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07" w:rsidRDefault="00C900EF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830507" w:rsidRDefault="00C900EF">
      <w:pPr>
        <w:ind w:firstLine="10660"/>
        <w:jc w:val="both"/>
      </w:pPr>
      <w:r>
        <w:rPr>
          <w:sz w:val="28"/>
          <w:szCs w:val="28"/>
        </w:rPr>
        <w:t>П</w:t>
      </w:r>
    </w:p>
    <w:p w:rsidR="00830507" w:rsidRDefault="00C90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660"/>
      </w:pPr>
      <w:r>
        <w:t xml:space="preserve"> </w:t>
      </w:r>
    </w:p>
    <w:p w:rsidR="00830507" w:rsidRDefault="00C900EF">
      <w:pPr>
        <w:ind w:right="4820"/>
        <w:jc w:val="both"/>
        <w:rPr>
          <w:highlight w:val="white"/>
        </w:rPr>
      </w:pPr>
      <w:r>
        <w:rPr>
          <w:szCs w:val="28"/>
        </w:rPr>
        <w:t xml:space="preserve">О внесении изменений в приложение </w:t>
      </w:r>
      <w:r>
        <w:rPr>
          <w:szCs w:val="28"/>
        </w:rPr>
        <w:br w:type="textWrapping" w:clear="all"/>
      </w:r>
      <w:r>
        <w:rPr>
          <w:szCs w:val="28"/>
        </w:rPr>
        <w:t xml:space="preserve">к постановлению администрации города </w:t>
      </w:r>
      <w:r>
        <w:rPr>
          <w:szCs w:val="28"/>
        </w:rPr>
        <w:br w:type="textWrapping" w:clear="all"/>
      </w:r>
      <w:r>
        <w:rPr>
          <w:szCs w:val="28"/>
        </w:rPr>
        <w:t xml:space="preserve">от 24.09.2024 №849 "Об утверждении муниципальной программы "Развитие социальной сферы города Нижневартовска" </w:t>
      </w:r>
      <w:r>
        <w:rPr>
          <w:szCs w:val="28"/>
        </w:rPr>
        <w:br w:type="textWrapping" w:clear="all"/>
      </w:r>
      <w:r>
        <w:rPr>
          <w:highlight w:val="white"/>
        </w:rPr>
        <w:t>(с изменением от 27.01.2025 №60)</w:t>
      </w:r>
    </w:p>
    <w:p w:rsidR="00830507" w:rsidRDefault="00830507">
      <w:pPr>
        <w:tabs>
          <w:tab w:val="left" w:pos="4535"/>
        </w:tabs>
        <w:ind w:right="5103"/>
        <w:jc w:val="both"/>
        <w:rPr>
          <w:szCs w:val="28"/>
        </w:rPr>
      </w:pPr>
    </w:p>
    <w:p w:rsidR="00830507" w:rsidRDefault="00830507">
      <w:pPr>
        <w:jc w:val="both"/>
        <w:rPr>
          <w:sz w:val="28"/>
          <w:szCs w:val="28"/>
        </w:rPr>
      </w:pPr>
    </w:p>
    <w:p w:rsidR="00830507" w:rsidRDefault="00830507">
      <w:pPr>
        <w:ind w:firstLine="709"/>
        <w:jc w:val="both"/>
        <w:rPr>
          <w:sz w:val="28"/>
          <w:szCs w:val="28"/>
        </w:rPr>
      </w:pPr>
    </w:p>
    <w:p w:rsidR="00830507" w:rsidRDefault="00C900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приведения муниципальной программы "Развитие социальной сферы города Нижневартовска" в соответствие решением Думы города </w:t>
      </w:r>
      <w:r>
        <w:rPr>
          <w:rFonts w:eastAsia="Calibri"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</w:rPr>
        <w:t xml:space="preserve">от 13.12.2024 №486 "О бюджете города Нижневартовска на 2025 год </w:t>
      </w:r>
      <w:r>
        <w:rPr>
          <w:rFonts w:eastAsia="Calibri"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</w:rPr>
        <w:t>и на плановый период 2026 и 2027 годов":</w:t>
      </w:r>
    </w:p>
    <w:p w:rsidR="00830507" w:rsidRDefault="00830507">
      <w:pPr>
        <w:ind w:firstLine="709"/>
        <w:jc w:val="both"/>
        <w:rPr>
          <w:rFonts w:eastAsia="Calibri"/>
          <w:sz w:val="28"/>
          <w:szCs w:val="28"/>
        </w:rPr>
      </w:pPr>
    </w:p>
    <w:p w:rsidR="00830507" w:rsidRDefault="00C900EF">
      <w:pPr>
        <w:numPr>
          <w:ilvl w:val="0"/>
          <w:numId w:val="9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приложение к постановлению администрации города от 24.09.2024 №849 "Об утверждении муниципальной программы "Развитие социальной сферы города Нижневартовска" (с изменением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от 27.01.2025 №60):</w:t>
      </w:r>
    </w:p>
    <w:p w:rsidR="00830507" w:rsidRDefault="00C900E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муниципальной программы:</w:t>
      </w:r>
    </w:p>
    <w:p w:rsidR="00830507" w:rsidRDefault="00C9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строку "Объемы финанс</w:t>
      </w:r>
      <w:r>
        <w:rPr>
          <w:sz w:val="28"/>
          <w:szCs w:val="28"/>
        </w:rPr>
        <w:t>ового обеспечения за весь период реализации" раздела I изложить в следующей редакции:</w:t>
      </w:r>
    </w:p>
    <w:p w:rsidR="00830507" w:rsidRDefault="00C900E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1460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9498"/>
      </w:tblGrid>
      <w:tr w:rsidR="00830507">
        <w:trPr>
          <w:trHeight w:val="20"/>
        </w:trPr>
        <w:tc>
          <w:tcPr>
            <w:tcW w:w="5103" w:type="dxa"/>
            <w:tcMar>
              <w:top w:w="0" w:type="dxa"/>
              <w:bottom w:w="0" w:type="dxa"/>
            </w:tcMar>
          </w:tcPr>
          <w:p w:rsidR="00830507" w:rsidRDefault="00C900EF">
            <w:pPr>
              <w:jc w:val="both"/>
              <w:rPr>
                <w:vertAlign w:val="superscript"/>
              </w:rPr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9498" w:type="dxa"/>
            <w:tcMar>
              <w:top w:w="0" w:type="dxa"/>
              <w:bottom w:w="0" w:type="dxa"/>
            </w:tcMar>
          </w:tcPr>
          <w:p w:rsidR="00830507" w:rsidRDefault="00C900EF">
            <w:pPr>
              <w:jc w:val="both"/>
            </w:pPr>
            <w:r>
              <w:t>32 978 414,68 тыс. рублей</w:t>
            </w:r>
          </w:p>
        </w:tc>
      </w:tr>
    </w:tbl>
    <w:p w:rsidR="00830507" w:rsidRDefault="00C900EF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";</w:t>
      </w:r>
    </w:p>
    <w:p w:rsidR="00830507" w:rsidRDefault="00C9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раздел 2 изложить в новой редакции согласно приложению 1 </w:t>
      </w:r>
      <w:r>
        <w:rPr>
          <w:sz w:val="28"/>
          <w:szCs w:val="28"/>
        </w:rPr>
        <w:t xml:space="preserve">                             к настоящему постановлению;</w:t>
      </w:r>
    </w:p>
    <w:p w:rsidR="00830507" w:rsidRDefault="00C9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раздел 3 изложить в новой редакции согласно приложению 2                               к настоящему постановлению;</w:t>
      </w:r>
    </w:p>
    <w:p w:rsidR="00830507" w:rsidRDefault="00C9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строку 2.3.2 раздела 4 изложить в следующей редакции:</w:t>
      </w:r>
    </w:p>
    <w:p w:rsidR="00830507" w:rsidRDefault="00C9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827"/>
        <w:gridCol w:w="3260"/>
      </w:tblGrid>
      <w:tr w:rsidR="00830507">
        <w:trPr>
          <w:trHeight w:val="227"/>
        </w:trPr>
        <w:tc>
          <w:tcPr>
            <w:tcW w:w="42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2.3.2.</w:t>
            </w:r>
          </w:p>
        </w:tc>
        <w:tc>
          <w:tcPr>
            <w:tcW w:w="2268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сети спо</w:t>
            </w:r>
            <w:r>
              <w:rPr>
                <w:sz w:val="16"/>
                <w:szCs w:val="16"/>
              </w:rPr>
              <w:t>ртивных объектов шаговой доступности</w:t>
            </w:r>
          </w:p>
        </w:tc>
        <w:tc>
          <w:tcPr>
            <w:tcW w:w="3827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установка, ремонт, модернизация, реконструкция плоскостных сооружений, приобретение оборудования и материалов;</w:t>
            </w:r>
          </w:p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мероприятий по развитию сети спортивных объектов шаговой доступности</w:t>
            </w:r>
          </w:p>
        </w:tc>
        <w:tc>
          <w:tcPr>
            <w:tcW w:w="3260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</w:tr>
    </w:tbl>
    <w:p w:rsidR="00830507" w:rsidRDefault="00C900EF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";</w:t>
      </w:r>
    </w:p>
    <w:p w:rsidR="00830507" w:rsidRDefault="00C900EF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- раздел 5 изложить в новой редак</w:t>
      </w:r>
      <w:r>
        <w:rPr>
          <w:sz w:val="28"/>
          <w:szCs w:val="28"/>
        </w:rPr>
        <w:t xml:space="preserve">ции согласно приложению 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к настоящему постановлению.</w:t>
      </w:r>
    </w:p>
    <w:p w:rsidR="00830507" w:rsidRDefault="00C900EF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Перечень создаваемых объектов в рамках муниципальной программы "Развитие социальной сферы города Нижневартовска" изложить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в новой редакции согласно приложению 4 к настоящему постановлению.</w:t>
      </w:r>
    </w:p>
    <w:p w:rsidR="00830507" w:rsidRDefault="00830507">
      <w:pPr>
        <w:ind w:left="708"/>
        <w:jc w:val="both"/>
        <w:rPr>
          <w:sz w:val="28"/>
          <w:szCs w:val="28"/>
        </w:rPr>
      </w:pPr>
    </w:p>
    <w:p w:rsidR="00830507" w:rsidRDefault="00C9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830507" w:rsidRDefault="00830507">
      <w:pPr>
        <w:ind w:firstLine="709"/>
        <w:jc w:val="both"/>
        <w:rPr>
          <w:sz w:val="28"/>
          <w:szCs w:val="28"/>
        </w:rPr>
      </w:pPr>
    </w:p>
    <w:p w:rsidR="00830507" w:rsidRDefault="00C900EF">
      <w:pPr>
        <w:ind w:firstLine="709"/>
        <w:jc w:val="both"/>
        <w:rPr>
          <w:sz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sz w:val="28"/>
        </w:rPr>
        <w:t>.</w:t>
      </w:r>
    </w:p>
    <w:p w:rsidR="00830507" w:rsidRDefault="00830507">
      <w:pPr>
        <w:ind w:firstLine="709"/>
        <w:jc w:val="both"/>
        <w:rPr>
          <w:sz w:val="28"/>
        </w:rPr>
      </w:pPr>
    </w:p>
    <w:p w:rsidR="00830507" w:rsidRDefault="00830507">
      <w:pPr>
        <w:jc w:val="both"/>
        <w:rPr>
          <w:sz w:val="28"/>
          <w:szCs w:val="28"/>
        </w:rPr>
      </w:pPr>
    </w:p>
    <w:p w:rsidR="00830507" w:rsidRDefault="00830507">
      <w:pPr>
        <w:jc w:val="both"/>
        <w:rPr>
          <w:sz w:val="28"/>
          <w:szCs w:val="28"/>
        </w:rPr>
      </w:pPr>
    </w:p>
    <w:p w:rsidR="00830507" w:rsidRDefault="00C900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830507" w:rsidRDefault="00830507">
      <w:pPr>
        <w:ind w:firstLine="5670"/>
        <w:jc w:val="both"/>
        <w:rPr>
          <w:rFonts w:eastAsia="Calibri"/>
          <w:sz w:val="28"/>
          <w:szCs w:val="28"/>
          <w:lang w:eastAsia="en-US"/>
        </w:rPr>
        <w:sectPr w:rsidR="00830507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к </w:t>
      </w:r>
      <w:r>
        <w:rPr>
          <w:sz w:val="28"/>
          <w:szCs w:val="28"/>
        </w:rPr>
        <w:t>постановлению</w:t>
      </w: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C90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муниципальной программы</w:t>
      </w:r>
    </w:p>
    <w:p w:rsidR="00830507" w:rsidRDefault="0083050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1551"/>
        <w:gridCol w:w="929"/>
        <w:gridCol w:w="888"/>
        <w:gridCol w:w="788"/>
        <w:gridCol w:w="496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666"/>
        <w:gridCol w:w="666"/>
        <w:gridCol w:w="666"/>
        <w:gridCol w:w="1221"/>
      </w:tblGrid>
      <w:tr w:rsidR="00830507">
        <w:tc>
          <w:tcPr>
            <w:tcW w:w="417" w:type="dxa"/>
            <w:vMerge w:val="restart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№</w:t>
            </w:r>
          </w:p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551" w:type="dxa"/>
            <w:vMerge w:val="restart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Наименование</w:t>
            </w:r>
          </w:p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показателя</w:t>
            </w:r>
          </w:p>
        </w:tc>
        <w:tc>
          <w:tcPr>
            <w:tcW w:w="929" w:type="dxa"/>
            <w:vMerge w:val="restart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Уровень</w:t>
            </w:r>
          </w:p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показателя</w:t>
            </w:r>
          </w:p>
        </w:tc>
        <w:tc>
          <w:tcPr>
            <w:tcW w:w="888" w:type="dxa"/>
            <w:vMerge w:val="restart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Единица</w:t>
            </w:r>
          </w:p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измерения</w:t>
            </w:r>
          </w:p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(по ОКЕИ)</w:t>
            </w:r>
          </w:p>
        </w:tc>
        <w:tc>
          <w:tcPr>
            <w:tcW w:w="1284" w:type="dxa"/>
            <w:gridSpan w:val="2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Базовое значение</w:t>
            </w:r>
          </w:p>
        </w:tc>
        <w:tc>
          <w:tcPr>
            <w:tcW w:w="8496" w:type="dxa"/>
            <w:gridSpan w:val="12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Значение показателя по годам</w:t>
            </w:r>
          </w:p>
        </w:tc>
        <w:tc>
          <w:tcPr>
            <w:tcW w:w="1221" w:type="dxa"/>
            <w:vMerge w:val="restart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Ответственный</w:t>
            </w:r>
          </w:p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за достижение</w:t>
            </w:r>
          </w:p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показателя</w:t>
            </w:r>
          </w:p>
        </w:tc>
      </w:tr>
      <w:tr w:rsidR="00830507">
        <w:tc>
          <w:tcPr>
            <w:tcW w:w="417" w:type="dxa"/>
            <w:vMerge/>
          </w:tcPr>
          <w:p w:rsidR="00830507" w:rsidRDefault="008305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1" w:type="dxa"/>
            <w:vMerge/>
          </w:tcPr>
          <w:p w:rsidR="00830507" w:rsidRDefault="008305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9" w:type="dxa"/>
            <w:vMerge/>
          </w:tcPr>
          <w:p w:rsidR="00830507" w:rsidRDefault="008305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8" w:type="dxa"/>
            <w:vMerge/>
          </w:tcPr>
          <w:p w:rsidR="00830507" w:rsidRDefault="0083050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88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значение</w:t>
            </w:r>
          </w:p>
        </w:tc>
        <w:tc>
          <w:tcPr>
            <w:tcW w:w="496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722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2025</w:t>
            </w:r>
          </w:p>
        </w:tc>
        <w:tc>
          <w:tcPr>
            <w:tcW w:w="722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2026</w:t>
            </w:r>
          </w:p>
        </w:tc>
        <w:tc>
          <w:tcPr>
            <w:tcW w:w="722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2027</w:t>
            </w:r>
          </w:p>
        </w:tc>
        <w:tc>
          <w:tcPr>
            <w:tcW w:w="722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2028</w:t>
            </w:r>
          </w:p>
        </w:tc>
        <w:tc>
          <w:tcPr>
            <w:tcW w:w="722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2029</w:t>
            </w:r>
          </w:p>
        </w:tc>
        <w:tc>
          <w:tcPr>
            <w:tcW w:w="722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2030</w:t>
            </w:r>
          </w:p>
        </w:tc>
        <w:tc>
          <w:tcPr>
            <w:tcW w:w="722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2031</w:t>
            </w:r>
          </w:p>
        </w:tc>
        <w:tc>
          <w:tcPr>
            <w:tcW w:w="722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2032</w:t>
            </w:r>
          </w:p>
        </w:tc>
        <w:tc>
          <w:tcPr>
            <w:tcW w:w="722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2033</w:t>
            </w:r>
          </w:p>
        </w:tc>
        <w:tc>
          <w:tcPr>
            <w:tcW w:w="666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2034</w:t>
            </w:r>
          </w:p>
        </w:tc>
        <w:tc>
          <w:tcPr>
            <w:tcW w:w="666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2035</w:t>
            </w:r>
          </w:p>
        </w:tc>
        <w:tc>
          <w:tcPr>
            <w:tcW w:w="666" w:type="dxa"/>
            <w:vAlign w:val="center"/>
          </w:tcPr>
          <w:p w:rsidR="00830507" w:rsidRDefault="00C900E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2036</w:t>
            </w:r>
          </w:p>
        </w:tc>
        <w:tc>
          <w:tcPr>
            <w:tcW w:w="1221" w:type="dxa"/>
            <w:vMerge/>
          </w:tcPr>
          <w:p w:rsidR="00830507" w:rsidRDefault="00830507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30507">
        <w:tc>
          <w:tcPr>
            <w:tcW w:w="14786" w:type="dxa"/>
            <w:gridSpan w:val="19"/>
          </w:tcPr>
          <w:p w:rsidR="00830507" w:rsidRDefault="00C900EF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Цель 1 "Укрепление единого культурного пространства, создание условий для самореализации и раскрытия таланта каждого жителя города, доступа населения к культурным ценностям"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посещений культурных мероприятий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ВДЛ,</w:t>
            </w:r>
          </w:p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ХМАО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тысяча единиц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1 350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1 568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Среднемесячная номинальная начисленная заработная плата работников муниципальных учреждений культуры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ОМСУ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8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рубль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2"/>
                <w:szCs w:val="12"/>
                <w:highlight w:val="yellow"/>
              </w:rPr>
            </w:pPr>
            <w:r>
              <w:rPr>
                <w:sz w:val="12"/>
                <w:szCs w:val="12"/>
              </w:rPr>
              <w:t>88 573,36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108 917,50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551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 в детских школах искусств и в музыкальной школе в рамках муниципального задания</w:t>
            </w:r>
          </w:p>
        </w:tc>
        <w:tc>
          <w:tcPr>
            <w:tcW w:w="929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  <w:p w:rsidR="00830507" w:rsidRDefault="008305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</w:p>
        </w:tc>
        <w:tc>
          <w:tcPr>
            <w:tcW w:w="888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  <w:p w:rsidR="00830507" w:rsidRDefault="008305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2 773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2773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Количество реализованных некоммерческими организациями (за исключением государственных, муниципальных учреждений) проектов в сфере культуры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color w:val="0070C0"/>
                <w:sz w:val="14"/>
                <w:szCs w:val="14"/>
              </w:rPr>
            </w:pPr>
            <w:r>
              <w:rPr>
                <w:color w:val="0070C0"/>
                <w:sz w:val="14"/>
                <w:szCs w:val="14"/>
              </w:rPr>
              <w:t>1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Среднемесячная номинальная начисленная заработная плата педагогических работников муниципальных учреждений дополнительного образования (музыкальные школы, школы искусств)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8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рубль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89 417,06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666" w:type="dxa"/>
          </w:tcPr>
          <w:p w:rsidR="00830507" w:rsidRDefault="00C900EF"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666" w:type="dxa"/>
          </w:tcPr>
          <w:p w:rsidR="00830507" w:rsidRDefault="00C900EF"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666" w:type="dxa"/>
          </w:tcPr>
          <w:p w:rsidR="00830507" w:rsidRDefault="00C900EF"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Численность детей в </w:t>
            </w:r>
            <w:r>
              <w:rPr>
                <w:sz w:val="14"/>
                <w:szCs w:val="14"/>
              </w:rPr>
              <w:lastRenderedPageBreak/>
              <w:t>возрасте от 6 до 17 лет включительно</w:t>
            </w:r>
            <w:r>
              <w:rPr>
                <w:sz w:val="14"/>
                <w:szCs w:val="14"/>
              </w:rPr>
              <w:t>, охваченных отдыхом в каникулярное время в лагерях с дневным пребыванием, организованных на базе детских школ искусств и музыкальной школы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  <w:p w:rsidR="00830507" w:rsidRDefault="008305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520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</w:t>
            </w:r>
            <w:r>
              <w:rPr>
                <w:sz w:val="14"/>
                <w:szCs w:val="14"/>
              </w:rPr>
              <w:lastRenderedPageBreak/>
              <w:t>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мероприятий, направленных на модернизацию объектов муниципальных учреждений культуры города Нижневартовска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Уровень удовлетворенности граждан работой муниципальных организаций культуры, дополнительного образования сферы культуры, подведомственных департаменту по социальной политике администрации города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ХМАО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85,3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85,5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85,8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86,4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86,8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14786" w:type="dxa"/>
            <w:gridSpan w:val="19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Цель 2 "Обеспечение всех категорий и групп населения условиями для занятий физической культурой и спортом"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ВДЛ,</w:t>
            </w:r>
          </w:p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ХМАО,</w:t>
            </w:r>
          </w:p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ОМСУ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57,1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64,0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67,5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68,2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70,5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71,5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72,5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73,5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74,5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74,5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74,5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граждан, систематически занимающихся физической культурой и спортом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157 113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173 240 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179 250 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185 230 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188 600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191 130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195 980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198 220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200 320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202 120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203 740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205 490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206 720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ХМАО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63,6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организованных и проведенных официальных физкультурных и спортивных мероприятий на территории города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1 054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1 055 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1 055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1 060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жителей города, принявших участие в официальных физкультурных и спортивных мероприятиях на территории города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59 238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59 350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59 350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59 350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59 350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59 350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20,2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22,4</w:t>
            </w:r>
          </w:p>
        </w:tc>
        <w:tc>
          <w:tcPr>
            <w:tcW w:w="722" w:type="dxa"/>
          </w:tcPr>
          <w:p w:rsidR="00830507" w:rsidRDefault="00C900EF">
            <w:pPr>
              <w:shd w:val="clear" w:color="FFFFFF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722" w:type="dxa"/>
          </w:tcPr>
          <w:p w:rsidR="00830507" w:rsidRDefault="00C900EF">
            <w:pPr>
              <w:shd w:val="clear" w:color="FFFFFF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  <w:p w:rsidR="00830507" w:rsidRDefault="00830507">
            <w:pPr>
              <w:shd w:val="clear" w:color="FFFFFF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Доля граждан,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нормативов Всероссийского физкультурно-спортивного комплекса "Готов к труду и о</w:t>
            </w:r>
            <w:r>
              <w:rPr>
                <w:sz w:val="14"/>
                <w:szCs w:val="14"/>
              </w:rPr>
              <w:t>бороне" (ГТО)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55,6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41,2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41,2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41,2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41,4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41,4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41,4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41,4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41,4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спортсменов города, которым присвоены спортивные разряды и звания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3 643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3 645 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3 650 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3 655 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3 665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3 670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3 670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3 670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3 670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3 670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3 670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медалей различного достоинства, завоеванных спортсменами города Нижневартовска в результате участия в окружных, региональных, межрегиональных, всероссийских и международных спортивных мероприятиях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2 057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</w:t>
            </w:r>
            <w:r>
              <w:rPr>
                <w:sz w:val="14"/>
                <w:szCs w:val="14"/>
              </w:rPr>
              <w:t>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2 060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Численность детей в </w:t>
            </w:r>
            <w:r>
              <w:rPr>
                <w:sz w:val="14"/>
                <w:szCs w:val="14"/>
              </w:rPr>
              <w:lastRenderedPageBreak/>
              <w:t>возрасте от 5 до 18 лет, обучающихся по дополнительным образовательным программам спортивной подготовки, общеразвивающим программам в спортивных организациях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10 231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10 231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департамент по </w:t>
            </w:r>
            <w:r>
              <w:rPr>
                <w:sz w:val="14"/>
                <w:szCs w:val="14"/>
              </w:rPr>
              <w:lastRenderedPageBreak/>
              <w:t xml:space="preserve">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Доля детей в возрасте от 5 до 18 лет, охваченных дополнительными образовательными программами спортивной подготовки, общеразвивающими программами в спортивных организациях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20,5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спортивных судей, которым присвоены квалификационные категории судьи по спорту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209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ХМАО</w:t>
            </w:r>
          </w:p>
        </w:tc>
        <w:tc>
          <w:tcPr>
            <w:tcW w:w="888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процент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29,4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</w:pPr>
            <w:r>
              <w:rPr>
                <w:sz w:val="14"/>
                <w:szCs w:val="14"/>
              </w:rPr>
              <w:t>32,3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</w:pPr>
            <w:r>
              <w:rPr>
                <w:sz w:val="14"/>
                <w:szCs w:val="14"/>
              </w:rPr>
              <w:t>32,3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</w:pPr>
            <w:r>
              <w:rPr>
                <w:sz w:val="14"/>
                <w:szCs w:val="14"/>
              </w:rPr>
              <w:t>32,3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</w:pPr>
            <w:r>
              <w:rPr>
                <w:sz w:val="14"/>
                <w:szCs w:val="14"/>
              </w:rPr>
              <w:t>32,3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</w:pPr>
            <w:r>
              <w:rPr>
                <w:sz w:val="14"/>
                <w:szCs w:val="14"/>
              </w:rPr>
              <w:t>32,3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</w:pPr>
            <w:r>
              <w:rPr>
                <w:sz w:val="14"/>
                <w:szCs w:val="14"/>
              </w:rPr>
              <w:t>32,3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Среднемесячная номинальная начисленная заработная плата педагогических работников муниципальных учреждений дополнительного образования (спортивные школы)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8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рубль</w:t>
            </w:r>
          </w:p>
          <w:p w:rsidR="00830507" w:rsidRDefault="0083050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89 417,06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113 024,20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детей в возрасте от 6 до 17</w:t>
            </w:r>
            <w:r>
              <w:rPr>
                <w:sz w:val="14"/>
                <w:szCs w:val="14"/>
              </w:rPr>
              <w:t xml:space="preserve"> лет включительно, охваченных отдыхом в каникулярное время в лагерях с дневным пребыванием, организованных на базе спортивных </w:t>
            </w:r>
            <w:r>
              <w:rPr>
                <w:sz w:val="14"/>
                <w:szCs w:val="14"/>
              </w:rPr>
              <w:lastRenderedPageBreak/>
              <w:t>школ города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человек</w:t>
            </w:r>
          </w:p>
          <w:p w:rsidR="00830507" w:rsidRDefault="008305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681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мероприятий, направленных на модернизацию объектов муниципальных учреждений физической культуры и спорта города Нижневартовска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14786" w:type="dxa"/>
            <w:gridSpan w:val="19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Цель 3 "Создание условий для развития туризма"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25.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Количество реализованных некоммерческими организациями (за исключением государственных, муниципальных учреждений) проектов в сфере туризма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14786" w:type="dxa"/>
            <w:gridSpan w:val="19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Цель 4 "Повышение продолжительности жизни населения"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проектов, реализуемых социально ориентированными некоммерческими организациями и направленных на укрепление общественного здоровья, снижение потребления алкоголя, профилактику алкоголизма и табакокурения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единица 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по социальной политике администрации города 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сообщений в средствах массовой информации (телевидение, радио, интернет-ресурсы, печатные средства массовой ин</w:t>
            </w:r>
            <w:r>
              <w:rPr>
                <w:sz w:val="14"/>
                <w:szCs w:val="14"/>
              </w:rPr>
              <w:t xml:space="preserve">формации и т.п.) в рамках проведения информационно-коммуникационной кампании, направленной на укрепление общественного здоровья, мотивацию к здоровому питанию, отказу от вредных привычек, профилактику </w:t>
            </w:r>
            <w:r>
              <w:rPr>
                <w:sz w:val="14"/>
                <w:szCs w:val="14"/>
              </w:rPr>
              <w:lastRenderedPageBreak/>
              <w:t>травматизма при занятиях физической культурой и спортом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экземпляров печатной продукции (буклеты, брошюры, листовки и т.п.), рас</w:t>
            </w:r>
            <w:r>
              <w:rPr>
                <w:sz w:val="14"/>
                <w:szCs w:val="14"/>
              </w:rPr>
              <w:t>пространенной общественными, некоммерческими и волонтерскими объединениями, муниципальными учреждениями, подведомственными департаменту по социальной политике администрации города, в целях информирования населения о профилактике алкоголизма и табакокурения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18 318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Общий коэффициент смертности населения города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промилле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6,42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2023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6,27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6,22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6,15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6,12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6,07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5,79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5,79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5,79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5,79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5,79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5,79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по социальной политике администрации города</w:t>
            </w:r>
          </w:p>
        </w:tc>
      </w:tr>
      <w:tr w:rsidR="00830507">
        <w:tc>
          <w:tcPr>
            <w:tcW w:w="417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30.</w:t>
            </w:r>
          </w:p>
        </w:tc>
        <w:tc>
          <w:tcPr>
            <w:tcW w:w="1551" w:type="dxa"/>
          </w:tcPr>
          <w:p w:rsidR="00830507" w:rsidRDefault="00C900E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обучающихся и родителей (законных предс</w:t>
            </w:r>
            <w:r>
              <w:rPr>
                <w:sz w:val="14"/>
                <w:szCs w:val="14"/>
              </w:rPr>
              <w:t>тавителей) общеобразовательных организаций, подведомственных департаменту образования администрации города, принявших участие в информационно-просветительских мероприятиях по вопросам здорового образа жизни, предупреждения потребления алкогольной продукции</w:t>
            </w:r>
          </w:p>
        </w:tc>
        <w:tc>
          <w:tcPr>
            <w:tcW w:w="929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МП</w:t>
            </w:r>
          </w:p>
        </w:tc>
        <w:tc>
          <w:tcPr>
            <w:tcW w:w="888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человек</w:t>
            </w:r>
          </w:p>
        </w:tc>
        <w:tc>
          <w:tcPr>
            <w:tcW w:w="788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496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30 500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30 800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31 000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31 500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32 000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32 500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32 500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32 500</w:t>
            </w:r>
          </w:p>
        </w:tc>
        <w:tc>
          <w:tcPr>
            <w:tcW w:w="722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32 500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32 500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32 500</w:t>
            </w:r>
          </w:p>
        </w:tc>
        <w:tc>
          <w:tcPr>
            <w:tcW w:w="666" w:type="dxa"/>
          </w:tcPr>
          <w:p w:rsidR="00830507" w:rsidRDefault="00C900E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5"/>
                <w:szCs w:val="15"/>
              </w:rPr>
              <w:t>32 500</w:t>
            </w:r>
          </w:p>
        </w:tc>
        <w:tc>
          <w:tcPr>
            <w:tcW w:w="1221" w:type="dxa"/>
          </w:tcPr>
          <w:p w:rsidR="00830507" w:rsidRDefault="00C90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департамент образования администрации города</w:t>
            </w:r>
          </w:p>
        </w:tc>
      </w:tr>
    </w:tbl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2 к постановлению</w:t>
      </w: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C900EF">
      <w:pPr>
        <w:jc w:val="center"/>
        <w:rPr>
          <w:b/>
          <w:szCs w:val="28"/>
        </w:rPr>
      </w:pPr>
      <w:r>
        <w:rPr>
          <w:b/>
          <w:sz w:val="28"/>
          <w:szCs w:val="28"/>
        </w:rPr>
        <w:t>3. План достижения показателей муниципальной программы в 2025 году</w:t>
      </w:r>
    </w:p>
    <w:p w:rsidR="00830507" w:rsidRDefault="00830507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1559"/>
        <w:gridCol w:w="1276"/>
        <w:gridCol w:w="1559"/>
        <w:gridCol w:w="1559"/>
        <w:gridCol w:w="1559"/>
        <w:gridCol w:w="1560"/>
      </w:tblGrid>
      <w:tr w:rsidR="00830507">
        <w:trPr>
          <w:trHeight w:val="20"/>
        </w:trPr>
        <w:tc>
          <w:tcPr>
            <w:tcW w:w="426" w:type="dxa"/>
            <w:vMerge w:val="restart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103" w:type="dxa"/>
            <w:vMerge w:val="restart"/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Уровень </w:t>
            </w:r>
          </w:p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показателя</w:t>
            </w:r>
          </w:p>
        </w:tc>
        <w:tc>
          <w:tcPr>
            <w:tcW w:w="1276" w:type="dxa"/>
            <w:vMerge w:val="restart"/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Единица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измерения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 ОКЕИ)</w:t>
            </w:r>
          </w:p>
        </w:tc>
        <w:tc>
          <w:tcPr>
            <w:tcW w:w="6237" w:type="dxa"/>
            <w:gridSpan w:val="4"/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Плановые значения показателя</w:t>
            </w:r>
          </w:p>
        </w:tc>
      </w:tr>
      <w:tr w:rsidR="00830507">
        <w:trPr>
          <w:trHeight w:val="20"/>
        </w:trPr>
        <w:tc>
          <w:tcPr>
            <w:tcW w:w="426" w:type="dxa"/>
            <w:vMerge/>
            <w:tcMar>
              <w:top w:w="0" w:type="dxa"/>
              <w:bottom w:w="0" w:type="dxa"/>
            </w:tcMar>
          </w:tcPr>
          <w:p w:rsidR="00830507" w:rsidRDefault="0083050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vMerge/>
          </w:tcPr>
          <w:p w:rsidR="00830507" w:rsidRDefault="0083050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0507" w:rsidRDefault="0083050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30507" w:rsidRDefault="0083050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первое полугодие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 месяцев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</w:tr>
      <w:tr w:rsidR="00830507">
        <w:trPr>
          <w:trHeight w:val="20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Цель 1 "Укрепление единого культурного пространства, создание условий для самореализации и раскрытия таланта каждого жителя города,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доступа населения к культурным ценностям"</w:t>
            </w:r>
          </w:p>
        </w:tc>
      </w:tr>
      <w:tr w:rsidR="00830507">
        <w:trPr>
          <w:trHeight w:val="397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посещений культурных мероприятий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ВДЛ,</w:t>
            </w:r>
          </w:p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ХМАО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тысяча единиц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1 148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1 568</w:t>
            </w:r>
          </w:p>
        </w:tc>
      </w:tr>
      <w:tr w:rsidR="00830507">
        <w:trPr>
          <w:trHeight w:val="397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Среднемесячная номинальная начисленная заработная плата работников муниципальных учреждений культуры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276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87 134,00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108 917,50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108 917,50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108 917,50</w:t>
            </w:r>
          </w:p>
        </w:tc>
      </w:tr>
      <w:tr w:rsidR="00830507">
        <w:trPr>
          <w:trHeight w:val="397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 в детских школах искусств и в музыкальной школе в рамках муниципального задания</w:t>
            </w:r>
          </w:p>
        </w:tc>
        <w:tc>
          <w:tcPr>
            <w:tcW w:w="1559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2 773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2 773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2 773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2 773</w:t>
            </w:r>
          </w:p>
        </w:tc>
      </w:tr>
      <w:tr w:rsidR="00830507">
        <w:trPr>
          <w:trHeight w:val="397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реализованных некоммерческими организациями                   </w:t>
            </w:r>
            <w:r>
              <w:rPr>
                <w:sz w:val="16"/>
                <w:szCs w:val="16"/>
              </w:rPr>
              <w:t>(за исключением государственных, муниципальных учреждений) проектов в сфере культуры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единица 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30507">
        <w:trPr>
          <w:trHeight w:val="397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Среднемесячная номинальная начисленная заработная плата педагогических работников муниципальных учреждений дополнительного образования (музыкальные</w:t>
            </w:r>
            <w:r>
              <w:rPr>
                <w:sz w:val="16"/>
                <w:szCs w:val="16"/>
              </w:rPr>
              <w:t xml:space="preserve"> школы, школы искусств)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90 420,00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113 024,20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113 024,20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113 024,20</w:t>
            </w:r>
          </w:p>
        </w:tc>
      </w:tr>
      <w:tr w:rsidR="00830507">
        <w:trPr>
          <w:trHeight w:val="397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детей в возрасте от 6 до 17 лет включительно, охваченных отдыхом в каникулярное время в лагерях с дневным пребыванием, организованных на базе детских школ искусств</w:t>
            </w:r>
            <w:r>
              <w:rPr>
                <w:sz w:val="16"/>
                <w:szCs w:val="16"/>
              </w:rPr>
              <w:t xml:space="preserve">                       и музыкальной школы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</w:t>
            </w:r>
          </w:p>
        </w:tc>
      </w:tr>
      <w:tr w:rsidR="00830507">
        <w:trPr>
          <w:trHeight w:val="397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мероприятий, направленных на модернизацию объектов муниципальных учреждений культуры города Нижневартовска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830507">
        <w:trPr>
          <w:trHeight w:val="397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удовлетворенности граждан работой муниципальных организаций культуры, дополнительного образования сферы культуры, подведомственных департаменту по социальной политике администрации города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ГП ХМАО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</w:t>
            </w:r>
          </w:p>
        </w:tc>
      </w:tr>
      <w:tr w:rsidR="00830507">
        <w:trPr>
          <w:trHeight w:val="20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Цель 2 "Обеспечение всех категорий и групп населения условиями для занятий физической культурой и спортом"</w:t>
            </w:r>
          </w:p>
          <w:p w:rsidR="00830507" w:rsidRDefault="0083050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ВДЛ,</w:t>
            </w:r>
          </w:p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ХМАО,</w:t>
            </w:r>
          </w:p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ОМСУ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граждан, систематически занимающихся физической культурой и спортом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173 240 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173 240 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173 240 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173 240 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ХМАО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организованных и проведенных официальных физкультурных и спортивных мероприятий на территории города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1 055 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жителей города, принявших участие </w:t>
            </w:r>
            <w:r>
              <w:rPr>
                <w:sz w:val="16"/>
                <w:szCs w:val="16"/>
              </w:rPr>
              <w:t>в официальных физкультурных и спортивных мероприятиях на территории города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19 000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37 000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59 300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лиц с ограниченными возможностями здоровья и инвалидов, систематически занимающихся физической культурой и спортом,           в общей</w:t>
            </w:r>
            <w:r>
              <w:rPr>
                <w:sz w:val="16"/>
                <w:szCs w:val="16"/>
              </w:rPr>
              <w:t xml:space="preserve"> численности данной категории населения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граждан,</w:t>
            </w:r>
            <w:r>
              <w:rPr>
                <w:sz w:val="16"/>
                <w:szCs w:val="16"/>
              </w:rPr>
              <w:t xml:space="preserve">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28,6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спортсменов города, которым присвоены спортивные разряды и звания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3 645 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медалей различного достоинства, завоеванных спортсменами города Нижневартовска в результате участия                   в окружных, региональных, межрегиональных, всероссийских                и международных спортивных мероприятиях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2 060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детей в возрасте от 5 до 18 лет, обучающихся                    по дополнительным образовательным программам спортивной подготовки, общеразвивающим программам в спортивных организациях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10 231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10 231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10 231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10 231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детей в возрасте от 5 до 18 лет, охваченных дополнительными образовательными программами спортивной подготовки, общеразвивающими программами в спортивных организациях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спортивных судей, которым присвоены квалификационные категории судьи по спорту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ХМАО</w:t>
            </w:r>
          </w:p>
        </w:tc>
        <w:tc>
          <w:tcPr>
            <w:tcW w:w="1276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Среднемесячная номинальная начисленная заработная плата педагогических работников муниципальных учреждений дополнительного образования (спортивные школы)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рубль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90 420,00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113 024,20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113 024,20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113 024,20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детей в возрасте от 6 до 17 лет включительно, охваченных отдыхом в каникулярное время в лагерях с дневным пребыванием, организованных на базе спортивных школ города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мероприятий, направленных на модерниза</w:t>
            </w:r>
            <w:r>
              <w:rPr>
                <w:sz w:val="16"/>
                <w:szCs w:val="16"/>
              </w:rPr>
              <w:t>цию объектов муниципальных учреждений физической культуры и спорта города Нижневартовска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830507">
        <w:trPr>
          <w:trHeight w:val="20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Цель 3 "Создание условий для развития туризма"</w:t>
            </w:r>
          </w:p>
          <w:p w:rsidR="00830507" w:rsidRDefault="0083050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реализованных некоммерческими организациями               (за исключением государственных, муниципальных учреждений) проектов в сфере туризма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30507">
        <w:trPr>
          <w:trHeight w:val="20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Цель 4 "Повышение продолжительности жизни населения"</w:t>
            </w:r>
          </w:p>
          <w:p w:rsidR="00830507" w:rsidRDefault="00830507">
            <w:pPr>
              <w:ind w:left="-113" w:right="-113"/>
              <w:jc w:val="center"/>
              <w:rPr>
                <w:b/>
                <w:sz w:val="16"/>
                <w:szCs w:val="16"/>
              </w:rPr>
            </w:pP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проектов, реализуемых социально ориентированными некоммерческими организациями и направленных на укрепление общественного здоровья, снижение потребления алкоголя, профилактику алкоголизма и табакокурения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единица 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сообщений в средствах массовой информации (телевидение, радио, интернет-ресурсы, печатные средства массовой информации и т.п.) в рамках проведения информационно-коммуникационной кампании, направленной на укрепление общественного здоровья, мотива</w:t>
            </w:r>
            <w:r>
              <w:rPr>
                <w:sz w:val="16"/>
                <w:szCs w:val="16"/>
              </w:rPr>
              <w:t xml:space="preserve">цию к здоровому питанию, отказу           от вредных привычек, профилактику травматизма при занятиях </w:t>
            </w:r>
            <w:r>
              <w:rPr>
                <w:sz w:val="16"/>
                <w:szCs w:val="16"/>
              </w:rPr>
              <w:lastRenderedPageBreak/>
              <w:t>физической культурой и спортом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экземпляров печатной продукци</w:t>
            </w:r>
            <w:r>
              <w:rPr>
                <w:sz w:val="16"/>
                <w:szCs w:val="16"/>
              </w:rPr>
              <w:t xml:space="preserve">и (буклеты, брошюры, листовки и т.п.), распространенной общественными, некоммерческими и волонтерскими объединениями, муниципальными учреждениями, подведомственными департаменту по социальной политике администрации города, в целях информирования населения </w:t>
            </w:r>
            <w:r>
              <w:rPr>
                <w:sz w:val="16"/>
                <w:szCs w:val="16"/>
              </w:rPr>
              <w:t xml:space="preserve">                       о профилактике алкоголизма и табакокурения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5 000 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10 000 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15 000 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коэффициент смертности населения города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промилле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</w:t>
            </w:r>
          </w:p>
        </w:tc>
      </w:tr>
      <w:tr w:rsidR="00830507">
        <w:trPr>
          <w:trHeight w:val="20"/>
        </w:trPr>
        <w:tc>
          <w:tcPr>
            <w:tcW w:w="426" w:type="dxa"/>
            <w:tcMar>
              <w:top w:w="0" w:type="dxa"/>
              <w:bottom w:w="0" w:type="dxa"/>
            </w:tcMar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5103" w:type="dxa"/>
          </w:tcPr>
          <w:p w:rsidR="00830507" w:rsidRDefault="00C900E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обучающихся и родителей (законных представителей) общеобразовательных организаций, подведомственных департаменту образования администрации города, принявших участие                          в информационно-просветительских мероприятиях по вопрос</w:t>
            </w:r>
            <w:r>
              <w:rPr>
                <w:sz w:val="16"/>
                <w:szCs w:val="16"/>
              </w:rPr>
              <w:t>ам здорового образа жизни, предупреждения потребления алкогольной         продукции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1276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15 800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23 000 </w:t>
            </w:r>
          </w:p>
        </w:tc>
        <w:tc>
          <w:tcPr>
            <w:tcW w:w="1559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25 000 </w:t>
            </w:r>
          </w:p>
        </w:tc>
        <w:tc>
          <w:tcPr>
            <w:tcW w:w="1560" w:type="dxa"/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30 500</w:t>
            </w:r>
          </w:p>
        </w:tc>
      </w:tr>
    </w:tbl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3 к постановлению</w:t>
      </w: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830507" w:rsidRDefault="00830507">
      <w:pPr>
        <w:jc w:val="center"/>
        <w:rPr>
          <w:b/>
          <w:sz w:val="28"/>
          <w:szCs w:val="28"/>
        </w:rPr>
      </w:pPr>
    </w:p>
    <w:p w:rsidR="00830507" w:rsidRDefault="00C90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Финансовое обеспечение муниципальной программы</w:t>
      </w:r>
    </w:p>
    <w:p w:rsidR="00830507" w:rsidRDefault="00830507">
      <w:pPr>
        <w:jc w:val="center"/>
        <w:rPr>
          <w:b/>
          <w:sz w:val="28"/>
          <w:szCs w:val="28"/>
        </w:rPr>
      </w:pPr>
    </w:p>
    <w:tbl>
      <w:tblPr>
        <w:tblW w:w="493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125"/>
        <w:gridCol w:w="992"/>
        <w:gridCol w:w="849"/>
        <w:gridCol w:w="853"/>
        <w:gridCol w:w="850"/>
        <w:gridCol w:w="850"/>
        <w:gridCol w:w="853"/>
        <w:gridCol w:w="850"/>
        <w:gridCol w:w="850"/>
        <w:gridCol w:w="850"/>
        <w:gridCol w:w="850"/>
        <w:gridCol w:w="850"/>
        <w:gridCol w:w="850"/>
        <w:gridCol w:w="850"/>
        <w:gridCol w:w="993"/>
      </w:tblGrid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№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п/п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Наименование</w:t>
            </w:r>
          </w:p>
          <w:p w:rsidR="00830507" w:rsidRDefault="00C900E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структурного элемента </w:t>
            </w:r>
          </w:p>
        </w:tc>
        <w:tc>
          <w:tcPr>
            <w:tcW w:w="340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Источник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финансового 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  <w:lang w:val="en-US"/>
              </w:rPr>
            </w:pPr>
            <w:r>
              <w:rPr>
                <w:b/>
                <w:sz w:val="13"/>
                <w:szCs w:val="13"/>
              </w:rPr>
              <w:t>обеспечения</w:t>
            </w:r>
          </w:p>
        </w:tc>
        <w:tc>
          <w:tcPr>
            <w:tcW w:w="3835" w:type="pct"/>
            <w:gridSpan w:val="13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Объем финансового обеспечения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(тыс. рублей)</w:t>
            </w:r>
          </w:p>
          <w:p w:rsidR="00830507" w:rsidRDefault="00830507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40" w:type="pct"/>
            <w:vMerge/>
          </w:tcPr>
          <w:p w:rsidR="00830507" w:rsidRDefault="00830507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  <w:lang w:val="en-US"/>
              </w:rPr>
            </w:pPr>
            <w:r>
              <w:rPr>
                <w:b/>
                <w:sz w:val="13"/>
                <w:szCs w:val="13"/>
                <w:lang w:val="en-US"/>
              </w:rPr>
              <w:t>2025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  <w:p w:rsidR="00830507" w:rsidRDefault="00830507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2026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2027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2028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2029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2030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2031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2032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2033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2034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2035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2036</w:t>
            </w:r>
          </w:p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год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всего</w:t>
            </w:r>
          </w:p>
        </w:tc>
      </w:tr>
      <w:tr w:rsidR="00830507">
        <w:trPr>
          <w:trHeight w:val="20"/>
        </w:trPr>
        <w:tc>
          <w:tcPr>
            <w:tcW w:w="825" w:type="pct"/>
            <w:gridSpan w:val="2"/>
            <w:vMerge w:val="restart"/>
          </w:tcPr>
          <w:p w:rsidR="00830507" w:rsidRDefault="00C900EF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Муниципальная программа (всего)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3 752 072,32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3 001 331,18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2 719 951,60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2 612 966,42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2 612 966,42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2 612 966,42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2 611 026,72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2 611 026,72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2 611 026,72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2 611 026,72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2 611 026,72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2 611 026,72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32 978 414,68</w:t>
            </w:r>
          </w:p>
        </w:tc>
      </w:tr>
      <w:tr w:rsidR="00830507">
        <w:trPr>
          <w:trHeight w:val="20"/>
        </w:trPr>
        <w:tc>
          <w:tcPr>
            <w:tcW w:w="825" w:type="pct"/>
            <w:gridSpan w:val="2"/>
            <w:vMerge/>
          </w:tcPr>
          <w:p w:rsidR="00830507" w:rsidRDefault="00830507">
            <w:pPr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федеральный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68 653,18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68 470,50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541,60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320,80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320,80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320,80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138 627,68</w:t>
            </w:r>
          </w:p>
        </w:tc>
      </w:tr>
      <w:tr w:rsidR="00830507">
        <w:trPr>
          <w:trHeight w:val="20"/>
        </w:trPr>
        <w:tc>
          <w:tcPr>
            <w:tcW w:w="825" w:type="pct"/>
            <w:gridSpan w:val="2"/>
            <w:vMerge/>
          </w:tcPr>
          <w:p w:rsidR="00830507" w:rsidRDefault="00830507">
            <w:pPr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221 625,92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241 682,80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118 629,30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119 938,20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119 938,20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119 938,20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118 610,30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118 610,30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118 610,30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118 610,30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118 610,30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118 610,30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1 653 414,42</w:t>
            </w:r>
          </w:p>
        </w:tc>
      </w:tr>
      <w:tr w:rsidR="00830507">
        <w:trPr>
          <w:trHeight w:val="20"/>
        </w:trPr>
        <w:tc>
          <w:tcPr>
            <w:tcW w:w="825" w:type="pct"/>
            <w:gridSpan w:val="2"/>
            <w:vMerge/>
          </w:tcPr>
          <w:p w:rsidR="00830507" w:rsidRDefault="00830507">
            <w:pPr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3 201 248,57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2 480 935,18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2 477 810,70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2 369 737,42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2 369 737,42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2 369 737,42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2 369 446,42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2 369 446,42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2 369 446,42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2 369 446,42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2 369 446,42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2 369 446,42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29 485 885,23</w:t>
            </w:r>
          </w:p>
        </w:tc>
      </w:tr>
      <w:tr w:rsidR="00830507">
        <w:trPr>
          <w:trHeight w:val="20"/>
        </w:trPr>
        <w:tc>
          <w:tcPr>
            <w:tcW w:w="825" w:type="pct"/>
            <w:gridSpan w:val="2"/>
            <w:vMerge/>
          </w:tcPr>
          <w:p w:rsidR="00830507" w:rsidRDefault="00830507">
            <w:pPr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иные источники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финансирования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260 544,65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210 242,70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1 700 487,35</w:t>
            </w:r>
          </w:p>
        </w:tc>
      </w:tr>
      <w:tr w:rsidR="00830507">
        <w:trPr>
          <w:trHeight w:val="20"/>
        </w:trPr>
        <w:tc>
          <w:tcPr>
            <w:tcW w:w="1165" w:type="pct"/>
            <w:gridSpan w:val="3"/>
          </w:tcPr>
          <w:p w:rsidR="00830507" w:rsidRDefault="00C900EF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Объем налоговых расходов (справочно)</w:t>
            </w:r>
          </w:p>
          <w:p w:rsidR="00830507" w:rsidRDefault="00830507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-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41 983,30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41 983,30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федеральный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15 554,80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15 554,80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24 329,30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24 329,30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2 099,20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2 099,20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Региональный проект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"Сохранение культурного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 исторического наследия"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3 978,97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4 055,27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3 887,17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4 889,70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4 889,70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4 889,70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44 290,51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федеральный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438,07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415,60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320,80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320,80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320,80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2 135,77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1 239,33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1 326,70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1 279,70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1 327,90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1 327,90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1 327,90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7 829,43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2 301,57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2 312,97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2 287,77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3 241,00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3 241,00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3 241,00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2 950,00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34 325,31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Региональный проект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"Развитие искусства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 творчества"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859,10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681,40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667,30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2 207,80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федеральный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359,09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833,39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457,01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394,90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412,00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1 263,91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34,10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110,50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Муниципальный проект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"Организация и проведение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фестиваля искусств, труда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 спорта "Самотлорские ночи"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23 173,95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4 681,70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4 681,70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4 881,70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4 881,70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76 472,65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22 300,00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3 710,00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3 710,00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64 910,00</w:t>
            </w:r>
          </w:p>
        </w:tc>
      </w:tr>
      <w:tr w:rsidR="00830507">
        <w:trPr>
          <w:trHeight w:val="204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иные источники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финансирования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873,95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971,70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11 562,65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процессных мероприятий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"Создание условий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для развития культуры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и искусства, сохранения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и популяризации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культурных ценностей,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развития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библиотечного обслуживания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и обеспечения доступа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населения к информации"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1 098 816,59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800 676,64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800 416,86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792 254,35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792 254,35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792 254,35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792 254,35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792 254,35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792 254,35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792 254,35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792 254,35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792 254,35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9 830 199,24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1 055 316,59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773 658,34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773 398,56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765 236,05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765 236,05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765 236,05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765 236,05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765 236,05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765 236,05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765 236,05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765 236,05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765 236,05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9 489 497,94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иные источники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финансирования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40 000,00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27 018,30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337 201,30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процессных мероприятий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"Создание условий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для развития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дополнительного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образования детей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в детских школах искусств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и в музыкальной школе,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сопровождение и поддержка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одаренных детей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 молодежи"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533 736,46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423 167,55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423 167,55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416 818,56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416 818,56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416 818,56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416 818,56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416 818,56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416 818,56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416 818,56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416 818,56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416 818,56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5 131 438,60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520 586,46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410 017,55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410 017,55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403 668,56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403 668,56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403 668,56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403 668,56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403 668,56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403 668,56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403 668,56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403 668,56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403 668,56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4 973 638,60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иные источники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финансирования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13 150,00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157 800,00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Региональный проект "Развитие спорта высших достижений"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4 465,40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4 465,40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федеральный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1 866,52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1 866,52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2 375,58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2 375,58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223,30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223,30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Региональный проект "Бизнес-спринт (Я выбираю спорт)"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296 381,12</w:t>
            </w:r>
          </w:p>
        </w:tc>
        <w:tc>
          <w:tcPr>
            <w:tcW w:w="292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246 159,05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24 432,87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  <w:vAlign w:val="center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566 973,04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федеральный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65 989,50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52 247,70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118 237,20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97 116,40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98 694,30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195 810,70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8 584,52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7 944,35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24 432,87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40 961,74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иные источники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финансирования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124 690,70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87 272,70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211 963,40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процессных мероприятий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"Мероприятия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по развитию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физической культуры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 массового спорта"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1 408 300,15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1 189 813,45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1 197 126,19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1 216 114,00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1 216 114,00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1 216 114,00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1 216 114,00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1 216 114,00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1 216 114,00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1 216 114,00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1 216 114,00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1 216 114,00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14 740 265,79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11 813,80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11 813,80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11 813,80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113 088,40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113 088,40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113 088,40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113 088,40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113 088,40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113 088,40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113 088,40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113 088,40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113 088,40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1 053 237,00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1 319 136,35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1 100 649,65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1 107 962,39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1 025 675,60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1 025 675,60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1 025 675,60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1 025 675,60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1 025 675,60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1 025 675,60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1 025 675,60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1 025 675,60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1 025 675,60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12 758 828,79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иные источники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финансирования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77 350,00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928 200,00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процессных мероприятий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"Подготовка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спортивного резерва"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154 175,17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131 395,17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131 395,17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25 090,87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25 090,87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642 783,34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99 500,40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99 500,40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99 500,40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298 501,20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51 174,77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28 394,77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28 394,77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21 590,87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21 590,87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21 590,87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302 282,14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иные источники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финансирования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3 500,00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42 000,00</w:t>
            </w:r>
          </w:p>
        </w:tc>
      </w:tr>
      <w:tr w:rsidR="00830507">
        <w:trPr>
          <w:trHeight w:val="20"/>
        </w:trPr>
        <w:tc>
          <w:tcPr>
            <w:tcW w:w="98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11.</w:t>
            </w:r>
          </w:p>
        </w:tc>
        <w:tc>
          <w:tcPr>
            <w:tcW w:w="728" w:type="pc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Муниципальный проект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"Организация и проведение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комплекса мероприятий,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направленных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на развитие туризма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 городе Нижневартовске"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1 920,00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1 460,00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17 980,00</w:t>
            </w:r>
          </w:p>
        </w:tc>
      </w:tr>
      <w:tr w:rsidR="00830507">
        <w:trPr>
          <w:trHeight w:val="20"/>
        </w:trPr>
        <w:tc>
          <w:tcPr>
            <w:tcW w:w="98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12.</w:t>
            </w:r>
          </w:p>
        </w:tc>
        <w:tc>
          <w:tcPr>
            <w:tcW w:w="728" w:type="pc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Муниципальный проект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"Организация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и проведение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официальных физкультурных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(физкультурно-оздоровительных)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мероприятий,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спортивно-оздоровительной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работы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среди различных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групп населения"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1 000,00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12 000,00</w:t>
            </w:r>
          </w:p>
        </w:tc>
      </w:tr>
      <w:tr w:rsidR="00830507">
        <w:trPr>
          <w:trHeight w:val="20"/>
        </w:trPr>
        <w:tc>
          <w:tcPr>
            <w:tcW w:w="98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13.</w:t>
            </w:r>
          </w:p>
        </w:tc>
        <w:tc>
          <w:tcPr>
            <w:tcW w:w="728" w:type="pc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 xml:space="preserve">процессных мероприятий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"Формирование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системы мотивации граждан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 здоровому образу жизни,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включая здоровое питание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и отказ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от вредных привычек"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lastRenderedPageBreak/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2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291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100,00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1 200,00</w:t>
            </w:r>
          </w:p>
        </w:tc>
      </w:tr>
      <w:tr w:rsidR="00830507">
        <w:trPr>
          <w:trHeight w:val="20"/>
        </w:trPr>
        <w:tc>
          <w:tcPr>
            <w:tcW w:w="98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14.</w:t>
            </w:r>
          </w:p>
        </w:tc>
        <w:tc>
          <w:tcPr>
            <w:tcW w:w="728" w:type="pc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процессных мероприятий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"Реализация управленческих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функций в социальной сфере"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125 199,34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125 526,54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101 093,68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119 969,43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119 969,43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119 969,43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119 969,43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119 969,43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119 969,43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119 969,43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119 969,43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119 969,43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1 431 544,43</w:t>
            </w:r>
          </w:p>
        </w:tc>
      </w:tr>
      <w:tr w:rsidR="00830507">
        <w:trPr>
          <w:trHeight w:val="20"/>
        </w:trPr>
        <w:tc>
          <w:tcPr>
            <w:tcW w:w="98" w:type="pct"/>
            <w:vMerge w:val="restar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15.</w:t>
            </w:r>
          </w:p>
        </w:tc>
        <w:tc>
          <w:tcPr>
            <w:tcW w:w="728" w:type="pct"/>
            <w:vMerge w:val="restar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процессных мероприятий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"Создание условий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для организации отдыха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 оздоровления детей"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всего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16 653,51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15 802,81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15 802,81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15 667,51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15 667,51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15 667,51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15 667,51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15 667,51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15 667,51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15 667,51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15 667,51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15 667,51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189 266,72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бюджет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автономного 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округа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5 623,40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5 623,40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5 623,40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5 521,90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5 521,90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5 521,90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5 521,90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5 521,90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5 521,90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5 521,90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5 521,90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5 521,90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66 567,30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10 050,11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9 199,41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9 199,41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9 165,61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9 165,61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9 165,61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9 165,61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9 165,61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9 165,61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9 165,61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9 165,61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9 165,61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110 939,42</w:t>
            </w:r>
          </w:p>
        </w:tc>
      </w:tr>
      <w:tr w:rsidR="00830507">
        <w:trPr>
          <w:trHeight w:val="20"/>
        </w:trPr>
        <w:tc>
          <w:tcPr>
            <w:tcW w:w="98" w:type="pct"/>
            <w:vMerge/>
          </w:tcPr>
          <w:p w:rsidR="00830507" w:rsidRDefault="00830507">
            <w:pPr>
              <w:ind w:left="-113" w:right="-113"/>
              <w:jc w:val="center"/>
              <w:rPr>
                <w:sz w:val="13"/>
                <w:szCs w:val="13"/>
              </w:rPr>
            </w:pPr>
          </w:p>
        </w:tc>
        <w:tc>
          <w:tcPr>
            <w:tcW w:w="728" w:type="pct"/>
            <w:vMerge/>
          </w:tcPr>
          <w:p w:rsidR="00830507" w:rsidRDefault="00830507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иные источники</w:t>
            </w:r>
          </w:p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финансирования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11 760,00</w:t>
            </w:r>
          </w:p>
        </w:tc>
      </w:tr>
      <w:tr w:rsidR="00830507">
        <w:trPr>
          <w:trHeight w:val="20"/>
        </w:trPr>
        <w:tc>
          <w:tcPr>
            <w:tcW w:w="98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16.</w:t>
            </w:r>
          </w:p>
        </w:tc>
        <w:tc>
          <w:tcPr>
            <w:tcW w:w="728" w:type="pc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процессных мероприятий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"Социальная интеграция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представителей отдельных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категорий граждан"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3 832,70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1 240,00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17 472,70</w:t>
            </w:r>
          </w:p>
        </w:tc>
      </w:tr>
      <w:tr w:rsidR="00830507">
        <w:trPr>
          <w:trHeight w:val="20"/>
        </w:trPr>
        <w:tc>
          <w:tcPr>
            <w:tcW w:w="98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17.</w:t>
            </w:r>
          </w:p>
        </w:tc>
        <w:tc>
          <w:tcPr>
            <w:tcW w:w="728" w:type="pct"/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Комплекс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процессных мероприятий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"Создание условий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для обеспечения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деятельности учреждений,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подведомственных департаменту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по социальной политике </w:t>
            </w:r>
          </w:p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администрации города"</w:t>
            </w:r>
          </w:p>
        </w:tc>
        <w:tc>
          <w:tcPr>
            <w:tcW w:w="340" w:type="pct"/>
          </w:tcPr>
          <w:p w:rsidR="00830507" w:rsidRDefault="00C900EF">
            <w:pPr>
              <w:ind w:left="-113" w:right="-11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бюджет города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79 479,86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13 588,30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292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291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13 480,30</w:t>
            </w:r>
          </w:p>
        </w:tc>
        <w:tc>
          <w:tcPr>
            <w:tcW w:w="340" w:type="pct"/>
          </w:tcPr>
          <w:p w:rsidR="00830507" w:rsidRDefault="00C900E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227 871,16</w:t>
            </w:r>
          </w:p>
        </w:tc>
      </w:tr>
    </w:tbl>
    <w:p w:rsidR="00830507" w:rsidRDefault="00830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30507" w:rsidRDefault="00830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30507" w:rsidRDefault="00830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30507" w:rsidRDefault="00830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4 к постановлению</w:t>
      </w: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830507" w:rsidRDefault="00C900EF">
      <w:pPr>
        <w:ind w:firstLine="10206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</w:t>
      </w:r>
    </w:p>
    <w:p w:rsidR="00830507" w:rsidRDefault="00830507">
      <w:pPr>
        <w:ind w:firstLine="10206"/>
        <w:jc w:val="both"/>
      </w:pPr>
    </w:p>
    <w:p w:rsidR="00830507" w:rsidRDefault="00C90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830507" w:rsidRDefault="00C90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создаваемых объектов в рамках муниципальной программы </w:t>
      </w:r>
    </w:p>
    <w:p w:rsidR="00830507" w:rsidRDefault="00C900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"Развитие социальной сферы города Нижневартовска"</w:t>
      </w:r>
    </w:p>
    <w:p w:rsidR="00830507" w:rsidRDefault="00830507">
      <w:pPr>
        <w:jc w:val="center"/>
      </w:pP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1559"/>
        <w:gridCol w:w="1276"/>
        <w:gridCol w:w="992"/>
        <w:gridCol w:w="992"/>
        <w:gridCol w:w="851"/>
        <w:gridCol w:w="850"/>
        <w:gridCol w:w="709"/>
        <w:gridCol w:w="681"/>
        <w:gridCol w:w="595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830507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объекта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Мощность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 (тыс. рублей)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Остаток стоимости на 01.01.2025 (тыс. руб</w:t>
            </w:r>
            <w:r>
              <w:rPr>
                <w:b/>
                <w:sz w:val="16"/>
                <w:szCs w:val="16"/>
              </w:rPr>
              <w:t>лей)</w:t>
            </w:r>
          </w:p>
        </w:tc>
        <w:tc>
          <w:tcPr>
            <w:tcW w:w="992" w:type="dxa"/>
            <w:vMerge w:val="restart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Источники финансирования</w:t>
            </w:r>
          </w:p>
          <w:p w:rsidR="00830507" w:rsidRDefault="008305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55" w:type="dxa"/>
            <w:gridSpan w:val="12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Инвестиции (тыс. рублей)</w:t>
            </w:r>
          </w:p>
        </w:tc>
        <w:tc>
          <w:tcPr>
            <w:tcW w:w="992" w:type="dxa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Механизм реализации</w:t>
            </w:r>
          </w:p>
        </w:tc>
      </w:tr>
      <w:tr w:rsidR="00830507"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507" w:rsidRDefault="008305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507" w:rsidRDefault="008305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507" w:rsidRDefault="008305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507" w:rsidRDefault="008305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507" w:rsidRDefault="008305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0507" w:rsidRDefault="008305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30507" w:rsidRDefault="008305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850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</w:t>
            </w:r>
          </w:p>
        </w:tc>
        <w:tc>
          <w:tcPr>
            <w:tcW w:w="709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</w:t>
            </w:r>
          </w:p>
        </w:tc>
        <w:tc>
          <w:tcPr>
            <w:tcW w:w="681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</w:t>
            </w:r>
          </w:p>
        </w:tc>
        <w:tc>
          <w:tcPr>
            <w:tcW w:w="595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2029</w:t>
            </w:r>
          </w:p>
        </w:tc>
        <w:tc>
          <w:tcPr>
            <w:tcW w:w="567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2030</w:t>
            </w:r>
          </w:p>
        </w:tc>
        <w:tc>
          <w:tcPr>
            <w:tcW w:w="567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2031</w:t>
            </w:r>
          </w:p>
        </w:tc>
        <w:tc>
          <w:tcPr>
            <w:tcW w:w="567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2032</w:t>
            </w:r>
          </w:p>
        </w:tc>
        <w:tc>
          <w:tcPr>
            <w:tcW w:w="567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2033</w:t>
            </w:r>
          </w:p>
        </w:tc>
        <w:tc>
          <w:tcPr>
            <w:tcW w:w="567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2034</w:t>
            </w:r>
          </w:p>
        </w:tc>
        <w:tc>
          <w:tcPr>
            <w:tcW w:w="567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2035</w:t>
            </w:r>
          </w:p>
        </w:tc>
        <w:tc>
          <w:tcPr>
            <w:tcW w:w="567" w:type="dxa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2036</w:t>
            </w:r>
          </w:p>
        </w:tc>
        <w:tc>
          <w:tcPr>
            <w:tcW w:w="992" w:type="dxa"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</w:tr>
      <w:tr w:rsidR="00830507">
        <w:tc>
          <w:tcPr>
            <w:tcW w:w="6521" w:type="dxa"/>
            <w:gridSpan w:val="6"/>
            <w:vMerge w:val="restart"/>
          </w:tcPr>
          <w:p w:rsidR="00830507" w:rsidRDefault="00C900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0507" w:rsidRDefault="00C900EF">
            <w:pPr>
              <w:pStyle w:val="aff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296 381,1</w:t>
            </w:r>
          </w:p>
        </w:tc>
        <w:tc>
          <w:tcPr>
            <w:tcW w:w="850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233 527,4</w:t>
            </w:r>
          </w:p>
        </w:tc>
        <w:tc>
          <w:tcPr>
            <w:tcW w:w="709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</w:tr>
      <w:tr w:rsidR="00830507">
        <w:tc>
          <w:tcPr>
            <w:tcW w:w="6521" w:type="dxa"/>
            <w:gridSpan w:val="6"/>
            <w:vMerge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</w:t>
            </w:r>
          </w:p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85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65 989,5</w:t>
            </w:r>
          </w:p>
        </w:tc>
        <w:tc>
          <w:tcPr>
            <w:tcW w:w="850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47 567,7</w:t>
            </w:r>
          </w:p>
        </w:tc>
        <w:tc>
          <w:tcPr>
            <w:tcW w:w="709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</w:tr>
      <w:tr w:rsidR="00830507">
        <w:tc>
          <w:tcPr>
            <w:tcW w:w="6521" w:type="dxa"/>
            <w:gridSpan w:val="6"/>
            <w:vMerge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автономного</w:t>
            </w:r>
          </w:p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85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97 116,4</w:t>
            </w:r>
          </w:p>
        </w:tc>
        <w:tc>
          <w:tcPr>
            <w:tcW w:w="850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91 374,3</w:t>
            </w:r>
          </w:p>
        </w:tc>
        <w:tc>
          <w:tcPr>
            <w:tcW w:w="709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</w:tr>
      <w:tr w:rsidR="00830507">
        <w:tc>
          <w:tcPr>
            <w:tcW w:w="6521" w:type="dxa"/>
            <w:gridSpan w:val="6"/>
            <w:vMerge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85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8 584,5</w:t>
            </w:r>
          </w:p>
        </w:tc>
        <w:tc>
          <w:tcPr>
            <w:tcW w:w="850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7 312,7</w:t>
            </w:r>
          </w:p>
        </w:tc>
        <w:tc>
          <w:tcPr>
            <w:tcW w:w="709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</w:tr>
      <w:tr w:rsidR="00830507">
        <w:tc>
          <w:tcPr>
            <w:tcW w:w="6521" w:type="dxa"/>
            <w:gridSpan w:val="6"/>
            <w:vMerge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источники</w:t>
            </w:r>
          </w:p>
          <w:p w:rsidR="00830507" w:rsidRDefault="00C900EF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85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124 690,7</w:t>
            </w:r>
          </w:p>
        </w:tc>
        <w:tc>
          <w:tcPr>
            <w:tcW w:w="850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87 272,7</w:t>
            </w:r>
          </w:p>
        </w:tc>
        <w:tc>
          <w:tcPr>
            <w:tcW w:w="709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</w:tr>
      <w:tr w:rsidR="00830507">
        <w:tc>
          <w:tcPr>
            <w:tcW w:w="16160" w:type="dxa"/>
            <w:gridSpan w:val="20"/>
          </w:tcPr>
          <w:p w:rsidR="00830507" w:rsidRDefault="00C900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Региональный проект "Бизнес-спринт (Я выбираю спорт)"</w:t>
            </w:r>
          </w:p>
        </w:tc>
      </w:tr>
      <w:tr w:rsidR="00830507">
        <w:tc>
          <w:tcPr>
            <w:tcW w:w="425" w:type="dxa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Спортивный комплекс с ледовой ареной</w:t>
            </w:r>
          </w:p>
        </w:tc>
        <w:tc>
          <w:tcPr>
            <w:tcW w:w="993" w:type="dxa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чел. в смену</w:t>
            </w:r>
          </w:p>
        </w:tc>
        <w:tc>
          <w:tcPr>
            <w:tcW w:w="1559" w:type="dxa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(ПИР)</w:t>
            </w:r>
          </w:p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2025-2027 (СМР)</w:t>
            </w:r>
          </w:p>
          <w:p w:rsidR="00830507" w:rsidRDefault="00830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529 908,5</w:t>
            </w:r>
          </w:p>
        </w:tc>
        <w:tc>
          <w:tcPr>
            <w:tcW w:w="992" w:type="dxa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529 908,5</w:t>
            </w:r>
          </w:p>
        </w:tc>
        <w:tc>
          <w:tcPr>
            <w:tcW w:w="992" w:type="dxa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296 381,1</w:t>
            </w:r>
          </w:p>
        </w:tc>
        <w:tc>
          <w:tcPr>
            <w:tcW w:w="850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233 527,4</w:t>
            </w:r>
          </w:p>
        </w:tc>
        <w:tc>
          <w:tcPr>
            <w:tcW w:w="709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681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95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30507" w:rsidRDefault="00C900EF">
            <w:pPr>
              <w:tabs>
                <w:tab w:val="left" w:pos="9923"/>
              </w:tabs>
              <w:ind w:right="-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30507" w:rsidRDefault="00C900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Концессия</w:t>
            </w:r>
          </w:p>
        </w:tc>
      </w:tr>
    </w:tbl>
    <w:p w:rsidR="00C900EF" w:rsidRDefault="00C900EF"/>
    <w:sectPr w:rsidR="00C900E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EF" w:rsidRDefault="00C900EF">
      <w:r>
        <w:separator/>
      </w:r>
    </w:p>
  </w:endnote>
  <w:endnote w:type="continuationSeparator" w:id="0">
    <w:p w:rsidR="00C900EF" w:rsidRDefault="00C9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EF" w:rsidRDefault="00C900EF">
      <w:r>
        <w:separator/>
      </w:r>
    </w:p>
  </w:footnote>
  <w:footnote w:type="continuationSeparator" w:id="0">
    <w:p w:rsidR="00C900EF" w:rsidRDefault="00C9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07" w:rsidRDefault="00C900EF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830507" w:rsidRDefault="0083050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507" w:rsidRDefault="00C900E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23BB8" w:rsidRPr="00923BB8">
      <w:rPr>
        <w:noProof/>
        <w:lang w:val="ru-RU"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749"/>
    <w:multiLevelType w:val="hybridMultilevel"/>
    <w:tmpl w:val="B27E43A8"/>
    <w:lvl w:ilvl="0" w:tplc="F6303124">
      <w:start w:val="1"/>
      <w:numFmt w:val="thaiNumbers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24ED858">
      <w:numFmt w:val="decimal"/>
      <w:lvlText w:val=""/>
      <w:lvlJc w:val="left"/>
    </w:lvl>
    <w:lvl w:ilvl="2" w:tplc="6472F80C">
      <w:numFmt w:val="decimal"/>
      <w:lvlText w:val=""/>
      <w:lvlJc w:val="left"/>
    </w:lvl>
    <w:lvl w:ilvl="3" w:tplc="7A848786">
      <w:numFmt w:val="decimal"/>
      <w:lvlText w:val=""/>
      <w:lvlJc w:val="left"/>
    </w:lvl>
    <w:lvl w:ilvl="4" w:tplc="AC48D0A8">
      <w:numFmt w:val="decimal"/>
      <w:lvlText w:val=""/>
      <w:lvlJc w:val="left"/>
    </w:lvl>
    <w:lvl w:ilvl="5" w:tplc="48FC4852">
      <w:numFmt w:val="decimal"/>
      <w:lvlText w:val=""/>
      <w:lvlJc w:val="left"/>
    </w:lvl>
    <w:lvl w:ilvl="6" w:tplc="00866CB4">
      <w:numFmt w:val="decimal"/>
      <w:lvlText w:val=""/>
      <w:lvlJc w:val="left"/>
    </w:lvl>
    <w:lvl w:ilvl="7" w:tplc="964AFB30">
      <w:numFmt w:val="decimal"/>
      <w:lvlText w:val=""/>
      <w:lvlJc w:val="left"/>
    </w:lvl>
    <w:lvl w:ilvl="8" w:tplc="06567D90">
      <w:numFmt w:val="decimal"/>
      <w:lvlText w:val=""/>
      <w:lvlJc w:val="left"/>
    </w:lvl>
  </w:abstractNum>
  <w:abstractNum w:abstractNumId="1" w15:restartNumberingAfterBreak="0">
    <w:nsid w:val="1D631C5F"/>
    <w:multiLevelType w:val="hybridMultilevel"/>
    <w:tmpl w:val="36744CD2"/>
    <w:lvl w:ilvl="0" w:tplc="990AB1B0">
      <w:start w:val="1"/>
      <w:numFmt w:val="decimal"/>
      <w:lvlText w:val="%1."/>
      <w:lvlJc w:val="left"/>
      <w:pPr>
        <w:ind w:left="720" w:hanging="360"/>
      </w:pPr>
    </w:lvl>
    <w:lvl w:ilvl="1" w:tplc="526C9448">
      <w:start w:val="1"/>
      <w:numFmt w:val="lowerLetter"/>
      <w:lvlText w:val="%2."/>
      <w:lvlJc w:val="left"/>
      <w:pPr>
        <w:ind w:left="1440" w:hanging="360"/>
      </w:pPr>
    </w:lvl>
    <w:lvl w:ilvl="2" w:tplc="2A0A39EA">
      <w:start w:val="1"/>
      <w:numFmt w:val="lowerRoman"/>
      <w:lvlText w:val="%3."/>
      <w:lvlJc w:val="right"/>
      <w:pPr>
        <w:ind w:left="2160" w:hanging="180"/>
      </w:pPr>
    </w:lvl>
    <w:lvl w:ilvl="3" w:tplc="510A5634">
      <w:start w:val="1"/>
      <w:numFmt w:val="decimal"/>
      <w:lvlText w:val="%4."/>
      <w:lvlJc w:val="left"/>
      <w:pPr>
        <w:ind w:left="2880" w:hanging="360"/>
      </w:pPr>
    </w:lvl>
    <w:lvl w:ilvl="4" w:tplc="97F8A4FC">
      <w:start w:val="1"/>
      <w:numFmt w:val="lowerLetter"/>
      <w:lvlText w:val="%5."/>
      <w:lvlJc w:val="left"/>
      <w:pPr>
        <w:ind w:left="3600" w:hanging="360"/>
      </w:pPr>
    </w:lvl>
    <w:lvl w:ilvl="5" w:tplc="0A1C2F84">
      <w:start w:val="1"/>
      <w:numFmt w:val="lowerRoman"/>
      <w:lvlText w:val="%6."/>
      <w:lvlJc w:val="right"/>
      <w:pPr>
        <w:ind w:left="4320" w:hanging="180"/>
      </w:pPr>
    </w:lvl>
    <w:lvl w:ilvl="6" w:tplc="33166184">
      <w:start w:val="1"/>
      <w:numFmt w:val="decimal"/>
      <w:lvlText w:val="%7."/>
      <w:lvlJc w:val="left"/>
      <w:pPr>
        <w:ind w:left="5040" w:hanging="360"/>
      </w:pPr>
    </w:lvl>
    <w:lvl w:ilvl="7" w:tplc="5CAA6230">
      <w:start w:val="1"/>
      <w:numFmt w:val="lowerLetter"/>
      <w:lvlText w:val="%8."/>
      <w:lvlJc w:val="left"/>
      <w:pPr>
        <w:ind w:left="5760" w:hanging="360"/>
      </w:pPr>
    </w:lvl>
    <w:lvl w:ilvl="8" w:tplc="3ED4A3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C21BC"/>
    <w:multiLevelType w:val="hybridMultilevel"/>
    <w:tmpl w:val="D24423EC"/>
    <w:lvl w:ilvl="0" w:tplc="5A34EAB2">
      <w:start w:val="1"/>
      <w:numFmt w:val="thaiNumbers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DCC3DDA">
      <w:numFmt w:val="decimal"/>
      <w:lvlText w:val=""/>
      <w:lvlJc w:val="left"/>
    </w:lvl>
    <w:lvl w:ilvl="2" w:tplc="4304407E">
      <w:numFmt w:val="decimal"/>
      <w:lvlText w:val=""/>
      <w:lvlJc w:val="left"/>
    </w:lvl>
    <w:lvl w:ilvl="3" w:tplc="78BC393E">
      <w:numFmt w:val="decimal"/>
      <w:lvlText w:val=""/>
      <w:lvlJc w:val="left"/>
    </w:lvl>
    <w:lvl w:ilvl="4" w:tplc="5EE275EA">
      <w:numFmt w:val="decimal"/>
      <w:lvlText w:val=""/>
      <w:lvlJc w:val="left"/>
    </w:lvl>
    <w:lvl w:ilvl="5" w:tplc="0E2C3126">
      <w:numFmt w:val="decimal"/>
      <w:lvlText w:val=""/>
      <w:lvlJc w:val="left"/>
    </w:lvl>
    <w:lvl w:ilvl="6" w:tplc="DD6E4682">
      <w:numFmt w:val="decimal"/>
      <w:lvlText w:val=""/>
      <w:lvlJc w:val="left"/>
    </w:lvl>
    <w:lvl w:ilvl="7" w:tplc="3692D418">
      <w:numFmt w:val="decimal"/>
      <w:lvlText w:val=""/>
      <w:lvlJc w:val="left"/>
    </w:lvl>
    <w:lvl w:ilvl="8" w:tplc="12882DE0">
      <w:numFmt w:val="decimal"/>
      <w:lvlText w:val=""/>
      <w:lvlJc w:val="left"/>
    </w:lvl>
  </w:abstractNum>
  <w:abstractNum w:abstractNumId="3" w15:restartNumberingAfterBreak="0">
    <w:nsid w:val="410D4EA5"/>
    <w:multiLevelType w:val="multilevel"/>
    <w:tmpl w:val="516C2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3E6D78"/>
    <w:multiLevelType w:val="hybridMultilevel"/>
    <w:tmpl w:val="D7C2A960"/>
    <w:lvl w:ilvl="0" w:tplc="3CEC9214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6B07F42">
      <w:numFmt w:val="decimal"/>
      <w:lvlText w:val=""/>
      <w:lvlJc w:val="left"/>
    </w:lvl>
    <w:lvl w:ilvl="2" w:tplc="6388B9B4">
      <w:numFmt w:val="decimal"/>
      <w:lvlText w:val=""/>
      <w:lvlJc w:val="left"/>
    </w:lvl>
    <w:lvl w:ilvl="3" w:tplc="A142FE14">
      <w:numFmt w:val="decimal"/>
      <w:lvlText w:val=""/>
      <w:lvlJc w:val="left"/>
    </w:lvl>
    <w:lvl w:ilvl="4" w:tplc="01F0D244">
      <w:numFmt w:val="decimal"/>
      <w:lvlText w:val=""/>
      <w:lvlJc w:val="left"/>
    </w:lvl>
    <w:lvl w:ilvl="5" w:tplc="351CD2D4">
      <w:numFmt w:val="decimal"/>
      <w:lvlText w:val=""/>
      <w:lvlJc w:val="left"/>
    </w:lvl>
    <w:lvl w:ilvl="6" w:tplc="9AD0B2DC">
      <w:numFmt w:val="decimal"/>
      <w:lvlText w:val=""/>
      <w:lvlJc w:val="left"/>
    </w:lvl>
    <w:lvl w:ilvl="7" w:tplc="3A1E15E2">
      <w:numFmt w:val="decimal"/>
      <w:lvlText w:val=""/>
      <w:lvlJc w:val="left"/>
    </w:lvl>
    <w:lvl w:ilvl="8" w:tplc="C7B29CC6">
      <w:numFmt w:val="decimal"/>
      <w:lvlText w:val=""/>
      <w:lvlJc w:val="left"/>
    </w:lvl>
  </w:abstractNum>
  <w:abstractNum w:abstractNumId="5" w15:restartNumberingAfterBreak="0">
    <w:nsid w:val="614A0D5A"/>
    <w:multiLevelType w:val="hybridMultilevel"/>
    <w:tmpl w:val="D030566C"/>
    <w:lvl w:ilvl="0" w:tplc="E2F46494">
      <w:start w:val="1"/>
      <w:numFmt w:val="thaiNumbers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72A199C">
      <w:numFmt w:val="decimal"/>
      <w:lvlText w:val=""/>
      <w:lvlJc w:val="left"/>
    </w:lvl>
    <w:lvl w:ilvl="2" w:tplc="D5828510">
      <w:numFmt w:val="decimal"/>
      <w:lvlText w:val=""/>
      <w:lvlJc w:val="left"/>
    </w:lvl>
    <w:lvl w:ilvl="3" w:tplc="61205DE6">
      <w:numFmt w:val="decimal"/>
      <w:lvlText w:val=""/>
      <w:lvlJc w:val="left"/>
    </w:lvl>
    <w:lvl w:ilvl="4" w:tplc="D51C0DAE">
      <w:numFmt w:val="decimal"/>
      <w:lvlText w:val=""/>
      <w:lvlJc w:val="left"/>
    </w:lvl>
    <w:lvl w:ilvl="5" w:tplc="5224A876">
      <w:numFmt w:val="decimal"/>
      <w:lvlText w:val=""/>
      <w:lvlJc w:val="left"/>
    </w:lvl>
    <w:lvl w:ilvl="6" w:tplc="306AAB0C">
      <w:numFmt w:val="decimal"/>
      <w:lvlText w:val=""/>
      <w:lvlJc w:val="left"/>
    </w:lvl>
    <w:lvl w:ilvl="7" w:tplc="7396C0B4">
      <w:numFmt w:val="decimal"/>
      <w:lvlText w:val=""/>
      <w:lvlJc w:val="left"/>
    </w:lvl>
    <w:lvl w:ilvl="8" w:tplc="2D487E5C">
      <w:numFmt w:val="decimal"/>
      <w:lvlText w:val=""/>
      <w:lvlJc w:val="left"/>
    </w:lvl>
  </w:abstractNum>
  <w:abstractNum w:abstractNumId="6" w15:restartNumberingAfterBreak="0">
    <w:nsid w:val="761138A9"/>
    <w:multiLevelType w:val="hybridMultilevel"/>
    <w:tmpl w:val="EB328B0A"/>
    <w:lvl w:ilvl="0" w:tplc="8F2E44F8">
      <w:start w:val="1"/>
      <w:numFmt w:val="thaiNumbers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2C69E08">
      <w:numFmt w:val="decimal"/>
      <w:lvlText w:val=""/>
      <w:lvlJc w:val="left"/>
    </w:lvl>
    <w:lvl w:ilvl="2" w:tplc="1E9209E8">
      <w:numFmt w:val="decimal"/>
      <w:lvlText w:val=""/>
      <w:lvlJc w:val="left"/>
    </w:lvl>
    <w:lvl w:ilvl="3" w:tplc="7BF00A44">
      <w:numFmt w:val="decimal"/>
      <w:lvlText w:val=""/>
      <w:lvlJc w:val="left"/>
    </w:lvl>
    <w:lvl w:ilvl="4" w:tplc="1376E058">
      <w:numFmt w:val="decimal"/>
      <w:lvlText w:val=""/>
      <w:lvlJc w:val="left"/>
    </w:lvl>
    <w:lvl w:ilvl="5" w:tplc="313AFBA0">
      <w:numFmt w:val="decimal"/>
      <w:lvlText w:val=""/>
      <w:lvlJc w:val="left"/>
    </w:lvl>
    <w:lvl w:ilvl="6" w:tplc="D298D282">
      <w:numFmt w:val="decimal"/>
      <w:lvlText w:val=""/>
      <w:lvlJc w:val="left"/>
    </w:lvl>
    <w:lvl w:ilvl="7" w:tplc="4E7A1A38">
      <w:numFmt w:val="decimal"/>
      <w:lvlText w:val=""/>
      <w:lvlJc w:val="left"/>
    </w:lvl>
    <w:lvl w:ilvl="8" w:tplc="2B18C498">
      <w:numFmt w:val="decimal"/>
      <w:lvlText w:val=""/>
      <w:lvlJc w:val="left"/>
    </w:lvl>
  </w:abstractNum>
  <w:abstractNum w:abstractNumId="7" w15:restartNumberingAfterBreak="0">
    <w:nsid w:val="79B56E59"/>
    <w:multiLevelType w:val="multilevel"/>
    <w:tmpl w:val="81F65D7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7E0B4DCD"/>
    <w:multiLevelType w:val="multilevel"/>
    <w:tmpl w:val="5C709714"/>
    <w:lvl w:ilvl="0">
      <w:start w:val="1"/>
      <w:numFmt w:val="decimal"/>
      <w:lvlText w:val="%1."/>
      <w:lvlJc w:val="left"/>
      <w:pPr>
        <w:ind w:left="1173" w:hanging="465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9" w15:restartNumberingAfterBreak="0">
    <w:nsid w:val="7F74562B"/>
    <w:multiLevelType w:val="multilevel"/>
    <w:tmpl w:val="885A7A6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07"/>
    <w:rsid w:val="00830507"/>
    <w:rsid w:val="00923BB8"/>
    <w:rsid w:val="00C9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64652-81BE-4586-A496-B9FB6525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a">
    <w:name w:val="page number"/>
    <w:basedOn w:val="a0"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lang w:eastAsia="ru-RU"/>
    </w:rPr>
  </w:style>
  <w:style w:type="character" w:customStyle="1" w:styleId="ConsPlusNormal0">
    <w:name w:val="ConsPlusNormal Знак"/>
    <w:link w:val="ConsPlusNormal"/>
    <w:rPr>
      <w:rFonts w:eastAsia="Times New Roman" w:cs="Calibri"/>
      <w:lang w:eastAsia="ru-RU" w:bidi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Основной текст_"/>
    <w:link w:val="13"/>
    <w:rPr>
      <w:rFonts w:ascii="Times New Roman" w:eastAsia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d"/>
    <w:pPr>
      <w:widowControl w:val="0"/>
      <w:ind w:firstLine="400"/>
    </w:pPr>
    <w:rPr>
      <w:sz w:val="28"/>
      <w:szCs w:val="28"/>
      <w:lang w:val="en-US" w:eastAsia="en-US"/>
    </w:rPr>
  </w:style>
  <w:style w:type="character" w:customStyle="1" w:styleId="afe">
    <w:name w:val="Сноска_"/>
    <w:link w:val="aff"/>
    <w:rPr>
      <w:rFonts w:ascii="Times New Roman" w:eastAsia="Times New Roman" w:hAnsi="Times New Roman"/>
      <w:sz w:val="15"/>
      <w:szCs w:val="15"/>
    </w:rPr>
  </w:style>
  <w:style w:type="paragraph" w:customStyle="1" w:styleId="aff">
    <w:name w:val="Сноска"/>
    <w:basedOn w:val="a"/>
    <w:link w:val="afe"/>
    <w:pPr>
      <w:widowControl w:val="0"/>
      <w:spacing w:line="254" w:lineRule="auto"/>
    </w:pPr>
    <w:rPr>
      <w:sz w:val="15"/>
      <w:szCs w:val="15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docdatadocyv51440bqiaagaaeyqcaaagiaiaaapabaaabegeaaaaaaaaaaaaaaaaaaaaaaaaaaaaaaaaaaaaaaaaaaaaaaaaaaaaaaaaaaaaaaaaaaaaaaaaaaaaaaaaaaaaaaaaaaaaaaaaaaaaaaaaaaaaaaaaaaaaaaaaaaaaaaaaaaaaaaaaaaaaaaaaaaaaaaaaaaaaaaaaaaaaaaaaaaaaaaaaaaaaaaaaaaaaaaaaaaaaaaaa">
    <w:name w:val="docdata;docy;v5;1440;bqiaagaaeyqcaaagiaiaaapabaaabege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Кузнецова Анна Ивановна</cp:lastModifiedBy>
  <cp:revision>2</cp:revision>
  <dcterms:created xsi:type="dcterms:W3CDTF">2025-09-22T04:58:00Z</dcterms:created>
  <dcterms:modified xsi:type="dcterms:W3CDTF">2025-09-22T04:58:00Z</dcterms:modified>
  <cp:version>1048576</cp:version>
</cp:coreProperties>
</file>