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E40" w:rsidRPr="00DC3C59" w:rsidRDefault="00B43E40" w:rsidP="00B43E40">
      <w:pPr>
        <w:spacing w:after="0" w:line="240" w:lineRule="auto"/>
        <w:jc w:val="both"/>
        <w:rPr>
          <w:rFonts w:ascii="Times New Roman" w:hAnsi="Times New Roman"/>
          <w:sz w:val="24"/>
          <w:szCs w:val="24"/>
        </w:rPr>
      </w:pPr>
      <w:r w:rsidRPr="00DC3C59">
        <w:rPr>
          <w:rFonts w:ascii="Times New Roman" w:hAnsi="Times New Roman"/>
          <w:sz w:val="24"/>
          <w:szCs w:val="24"/>
        </w:rPr>
        <w:t>ПРОЕКТ ПОСТАНОВЛЕНИЯ АДМИНИСТРАЦИИ ГОРОДА</w:t>
      </w:r>
    </w:p>
    <w:p w:rsidR="00B43E40" w:rsidRPr="00DC3C59" w:rsidRDefault="00B43E40" w:rsidP="00B43E40">
      <w:pPr>
        <w:spacing w:after="0" w:line="240" w:lineRule="auto"/>
        <w:jc w:val="both"/>
        <w:rPr>
          <w:rFonts w:ascii="Times New Roman" w:hAnsi="Times New Roman"/>
          <w:sz w:val="24"/>
          <w:szCs w:val="24"/>
        </w:rPr>
      </w:pPr>
    </w:p>
    <w:p w:rsidR="00B43E40" w:rsidRPr="00F13C7B" w:rsidRDefault="00B43E40" w:rsidP="005162F7">
      <w:pPr>
        <w:spacing w:after="0" w:line="240" w:lineRule="auto"/>
        <w:ind w:right="4536"/>
        <w:jc w:val="both"/>
        <w:rPr>
          <w:rFonts w:ascii="Times New Roman" w:hAnsi="Times New Roman"/>
          <w:sz w:val="24"/>
          <w:szCs w:val="24"/>
        </w:rPr>
      </w:pPr>
      <w:r w:rsidRPr="00F13C7B">
        <w:rPr>
          <w:rFonts w:ascii="Times New Roman" w:hAnsi="Times New Roman"/>
          <w:sz w:val="24"/>
          <w:szCs w:val="24"/>
        </w:rPr>
        <w:t>О внесении изменений в постановление админис</w:t>
      </w:r>
      <w:r w:rsidR="00DC3C59" w:rsidRPr="00F13C7B">
        <w:rPr>
          <w:rFonts w:ascii="Times New Roman" w:hAnsi="Times New Roman"/>
          <w:sz w:val="24"/>
          <w:szCs w:val="24"/>
        </w:rPr>
        <w:t>трации города от 04.10.2022 №705</w:t>
      </w:r>
      <w:r w:rsidRPr="00F13C7B">
        <w:rPr>
          <w:rFonts w:ascii="Times New Roman" w:hAnsi="Times New Roman"/>
          <w:sz w:val="24"/>
          <w:szCs w:val="24"/>
        </w:rPr>
        <w:t xml:space="preserve"> </w:t>
      </w:r>
      <w:r w:rsidR="00DC3C59" w:rsidRPr="00F13C7B">
        <w:rPr>
          <w:rFonts w:ascii="Times New Roman" w:hAnsi="Times New Roman"/>
          <w:sz w:val="24"/>
          <w:szCs w:val="24"/>
        </w:rPr>
        <w:t xml:space="preserve">                        </w:t>
      </w:r>
      <w:r w:rsidRPr="00F13C7B">
        <w:rPr>
          <w:rFonts w:ascii="Times New Roman" w:hAnsi="Times New Roman"/>
          <w:sz w:val="24"/>
          <w:szCs w:val="24"/>
        </w:rPr>
        <w:t xml:space="preserve">"Об утверждении          административного регламента </w:t>
      </w:r>
      <w:proofErr w:type="gramStart"/>
      <w:r w:rsidRPr="00F13C7B">
        <w:rPr>
          <w:rFonts w:ascii="Times New Roman" w:hAnsi="Times New Roman"/>
          <w:sz w:val="24"/>
          <w:szCs w:val="24"/>
        </w:rPr>
        <w:t>предоставления  муниципальной</w:t>
      </w:r>
      <w:proofErr w:type="gramEnd"/>
      <w:r w:rsidRPr="00F13C7B">
        <w:rPr>
          <w:rFonts w:ascii="Times New Roman" w:hAnsi="Times New Roman"/>
          <w:sz w:val="24"/>
          <w:szCs w:val="24"/>
        </w:rPr>
        <w:t xml:space="preserve">  услуги "</w:t>
      </w:r>
      <w:r w:rsidR="00F13C7B" w:rsidRPr="00F13C7B">
        <w:rPr>
          <w:rFonts w:ascii="Times New Roman" w:hAnsi="Times New Roman"/>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13C7B">
        <w:rPr>
          <w:rFonts w:ascii="Times New Roman" w:hAnsi="Times New Roman"/>
          <w:sz w:val="24"/>
          <w:szCs w:val="24"/>
        </w:rPr>
        <w:t xml:space="preserve">" </w:t>
      </w:r>
    </w:p>
    <w:p w:rsidR="00B43E40" w:rsidRPr="00DC3C59" w:rsidRDefault="00B43E40" w:rsidP="00B43E40">
      <w:pPr>
        <w:spacing w:after="0" w:line="240" w:lineRule="auto"/>
        <w:ind w:right="4535"/>
        <w:jc w:val="both"/>
        <w:rPr>
          <w:rFonts w:ascii="Times New Roman" w:hAnsi="Times New Roman"/>
          <w:sz w:val="28"/>
          <w:szCs w:val="28"/>
          <w:highlight w:val="yellow"/>
        </w:rPr>
      </w:pPr>
    </w:p>
    <w:p w:rsidR="00B43E40" w:rsidRPr="00DC3C59" w:rsidRDefault="00B43E40" w:rsidP="00B43E40">
      <w:pPr>
        <w:spacing w:after="0" w:line="240" w:lineRule="auto"/>
        <w:ind w:right="4535"/>
        <w:jc w:val="both"/>
        <w:rPr>
          <w:rFonts w:ascii="Times New Roman" w:hAnsi="Times New Roman"/>
          <w:sz w:val="28"/>
          <w:szCs w:val="28"/>
          <w:highlight w:val="yellow"/>
        </w:rPr>
      </w:pPr>
    </w:p>
    <w:p w:rsidR="00B43E40" w:rsidRPr="00DC3C59" w:rsidRDefault="00B43E40" w:rsidP="00B43E40">
      <w:pPr>
        <w:spacing w:after="0" w:line="240" w:lineRule="auto"/>
        <w:ind w:right="4535"/>
        <w:jc w:val="both"/>
        <w:rPr>
          <w:rFonts w:ascii="Times New Roman" w:hAnsi="Times New Roman"/>
          <w:sz w:val="28"/>
          <w:szCs w:val="28"/>
          <w:highlight w:val="yellow"/>
        </w:rPr>
      </w:pPr>
    </w:p>
    <w:p w:rsidR="00B43E40" w:rsidRPr="00DC3C59" w:rsidRDefault="00B43E40" w:rsidP="00B43E40">
      <w:pPr>
        <w:spacing w:after="0" w:line="240" w:lineRule="auto"/>
        <w:ind w:firstLine="540"/>
        <w:jc w:val="both"/>
        <w:rPr>
          <w:rFonts w:ascii="Times New Roman" w:eastAsia="Times New Roman" w:hAnsi="Times New Roman"/>
          <w:color w:val="000000" w:themeColor="text1"/>
          <w:sz w:val="28"/>
          <w:szCs w:val="28"/>
          <w:lang w:eastAsia="ru-RU"/>
        </w:rPr>
      </w:pPr>
      <w:r w:rsidRPr="00DC3C59">
        <w:rPr>
          <w:rFonts w:ascii="Times New Roman" w:eastAsia="Times New Roman" w:hAnsi="Times New Roman"/>
          <w:color w:val="000000" w:themeColor="text1"/>
          <w:sz w:val="28"/>
          <w:szCs w:val="28"/>
          <w:lang w:eastAsia="ru-RU"/>
        </w:rPr>
        <w:t xml:space="preserve">В соответствии с Федеральным </w:t>
      </w:r>
      <w:hyperlink r:id="rId5" w:history="1">
        <w:r w:rsidRPr="00DC3C59">
          <w:rPr>
            <w:rFonts w:ascii="Times New Roman" w:eastAsia="Times New Roman" w:hAnsi="Times New Roman"/>
            <w:color w:val="000000" w:themeColor="text1"/>
            <w:sz w:val="28"/>
            <w:szCs w:val="28"/>
            <w:lang w:eastAsia="ru-RU"/>
          </w:rPr>
          <w:t>законом</w:t>
        </w:r>
      </w:hyperlink>
      <w:r w:rsidRPr="00DC3C59">
        <w:rPr>
          <w:rFonts w:ascii="Times New Roman" w:eastAsia="Times New Roman" w:hAnsi="Times New Roman"/>
          <w:color w:val="000000" w:themeColor="text1"/>
          <w:sz w:val="28"/>
          <w:szCs w:val="28"/>
          <w:lang w:eastAsia="ru-RU"/>
        </w:rPr>
        <w:t xml:space="preserve"> от 27.07.2010 №210-ФЗ </w:t>
      </w:r>
      <w:r w:rsidR="006C7BF5" w:rsidRPr="00DC3C59">
        <w:rPr>
          <w:rFonts w:ascii="Times New Roman" w:eastAsia="Times New Roman" w:hAnsi="Times New Roman"/>
          <w:color w:val="000000" w:themeColor="text1"/>
          <w:sz w:val="28"/>
          <w:szCs w:val="28"/>
          <w:lang w:eastAsia="ru-RU"/>
        </w:rPr>
        <w:t xml:space="preserve">                                 </w:t>
      </w:r>
      <w:r w:rsidRPr="00DC3C59">
        <w:rPr>
          <w:rFonts w:ascii="Times New Roman" w:eastAsia="Times New Roman" w:hAnsi="Times New Roman"/>
          <w:color w:val="000000" w:themeColor="text1"/>
          <w:sz w:val="28"/>
          <w:szCs w:val="28"/>
          <w:lang w:eastAsia="ru-RU"/>
        </w:rPr>
        <w:t xml:space="preserve">"Об организации предоставления государственных и муниципальных услуг", руководствуясь </w:t>
      </w:r>
      <w:hyperlink r:id="rId6" w:history="1">
        <w:r w:rsidRPr="00DC3C59">
          <w:rPr>
            <w:rFonts w:ascii="Times New Roman" w:eastAsia="Times New Roman" w:hAnsi="Times New Roman"/>
            <w:color w:val="000000" w:themeColor="text1"/>
            <w:sz w:val="28"/>
            <w:szCs w:val="28"/>
            <w:lang w:eastAsia="ru-RU"/>
          </w:rPr>
          <w:t>постановлением</w:t>
        </w:r>
      </w:hyperlink>
      <w:r w:rsidRPr="00DC3C59">
        <w:rPr>
          <w:rFonts w:ascii="Times New Roman" w:eastAsia="Times New Roman" w:hAnsi="Times New Roman"/>
          <w:color w:val="000000" w:themeColor="text1"/>
          <w:sz w:val="28"/>
          <w:szCs w:val="28"/>
          <w:lang w:eastAsia="ru-RU"/>
        </w:rPr>
        <w:t xml:space="preserve"> администрации города от 17.09.2018 №1215 </w:t>
      </w:r>
      <w:r w:rsidR="006C7BF5" w:rsidRPr="00DC3C59">
        <w:rPr>
          <w:rFonts w:ascii="Times New Roman" w:eastAsia="Times New Roman" w:hAnsi="Times New Roman"/>
          <w:color w:val="000000" w:themeColor="text1"/>
          <w:sz w:val="28"/>
          <w:szCs w:val="28"/>
          <w:lang w:eastAsia="ru-RU"/>
        </w:rPr>
        <w:t xml:space="preserve">                 </w:t>
      </w:r>
      <w:r w:rsidRPr="00DC3C59">
        <w:rPr>
          <w:rFonts w:ascii="Times New Roman" w:eastAsia="Times New Roman" w:hAnsi="Times New Roman"/>
          <w:color w:val="000000" w:themeColor="text1"/>
          <w:sz w:val="28"/>
          <w:szCs w:val="28"/>
          <w:lang w:eastAsia="ru-RU"/>
        </w:rPr>
        <w:t xml:space="preserve">"О Порядке разработки и утверждения административных регламентов предоставления муниципальных услуг", в целях приведения муниципального правового акта в соответствие с действующим законодательством: </w:t>
      </w:r>
    </w:p>
    <w:p w:rsidR="00B43E40" w:rsidRPr="00F13C7B" w:rsidRDefault="00B43E40" w:rsidP="00B43E40">
      <w:pPr>
        <w:spacing w:after="0" w:line="240" w:lineRule="auto"/>
        <w:ind w:firstLine="851"/>
        <w:jc w:val="both"/>
        <w:rPr>
          <w:rFonts w:ascii="Times New Roman" w:hAnsi="Times New Roman"/>
          <w:sz w:val="32"/>
          <w:szCs w:val="28"/>
        </w:rPr>
      </w:pPr>
    </w:p>
    <w:p w:rsidR="00B43E40" w:rsidRPr="00F13C7B" w:rsidRDefault="00B43E40" w:rsidP="00B43E40">
      <w:pPr>
        <w:tabs>
          <w:tab w:val="left" w:pos="4678"/>
        </w:tabs>
        <w:spacing w:after="0" w:line="240" w:lineRule="auto"/>
        <w:ind w:right="-1" w:firstLine="851"/>
        <w:jc w:val="both"/>
        <w:rPr>
          <w:rFonts w:ascii="Times New Roman" w:hAnsi="Times New Roman"/>
          <w:sz w:val="28"/>
          <w:szCs w:val="28"/>
        </w:rPr>
      </w:pPr>
      <w:r w:rsidRPr="00F13C7B">
        <w:rPr>
          <w:rFonts w:ascii="Times New Roman" w:hAnsi="Times New Roman"/>
          <w:sz w:val="28"/>
          <w:szCs w:val="28"/>
        </w:rPr>
        <w:t>1. Внести изменения в</w:t>
      </w:r>
      <w:r w:rsidR="0048397E" w:rsidRPr="00F13C7B">
        <w:rPr>
          <w:rFonts w:ascii="Times New Roman" w:hAnsi="Times New Roman"/>
          <w:sz w:val="28"/>
          <w:szCs w:val="28"/>
        </w:rPr>
        <w:t xml:space="preserve"> приложение к постановлению</w:t>
      </w:r>
      <w:r w:rsidRPr="00F13C7B">
        <w:rPr>
          <w:rFonts w:ascii="Times New Roman" w:hAnsi="Times New Roman"/>
          <w:sz w:val="28"/>
          <w:szCs w:val="28"/>
        </w:rPr>
        <w:t xml:space="preserve"> администрации г</w:t>
      </w:r>
      <w:r w:rsidR="0048397E" w:rsidRPr="00F13C7B">
        <w:rPr>
          <w:rFonts w:ascii="Times New Roman" w:hAnsi="Times New Roman"/>
          <w:sz w:val="28"/>
          <w:szCs w:val="28"/>
        </w:rPr>
        <w:t xml:space="preserve">орода </w:t>
      </w:r>
      <w:r w:rsidR="00F13C7B" w:rsidRPr="00F13C7B">
        <w:rPr>
          <w:rFonts w:ascii="Times New Roman" w:hAnsi="Times New Roman"/>
          <w:sz w:val="28"/>
          <w:szCs w:val="28"/>
        </w:rPr>
        <w:t>от 04.10.2022 №705</w:t>
      </w:r>
      <w:r w:rsidRPr="00F13C7B">
        <w:rPr>
          <w:rFonts w:ascii="Times New Roman" w:hAnsi="Times New Roman"/>
          <w:sz w:val="28"/>
          <w:szCs w:val="28"/>
        </w:rPr>
        <w:t xml:space="preserve"> "Об утверждении административного регламента предоставления муниципальной услуги "</w:t>
      </w:r>
      <w:r w:rsidR="00F13C7B" w:rsidRPr="00F13C7B">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13C7B">
        <w:rPr>
          <w:rFonts w:ascii="Times New Roman" w:hAnsi="Times New Roman"/>
          <w:sz w:val="28"/>
          <w:szCs w:val="28"/>
        </w:rPr>
        <w:t>" согласно приложению.</w:t>
      </w:r>
    </w:p>
    <w:p w:rsidR="00B43E40" w:rsidRPr="00DC3C59" w:rsidRDefault="00B43E40" w:rsidP="00B43E40">
      <w:pPr>
        <w:spacing w:after="0" w:line="240" w:lineRule="auto"/>
        <w:ind w:firstLine="851"/>
        <w:jc w:val="both"/>
        <w:rPr>
          <w:rFonts w:ascii="Times New Roman" w:hAnsi="Times New Roman"/>
          <w:sz w:val="28"/>
          <w:szCs w:val="28"/>
          <w:highlight w:val="yellow"/>
        </w:rPr>
      </w:pPr>
    </w:p>
    <w:p w:rsidR="00B43E40" w:rsidRPr="00F13C7B" w:rsidRDefault="00B43E40" w:rsidP="00B43E40">
      <w:pPr>
        <w:spacing w:after="0" w:line="240" w:lineRule="auto"/>
        <w:ind w:firstLine="851"/>
        <w:jc w:val="both"/>
        <w:rPr>
          <w:rFonts w:ascii="Times New Roman" w:hAnsi="Times New Roman"/>
          <w:sz w:val="28"/>
          <w:szCs w:val="28"/>
        </w:rPr>
      </w:pPr>
      <w:r w:rsidRPr="00F13C7B">
        <w:rPr>
          <w:rFonts w:ascii="Times New Roman" w:hAnsi="Times New Roman"/>
          <w:sz w:val="28"/>
          <w:szCs w:val="28"/>
        </w:rPr>
        <w:t>2. Департаменту общественных коммуникаций и молодежной политики администрации города (О.В. Котовой) обеспечить официальное опубликование постановления.</w:t>
      </w:r>
    </w:p>
    <w:p w:rsidR="00B43E40" w:rsidRPr="00F13C7B" w:rsidRDefault="00B43E40" w:rsidP="00B43E40">
      <w:pPr>
        <w:spacing w:after="0" w:line="240" w:lineRule="auto"/>
        <w:ind w:firstLine="709"/>
        <w:jc w:val="both"/>
        <w:rPr>
          <w:rFonts w:ascii="Times New Roman" w:hAnsi="Times New Roman"/>
          <w:sz w:val="28"/>
          <w:szCs w:val="28"/>
        </w:rPr>
      </w:pPr>
    </w:p>
    <w:p w:rsidR="00B43E40" w:rsidRPr="00F13C7B" w:rsidRDefault="00B43E40" w:rsidP="00B43E40">
      <w:pPr>
        <w:spacing w:after="0" w:line="240" w:lineRule="auto"/>
        <w:ind w:firstLine="851"/>
        <w:jc w:val="both"/>
        <w:rPr>
          <w:rFonts w:ascii="Times New Roman" w:hAnsi="Times New Roman"/>
          <w:sz w:val="28"/>
          <w:szCs w:val="28"/>
        </w:rPr>
      </w:pPr>
      <w:r w:rsidRPr="00F13C7B">
        <w:rPr>
          <w:rFonts w:ascii="Times New Roman" w:hAnsi="Times New Roman"/>
          <w:sz w:val="28"/>
          <w:szCs w:val="28"/>
        </w:rPr>
        <w:t>3. Постановление вступает в силу после его официального опубликования.</w:t>
      </w:r>
    </w:p>
    <w:p w:rsidR="00B43E40" w:rsidRPr="00F13C7B" w:rsidRDefault="00B43E40" w:rsidP="00B43E40">
      <w:pPr>
        <w:spacing w:after="0" w:line="240" w:lineRule="auto"/>
        <w:jc w:val="both"/>
        <w:rPr>
          <w:rFonts w:ascii="Times New Roman" w:hAnsi="Times New Roman"/>
          <w:sz w:val="28"/>
          <w:szCs w:val="28"/>
        </w:rPr>
      </w:pPr>
    </w:p>
    <w:p w:rsidR="00B43E40" w:rsidRPr="00F13C7B" w:rsidRDefault="00B43E40" w:rsidP="00B43E40">
      <w:pPr>
        <w:spacing w:after="0" w:line="240" w:lineRule="auto"/>
        <w:jc w:val="both"/>
        <w:rPr>
          <w:rFonts w:ascii="Times New Roman" w:hAnsi="Times New Roman"/>
          <w:sz w:val="28"/>
          <w:szCs w:val="28"/>
        </w:rPr>
      </w:pPr>
    </w:p>
    <w:p w:rsidR="00B43E40" w:rsidRPr="00F13C7B" w:rsidRDefault="00B43E40" w:rsidP="00B43E40">
      <w:pPr>
        <w:spacing w:after="0" w:line="240" w:lineRule="auto"/>
        <w:jc w:val="both"/>
        <w:rPr>
          <w:rFonts w:ascii="Times New Roman" w:hAnsi="Times New Roman"/>
          <w:sz w:val="28"/>
          <w:szCs w:val="28"/>
        </w:rPr>
      </w:pPr>
      <w:r w:rsidRPr="00F13C7B">
        <w:rPr>
          <w:rFonts w:ascii="Times New Roman" w:hAnsi="Times New Roman"/>
          <w:sz w:val="28"/>
          <w:szCs w:val="28"/>
        </w:rPr>
        <w:t xml:space="preserve">Глава города                                                                                           Д.А. </w:t>
      </w:r>
      <w:proofErr w:type="spellStart"/>
      <w:r w:rsidRPr="00F13C7B">
        <w:rPr>
          <w:rFonts w:ascii="Times New Roman" w:hAnsi="Times New Roman"/>
          <w:sz w:val="28"/>
          <w:szCs w:val="28"/>
        </w:rPr>
        <w:t>Кощенко</w:t>
      </w:r>
      <w:proofErr w:type="spellEnd"/>
    </w:p>
    <w:p w:rsidR="00B43E40" w:rsidRPr="00DC3C59" w:rsidRDefault="00B43E40" w:rsidP="00B43E40">
      <w:pPr>
        <w:spacing w:after="0" w:line="240" w:lineRule="auto"/>
        <w:jc w:val="both"/>
        <w:rPr>
          <w:rFonts w:ascii="Times New Roman" w:hAnsi="Times New Roman"/>
          <w:sz w:val="28"/>
          <w:szCs w:val="28"/>
          <w:highlight w:val="yellow"/>
        </w:rPr>
      </w:pPr>
    </w:p>
    <w:p w:rsidR="00B25E67" w:rsidRPr="00DC3C59" w:rsidRDefault="00B25E67" w:rsidP="00874B31">
      <w:pPr>
        <w:spacing w:after="0" w:line="240" w:lineRule="auto"/>
        <w:ind w:left="709"/>
        <w:jc w:val="both"/>
        <w:rPr>
          <w:rFonts w:ascii="Times New Roman" w:hAnsi="Times New Roman"/>
          <w:sz w:val="28"/>
          <w:szCs w:val="28"/>
          <w:highlight w:val="yellow"/>
        </w:rPr>
      </w:pPr>
    </w:p>
    <w:p w:rsidR="00B25E67" w:rsidRPr="00DC3C59" w:rsidRDefault="00B25E67" w:rsidP="00874B31">
      <w:pPr>
        <w:spacing w:after="0" w:line="240" w:lineRule="auto"/>
        <w:ind w:left="709"/>
        <w:jc w:val="both"/>
        <w:rPr>
          <w:rFonts w:ascii="Times New Roman" w:hAnsi="Times New Roman"/>
          <w:sz w:val="28"/>
          <w:szCs w:val="28"/>
          <w:highlight w:val="yellow"/>
        </w:rPr>
      </w:pPr>
    </w:p>
    <w:p w:rsidR="00B25E67" w:rsidRPr="00DC3C59" w:rsidRDefault="00B25E67" w:rsidP="00874B31">
      <w:pPr>
        <w:spacing w:after="0" w:line="240" w:lineRule="auto"/>
        <w:ind w:left="709"/>
        <w:jc w:val="both"/>
        <w:rPr>
          <w:rFonts w:ascii="Times New Roman" w:hAnsi="Times New Roman"/>
          <w:sz w:val="28"/>
          <w:szCs w:val="28"/>
          <w:highlight w:val="yellow"/>
        </w:rPr>
      </w:pPr>
    </w:p>
    <w:p w:rsidR="00B25E67" w:rsidRPr="00DC3C59" w:rsidRDefault="00B25E67" w:rsidP="00874B31">
      <w:pPr>
        <w:spacing w:after="0" w:line="240" w:lineRule="auto"/>
        <w:ind w:left="709"/>
        <w:jc w:val="both"/>
        <w:rPr>
          <w:rFonts w:ascii="Times New Roman" w:hAnsi="Times New Roman"/>
          <w:sz w:val="28"/>
          <w:szCs w:val="28"/>
          <w:highlight w:val="yellow"/>
        </w:rPr>
      </w:pPr>
    </w:p>
    <w:p w:rsidR="00B24772" w:rsidRDefault="00B24772" w:rsidP="00626886">
      <w:pPr>
        <w:spacing w:after="0" w:line="240" w:lineRule="auto"/>
        <w:jc w:val="both"/>
        <w:rPr>
          <w:rFonts w:ascii="Times New Roman" w:hAnsi="Times New Roman"/>
          <w:sz w:val="28"/>
          <w:szCs w:val="28"/>
          <w:highlight w:val="yellow"/>
        </w:rPr>
      </w:pPr>
    </w:p>
    <w:p w:rsidR="00626886" w:rsidRPr="00DC3C59" w:rsidRDefault="00626886" w:rsidP="00626886">
      <w:pPr>
        <w:spacing w:after="0" w:line="240" w:lineRule="auto"/>
        <w:jc w:val="both"/>
        <w:rPr>
          <w:rFonts w:ascii="Times New Roman" w:hAnsi="Times New Roman"/>
          <w:sz w:val="28"/>
          <w:szCs w:val="28"/>
          <w:highlight w:val="yellow"/>
        </w:rPr>
      </w:pPr>
    </w:p>
    <w:p w:rsidR="00B24772" w:rsidRPr="00DC3C59" w:rsidRDefault="00B24772" w:rsidP="00874B31">
      <w:pPr>
        <w:spacing w:after="0" w:line="240" w:lineRule="auto"/>
        <w:ind w:left="709"/>
        <w:jc w:val="both"/>
        <w:rPr>
          <w:rFonts w:ascii="Times New Roman" w:hAnsi="Times New Roman"/>
          <w:sz w:val="28"/>
          <w:szCs w:val="28"/>
          <w:highlight w:val="yellow"/>
        </w:rPr>
      </w:pPr>
    </w:p>
    <w:p w:rsidR="007C39AC" w:rsidRPr="007C39AC" w:rsidRDefault="007C39AC" w:rsidP="007C39AC">
      <w:pPr>
        <w:spacing w:after="0" w:line="240" w:lineRule="auto"/>
        <w:ind w:firstLine="709"/>
        <w:jc w:val="both"/>
        <w:rPr>
          <w:rFonts w:ascii="Times New Roman" w:hAnsi="Times New Roman"/>
          <w:sz w:val="28"/>
          <w:szCs w:val="28"/>
        </w:rPr>
      </w:pPr>
      <w:r w:rsidRPr="007C39AC">
        <w:rPr>
          <w:rFonts w:ascii="Times New Roman" w:hAnsi="Times New Roman"/>
          <w:sz w:val="28"/>
          <w:szCs w:val="28"/>
        </w:rPr>
        <w:lastRenderedPageBreak/>
        <w:t xml:space="preserve">                                           </w:t>
      </w:r>
      <w:r>
        <w:rPr>
          <w:rFonts w:ascii="Times New Roman" w:hAnsi="Times New Roman"/>
          <w:sz w:val="28"/>
          <w:szCs w:val="28"/>
        </w:rPr>
        <w:t xml:space="preserve">                          </w:t>
      </w:r>
      <w:r w:rsidRPr="007C39AC">
        <w:rPr>
          <w:rFonts w:ascii="Times New Roman" w:hAnsi="Times New Roman"/>
          <w:sz w:val="28"/>
          <w:szCs w:val="28"/>
        </w:rPr>
        <w:t xml:space="preserve">Приложение к постановлению </w:t>
      </w:r>
    </w:p>
    <w:p w:rsidR="007C39AC" w:rsidRPr="007C39AC" w:rsidRDefault="007C39AC" w:rsidP="007C39AC">
      <w:pPr>
        <w:spacing w:after="0" w:line="240" w:lineRule="auto"/>
        <w:ind w:firstLine="709"/>
        <w:jc w:val="both"/>
        <w:rPr>
          <w:rFonts w:ascii="Times New Roman" w:hAnsi="Times New Roman"/>
          <w:sz w:val="28"/>
          <w:szCs w:val="28"/>
        </w:rPr>
      </w:pPr>
      <w:r w:rsidRPr="007C39AC">
        <w:rPr>
          <w:rFonts w:ascii="Times New Roman" w:hAnsi="Times New Roman"/>
          <w:sz w:val="28"/>
          <w:szCs w:val="28"/>
        </w:rPr>
        <w:t xml:space="preserve">                                           </w:t>
      </w:r>
      <w:r>
        <w:rPr>
          <w:rFonts w:ascii="Times New Roman" w:hAnsi="Times New Roman"/>
          <w:sz w:val="28"/>
          <w:szCs w:val="28"/>
        </w:rPr>
        <w:t xml:space="preserve">                          </w:t>
      </w:r>
      <w:r w:rsidRPr="007C39AC">
        <w:rPr>
          <w:rFonts w:ascii="Times New Roman" w:hAnsi="Times New Roman"/>
          <w:sz w:val="28"/>
          <w:szCs w:val="28"/>
        </w:rPr>
        <w:t>администрации              города</w:t>
      </w:r>
    </w:p>
    <w:p w:rsidR="007C39AC" w:rsidRPr="007C39AC" w:rsidRDefault="007C39AC" w:rsidP="007C39AC">
      <w:pPr>
        <w:spacing w:after="0" w:line="240" w:lineRule="auto"/>
        <w:ind w:firstLine="709"/>
        <w:jc w:val="both"/>
        <w:rPr>
          <w:rFonts w:ascii="Times New Roman" w:hAnsi="Times New Roman"/>
          <w:sz w:val="28"/>
          <w:szCs w:val="28"/>
        </w:rPr>
      </w:pPr>
      <w:r w:rsidRPr="007C39AC">
        <w:rPr>
          <w:rFonts w:ascii="Times New Roman" w:hAnsi="Times New Roman"/>
          <w:sz w:val="28"/>
          <w:szCs w:val="28"/>
        </w:rPr>
        <w:t xml:space="preserve">                                          </w:t>
      </w:r>
      <w:r>
        <w:rPr>
          <w:rFonts w:ascii="Times New Roman" w:hAnsi="Times New Roman"/>
          <w:sz w:val="28"/>
          <w:szCs w:val="28"/>
        </w:rPr>
        <w:t xml:space="preserve">                            </w:t>
      </w:r>
      <w:r w:rsidRPr="007C39AC">
        <w:rPr>
          <w:rFonts w:ascii="Times New Roman" w:hAnsi="Times New Roman"/>
          <w:sz w:val="28"/>
          <w:szCs w:val="28"/>
        </w:rPr>
        <w:t>от ____________ №_________</w:t>
      </w:r>
    </w:p>
    <w:p w:rsidR="007C39AC" w:rsidRDefault="007C39AC" w:rsidP="00B24772">
      <w:pPr>
        <w:spacing w:after="0" w:line="240" w:lineRule="auto"/>
        <w:jc w:val="center"/>
        <w:rPr>
          <w:rFonts w:ascii="Times New Roman" w:hAnsi="Times New Roman"/>
          <w:b/>
          <w:sz w:val="28"/>
          <w:szCs w:val="28"/>
        </w:rPr>
      </w:pPr>
    </w:p>
    <w:p w:rsidR="007C39AC" w:rsidRDefault="007C39AC" w:rsidP="00B24772">
      <w:pPr>
        <w:spacing w:after="0" w:line="240" w:lineRule="auto"/>
        <w:jc w:val="center"/>
        <w:rPr>
          <w:rFonts w:ascii="Times New Roman" w:hAnsi="Times New Roman"/>
          <w:b/>
          <w:sz w:val="28"/>
          <w:szCs w:val="28"/>
        </w:rPr>
      </w:pPr>
    </w:p>
    <w:p w:rsidR="001645F5" w:rsidRPr="00F13C7B" w:rsidRDefault="001645F5" w:rsidP="00B24772">
      <w:pPr>
        <w:spacing w:after="0" w:line="240" w:lineRule="auto"/>
        <w:jc w:val="center"/>
        <w:rPr>
          <w:rFonts w:ascii="Times New Roman" w:hAnsi="Times New Roman"/>
          <w:b/>
          <w:sz w:val="28"/>
          <w:szCs w:val="28"/>
        </w:rPr>
      </w:pPr>
      <w:r w:rsidRPr="00F13C7B">
        <w:rPr>
          <w:rFonts w:ascii="Times New Roman" w:hAnsi="Times New Roman"/>
          <w:b/>
          <w:sz w:val="28"/>
          <w:szCs w:val="28"/>
        </w:rPr>
        <w:t xml:space="preserve">Изменения, </w:t>
      </w:r>
    </w:p>
    <w:p w:rsidR="001645F5" w:rsidRPr="00F13C7B" w:rsidRDefault="001645F5" w:rsidP="00B24772">
      <w:pPr>
        <w:spacing w:after="0" w:line="240" w:lineRule="auto"/>
        <w:jc w:val="center"/>
        <w:rPr>
          <w:rFonts w:ascii="Times New Roman" w:hAnsi="Times New Roman"/>
          <w:b/>
          <w:sz w:val="28"/>
          <w:szCs w:val="28"/>
        </w:rPr>
      </w:pPr>
      <w:r w:rsidRPr="00F13C7B">
        <w:rPr>
          <w:rFonts w:ascii="Times New Roman" w:hAnsi="Times New Roman"/>
          <w:b/>
          <w:sz w:val="28"/>
          <w:szCs w:val="28"/>
        </w:rPr>
        <w:t>которые вносятся в</w:t>
      </w:r>
      <w:r w:rsidR="0048397E" w:rsidRPr="00F13C7B">
        <w:rPr>
          <w:rFonts w:ascii="Times New Roman" w:hAnsi="Times New Roman"/>
          <w:b/>
          <w:sz w:val="28"/>
          <w:szCs w:val="28"/>
        </w:rPr>
        <w:t xml:space="preserve"> приложение к постановлению  </w:t>
      </w:r>
    </w:p>
    <w:p w:rsidR="001645F5" w:rsidRPr="00F13C7B" w:rsidRDefault="001645F5" w:rsidP="00B24772">
      <w:pPr>
        <w:spacing w:after="0" w:line="240" w:lineRule="auto"/>
        <w:jc w:val="center"/>
        <w:rPr>
          <w:rFonts w:ascii="Times New Roman" w:hAnsi="Times New Roman"/>
          <w:b/>
          <w:sz w:val="28"/>
          <w:szCs w:val="28"/>
        </w:rPr>
      </w:pPr>
      <w:r w:rsidRPr="00F13C7B">
        <w:rPr>
          <w:rFonts w:ascii="Times New Roman" w:hAnsi="Times New Roman"/>
          <w:b/>
          <w:sz w:val="28"/>
          <w:szCs w:val="28"/>
        </w:rPr>
        <w:t xml:space="preserve"> администраци</w:t>
      </w:r>
      <w:r w:rsidR="00F13C7B" w:rsidRPr="00F13C7B">
        <w:rPr>
          <w:rFonts w:ascii="Times New Roman" w:hAnsi="Times New Roman"/>
          <w:b/>
          <w:sz w:val="28"/>
          <w:szCs w:val="28"/>
        </w:rPr>
        <w:t>и города от 04.10.2022 №705</w:t>
      </w:r>
    </w:p>
    <w:p w:rsidR="00B25E67" w:rsidRPr="00F13C7B" w:rsidRDefault="001645F5" w:rsidP="00B24772">
      <w:pPr>
        <w:spacing w:after="0" w:line="240" w:lineRule="auto"/>
        <w:jc w:val="center"/>
        <w:rPr>
          <w:rFonts w:ascii="Times New Roman" w:hAnsi="Times New Roman"/>
          <w:b/>
          <w:sz w:val="28"/>
          <w:szCs w:val="28"/>
        </w:rPr>
      </w:pPr>
      <w:r w:rsidRPr="00F13C7B">
        <w:rPr>
          <w:rFonts w:ascii="Times New Roman" w:eastAsia="Times New Roman" w:hAnsi="Times New Roman"/>
          <w:b/>
          <w:sz w:val="28"/>
          <w:szCs w:val="28"/>
          <w:lang w:eastAsia="ru-RU"/>
        </w:rPr>
        <w:t>"</w:t>
      </w:r>
      <w:r w:rsidR="0048397E" w:rsidRPr="00F13C7B">
        <w:rPr>
          <w:rFonts w:ascii="Times New Roman" w:hAnsi="Times New Roman"/>
          <w:b/>
          <w:sz w:val="28"/>
          <w:szCs w:val="28"/>
        </w:rPr>
        <w:t>Об утверждении административного регламента предоставления муниципальной услуги "</w:t>
      </w:r>
      <w:r w:rsidR="00F13C7B" w:rsidRPr="00F13C7B">
        <w:rPr>
          <w:rFonts w:ascii="Times New Roman" w:hAnsi="Times New Roman"/>
          <w:b/>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F13C7B">
        <w:rPr>
          <w:rFonts w:ascii="Times New Roman" w:eastAsia="Times New Roman" w:hAnsi="Times New Roman"/>
          <w:b/>
          <w:sz w:val="28"/>
          <w:szCs w:val="28"/>
          <w:lang w:eastAsia="ru-RU"/>
        </w:rPr>
        <w:t xml:space="preserve">" </w:t>
      </w:r>
    </w:p>
    <w:p w:rsidR="00B25E67" w:rsidRPr="00DC3C59" w:rsidRDefault="00B25E67" w:rsidP="001645F5">
      <w:pPr>
        <w:spacing w:after="0" w:line="240" w:lineRule="auto"/>
        <w:jc w:val="both"/>
        <w:rPr>
          <w:rFonts w:ascii="Times New Roman" w:hAnsi="Times New Roman"/>
          <w:sz w:val="28"/>
          <w:szCs w:val="28"/>
          <w:highlight w:val="yellow"/>
        </w:rPr>
      </w:pPr>
    </w:p>
    <w:p w:rsidR="001645F5" w:rsidRPr="00DC3C59" w:rsidRDefault="001645F5" w:rsidP="001645F5">
      <w:pPr>
        <w:spacing w:after="0" w:line="240" w:lineRule="auto"/>
        <w:jc w:val="both"/>
        <w:rPr>
          <w:rFonts w:ascii="Times New Roman" w:hAnsi="Times New Roman"/>
          <w:sz w:val="28"/>
          <w:szCs w:val="28"/>
          <w:highlight w:val="yellow"/>
        </w:rPr>
      </w:pPr>
    </w:p>
    <w:p w:rsidR="0048397E" w:rsidRPr="00F13C7B" w:rsidRDefault="00874B31" w:rsidP="003562B2">
      <w:pPr>
        <w:spacing w:after="0" w:line="240" w:lineRule="auto"/>
        <w:ind w:left="709"/>
        <w:jc w:val="both"/>
        <w:rPr>
          <w:rFonts w:ascii="Times New Roman" w:hAnsi="Times New Roman"/>
          <w:sz w:val="28"/>
          <w:szCs w:val="28"/>
        </w:rPr>
      </w:pPr>
      <w:r w:rsidRPr="00F13C7B">
        <w:rPr>
          <w:rFonts w:ascii="Times New Roman" w:hAnsi="Times New Roman"/>
          <w:sz w:val="28"/>
          <w:szCs w:val="28"/>
        </w:rPr>
        <w:t xml:space="preserve">1. </w:t>
      </w:r>
      <w:r w:rsidR="0048397E" w:rsidRPr="00F13C7B">
        <w:rPr>
          <w:rFonts w:ascii="Times New Roman" w:hAnsi="Times New Roman"/>
          <w:color w:val="000000"/>
          <w:sz w:val="28"/>
          <w:szCs w:val="28"/>
        </w:rPr>
        <w:t xml:space="preserve">В разделе </w:t>
      </w:r>
      <w:r w:rsidR="0048397E" w:rsidRPr="00F13C7B">
        <w:rPr>
          <w:rFonts w:ascii="Times New Roman" w:hAnsi="Times New Roman"/>
          <w:color w:val="000000"/>
          <w:sz w:val="28"/>
          <w:szCs w:val="28"/>
          <w:lang w:val="en-US"/>
        </w:rPr>
        <w:t>I</w:t>
      </w:r>
      <w:r w:rsidR="0048397E" w:rsidRPr="00F13C7B">
        <w:rPr>
          <w:rFonts w:ascii="Times New Roman" w:hAnsi="Times New Roman"/>
          <w:color w:val="000000"/>
          <w:sz w:val="28"/>
          <w:szCs w:val="28"/>
        </w:rPr>
        <w:t>:</w:t>
      </w:r>
    </w:p>
    <w:p w:rsidR="0048397E" w:rsidRPr="00F13C7B" w:rsidRDefault="003562B2" w:rsidP="00874B31">
      <w:pPr>
        <w:spacing w:after="0" w:line="240" w:lineRule="auto"/>
        <w:ind w:left="709"/>
        <w:jc w:val="both"/>
        <w:rPr>
          <w:rFonts w:ascii="Times New Roman" w:hAnsi="Times New Roman"/>
          <w:sz w:val="28"/>
          <w:szCs w:val="28"/>
        </w:rPr>
      </w:pPr>
      <w:r w:rsidRPr="00F13C7B">
        <w:rPr>
          <w:rFonts w:ascii="Times New Roman" w:hAnsi="Times New Roman"/>
          <w:sz w:val="28"/>
          <w:szCs w:val="28"/>
        </w:rPr>
        <w:t>1.1. П</w:t>
      </w:r>
      <w:r w:rsidR="0048397E" w:rsidRPr="00F13C7B">
        <w:rPr>
          <w:rFonts w:ascii="Times New Roman" w:hAnsi="Times New Roman"/>
          <w:sz w:val="28"/>
          <w:szCs w:val="28"/>
        </w:rPr>
        <w:t>ункт 1.1 изложить в следующей редакции:</w:t>
      </w:r>
    </w:p>
    <w:p w:rsidR="00862365" w:rsidRPr="00F13C7B" w:rsidRDefault="0048397E" w:rsidP="00A25C11">
      <w:pPr>
        <w:spacing w:after="0" w:line="240" w:lineRule="auto"/>
        <w:ind w:firstLine="709"/>
        <w:jc w:val="both"/>
        <w:rPr>
          <w:rFonts w:ascii="Times New Roman" w:hAnsi="Times New Roman"/>
          <w:sz w:val="28"/>
          <w:szCs w:val="28"/>
        </w:rPr>
      </w:pPr>
      <w:r w:rsidRPr="00F13C7B">
        <w:rPr>
          <w:rFonts w:ascii="Times New Roman" w:eastAsia="Times New Roman" w:hAnsi="Times New Roman"/>
          <w:sz w:val="28"/>
          <w:szCs w:val="28"/>
          <w:lang w:eastAsia="ru-RU"/>
        </w:rPr>
        <w:t>"</w:t>
      </w:r>
      <w:r w:rsidR="00862365" w:rsidRPr="00F13C7B">
        <w:rPr>
          <w:rFonts w:ascii="Times New Roman" w:hAnsi="Times New Roman"/>
          <w:sz w:val="28"/>
          <w:szCs w:val="28"/>
        </w:rPr>
        <w:t>1.1. Административный регламент предоставления муниципальной услуги "</w:t>
      </w:r>
      <w:r w:rsidR="00F13C7B" w:rsidRPr="00F13C7B">
        <w:rPr>
          <w:rFonts w:ascii="Times New Roman" w:hAnsi="Times New Roman"/>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sidR="009474F0">
        <w:rPr>
          <w:rFonts w:ascii="Times New Roman" w:hAnsi="Times New Roman"/>
          <w:sz w:val="28"/>
          <w:szCs w:val="28"/>
        </w:rPr>
        <w:t xml:space="preserve">                       </w:t>
      </w:r>
      <w:r w:rsidR="00F13C7B" w:rsidRPr="00F13C7B">
        <w:rPr>
          <w:rFonts w:ascii="Times New Roman" w:hAnsi="Times New Roman"/>
          <w:sz w:val="28"/>
          <w:szCs w:val="28"/>
        </w:rPr>
        <w:t>в государственной или муниципальной собственности, без проведения торгов"</w:t>
      </w:r>
      <w:r w:rsidR="00862365" w:rsidRPr="00F13C7B">
        <w:rPr>
          <w:rFonts w:ascii="Times New Roman" w:hAnsi="Times New Roman"/>
          <w:sz w:val="28"/>
          <w:szCs w:val="28"/>
        </w:rPr>
        <w:t xml:space="preserve"> разработан в целях повышения качества</w:t>
      </w:r>
      <w:r w:rsidR="00F13C7B" w:rsidRPr="00F13C7B">
        <w:rPr>
          <w:rFonts w:ascii="Times New Roman" w:hAnsi="Times New Roman"/>
          <w:sz w:val="28"/>
          <w:szCs w:val="28"/>
        </w:rPr>
        <w:t xml:space="preserve"> </w:t>
      </w:r>
      <w:r w:rsidR="00862365" w:rsidRPr="00F13C7B">
        <w:rPr>
          <w:rFonts w:ascii="Times New Roman" w:hAnsi="Times New Roman"/>
          <w:sz w:val="28"/>
          <w:szCs w:val="28"/>
        </w:rPr>
        <w:t>и доступности предоставления муниципальной услуги "</w:t>
      </w:r>
      <w:r w:rsidR="00F13C7B" w:rsidRPr="00F13C7B">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862365" w:rsidRPr="00F13C7B">
        <w:rPr>
          <w:rFonts w:ascii="Times New Roman" w:hAnsi="Times New Roman"/>
          <w:sz w:val="28"/>
          <w:szCs w:val="28"/>
        </w:rPr>
        <w:t>" (далее - муниципальная услуга), определяет стандарт, сроки</w:t>
      </w:r>
      <w:r w:rsidR="00F13C7B" w:rsidRPr="00F13C7B">
        <w:rPr>
          <w:rFonts w:ascii="Times New Roman" w:hAnsi="Times New Roman"/>
          <w:sz w:val="28"/>
          <w:szCs w:val="28"/>
        </w:rPr>
        <w:t xml:space="preserve"> </w:t>
      </w:r>
      <w:r w:rsidR="00862365" w:rsidRPr="00F13C7B">
        <w:rPr>
          <w:rFonts w:ascii="Times New Roman" w:hAnsi="Times New Roman"/>
          <w:sz w:val="28"/>
          <w:szCs w:val="28"/>
        </w:rPr>
        <w:t xml:space="preserve">и последовательность действий (административных процедур) департамента муниципальной собственности и земельных ресурсов администрации города (далее - Департамент) и филиала автономного учреждения Ханты-Мансийского автономного округа - Югры "Многофункциональный центр предоставления государственных </w:t>
      </w:r>
      <w:r w:rsidR="009474F0">
        <w:rPr>
          <w:rFonts w:ascii="Times New Roman" w:hAnsi="Times New Roman"/>
          <w:sz w:val="28"/>
          <w:szCs w:val="28"/>
        </w:rPr>
        <w:t xml:space="preserve">                                     </w:t>
      </w:r>
      <w:r w:rsidR="00862365" w:rsidRPr="00F13C7B">
        <w:rPr>
          <w:rFonts w:ascii="Times New Roman" w:hAnsi="Times New Roman"/>
          <w:sz w:val="28"/>
          <w:szCs w:val="28"/>
        </w:rPr>
        <w:t xml:space="preserve">и муниципальных услуг Югры" в городе Нижневартовске (далее - МФЦ) при осуществлении полномочий управлением земельными ресурсами Департамента (далее - Уполномоченный орган местного самоуправления) по </w:t>
      </w:r>
      <w:r w:rsidR="00F13C7B" w:rsidRPr="00F13C7B">
        <w:rPr>
          <w:rFonts w:ascii="Times New Roman" w:hAnsi="Times New Roman"/>
          <w:sz w:val="28"/>
          <w:szCs w:val="28"/>
        </w:rPr>
        <w:t xml:space="preserve">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муниципального </w:t>
      </w:r>
      <w:r w:rsidR="00862365" w:rsidRPr="00F13C7B">
        <w:rPr>
          <w:rFonts w:ascii="Times New Roman" w:hAnsi="Times New Roman"/>
          <w:sz w:val="28"/>
          <w:szCs w:val="28"/>
        </w:rPr>
        <w:t>образования города Нижневартовска, а также порядок их взаимодействия с заявителями, органами власти и организациями при предоставлении муниципальной услуги</w:t>
      </w:r>
      <w:r w:rsidR="003562B2" w:rsidRPr="00F13C7B">
        <w:rPr>
          <w:rFonts w:ascii="Times New Roman" w:eastAsia="Times New Roman" w:hAnsi="Times New Roman"/>
          <w:sz w:val="28"/>
          <w:szCs w:val="28"/>
          <w:lang w:eastAsia="ru-RU"/>
        </w:rPr>
        <w:t>.</w:t>
      </w:r>
      <w:r w:rsidR="00A25C11" w:rsidRPr="00F13C7B">
        <w:rPr>
          <w:rFonts w:ascii="Times New Roman" w:eastAsia="Times New Roman" w:hAnsi="Times New Roman"/>
          <w:sz w:val="28"/>
          <w:szCs w:val="28"/>
          <w:lang w:eastAsia="ru-RU"/>
        </w:rPr>
        <w:t>"</w:t>
      </w:r>
      <w:r w:rsidR="00A25C11">
        <w:rPr>
          <w:rFonts w:ascii="Times New Roman" w:eastAsia="Times New Roman" w:hAnsi="Times New Roman"/>
          <w:sz w:val="28"/>
          <w:szCs w:val="28"/>
          <w:lang w:eastAsia="ru-RU"/>
        </w:rPr>
        <w:t>.</w:t>
      </w:r>
    </w:p>
    <w:p w:rsidR="00D725E8" w:rsidRPr="007F68EF" w:rsidRDefault="00FC7E43" w:rsidP="00FC7E43">
      <w:pPr>
        <w:spacing w:after="0" w:line="240" w:lineRule="auto"/>
        <w:ind w:firstLine="709"/>
        <w:jc w:val="both"/>
        <w:rPr>
          <w:rFonts w:ascii="Times New Roman" w:hAnsi="Times New Roman"/>
          <w:sz w:val="28"/>
          <w:szCs w:val="28"/>
        </w:rPr>
      </w:pPr>
      <w:r w:rsidRPr="007F68EF">
        <w:rPr>
          <w:rFonts w:ascii="Times New Roman" w:hAnsi="Times New Roman"/>
          <w:sz w:val="28"/>
          <w:szCs w:val="28"/>
        </w:rPr>
        <w:t>1.2. Абзац седьмой пункта 1.7 изложить в следующей редакции:</w:t>
      </w:r>
    </w:p>
    <w:p w:rsidR="00FC7E43" w:rsidRDefault="00FC7E43" w:rsidP="007F68EF">
      <w:pPr>
        <w:pStyle w:val="ConsPlusNormal"/>
        <w:ind w:firstLine="540"/>
        <w:jc w:val="both"/>
        <w:rPr>
          <w:sz w:val="28"/>
          <w:szCs w:val="28"/>
        </w:rPr>
      </w:pPr>
      <w:r w:rsidRPr="007F68EF">
        <w:rPr>
          <w:sz w:val="28"/>
          <w:szCs w:val="28"/>
        </w:rPr>
        <w:t>"</w:t>
      </w:r>
      <w:r w:rsidRPr="007F68EF">
        <w:rPr>
          <w:rFonts w:eastAsiaTheme="minorEastAsia"/>
          <w:sz w:val="28"/>
          <w:szCs w:val="28"/>
        </w:rPr>
        <w:t>- порядка получения сведений о ходе рассмотрения заявления</w:t>
      </w:r>
      <w:r w:rsidRPr="00FC7E43">
        <w:rPr>
          <w:rFonts w:eastAsiaTheme="minorEastAsia"/>
          <w:sz w:val="28"/>
          <w:szCs w:val="28"/>
        </w:rPr>
        <w:t xml:space="preserve"> </w:t>
      </w:r>
      <w:r>
        <w:rPr>
          <w:rFonts w:eastAsiaTheme="minorEastAsia"/>
          <w:sz w:val="28"/>
          <w:szCs w:val="28"/>
        </w:rPr>
        <w:t xml:space="preserve">                                           </w:t>
      </w:r>
      <w:r w:rsidRPr="00FC7E43">
        <w:rPr>
          <w:rFonts w:eastAsiaTheme="minorEastAsia"/>
          <w:sz w:val="28"/>
          <w:szCs w:val="28"/>
        </w:rPr>
        <w:t xml:space="preserve">о </w:t>
      </w:r>
      <w:r w:rsidR="009474F0">
        <w:rPr>
          <w:sz w:val="28"/>
          <w:szCs w:val="28"/>
        </w:rPr>
        <w:t>предоставлении</w:t>
      </w:r>
      <w:r w:rsidRPr="00F13C7B">
        <w:rPr>
          <w:sz w:val="28"/>
          <w:szCs w:val="28"/>
        </w:rPr>
        <w:t xml:space="preserve"> в собственность, аренду, постоянное (бессрочное пользование), безвозмездное пользование земельного участка, находящегося </w:t>
      </w:r>
      <w:r>
        <w:rPr>
          <w:sz w:val="28"/>
          <w:szCs w:val="28"/>
        </w:rPr>
        <w:t xml:space="preserve">                         </w:t>
      </w:r>
      <w:r w:rsidRPr="00F13C7B">
        <w:rPr>
          <w:sz w:val="28"/>
          <w:szCs w:val="28"/>
        </w:rPr>
        <w:t>в го</w:t>
      </w:r>
      <w:r>
        <w:rPr>
          <w:sz w:val="28"/>
          <w:szCs w:val="28"/>
        </w:rPr>
        <w:t>сударственной или муниципальной</w:t>
      </w:r>
      <w:r w:rsidRPr="00F13C7B">
        <w:rPr>
          <w:sz w:val="28"/>
          <w:szCs w:val="28"/>
        </w:rPr>
        <w:t xml:space="preserve"> собственности, без проведения торгов</w:t>
      </w:r>
      <w:r w:rsidRPr="00FC7E43">
        <w:rPr>
          <w:rFonts w:eastAsiaTheme="minorEastAsia"/>
          <w:sz w:val="28"/>
          <w:szCs w:val="28"/>
        </w:rPr>
        <w:t xml:space="preserve"> </w:t>
      </w:r>
      <w:r w:rsidRPr="00FC7E43">
        <w:rPr>
          <w:rFonts w:eastAsiaTheme="minorEastAsia"/>
          <w:sz w:val="28"/>
          <w:szCs w:val="28"/>
        </w:rPr>
        <w:lastRenderedPageBreak/>
        <w:t>(далее - заявление о предоставлении муниципальной услуги);</w:t>
      </w:r>
      <w:r w:rsidRPr="00F13C7B">
        <w:rPr>
          <w:sz w:val="28"/>
          <w:szCs w:val="28"/>
        </w:rPr>
        <w:t>"</w:t>
      </w:r>
      <w:r>
        <w:rPr>
          <w:sz w:val="28"/>
          <w:szCs w:val="28"/>
        </w:rPr>
        <w:t>.</w:t>
      </w:r>
    </w:p>
    <w:p w:rsidR="007F68EF" w:rsidRPr="007F68EF" w:rsidRDefault="007F68EF" w:rsidP="007F68EF">
      <w:pPr>
        <w:pStyle w:val="ConsPlusNormal"/>
        <w:ind w:firstLine="540"/>
        <w:jc w:val="both"/>
        <w:rPr>
          <w:sz w:val="28"/>
          <w:szCs w:val="28"/>
        </w:rPr>
      </w:pPr>
      <w:r w:rsidRPr="007F68EF">
        <w:rPr>
          <w:sz w:val="28"/>
          <w:szCs w:val="28"/>
        </w:rPr>
        <w:t>1.3. В абзаце втором пункта 1.8 слово "начинаться" заменить словом "начинается"</w:t>
      </w:r>
      <w:r w:rsidR="009474F0">
        <w:rPr>
          <w:sz w:val="28"/>
          <w:szCs w:val="28"/>
        </w:rPr>
        <w:t>.</w:t>
      </w:r>
    </w:p>
    <w:p w:rsidR="007F68EF" w:rsidRPr="00FC7E43" w:rsidRDefault="007F68EF" w:rsidP="007F68EF">
      <w:pPr>
        <w:pStyle w:val="ConsPlusNormal"/>
        <w:ind w:firstLine="540"/>
        <w:jc w:val="both"/>
        <w:rPr>
          <w:rFonts w:eastAsiaTheme="minorEastAsia"/>
          <w:sz w:val="28"/>
          <w:szCs w:val="28"/>
        </w:rPr>
      </w:pPr>
      <w:r w:rsidRPr="007F68EF">
        <w:rPr>
          <w:sz w:val="28"/>
          <w:szCs w:val="28"/>
        </w:rPr>
        <w:t>1.4. В пункте 1.14 слова "Едином портале" заменить словами "на Едином портале".</w:t>
      </w:r>
    </w:p>
    <w:p w:rsidR="00FC7E43" w:rsidRPr="00DC3C59" w:rsidRDefault="00FC7E43" w:rsidP="0048397E">
      <w:pPr>
        <w:spacing w:after="0" w:line="240" w:lineRule="auto"/>
        <w:ind w:firstLine="709"/>
        <w:jc w:val="both"/>
        <w:rPr>
          <w:rFonts w:ascii="Times New Roman" w:hAnsi="Times New Roman"/>
          <w:sz w:val="28"/>
          <w:szCs w:val="28"/>
          <w:highlight w:val="yellow"/>
        </w:rPr>
      </w:pPr>
    </w:p>
    <w:p w:rsidR="007F68EF" w:rsidRPr="007F68EF" w:rsidRDefault="007F68EF" w:rsidP="007F68EF">
      <w:pPr>
        <w:spacing w:after="0" w:line="240" w:lineRule="auto"/>
        <w:ind w:firstLine="709"/>
        <w:jc w:val="both"/>
        <w:rPr>
          <w:rFonts w:ascii="Times New Roman" w:hAnsi="Times New Roman"/>
          <w:sz w:val="28"/>
          <w:szCs w:val="28"/>
        </w:rPr>
      </w:pPr>
      <w:r w:rsidRPr="00FC7E43">
        <w:rPr>
          <w:rFonts w:ascii="Times New Roman" w:hAnsi="Times New Roman"/>
          <w:sz w:val="28"/>
          <w:szCs w:val="28"/>
        </w:rPr>
        <w:t xml:space="preserve">2. </w:t>
      </w:r>
      <w:r w:rsidRPr="00FC7E43">
        <w:rPr>
          <w:rFonts w:ascii="Times New Roman" w:hAnsi="Times New Roman"/>
          <w:color w:val="000000"/>
          <w:sz w:val="28"/>
          <w:szCs w:val="28"/>
        </w:rPr>
        <w:t xml:space="preserve">В разделе </w:t>
      </w:r>
      <w:r w:rsidRPr="00FC7E43">
        <w:rPr>
          <w:rFonts w:ascii="Times New Roman" w:hAnsi="Times New Roman"/>
          <w:color w:val="000000"/>
          <w:sz w:val="28"/>
          <w:szCs w:val="28"/>
          <w:lang w:val="en-US"/>
        </w:rPr>
        <w:t>II</w:t>
      </w:r>
      <w:r w:rsidRPr="00FC7E43">
        <w:rPr>
          <w:rFonts w:ascii="Times New Roman" w:hAnsi="Times New Roman"/>
          <w:color w:val="000000"/>
          <w:sz w:val="28"/>
          <w:szCs w:val="28"/>
        </w:rPr>
        <w:t>:</w:t>
      </w:r>
    </w:p>
    <w:p w:rsidR="007F68EF" w:rsidRPr="004537D7" w:rsidRDefault="007F68EF" w:rsidP="007F68EF">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2.1. Абзац первый </w:t>
      </w:r>
      <w:r>
        <w:rPr>
          <w:rFonts w:ascii="Times New Roman" w:hAnsi="Times New Roman"/>
          <w:sz w:val="28"/>
          <w:szCs w:val="28"/>
        </w:rPr>
        <w:t>п</w:t>
      </w:r>
      <w:r w:rsidRPr="004537D7">
        <w:rPr>
          <w:rFonts w:ascii="Times New Roman" w:hAnsi="Times New Roman"/>
          <w:sz w:val="28"/>
          <w:szCs w:val="28"/>
        </w:rPr>
        <w:t>ункт</w:t>
      </w:r>
      <w:r>
        <w:rPr>
          <w:rFonts w:ascii="Times New Roman" w:hAnsi="Times New Roman"/>
          <w:sz w:val="28"/>
          <w:szCs w:val="28"/>
        </w:rPr>
        <w:t>а 2.3</w:t>
      </w:r>
      <w:r w:rsidRPr="004537D7">
        <w:rPr>
          <w:rFonts w:ascii="Times New Roman" w:hAnsi="Times New Roman"/>
          <w:sz w:val="28"/>
          <w:szCs w:val="28"/>
        </w:rPr>
        <w:t xml:space="preserve"> изложить в следующей редакции:</w:t>
      </w:r>
    </w:p>
    <w:p w:rsidR="007F68EF" w:rsidRPr="004537D7" w:rsidRDefault="007F68EF" w:rsidP="007F68EF">
      <w:pPr>
        <w:spacing w:after="0" w:line="240" w:lineRule="auto"/>
        <w:ind w:firstLine="709"/>
        <w:jc w:val="both"/>
        <w:rPr>
          <w:rFonts w:ascii="Times New Roman" w:hAnsi="Times New Roman"/>
          <w:sz w:val="28"/>
          <w:szCs w:val="28"/>
        </w:rPr>
      </w:pPr>
      <w:r w:rsidRPr="004537D7">
        <w:rPr>
          <w:rFonts w:ascii="Times New Roman" w:eastAsia="Times New Roman" w:hAnsi="Times New Roman"/>
          <w:sz w:val="28"/>
          <w:szCs w:val="28"/>
          <w:lang w:eastAsia="ru-RU"/>
        </w:rPr>
        <w:t xml:space="preserve">"2.3. В предоставлении муниципальной услуги в части приема заявления </w:t>
      </w:r>
      <w:r>
        <w:rPr>
          <w:rFonts w:ascii="Times New Roman" w:eastAsia="Times New Roman" w:hAnsi="Times New Roman"/>
          <w:sz w:val="28"/>
          <w:szCs w:val="28"/>
          <w:lang w:eastAsia="ru-RU"/>
        </w:rPr>
        <w:t xml:space="preserve">                 </w:t>
      </w:r>
      <w:r w:rsidRPr="004537D7">
        <w:rPr>
          <w:rFonts w:ascii="Times New Roman" w:eastAsia="Times New Roman" w:hAnsi="Times New Roman"/>
          <w:sz w:val="28"/>
          <w:szCs w:val="28"/>
          <w:lang w:eastAsia="ru-RU"/>
        </w:rPr>
        <w:t>о предоставлении муниципальной услуги и выдаче результата предоставления муниципальной услуги принимает участие МФЦ"</w:t>
      </w:r>
      <w:r>
        <w:rPr>
          <w:rFonts w:ascii="Times New Roman" w:eastAsia="Times New Roman" w:hAnsi="Times New Roman"/>
          <w:sz w:val="28"/>
          <w:szCs w:val="28"/>
          <w:lang w:eastAsia="ru-RU"/>
        </w:rPr>
        <w:t>.</w:t>
      </w:r>
    </w:p>
    <w:p w:rsidR="00FC7E43" w:rsidRDefault="007F68EF" w:rsidP="0048397E">
      <w:pPr>
        <w:spacing w:after="0" w:line="240" w:lineRule="auto"/>
        <w:ind w:firstLine="709"/>
        <w:jc w:val="both"/>
        <w:rPr>
          <w:rFonts w:ascii="Times New Roman" w:hAnsi="Times New Roman"/>
          <w:sz w:val="28"/>
          <w:szCs w:val="28"/>
        </w:rPr>
      </w:pPr>
      <w:r w:rsidRPr="007F68EF">
        <w:rPr>
          <w:rFonts w:ascii="Times New Roman" w:hAnsi="Times New Roman"/>
          <w:sz w:val="28"/>
          <w:szCs w:val="28"/>
        </w:rPr>
        <w:t>2.</w:t>
      </w:r>
      <w:r>
        <w:rPr>
          <w:rFonts w:ascii="Times New Roman" w:hAnsi="Times New Roman"/>
          <w:sz w:val="28"/>
          <w:szCs w:val="28"/>
        </w:rPr>
        <w:t xml:space="preserve">2. В подпункте 2.9.2 пункта 2.9 слова </w:t>
      </w:r>
      <w:r w:rsidRPr="007F68EF">
        <w:rPr>
          <w:rFonts w:ascii="Times New Roman" w:eastAsia="Times New Roman" w:hAnsi="Times New Roman"/>
          <w:sz w:val="28"/>
          <w:szCs w:val="28"/>
          <w:lang w:eastAsia="ru-RU"/>
        </w:rPr>
        <w:t>"в уполномоченный орган" заменить словами "в Уполномоченный орган"</w:t>
      </w:r>
      <w:r>
        <w:rPr>
          <w:rFonts w:ascii="Times New Roman" w:eastAsia="Times New Roman" w:hAnsi="Times New Roman"/>
          <w:sz w:val="28"/>
          <w:szCs w:val="28"/>
          <w:lang w:eastAsia="ru-RU"/>
        </w:rPr>
        <w:t>.</w:t>
      </w:r>
    </w:p>
    <w:p w:rsidR="007F68EF" w:rsidRPr="007F68EF" w:rsidRDefault="007F68EF" w:rsidP="007F68EF">
      <w:pPr>
        <w:spacing w:after="0" w:line="240" w:lineRule="auto"/>
        <w:ind w:firstLine="709"/>
        <w:jc w:val="both"/>
        <w:rPr>
          <w:rFonts w:ascii="Times New Roman" w:hAnsi="Times New Roman"/>
          <w:sz w:val="28"/>
          <w:szCs w:val="28"/>
        </w:rPr>
      </w:pPr>
      <w:r w:rsidRPr="007F68EF">
        <w:rPr>
          <w:rFonts w:ascii="Times New Roman" w:hAnsi="Times New Roman"/>
          <w:sz w:val="28"/>
          <w:szCs w:val="28"/>
        </w:rPr>
        <w:t xml:space="preserve">2.3. В подпункте 2.10.1 пункта 2.10 слова </w:t>
      </w:r>
      <w:r w:rsidRPr="007F68EF">
        <w:rPr>
          <w:rFonts w:ascii="Times New Roman" w:eastAsia="Times New Roman" w:hAnsi="Times New Roman"/>
          <w:sz w:val="28"/>
          <w:szCs w:val="28"/>
          <w:lang w:eastAsia="ru-RU"/>
        </w:rPr>
        <w:t>"в уполномоченный орган" заменить словами "в Уполномоченный орган".</w:t>
      </w:r>
    </w:p>
    <w:p w:rsidR="007F68EF" w:rsidRPr="007F68EF" w:rsidRDefault="007F68EF" w:rsidP="003562B2">
      <w:pPr>
        <w:spacing w:after="0" w:line="240" w:lineRule="auto"/>
        <w:ind w:firstLine="709"/>
        <w:jc w:val="both"/>
        <w:rPr>
          <w:rFonts w:ascii="Times New Roman" w:hAnsi="Times New Roman"/>
          <w:sz w:val="28"/>
          <w:szCs w:val="28"/>
        </w:rPr>
      </w:pPr>
      <w:r>
        <w:rPr>
          <w:rFonts w:ascii="Times New Roman" w:hAnsi="Times New Roman"/>
          <w:sz w:val="28"/>
          <w:szCs w:val="28"/>
        </w:rPr>
        <w:t xml:space="preserve">2.4. В пункте 2.12 слова </w:t>
      </w:r>
      <w:r w:rsidRPr="007F68EF">
        <w:rPr>
          <w:rFonts w:ascii="Times New Roman" w:eastAsia="Times New Roman" w:hAnsi="Times New Roman"/>
          <w:sz w:val="28"/>
          <w:szCs w:val="28"/>
          <w:lang w:eastAsia="ru-RU"/>
        </w:rPr>
        <w:t>"</w:t>
      </w:r>
      <w:proofErr w:type="gramStart"/>
      <w:r w:rsidR="00671F77">
        <w:rPr>
          <w:rFonts w:ascii="Times New Roman" w:eastAsia="Times New Roman" w:hAnsi="Times New Roman"/>
          <w:sz w:val="28"/>
          <w:szCs w:val="28"/>
          <w:lang w:eastAsia="ru-RU"/>
        </w:rPr>
        <w:t>в муниципальной услуги</w:t>
      </w:r>
      <w:proofErr w:type="gramEnd"/>
      <w:r w:rsidR="007728EF">
        <w:rPr>
          <w:rFonts w:ascii="Times New Roman" w:eastAsia="Times New Roman" w:hAnsi="Times New Roman"/>
          <w:sz w:val="28"/>
          <w:szCs w:val="28"/>
          <w:lang w:eastAsia="ru-RU"/>
        </w:rPr>
        <w:t>:</w:t>
      </w:r>
      <w:r w:rsidRPr="007F68E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заменить словами </w:t>
      </w:r>
      <w:r w:rsidR="009474F0">
        <w:rPr>
          <w:rFonts w:ascii="Times New Roman" w:eastAsia="Times New Roman" w:hAnsi="Times New Roman"/>
          <w:sz w:val="28"/>
          <w:szCs w:val="28"/>
          <w:lang w:eastAsia="ru-RU"/>
        </w:rPr>
        <w:t xml:space="preserve">                     </w:t>
      </w:r>
      <w:r w:rsidRPr="007F68EF">
        <w:rPr>
          <w:rFonts w:ascii="Times New Roman" w:eastAsia="Times New Roman" w:hAnsi="Times New Roman"/>
          <w:sz w:val="28"/>
          <w:szCs w:val="28"/>
          <w:lang w:eastAsia="ru-RU"/>
        </w:rPr>
        <w:t>"</w:t>
      </w:r>
      <w:r>
        <w:rPr>
          <w:rFonts w:ascii="Times New Roman" w:eastAsia="Times New Roman" w:hAnsi="Times New Roman"/>
          <w:sz w:val="28"/>
          <w:szCs w:val="28"/>
          <w:lang w:eastAsia="ru-RU"/>
        </w:rPr>
        <w:t>в пре</w:t>
      </w:r>
      <w:r w:rsidR="00671F77">
        <w:rPr>
          <w:rFonts w:ascii="Times New Roman" w:eastAsia="Times New Roman" w:hAnsi="Times New Roman"/>
          <w:sz w:val="28"/>
          <w:szCs w:val="28"/>
          <w:lang w:eastAsia="ru-RU"/>
        </w:rPr>
        <w:t>доставлении муниципальной услуги</w:t>
      </w:r>
      <w:r w:rsidR="007728EF">
        <w:rPr>
          <w:rFonts w:ascii="Times New Roman" w:eastAsia="Times New Roman" w:hAnsi="Times New Roman"/>
          <w:sz w:val="28"/>
          <w:szCs w:val="28"/>
          <w:lang w:eastAsia="ru-RU"/>
        </w:rPr>
        <w:t>:</w:t>
      </w:r>
      <w:r w:rsidRPr="007F68EF">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652B6B" w:rsidRPr="007728EF" w:rsidRDefault="007728EF" w:rsidP="007728EF">
      <w:pPr>
        <w:spacing w:after="0" w:line="240" w:lineRule="auto"/>
        <w:ind w:firstLine="709"/>
        <w:jc w:val="both"/>
        <w:rPr>
          <w:rFonts w:ascii="Times New Roman" w:hAnsi="Times New Roman"/>
          <w:sz w:val="28"/>
          <w:szCs w:val="28"/>
        </w:rPr>
      </w:pPr>
      <w:r w:rsidRPr="007728EF">
        <w:rPr>
          <w:rFonts w:ascii="Times New Roman" w:hAnsi="Times New Roman"/>
          <w:sz w:val="28"/>
          <w:szCs w:val="28"/>
        </w:rPr>
        <w:t>2.5. Пункт 2.16 дополнить подпунктом 2.16.1 следующего содержания:</w:t>
      </w:r>
      <w:r w:rsidR="001167D9" w:rsidRPr="007728EF">
        <w:rPr>
          <w:rFonts w:ascii="Times New Roman" w:hAnsi="Times New Roman"/>
          <w:sz w:val="28"/>
          <w:szCs w:val="28"/>
        </w:rPr>
        <w:t xml:space="preserve">                  </w:t>
      </w:r>
    </w:p>
    <w:p w:rsidR="00636847" w:rsidRPr="007728EF" w:rsidRDefault="004A1E3E" w:rsidP="007728EF">
      <w:pPr>
        <w:spacing w:after="0" w:line="240" w:lineRule="auto"/>
        <w:ind w:firstLine="709"/>
        <w:jc w:val="both"/>
        <w:rPr>
          <w:rFonts w:ascii="Times New Roman" w:eastAsia="Times New Roman" w:hAnsi="Times New Roman"/>
          <w:sz w:val="28"/>
          <w:szCs w:val="28"/>
          <w:lang w:eastAsia="ru-RU"/>
        </w:rPr>
      </w:pPr>
      <w:r w:rsidRPr="007728EF">
        <w:rPr>
          <w:rFonts w:ascii="Times New Roman" w:eastAsia="Times New Roman" w:hAnsi="Times New Roman"/>
          <w:sz w:val="28"/>
          <w:szCs w:val="28"/>
          <w:lang w:eastAsia="ru-RU"/>
        </w:rPr>
        <w:t>"</w:t>
      </w:r>
      <w:r w:rsidR="007728EF" w:rsidRPr="007728EF">
        <w:rPr>
          <w:rFonts w:ascii="Times New Roman" w:eastAsia="Times New Roman" w:hAnsi="Times New Roman"/>
          <w:sz w:val="28"/>
          <w:szCs w:val="28"/>
          <w:lang w:eastAsia="ru-RU"/>
        </w:rPr>
        <w:t xml:space="preserve">2.16.1. </w:t>
      </w:r>
      <w:r w:rsidR="00636847" w:rsidRPr="007728EF">
        <w:rPr>
          <w:rFonts w:ascii="Times New Roman" w:eastAsia="Times New Roman" w:hAnsi="Times New Roman"/>
          <w:sz w:val="28"/>
          <w:szCs w:val="28"/>
          <w:lang w:eastAsia="ru-RU"/>
        </w:rPr>
        <w:t>Основания для возврат</w:t>
      </w:r>
      <w:bookmarkStart w:id="0" w:name="_GoBack"/>
      <w:bookmarkEnd w:id="0"/>
      <w:r w:rsidR="00636847" w:rsidRPr="007728EF">
        <w:rPr>
          <w:rFonts w:ascii="Times New Roman" w:eastAsia="Times New Roman" w:hAnsi="Times New Roman"/>
          <w:sz w:val="28"/>
          <w:szCs w:val="28"/>
          <w:lang w:eastAsia="ru-RU"/>
        </w:rPr>
        <w:t>а заявления о предост</w:t>
      </w:r>
      <w:r w:rsidR="00342C05" w:rsidRPr="007728EF">
        <w:rPr>
          <w:rFonts w:ascii="Times New Roman" w:eastAsia="Times New Roman" w:hAnsi="Times New Roman"/>
          <w:sz w:val="28"/>
          <w:szCs w:val="28"/>
          <w:lang w:eastAsia="ru-RU"/>
        </w:rPr>
        <w:t>авлении муниципальной услуги.</w:t>
      </w:r>
    </w:p>
    <w:p w:rsidR="00342C05" w:rsidRPr="007728EF" w:rsidRDefault="00342C05" w:rsidP="007728EF">
      <w:pPr>
        <w:spacing w:after="0" w:line="240" w:lineRule="auto"/>
        <w:ind w:firstLine="709"/>
        <w:jc w:val="both"/>
        <w:rPr>
          <w:rFonts w:ascii="Times New Roman" w:eastAsia="Times New Roman" w:hAnsi="Times New Roman"/>
          <w:sz w:val="28"/>
          <w:szCs w:val="28"/>
          <w:lang w:eastAsia="ru-RU"/>
        </w:rPr>
      </w:pPr>
      <w:r w:rsidRPr="007728EF">
        <w:rPr>
          <w:rFonts w:ascii="Times New Roman" w:eastAsia="Times New Roman" w:hAnsi="Times New Roman"/>
          <w:sz w:val="28"/>
          <w:szCs w:val="28"/>
          <w:lang w:eastAsia="ru-RU"/>
        </w:rPr>
        <w:t>Уполномоченный орган м</w:t>
      </w:r>
      <w:r w:rsidR="00B24772" w:rsidRPr="007728EF">
        <w:rPr>
          <w:rFonts w:ascii="Times New Roman" w:eastAsia="Times New Roman" w:hAnsi="Times New Roman"/>
          <w:sz w:val="28"/>
          <w:szCs w:val="28"/>
          <w:lang w:eastAsia="ru-RU"/>
        </w:rPr>
        <w:t>естного самоуправления в течение</w:t>
      </w:r>
      <w:r w:rsidRPr="007728EF">
        <w:rPr>
          <w:rFonts w:ascii="Times New Roman" w:eastAsia="Times New Roman" w:hAnsi="Times New Roman"/>
          <w:sz w:val="28"/>
          <w:szCs w:val="28"/>
          <w:lang w:eastAsia="ru-RU"/>
        </w:rPr>
        <w:t xml:space="preserve"> десяти дней                  со дня поступления заявления о предоставлении муниципальной услуги возвращает заявление о предоставлении муниципальной услуги</w:t>
      </w:r>
      <w:r w:rsidR="00B24772" w:rsidRPr="007728EF">
        <w:rPr>
          <w:rFonts w:ascii="Times New Roman" w:eastAsia="Times New Roman" w:hAnsi="Times New Roman"/>
          <w:sz w:val="28"/>
          <w:szCs w:val="28"/>
          <w:lang w:eastAsia="ru-RU"/>
        </w:rPr>
        <w:t xml:space="preserve"> если</w:t>
      </w:r>
      <w:r w:rsidRPr="007728EF">
        <w:rPr>
          <w:rFonts w:ascii="Times New Roman" w:eastAsia="Times New Roman" w:hAnsi="Times New Roman"/>
          <w:sz w:val="28"/>
          <w:szCs w:val="28"/>
          <w:lang w:eastAsia="ru-RU"/>
        </w:rPr>
        <w:t>:</w:t>
      </w:r>
    </w:p>
    <w:p w:rsidR="004A1E3E" w:rsidRPr="007728EF" w:rsidRDefault="00B24772" w:rsidP="007728EF">
      <w:pPr>
        <w:spacing w:after="0" w:line="240" w:lineRule="auto"/>
        <w:ind w:firstLine="709"/>
        <w:jc w:val="both"/>
        <w:rPr>
          <w:rFonts w:ascii="Times New Roman" w:eastAsia="Times New Roman" w:hAnsi="Times New Roman"/>
          <w:sz w:val="28"/>
          <w:szCs w:val="28"/>
          <w:lang w:eastAsia="ru-RU"/>
        </w:rPr>
      </w:pPr>
      <w:r w:rsidRPr="007728EF">
        <w:rPr>
          <w:rFonts w:ascii="Times New Roman" w:eastAsia="Times New Roman" w:hAnsi="Times New Roman"/>
          <w:sz w:val="28"/>
          <w:szCs w:val="28"/>
          <w:lang w:eastAsia="ru-RU"/>
        </w:rPr>
        <w:t xml:space="preserve">- </w:t>
      </w:r>
      <w:r w:rsidR="00636847" w:rsidRPr="007728EF">
        <w:rPr>
          <w:rFonts w:ascii="Times New Roman" w:eastAsia="Times New Roman" w:hAnsi="Times New Roman"/>
          <w:sz w:val="28"/>
          <w:szCs w:val="28"/>
          <w:lang w:eastAsia="ru-RU"/>
        </w:rPr>
        <w:t>в заявлении не содержится информация, указанная в</w:t>
      </w:r>
      <w:r w:rsidR="004A1E3E" w:rsidRPr="007728EF">
        <w:rPr>
          <w:rFonts w:ascii="Times New Roman" w:hAnsi="Times New Roman"/>
          <w:sz w:val="28"/>
          <w:szCs w:val="28"/>
        </w:rPr>
        <w:t xml:space="preserve"> форме заявления </w:t>
      </w:r>
      <w:r w:rsidR="009474F0">
        <w:rPr>
          <w:rFonts w:ascii="Times New Roman" w:hAnsi="Times New Roman"/>
          <w:sz w:val="28"/>
          <w:szCs w:val="28"/>
        </w:rPr>
        <w:t xml:space="preserve">                      </w:t>
      </w:r>
      <w:r w:rsidR="004A1E3E" w:rsidRPr="007728EF">
        <w:rPr>
          <w:rFonts w:ascii="Times New Roman" w:hAnsi="Times New Roman"/>
          <w:sz w:val="28"/>
          <w:szCs w:val="28"/>
        </w:rPr>
        <w:t xml:space="preserve">о предоставлении муниципальной услуги согласно приложению </w:t>
      </w:r>
      <w:r w:rsidR="00342C05" w:rsidRPr="007728EF">
        <w:rPr>
          <w:rFonts w:ascii="Times New Roman" w:hAnsi="Times New Roman"/>
          <w:sz w:val="28"/>
          <w:szCs w:val="28"/>
        </w:rPr>
        <w:t xml:space="preserve">                                                 </w:t>
      </w:r>
      <w:r w:rsidR="004A1E3E" w:rsidRPr="007728EF">
        <w:rPr>
          <w:rFonts w:ascii="Times New Roman" w:hAnsi="Times New Roman"/>
          <w:sz w:val="28"/>
          <w:szCs w:val="28"/>
        </w:rPr>
        <w:t>4 к административному регламенту;</w:t>
      </w:r>
    </w:p>
    <w:p w:rsidR="00636847" w:rsidRPr="007728EF" w:rsidRDefault="004A1E3E" w:rsidP="004A1E3E">
      <w:pPr>
        <w:spacing w:after="0" w:line="240" w:lineRule="auto"/>
        <w:jc w:val="both"/>
        <w:rPr>
          <w:rFonts w:ascii="Times New Roman" w:eastAsia="Times New Roman" w:hAnsi="Times New Roman"/>
          <w:sz w:val="28"/>
          <w:szCs w:val="28"/>
          <w:lang w:eastAsia="ru-RU"/>
        </w:rPr>
      </w:pPr>
      <w:r w:rsidRPr="007728EF">
        <w:rPr>
          <w:rFonts w:ascii="Times New Roman" w:eastAsia="Times New Roman" w:hAnsi="Times New Roman"/>
          <w:sz w:val="28"/>
          <w:szCs w:val="28"/>
          <w:lang w:eastAsia="ru-RU"/>
        </w:rPr>
        <w:t xml:space="preserve">       </w:t>
      </w:r>
      <w:r w:rsidR="00B24772" w:rsidRPr="007728EF">
        <w:rPr>
          <w:rFonts w:ascii="Times New Roman" w:eastAsia="Times New Roman" w:hAnsi="Times New Roman"/>
          <w:sz w:val="28"/>
          <w:szCs w:val="28"/>
          <w:lang w:eastAsia="ru-RU"/>
        </w:rPr>
        <w:t xml:space="preserve">- </w:t>
      </w:r>
      <w:r w:rsidR="00636847" w:rsidRPr="007728EF">
        <w:rPr>
          <w:rFonts w:ascii="Times New Roman" w:eastAsia="Times New Roman" w:hAnsi="Times New Roman"/>
          <w:sz w:val="28"/>
          <w:szCs w:val="28"/>
          <w:lang w:eastAsia="ru-RU"/>
        </w:rPr>
        <w:t xml:space="preserve">заявление подано в иной уполномоченный орган; </w:t>
      </w:r>
    </w:p>
    <w:p w:rsidR="00636847" w:rsidRPr="007728EF" w:rsidRDefault="00B24772" w:rsidP="00636847">
      <w:pPr>
        <w:spacing w:after="0" w:line="240" w:lineRule="auto"/>
        <w:ind w:firstLine="540"/>
        <w:jc w:val="both"/>
        <w:rPr>
          <w:rFonts w:ascii="Times New Roman" w:eastAsia="Times New Roman" w:hAnsi="Times New Roman"/>
          <w:sz w:val="28"/>
          <w:szCs w:val="28"/>
          <w:lang w:eastAsia="ru-RU"/>
        </w:rPr>
      </w:pPr>
      <w:r w:rsidRPr="007728EF">
        <w:rPr>
          <w:rFonts w:ascii="Times New Roman" w:eastAsia="Times New Roman" w:hAnsi="Times New Roman"/>
          <w:sz w:val="28"/>
          <w:szCs w:val="28"/>
          <w:lang w:eastAsia="ru-RU"/>
        </w:rPr>
        <w:t xml:space="preserve">- </w:t>
      </w:r>
      <w:r w:rsidR="00636847" w:rsidRPr="007728EF">
        <w:rPr>
          <w:rFonts w:ascii="Times New Roman" w:eastAsia="Times New Roman" w:hAnsi="Times New Roman"/>
          <w:sz w:val="28"/>
          <w:szCs w:val="28"/>
          <w:lang w:eastAsia="ru-RU"/>
        </w:rPr>
        <w:t xml:space="preserve">к заявлению не приложены документы, указанные в </w:t>
      </w:r>
      <w:r w:rsidR="007728EF" w:rsidRPr="007728EF">
        <w:rPr>
          <w:rFonts w:ascii="Times New Roman" w:eastAsia="Times New Roman" w:hAnsi="Times New Roman"/>
          <w:color w:val="000000" w:themeColor="text1"/>
          <w:sz w:val="28"/>
          <w:szCs w:val="28"/>
          <w:lang w:eastAsia="ru-RU"/>
        </w:rPr>
        <w:t>пункте</w:t>
      </w:r>
      <w:r w:rsidR="004A1E3E" w:rsidRPr="007728EF">
        <w:rPr>
          <w:rFonts w:ascii="Times New Roman" w:eastAsia="Times New Roman" w:hAnsi="Times New Roman"/>
          <w:color w:val="000000" w:themeColor="text1"/>
          <w:sz w:val="28"/>
          <w:szCs w:val="28"/>
          <w:lang w:eastAsia="ru-RU"/>
        </w:rPr>
        <w:t xml:space="preserve"> 2.10 административного </w:t>
      </w:r>
      <w:r w:rsidR="004A1E3E" w:rsidRPr="007728EF">
        <w:rPr>
          <w:rFonts w:ascii="Times New Roman" w:eastAsia="Times New Roman" w:hAnsi="Times New Roman"/>
          <w:sz w:val="28"/>
          <w:szCs w:val="28"/>
          <w:lang w:eastAsia="ru-RU"/>
        </w:rPr>
        <w:t>регламента.</w:t>
      </w:r>
    </w:p>
    <w:p w:rsidR="000533A0" w:rsidRPr="007728EF" w:rsidRDefault="000533A0" w:rsidP="00A42082">
      <w:pPr>
        <w:spacing w:after="0" w:line="240" w:lineRule="auto"/>
        <w:ind w:firstLine="709"/>
        <w:jc w:val="both"/>
        <w:rPr>
          <w:rFonts w:ascii="Times New Roman" w:hAnsi="Times New Roman"/>
          <w:sz w:val="28"/>
          <w:szCs w:val="28"/>
        </w:rPr>
      </w:pPr>
      <w:r w:rsidRPr="007728EF">
        <w:rPr>
          <w:rFonts w:ascii="Times New Roman" w:hAnsi="Times New Roman"/>
          <w:sz w:val="28"/>
          <w:szCs w:val="28"/>
        </w:rPr>
        <w:t>Решение о</w:t>
      </w:r>
      <w:r w:rsidR="00A42082" w:rsidRPr="007728EF">
        <w:rPr>
          <w:rFonts w:ascii="Times New Roman" w:hAnsi="Times New Roman"/>
          <w:sz w:val="28"/>
          <w:szCs w:val="28"/>
        </w:rPr>
        <w:t xml:space="preserve"> возврате заявления </w:t>
      </w:r>
      <w:r w:rsidRPr="007728EF">
        <w:rPr>
          <w:rFonts w:ascii="Times New Roman" w:hAnsi="Times New Roman"/>
          <w:sz w:val="28"/>
          <w:szCs w:val="28"/>
        </w:rPr>
        <w:t xml:space="preserve">оформляется в форме документа </w:t>
      </w:r>
      <w:r w:rsidR="00342C05" w:rsidRPr="007728EF">
        <w:rPr>
          <w:rFonts w:ascii="Times New Roman" w:hAnsi="Times New Roman"/>
          <w:sz w:val="28"/>
          <w:szCs w:val="28"/>
        </w:rPr>
        <w:t xml:space="preserve">                                    </w:t>
      </w:r>
      <w:r w:rsidRPr="007728EF">
        <w:rPr>
          <w:rFonts w:ascii="Times New Roman" w:hAnsi="Times New Roman"/>
          <w:sz w:val="28"/>
          <w:szCs w:val="28"/>
        </w:rPr>
        <w:t xml:space="preserve">на бумажном носителе </w:t>
      </w:r>
      <w:r w:rsidR="00A42082" w:rsidRPr="007728EF">
        <w:rPr>
          <w:rFonts w:ascii="Times New Roman" w:hAnsi="Times New Roman"/>
          <w:sz w:val="28"/>
          <w:szCs w:val="28"/>
        </w:rPr>
        <w:t xml:space="preserve">на официальном бланке Департамента </w:t>
      </w:r>
      <w:r w:rsidR="009474F0">
        <w:rPr>
          <w:rFonts w:ascii="Times New Roman" w:hAnsi="Times New Roman"/>
          <w:sz w:val="28"/>
          <w:szCs w:val="28"/>
        </w:rPr>
        <w:t xml:space="preserve">                                                 </w:t>
      </w:r>
      <w:r w:rsidRPr="007728EF">
        <w:rPr>
          <w:rFonts w:ascii="Times New Roman" w:hAnsi="Times New Roman"/>
          <w:sz w:val="28"/>
          <w:szCs w:val="28"/>
        </w:rPr>
        <w:t xml:space="preserve">и подписывается </w:t>
      </w:r>
      <w:r w:rsidR="00B26417" w:rsidRPr="007728EF">
        <w:rPr>
          <w:rFonts w:ascii="Times New Roman" w:hAnsi="Times New Roman"/>
          <w:sz w:val="28"/>
          <w:szCs w:val="28"/>
        </w:rPr>
        <w:t>директором Д</w:t>
      </w:r>
      <w:r w:rsidR="00A42082" w:rsidRPr="007728EF">
        <w:rPr>
          <w:rFonts w:ascii="Times New Roman" w:hAnsi="Times New Roman"/>
          <w:sz w:val="28"/>
          <w:szCs w:val="28"/>
        </w:rPr>
        <w:t>епартам</w:t>
      </w:r>
      <w:r w:rsidR="00B26417" w:rsidRPr="007728EF">
        <w:rPr>
          <w:rFonts w:ascii="Times New Roman" w:hAnsi="Times New Roman"/>
          <w:sz w:val="28"/>
          <w:szCs w:val="28"/>
        </w:rPr>
        <w:t>ента</w:t>
      </w:r>
      <w:r w:rsidRPr="007728EF">
        <w:rPr>
          <w:rFonts w:ascii="Times New Roman" w:hAnsi="Times New Roman"/>
          <w:sz w:val="28"/>
          <w:szCs w:val="28"/>
        </w:rPr>
        <w:t>.</w:t>
      </w:r>
      <w:r w:rsidR="00D725E8" w:rsidRPr="007728EF">
        <w:rPr>
          <w:rFonts w:ascii="Times New Roman" w:eastAsia="Times New Roman" w:hAnsi="Times New Roman"/>
          <w:sz w:val="28"/>
          <w:szCs w:val="28"/>
          <w:lang w:eastAsia="ru-RU"/>
        </w:rPr>
        <w:t>".</w:t>
      </w:r>
    </w:p>
    <w:p w:rsidR="00652B6B" w:rsidRPr="007728EF" w:rsidRDefault="00862E89" w:rsidP="00874B31">
      <w:pPr>
        <w:spacing w:after="0" w:line="240" w:lineRule="auto"/>
        <w:ind w:left="709"/>
        <w:jc w:val="both"/>
        <w:rPr>
          <w:rFonts w:ascii="Times New Roman" w:hAnsi="Times New Roman"/>
          <w:sz w:val="28"/>
          <w:szCs w:val="28"/>
        </w:rPr>
      </w:pPr>
      <w:r w:rsidRPr="007728EF">
        <w:rPr>
          <w:rFonts w:ascii="Times New Roman" w:hAnsi="Times New Roman"/>
          <w:sz w:val="28"/>
          <w:szCs w:val="28"/>
        </w:rPr>
        <w:t>2.6. П</w:t>
      </w:r>
      <w:r w:rsidR="003E39C3" w:rsidRPr="007728EF">
        <w:rPr>
          <w:rFonts w:ascii="Times New Roman" w:hAnsi="Times New Roman"/>
          <w:sz w:val="28"/>
          <w:szCs w:val="28"/>
        </w:rPr>
        <w:t xml:space="preserve">одпункт 2.17.13 пункта 2.17 изложить в следующей редакции: </w:t>
      </w:r>
    </w:p>
    <w:p w:rsidR="007728EF" w:rsidRPr="007728EF" w:rsidRDefault="003E39C3" w:rsidP="007728EF">
      <w:pPr>
        <w:spacing w:after="0" w:line="240" w:lineRule="auto"/>
        <w:ind w:firstLine="709"/>
        <w:jc w:val="both"/>
        <w:rPr>
          <w:rFonts w:ascii="Times New Roman" w:eastAsia="Times New Roman" w:hAnsi="Times New Roman"/>
          <w:sz w:val="28"/>
          <w:szCs w:val="28"/>
          <w:lang w:eastAsia="ru-RU"/>
        </w:rPr>
      </w:pPr>
      <w:r w:rsidRPr="007728EF">
        <w:rPr>
          <w:rFonts w:ascii="Times New Roman" w:eastAsia="Times New Roman" w:hAnsi="Times New Roman"/>
          <w:sz w:val="28"/>
          <w:szCs w:val="28"/>
          <w:lang w:eastAsia="ru-RU"/>
        </w:rPr>
        <w:t xml:space="preserve">"2.17.13. </w:t>
      </w:r>
      <w:r w:rsidRPr="007728EF">
        <w:rPr>
          <w:rFonts w:ascii="Times New Roman" w:hAnsi="Times New Roman"/>
          <w:sz w:val="28"/>
          <w:szCs w:val="28"/>
        </w:rPr>
        <w:t xml:space="preserve">В отношении земельного участка, указанного в заявлении, опубликовано и размещено в соответствии с подпунктом 1 пункта </w:t>
      </w:r>
      <w:r w:rsidR="00342C05" w:rsidRPr="007728EF">
        <w:rPr>
          <w:rFonts w:ascii="Times New Roman" w:hAnsi="Times New Roman"/>
          <w:sz w:val="28"/>
          <w:szCs w:val="28"/>
        </w:rPr>
        <w:t xml:space="preserve">                                           </w:t>
      </w:r>
      <w:r w:rsidRPr="007728EF">
        <w:rPr>
          <w:rFonts w:ascii="Times New Roman" w:hAnsi="Times New Roman"/>
          <w:sz w:val="28"/>
          <w:szCs w:val="28"/>
        </w:rPr>
        <w:t>1</w:t>
      </w:r>
      <w:r w:rsidR="00D725E8" w:rsidRPr="007728EF">
        <w:rPr>
          <w:rFonts w:ascii="Times New Roman" w:hAnsi="Times New Roman"/>
          <w:sz w:val="28"/>
          <w:szCs w:val="28"/>
        </w:rPr>
        <w:t xml:space="preserve"> </w:t>
      </w:r>
      <w:r w:rsidRPr="007728EF">
        <w:rPr>
          <w:rFonts w:ascii="Times New Roman" w:hAnsi="Times New Roman"/>
          <w:sz w:val="28"/>
          <w:szCs w:val="28"/>
        </w:rPr>
        <w:t xml:space="preserve">статьи 39.18 Земельного кодекса Российской Федерации </w:t>
      </w:r>
      <w:r w:rsidRPr="007728EF">
        <w:rPr>
          <w:rFonts w:ascii="Times New Roman" w:eastAsia="Times New Roman" w:hAnsi="Times New Roman"/>
          <w:sz w:val="28"/>
          <w:szCs w:val="28"/>
          <w:lang w:eastAsia="ru-RU"/>
        </w:rPr>
        <w:t xml:space="preserve">извещение </w:t>
      </w:r>
      <w:r w:rsidR="006C7BF5" w:rsidRPr="007728EF">
        <w:rPr>
          <w:rFonts w:ascii="Times New Roman" w:eastAsia="Times New Roman" w:hAnsi="Times New Roman"/>
          <w:sz w:val="28"/>
          <w:szCs w:val="28"/>
          <w:lang w:eastAsia="ru-RU"/>
        </w:rPr>
        <w:t xml:space="preserve">                                   </w:t>
      </w:r>
      <w:r w:rsidRPr="007728EF">
        <w:rPr>
          <w:rFonts w:ascii="Times New Roman" w:eastAsia="Times New Roman" w:hAnsi="Times New Roman"/>
          <w:sz w:val="28"/>
          <w:szCs w:val="28"/>
          <w:lang w:eastAsia="ru-RU"/>
        </w:rPr>
        <w:t>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r w:rsidR="00D725E8" w:rsidRPr="007728EF">
        <w:rPr>
          <w:rFonts w:ascii="Times New Roman" w:eastAsia="Times New Roman" w:hAnsi="Times New Roman"/>
          <w:sz w:val="28"/>
          <w:szCs w:val="28"/>
          <w:lang w:eastAsia="ru-RU"/>
        </w:rPr>
        <w:t>.</w:t>
      </w:r>
      <w:r w:rsidRPr="007728EF">
        <w:rPr>
          <w:rFonts w:ascii="Times New Roman" w:eastAsia="Times New Roman" w:hAnsi="Times New Roman"/>
          <w:sz w:val="28"/>
          <w:szCs w:val="28"/>
          <w:lang w:eastAsia="ru-RU"/>
        </w:rPr>
        <w:t xml:space="preserve"> </w:t>
      </w:r>
    </w:p>
    <w:p w:rsidR="007728EF" w:rsidRDefault="009474F0" w:rsidP="007728EF">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2.7</w:t>
      </w:r>
      <w:r w:rsidR="007728EF" w:rsidRPr="007245E3">
        <w:rPr>
          <w:rFonts w:ascii="Times New Roman" w:eastAsia="Times New Roman" w:hAnsi="Times New Roman"/>
          <w:sz w:val="28"/>
          <w:szCs w:val="28"/>
          <w:lang w:eastAsia="ru-RU"/>
        </w:rPr>
        <w:t xml:space="preserve">. </w:t>
      </w:r>
      <w:r w:rsidR="007728EF">
        <w:rPr>
          <w:rFonts w:ascii="Times New Roman" w:eastAsia="Times New Roman" w:hAnsi="Times New Roman"/>
          <w:sz w:val="28"/>
          <w:szCs w:val="28"/>
          <w:lang w:eastAsia="ru-RU"/>
        </w:rPr>
        <w:t>В п</w:t>
      </w:r>
      <w:r w:rsidR="007728EF" w:rsidRPr="007245E3">
        <w:rPr>
          <w:rFonts w:ascii="Times New Roman" w:eastAsia="Times New Roman" w:hAnsi="Times New Roman"/>
          <w:sz w:val="28"/>
          <w:szCs w:val="28"/>
          <w:lang w:eastAsia="ru-RU"/>
        </w:rPr>
        <w:t>ункт</w:t>
      </w:r>
      <w:r w:rsidR="007728EF">
        <w:rPr>
          <w:rFonts w:ascii="Times New Roman" w:eastAsia="Times New Roman" w:hAnsi="Times New Roman"/>
          <w:sz w:val="28"/>
          <w:szCs w:val="28"/>
          <w:lang w:eastAsia="ru-RU"/>
        </w:rPr>
        <w:t>е 2.21</w:t>
      </w:r>
      <w:r w:rsidR="007728EF" w:rsidRPr="007245E3">
        <w:rPr>
          <w:rFonts w:ascii="Times New Roman" w:eastAsia="Times New Roman" w:hAnsi="Times New Roman"/>
          <w:sz w:val="28"/>
          <w:szCs w:val="28"/>
          <w:lang w:eastAsia="ru-RU"/>
        </w:rPr>
        <w:t xml:space="preserve"> после слов "в системе электронного документооборота администрации города" дополнить словами "</w:t>
      </w:r>
      <w:r w:rsidR="007728EF" w:rsidRPr="007245E3">
        <w:rPr>
          <w:rFonts w:ascii="Times New Roman" w:hAnsi="Times New Roman"/>
          <w:sz w:val="28"/>
          <w:szCs w:val="28"/>
        </w:rPr>
        <w:t>в государственной информационной системе</w:t>
      </w:r>
      <w:r w:rsidR="007728EF" w:rsidRPr="007245E3">
        <w:rPr>
          <w:rFonts w:ascii="Times New Roman" w:eastAsia="Times New Roman" w:hAnsi="Times New Roman"/>
          <w:sz w:val="28"/>
          <w:szCs w:val="28"/>
          <w:lang w:eastAsia="ru-RU"/>
        </w:rPr>
        <w:t>"</w:t>
      </w:r>
      <w:r w:rsidR="007728EF">
        <w:rPr>
          <w:rFonts w:ascii="Times New Roman" w:eastAsia="Times New Roman" w:hAnsi="Times New Roman"/>
          <w:sz w:val="28"/>
          <w:szCs w:val="28"/>
          <w:lang w:eastAsia="ru-RU"/>
        </w:rPr>
        <w:t>.</w:t>
      </w:r>
    </w:p>
    <w:p w:rsidR="007728EF" w:rsidRPr="002C4C67" w:rsidRDefault="009474F0" w:rsidP="00874B3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2.8</w:t>
      </w:r>
      <w:r w:rsidR="002C4C67" w:rsidRPr="002C4C67">
        <w:rPr>
          <w:rFonts w:ascii="Times New Roman" w:hAnsi="Times New Roman"/>
          <w:color w:val="000000"/>
          <w:sz w:val="28"/>
          <w:szCs w:val="28"/>
        </w:rPr>
        <w:t>. Пункт 2.23 изложить в следующей редакции:</w:t>
      </w:r>
    </w:p>
    <w:p w:rsidR="002C4C67" w:rsidRPr="002C4C67" w:rsidRDefault="002C4C67" w:rsidP="009474F0">
      <w:pPr>
        <w:widowControl w:val="0"/>
        <w:autoSpaceDE w:val="0"/>
        <w:autoSpaceDN w:val="0"/>
        <w:adjustRightInd w:val="0"/>
        <w:spacing w:after="0" w:line="240" w:lineRule="auto"/>
        <w:ind w:firstLine="709"/>
        <w:jc w:val="both"/>
        <w:rPr>
          <w:rFonts w:ascii="Times New Roman" w:eastAsiaTheme="minorEastAsia" w:hAnsi="Times New Roman"/>
          <w:sz w:val="28"/>
          <w:szCs w:val="28"/>
          <w:lang w:eastAsia="ru-RU"/>
        </w:rPr>
      </w:pPr>
      <w:r w:rsidRPr="007245E3">
        <w:rPr>
          <w:rFonts w:ascii="Times New Roman" w:eastAsia="Times New Roman" w:hAnsi="Times New Roman"/>
          <w:sz w:val="28"/>
          <w:szCs w:val="28"/>
          <w:lang w:eastAsia="ru-RU"/>
        </w:rPr>
        <w:t>"</w:t>
      </w:r>
      <w:r w:rsidRPr="002C4C67">
        <w:rPr>
          <w:rFonts w:ascii="Times New Roman" w:eastAsiaTheme="minorEastAsia" w:hAnsi="Times New Roman"/>
          <w:sz w:val="28"/>
          <w:szCs w:val="28"/>
          <w:lang w:eastAsia="ru-RU"/>
        </w:rPr>
        <w:t xml:space="preserve">2.23. Основными показателями доступности предоставления </w:t>
      </w:r>
      <w:r w:rsidRPr="002C4C67">
        <w:rPr>
          <w:rFonts w:ascii="Times New Roman" w:eastAsiaTheme="minorEastAsia" w:hAnsi="Times New Roman"/>
          <w:sz w:val="28"/>
          <w:szCs w:val="28"/>
          <w:lang w:eastAsia="ru-RU"/>
        </w:rPr>
        <w:lastRenderedPageBreak/>
        <w:t>муниципальной услуги являются:</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 наличие полной и понятной информации о порядке, сроках и ходе предоставления муниципальной услуги в информационно-телекоммуникационной сети "Интернет" на официальном сайте, Едином портале;</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 возможность получения заявителем уведомлений о предоставлении муниципальной услуги с помощью Единого портала;</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w:t>
      </w:r>
      <w:r>
        <w:rPr>
          <w:rFonts w:ascii="Times New Roman" w:eastAsiaTheme="minorEastAsia" w:hAnsi="Times New Roman"/>
          <w:sz w:val="28"/>
          <w:szCs w:val="28"/>
          <w:lang w:eastAsia="ru-RU"/>
        </w:rPr>
        <w:t>технологий.</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2.23.1. Основными показателями качества предоставления муниципальной услуги являются:</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 xml:space="preserve">- своевременность предоставления муниципальной услуги в соответствии </w:t>
      </w:r>
      <w:r w:rsidR="009474F0">
        <w:rPr>
          <w:rFonts w:ascii="Times New Roman" w:eastAsiaTheme="minorEastAsia" w:hAnsi="Times New Roman"/>
          <w:sz w:val="28"/>
          <w:szCs w:val="28"/>
          <w:lang w:eastAsia="ru-RU"/>
        </w:rPr>
        <w:t xml:space="preserve">              </w:t>
      </w:r>
      <w:r w:rsidRPr="002C4C67">
        <w:rPr>
          <w:rFonts w:ascii="Times New Roman" w:eastAsiaTheme="minorEastAsia" w:hAnsi="Times New Roman"/>
          <w:sz w:val="28"/>
          <w:szCs w:val="28"/>
          <w:lang w:eastAsia="ru-RU"/>
        </w:rPr>
        <w:t>со стандартом ее предоставления, установленн</w:t>
      </w:r>
      <w:r>
        <w:rPr>
          <w:rFonts w:ascii="Times New Roman" w:eastAsiaTheme="minorEastAsia" w:hAnsi="Times New Roman"/>
          <w:sz w:val="28"/>
          <w:szCs w:val="28"/>
          <w:lang w:eastAsia="ru-RU"/>
        </w:rPr>
        <w:t>ым административным регламентом;</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 xml:space="preserve">- минимально возможное количество взаимодействий гражданина </w:t>
      </w:r>
      <w:r w:rsidR="009474F0">
        <w:rPr>
          <w:rFonts w:ascii="Times New Roman" w:eastAsiaTheme="minorEastAsia" w:hAnsi="Times New Roman"/>
          <w:sz w:val="28"/>
          <w:szCs w:val="28"/>
          <w:lang w:eastAsia="ru-RU"/>
        </w:rPr>
        <w:t xml:space="preserve">                               </w:t>
      </w:r>
      <w:r w:rsidRPr="002C4C67">
        <w:rPr>
          <w:rFonts w:ascii="Times New Roman" w:eastAsiaTheme="minorEastAsia" w:hAnsi="Times New Roman"/>
          <w:sz w:val="28"/>
          <w:szCs w:val="28"/>
          <w:lang w:eastAsia="ru-RU"/>
        </w:rPr>
        <w:t>с должностными лицами, участвующими в пред</w:t>
      </w:r>
      <w:r>
        <w:rPr>
          <w:rFonts w:ascii="Times New Roman" w:eastAsiaTheme="minorEastAsia" w:hAnsi="Times New Roman"/>
          <w:sz w:val="28"/>
          <w:szCs w:val="28"/>
          <w:lang w:eastAsia="ru-RU"/>
        </w:rPr>
        <w:t>оставлении муниципальной услуги;</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 отсутствие обоснованных жалоб на действия (бездействие) сотрудников и их некорректное (невнима</w:t>
      </w:r>
      <w:r>
        <w:rPr>
          <w:rFonts w:ascii="Times New Roman" w:eastAsiaTheme="minorEastAsia" w:hAnsi="Times New Roman"/>
          <w:sz w:val="28"/>
          <w:szCs w:val="28"/>
          <w:lang w:eastAsia="ru-RU"/>
        </w:rPr>
        <w:t>тельное) отношение к заявителям;</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 отсутствие нарушений установленных сроков в процессе пред</w:t>
      </w:r>
      <w:r>
        <w:rPr>
          <w:rFonts w:ascii="Times New Roman" w:eastAsiaTheme="minorEastAsia" w:hAnsi="Times New Roman"/>
          <w:sz w:val="28"/>
          <w:szCs w:val="28"/>
          <w:lang w:eastAsia="ru-RU"/>
        </w:rPr>
        <w:t>оставления муниципальной услуги;</w:t>
      </w:r>
    </w:p>
    <w:p w:rsidR="002C4C67" w:rsidRPr="002C4C67" w:rsidRDefault="002C4C67" w:rsidP="002C4C67">
      <w:pPr>
        <w:widowControl w:val="0"/>
        <w:autoSpaceDE w:val="0"/>
        <w:autoSpaceDN w:val="0"/>
        <w:adjustRightInd w:val="0"/>
        <w:spacing w:after="0" w:line="240" w:lineRule="auto"/>
        <w:ind w:firstLine="540"/>
        <w:jc w:val="both"/>
        <w:rPr>
          <w:rFonts w:ascii="Times New Roman" w:eastAsiaTheme="minorEastAsia" w:hAnsi="Times New Roman"/>
          <w:sz w:val="28"/>
          <w:szCs w:val="28"/>
          <w:lang w:eastAsia="ru-RU"/>
        </w:rPr>
      </w:pPr>
      <w:r w:rsidRPr="002C4C67">
        <w:rPr>
          <w:rFonts w:ascii="Times New Roman" w:eastAsiaTheme="minorEastAsia" w:hAnsi="Times New Roman"/>
          <w:sz w:val="28"/>
          <w:szCs w:val="28"/>
          <w:lang w:eastAsia="ru-RU"/>
        </w:rPr>
        <w:t>- отсутствие заявлений об оспаривании решений, действий (бездействия) Уполномоченного органа местного самоуправления, его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C4C67" w:rsidRDefault="002C4C67" w:rsidP="00874B31">
      <w:pPr>
        <w:spacing w:after="0" w:line="240" w:lineRule="auto"/>
        <w:ind w:firstLine="709"/>
        <w:jc w:val="both"/>
        <w:rPr>
          <w:rFonts w:ascii="Times New Roman" w:hAnsi="Times New Roman"/>
          <w:color w:val="000000"/>
          <w:sz w:val="28"/>
          <w:szCs w:val="28"/>
          <w:highlight w:val="yellow"/>
        </w:rPr>
      </w:pPr>
    </w:p>
    <w:p w:rsidR="002C4C67" w:rsidRPr="007F68EF" w:rsidRDefault="002C4C67" w:rsidP="002C4C67">
      <w:pPr>
        <w:spacing w:after="0" w:line="240" w:lineRule="auto"/>
        <w:ind w:firstLine="709"/>
        <w:jc w:val="both"/>
        <w:rPr>
          <w:rFonts w:ascii="Times New Roman" w:hAnsi="Times New Roman"/>
          <w:sz w:val="28"/>
          <w:szCs w:val="28"/>
        </w:rPr>
      </w:pPr>
      <w:r>
        <w:rPr>
          <w:rFonts w:ascii="Times New Roman" w:hAnsi="Times New Roman"/>
          <w:sz w:val="28"/>
          <w:szCs w:val="28"/>
        </w:rPr>
        <w:t>3</w:t>
      </w:r>
      <w:r w:rsidRPr="00FC7E43">
        <w:rPr>
          <w:rFonts w:ascii="Times New Roman" w:hAnsi="Times New Roman"/>
          <w:sz w:val="28"/>
          <w:szCs w:val="28"/>
        </w:rPr>
        <w:t xml:space="preserve">. </w:t>
      </w:r>
      <w:r w:rsidRPr="00FC7E43">
        <w:rPr>
          <w:rFonts w:ascii="Times New Roman" w:hAnsi="Times New Roman"/>
          <w:color w:val="000000"/>
          <w:sz w:val="28"/>
          <w:szCs w:val="28"/>
        </w:rPr>
        <w:t xml:space="preserve">В разделе </w:t>
      </w:r>
      <w:r w:rsidRPr="00FC7E43">
        <w:rPr>
          <w:rFonts w:ascii="Times New Roman" w:hAnsi="Times New Roman"/>
          <w:color w:val="000000"/>
          <w:sz w:val="28"/>
          <w:szCs w:val="28"/>
          <w:lang w:val="en-US"/>
        </w:rPr>
        <w:t>III</w:t>
      </w:r>
      <w:r w:rsidRPr="00FC7E43">
        <w:rPr>
          <w:rFonts w:ascii="Times New Roman" w:hAnsi="Times New Roman"/>
          <w:color w:val="000000"/>
          <w:sz w:val="28"/>
          <w:szCs w:val="28"/>
        </w:rPr>
        <w:t>:</w:t>
      </w:r>
    </w:p>
    <w:p w:rsidR="003E39C3" w:rsidRPr="002C4C67" w:rsidRDefault="002C4C67" w:rsidP="002C4C67">
      <w:pPr>
        <w:spacing w:after="0" w:line="240" w:lineRule="auto"/>
        <w:ind w:firstLine="709"/>
        <w:jc w:val="both"/>
        <w:rPr>
          <w:rFonts w:ascii="Times New Roman" w:hAnsi="Times New Roman"/>
          <w:color w:val="000000"/>
          <w:sz w:val="28"/>
          <w:szCs w:val="28"/>
        </w:rPr>
      </w:pPr>
      <w:r w:rsidRPr="002C4C67">
        <w:rPr>
          <w:rFonts w:ascii="Times New Roman" w:hAnsi="Times New Roman"/>
          <w:color w:val="000000"/>
          <w:sz w:val="28"/>
          <w:szCs w:val="28"/>
        </w:rPr>
        <w:t xml:space="preserve">3.1. В пятом абзаце пункта 3.3 </w:t>
      </w:r>
      <w:r w:rsidR="003E39C3" w:rsidRPr="002C4C67">
        <w:rPr>
          <w:rFonts w:ascii="Times New Roman" w:hAnsi="Times New Roman"/>
          <w:color w:val="000000"/>
          <w:sz w:val="28"/>
          <w:szCs w:val="28"/>
        </w:rPr>
        <w:t xml:space="preserve">слова </w:t>
      </w:r>
      <w:r w:rsidRPr="002C4C67">
        <w:rPr>
          <w:rFonts w:ascii="Times New Roman" w:eastAsia="Times New Roman" w:hAnsi="Times New Roman"/>
          <w:sz w:val="28"/>
          <w:szCs w:val="28"/>
          <w:lang w:eastAsia="ru-RU"/>
        </w:rPr>
        <w:t>"в пункте 2.13</w:t>
      </w:r>
      <w:r>
        <w:rPr>
          <w:rFonts w:ascii="Times New Roman" w:eastAsia="Times New Roman" w:hAnsi="Times New Roman"/>
          <w:sz w:val="28"/>
          <w:szCs w:val="28"/>
          <w:lang w:eastAsia="ru-RU"/>
        </w:rPr>
        <w:t>" заменить словами</w:t>
      </w:r>
      <w:r w:rsidR="003E39C3" w:rsidRPr="002C4C6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3E39C3" w:rsidRPr="002C4C67">
        <w:rPr>
          <w:rFonts w:ascii="Times New Roman" w:eastAsia="Times New Roman" w:hAnsi="Times New Roman"/>
          <w:sz w:val="28"/>
          <w:szCs w:val="28"/>
          <w:lang w:eastAsia="ru-RU"/>
        </w:rPr>
        <w:t>в пункте 2.10"</w:t>
      </w:r>
      <w:r w:rsidR="00485DEB" w:rsidRPr="002C4C67">
        <w:rPr>
          <w:rFonts w:ascii="Times New Roman" w:eastAsia="Times New Roman" w:hAnsi="Times New Roman"/>
          <w:sz w:val="28"/>
          <w:szCs w:val="28"/>
          <w:lang w:eastAsia="ru-RU"/>
        </w:rPr>
        <w:t>.</w:t>
      </w:r>
    </w:p>
    <w:p w:rsidR="00D725E8" w:rsidRPr="00DC3C59" w:rsidRDefault="00D725E8" w:rsidP="002C4C67">
      <w:pPr>
        <w:spacing w:after="0" w:line="240" w:lineRule="auto"/>
        <w:jc w:val="both"/>
        <w:rPr>
          <w:rFonts w:ascii="Times New Roman" w:hAnsi="Times New Roman"/>
          <w:color w:val="000000"/>
          <w:sz w:val="28"/>
          <w:szCs w:val="28"/>
          <w:highlight w:val="yellow"/>
        </w:rPr>
      </w:pPr>
    </w:p>
    <w:p w:rsidR="00671F77" w:rsidRDefault="00671F77" w:rsidP="00A3694C">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w:t>
      </w:r>
      <w:r w:rsidRPr="00A3694C">
        <w:rPr>
          <w:rFonts w:ascii="Times New Roman" w:hAnsi="Times New Roman"/>
          <w:color w:val="000000"/>
          <w:sz w:val="28"/>
          <w:szCs w:val="28"/>
        </w:rPr>
        <w:t>В п</w:t>
      </w:r>
      <w:r>
        <w:rPr>
          <w:rFonts w:ascii="Times New Roman" w:hAnsi="Times New Roman"/>
          <w:color w:val="000000"/>
          <w:sz w:val="28"/>
          <w:szCs w:val="28"/>
        </w:rPr>
        <w:t>риложение 2</w:t>
      </w:r>
      <w:r w:rsidRPr="00A3694C">
        <w:rPr>
          <w:rFonts w:ascii="Times New Roman" w:hAnsi="Times New Roman"/>
          <w:color w:val="000000"/>
          <w:sz w:val="28"/>
          <w:szCs w:val="28"/>
        </w:rPr>
        <w:t xml:space="preserve"> </w:t>
      </w:r>
      <w:r w:rsidRPr="00A3694C">
        <w:rPr>
          <w:rFonts w:ascii="Times New Roman" w:eastAsia="Times New Roman" w:hAnsi="Times New Roman"/>
          <w:sz w:val="28"/>
          <w:szCs w:val="28"/>
          <w:lang w:eastAsia="ru-RU"/>
        </w:rPr>
        <w:t>к административному регламенту предоставления муниципальной услуги "</w:t>
      </w:r>
      <w:r w:rsidRPr="00A3694C">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A3694C">
        <w:rPr>
          <w:rFonts w:ascii="Times New Roman" w:eastAsia="Times New Roman" w:hAnsi="Times New Roman"/>
          <w:sz w:val="28"/>
          <w:szCs w:val="28"/>
          <w:lang w:eastAsia="ru-RU"/>
        </w:rPr>
        <w:t>"</w:t>
      </w:r>
      <w:r>
        <w:rPr>
          <w:rFonts w:ascii="Times New Roman" w:hAnsi="Times New Roman"/>
          <w:color w:val="000000"/>
          <w:sz w:val="28"/>
          <w:szCs w:val="28"/>
        </w:rPr>
        <w:t xml:space="preserve"> слова </w:t>
      </w:r>
      <w:r w:rsidRPr="00A3694C">
        <w:rPr>
          <w:rFonts w:ascii="Times New Roman" w:eastAsia="Times New Roman" w:hAnsi="Times New Roman"/>
          <w:sz w:val="28"/>
          <w:szCs w:val="28"/>
          <w:lang w:eastAsia="ru-RU"/>
        </w:rPr>
        <w:t>"</w:t>
      </w:r>
      <w:r>
        <w:rPr>
          <w:rFonts w:ascii="Times New Roman" w:eastAsia="Times New Roman" w:hAnsi="Times New Roman"/>
          <w:sz w:val="28"/>
          <w:szCs w:val="28"/>
          <w:lang w:eastAsia="ru-RU"/>
        </w:rPr>
        <w:t>Заявителю обеспечить государственную регистрацию права постоянного (бессрочного) пользования Участком</w:t>
      </w:r>
      <w:r w:rsidRPr="00A3694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исключить.</w:t>
      </w:r>
    </w:p>
    <w:p w:rsidR="00671F77" w:rsidRDefault="00671F77" w:rsidP="00A3694C">
      <w:pPr>
        <w:spacing w:after="0" w:line="240" w:lineRule="auto"/>
        <w:ind w:firstLine="709"/>
        <w:jc w:val="both"/>
        <w:rPr>
          <w:rFonts w:ascii="Times New Roman" w:hAnsi="Times New Roman"/>
          <w:color w:val="000000"/>
          <w:sz w:val="28"/>
          <w:szCs w:val="28"/>
        </w:rPr>
      </w:pPr>
    </w:p>
    <w:p w:rsidR="000533A0" w:rsidRPr="00A3694C" w:rsidRDefault="00671F77" w:rsidP="00671F7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w:t>
      </w:r>
      <w:r w:rsidR="00031081" w:rsidRPr="00A3694C">
        <w:rPr>
          <w:rFonts w:ascii="Times New Roman" w:hAnsi="Times New Roman"/>
          <w:color w:val="000000"/>
          <w:sz w:val="28"/>
          <w:szCs w:val="28"/>
        </w:rPr>
        <w:t xml:space="preserve">. </w:t>
      </w:r>
      <w:r w:rsidR="00A3694C" w:rsidRPr="00A3694C">
        <w:rPr>
          <w:rFonts w:ascii="Times New Roman" w:hAnsi="Times New Roman"/>
          <w:color w:val="000000"/>
          <w:sz w:val="28"/>
          <w:szCs w:val="28"/>
        </w:rPr>
        <w:t>В п</w:t>
      </w:r>
      <w:r w:rsidR="00031081" w:rsidRPr="00A3694C">
        <w:rPr>
          <w:rFonts w:ascii="Times New Roman" w:hAnsi="Times New Roman"/>
          <w:color w:val="000000"/>
          <w:sz w:val="28"/>
          <w:szCs w:val="28"/>
        </w:rPr>
        <w:t>риложение 3</w:t>
      </w:r>
      <w:r w:rsidR="00A3694C" w:rsidRPr="00A3694C">
        <w:rPr>
          <w:rFonts w:ascii="Times New Roman" w:hAnsi="Times New Roman"/>
          <w:color w:val="000000"/>
          <w:sz w:val="28"/>
          <w:szCs w:val="28"/>
        </w:rPr>
        <w:t xml:space="preserve"> </w:t>
      </w:r>
      <w:r w:rsidR="00A3694C" w:rsidRPr="00A3694C">
        <w:rPr>
          <w:rFonts w:ascii="Times New Roman" w:eastAsia="Times New Roman" w:hAnsi="Times New Roman"/>
          <w:sz w:val="28"/>
          <w:szCs w:val="28"/>
          <w:lang w:eastAsia="ru-RU"/>
        </w:rPr>
        <w:t>к административному регламенту предоставления муниципальной услуги "</w:t>
      </w:r>
      <w:r w:rsidR="00A3694C" w:rsidRPr="00A3694C">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A3694C" w:rsidRPr="00A3694C">
        <w:rPr>
          <w:rFonts w:ascii="Times New Roman" w:eastAsia="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rPr>
        <w:t>с</w:t>
      </w:r>
      <w:r w:rsidR="000533A0" w:rsidRPr="00A3694C">
        <w:rPr>
          <w:rFonts w:ascii="Times New Roman" w:hAnsi="Times New Roman"/>
          <w:sz w:val="28"/>
          <w:szCs w:val="28"/>
        </w:rPr>
        <w:t>троку</w:t>
      </w:r>
    </w:p>
    <w:p w:rsidR="00031081" w:rsidRPr="00A3694C" w:rsidRDefault="000533A0" w:rsidP="000533A0">
      <w:pPr>
        <w:spacing w:after="0" w:line="240" w:lineRule="auto"/>
        <w:rPr>
          <w:rFonts w:ascii="Times New Roman" w:hAnsi="Times New Roman"/>
          <w:b/>
          <w:sz w:val="28"/>
          <w:szCs w:val="28"/>
        </w:rPr>
      </w:pPr>
      <w:r w:rsidRPr="00A3694C">
        <w:rPr>
          <w:rFonts w:ascii="Times New Roman" w:eastAsia="Times New Roman" w:hAnsi="Times New Roman"/>
          <w:sz w:val="28"/>
          <w:szCs w:val="28"/>
          <w:lang w:eastAsia="ru-RU"/>
        </w:rPr>
        <w:lastRenderedPageBreak/>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819"/>
        <w:gridCol w:w="2297"/>
      </w:tblGrid>
      <w:tr w:rsidR="00031081" w:rsidRPr="00A3694C" w:rsidTr="009474F0">
        <w:tc>
          <w:tcPr>
            <w:tcW w:w="2235" w:type="dxa"/>
            <w:shd w:val="clear" w:color="auto" w:fill="auto"/>
          </w:tcPr>
          <w:p w:rsidR="00031081" w:rsidRPr="00A3694C" w:rsidRDefault="00031081" w:rsidP="00031081">
            <w:pPr>
              <w:spacing w:after="0" w:line="240" w:lineRule="auto"/>
              <w:jc w:val="center"/>
              <w:rPr>
                <w:rFonts w:ascii="Times New Roman" w:hAnsi="Times New Roman"/>
              </w:rPr>
            </w:pPr>
            <w:r w:rsidRPr="00A3694C">
              <w:rPr>
                <w:rFonts w:ascii="Times New Roman" w:eastAsia="Times New Roman" w:hAnsi="Times New Roman"/>
                <w:sz w:val="28"/>
                <w:szCs w:val="28"/>
                <w:lang w:eastAsia="ru-RU"/>
              </w:rPr>
              <w:t>"</w:t>
            </w:r>
            <w:r w:rsidR="000533A0" w:rsidRPr="00A3694C">
              <w:rPr>
                <w:rFonts w:ascii="Times New Roman" w:hAnsi="Times New Roman"/>
              </w:rPr>
              <w:t xml:space="preserve"> </w:t>
            </w:r>
            <w:r w:rsidRPr="00A3694C">
              <w:rPr>
                <w:rFonts w:ascii="Times New Roman" w:hAnsi="Times New Roman"/>
              </w:rPr>
              <w:t>2.17.13</w:t>
            </w:r>
          </w:p>
        </w:tc>
        <w:tc>
          <w:tcPr>
            <w:tcW w:w="4819" w:type="dxa"/>
            <w:shd w:val="clear" w:color="auto" w:fill="auto"/>
          </w:tcPr>
          <w:p w:rsidR="00031081" w:rsidRPr="00A3694C" w:rsidRDefault="00031081" w:rsidP="00031081">
            <w:pPr>
              <w:spacing w:after="0" w:line="240" w:lineRule="auto"/>
              <w:jc w:val="both"/>
              <w:rPr>
                <w:rFonts w:ascii="Times New Roman" w:hAnsi="Times New Roman"/>
              </w:rPr>
            </w:pPr>
            <w:r w:rsidRPr="00A3694C">
              <w:rPr>
                <w:rFonts w:ascii="Times New Roman" w:hAnsi="Times New Roman"/>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tc>
        <w:tc>
          <w:tcPr>
            <w:tcW w:w="2297" w:type="dxa"/>
            <w:shd w:val="clear" w:color="auto" w:fill="auto"/>
          </w:tcPr>
          <w:p w:rsidR="00031081" w:rsidRPr="00A3694C" w:rsidRDefault="00031081" w:rsidP="00031081">
            <w:pPr>
              <w:spacing w:after="0" w:line="240" w:lineRule="auto"/>
              <w:jc w:val="center"/>
              <w:rPr>
                <w:rFonts w:ascii="Times New Roman" w:hAnsi="Times New Roman"/>
              </w:rPr>
            </w:pPr>
            <w:r w:rsidRPr="00A3694C">
              <w:rPr>
                <w:rFonts w:ascii="Times New Roman" w:hAnsi="Times New Roman"/>
              </w:rPr>
              <w:t xml:space="preserve">указываются основания </w:t>
            </w:r>
          </w:p>
          <w:p w:rsidR="00031081" w:rsidRPr="00A3694C" w:rsidRDefault="00031081" w:rsidP="00031081">
            <w:pPr>
              <w:spacing w:after="0" w:line="240" w:lineRule="auto"/>
              <w:jc w:val="center"/>
              <w:rPr>
                <w:rFonts w:ascii="Times New Roman" w:hAnsi="Times New Roman"/>
              </w:rPr>
            </w:pPr>
            <w:r w:rsidRPr="00A3694C">
              <w:rPr>
                <w:rFonts w:ascii="Times New Roman" w:hAnsi="Times New Roman"/>
              </w:rPr>
              <w:t>такого вывода</w:t>
            </w:r>
          </w:p>
        </w:tc>
      </w:tr>
    </w:tbl>
    <w:p w:rsidR="000533A0" w:rsidRPr="00A3694C" w:rsidRDefault="000533A0" w:rsidP="000533A0">
      <w:pPr>
        <w:spacing w:after="0" w:line="240" w:lineRule="auto"/>
        <w:rPr>
          <w:rFonts w:ascii="Times New Roman" w:hAnsi="Times New Roman"/>
          <w:b/>
          <w:sz w:val="28"/>
          <w:szCs w:val="28"/>
        </w:rPr>
      </w:pPr>
      <w:r w:rsidRPr="00A3694C">
        <w:rPr>
          <w:rFonts w:ascii="Times New Roman" w:eastAsia="Times New Roman" w:hAnsi="Times New Roman"/>
          <w:sz w:val="28"/>
          <w:szCs w:val="28"/>
          <w:lang w:eastAsia="ru-RU"/>
        </w:rPr>
        <w:t xml:space="preserve">                                                                                                                                    "</w:t>
      </w:r>
    </w:p>
    <w:p w:rsidR="000533A0" w:rsidRPr="00A3694C" w:rsidRDefault="000533A0" w:rsidP="00031081">
      <w:pPr>
        <w:spacing w:after="0" w:line="240" w:lineRule="auto"/>
        <w:ind w:firstLine="709"/>
        <w:jc w:val="both"/>
        <w:rPr>
          <w:rFonts w:ascii="Times New Roman" w:hAnsi="Times New Roman"/>
          <w:sz w:val="28"/>
          <w:szCs w:val="28"/>
        </w:rPr>
      </w:pPr>
    </w:p>
    <w:p w:rsidR="000533A0" w:rsidRPr="00A3694C" w:rsidRDefault="000533A0" w:rsidP="000533A0">
      <w:pPr>
        <w:spacing w:after="0" w:line="240" w:lineRule="auto"/>
        <w:jc w:val="both"/>
        <w:rPr>
          <w:rFonts w:ascii="Times New Roman" w:hAnsi="Times New Roman"/>
          <w:sz w:val="28"/>
          <w:szCs w:val="28"/>
        </w:rPr>
      </w:pPr>
      <w:r w:rsidRPr="00A3694C">
        <w:rPr>
          <w:rFonts w:ascii="Times New Roman" w:hAnsi="Times New Roman"/>
          <w:sz w:val="28"/>
          <w:szCs w:val="28"/>
        </w:rPr>
        <w:t>заменить строкой следующего содержания:</w:t>
      </w:r>
    </w:p>
    <w:p w:rsidR="000533A0" w:rsidRPr="00A3694C" w:rsidRDefault="000533A0" w:rsidP="000533A0">
      <w:pPr>
        <w:spacing w:after="0" w:line="240" w:lineRule="auto"/>
        <w:rPr>
          <w:rFonts w:ascii="Times New Roman" w:hAnsi="Times New Roman"/>
          <w:b/>
          <w:sz w:val="28"/>
          <w:szCs w:val="28"/>
        </w:rPr>
      </w:pPr>
      <w:r w:rsidRPr="00A3694C">
        <w:rPr>
          <w:rFonts w:ascii="Times New Roman" w:eastAsia="Times New Roman" w:hAnsi="Times New Roman"/>
          <w:sz w:val="28"/>
          <w:szCs w:val="28"/>
          <w:lang w:eastAsia="ru-RU"/>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819"/>
        <w:gridCol w:w="2439"/>
      </w:tblGrid>
      <w:tr w:rsidR="000533A0" w:rsidRPr="00A3694C" w:rsidTr="009474F0">
        <w:tc>
          <w:tcPr>
            <w:tcW w:w="2235" w:type="dxa"/>
            <w:shd w:val="clear" w:color="auto" w:fill="auto"/>
          </w:tcPr>
          <w:p w:rsidR="000533A0" w:rsidRPr="00A3694C" w:rsidRDefault="000533A0" w:rsidP="00777707">
            <w:pPr>
              <w:spacing w:after="0" w:line="240" w:lineRule="auto"/>
              <w:jc w:val="center"/>
              <w:rPr>
                <w:rFonts w:ascii="Times New Roman" w:hAnsi="Times New Roman"/>
              </w:rPr>
            </w:pPr>
            <w:r w:rsidRPr="00A3694C">
              <w:rPr>
                <w:rFonts w:ascii="Times New Roman" w:eastAsia="Times New Roman" w:hAnsi="Times New Roman"/>
                <w:sz w:val="28"/>
                <w:szCs w:val="28"/>
                <w:lang w:eastAsia="ru-RU"/>
              </w:rPr>
              <w:t>"</w:t>
            </w:r>
            <w:r w:rsidRPr="00A3694C">
              <w:rPr>
                <w:rFonts w:ascii="Times New Roman" w:hAnsi="Times New Roman"/>
              </w:rPr>
              <w:t xml:space="preserve"> 2.17.13</w:t>
            </w:r>
          </w:p>
        </w:tc>
        <w:tc>
          <w:tcPr>
            <w:tcW w:w="4819" w:type="dxa"/>
            <w:shd w:val="clear" w:color="auto" w:fill="auto"/>
          </w:tcPr>
          <w:p w:rsidR="000533A0" w:rsidRPr="00A3694C" w:rsidRDefault="000533A0" w:rsidP="000533A0">
            <w:pPr>
              <w:spacing w:after="0" w:line="240" w:lineRule="auto"/>
              <w:jc w:val="both"/>
              <w:rPr>
                <w:rFonts w:ascii="Times New Roman" w:hAnsi="Times New Roman"/>
              </w:rPr>
            </w:pPr>
            <w:r w:rsidRPr="00A3694C">
              <w:rPr>
                <w:rFonts w:ascii="Times New Roman" w:hAnsi="Times New Roman"/>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w:t>
            </w:r>
            <w:r w:rsidRPr="00A3694C">
              <w:rPr>
                <w:rFonts w:ascii="Times New Roman" w:eastAsia="Times New Roman" w:hAnsi="Times New Roman"/>
                <w:lang w:eastAsia="ru-RU"/>
              </w:rPr>
              <w:t>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tc>
        <w:tc>
          <w:tcPr>
            <w:tcW w:w="2439" w:type="dxa"/>
            <w:shd w:val="clear" w:color="auto" w:fill="auto"/>
          </w:tcPr>
          <w:p w:rsidR="000533A0" w:rsidRPr="00A3694C" w:rsidRDefault="000533A0" w:rsidP="00777707">
            <w:pPr>
              <w:spacing w:after="0" w:line="240" w:lineRule="auto"/>
              <w:jc w:val="center"/>
              <w:rPr>
                <w:rFonts w:ascii="Times New Roman" w:hAnsi="Times New Roman"/>
              </w:rPr>
            </w:pPr>
            <w:r w:rsidRPr="00A3694C">
              <w:rPr>
                <w:rFonts w:ascii="Times New Roman" w:hAnsi="Times New Roman"/>
              </w:rPr>
              <w:t xml:space="preserve">указываются основания </w:t>
            </w:r>
          </w:p>
          <w:p w:rsidR="000533A0" w:rsidRPr="00A3694C" w:rsidRDefault="000533A0" w:rsidP="00777707">
            <w:pPr>
              <w:spacing w:after="0" w:line="240" w:lineRule="auto"/>
              <w:jc w:val="center"/>
              <w:rPr>
                <w:rFonts w:ascii="Times New Roman" w:hAnsi="Times New Roman"/>
              </w:rPr>
            </w:pPr>
            <w:r w:rsidRPr="00A3694C">
              <w:rPr>
                <w:rFonts w:ascii="Times New Roman" w:hAnsi="Times New Roman"/>
              </w:rPr>
              <w:t>такого вывода</w:t>
            </w:r>
          </w:p>
        </w:tc>
      </w:tr>
    </w:tbl>
    <w:p w:rsidR="000533A0" w:rsidRPr="00A3694C" w:rsidRDefault="000533A0" w:rsidP="000533A0">
      <w:pPr>
        <w:spacing w:after="0" w:line="240" w:lineRule="auto"/>
        <w:rPr>
          <w:rFonts w:ascii="Times New Roman" w:hAnsi="Times New Roman"/>
          <w:b/>
          <w:sz w:val="28"/>
          <w:szCs w:val="28"/>
        </w:rPr>
      </w:pPr>
      <w:r w:rsidRPr="00A3694C">
        <w:rPr>
          <w:rFonts w:ascii="Times New Roman" w:eastAsia="Times New Roman" w:hAnsi="Times New Roman"/>
          <w:sz w:val="28"/>
          <w:szCs w:val="28"/>
          <w:lang w:eastAsia="ru-RU"/>
        </w:rPr>
        <w:t xml:space="preserve">                                                                                                                                    "</w:t>
      </w:r>
    </w:p>
    <w:p w:rsidR="000533A0" w:rsidRDefault="000533A0" w:rsidP="000533A0">
      <w:pPr>
        <w:spacing w:after="0" w:line="240" w:lineRule="auto"/>
        <w:jc w:val="both"/>
        <w:rPr>
          <w:rFonts w:ascii="Times New Roman" w:hAnsi="Times New Roman"/>
          <w:color w:val="000000"/>
          <w:sz w:val="28"/>
          <w:szCs w:val="28"/>
        </w:rPr>
      </w:pPr>
    </w:p>
    <w:p w:rsidR="00A3694C" w:rsidRPr="00A3694C" w:rsidRDefault="00671F77" w:rsidP="00671F77">
      <w:pPr>
        <w:spacing w:after="0" w:line="240" w:lineRule="auto"/>
        <w:ind w:right="-142" w:firstLine="709"/>
        <w:jc w:val="both"/>
        <w:rPr>
          <w:rFonts w:ascii="Times New Roman" w:hAnsi="Times New Roman"/>
          <w:color w:val="000000"/>
          <w:sz w:val="28"/>
          <w:szCs w:val="28"/>
        </w:rPr>
      </w:pPr>
      <w:r>
        <w:rPr>
          <w:rFonts w:ascii="Times New Roman" w:hAnsi="Times New Roman"/>
          <w:color w:val="000000"/>
          <w:sz w:val="28"/>
          <w:szCs w:val="28"/>
        </w:rPr>
        <w:t>6</w:t>
      </w:r>
      <w:r w:rsidR="00A3694C">
        <w:rPr>
          <w:rFonts w:ascii="Times New Roman" w:hAnsi="Times New Roman"/>
          <w:color w:val="000000"/>
          <w:sz w:val="28"/>
          <w:szCs w:val="28"/>
        </w:rPr>
        <w:t xml:space="preserve">. В приложение 4 </w:t>
      </w:r>
      <w:r w:rsidR="00A3694C" w:rsidRPr="00A3694C">
        <w:rPr>
          <w:rFonts w:ascii="Times New Roman" w:eastAsia="Times New Roman" w:hAnsi="Times New Roman"/>
          <w:sz w:val="28"/>
          <w:szCs w:val="28"/>
          <w:lang w:eastAsia="ru-RU"/>
        </w:rPr>
        <w:t>к административному регламенту предоставления муниципальной услуги "</w:t>
      </w:r>
      <w:r w:rsidR="00A3694C" w:rsidRPr="00A3694C">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A3694C" w:rsidRPr="00A3694C">
        <w:rPr>
          <w:rFonts w:ascii="Times New Roman" w:eastAsia="Times New Roman" w:hAnsi="Times New Roman"/>
          <w:sz w:val="28"/>
          <w:szCs w:val="28"/>
          <w:lang w:eastAsia="ru-RU"/>
        </w:rPr>
        <w:t>"</w:t>
      </w:r>
      <w:r>
        <w:rPr>
          <w:rFonts w:ascii="Times New Roman" w:hAnsi="Times New Roman"/>
          <w:color w:val="000000"/>
          <w:sz w:val="28"/>
          <w:szCs w:val="28"/>
        </w:rPr>
        <w:t xml:space="preserve"> </w:t>
      </w:r>
      <w:r>
        <w:rPr>
          <w:rFonts w:ascii="Times New Roman" w:hAnsi="Times New Roman"/>
          <w:sz w:val="28"/>
          <w:szCs w:val="28"/>
        </w:rPr>
        <w:t>с</w:t>
      </w:r>
      <w:r w:rsidR="00A3694C">
        <w:rPr>
          <w:rFonts w:ascii="Times New Roman" w:hAnsi="Times New Roman"/>
          <w:sz w:val="28"/>
          <w:szCs w:val="28"/>
        </w:rPr>
        <w:t>троки</w:t>
      </w:r>
    </w:p>
    <w:p w:rsidR="00A3694C" w:rsidRDefault="00A3694C" w:rsidP="00A3694C">
      <w:pPr>
        <w:spacing w:after="0" w:line="240" w:lineRule="auto"/>
        <w:rPr>
          <w:rFonts w:ascii="Times New Roman" w:eastAsia="Times New Roman" w:hAnsi="Times New Roman"/>
          <w:sz w:val="28"/>
          <w:szCs w:val="28"/>
          <w:lang w:eastAsia="ru-RU"/>
        </w:rPr>
      </w:pPr>
      <w:r w:rsidRPr="00A3694C">
        <w:rPr>
          <w:rFonts w:ascii="Times New Roman" w:eastAsia="Times New Roman" w:hAnsi="Times New Roman"/>
          <w:sz w:val="28"/>
          <w:szCs w:val="28"/>
          <w:lang w:eastAsia="ru-RU"/>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0"/>
        <w:gridCol w:w="850"/>
      </w:tblGrid>
      <w:tr w:rsidR="00A3694C" w:rsidRPr="00A3694C" w:rsidTr="009474F0">
        <w:tc>
          <w:tcPr>
            <w:tcW w:w="7650" w:type="dxa"/>
            <w:tcBorders>
              <w:top w:val="single" w:sz="4" w:space="0" w:color="auto"/>
              <w:left w:val="single" w:sz="4" w:space="0" w:color="auto"/>
              <w:bottom w:val="single" w:sz="4" w:space="0" w:color="auto"/>
              <w:right w:val="single" w:sz="4" w:space="0" w:color="auto"/>
            </w:tcBorders>
          </w:tcPr>
          <w:p w:rsidR="00A3694C" w:rsidRPr="00A3694C" w:rsidRDefault="00A3694C" w:rsidP="00A3694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A3694C">
              <w:rPr>
                <w:rFonts w:ascii="Times New Roman" w:eastAsiaTheme="minorEastAsia" w:hAnsi="Times New Roman"/>
                <w:sz w:val="24"/>
                <w:szCs w:val="24"/>
                <w:lang w:eastAsia="ru-RU"/>
              </w:rPr>
              <w:t>направить в форме электронного документа в Личный кабинет на Едином портале/РПГУ</w:t>
            </w:r>
          </w:p>
        </w:tc>
        <w:tc>
          <w:tcPr>
            <w:tcW w:w="850" w:type="dxa"/>
            <w:tcBorders>
              <w:top w:val="single" w:sz="4" w:space="0" w:color="auto"/>
              <w:left w:val="single" w:sz="4" w:space="0" w:color="auto"/>
              <w:bottom w:val="single" w:sz="4" w:space="0" w:color="auto"/>
              <w:right w:val="single" w:sz="4" w:space="0" w:color="auto"/>
            </w:tcBorders>
          </w:tcPr>
          <w:p w:rsidR="00A3694C" w:rsidRPr="00A3694C" w:rsidRDefault="00A3694C" w:rsidP="00A3694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A3694C" w:rsidRPr="00A3694C" w:rsidTr="009474F0">
        <w:tc>
          <w:tcPr>
            <w:tcW w:w="7650" w:type="dxa"/>
            <w:tcBorders>
              <w:top w:val="single" w:sz="4" w:space="0" w:color="auto"/>
              <w:left w:val="single" w:sz="4" w:space="0" w:color="auto"/>
              <w:bottom w:val="single" w:sz="4" w:space="0" w:color="auto"/>
              <w:right w:val="single" w:sz="4" w:space="0" w:color="auto"/>
            </w:tcBorders>
          </w:tcPr>
          <w:p w:rsidR="00A3694C" w:rsidRPr="00A3694C" w:rsidRDefault="00A3694C" w:rsidP="00A3694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A3694C">
              <w:rPr>
                <w:rFonts w:ascii="Times New Roman" w:eastAsiaTheme="minorEastAsia" w:hAnsi="Times New Roman"/>
                <w:sz w:val="24"/>
                <w:szCs w:val="24"/>
                <w:lang w:eastAsia="ru-RU"/>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rsidR="00A3694C" w:rsidRPr="00A3694C" w:rsidRDefault="00A3694C" w:rsidP="00A3694C">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bl>
    <w:p w:rsidR="00A3694C" w:rsidRPr="00A3694C" w:rsidRDefault="00A3694C" w:rsidP="00A3694C">
      <w:pPr>
        <w:spacing w:after="0" w:line="240" w:lineRule="auto"/>
        <w:rPr>
          <w:rFonts w:ascii="Times New Roman" w:hAnsi="Times New Roman"/>
          <w:b/>
          <w:sz w:val="28"/>
          <w:szCs w:val="28"/>
        </w:rPr>
      </w:pPr>
    </w:p>
    <w:p w:rsidR="00A3694C" w:rsidRPr="00A3694C" w:rsidRDefault="00A3694C" w:rsidP="00A3694C">
      <w:pPr>
        <w:spacing w:after="0" w:line="240" w:lineRule="auto"/>
        <w:rPr>
          <w:rFonts w:ascii="Times New Roman" w:hAnsi="Times New Roman"/>
          <w:b/>
          <w:sz w:val="28"/>
          <w:szCs w:val="28"/>
        </w:rPr>
      </w:pPr>
      <w:r w:rsidRPr="00A3694C">
        <w:rPr>
          <w:rFonts w:ascii="Times New Roman" w:eastAsia="Times New Roman" w:hAnsi="Times New Roman"/>
          <w:sz w:val="28"/>
          <w:szCs w:val="28"/>
          <w:lang w:eastAsia="ru-RU"/>
        </w:rPr>
        <w:t xml:space="preserve">                                                                                               </w:t>
      </w:r>
      <w:r w:rsidR="009474F0">
        <w:rPr>
          <w:rFonts w:ascii="Times New Roman" w:eastAsia="Times New Roman" w:hAnsi="Times New Roman"/>
          <w:sz w:val="28"/>
          <w:szCs w:val="28"/>
          <w:lang w:eastAsia="ru-RU"/>
        </w:rPr>
        <w:t xml:space="preserve">                     </w:t>
      </w:r>
      <w:r w:rsidRPr="00A3694C">
        <w:rPr>
          <w:rFonts w:ascii="Times New Roman" w:eastAsia="Times New Roman" w:hAnsi="Times New Roman"/>
          <w:sz w:val="28"/>
          <w:szCs w:val="28"/>
          <w:lang w:eastAsia="ru-RU"/>
        </w:rPr>
        <w:t xml:space="preserve">     "</w:t>
      </w:r>
    </w:p>
    <w:p w:rsidR="00A3694C" w:rsidRPr="00A3694C" w:rsidRDefault="00A3694C" w:rsidP="00A3694C">
      <w:pPr>
        <w:spacing w:after="0" w:line="240" w:lineRule="auto"/>
        <w:jc w:val="both"/>
        <w:rPr>
          <w:rFonts w:ascii="Times New Roman" w:hAnsi="Times New Roman"/>
          <w:sz w:val="28"/>
          <w:szCs w:val="28"/>
        </w:rPr>
      </w:pPr>
      <w:r w:rsidRPr="00A3694C">
        <w:rPr>
          <w:rFonts w:ascii="Times New Roman" w:hAnsi="Times New Roman"/>
          <w:sz w:val="28"/>
          <w:szCs w:val="28"/>
        </w:rPr>
        <w:t>заменить</w:t>
      </w:r>
      <w:r>
        <w:rPr>
          <w:rFonts w:ascii="Times New Roman" w:hAnsi="Times New Roman"/>
          <w:sz w:val="28"/>
          <w:szCs w:val="28"/>
        </w:rPr>
        <w:t xml:space="preserve"> строками</w:t>
      </w:r>
      <w:r w:rsidRPr="00A3694C">
        <w:rPr>
          <w:rFonts w:ascii="Times New Roman" w:hAnsi="Times New Roman"/>
          <w:sz w:val="28"/>
          <w:szCs w:val="28"/>
        </w:rPr>
        <w:t xml:space="preserve"> следующего содержания:</w:t>
      </w:r>
    </w:p>
    <w:p w:rsidR="00A3694C" w:rsidRDefault="00A3694C" w:rsidP="00A3694C">
      <w:pPr>
        <w:spacing w:after="0" w:line="240" w:lineRule="auto"/>
        <w:rPr>
          <w:rFonts w:ascii="Times New Roman" w:eastAsia="Times New Roman" w:hAnsi="Times New Roman"/>
          <w:sz w:val="28"/>
          <w:szCs w:val="28"/>
          <w:lang w:eastAsia="ru-RU"/>
        </w:rPr>
      </w:pPr>
      <w:r w:rsidRPr="00A3694C">
        <w:rPr>
          <w:rFonts w:ascii="Times New Roman" w:eastAsia="Times New Roman" w:hAnsi="Times New Roman"/>
          <w:sz w:val="28"/>
          <w:szCs w:val="28"/>
          <w:lang w:eastAsia="ru-RU"/>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50"/>
        <w:gridCol w:w="850"/>
      </w:tblGrid>
      <w:tr w:rsidR="00A3694C" w:rsidRPr="00A3694C" w:rsidTr="009474F0">
        <w:tc>
          <w:tcPr>
            <w:tcW w:w="7650" w:type="dxa"/>
            <w:tcBorders>
              <w:top w:val="single" w:sz="4" w:space="0" w:color="auto"/>
              <w:left w:val="single" w:sz="4" w:space="0" w:color="auto"/>
              <w:bottom w:val="single" w:sz="4" w:space="0" w:color="auto"/>
              <w:right w:val="single" w:sz="4" w:space="0" w:color="auto"/>
            </w:tcBorders>
          </w:tcPr>
          <w:p w:rsidR="00A3694C" w:rsidRPr="00A3694C" w:rsidRDefault="00A3694C" w:rsidP="005F194A">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A3694C">
              <w:rPr>
                <w:rFonts w:ascii="Times New Roman" w:eastAsiaTheme="minorEastAsia" w:hAnsi="Times New Roman"/>
                <w:sz w:val="24"/>
                <w:szCs w:val="24"/>
                <w:lang w:eastAsia="ru-RU"/>
              </w:rPr>
              <w:t>направить в форме электронного доку</w:t>
            </w:r>
            <w:r>
              <w:rPr>
                <w:rFonts w:ascii="Times New Roman" w:eastAsiaTheme="minorEastAsia" w:hAnsi="Times New Roman"/>
                <w:sz w:val="24"/>
                <w:szCs w:val="24"/>
                <w:lang w:eastAsia="ru-RU"/>
              </w:rPr>
              <w:t>мента в Личный кабинет на Единый</w:t>
            </w:r>
            <w:r w:rsidRPr="00A3694C">
              <w:rPr>
                <w:rFonts w:ascii="Times New Roman" w:eastAsiaTheme="minorEastAsia" w:hAnsi="Times New Roman"/>
                <w:sz w:val="24"/>
                <w:szCs w:val="24"/>
                <w:lang w:eastAsia="ru-RU"/>
              </w:rPr>
              <w:t xml:space="preserve"> порта</w:t>
            </w:r>
            <w:r>
              <w:rPr>
                <w:rFonts w:ascii="Times New Roman" w:eastAsiaTheme="minorEastAsia" w:hAnsi="Times New Roman"/>
                <w:sz w:val="24"/>
                <w:szCs w:val="24"/>
                <w:lang w:eastAsia="ru-RU"/>
              </w:rPr>
              <w:t>л</w:t>
            </w:r>
          </w:p>
        </w:tc>
        <w:tc>
          <w:tcPr>
            <w:tcW w:w="850" w:type="dxa"/>
            <w:tcBorders>
              <w:top w:val="single" w:sz="4" w:space="0" w:color="auto"/>
              <w:left w:val="single" w:sz="4" w:space="0" w:color="auto"/>
              <w:bottom w:val="single" w:sz="4" w:space="0" w:color="auto"/>
              <w:right w:val="single" w:sz="4" w:space="0" w:color="auto"/>
            </w:tcBorders>
          </w:tcPr>
          <w:p w:rsidR="00A3694C" w:rsidRPr="00A3694C" w:rsidRDefault="00A3694C" w:rsidP="005F194A">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r w:rsidR="00A3694C" w:rsidRPr="00A3694C" w:rsidTr="009474F0">
        <w:tc>
          <w:tcPr>
            <w:tcW w:w="7650" w:type="dxa"/>
            <w:tcBorders>
              <w:top w:val="single" w:sz="4" w:space="0" w:color="auto"/>
              <w:left w:val="single" w:sz="4" w:space="0" w:color="auto"/>
              <w:bottom w:val="single" w:sz="4" w:space="0" w:color="auto"/>
              <w:right w:val="single" w:sz="4" w:space="0" w:color="auto"/>
            </w:tcBorders>
          </w:tcPr>
          <w:p w:rsidR="00A3694C" w:rsidRPr="00A3694C" w:rsidRDefault="00A3694C" w:rsidP="005F194A">
            <w:pPr>
              <w:widowControl w:val="0"/>
              <w:autoSpaceDE w:val="0"/>
              <w:autoSpaceDN w:val="0"/>
              <w:adjustRightInd w:val="0"/>
              <w:spacing w:after="0" w:line="240" w:lineRule="auto"/>
              <w:jc w:val="both"/>
              <w:rPr>
                <w:rFonts w:ascii="Times New Roman" w:eastAsiaTheme="minorEastAsia" w:hAnsi="Times New Roman"/>
                <w:sz w:val="24"/>
                <w:szCs w:val="24"/>
                <w:lang w:eastAsia="ru-RU"/>
              </w:rPr>
            </w:pPr>
            <w:r w:rsidRPr="00A3694C">
              <w:rPr>
                <w:rFonts w:ascii="Times New Roman" w:eastAsiaTheme="minorEastAsia" w:hAnsi="Times New Roman"/>
                <w:sz w:val="24"/>
                <w:szCs w:val="24"/>
                <w:lang w:eastAsia="ru-RU"/>
              </w:rPr>
              <w:t>выдать на бумажном н</w:t>
            </w:r>
            <w:r>
              <w:rPr>
                <w:rFonts w:ascii="Times New Roman" w:eastAsiaTheme="minorEastAsia" w:hAnsi="Times New Roman"/>
                <w:sz w:val="24"/>
                <w:szCs w:val="24"/>
                <w:lang w:eastAsia="ru-RU"/>
              </w:rPr>
              <w:t>осителе при личном обращении в У</w:t>
            </w:r>
            <w:r w:rsidRPr="00A3694C">
              <w:rPr>
                <w:rFonts w:ascii="Times New Roman" w:eastAsiaTheme="minorEastAsia" w:hAnsi="Times New Roman"/>
                <w:sz w:val="24"/>
                <w:szCs w:val="24"/>
                <w:lang w:eastAsia="ru-RU"/>
              </w:rPr>
              <w:t xml:space="preserve">полномоченный орган местного самоуправления, организацию либо в </w:t>
            </w:r>
            <w:r w:rsidRPr="00A3694C">
              <w:rPr>
                <w:rFonts w:ascii="Times New Roman" w:eastAsiaTheme="minorEastAsia" w:hAnsi="Times New Roman"/>
                <w:sz w:val="24"/>
                <w:szCs w:val="24"/>
                <w:lang w:eastAsia="ru-RU"/>
              </w:rPr>
              <w:lastRenderedPageBreak/>
              <w:t>МФЦ, расположенный по адресу: ___________________________________________</w:t>
            </w:r>
          </w:p>
        </w:tc>
        <w:tc>
          <w:tcPr>
            <w:tcW w:w="850" w:type="dxa"/>
            <w:tcBorders>
              <w:top w:val="single" w:sz="4" w:space="0" w:color="auto"/>
              <w:left w:val="single" w:sz="4" w:space="0" w:color="auto"/>
              <w:bottom w:val="single" w:sz="4" w:space="0" w:color="auto"/>
              <w:right w:val="single" w:sz="4" w:space="0" w:color="auto"/>
            </w:tcBorders>
          </w:tcPr>
          <w:p w:rsidR="00A3694C" w:rsidRPr="00A3694C" w:rsidRDefault="00A3694C" w:rsidP="005F194A">
            <w:pPr>
              <w:widowControl w:val="0"/>
              <w:autoSpaceDE w:val="0"/>
              <w:autoSpaceDN w:val="0"/>
              <w:adjustRightInd w:val="0"/>
              <w:spacing w:after="0" w:line="240" w:lineRule="auto"/>
              <w:jc w:val="both"/>
              <w:rPr>
                <w:rFonts w:ascii="Times New Roman" w:eastAsiaTheme="minorEastAsia" w:hAnsi="Times New Roman"/>
                <w:sz w:val="24"/>
                <w:szCs w:val="24"/>
                <w:lang w:eastAsia="ru-RU"/>
              </w:rPr>
            </w:pPr>
          </w:p>
        </w:tc>
      </w:tr>
    </w:tbl>
    <w:p w:rsidR="00A3694C" w:rsidRDefault="00A3694C" w:rsidP="009474F0">
      <w:pPr>
        <w:spacing w:after="0" w:line="240" w:lineRule="auto"/>
        <w:ind w:right="709"/>
        <w:jc w:val="right"/>
        <w:rPr>
          <w:rFonts w:ascii="Times New Roman" w:eastAsia="Times New Roman" w:hAnsi="Times New Roman"/>
          <w:sz w:val="28"/>
          <w:szCs w:val="28"/>
          <w:lang w:eastAsia="ru-RU"/>
        </w:rPr>
      </w:pPr>
      <w:r w:rsidRPr="00A3694C">
        <w:rPr>
          <w:rFonts w:ascii="Times New Roman" w:eastAsia="Times New Roman" w:hAnsi="Times New Roman"/>
          <w:sz w:val="28"/>
          <w:szCs w:val="28"/>
          <w:lang w:eastAsia="ru-RU"/>
        </w:rPr>
        <w:t>"</w:t>
      </w:r>
    </w:p>
    <w:p w:rsidR="00A3694C" w:rsidRDefault="00A3694C" w:rsidP="00A3694C">
      <w:pPr>
        <w:spacing w:after="0" w:line="240" w:lineRule="auto"/>
        <w:ind w:firstLine="709"/>
        <w:jc w:val="both"/>
        <w:rPr>
          <w:rFonts w:ascii="Times New Roman" w:hAnsi="Times New Roman"/>
          <w:b/>
          <w:sz w:val="28"/>
          <w:szCs w:val="28"/>
        </w:rPr>
      </w:pPr>
    </w:p>
    <w:p w:rsidR="003E39C3" w:rsidRPr="009474F0" w:rsidRDefault="00671F77" w:rsidP="009474F0">
      <w:pPr>
        <w:spacing w:after="0" w:line="240" w:lineRule="auto"/>
        <w:ind w:firstLine="709"/>
        <w:jc w:val="both"/>
        <w:rPr>
          <w:rFonts w:ascii="Times New Roman" w:hAnsi="Times New Roman"/>
          <w:color w:val="000000"/>
          <w:sz w:val="28"/>
          <w:szCs w:val="28"/>
        </w:rPr>
      </w:pPr>
      <w:r>
        <w:rPr>
          <w:rFonts w:ascii="Times New Roman" w:hAnsi="Times New Roman"/>
          <w:sz w:val="28"/>
          <w:szCs w:val="28"/>
        </w:rPr>
        <w:t>7</w:t>
      </w:r>
      <w:r w:rsidR="00403B12" w:rsidRPr="00403B12">
        <w:rPr>
          <w:rFonts w:ascii="Times New Roman" w:hAnsi="Times New Roman"/>
          <w:sz w:val="28"/>
          <w:szCs w:val="28"/>
        </w:rPr>
        <w:t xml:space="preserve">. </w:t>
      </w:r>
      <w:r w:rsidR="00403B12" w:rsidRPr="00403B12">
        <w:rPr>
          <w:rFonts w:ascii="Times New Roman" w:hAnsi="Times New Roman"/>
          <w:color w:val="000000"/>
          <w:sz w:val="28"/>
          <w:szCs w:val="28"/>
        </w:rPr>
        <w:t xml:space="preserve">В приложение 6 </w:t>
      </w:r>
      <w:r w:rsidR="00403B12" w:rsidRPr="00403B12">
        <w:rPr>
          <w:rFonts w:ascii="Times New Roman" w:eastAsia="Times New Roman" w:hAnsi="Times New Roman"/>
          <w:sz w:val="28"/>
          <w:szCs w:val="28"/>
          <w:lang w:eastAsia="ru-RU"/>
        </w:rPr>
        <w:t>к административному регламенту предоставления муниципальной</w:t>
      </w:r>
      <w:r w:rsidR="00403B12" w:rsidRPr="00A3694C">
        <w:rPr>
          <w:rFonts w:ascii="Times New Roman" w:eastAsia="Times New Roman" w:hAnsi="Times New Roman"/>
          <w:sz w:val="28"/>
          <w:szCs w:val="28"/>
          <w:lang w:eastAsia="ru-RU"/>
        </w:rPr>
        <w:t xml:space="preserve"> услуги "</w:t>
      </w:r>
      <w:r w:rsidR="00403B12" w:rsidRPr="00A3694C">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03B12" w:rsidRPr="00A3694C">
        <w:rPr>
          <w:rFonts w:ascii="Times New Roman" w:eastAsia="Times New Roman" w:hAnsi="Times New Roman"/>
          <w:sz w:val="28"/>
          <w:szCs w:val="28"/>
          <w:lang w:eastAsia="ru-RU"/>
        </w:rPr>
        <w:t>"</w:t>
      </w:r>
      <w:r w:rsidR="00403B12">
        <w:rPr>
          <w:rFonts w:ascii="Times New Roman" w:hAnsi="Times New Roman"/>
          <w:color w:val="000000"/>
          <w:sz w:val="28"/>
          <w:szCs w:val="28"/>
        </w:rPr>
        <w:t xml:space="preserve"> слова </w:t>
      </w:r>
      <w:r w:rsidR="00403B12" w:rsidRPr="006424CE">
        <w:rPr>
          <w:rFonts w:ascii="Times New Roman" w:eastAsia="Times New Roman" w:hAnsi="Times New Roman"/>
          <w:sz w:val="28"/>
          <w:szCs w:val="28"/>
          <w:lang w:eastAsia="ru-RU"/>
        </w:rPr>
        <w:t>"</w:t>
      </w:r>
      <w:r w:rsidR="00403B12">
        <w:rPr>
          <w:rFonts w:ascii="Times New Roman" w:eastAsia="Times New Roman" w:hAnsi="Times New Roman"/>
          <w:sz w:val="28"/>
          <w:szCs w:val="28"/>
          <w:lang w:eastAsia="ru-RU"/>
        </w:rPr>
        <w:t>уполномоченный орган</w:t>
      </w:r>
      <w:r w:rsidR="00403B12" w:rsidRPr="006424CE">
        <w:rPr>
          <w:rFonts w:ascii="Times New Roman" w:eastAsia="Times New Roman" w:hAnsi="Times New Roman"/>
          <w:sz w:val="28"/>
          <w:szCs w:val="28"/>
          <w:lang w:eastAsia="ru-RU"/>
        </w:rPr>
        <w:t>"</w:t>
      </w:r>
      <w:r w:rsidR="00403B12">
        <w:rPr>
          <w:rFonts w:ascii="Times New Roman" w:eastAsia="Times New Roman" w:hAnsi="Times New Roman"/>
          <w:sz w:val="28"/>
          <w:szCs w:val="28"/>
          <w:lang w:eastAsia="ru-RU"/>
        </w:rPr>
        <w:t xml:space="preserve"> заменить словами </w:t>
      </w:r>
      <w:r w:rsidR="00403B12" w:rsidRPr="006424CE">
        <w:rPr>
          <w:rFonts w:ascii="Times New Roman" w:eastAsia="Times New Roman" w:hAnsi="Times New Roman"/>
          <w:sz w:val="28"/>
          <w:szCs w:val="28"/>
          <w:lang w:eastAsia="ru-RU"/>
        </w:rPr>
        <w:t>"</w:t>
      </w:r>
      <w:r w:rsidR="00403B12">
        <w:rPr>
          <w:rFonts w:ascii="Times New Roman" w:eastAsia="Times New Roman" w:hAnsi="Times New Roman"/>
          <w:sz w:val="28"/>
          <w:szCs w:val="28"/>
          <w:lang w:eastAsia="ru-RU"/>
        </w:rPr>
        <w:t>Уполномоченный орган</w:t>
      </w:r>
      <w:r w:rsidR="00403B12" w:rsidRPr="006424CE">
        <w:rPr>
          <w:rFonts w:ascii="Times New Roman" w:eastAsia="Times New Roman" w:hAnsi="Times New Roman"/>
          <w:sz w:val="28"/>
          <w:szCs w:val="28"/>
          <w:lang w:eastAsia="ru-RU"/>
        </w:rPr>
        <w:t>"</w:t>
      </w:r>
      <w:r w:rsidR="009474F0">
        <w:rPr>
          <w:rFonts w:ascii="Times New Roman" w:eastAsia="Times New Roman" w:hAnsi="Times New Roman"/>
          <w:sz w:val="28"/>
          <w:szCs w:val="28"/>
          <w:lang w:eastAsia="ru-RU"/>
        </w:rPr>
        <w:t>.</w:t>
      </w:r>
    </w:p>
    <w:sectPr w:rsidR="003E39C3" w:rsidRPr="009474F0" w:rsidSect="009474F0">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F78D6"/>
    <w:multiLevelType w:val="multilevel"/>
    <w:tmpl w:val="756EA2A2"/>
    <w:lvl w:ilvl="0">
      <w:start w:val="1"/>
      <w:numFmt w:val="decimal"/>
      <w:lvlText w:val="%1."/>
      <w:lvlJc w:val="left"/>
      <w:pPr>
        <w:ind w:left="927" w:hanging="360"/>
      </w:pPr>
      <w:rPr>
        <w:rFonts w:hint="default"/>
        <w:color w:val="000000"/>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E7"/>
    <w:rsid w:val="00016430"/>
    <w:rsid w:val="00031081"/>
    <w:rsid w:val="000533A0"/>
    <w:rsid w:val="0007728A"/>
    <w:rsid w:val="001056D0"/>
    <w:rsid w:val="001167D9"/>
    <w:rsid w:val="001645F5"/>
    <w:rsid w:val="00167158"/>
    <w:rsid w:val="001853AA"/>
    <w:rsid w:val="0018699E"/>
    <w:rsid w:val="001B78E7"/>
    <w:rsid w:val="001C4E58"/>
    <w:rsid w:val="00205437"/>
    <w:rsid w:val="00247AD7"/>
    <w:rsid w:val="00261CB6"/>
    <w:rsid w:val="002B15E4"/>
    <w:rsid w:val="002B1889"/>
    <w:rsid w:val="002C4C67"/>
    <w:rsid w:val="002D3F5E"/>
    <w:rsid w:val="002E6746"/>
    <w:rsid w:val="002E7D54"/>
    <w:rsid w:val="003301DE"/>
    <w:rsid w:val="00342C05"/>
    <w:rsid w:val="003562B2"/>
    <w:rsid w:val="003A2700"/>
    <w:rsid w:val="003E39C3"/>
    <w:rsid w:val="00403B12"/>
    <w:rsid w:val="00466373"/>
    <w:rsid w:val="0047077E"/>
    <w:rsid w:val="0048397E"/>
    <w:rsid w:val="00485DEB"/>
    <w:rsid w:val="004A1E3E"/>
    <w:rsid w:val="004F3908"/>
    <w:rsid w:val="005162F7"/>
    <w:rsid w:val="005505C7"/>
    <w:rsid w:val="00575EDF"/>
    <w:rsid w:val="006204AA"/>
    <w:rsid w:val="00626886"/>
    <w:rsid w:val="00636847"/>
    <w:rsid w:val="00652B6B"/>
    <w:rsid w:val="00656F3E"/>
    <w:rsid w:val="00671F77"/>
    <w:rsid w:val="00675FE4"/>
    <w:rsid w:val="006C7BF5"/>
    <w:rsid w:val="006E03F5"/>
    <w:rsid w:val="006F7482"/>
    <w:rsid w:val="007020A6"/>
    <w:rsid w:val="007158BB"/>
    <w:rsid w:val="00717C5B"/>
    <w:rsid w:val="007728EF"/>
    <w:rsid w:val="007750C7"/>
    <w:rsid w:val="007C39AC"/>
    <w:rsid w:val="007C39B6"/>
    <w:rsid w:val="007F315D"/>
    <w:rsid w:val="007F68EF"/>
    <w:rsid w:val="00813891"/>
    <w:rsid w:val="00817480"/>
    <w:rsid w:val="00826CD1"/>
    <w:rsid w:val="00845A5E"/>
    <w:rsid w:val="008557AB"/>
    <w:rsid w:val="008570B3"/>
    <w:rsid w:val="00862365"/>
    <w:rsid w:val="00862E89"/>
    <w:rsid w:val="00874B31"/>
    <w:rsid w:val="008A3AB6"/>
    <w:rsid w:val="008E3EEF"/>
    <w:rsid w:val="009058B4"/>
    <w:rsid w:val="009474F0"/>
    <w:rsid w:val="00953F1D"/>
    <w:rsid w:val="009733DD"/>
    <w:rsid w:val="00994A35"/>
    <w:rsid w:val="009955A6"/>
    <w:rsid w:val="009B446E"/>
    <w:rsid w:val="009F36D3"/>
    <w:rsid w:val="00A215AB"/>
    <w:rsid w:val="00A25C11"/>
    <w:rsid w:val="00A31496"/>
    <w:rsid w:val="00A3694C"/>
    <w:rsid w:val="00A42082"/>
    <w:rsid w:val="00A51AA7"/>
    <w:rsid w:val="00A72678"/>
    <w:rsid w:val="00AB1752"/>
    <w:rsid w:val="00B033C1"/>
    <w:rsid w:val="00B24772"/>
    <w:rsid w:val="00B25E67"/>
    <w:rsid w:val="00B26417"/>
    <w:rsid w:val="00B43E40"/>
    <w:rsid w:val="00B9394D"/>
    <w:rsid w:val="00BC64FA"/>
    <w:rsid w:val="00BD4051"/>
    <w:rsid w:val="00C5347D"/>
    <w:rsid w:val="00C96FAD"/>
    <w:rsid w:val="00CD7443"/>
    <w:rsid w:val="00CF12E9"/>
    <w:rsid w:val="00D07076"/>
    <w:rsid w:val="00D725E8"/>
    <w:rsid w:val="00D75135"/>
    <w:rsid w:val="00DB60D1"/>
    <w:rsid w:val="00DC069E"/>
    <w:rsid w:val="00DC3C59"/>
    <w:rsid w:val="00DC4F05"/>
    <w:rsid w:val="00DE6D3F"/>
    <w:rsid w:val="00E0585D"/>
    <w:rsid w:val="00E45A59"/>
    <w:rsid w:val="00E765C9"/>
    <w:rsid w:val="00F13C7B"/>
    <w:rsid w:val="00F539E4"/>
    <w:rsid w:val="00F8005E"/>
    <w:rsid w:val="00FA3B6B"/>
    <w:rsid w:val="00FC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E495"/>
  <w15:chartTrackingRefBased/>
  <w15:docId w15:val="{26381E96-E96E-420E-8D9E-E9CD2CE24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88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188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B1889"/>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1389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3891"/>
    <w:rPr>
      <w:rFonts w:ascii="Segoe UI" w:eastAsia="Calibri" w:hAnsi="Segoe UI" w:cs="Segoe UI"/>
      <w:sz w:val="18"/>
      <w:szCs w:val="18"/>
    </w:rPr>
  </w:style>
  <w:style w:type="paragraph" w:styleId="a5">
    <w:name w:val="List Paragraph"/>
    <w:basedOn w:val="a"/>
    <w:uiPriority w:val="34"/>
    <w:qFormat/>
    <w:rsid w:val="0047077E"/>
    <w:pPr>
      <w:ind w:left="720"/>
      <w:contextualSpacing/>
    </w:pPr>
  </w:style>
  <w:style w:type="character" w:styleId="a6">
    <w:name w:val="Hyperlink"/>
    <w:basedOn w:val="a0"/>
    <w:uiPriority w:val="99"/>
    <w:semiHidden/>
    <w:unhideWhenUsed/>
    <w:rsid w:val="002D3F5E"/>
    <w:rPr>
      <w:color w:val="0000FF"/>
      <w:u w:val="single"/>
    </w:rPr>
  </w:style>
  <w:style w:type="character" w:styleId="a7">
    <w:name w:val="annotation reference"/>
    <w:basedOn w:val="a0"/>
    <w:uiPriority w:val="99"/>
    <w:semiHidden/>
    <w:unhideWhenUsed/>
    <w:rsid w:val="00E0585D"/>
    <w:rPr>
      <w:sz w:val="16"/>
      <w:szCs w:val="16"/>
    </w:rPr>
  </w:style>
  <w:style w:type="paragraph" w:styleId="a8">
    <w:name w:val="annotation text"/>
    <w:basedOn w:val="a"/>
    <w:link w:val="a9"/>
    <w:uiPriority w:val="99"/>
    <w:semiHidden/>
    <w:unhideWhenUsed/>
    <w:rsid w:val="00E0585D"/>
    <w:pPr>
      <w:spacing w:line="240" w:lineRule="auto"/>
    </w:pPr>
    <w:rPr>
      <w:sz w:val="20"/>
      <w:szCs w:val="20"/>
    </w:rPr>
  </w:style>
  <w:style w:type="character" w:customStyle="1" w:styleId="a9">
    <w:name w:val="Текст примечания Знак"/>
    <w:basedOn w:val="a0"/>
    <w:link w:val="a8"/>
    <w:uiPriority w:val="99"/>
    <w:semiHidden/>
    <w:rsid w:val="00E0585D"/>
    <w:rPr>
      <w:rFonts w:ascii="Calibri" w:eastAsia="Calibri" w:hAnsi="Calibri" w:cs="Times New Roman"/>
      <w:sz w:val="20"/>
      <w:szCs w:val="20"/>
    </w:rPr>
  </w:style>
  <w:style w:type="paragraph" w:styleId="aa">
    <w:name w:val="annotation subject"/>
    <w:basedOn w:val="a8"/>
    <w:next w:val="a8"/>
    <w:link w:val="ab"/>
    <w:uiPriority w:val="99"/>
    <w:semiHidden/>
    <w:unhideWhenUsed/>
    <w:rsid w:val="00E0585D"/>
    <w:rPr>
      <w:b/>
      <w:bCs/>
    </w:rPr>
  </w:style>
  <w:style w:type="character" w:customStyle="1" w:styleId="ab">
    <w:name w:val="Тема примечания Знак"/>
    <w:basedOn w:val="a9"/>
    <w:link w:val="aa"/>
    <w:uiPriority w:val="99"/>
    <w:semiHidden/>
    <w:rsid w:val="00E0585D"/>
    <w:rPr>
      <w:rFonts w:ascii="Calibri" w:eastAsia="Calibri" w:hAnsi="Calibri" w:cs="Times New Roman"/>
      <w:b/>
      <w:bCs/>
      <w:sz w:val="20"/>
      <w:szCs w:val="20"/>
    </w:rPr>
  </w:style>
  <w:style w:type="paragraph" w:customStyle="1" w:styleId="ConsPlusTitle">
    <w:name w:val="ConsPlusTitle"/>
    <w:uiPriority w:val="99"/>
    <w:rsid w:val="00B25E67"/>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986012">
      <w:bodyDiv w:val="1"/>
      <w:marLeft w:val="0"/>
      <w:marRight w:val="0"/>
      <w:marTop w:val="0"/>
      <w:marBottom w:val="0"/>
      <w:divBdr>
        <w:top w:val="none" w:sz="0" w:space="0" w:color="auto"/>
        <w:left w:val="none" w:sz="0" w:space="0" w:color="auto"/>
        <w:bottom w:val="none" w:sz="0" w:space="0" w:color="auto"/>
        <w:right w:val="none" w:sz="0" w:space="0" w:color="auto"/>
      </w:divBdr>
    </w:div>
    <w:div w:id="710765997">
      <w:bodyDiv w:val="1"/>
      <w:marLeft w:val="0"/>
      <w:marRight w:val="0"/>
      <w:marTop w:val="0"/>
      <w:marBottom w:val="0"/>
      <w:divBdr>
        <w:top w:val="none" w:sz="0" w:space="0" w:color="auto"/>
        <w:left w:val="none" w:sz="0" w:space="0" w:color="auto"/>
        <w:bottom w:val="none" w:sz="0" w:space="0" w:color="auto"/>
        <w:right w:val="none" w:sz="0" w:space="0" w:color="auto"/>
      </w:divBdr>
    </w:div>
    <w:div w:id="773283257">
      <w:bodyDiv w:val="1"/>
      <w:marLeft w:val="0"/>
      <w:marRight w:val="0"/>
      <w:marTop w:val="0"/>
      <w:marBottom w:val="0"/>
      <w:divBdr>
        <w:top w:val="none" w:sz="0" w:space="0" w:color="auto"/>
        <w:left w:val="none" w:sz="0" w:space="0" w:color="auto"/>
        <w:bottom w:val="none" w:sz="0" w:space="0" w:color="auto"/>
        <w:right w:val="none" w:sz="0" w:space="0" w:color="auto"/>
      </w:divBdr>
    </w:div>
    <w:div w:id="891623490">
      <w:bodyDiv w:val="1"/>
      <w:marLeft w:val="0"/>
      <w:marRight w:val="0"/>
      <w:marTop w:val="0"/>
      <w:marBottom w:val="0"/>
      <w:divBdr>
        <w:top w:val="none" w:sz="0" w:space="0" w:color="auto"/>
        <w:left w:val="none" w:sz="0" w:space="0" w:color="auto"/>
        <w:bottom w:val="none" w:sz="0" w:space="0" w:color="auto"/>
        <w:right w:val="none" w:sz="0" w:space="0" w:color="auto"/>
      </w:divBdr>
      <w:divsChild>
        <w:div w:id="1660426977">
          <w:marLeft w:val="0"/>
          <w:marRight w:val="0"/>
          <w:marTop w:val="0"/>
          <w:marBottom w:val="0"/>
          <w:divBdr>
            <w:top w:val="none" w:sz="0" w:space="0" w:color="auto"/>
            <w:left w:val="none" w:sz="0" w:space="0" w:color="auto"/>
            <w:bottom w:val="none" w:sz="0" w:space="0" w:color="auto"/>
            <w:right w:val="none" w:sz="0" w:space="0" w:color="auto"/>
          </w:divBdr>
        </w:div>
      </w:divsChild>
    </w:div>
    <w:div w:id="1040011428">
      <w:bodyDiv w:val="1"/>
      <w:marLeft w:val="0"/>
      <w:marRight w:val="0"/>
      <w:marTop w:val="0"/>
      <w:marBottom w:val="0"/>
      <w:divBdr>
        <w:top w:val="none" w:sz="0" w:space="0" w:color="auto"/>
        <w:left w:val="none" w:sz="0" w:space="0" w:color="auto"/>
        <w:bottom w:val="none" w:sz="0" w:space="0" w:color="auto"/>
        <w:right w:val="none" w:sz="0" w:space="0" w:color="auto"/>
      </w:divBdr>
    </w:div>
    <w:div w:id="1095173110">
      <w:bodyDiv w:val="1"/>
      <w:marLeft w:val="0"/>
      <w:marRight w:val="0"/>
      <w:marTop w:val="0"/>
      <w:marBottom w:val="0"/>
      <w:divBdr>
        <w:top w:val="none" w:sz="0" w:space="0" w:color="auto"/>
        <w:left w:val="none" w:sz="0" w:space="0" w:color="auto"/>
        <w:bottom w:val="none" w:sz="0" w:space="0" w:color="auto"/>
        <w:right w:val="none" w:sz="0" w:space="0" w:color="auto"/>
      </w:divBdr>
    </w:div>
    <w:div w:id="1111893821">
      <w:bodyDiv w:val="1"/>
      <w:marLeft w:val="0"/>
      <w:marRight w:val="0"/>
      <w:marTop w:val="0"/>
      <w:marBottom w:val="0"/>
      <w:divBdr>
        <w:top w:val="none" w:sz="0" w:space="0" w:color="auto"/>
        <w:left w:val="none" w:sz="0" w:space="0" w:color="auto"/>
        <w:bottom w:val="none" w:sz="0" w:space="0" w:color="auto"/>
        <w:right w:val="none" w:sz="0" w:space="0" w:color="auto"/>
      </w:divBdr>
    </w:div>
    <w:div w:id="1492208566">
      <w:bodyDiv w:val="1"/>
      <w:marLeft w:val="0"/>
      <w:marRight w:val="0"/>
      <w:marTop w:val="0"/>
      <w:marBottom w:val="0"/>
      <w:divBdr>
        <w:top w:val="none" w:sz="0" w:space="0" w:color="auto"/>
        <w:left w:val="none" w:sz="0" w:space="0" w:color="auto"/>
        <w:bottom w:val="none" w:sz="0" w:space="0" w:color="auto"/>
        <w:right w:val="none" w:sz="0" w:space="0" w:color="auto"/>
      </w:divBdr>
    </w:div>
    <w:div w:id="1501773953">
      <w:bodyDiv w:val="1"/>
      <w:marLeft w:val="0"/>
      <w:marRight w:val="0"/>
      <w:marTop w:val="0"/>
      <w:marBottom w:val="0"/>
      <w:divBdr>
        <w:top w:val="none" w:sz="0" w:space="0" w:color="auto"/>
        <w:left w:val="none" w:sz="0" w:space="0" w:color="auto"/>
        <w:bottom w:val="none" w:sz="0" w:space="0" w:color="auto"/>
        <w:right w:val="none" w:sz="0" w:space="0" w:color="auto"/>
      </w:divBdr>
    </w:div>
    <w:div w:id="1522355005">
      <w:bodyDiv w:val="1"/>
      <w:marLeft w:val="0"/>
      <w:marRight w:val="0"/>
      <w:marTop w:val="0"/>
      <w:marBottom w:val="0"/>
      <w:divBdr>
        <w:top w:val="none" w:sz="0" w:space="0" w:color="auto"/>
        <w:left w:val="none" w:sz="0" w:space="0" w:color="auto"/>
        <w:bottom w:val="none" w:sz="0" w:space="0" w:color="auto"/>
        <w:right w:val="none" w:sz="0" w:space="0" w:color="auto"/>
      </w:divBdr>
    </w:div>
    <w:div w:id="191570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926&amp;n=208182&amp;date=14.11.2022" TargetMode="External"/><Relationship Id="rId5" Type="http://schemas.openxmlformats.org/officeDocument/2006/relationships/hyperlink" Target="https://login.consultant.ru/link/?req=doc&amp;base=LAW&amp;n=389741&amp;date=14.11.202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2407</TotalTime>
  <Pages>1</Pages>
  <Words>1832</Words>
  <Characters>10444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Макрушина Марина Павловна</dc:creator>
  <cp:keywords/>
  <dc:description/>
  <cp:lastModifiedBy>Макрушина Марина Павловна</cp:lastModifiedBy>
  <cp:revision>36</cp:revision>
  <cp:lastPrinted>2022-12-02T05:53:00Z</cp:lastPrinted>
  <dcterms:created xsi:type="dcterms:W3CDTF">2022-02-22T05:14:00Z</dcterms:created>
  <dcterms:modified xsi:type="dcterms:W3CDTF">2022-12-02T06:04:00Z</dcterms:modified>
</cp:coreProperties>
</file>