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6A" w:rsidRDefault="001459AC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3337">
        <w:rPr>
          <w:rFonts w:ascii="Times New Roman" w:eastAsia="Calibri" w:hAnsi="Times New Roman" w:cs="Times New Roman"/>
          <w:sz w:val="28"/>
          <w:szCs w:val="28"/>
        </w:rPr>
        <w:t>П</w:t>
      </w:r>
      <w:r w:rsidR="00D36B6A" w:rsidRPr="00ED333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1459AC" w:rsidRPr="00ED3337" w:rsidRDefault="001459AC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36B6A" w:rsidRDefault="00D36B6A" w:rsidP="00D36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E75F4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D36B6A" w:rsidRDefault="00D36B6A" w:rsidP="00D36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D36B6A" w:rsidRDefault="00D36B6A" w:rsidP="00D36B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7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   </w:t>
      </w:r>
      <w:r w:rsidRPr="00627769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627769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627769">
        <w:rPr>
          <w:rFonts w:ascii="Times New Roman" w:hAnsi="Times New Roman" w:cs="Times New Roman"/>
          <w:bCs/>
          <w:sz w:val="28"/>
          <w:szCs w:val="28"/>
        </w:rPr>
        <w:t xml:space="preserve">                   №___</w:t>
      </w:r>
    </w:p>
    <w:p w:rsidR="001459AC" w:rsidRPr="00627769" w:rsidRDefault="001459AC" w:rsidP="00D36B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36B6A" w:rsidRDefault="00D36B6A" w:rsidP="00D36B6A">
      <w:pPr>
        <w:pStyle w:val="ac"/>
        <w:spacing w:before="0" w:beforeAutospacing="0" w:after="0" w:afterAutospacing="0"/>
      </w:pPr>
    </w:p>
    <w:p w:rsidR="004260BD" w:rsidRDefault="00D36B6A" w:rsidP="004260BD">
      <w:pPr>
        <w:pStyle w:val="ac"/>
        <w:spacing w:before="0" w:beforeAutospacing="0" w:after="0" w:afterAutospacing="0"/>
        <w:ind w:right="4960"/>
        <w:jc w:val="both"/>
      </w:pPr>
      <w:r>
        <w:rPr>
          <w:sz w:val="28"/>
          <w:szCs w:val="28"/>
        </w:rPr>
        <w:t>О</w:t>
      </w:r>
      <w:r w:rsidR="004260BD">
        <w:rPr>
          <w:sz w:val="28"/>
          <w:szCs w:val="28"/>
        </w:rPr>
        <w:t xml:space="preserve">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</w:t>
      </w:r>
    </w:p>
    <w:p w:rsidR="00D36B6A" w:rsidRDefault="00D36B6A" w:rsidP="00D36B6A">
      <w:pPr>
        <w:pStyle w:val="ac"/>
        <w:spacing w:before="0" w:beforeAutospacing="0" w:after="0" w:afterAutospacing="0"/>
      </w:pPr>
    </w:p>
    <w:p w:rsidR="001459AC" w:rsidRDefault="001459AC" w:rsidP="00D36B6A">
      <w:pPr>
        <w:pStyle w:val="ac"/>
        <w:spacing w:before="0" w:beforeAutospacing="0" w:after="0" w:afterAutospacing="0"/>
      </w:pPr>
    </w:p>
    <w:p w:rsidR="00D36B6A" w:rsidRDefault="00167073" w:rsidP="00D36B6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определения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Нижневартовск, ранее сроков, установленных региональной программой по проведению капитального ремонта общего имущества в многоквартирных домах на территории Ханты-Мансийского автономного округа-Югры, руководствуясь </w:t>
      </w:r>
      <w:r w:rsidR="00A917FC">
        <w:rPr>
          <w:sz w:val="28"/>
          <w:szCs w:val="28"/>
        </w:rPr>
        <w:t>постановлением Правительства Ханты-Мансийского автономного округа – Югры от 29.12.2015 №517-п "О Порядке установления необходимости проведения капитального ремонта общего имущества в многоквартирном доме":</w:t>
      </w:r>
    </w:p>
    <w:p w:rsidR="00A917FC" w:rsidRDefault="00A917FC" w:rsidP="00D36B6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6B6A" w:rsidRDefault="00A917FC" w:rsidP="00D36B6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1.Создать комиссию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Нижневартовск.</w:t>
      </w:r>
    </w:p>
    <w:p w:rsidR="00FB7007" w:rsidRDefault="00A917FC" w:rsidP="001459A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6B6A">
        <w:rPr>
          <w:sz w:val="28"/>
          <w:szCs w:val="28"/>
        </w:rPr>
        <w:t>.Утвердить</w:t>
      </w:r>
      <w:r w:rsidR="00FB7007">
        <w:rPr>
          <w:sz w:val="28"/>
          <w:szCs w:val="28"/>
        </w:rPr>
        <w:t>:</w:t>
      </w:r>
    </w:p>
    <w:p w:rsidR="001459AC" w:rsidRDefault="00FB7007" w:rsidP="001459A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9AC">
        <w:rPr>
          <w:sz w:val="28"/>
          <w:szCs w:val="28"/>
        </w:rPr>
        <w:t>Положение о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Нижневартовск, согласно приложению 1</w:t>
      </w:r>
      <w:r>
        <w:rPr>
          <w:sz w:val="28"/>
          <w:szCs w:val="28"/>
        </w:rPr>
        <w:t>;</w:t>
      </w:r>
    </w:p>
    <w:p w:rsidR="001459AC" w:rsidRDefault="00FB7007" w:rsidP="001459A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9AC">
        <w:rPr>
          <w:sz w:val="28"/>
          <w:szCs w:val="28"/>
        </w:rPr>
        <w:t>состав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Нижневартовск, согласно приложению 2.</w:t>
      </w:r>
    </w:p>
    <w:p w:rsidR="001459AC" w:rsidRPr="001459AC" w:rsidRDefault="00FB7007" w:rsidP="00145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59AC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3E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</w:t>
      </w:r>
      <w:r w:rsidR="001459AC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</w:t>
      </w:r>
      <w:r w:rsidR="001459AC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D36B6A" w:rsidRPr="000C79AD" w:rsidRDefault="00FB7007" w:rsidP="00DC06D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06DE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D36B6A" w:rsidRPr="000C79AD" w:rsidRDefault="00FB7007" w:rsidP="00D36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36B6A" w:rsidRPr="000C79AD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 на заместителя главы администрации города, директора департамента жилищно-коммунального хозяйства </w:t>
      </w:r>
      <w:r w:rsidR="00D36B6A">
        <w:rPr>
          <w:rFonts w:ascii="Times New Roman" w:hAnsi="Times New Roman" w:cs="Times New Roman"/>
          <w:sz w:val="28"/>
          <w:szCs w:val="28"/>
        </w:rPr>
        <w:t>С.А. Афанасьева</w:t>
      </w:r>
      <w:r w:rsidR="00D36B6A" w:rsidRPr="000C79AD">
        <w:rPr>
          <w:rFonts w:ascii="Times New Roman" w:hAnsi="Times New Roman" w:cs="Times New Roman"/>
          <w:sz w:val="28"/>
          <w:szCs w:val="28"/>
        </w:rPr>
        <w:t>.</w:t>
      </w:r>
    </w:p>
    <w:p w:rsidR="00D36B6A" w:rsidRDefault="00D36B6A" w:rsidP="00D36B6A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36B6A" w:rsidRDefault="00D36B6A" w:rsidP="00D36B6A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36B6A" w:rsidRPr="00B21269" w:rsidRDefault="00D36B6A" w:rsidP="00D36B6A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36B6A" w:rsidRDefault="00D36B6A" w:rsidP="00D36B6A">
      <w:pPr>
        <w:pStyle w:val="ac"/>
        <w:spacing w:before="0" w:beforeAutospacing="0" w:after="0" w:afterAutospacing="0"/>
        <w:rPr>
          <w:sz w:val="28"/>
          <w:szCs w:val="28"/>
        </w:rPr>
      </w:pPr>
      <w:r w:rsidRPr="00B21269">
        <w:rPr>
          <w:sz w:val="28"/>
          <w:szCs w:val="28"/>
        </w:rPr>
        <w:t>Глава администрации города                                                 </w:t>
      </w:r>
      <w:r>
        <w:rPr>
          <w:sz w:val="28"/>
          <w:szCs w:val="28"/>
        </w:rPr>
        <w:t xml:space="preserve">             </w:t>
      </w:r>
      <w:r w:rsidRPr="00B21269">
        <w:rPr>
          <w:sz w:val="28"/>
          <w:szCs w:val="28"/>
        </w:rPr>
        <w:t>А.А. Бадина</w:t>
      </w:r>
    </w:p>
    <w:p w:rsidR="00FB7007" w:rsidRDefault="00FB7007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FB7007" w:rsidRDefault="00FB7007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FB7007" w:rsidRDefault="00FB7007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270D9" w:rsidRDefault="00D270D9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FB7007" w:rsidRDefault="00FB7007" w:rsidP="00D36B6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3318D8" w:rsidRP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Приложение</w:t>
      </w:r>
      <w:r w:rsidR="001459AC">
        <w:rPr>
          <w:rFonts w:ascii="Times New Roman" w:hAnsi="Times New Roman"/>
          <w:sz w:val="28"/>
          <w:szCs w:val="28"/>
        </w:rPr>
        <w:t xml:space="preserve"> 1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к постановлению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FB7007" w:rsidRPr="003318D8" w:rsidRDefault="00FB7007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E288E" w:rsidRDefault="00BE288E" w:rsidP="0005723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67F2" w:rsidRPr="004067F2" w:rsidRDefault="004067F2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067F2">
        <w:rPr>
          <w:rFonts w:ascii="Times New Roman" w:eastAsiaTheme="minorEastAsia" w:hAnsi="Times New Roman"/>
          <w:b/>
          <w:sz w:val="28"/>
          <w:szCs w:val="28"/>
          <w:lang w:eastAsia="ru-RU"/>
        </w:rPr>
        <w:t>Положение</w:t>
      </w:r>
    </w:p>
    <w:p w:rsidR="00057236" w:rsidRDefault="004067F2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067F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о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(далее – Положение)</w:t>
      </w:r>
    </w:p>
    <w:p w:rsidR="005025CA" w:rsidRPr="004067F2" w:rsidRDefault="005025CA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742847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284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025CA" w:rsidRPr="00742847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A6023" w:rsidRDefault="00B0038F" w:rsidP="004067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06011"/>
      <w:r w:rsidRPr="00B0038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284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B003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</w:t>
      </w:r>
      <w:r w:rsidR="004067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ее</w:t>
      </w:r>
      <w:r w:rsidRPr="00B003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</w:t>
      </w:r>
      <w:r w:rsidR="004067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ложение  определяет порядок деятельности комиссии </w:t>
      </w:r>
      <w:r w:rsidR="004067F2" w:rsidRPr="004067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</w:t>
      </w:r>
      <w:r w:rsidR="004067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Комисия)</w:t>
      </w:r>
      <w:r w:rsidR="008046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актуализации </w:t>
      </w:r>
      <w:hyperlink r:id="rId8" w:history="1">
        <w:r w:rsidR="00B2579F"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</w:t>
        </w:r>
      </w:hyperlink>
      <w:r w:rsidR="00B2579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B2579F"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капитального ремонта общего имущества в многоквартирных домах, расположенных на территории Ханты-Мансийского автономного округа - Югры, утвержденной </w:t>
      </w:r>
      <w:hyperlink r:id="rId9" w:history="1">
        <w:r w:rsidR="00B2579F" w:rsidRPr="00A52257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="00B2579F"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B2579F" w:rsidRPr="008D0F98">
        <w:rPr>
          <w:rFonts w:ascii="Times New Roman" w:hAnsi="Times New Roman"/>
          <w:kern w:val="2"/>
          <w:sz w:val="28"/>
          <w:szCs w:val="28"/>
        </w:rPr>
        <w:t xml:space="preserve">Ханты-Мансийского </w:t>
      </w:r>
      <w:r w:rsidR="00B2579F"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</w:t>
      </w:r>
      <w:r w:rsidR="00B2579F" w:rsidRPr="008D0F98">
        <w:rPr>
          <w:rFonts w:ascii="Times New Roman" w:hAnsi="Times New Roman"/>
          <w:kern w:val="2"/>
          <w:sz w:val="28"/>
          <w:szCs w:val="28"/>
        </w:rPr>
        <w:t>- Югры</w:t>
      </w:r>
      <w:r w:rsidR="00B2579F" w:rsidRPr="00A5225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25.12.2013 №568-п</w:t>
      </w:r>
      <w:r w:rsidR="00B2579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региональная программа),</w:t>
      </w:r>
      <w:r w:rsidR="00B257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46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формирования краткосрочных планов реализации</w:t>
      </w:r>
      <w:r w:rsidR="00B257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региональной программы.</w:t>
      </w:r>
    </w:p>
    <w:p w:rsidR="00F90513" w:rsidRDefault="00742847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  <w:r w:rsidR="008046F5">
        <w:rPr>
          <w:rFonts w:eastAsiaTheme="minorEastAsia"/>
          <w:sz w:val="28"/>
          <w:szCs w:val="28"/>
        </w:rPr>
        <w:t>2</w:t>
      </w:r>
      <w:r w:rsidR="004067F2">
        <w:rPr>
          <w:rFonts w:eastAsiaTheme="minorEastAsia"/>
          <w:sz w:val="28"/>
          <w:szCs w:val="28"/>
        </w:rPr>
        <w:t xml:space="preserve">. </w:t>
      </w:r>
      <w:r w:rsidR="00700D19">
        <w:rPr>
          <w:rFonts w:eastAsiaTheme="minorEastAsia"/>
          <w:sz w:val="28"/>
          <w:szCs w:val="28"/>
        </w:rPr>
        <w:t xml:space="preserve">Настоящее Положение разработано в целях реализации требований </w:t>
      </w:r>
      <w:r w:rsidR="00F90513">
        <w:rPr>
          <w:rFonts w:eastAsiaTheme="minorEastAsia"/>
          <w:sz w:val="28"/>
          <w:szCs w:val="28"/>
        </w:rPr>
        <w:t xml:space="preserve">пункта 2.1. приложения к постановлению Правительства Ханты-Мансийского автономного округа – Югры от 29.12.2015 №517-п </w:t>
      </w:r>
      <w:r w:rsidR="00F90513">
        <w:rPr>
          <w:sz w:val="28"/>
          <w:szCs w:val="28"/>
        </w:rPr>
        <w:t>"О Порядке установления необходимости проведения капитального ремонта общего имущества в многоквартирном доме".</w:t>
      </w:r>
    </w:p>
    <w:p w:rsidR="001F30DB" w:rsidRDefault="001F30DB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Комиссия создается </w:t>
      </w:r>
      <w:r w:rsidR="00923CC0">
        <w:rPr>
          <w:sz w:val="28"/>
          <w:szCs w:val="28"/>
        </w:rPr>
        <w:t xml:space="preserve">в целях </w:t>
      </w:r>
      <w:r w:rsidR="002E17E9">
        <w:rPr>
          <w:sz w:val="28"/>
          <w:szCs w:val="28"/>
        </w:rPr>
        <w:t>установления</w:t>
      </w:r>
      <w:r>
        <w:rPr>
          <w:sz w:val="28"/>
          <w:szCs w:val="28"/>
        </w:rPr>
        <w:t>:</w:t>
      </w:r>
    </w:p>
    <w:p w:rsidR="001F30DB" w:rsidRDefault="001F30DB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645">
        <w:rPr>
          <w:sz w:val="28"/>
          <w:szCs w:val="28"/>
        </w:rPr>
        <w:t>необходимости повторного оказания отдельных услуг и</w:t>
      </w:r>
      <w:r w:rsidR="00FC71AE">
        <w:rPr>
          <w:sz w:val="28"/>
          <w:szCs w:val="28"/>
        </w:rPr>
        <w:t xml:space="preserve"> (или) повторного выполнения отдельных работ по капитальному ремонту общего имущества в многоквартирном доме</w:t>
      </w:r>
      <w:r w:rsidR="00923CC0" w:rsidRPr="00923CC0">
        <w:rPr>
          <w:sz w:val="28"/>
          <w:szCs w:val="28"/>
        </w:rPr>
        <w:t xml:space="preserve"> </w:t>
      </w:r>
      <w:r w:rsidR="00923CC0">
        <w:rPr>
          <w:sz w:val="28"/>
          <w:szCs w:val="28"/>
        </w:rPr>
        <w:t>(в соответствии с частью 5 статьи 181 Жилищного кодекса Российской Федерации)</w:t>
      </w:r>
      <w:r w:rsidR="00C85A9A">
        <w:rPr>
          <w:sz w:val="28"/>
          <w:szCs w:val="28"/>
        </w:rPr>
        <w:t>;</w:t>
      </w:r>
    </w:p>
    <w:p w:rsidR="00C85A9A" w:rsidRDefault="002E17E9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5A9A">
        <w:rPr>
          <w:sz w:val="28"/>
          <w:szCs w:val="28"/>
        </w:rPr>
        <w:t>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если</w:t>
      </w:r>
      <w:r w:rsidR="001D61A1">
        <w:rPr>
          <w:sz w:val="28"/>
          <w:szCs w:val="28"/>
        </w:rPr>
        <w:t xml:space="preserve"> в срок, предусмотренный региональной программой, капитальный ремонт общего имущества в данном многоквартирном доме не был проведен</w:t>
      </w:r>
      <w:r w:rsidR="00923CC0" w:rsidRPr="00923CC0">
        <w:rPr>
          <w:sz w:val="28"/>
          <w:szCs w:val="28"/>
        </w:rPr>
        <w:t xml:space="preserve"> </w:t>
      </w:r>
      <w:r w:rsidR="00923CC0">
        <w:rPr>
          <w:sz w:val="28"/>
          <w:szCs w:val="28"/>
        </w:rPr>
        <w:t>(в соответствии с частью 7 статьи 189 Жилищного кодекса Российской Федерации)</w:t>
      </w:r>
      <w:r w:rsidR="001D61A1">
        <w:rPr>
          <w:sz w:val="28"/>
          <w:szCs w:val="28"/>
        </w:rPr>
        <w:t>;</w:t>
      </w:r>
    </w:p>
    <w:p w:rsidR="00C53D7D" w:rsidRDefault="00EE142E" w:rsidP="002F36D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0161" w:rsidRPr="002F3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проведения капитального ремонта общего имущества в многоквартирном доме в более ранние сроки</w:t>
      </w:r>
      <w:r w:rsidR="002F3BEE" w:rsidRPr="002F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36D5" w:rsidRPr="002F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срокам, установленным </w:t>
      </w:r>
      <w:r w:rsidR="00972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  <w:r w:rsidR="002F36D5" w:rsidRPr="002F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</w:t>
      </w:r>
      <w:r w:rsidR="00CC44BB" w:rsidRPr="002F36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домов, формирующих фонды капитального ремонта на счете (счетах) Югорского фонда капитального ремонта многоквартирных домов</w:t>
      </w:r>
      <w:r w:rsidR="00D211A1" w:rsidRPr="002F3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CC0" w:rsidRPr="00923CC0" w:rsidRDefault="00923CC0" w:rsidP="00923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923CC0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</w:t>
      </w:r>
      <w:hyperlink r:id="rId10" w:history="1">
        <w:r w:rsidRPr="00923CC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23CC0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законодательством Российской Федерации, правовыми актами органов местного самоуправления города Нижневартовска и настоящим Положением.</w:t>
      </w:r>
    </w:p>
    <w:p w:rsidR="00923CC0" w:rsidRPr="002F36D5" w:rsidRDefault="00923CC0" w:rsidP="002F36D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F0" w:rsidRDefault="00C41FF0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30DB" w:rsidRDefault="001F30DB" w:rsidP="001F3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284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1F30DB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C415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Основные п</w:t>
      </w:r>
      <w:r w:rsidR="00722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олномочия Комиссии</w:t>
      </w:r>
    </w:p>
    <w:p w:rsidR="00EC415B" w:rsidRDefault="00EC415B" w:rsidP="001F3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2277D" w:rsidRPr="0072277D" w:rsidRDefault="0072277D" w:rsidP="00EC41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77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Pr="0072277D">
        <w:t xml:space="preserve"> </w:t>
      </w:r>
      <w:r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F84E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Жилищным кодексом,</w:t>
      </w:r>
      <w:r w:rsidR="00F84EA2"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</w:t>
      </w:r>
      <w:r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или отсутствии необходимости проведения капитального ремонта общего имущества в мно</w:t>
      </w:r>
      <w:r w:rsidR="00F84E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гоквартирных домах, расп</w:t>
      </w:r>
      <w:r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оложенных на территории </w:t>
      </w:r>
      <w:r w:rsidR="00EC41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Нижневартовск</w:t>
      </w:r>
      <w:r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результатов мониторинга технического состояния многоквартирных домов, осуществленного в соответствии с </w:t>
      </w:r>
      <w:hyperlink r:id="rId11" w:history="1">
        <w:r w:rsidRPr="007227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Ханты-Мансийского автономного округа - Югры от </w:t>
      </w:r>
      <w:r w:rsidR="00EC415B">
        <w:rPr>
          <w:rFonts w:ascii="Times New Roman" w:eastAsia="Times New Roman" w:hAnsi="Times New Roman" w:cs="Times New Roman"/>
          <w:sz w:val="28"/>
          <w:szCs w:val="28"/>
          <w:lang w:eastAsia="ru-RU"/>
        </w:rPr>
        <w:t>06.12.</w:t>
      </w:r>
      <w:r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EC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>535-п "Об утверждении Порядка осуществления мониторинга технического состояния многоквартирных домов, расположенных на территории Ханты-Мансийского автономного округа - Югры".</w:t>
      </w:r>
    </w:p>
    <w:p w:rsidR="0072277D" w:rsidRDefault="00EC415B" w:rsidP="00722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277D" w:rsidRPr="0072277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Осуществление обследования многоквартирного дома, по которому отсутствуют результаты мониторинга технического состояния, либо по которому есть основания сомневаться в достоверности таких сведений.</w:t>
      </w:r>
    </w:p>
    <w:p w:rsidR="00FA3349" w:rsidRDefault="00FA3349" w:rsidP="00722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0DB" w:rsidRDefault="00FA3349" w:rsidP="00FA33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  <w:r w:rsidRPr="0074284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1F30DB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FA334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Состав и порядок деятельности Комиссии</w:t>
      </w:r>
    </w:p>
    <w:p w:rsidR="001F30DB" w:rsidRDefault="001F30DB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51F3" w:rsidRDefault="00FA3349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3.1</w:t>
      </w:r>
      <w:r w:rsidR="00E651F3">
        <w:rPr>
          <w:rStyle w:val="a6"/>
          <w:color w:val="auto"/>
          <w:sz w:val="28"/>
          <w:szCs w:val="28"/>
        </w:rPr>
        <w:t>. Комиссия осуществляет свою деятельность на основании настоящего Положения</w:t>
      </w:r>
      <w:r w:rsidR="0024348E">
        <w:rPr>
          <w:rStyle w:val="a6"/>
          <w:color w:val="auto"/>
          <w:sz w:val="28"/>
          <w:szCs w:val="28"/>
        </w:rPr>
        <w:t>.</w:t>
      </w:r>
    </w:p>
    <w:p w:rsidR="008E7E79" w:rsidRDefault="007427CF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</w:t>
      </w:r>
      <w:r w:rsidR="00BD407D">
        <w:rPr>
          <w:rStyle w:val="a6"/>
          <w:color w:val="auto"/>
          <w:sz w:val="28"/>
          <w:szCs w:val="28"/>
        </w:rPr>
        <w:t>.</w:t>
      </w:r>
      <w:r>
        <w:rPr>
          <w:rStyle w:val="a6"/>
          <w:color w:val="auto"/>
          <w:sz w:val="28"/>
          <w:szCs w:val="28"/>
        </w:rPr>
        <w:t xml:space="preserve">2. </w:t>
      </w:r>
      <w:r w:rsidR="005B4AD7">
        <w:rPr>
          <w:rStyle w:val="a6"/>
          <w:color w:val="auto"/>
          <w:sz w:val="28"/>
          <w:szCs w:val="28"/>
        </w:rPr>
        <w:t>Комиссия состоит из председателя,</w:t>
      </w:r>
      <w:r w:rsidR="00E3294C">
        <w:rPr>
          <w:rStyle w:val="a6"/>
          <w:color w:val="auto"/>
          <w:sz w:val="28"/>
          <w:szCs w:val="28"/>
        </w:rPr>
        <w:t xml:space="preserve"> </w:t>
      </w:r>
      <w:r w:rsidR="00923CC0">
        <w:rPr>
          <w:rStyle w:val="a6"/>
          <w:color w:val="auto"/>
          <w:sz w:val="28"/>
          <w:szCs w:val="28"/>
        </w:rPr>
        <w:t xml:space="preserve">заместителя председателя, </w:t>
      </w:r>
      <w:r w:rsidR="005B4AD7">
        <w:rPr>
          <w:rStyle w:val="a6"/>
          <w:color w:val="auto"/>
          <w:sz w:val="28"/>
          <w:szCs w:val="28"/>
        </w:rPr>
        <w:t xml:space="preserve">секретаря и </w:t>
      </w:r>
      <w:r>
        <w:rPr>
          <w:rStyle w:val="a6"/>
          <w:color w:val="auto"/>
          <w:sz w:val="28"/>
          <w:szCs w:val="28"/>
        </w:rPr>
        <w:t xml:space="preserve">иных </w:t>
      </w:r>
      <w:r w:rsidR="005B4AD7">
        <w:rPr>
          <w:rStyle w:val="a6"/>
          <w:color w:val="auto"/>
          <w:sz w:val="28"/>
          <w:szCs w:val="28"/>
        </w:rPr>
        <w:t xml:space="preserve">членов комиссии. </w:t>
      </w:r>
    </w:p>
    <w:p w:rsidR="00BD407D" w:rsidRDefault="007427CF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</w:t>
      </w:r>
      <w:r w:rsidR="00BD407D">
        <w:rPr>
          <w:rStyle w:val="a6"/>
          <w:color w:val="auto"/>
          <w:sz w:val="28"/>
          <w:szCs w:val="28"/>
        </w:rPr>
        <w:t>.</w:t>
      </w:r>
      <w:r>
        <w:rPr>
          <w:rStyle w:val="a6"/>
          <w:color w:val="auto"/>
          <w:sz w:val="28"/>
          <w:szCs w:val="28"/>
        </w:rPr>
        <w:t>3.</w:t>
      </w:r>
      <w:r w:rsidR="00BD407D">
        <w:rPr>
          <w:rStyle w:val="a6"/>
          <w:color w:val="auto"/>
          <w:sz w:val="28"/>
          <w:szCs w:val="28"/>
        </w:rPr>
        <w:t xml:space="preserve"> Заседани</w:t>
      </w:r>
      <w:r w:rsidR="00923CC0">
        <w:rPr>
          <w:rStyle w:val="a6"/>
          <w:color w:val="auto"/>
          <w:sz w:val="28"/>
          <w:szCs w:val="28"/>
        </w:rPr>
        <w:t>е</w:t>
      </w:r>
      <w:r w:rsidR="00BD407D">
        <w:rPr>
          <w:rStyle w:val="a6"/>
          <w:color w:val="auto"/>
          <w:sz w:val="28"/>
          <w:szCs w:val="28"/>
        </w:rPr>
        <w:t xml:space="preserve"> комиссии правомочн</w:t>
      </w:r>
      <w:r w:rsidR="00923CC0">
        <w:rPr>
          <w:rStyle w:val="a6"/>
          <w:color w:val="auto"/>
          <w:sz w:val="28"/>
          <w:szCs w:val="28"/>
        </w:rPr>
        <w:t>о</w:t>
      </w:r>
      <w:r w:rsidR="00BD407D">
        <w:rPr>
          <w:rStyle w:val="a6"/>
          <w:color w:val="auto"/>
          <w:sz w:val="28"/>
          <w:szCs w:val="28"/>
        </w:rPr>
        <w:t xml:space="preserve">, если </w:t>
      </w:r>
      <w:r w:rsidR="00923CC0">
        <w:rPr>
          <w:rStyle w:val="a6"/>
          <w:color w:val="auto"/>
          <w:sz w:val="28"/>
          <w:szCs w:val="28"/>
        </w:rPr>
        <w:t xml:space="preserve">на нем присутствуют более половины </w:t>
      </w:r>
      <w:r w:rsidR="00BD407D">
        <w:rPr>
          <w:rStyle w:val="a6"/>
          <w:color w:val="auto"/>
          <w:sz w:val="28"/>
          <w:szCs w:val="28"/>
        </w:rPr>
        <w:t>ее членов.</w:t>
      </w:r>
      <w:r>
        <w:rPr>
          <w:rStyle w:val="a6"/>
          <w:color w:val="auto"/>
          <w:sz w:val="28"/>
          <w:szCs w:val="28"/>
        </w:rPr>
        <w:t xml:space="preserve"> В период временного отсутствия члена Комиссии, на заседании присутствует лицо, </w:t>
      </w:r>
      <w:r w:rsidR="003E33DB">
        <w:rPr>
          <w:rStyle w:val="a6"/>
          <w:color w:val="auto"/>
          <w:sz w:val="28"/>
          <w:szCs w:val="28"/>
        </w:rPr>
        <w:t>его замещающее, с правом голосования по вопросам повестки заседания.</w:t>
      </w:r>
    </w:p>
    <w:p w:rsidR="003E33DB" w:rsidRDefault="003E33DB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3.4. Заседание Комиссии созывает и ведет председатель комиссии, а в его отсутствие – заместитель председателя Комиссии.</w:t>
      </w:r>
    </w:p>
    <w:p w:rsidR="00822014" w:rsidRDefault="007427CF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</w:t>
      </w:r>
      <w:r w:rsidR="00822014">
        <w:rPr>
          <w:rStyle w:val="a6"/>
          <w:color w:val="auto"/>
          <w:sz w:val="28"/>
          <w:szCs w:val="28"/>
        </w:rPr>
        <w:t>5</w:t>
      </w:r>
      <w:r>
        <w:rPr>
          <w:rStyle w:val="a6"/>
          <w:color w:val="auto"/>
          <w:sz w:val="28"/>
          <w:szCs w:val="28"/>
        </w:rPr>
        <w:t xml:space="preserve">. </w:t>
      </w:r>
      <w:r w:rsidR="00BD407D">
        <w:rPr>
          <w:rStyle w:val="a6"/>
          <w:color w:val="auto"/>
          <w:sz w:val="28"/>
          <w:szCs w:val="28"/>
        </w:rPr>
        <w:t>Решение комиссии принимается простым большинством голосов</w:t>
      </w:r>
      <w:r w:rsidR="00AE203E">
        <w:rPr>
          <w:rStyle w:val="a6"/>
          <w:color w:val="auto"/>
          <w:sz w:val="28"/>
          <w:szCs w:val="28"/>
        </w:rPr>
        <w:t xml:space="preserve"> членов комиссии,</w:t>
      </w:r>
      <w:r w:rsidR="00BD407D">
        <w:rPr>
          <w:rStyle w:val="a6"/>
          <w:color w:val="auto"/>
          <w:sz w:val="28"/>
          <w:szCs w:val="28"/>
        </w:rPr>
        <w:t xml:space="preserve"> присутствующих на заседании. В случае равенства голосов голос председателя комиссии является решающим.</w:t>
      </w:r>
      <w:r w:rsidR="00822014">
        <w:rPr>
          <w:rStyle w:val="a6"/>
          <w:color w:val="auto"/>
          <w:sz w:val="28"/>
          <w:szCs w:val="28"/>
        </w:rPr>
        <w:t xml:space="preserve"> В случае несогласия с принятым решением члены Комиссии вправе выразить свое особое мнение в письменной форме и приложить его к протоколу заседания.</w:t>
      </w:r>
    </w:p>
    <w:p w:rsidR="00BD407D" w:rsidRDefault="007427CF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</w:t>
      </w:r>
      <w:r w:rsidR="001A2C3A">
        <w:rPr>
          <w:rStyle w:val="a6"/>
          <w:color w:val="auto"/>
          <w:sz w:val="28"/>
          <w:szCs w:val="28"/>
        </w:rPr>
        <w:t>6</w:t>
      </w:r>
      <w:r w:rsidR="00BD407D">
        <w:rPr>
          <w:rStyle w:val="a6"/>
          <w:color w:val="auto"/>
          <w:sz w:val="28"/>
          <w:szCs w:val="28"/>
        </w:rPr>
        <w:t xml:space="preserve">. Комиссия </w:t>
      </w:r>
      <w:r w:rsidR="003E33DB">
        <w:rPr>
          <w:rStyle w:val="a6"/>
          <w:color w:val="auto"/>
          <w:sz w:val="28"/>
          <w:szCs w:val="28"/>
        </w:rPr>
        <w:t>вправе</w:t>
      </w:r>
      <w:r w:rsidR="0025210F">
        <w:rPr>
          <w:rStyle w:val="a6"/>
          <w:color w:val="auto"/>
          <w:sz w:val="28"/>
          <w:szCs w:val="28"/>
        </w:rPr>
        <w:t>:</w:t>
      </w:r>
    </w:p>
    <w:p w:rsidR="0025210F" w:rsidRDefault="007427CF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</w:t>
      </w:r>
      <w:r w:rsidR="001A2C3A">
        <w:rPr>
          <w:rStyle w:val="a6"/>
          <w:color w:val="auto"/>
          <w:sz w:val="28"/>
          <w:szCs w:val="28"/>
        </w:rPr>
        <w:t>6</w:t>
      </w:r>
      <w:r>
        <w:rPr>
          <w:rStyle w:val="a6"/>
          <w:color w:val="auto"/>
          <w:sz w:val="28"/>
          <w:szCs w:val="28"/>
        </w:rPr>
        <w:t>.</w:t>
      </w:r>
      <w:r w:rsidR="0025210F">
        <w:rPr>
          <w:rStyle w:val="a6"/>
          <w:color w:val="auto"/>
          <w:sz w:val="28"/>
          <w:szCs w:val="28"/>
        </w:rPr>
        <w:t>1. Запрашивать и получать информацию, необходимую для целей установления необходимости проведения капитального ремонта общего имущества в многоквартирном доме, у органов государственной власти, органов местного самоуправления, организаций независимо от их организационно-правовой формы и формы собственности, в том числе организаций, осуществляющих управление многоквартирным домом или оказание услуг и (или) выполнение работ по содержанию и ремонту общего имущества в многоквартирном доме.</w:t>
      </w:r>
    </w:p>
    <w:p w:rsidR="001A2C3A" w:rsidRDefault="001A2C3A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3.6.2. Приглашать на заседание Комиссии независимых экспертов, представителей проектных организаций, представителей эксплуатирующих организаций, работников надзорных и инспектирующих служб и других представителей с целью принятия квалифицированного и компетентного решения.</w:t>
      </w:r>
    </w:p>
    <w:p w:rsidR="0025210F" w:rsidRDefault="007427CF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</w:t>
      </w:r>
      <w:r w:rsidR="0025210F">
        <w:rPr>
          <w:rStyle w:val="a6"/>
          <w:color w:val="auto"/>
          <w:sz w:val="28"/>
          <w:szCs w:val="28"/>
        </w:rPr>
        <w:t>.</w:t>
      </w:r>
      <w:r w:rsidR="001A2C3A">
        <w:rPr>
          <w:rStyle w:val="a6"/>
          <w:color w:val="auto"/>
          <w:sz w:val="28"/>
          <w:szCs w:val="28"/>
        </w:rPr>
        <w:t>6</w:t>
      </w:r>
      <w:r>
        <w:rPr>
          <w:rStyle w:val="a6"/>
          <w:color w:val="auto"/>
          <w:sz w:val="28"/>
          <w:szCs w:val="28"/>
        </w:rPr>
        <w:t>.</w:t>
      </w:r>
      <w:r w:rsidR="003F1513">
        <w:rPr>
          <w:rStyle w:val="a6"/>
          <w:color w:val="auto"/>
          <w:sz w:val="28"/>
          <w:szCs w:val="28"/>
        </w:rPr>
        <w:t>3</w:t>
      </w:r>
      <w:r w:rsidR="0025210F">
        <w:rPr>
          <w:rStyle w:val="a6"/>
          <w:color w:val="auto"/>
          <w:sz w:val="28"/>
          <w:szCs w:val="28"/>
        </w:rPr>
        <w:t>. Проводить визуальный осмотр многоквартирных домов.</w:t>
      </w:r>
    </w:p>
    <w:p w:rsidR="001B0915" w:rsidRDefault="00BE1031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</w:t>
      </w:r>
      <w:r w:rsidR="001B0915">
        <w:rPr>
          <w:rStyle w:val="a6"/>
          <w:color w:val="auto"/>
          <w:sz w:val="28"/>
          <w:szCs w:val="28"/>
        </w:rPr>
        <w:t>.</w:t>
      </w:r>
      <w:r>
        <w:rPr>
          <w:rStyle w:val="a6"/>
          <w:color w:val="auto"/>
          <w:sz w:val="28"/>
          <w:szCs w:val="28"/>
        </w:rPr>
        <w:t>7.</w:t>
      </w:r>
      <w:r w:rsidR="00E17A6C">
        <w:rPr>
          <w:rStyle w:val="a6"/>
          <w:color w:val="auto"/>
          <w:sz w:val="28"/>
          <w:szCs w:val="28"/>
        </w:rPr>
        <w:t xml:space="preserve"> </w:t>
      </w:r>
      <w:r>
        <w:rPr>
          <w:rStyle w:val="a6"/>
          <w:color w:val="auto"/>
          <w:sz w:val="28"/>
          <w:szCs w:val="28"/>
        </w:rPr>
        <w:t xml:space="preserve">Заседание </w:t>
      </w:r>
      <w:r w:rsidR="00E17A6C">
        <w:rPr>
          <w:rStyle w:val="a6"/>
          <w:color w:val="auto"/>
          <w:sz w:val="28"/>
          <w:szCs w:val="28"/>
        </w:rPr>
        <w:t>Комисси</w:t>
      </w:r>
      <w:r>
        <w:rPr>
          <w:rStyle w:val="a6"/>
          <w:color w:val="auto"/>
          <w:sz w:val="28"/>
          <w:szCs w:val="28"/>
        </w:rPr>
        <w:t xml:space="preserve">и проводится </w:t>
      </w:r>
      <w:r w:rsidR="00E17A6C">
        <w:rPr>
          <w:rStyle w:val="a6"/>
          <w:color w:val="auto"/>
          <w:sz w:val="28"/>
          <w:szCs w:val="28"/>
        </w:rPr>
        <w:t xml:space="preserve">на основании заявления </w:t>
      </w:r>
      <w:r w:rsidR="006F38D1" w:rsidRPr="006F38D1">
        <w:rPr>
          <w:rStyle w:val="a6"/>
          <w:color w:val="auto"/>
          <w:sz w:val="28"/>
          <w:szCs w:val="28"/>
        </w:rPr>
        <w:t>управляющ</w:t>
      </w:r>
      <w:r w:rsidR="006F38D1">
        <w:rPr>
          <w:rStyle w:val="a6"/>
          <w:color w:val="auto"/>
          <w:sz w:val="28"/>
          <w:szCs w:val="28"/>
        </w:rPr>
        <w:t>ей организации</w:t>
      </w:r>
      <w:r w:rsidR="006F38D1" w:rsidRPr="006F38D1">
        <w:rPr>
          <w:rStyle w:val="a6"/>
          <w:color w:val="auto"/>
          <w:sz w:val="28"/>
          <w:szCs w:val="28"/>
        </w:rPr>
        <w:t>, осуществляющ</w:t>
      </w:r>
      <w:r w:rsidR="006F38D1">
        <w:rPr>
          <w:rStyle w:val="a6"/>
          <w:color w:val="auto"/>
          <w:sz w:val="28"/>
          <w:szCs w:val="28"/>
        </w:rPr>
        <w:t>ей</w:t>
      </w:r>
      <w:r w:rsidR="006F38D1" w:rsidRPr="006F38D1">
        <w:rPr>
          <w:rStyle w:val="a6"/>
          <w:color w:val="auto"/>
          <w:sz w:val="28"/>
          <w:szCs w:val="28"/>
        </w:rPr>
        <w:t xml:space="preserve"> управление многоквартирным домом</w:t>
      </w:r>
      <w:r w:rsidR="006F38D1">
        <w:rPr>
          <w:rStyle w:val="a6"/>
          <w:color w:val="auto"/>
          <w:sz w:val="28"/>
          <w:szCs w:val="28"/>
        </w:rPr>
        <w:t xml:space="preserve">, </w:t>
      </w:r>
      <w:r w:rsidR="00E17A6C">
        <w:rPr>
          <w:rStyle w:val="a6"/>
          <w:color w:val="auto"/>
          <w:sz w:val="28"/>
          <w:szCs w:val="28"/>
        </w:rPr>
        <w:t>председателя совета многоквартирного дома или иного лица, уполномоченно</w:t>
      </w:r>
      <w:r w:rsidR="006F38D1">
        <w:rPr>
          <w:rStyle w:val="a6"/>
          <w:color w:val="auto"/>
          <w:sz w:val="28"/>
          <w:szCs w:val="28"/>
        </w:rPr>
        <w:t>го</w:t>
      </w:r>
      <w:r w:rsidR="00E17A6C">
        <w:rPr>
          <w:rStyle w:val="a6"/>
          <w:color w:val="auto"/>
          <w:sz w:val="28"/>
          <w:szCs w:val="28"/>
        </w:rPr>
        <w:t xml:space="preserve"> собственниками помещений в многоквартирном доме из числа собственников помещений</w:t>
      </w:r>
      <w:r w:rsidR="00D96873">
        <w:rPr>
          <w:rStyle w:val="a6"/>
          <w:color w:val="auto"/>
          <w:sz w:val="28"/>
          <w:szCs w:val="28"/>
        </w:rPr>
        <w:t xml:space="preserve"> (далее – заяв</w:t>
      </w:r>
      <w:r w:rsidR="00C410CA">
        <w:rPr>
          <w:rStyle w:val="a6"/>
          <w:color w:val="auto"/>
          <w:sz w:val="28"/>
          <w:szCs w:val="28"/>
        </w:rPr>
        <w:t>ители</w:t>
      </w:r>
      <w:r w:rsidR="00D96873">
        <w:rPr>
          <w:rStyle w:val="a6"/>
          <w:color w:val="auto"/>
          <w:sz w:val="28"/>
          <w:szCs w:val="28"/>
        </w:rPr>
        <w:t>)</w:t>
      </w:r>
      <w:r w:rsidR="006F38D1">
        <w:rPr>
          <w:rStyle w:val="a6"/>
          <w:color w:val="auto"/>
          <w:sz w:val="28"/>
          <w:szCs w:val="28"/>
        </w:rPr>
        <w:t>,</w:t>
      </w:r>
      <w:r w:rsidR="00D96873">
        <w:rPr>
          <w:rStyle w:val="a6"/>
          <w:color w:val="auto"/>
          <w:sz w:val="28"/>
          <w:szCs w:val="28"/>
        </w:rPr>
        <w:t xml:space="preserve"> а также по инициативе</w:t>
      </w:r>
      <w:r w:rsidR="006F38D1">
        <w:rPr>
          <w:rStyle w:val="a6"/>
          <w:color w:val="auto"/>
          <w:sz w:val="28"/>
          <w:szCs w:val="28"/>
        </w:rPr>
        <w:t xml:space="preserve"> Югорского фонда капитального ремонта многоквартирных домов</w:t>
      </w:r>
      <w:r w:rsidR="00D96873">
        <w:rPr>
          <w:rStyle w:val="a6"/>
          <w:color w:val="auto"/>
          <w:sz w:val="28"/>
          <w:szCs w:val="28"/>
        </w:rPr>
        <w:t>, администрации города Нижневартовска.</w:t>
      </w:r>
    </w:p>
    <w:p w:rsidR="00144E28" w:rsidRDefault="00144E28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3.8.Заявлени</w:t>
      </w:r>
      <w:r w:rsidR="00AB0690">
        <w:rPr>
          <w:rStyle w:val="a6"/>
          <w:color w:val="auto"/>
          <w:sz w:val="28"/>
          <w:szCs w:val="28"/>
        </w:rPr>
        <w:t>е</w:t>
      </w:r>
      <w:r>
        <w:rPr>
          <w:rStyle w:val="a6"/>
          <w:color w:val="auto"/>
          <w:sz w:val="28"/>
          <w:szCs w:val="28"/>
        </w:rPr>
        <w:t xml:space="preserve"> представля</w:t>
      </w:r>
      <w:r w:rsidR="00AB0690">
        <w:rPr>
          <w:rStyle w:val="a6"/>
          <w:color w:val="auto"/>
          <w:sz w:val="28"/>
          <w:szCs w:val="28"/>
        </w:rPr>
        <w:t>е</w:t>
      </w:r>
      <w:r>
        <w:rPr>
          <w:rStyle w:val="a6"/>
          <w:color w:val="auto"/>
          <w:sz w:val="28"/>
          <w:szCs w:val="28"/>
        </w:rPr>
        <w:t>тся в Комиссию по адресу: г. Нижневартовск, ул. Омская, 4а, кабинет 408.</w:t>
      </w:r>
    </w:p>
    <w:p w:rsidR="001924E9" w:rsidRDefault="001004BE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3.</w:t>
      </w:r>
      <w:r w:rsidR="00144E28">
        <w:rPr>
          <w:rStyle w:val="a6"/>
          <w:color w:val="auto"/>
          <w:sz w:val="28"/>
          <w:szCs w:val="28"/>
        </w:rPr>
        <w:t>9</w:t>
      </w:r>
      <w:r>
        <w:rPr>
          <w:rStyle w:val="a6"/>
          <w:color w:val="auto"/>
          <w:sz w:val="28"/>
          <w:szCs w:val="28"/>
        </w:rPr>
        <w:t xml:space="preserve">. </w:t>
      </w:r>
      <w:r w:rsidR="00144E28">
        <w:rPr>
          <w:rStyle w:val="a6"/>
          <w:color w:val="auto"/>
          <w:sz w:val="28"/>
          <w:szCs w:val="28"/>
        </w:rPr>
        <w:t>В з</w:t>
      </w:r>
      <w:r>
        <w:rPr>
          <w:rStyle w:val="a6"/>
          <w:color w:val="auto"/>
          <w:sz w:val="28"/>
          <w:szCs w:val="28"/>
        </w:rPr>
        <w:t>аявлени</w:t>
      </w:r>
      <w:r w:rsidR="00144E28">
        <w:rPr>
          <w:rStyle w:val="a6"/>
          <w:color w:val="auto"/>
          <w:sz w:val="28"/>
          <w:szCs w:val="28"/>
        </w:rPr>
        <w:t>и указываются обстоятельства, послужившие причиной для обращения в Комиссию</w:t>
      </w:r>
      <w:r w:rsidR="001924E9">
        <w:rPr>
          <w:rStyle w:val="a6"/>
          <w:color w:val="auto"/>
          <w:sz w:val="28"/>
          <w:szCs w:val="28"/>
        </w:rPr>
        <w:t>. К</w:t>
      </w:r>
      <w:r w:rsidR="00AB0690">
        <w:rPr>
          <w:rStyle w:val="a6"/>
          <w:color w:val="auto"/>
          <w:sz w:val="28"/>
          <w:szCs w:val="28"/>
        </w:rPr>
        <w:t xml:space="preserve"> заявлению прилагаются</w:t>
      </w:r>
      <w:r w:rsidR="001924E9">
        <w:rPr>
          <w:rStyle w:val="a6"/>
          <w:color w:val="auto"/>
          <w:sz w:val="28"/>
          <w:szCs w:val="28"/>
        </w:rPr>
        <w:t>:</w:t>
      </w:r>
    </w:p>
    <w:p w:rsidR="001924E9" w:rsidRDefault="001924E9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-</w:t>
      </w:r>
      <w:r w:rsidR="00AB0690">
        <w:rPr>
          <w:rStyle w:val="a6"/>
          <w:color w:val="auto"/>
          <w:sz w:val="28"/>
          <w:szCs w:val="28"/>
        </w:rPr>
        <w:t xml:space="preserve"> документ о техническом с</w:t>
      </w:r>
      <w:r>
        <w:rPr>
          <w:rStyle w:val="a6"/>
          <w:color w:val="auto"/>
          <w:sz w:val="28"/>
          <w:szCs w:val="28"/>
        </w:rPr>
        <w:t>остоянии многоквартирного дома;</w:t>
      </w:r>
    </w:p>
    <w:p w:rsidR="001004BE" w:rsidRDefault="001924E9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- </w:t>
      </w:r>
      <w:r w:rsidR="00AB0690">
        <w:rPr>
          <w:rStyle w:val="a6"/>
          <w:color w:val="auto"/>
          <w:sz w:val="28"/>
          <w:szCs w:val="28"/>
        </w:rPr>
        <w:t>заключение специализированной организации</w:t>
      </w:r>
      <w:r>
        <w:rPr>
          <w:rStyle w:val="a6"/>
          <w:color w:val="auto"/>
          <w:sz w:val="28"/>
          <w:szCs w:val="28"/>
        </w:rPr>
        <w:t xml:space="preserve"> (при наличии);</w:t>
      </w:r>
    </w:p>
    <w:p w:rsidR="004C0E90" w:rsidRDefault="004C0E90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>- заявления, письма, жалобы граждан или иных заинтересованных лиц на неудовлетворительные условия проживания (при наличии);</w:t>
      </w:r>
    </w:p>
    <w:p w:rsidR="001924E9" w:rsidRDefault="001924E9" w:rsidP="00F90513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- копия </w:t>
      </w:r>
      <w:r w:rsidRPr="001924E9">
        <w:rPr>
          <w:rStyle w:val="a6"/>
          <w:color w:val="auto"/>
          <w:sz w:val="28"/>
          <w:szCs w:val="28"/>
        </w:rPr>
        <w:t>протокол</w:t>
      </w:r>
      <w:r>
        <w:rPr>
          <w:rStyle w:val="a6"/>
          <w:color w:val="auto"/>
          <w:sz w:val="28"/>
          <w:szCs w:val="28"/>
        </w:rPr>
        <w:t>а</w:t>
      </w:r>
      <w:r w:rsidRPr="001924E9">
        <w:rPr>
          <w:rStyle w:val="a6"/>
          <w:color w:val="auto"/>
          <w:sz w:val="28"/>
          <w:szCs w:val="28"/>
        </w:rPr>
        <w:t xml:space="preserve"> общего собрания собственников помещений в многоквартирном доме, содержащ</w:t>
      </w:r>
      <w:r>
        <w:rPr>
          <w:rStyle w:val="a6"/>
          <w:color w:val="auto"/>
          <w:sz w:val="28"/>
          <w:szCs w:val="28"/>
        </w:rPr>
        <w:t>его</w:t>
      </w:r>
      <w:r w:rsidRPr="001924E9">
        <w:rPr>
          <w:rStyle w:val="a6"/>
          <w:color w:val="auto"/>
          <w:sz w:val="28"/>
          <w:szCs w:val="28"/>
        </w:rPr>
        <w:t xml:space="preserve"> решение </w:t>
      </w:r>
      <w:r w:rsidR="0069517B">
        <w:rPr>
          <w:rStyle w:val="a6"/>
          <w:color w:val="auto"/>
          <w:sz w:val="28"/>
          <w:szCs w:val="28"/>
        </w:rPr>
        <w:t>о необходимости проведения капитального ремонта общего имущества</w:t>
      </w:r>
      <w:r w:rsidR="00584D7A">
        <w:rPr>
          <w:rStyle w:val="a6"/>
          <w:color w:val="auto"/>
          <w:sz w:val="28"/>
          <w:szCs w:val="28"/>
        </w:rPr>
        <w:t>, принятого не менее 2/3 голосов от общего числа собственников помещений данного многоквартирного дома</w:t>
      </w:r>
      <w:r w:rsidRPr="001924E9">
        <w:rPr>
          <w:rStyle w:val="a6"/>
          <w:color w:val="auto"/>
          <w:sz w:val="28"/>
          <w:szCs w:val="28"/>
        </w:rPr>
        <w:t>;</w:t>
      </w:r>
    </w:p>
    <w:p w:rsidR="001924E9" w:rsidRDefault="001924E9" w:rsidP="001924E9">
      <w:pPr>
        <w:spacing w:after="0" w:line="240" w:lineRule="auto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- </w:t>
      </w:r>
      <w:r w:rsidRPr="003F151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копия 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подтверждающ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его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полномочия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представителя собственников, оформленного в установленном действующим законодательством порядке 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или заверенн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ая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руководителем управляющей организации копи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документ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определяющ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его право управления 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многоквартирным дом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ом</w:t>
      </w:r>
      <w:r w:rsidRPr="00C00C5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(решение собственников помещений в многоквартирном доме или протокол   заседания конкурсной комиссии по отбору управляющей организации)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C410CA" w:rsidRDefault="00DC432A" w:rsidP="00C00C5E">
      <w:pPr>
        <w:pStyle w:val="ac"/>
        <w:spacing w:before="0" w:beforeAutospacing="0" w:after="0" w:afterAutospacing="0"/>
        <w:ind w:firstLine="709"/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В случае подачи заявления о необходимости проведения капитального ремонта общего имущества в многоквартирном доме, фонд капитального ремонта общего имущества </w:t>
      </w:r>
      <w:r w:rsidR="00E74C08">
        <w:rPr>
          <w:rStyle w:val="a6"/>
          <w:color w:val="auto"/>
          <w:sz w:val="28"/>
          <w:szCs w:val="28"/>
        </w:rPr>
        <w:t xml:space="preserve">которого формируется на счете (счетах) Югорского фонда капитального ремонта многоквартирных домов, </w:t>
      </w:r>
      <w:r>
        <w:rPr>
          <w:rStyle w:val="a6"/>
          <w:color w:val="auto"/>
          <w:sz w:val="28"/>
          <w:szCs w:val="28"/>
        </w:rPr>
        <w:t>в более ранние сроки</w:t>
      </w:r>
      <w:r w:rsidR="00ED04B3">
        <w:rPr>
          <w:rStyle w:val="a6"/>
          <w:color w:val="auto"/>
          <w:sz w:val="28"/>
          <w:szCs w:val="28"/>
        </w:rPr>
        <w:t xml:space="preserve">, </w:t>
      </w:r>
      <w:r w:rsidR="003F1513" w:rsidRPr="003F1513">
        <w:rPr>
          <w:rStyle w:val="a6"/>
          <w:color w:val="auto"/>
          <w:sz w:val="28"/>
          <w:szCs w:val="28"/>
        </w:rPr>
        <w:t>по отношению к срокам, устано</w:t>
      </w:r>
      <w:r w:rsidR="003F1513">
        <w:rPr>
          <w:rStyle w:val="a6"/>
          <w:color w:val="auto"/>
          <w:sz w:val="28"/>
          <w:szCs w:val="28"/>
        </w:rPr>
        <w:t xml:space="preserve">вленным региональной программой, </w:t>
      </w:r>
      <w:r w:rsidR="00ED04B3">
        <w:rPr>
          <w:rStyle w:val="a6"/>
          <w:color w:val="auto"/>
          <w:sz w:val="28"/>
          <w:szCs w:val="28"/>
        </w:rPr>
        <w:t>заявитель дополнительно</w:t>
      </w:r>
      <w:r w:rsidR="004C0E90">
        <w:rPr>
          <w:rStyle w:val="a6"/>
          <w:color w:val="auto"/>
          <w:sz w:val="28"/>
          <w:szCs w:val="28"/>
        </w:rPr>
        <w:t xml:space="preserve"> представляет </w:t>
      </w:r>
      <w:r w:rsidR="00797FBF">
        <w:rPr>
          <w:rStyle w:val="a6"/>
          <w:color w:val="auto"/>
          <w:sz w:val="28"/>
          <w:szCs w:val="28"/>
        </w:rPr>
        <w:t>справку, выданную Югорским фондом капитального ремонта многоквартирных домов, подтверждающую, что уровень исполнения собственниками помещений в многоквартирном доме установленных в соответствии с законодательством Российской Федерации обязательств по уплате взносов на капитальный ремонт общего имущества в многоквартирн</w:t>
      </w:r>
      <w:r w:rsidR="004C0E90">
        <w:rPr>
          <w:rStyle w:val="a6"/>
          <w:color w:val="auto"/>
          <w:sz w:val="28"/>
          <w:szCs w:val="28"/>
        </w:rPr>
        <w:t>ом доме составляет не менее 90%.</w:t>
      </w:r>
    </w:p>
    <w:p w:rsidR="00ED3C0E" w:rsidRDefault="00B37D9F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ED3C0E" w:rsidRPr="00ED3C0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</w:t>
      </w:r>
      <w:r w:rsidR="00ED3C0E" w:rsidRPr="00ED3C0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Заявления подлежат регистрации в журнале регистрации заявлений секретарем комиссии в день их поступления.</w:t>
      </w:r>
    </w:p>
    <w:p w:rsidR="00ED3C0E" w:rsidRPr="00652D79" w:rsidRDefault="00B37D9F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Срок рассмотрения заявления 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 может превышать 30 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календарных 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дней 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 дня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регистрации заявления. Решение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Комиссии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принятое по результатам 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рассмотрения заявления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</w:t>
      </w:r>
      <w:r w:rsidR="00D07D4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6552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заявителю 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лично или направляется по почте.</w:t>
      </w:r>
    </w:p>
    <w:p w:rsidR="000C2273" w:rsidRPr="00652D79" w:rsidRDefault="00B37D9F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</w:t>
      </w:r>
      <w:r w:rsidR="00BD13A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CC2C94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A674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</w:t>
      </w:r>
      <w:r w:rsidR="000C2273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принимается </w:t>
      </w:r>
      <w:r w:rsidR="005925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0C2273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омиссией</w:t>
      </w:r>
      <w:r w:rsidR="0087095F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E322A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основании результатов мониторинга технического состояния многоквартирного дома, осуществленного в соответствии с постановлением Правительства Ханты-Мансийского автономного округа – Югры от 06.12.2013 №535-п "Об утверждении Порядка осуществления мониторинга технического состояния многоквартирных домов, расположенных на территории Ханты-Мансийского автономного округа</w:t>
      </w:r>
      <w:r w:rsidR="00CC2C94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-Югры"</w:t>
      </w:r>
      <w:r w:rsidR="00386BA8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мониторинг технического состояния)</w:t>
      </w:r>
      <w:r w:rsidR="000C2273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ED3C0E" w:rsidRPr="00652D79" w:rsidRDefault="000C2273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Оценка технического состояния</w:t>
      </w:r>
      <w:r w:rsidR="00227C28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общего имущества в многоквартирном доме на предмет наличия (отсутствия) необходимости проведения его капитального ремонта осуществляется</w:t>
      </w:r>
      <w:r w:rsidR="0087095F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путем:</w:t>
      </w:r>
    </w:p>
    <w:p w:rsidR="00ED3C0E" w:rsidRPr="00652D79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анализа заявления, иных документов и материалов, собранных в ходе проведения процедур, связанных с установлением необходимости проведения капитального ремонта;</w:t>
      </w:r>
    </w:p>
    <w:p w:rsidR="00ED3C0E" w:rsidRPr="00652D79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анализа фактического срока эксплуатации и срока эффективной эксплуатации конструктивных элементов и (или) инженерных систем многоквартирного дома до их капитального ремонта (замены) от года </w:t>
      </w:r>
      <w:r w:rsidR="00652D79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ввода в эксплуатацию</w:t>
      </w: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многоквартирного дома. Сроки эффективной эксплуатации конструктивного элемента или инженерной системы многоквартирного дома до капитального ремонта определяются в соответствии с нормативно-технической документацией в строительстве;</w:t>
      </w:r>
    </w:p>
    <w:p w:rsidR="00ED3C0E" w:rsidRPr="00652D79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анализа сведений о проведенных работах по капитальному ремонту (замене) конструктивного элемента и (или) инженерной системы многоквартирного дома;</w:t>
      </w:r>
    </w:p>
    <w:p w:rsidR="00ED3C0E" w:rsidRPr="00652D79" w:rsidRDefault="00ED3C0E" w:rsidP="00D12DF0">
      <w:pPr>
        <w:pStyle w:val="ConsPlusNormal"/>
        <w:ind w:firstLine="540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анализа заключений специализированных организаций, заключений </w:t>
      </w:r>
      <w:r w:rsidRPr="00D12DF0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межведомственной комиссии</w:t>
      </w:r>
      <w:r w:rsidR="00D12DF0" w:rsidRPr="00D12DF0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12DF0" w:rsidRPr="00D12DF0">
        <w:rPr>
          <w:rFonts w:ascii="Times New Roman" w:hAnsi="Times New Roman" w:cs="Times New Roman"/>
          <w:sz w:val="28"/>
          <w:szCs w:val="28"/>
        </w:rPr>
        <w:t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D12DF0" w:rsidRPr="00D12DF0">
        <w:t xml:space="preserve"> </w:t>
      </w:r>
      <w:r w:rsidR="00D12DF0">
        <w:rPr>
          <w:rFonts w:ascii="Times New Roman" w:hAnsi="Times New Roman" w:cs="Times New Roman"/>
          <w:sz w:val="28"/>
          <w:szCs w:val="28"/>
        </w:rPr>
        <w:t>(далее - межведомственная комиссия)</w:t>
      </w: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заключений проектно-изыскательских организаций по результатам обследования</w:t>
      </w:r>
      <w:r w:rsidR="00F03FB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многоквартирного дома, актов обследования многокв</w:t>
      </w:r>
      <w:r w:rsidR="002F3B1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артирного дома (при их наличии).</w:t>
      </w:r>
    </w:p>
    <w:p w:rsidR="00ED3C0E" w:rsidRPr="00652D79" w:rsidRDefault="00B37D9F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="00D12DF0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Техническое состояние общего имущества в многоквартирном доме оценивается комиссией в соответствии с ведомственными строительными нормами 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ВСН 53-86 (р)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"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Правила оценки физического износа жилых зданий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"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утвержденны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приказом Государственного комитета по гражданскому строительству и архитектуре при Го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сстрое СССР от 24.12.1986 № 446, и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ВСН 58-88 (р)</w:t>
      </w:r>
      <w:r w:rsidR="00766C6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"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</w:t>
      </w:r>
      <w:r w:rsidR="00766C6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"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утвержденны</w:t>
      </w:r>
      <w:r w:rsidR="00766C6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приказом Государственного комитета по архитектуре и градостроительству при Госстрое СССР от 23.11.1988 № 312.</w:t>
      </w:r>
    </w:p>
    <w:p w:rsidR="005C166E" w:rsidRDefault="00766C6D" w:rsidP="00766C6D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="00D12DF0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По результатам </w:t>
      </w:r>
      <w:r w:rsidR="00D12DF0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работы 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925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ED3C0E" w:rsidRPr="00652D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омиссия 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принимает </w:t>
      </w:r>
      <w:r w:rsidR="00D12DF0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одно из следующих 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</w:t>
      </w:r>
      <w:r w:rsidR="00D12DF0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352CA1" w:rsidRDefault="00352CA1" w:rsidP="00352CA1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об отсутствии необходимости повторного 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оказания услуг и (или) повторного выполнения работ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капитальному ремонту общего имущества в многоквартирном доме 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срок, установленный региональной программой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Решение принимается при следующих условиях:</w:t>
      </w:r>
    </w:p>
    <w:p w:rsidR="00352CA1" w:rsidRDefault="00352CA1" w:rsidP="00352CA1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не превышены нормативные сроки службы конструктивных элементов и внутридомовых инженерных систем до проведения очередного капитального ремонта (нормативные межремонтные сроки) общего имущества в многоквартирном доме;</w:t>
      </w:r>
    </w:p>
    <w:p w:rsidR="00352CA1" w:rsidRDefault="00352CA1" w:rsidP="00352CA1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имеются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сведения о проведенных ранее ремонтах соответствующих элементов строительных конструкций и инженерных систем общего имущества в многоквартирном доме;</w:t>
      </w:r>
    </w:p>
    <w:p w:rsidR="00352CA1" w:rsidRDefault="00352CA1" w:rsidP="00352CA1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в результате мониторинга технического состояния установлено, что  </w:t>
      </w:r>
      <w:r w:rsidRPr="00730F02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элемент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Pr="00730F02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строительных конструкций и инженерных систем общего имущества в многоквартирном доме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находятся в надлежащем техническом состоянии</w:t>
      </w:r>
      <w:r w:rsidR="008A674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352CA1" w:rsidRDefault="00352CA1" w:rsidP="00352CA1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о необходимости 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повторного оказания услуг и (или) повторного выполнения работ по капитальному ремонту общего имущества в многоквартирном доме в срок, установленный региональной программой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Решение принимается при следующих условиях:</w:t>
      </w:r>
    </w:p>
    <w:p w:rsidR="00352CA1" w:rsidRDefault="00352CA1" w:rsidP="00352CA1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наступил предельный нормативный срок службы конструктивных элементов и внутридомовых инженерных систем до проведения очередного капитального ремонта (нормативных межремонтных сроки) общего имущества в многоквартирном доме;</w:t>
      </w:r>
    </w:p>
    <w:p w:rsidR="00352CA1" w:rsidRDefault="00352CA1" w:rsidP="00766C6D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E4287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результате мониторинга технического состояния установлено, что  элементы строительных конструкций и инженерных систем общего имущества в многоквартирном доме находятся в </w:t>
      </w:r>
      <w:r w:rsidR="004C694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</w:t>
      </w:r>
      <w:r w:rsidRPr="00E4287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надлежащем техническом состоянии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13CA4" w:rsidRDefault="00352CA1" w:rsidP="00213CA4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86BA8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о</w:t>
      </w:r>
      <w:r w:rsidR="00766C6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признании многоквартирного дома требующим проведения какого-либо вида работ по капитальному ремонту общего имущества, предусмотренного для этого многоквартирног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дома региональной программой. Решение принимается при следующих условиях:</w:t>
      </w:r>
    </w:p>
    <w:p w:rsidR="00766C6D" w:rsidRDefault="00766C6D" w:rsidP="00766C6D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физический износ конструктивного элемента и (или) внутридомовой инженерной системы, относящихся к общему имуществу многоквартирного дома, достиг установленного законодательством Российской Федерации о техническом регулирования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лиц;</w:t>
      </w:r>
    </w:p>
    <w:p w:rsidR="00766C6D" w:rsidRDefault="00766C6D" w:rsidP="00766C6D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386BA8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результате мониторинга технического состояния установлено, что</w:t>
      </w:r>
      <w:r w:rsidR="009316F1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существует опасность нарушения установленных предельных характеристик надежности и безопасности</w:t>
      </w:r>
      <w:r w:rsidR="00386BA8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386BA8" w:rsidRDefault="00386BA8" w:rsidP="00766C6D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капитальный ремонт общего имущества в многоквартирном доме, собственники помещений в котором формируют фонд капитального ремонта на специальном счете, не проведен в срок, предусмотренный региональной программой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386BA8" w:rsidRDefault="00352CA1" w:rsidP="00766C6D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386BA8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об отсутствии необходимости проведения в многоквартирном доме капитального ремонта определенных конструктивных элементов и (или) инженерных систем, относящихся к общему имуществу в многоквартирном доме</w:t>
      </w:r>
      <w:r w:rsidR="00A208A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в период реализации региональной программы капитального ремонта</w:t>
      </w:r>
      <w:r w:rsidR="00213CA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8A674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A208A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ешение принимается при отсутствии оснований, указанных в </w:t>
      </w:r>
      <w:r w:rsidR="00A208A7" w:rsidRPr="00691D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подпункте </w:t>
      </w:r>
      <w:r w:rsidR="00F03FB4" w:rsidRPr="00691D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A208A7" w:rsidRPr="00691D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пункта 3.1</w:t>
      </w:r>
      <w:r w:rsidR="00691D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A208A7" w:rsidRPr="00691D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Положения;</w:t>
      </w:r>
    </w:p>
    <w:p w:rsidR="00E42873" w:rsidRDefault="004C6949" w:rsidP="00153323">
      <w:pPr>
        <w:pStyle w:val="ConsPlusNormal"/>
        <w:ind w:firstLine="540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5)  </w:t>
      </w:r>
      <w:r w:rsidR="00F851D3" w:rsidRPr="00F851D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признании многоквартирного дома требующим проведения какого-либо вида работ по капитал</w:t>
      </w:r>
      <w:r w:rsidR="00F851D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ьному ремонту общего имущества</w:t>
      </w:r>
      <w:r w:rsidR="00F851D3" w:rsidRPr="00F851D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более ранние сроки, </w:t>
      </w:r>
      <w:r w:rsidR="002F36D5" w:rsidRPr="002F36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отношению к срокам, установленным </w:t>
      </w:r>
      <w:r w:rsidR="00F03FB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региональной</w:t>
      </w:r>
      <w:r w:rsidR="002F36D5" w:rsidRPr="002F36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программой.</w:t>
      </w:r>
      <w:r w:rsidR="00153323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B306E" w:rsidRPr="006B30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принимается при следующих условиях:</w:t>
      </w:r>
    </w:p>
    <w:p w:rsidR="006B306E" w:rsidRDefault="006B306E" w:rsidP="006B306E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физический износ конструктивного элемента и (или) внутридомовой инженерной системы, относящихся к общему имуществу многоквартирного дома, достиг установленного законодательством Российской Федерации о техническом регулирования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лиц;</w:t>
      </w:r>
    </w:p>
    <w:p w:rsidR="006B306E" w:rsidRDefault="006B306E" w:rsidP="006B306E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 результате мониторинга технического состояния установлено, что существует опасность нарушения установленных предельных характеристик надежности и безопасности;</w:t>
      </w:r>
    </w:p>
    <w:p w:rsidR="006B306E" w:rsidRDefault="002F36D5" w:rsidP="006B306E">
      <w:pPr>
        <w:pStyle w:val="ConsPlusNormal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2F36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заключения, выданного специализированной организацией, о необходимости срочного (незамедлительного, безотлагательного) проведения капитального ремонта конструктивного элемента, инженерной системы, оборудования многоквартирного дома, относящихся к общему имуществу в многоквартирном доме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730F02" w:rsidRPr="005C166E" w:rsidRDefault="008A2C77" w:rsidP="00634861">
      <w:pPr>
        <w:pStyle w:val="ConsPlusNormal"/>
        <w:ind w:firstLine="540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6) о</w:t>
      </w:r>
      <w:r w:rsidR="00F03FB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 отсутствии необходимости проведения в многоквартирном доме капитального ремонта определенных конструктивных элементов и (или) инженерных систем, относящихся к общему имуществу в многоквартирном доме, в более ранние сроки </w:t>
      </w:r>
      <w:r w:rsidR="00F03FB4" w:rsidRPr="002F36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отношению к срокам, установленным </w:t>
      </w:r>
      <w:r w:rsidR="00F03FB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региональной</w:t>
      </w:r>
      <w:r w:rsidR="00F03FB4" w:rsidRPr="002F36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программой</w:t>
      </w:r>
      <w:r w:rsidR="00F03FB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 данное решение принимается при отсутствии оснований, указанных в подпункте 5 пункта 3.1</w:t>
      </w:r>
      <w:r w:rsidR="00691D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F03FB4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Положения.</w:t>
      </w:r>
    </w:p>
    <w:p w:rsidR="00ED3C0E" w:rsidRPr="005C166E" w:rsidRDefault="00634861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</w:t>
      </w:r>
      <w:r w:rsidR="008A2C7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="00ED3C0E"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Решение </w:t>
      </w:r>
      <w:r w:rsidR="005925D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ED3C0E"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омиссии оформляется протоколом.</w:t>
      </w:r>
    </w:p>
    <w:p w:rsidR="00ED3C0E" w:rsidRPr="005C166E" w:rsidRDefault="00634861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6D29F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="008A2C7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ED3C0E"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Протокол должен содержать следующие сведения: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дату и место составления;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 комиссии;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адрес многоквартирного дома, в отношении конструктивных элементов и (или) инженерных систем которого проводились процедуры, связанные с установлением необходимости проведения капитального ремонта;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наименование конструктивных элементов и (или) инженерных систем многоквартирного дома, необходимость проведения капитального ремонта которых подлежала установлению;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документов, на основании которых принято решение;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принятое решение;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подписи членов комиссии.</w:t>
      </w:r>
    </w:p>
    <w:p w:rsidR="00ED3C0E" w:rsidRPr="005C166E" w:rsidRDefault="00E72D5C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8A2C7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17.</w:t>
      </w:r>
      <w:r w:rsidR="00ED3C0E"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случаях, предусмотренных настоящим пунктом, протокол также должен содержать рекомендации.</w:t>
      </w:r>
    </w:p>
    <w:p w:rsidR="00ED3C0E" w:rsidRPr="005C166E" w:rsidRDefault="00ED3C0E" w:rsidP="00ED3C0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выявления </w:t>
      </w:r>
      <w:r w:rsidRPr="008A2C7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признаков аварийности многоквартирного дома </w:t>
      </w:r>
      <w:r w:rsidRPr="005C166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нецелесообразности его капитального ремонта комиссия рекомендует собственникам и (или) нанимателям помещений в таком доме обратиться в межведомственную комиссию.</w:t>
      </w:r>
    </w:p>
    <w:p w:rsidR="001F61FD" w:rsidRDefault="00E72D5C" w:rsidP="001F61FD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6D12B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18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ED3C0E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Копия протокола, указанного в пункте 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</w:t>
      </w:r>
      <w:r w:rsidR="008A2C77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="00ED3C0E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настоящего Положения, в течение </w:t>
      </w:r>
      <w:r w:rsidR="002F3B1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пяти</w:t>
      </w:r>
      <w:r w:rsidR="00ED3C0E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рабочих дней после его подписания подлежит</w:t>
      </w:r>
      <w:r w:rsidR="00017C55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направлению</w:t>
      </w:r>
      <w:r w:rsidR="00ED3C0E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1F61FD" w:rsidRDefault="001F61FD" w:rsidP="001F61FD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 Департамент жилищно-коммунального комплекса и энергетики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Ханты - </w:t>
      </w:r>
      <w:r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Мансийского автономного округа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</w:t>
      </w:r>
      <w:r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Югры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ED3C0E" w:rsidRDefault="001F61FD" w:rsidP="001F61FD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ED3C0E" w:rsidRPr="00CD4658">
        <w:rPr>
          <w:rFonts w:ascii="Arial" w:hAnsi="Arial" w:cs="Arial"/>
          <w:sz w:val="24"/>
          <w:szCs w:val="24"/>
        </w:rPr>
        <w:t xml:space="preserve"> </w:t>
      </w:r>
      <w:r w:rsidR="00ED3C0E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r w:rsidR="00017C55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Югорский ф</w:t>
      </w:r>
      <w:r w:rsidR="00ED3C0E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онд</w:t>
      </w:r>
      <w:r w:rsidR="00017C55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капитального ремонта многоквартирных домов</w:t>
      </w:r>
      <w:r w:rsidR="00ED3C0E" w:rsidRPr="001F61FD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ED3C0E" w:rsidRDefault="001F61FD" w:rsidP="00ED3C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E72D5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заявителю.</w:t>
      </w:r>
    </w:p>
    <w:p w:rsidR="00ED3C0E" w:rsidRDefault="00ED3C0E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46F5" w:rsidRDefault="008046F5" w:rsidP="00F9051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:rsidR="00EB2B41" w:rsidRDefault="00EB2B41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4630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2A4630" w:rsidRPr="002A4630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постановлению</w:t>
      </w:r>
    </w:p>
    <w:p w:rsidR="002A4630" w:rsidRPr="002A4630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2A4630" w:rsidRPr="002A4630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4630" w:rsidRPr="002A4630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Состав комиссии</w:t>
      </w:r>
    </w:p>
    <w:p w:rsidR="002A4630" w:rsidRDefault="002A4630" w:rsidP="002A4630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</w:t>
      </w:r>
    </w:p>
    <w:p w:rsidR="002A4630" w:rsidRPr="002A4630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4630" w:rsidRDefault="008A2C77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аместитель директора департамента жилищно-коммунального хозяйства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A2C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редседатель комиссии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87D53" w:rsidRDefault="008A2C77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начальника управления архитектуры и градостроительства </w:t>
      </w:r>
      <w:r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заместитель председателя комиссии.</w:t>
      </w:r>
    </w:p>
    <w:p w:rsidR="00A87D53" w:rsidRPr="002A4630" w:rsidRDefault="008A2C77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87D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пециалист-эксперт</w:t>
      </w:r>
      <w:r w:rsidR="00A87D53" w:rsidRPr="00A87D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7D53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отдела по организации содержания и ремонта жилищного фонда департамента жилищно-коммунального хозяйства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A2C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секретарь комиссии (без права голоса).</w:t>
      </w:r>
    </w:p>
    <w:p w:rsidR="002A4630" w:rsidRPr="002A4630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5F61" w:rsidRDefault="002A4630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комиссии:</w:t>
      </w:r>
    </w:p>
    <w:p w:rsidR="00136134" w:rsidRDefault="006D12BC" w:rsidP="00136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ачальник </w:t>
      </w:r>
      <w:r w:rsidR="00136134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отдела по организации содержания и ремонта жилищного фонда департамента жилищно-коммунального хозяйства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A4630" w:rsidRPr="002A4630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ачальник отдела инженерного обеспечения и ресурсосбережения департамента жилищно-коммунального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хозяйства администрации города.</w:t>
      </w:r>
    </w:p>
    <w:p w:rsidR="002A4630" w:rsidRPr="002A4630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ачальник планово–экономического отдела департамента жилищно-коммунального хозяйства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A4630" w:rsidRPr="002A4630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ачальник отдела по развитию жилищно-коммунального хозяйства и работе с населением департамента жилищно-коммунального хозяйства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A4630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ачальник отдела муниципального жилищного и дорожного контроля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D5CAF" w:rsidRPr="002A4630" w:rsidRDefault="00BD5CAF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Югорского фонда капитального ремонта многоквартирных домов (по согласованию).</w:t>
      </w:r>
      <w:bookmarkStart w:id="1" w:name="_GoBack"/>
      <w:bookmarkEnd w:id="1"/>
    </w:p>
    <w:p w:rsidR="002A4630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 Общественного совета города Нижневартовска по вопросам жилищно-коммунальн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хозяйства (по согласованию).</w:t>
      </w:r>
    </w:p>
    <w:p w:rsidR="009B18F0" w:rsidRPr="002A4630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B18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редседатель Нижневартовской общественной организации ветеранов войны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Афганистане (по согласованию).</w:t>
      </w:r>
    </w:p>
    <w:p w:rsidR="002A4630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2A4630" w:rsidRPr="002A4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епута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 Думы города (по согласованию).</w:t>
      </w:r>
    </w:p>
    <w:p w:rsidR="00136134" w:rsidRDefault="006D12BC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3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редставитель управляющей организации, осуществляющей управление многоквартирным домом (по согласованию)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76265" w:rsidRDefault="006D12BC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3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редседатель совета многоквартирного дома или иное лицо, уполномоченное</w:t>
      </w:r>
      <w:r w:rsidR="005A2C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собственниками помещений в многоквартирном доме из числа собственников помещений (по согласованию).</w:t>
      </w:r>
    </w:p>
    <w:sectPr w:rsidR="00376265" w:rsidSect="001459AC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83" w:rsidRDefault="004A7683" w:rsidP="00E15F6B">
      <w:pPr>
        <w:spacing w:after="0" w:line="240" w:lineRule="auto"/>
      </w:pPr>
      <w:r>
        <w:separator/>
      </w:r>
    </w:p>
  </w:endnote>
  <w:endnote w:type="continuationSeparator" w:id="0">
    <w:p w:rsidR="004A7683" w:rsidRDefault="004A7683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761841"/>
      <w:docPartObj>
        <w:docPartGallery w:val="Page Numbers (Bottom of Page)"/>
        <w:docPartUnique/>
      </w:docPartObj>
    </w:sdtPr>
    <w:sdtEndPr/>
    <w:sdtContent>
      <w:p w:rsidR="00C62C3D" w:rsidRDefault="005777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6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2C3D" w:rsidRDefault="00C62C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83" w:rsidRDefault="004A7683" w:rsidP="00E15F6B">
      <w:pPr>
        <w:spacing w:after="0" w:line="240" w:lineRule="auto"/>
      </w:pPr>
      <w:r>
        <w:separator/>
      </w:r>
    </w:p>
  </w:footnote>
  <w:footnote w:type="continuationSeparator" w:id="0">
    <w:p w:rsidR="004A7683" w:rsidRDefault="004A7683" w:rsidP="00E1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4E20"/>
    <w:rsid w:val="00017C55"/>
    <w:rsid w:val="000214EF"/>
    <w:rsid w:val="000243AB"/>
    <w:rsid w:val="00027052"/>
    <w:rsid w:val="00034B8E"/>
    <w:rsid w:val="00035408"/>
    <w:rsid w:val="00043700"/>
    <w:rsid w:val="000516D4"/>
    <w:rsid w:val="00057236"/>
    <w:rsid w:val="00057E0A"/>
    <w:rsid w:val="00064EB5"/>
    <w:rsid w:val="000706E3"/>
    <w:rsid w:val="00076235"/>
    <w:rsid w:val="0008369D"/>
    <w:rsid w:val="00090212"/>
    <w:rsid w:val="000A6023"/>
    <w:rsid w:val="000C2273"/>
    <w:rsid w:val="000C6E9B"/>
    <w:rsid w:val="000D35E6"/>
    <w:rsid w:val="000F4D73"/>
    <w:rsid w:val="001004BE"/>
    <w:rsid w:val="0011188A"/>
    <w:rsid w:val="0011583B"/>
    <w:rsid w:val="00125B82"/>
    <w:rsid w:val="00133E6E"/>
    <w:rsid w:val="00136134"/>
    <w:rsid w:val="00144E28"/>
    <w:rsid w:val="001459AC"/>
    <w:rsid w:val="00153323"/>
    <w:rsid w:val="00164C8C"/>
    <w:rsid w:val="00167073"/>
    <w:rsid w:val="001813F6"/>
    <w:rsid w:val="001924E9"/>
    <w:rsid w:val="00192F07"/>
    <w:rsid w:val="001A2C3A"/>
    <w:rsid w:val="001B0915"/>
    <w:rsid w:val="001C01EA"/>
    <w:rsid w:val="001D61A1"/>
    <w:rsid w:val="001E181F"/>
    <w:rsid w:val="001E3E55"/>
    <w:rsid w:val="001F2F12"/>
    <w:rsid w:val="001F30DB"/>
    <w:rsid w:val="001F418E"/>
    <w:rsid w:val="001F61FD"/>
    <w:rsid w:val="001F663C"/>
    <w:rsid w:val="00204BA4"/>
    <w:rsid w:val="00206A54"/>
    <w:rsid w:val="00213CA4"/>
    <w:rsid w:val="00222DFD"/>
    <w:rsid w:val="00227C28"/>
    <w:rsid w:val="00232A40"/>
    <w:rsid w:val="0024348E"/>
    <w:rsid w:val="002472AD"/>
    <w:rsid w:val="0025210F"/>
    <w:rsid w:val="00257B28"/>
    <w:rsid w:val="002641BE"/>
    <w:rsid w:val="002647CC"/>
    <w:rsid w:val="00286E95"/>
    <w:rsid w:val="00287FA5"/>
    <w:rsid w:val="002A4630"/>
    <w:rsid w:val="002A7AF2"/>
    <w:rsid w:val="002C0498"/>
    <w:rsid w:val="002D44F2"/>
    <w:rsid w:val="002E17E9"/>
    <w:rsid w:val="002F36D5"/>
    <w:rsid w:val="002F3B1C"/>
    <w:rsid w:val="002F3BEE"/>
    <w:rsid w:val="002F7161"/>
    <w:rsid w:val="00304BFA"/>
    <w:rsid w:val="00305EF8"/>
    <w:rsid w:val="003140FF"/>
    <w:rsid w:val="003318D8"/>
    <w:rsid w:val="00334778"/>
    <w:rsid w:val="003502C9"/>
    <w:rsid w:val="00352CA1"/>
    <w:rsid w:val="00371AC6"/>
    <w:rsid w:val="00372643"/>
    <w:rsid w:val="00373A3F"/>
    <w:rsid w:val="00373B3E"/>
    <w:rsid w:val="00376265"/>
    <w:rsid w:val="00377BF8"/>
    <w:rsid w:val="00382060"/>
    <w:rsid w:val="003858CA"/>
    <w:rsid w:val="00386BA8"/>
    <w:rsid w:val="003945CC"/>
    <w:rsid w:val="003B1603"/>
    <w:rsid w:val="003C4566"/>
    <w:rsid w:val="003D4645"/>
    <w:rsid w:val="003D6FD8"/>
    <w:rsid w:val="003E33DB"/>
    <w:rsid w:val="003F1513"/>
    <w:rsid w:val="00402138"/>
    <w:rsid w:val="004067F2"/>
    <w:rsid w:val="00417337"/>
    <w:rsid w:val="004260BD"/>
    <w:rsid w:val="00440C12"/>
    <w:rsid w:val="0044478D"/>
    <w:rsid w:val="00454E42"/>
    <w:rsid w:val="004610F4"/>
    <w:rsid w:val="00475972"/>
    <w:rsid w:val="00480FDD"/>
    <w:rsid w:val="004860C1"/>
    <w:rsid w:val="00487CDA"/>
    <w:rsid w:val="004A7683"/>
    <w:rsid w:val="004C0E90"/>
    <w:rsid w:val="004C6949"/>
    <w:rsid w:val="004E3749"/>
    <w:rsid w:val="004F3F43"/>
    <w:rsid w:val="004F4A17"/>
    <w:rsid w:val="005017C8"/>
    <w:rsid w:val="005025CA"/>
    <w:rsid w:val="005359C1"/>
    <w:rsid w:val="0054153A"/>
    <w:rsid w:val="0056710C"/>
    <w:rsid w:val="00570CD7"/>
    <w:rsid w:val="00571AF1"/>
    <w:rsid w:val="00577776"/>
    <w:rsid w:val="00584D7A"/>
    <w:rsid w:val="005925D5"/>
    <w:rsid w:val="005951AF"/>
    <w:rsid w:val="00595CA5"/>
    <w:rsid w:val="005A2C48"/>
    <w:rsid w:val="005B4AD7"/>
    <w:rsid w:val="005C0678"/>
    <w:rsid w:val="005C166E"/>
    <w:rsid w:val="005F0D45"/>
    <w:rsid w:val="005F171E"/>
    <w:rsid w:val="005F4ED9"/>
    <w:rsid w:val="00613A1F"/>
    <w:rsid w:val="006241C1"/>
    <w:rsid w:val="006279FA"/>
    <w:rsid w:val="00634861"/>
    <w:rsid w:val="00641B87"/>
    <w:rsid w:val="00652D79"/>
    <w:rsid w:val="006565E0"/>
    <w:rsid w:val="00660213"/>
    <w:rsid w:val="00682AAD"/>
    <w:rsid w:val="00691D35"/>
    <w:rsid w:val="00693ECF"/>
    <w:rsid w:val="0069517B"/>
    <w:rsid w:val="006A0E8F"/>
    <w:rsid w:val="006A53FB"/>
    <w:rsid w:val="006B306E"/>
    <w:rsid w:val="006B528B"/>
    <w:rsid w:val="006C3540"/>
    <w:rsid w:val="006D12BC"/>
    <w:rsid w:val="006D29F7"/>
    <w:rsid w:val="006D4B40"/>
    <w:rsid w:val="006D5BC8"/>
    <w:rsid w:val="006D777E"/>
    <w:rsid w:val="006E5404"/>
    <w:rsid w:val="006E6705"/>
    <w:rsid w:val="006F38D1"/>
    <w:rsid w:val="006F4334"/>
    <w:rsid w:val="00700D19"/>
    <w:rsid w:val="0071019F"/>
    <w:rsid w:val="00720206"/>
    <w:rsid w:val="0072277D"/>
    <w:rsid w:val="00730F02"/>
    <w:rsid w:val="007427CF"/>
    <w:rsid w:val="00742847"/>
    <w:rsid w:val="00744F1D"/>
    <w:rsid w:val="0074778F"/>
    <w:rsid w:val="0076330D"/>
    <w:rsid w:val="00766C6D"/>
    <w:rsid w:val="007717A6"/>
    <w:rsid w:val="00783007"/>
    <w:rsid w:val="00785198"/>
    <w:rsid w:val="00797FBF"/>
    <w:rsid w:val="007C06E5"/>
    <w:rsid w:val="007C1C25"/>
    <w:rsid w:val="007C6533"/>
    <w:rsid w:val="007D6DB4"/>
    <w:rsid w:val="007D78DD"/>
    <w:rsid w:val="007E1210"/>
    <w:rsid w:val="007E3291"/>
    <w:rsid w:val="007F76AA"/>
    <w:rsid w:val="00801B4A"/>
    <w:rsid w:val="0080251E"/>
    <w:rsid w:val="008046F5"/>
    <w:rsid w:val="008063A1"/>
    <w:rsid w:val="00816B6B"/>
    <w:rsid w:val="00817429"/>
    <w:rsid w:val="00822014"/>
    <w:rsid w:val="00825978"/>
    <w:rsid w:val="008321EA"/>
    <w:rsid w:val="00834A12"/>
    <w:rsid w:val="008559BC"/>
    <w:rsid w:val="008650A5"/>
    <w:rsid w:val="00867389"/>
    <w:rsid w:val="0087012B"/>
    <w:rsid w:val="0087095F"/>
    <w:rsid w:val="008856B2"/>
    <w:rsid w:val="00892839"/>
    <w:rsid w:val="00897204"/>
    <w:rsid w:val="008A0161"/>
    <w:rsid w:val="008A2C77"/>
    <w:rsid w:val="008A2F89"/>
    <w:rsid w:val="008A674D"/>
    <w:rsid w:val="008C106D"/>
    <w:rsid w:val="008C7E6D"/>
    <w:rsid w:val="008E1AA5"/>
    <w:rsid w:val="008E3B78"/>
    <w:rsid w:val="008E7E79"/>
    <w:rsid w:val="00912096"/>
    <w:rsid w:val="009122F2"/>
    <w:rsid w:val="00915B66"/>
    <w:rsid w:val="00922BE5"/>
    <w:rsid w:val="00923CC0"/>
    <w:rsid w:val="009316F1"/>
    <w:rsid w:val="00932999"/>
    <w:rsid w:val="009422F8"/>
    <w:rsid w:val="00957CB2"/>
    <w:rsid w:val="00972784"/>
    <w:rsid w:val="00973ED0"/>
    <w:rsid w:val="00977972"/>
    <w:rsid w:val="00990B9B"/>
    <w:rsid w:val="0099245A"/>
    <w:rsid w:val="009A007C"/>
    <w:rsid w:val="009A5AE0"/>
    <w:rsid w:val="009A6B93"/>
    <w:rsid w:val="009B18F0"/>
    <w:rsid w:val="009D4BB8"/>
    <w:rsid w:val="009E5900"/>
    <w:rsid w:val="00A166E7"/>
    <w:rsid w:val="00A20524"/>
    <w:rsid w:val="00A208A7"/>
    <w:rsid w:val="00A25D0C"/>
    <w:rsid w:val="00A302F4"/>
    <w:rsid w:val="00A40D11"/>
    <w:rsid w:val="00A44D16"/>
    <w:rsid w:val="00A5366B"/>
    <w:rsid w:val="00A6005E"/>
    <w:rsid w:val="00A64E8B"/>
    <w:rsid w:val="00A74C8B"/>
    <w:rsid w:val="00A87D53"/>
    <w:rsid w:val="00A917FC"/>
    <w:rsid w:val="00AB0690"/>
    <w:rsid w:val="00AB2CB8"/>
    <w:rsid w:val="00AB7173"/>
    <w:rsid w:val="00AC3F59"/>
    <w:rsid w:val="00AE203E"/>
    <w:rsid w:val="00AF084E"/>
    <w:rsid w:val="00AF0C8F"/>
    <w:rsid w:val="00AF4CE7"/>
    <w:rsid w:val="00AF52A3"/>
    <w:rsid w:val="00B0038F"/>
    <w:rsid w:val="00B067C7"/>
    <w:rsid w:val="00B2579F"/>
    <w:rsid w:val="00B37D9F"/>
    <w:rsid w:val="00B416B0"/>
    <w:rsid w:val="00B44B17"/>
    <w:rsid w:val="00B4691E"/>
    <w:rsid w:val="00B56B98"/>
    <w:rsid w:val="00B57793"/>
    <w:rsid w:val="00B6552C"/>
    <w:rsid w:val="00B74A6D"/>
    <w:rsid w:val="00B7515E"/>
    <w:rsid w:val="00B75E4E"/>
    <w:rsid w:val="00B8462D"/>
    <w:rsid w:val="00B9040B"/>
    <w:rsid w:val="00BB398A"/>
    <w:rsid w:val="00BC2D0B"/>
    <w:rsid w:val="00BC5A2C"/>
    <w:rsid w:val="00BD08DB"/>
    <w:rsid w:val="00BD13A9"/>
    <w:rsid w:val="00BD407D"/>
    <w:rsid w:val="00BD5CAF"/>
    <w:rsid w:val="00BE1031"/>
    <w:rsid w:val="00BE288E"/>
    <w:rsid w:val="00BE322A"/>
    <w:rsid w:val="00BE32EF"/>
    <w:rsid w:val="00BF0E4E"/>
    <w:rsid w:val="00BF365F"/>
    <w:rsid w:val="00BF75A3"/>
    <w:rsid w:val="00C00986"/>
    <w:rsid w:val="00C00C5E"/>
    <w:rsid w:val="00C02120"/>
    <w:rsid w:val="00C0570F"/>
    <w:rsid w:val="00C07C62"/>
    <w:rsid w:val="00C410CA"/>
    <w:rsid w:val="00C41FF0"/>
    <w:rsid w:val="00C469CD"/>
    <w:rsid w:val="00C53D7D"/>
    <w:rsid w:val="00C62C3D"/>
    <w:rsid w:val="00C64B03"/>
    <w:rsid w:val="00C744B4"/>
    <w:rsid w:val="00C85A9A"/>
    <w:rsid w:val="00C95F61"/>
    <w:rsid w:val="00C9692E"/>
    <w:rsid w:val="00CA1687"/>
    <w:rsid w:val="00CA3A48"/>
    <w:rsid w:val="00CA73F1"/>
    <w:rsid w:val="00CB76A3"/>
    <w:rsid w:val="00CC076C"/>
    <w:rsid w:val="00CC080B"/>
    <w:rsid w:val="00CC15C5"/>
    <w:rsid w:val="00CC2C94"/>
    <w:rsid w:val="00CC44BB"/>
    <w:rsid w:val="00CC6407"/>
    <w:rsid w:val="00CD085D"/>
    <w:rsid w:val="00CD0CF2"/>
    <w:rsid w:val="00CD36FB"/>
    <w:rsid w:val="00CE3132"/>
    <w:rsid w:val="00CF163F"/>
    <w:rsid w:val="00D04071"/>
    <w:rsid w:val="00D07D43"/>
    <w:rsid w:val="00D12DF0"/>
    <w:rsid w:val="00D13E8E"/>
    <w:rsid w:val="00D157FF"/>
    <w:rsid w:val="00D15EE0"/>
    <w:rsid w:val="00D211A1"/>
    <w:rsid w:val="00D270D9"/>
    <w:rsid w:val="00D36B6A"/>
    <w:rsid w:val="00D52DDD"/>
    <w:rsid w:val="00D713AD"/>
    <w:rsid w:val="00D924D4"/>
    <w:rsid w:val="00D96873"/>
    <w:rsid w:val="00DA2C92"/>
    <w:rsid w:val="00DC06DE"/>
    <w:rsid w:val="00DC2A5F"/>
    <w:rsid w:val="00DC432A"/>
    <w:rsid w:val="00DC71F5"/>
    <w:rsid w:val="00DE6149"/>
    <w:rsid w:val="00DF010B"/>
    <w:rsid w:val="00E13B7F"/>
    <w:rsid w:val="00E15F6B"/>
    <w:rsid w:val="00E170B2"/>
    <w:rsid w:val="00E17A6C"/>
    <w:rsid w:val="00E248B7"/>
    <w:rsid w:val="00E3294C"/>
    <w:rsid w:val="00E33FE1"/>
    <w:rsid w:val="00E412FA"/>
    <w:rsid w:val="00E42873"/>
    <w:rsid w:val="00E45A5D"/>
    <w:rsid w:val="00E6462E"/>
    <w:rsid w:val="00E651F3"/>
    <w:rsid w:val="00E72D5C"/>
    <w:rsid w:val="00E73B41"/>
    <w:rsid w:val="00E74C08"/>
    <w:rsid w:val="00E81D58"/>
    <w:rsid w:val="00EB18C7"/>
    <w:rsid w:val="00EB2B41"/>
    <w:rsid w:val="00EC415B"/>
    <w:rsid w:val="00ED04B3"/>
    <w:rsid w:val="00ED3337"/>
    <w:rsid w:val="00ED3C0E"/>
    <w:rsid w:val="00EE0403"/>
    <w:rsid w:val="00EE13FF"/>
    <w:rsid w:val="00EE142E"/>
    <w:rsid w:val="00EE2341"/>
    <w:rsid w:val="00EF3A61"/>
    <w:rsid w:val="00F03FB4"/>
    <w:rsid w:val="00F203C1"/>
    <w:rsid w:val="00F368B1"/>
    <w:rsid w:val="00F46D09"/>
    <w:rsid w:val="00F473B9"/>
    <w:rsid w:val="00F51CCC"/>
    <w:rsid w:val="00F6246F"/>
    <w:rsid w:val="00F779AF"/>
    <w:rsid w:val="00F84EA2"/>
    <w:rsid w:val="00F851D3"/>
    <w:rsid w:val="00F90513"/>
    <w:rsid w:val="00F9270A"/>
    <w:rsid w:val="00FA3349"/>
    <w:rsid w:val="00FB179A"/>
    <w:rsid w:val="00FB7007"/>
    <w:rsid w:val="00FC09A4"/>
    <w:rsid w:val="00FC618F"/>
    <w:rsid w:val="00FC6B06"/>
    <w:rsid w:val="00FC71AE"/>
    <w:rsid w:val="00FD1032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5321.1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2173D2BFAF762DC9C804B37D3DFC73710FA7684ECB453DBDA6CDDA8D402E891EkFL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6B983B7DAB52A6CF4C3AF29125F88F990788FEFB5D638769BC60R3YA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83532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14</cp:revision>
  <cp:lastPrinted>2016-01-27T09:49:00Z</cp:lastPrinted>
  <dcterms:created xsi:type="dcterms:W3CDTF">2016-01-27T06:23:00Z</dcterms:created>
  <dcterms:modified xsi:type="dcterms:W3CDTF">2016-02-03T09:49:00Z</dcterms:modified>
</cp:coreProperties>
</file>