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29" w:rsidRPr="00D45829" w:rsidRDefault="00D45829" w:rsidP="00D45829">
      <w:pPr>
        <w:keepNext/>
        <w:spacing w:line="276" w:lineRule="auto"/>
        <w:ind w:firstLine="851"/>
        <w:jc w:val="center"/>
        <w:rPr>
          <w:b/>
          <w:sz w:val="28"/>
          <w:szCs w:val="28"/>
        </w:rPr>
      </w:pPr>
      <w:r w:rsidRPr="00D45829">
        <w:rPr>
          <w:b/>
          <w:sz w:val="28"/>
          <w:szCs w:val="28"/>
        </w:rPr>
        <w:t>О проведении профессиональных проб</w:t>
      </w:r>
      <w:r>
        <w:rPr>
          <w:b/>
          <w:sz w:val="28"/>
          <w:szCs w:val="28"/>
        </w:rPr>
        <w:t xml:space="preserve"> для обучающихся муниципальных общеобразовательных организаций в 2021-2022 учебном году на площадках </w:t>
      </w:r>
      <w:r w:rsidRPr="00D45829">
        <w:rPr>
          <w:b/>
          <w:sz w:val="28"/>
          <w:szCs w:val="28"/>
        </w:rPr>
        <w:t>БУ «Нижневартовский политехнический колледж»</w:t>
      </w:r>
    </w:p>
    <w:p w:rsidR="00D45829" w:rsidRDefault="00D45829" w:rsidP="006274C1">
      <w:pPr>
        <w:keepNext/>
        <w:spacing w:line="276" w:lineRule="auto"/>
        <w:ind w:firstLine="851"/>
        <w:jc w:val="both"/>
        <w:rPr>
          <w:sz w:val="28"/>
          <w:szCs w:val="28"/>
        </w:rPr>
      </w:pP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В соответствии с Концепцией развития системы профессиональной ориентации молодежи ХМАО-Югры, в рамках исполнения плана мероприятий проекта по профориентационной работе, в целях профессионального ориентирования обучающихся БУ «Нижневартовский политехнический колледж» реализовал </w:t>
      </w:r>
      <w:r>
        <w:rPr>
          <w:rStyle w:val="a4"/>
          <w:sz w:val="28"/>
          <w:szCs w:val="28"/>
        </w:rPr>
        <w:t xml:space="preserve">с декабря 2021 по март 2022 г </w:t>
      </w:r>
      <w:r>
        <w:rPr>
          <w:sz w:val="28"/>
          <w:szCs w:val="28"/>
        </w:rPr>
        <w:t xml:space="preserve">профессиональные пробы по следующим компетенциям: «Мастер по ремонту и обслуживанию автомобилей», «Мастер по обработке цифровой информации», «Наладчик компьютерных сетей», «Электромонтёр по ремонту и обслуживанию электрооборудования», «Повар, кондитер» для обучающихся 8-9-ых классов образовательных организаций г. Нижневартовска.   </w:t>
      </w: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a4"/>
          <w:sz w:val="28"/>
          <w:szCs w:val="28"/>
        </w:rPr>
        <w:t>1. в период с 01.12.2021 по 17.12.2021 проведены проф. пробы в количестве - 17 ед. со школьниками в количестве - 160 чел.</w:t>
      </w: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a4"/>
          <w:sz w:val="28"/>
          <w:szCs w:val="28"/>
        </w:rPr>
        <w:t>2. в период с 14.02.2022 по 03.03.2022 проведены проф. пробы в количестве - 21 ед. со школьниками в количестве - 232 чел.</w:t>
      </w: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a4"/>
          <w:sz w:val="28"/>
          <w:szCs w:val="28"/>
        </w:rPr>
        <w:t>3. в период с 14.03.2022 по 31.03.2022 проведены проф. пробы в количестве - 30 ед. со школьниками в количестве - 300 чел.</w:t>
      </w: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Calibri"/>
          <w:sz w:val="22"/>
          <w:szCs w:val="22"/>
          <w:u w:val="single"/>
        </w:rPr>
        <w:t xml:space="preserve">Итого проведено профессиональных пробы в количестве 68 </w:t>
      </w:r>
      <w:proofErr w:type="spellStart"/>
      <w:r>
        <w:rPr>
          <w:rFonts w:ascii="Arial Black" w:hAnsi="Arial Black" w:cs="Calibri"/>
          <w:sz w:val="22"/>
          <w:szCs w:val="22"/>
          <w:u w:val="single"/>
        </w:rPr>
        <w:t>ед</w:t>
      </w:r>
      <w:proofErr w:type="spellEnd"/>
      <w:r>
        <w:rPr>
          <w:rFonts w:ascii="Arial Black" w:hAnsi="Arial Black" w:cs="Calibri"/>
          <w:sz w:val="22"/>
          <w:szCs w:val="22"/>
          <w:u w:val="single"/>
        </w:rPr>
        <w:t>, участвовало школьников - 692 человек.</w:t>
      </w:r>
    </w:p>
    <w:p w:rsidR="006274C1" w:rsidRDefault="006274C1" w:rsidP="006274C1">
      <w:pPr>
        <w:keepNext/>
        <w:spacing w:line="276" w:lineRule="auto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274C1" w:rsidRDefault="006274C1" w:rsidP="006274C1">
      <w:r>
        <w:rPr>
          <w:rStyle w:val="a4"/>
          <w:rFonts w:ascii="Arial" w:hAnsi="Arial" w:cs="Arial"/>
        </w:rPr>
        <w:t>Также в колледже реализованы три проекта сетевой формы реализации образовательных программ "Технология" со школьниками:</w:t>
      </w:r>
    </w:p>
    <w:p w:rsidR="006274C1" w:rsidRDefault="006274C1" w:rsidP="006274C1">
      <w:r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</w:rPr>
        <w:t xml:space="preserve">С МБОУ СШ №29 </w:t>
      </w:r>
      <w:r>
        <w:rPr>
          <w:rFonts w:ascii="Arial" w:hAnsi="Arial" w:cs="Arial"/>
          <w:sz w:val="28"/>
          <w:szCs w:val="28"/>
        </w:rPr>
        <w:t xml:space="preserve">в период с 14.02.2022 по 18.02.2022 приняло участие в проекте - 13 школьников, раздел "электротехника",  ссылка на мероприятие размещенное на сайте колледжа </w:t>
      </w:r>
      <w:hyperlink r:id="rId4" w:tgtFrame="_blank" w:history="1">
        <w:r>
          <w:rPr>
            <w:rStyle w:val="a3"/>
            <w:rFonts w:ascii="Arial" w:hAnsi="Arial" w:cs="Arial"/>
            <w:sz w:val="28"/>
            <w:szCs w:val="28"/>
          </w:rPr>
          <w:t>https://nv-pk.ru/news/for-applicants/setevoe-vzaimodeystvie/</w:t>
        </w:r>
      </w:hyperlink>
      <w:r>
        <w:rPr>
          <w:rFonts w:ascii="Arial" w:hAnsi="Arial" w:cs="Arial"/>
        </w:rPr>
        <w:t> </w:t>
      </w:r>
    </w:p>
    <w:p w:rsidR="006274C1" w:rsidRDefault="006274C1" w:rsidP="006274C1">
      <w:r>
        <w:rPr>
          <w:rFonts w:ascii="Arial" w:hAnsi="Arial" w:cs="Arial"/>
        </w:rPr>
        <w:t xml:space="preserve">2. С МБОУ СШ №13 </w:t>
      </w:r>
      <w:r>
        <w:rPr>
          <w:rFonts w:ascii="Arial" w:hAnsi="Arial" w:cs="Arial"/>
          <w:sz w:val="28"/>
          <w:szCs w:val="28"/>
        </w:rPr>
        <w:t xml:space="preserve">в период с 21.02.2022 по 25.02.2022 приняло участие в проекте - 12 школьников, раздел "электротехника" ссылка на мероприятие размещенное на сайте колледжа </w:t>
      </w:r>
      <w:hyperlink r:id="rId5" w:tgtFrame="_blank" w:history="1">
        <w:r>
          <w:rPr>
            <w:rStyle w:val="a3"/>
            <w:rFonts w:ascii="Arial" w:hAnsi="Arial" w:cs="Arial"/>
            <w:sz w:val="28"/>
            <w:szCs w:val="28"/>
          </w:rPr>
          <w:t>https://nv-pk.ru/news/for-applicants/setevoe-vzaimodeystvie/</w:t>
        </w:r>
      </w:hyperlink>
      <w:r>
        <w:rPr>
          <w:rFonts w:ascii="Arial" w:hAnsi="Arial" w:cs="Arial"/>
        </w:rPr>
        <w:t> </w:t>
      </w:r>
    </w:p>
    <w:p w:rsidR="006274C1" w:rsidRDefault="006274C1" w:rsidP="006274C1"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</w:rPr>
        <w:t xml:space="preserve">С МБОУ СШ №32 </w:t>
      </w:r>
      <w:r>
        <w:rPr>
          <w:rFonts w:ascii="Arial" w:hAnsi="Arial" w:cs="Arial"/>
          <w:sz w:val="28"/>
          <w:szCs w:val="28"/>
        </w:rPr>
        <w:t xml:space="preserve">в период с 01.03.2022 по 04.03.2022 приняло участие в проекте - 12 школьников, раздел "электротехника" ссылка на мероприятие размещенное на сайте колледжа </w:t>
      </w:r>
      <w:hyperlink r:id="rId6" w:tgtFrame="_blank" w:history="1">
        <w:r>
          <w:rPr>
            <w:rStyle w:val="a3"/>
            <w:rFonts w:ascii="Arial" w:hAnsi="Arial" w:cs="Arial"/>
            <w:sz w:val="28"/>
            <w:szCs w:val="28"/>
          </w:rPr>
          <w:t>https://nv-pk.ru/news/for-applicants/setevoe-vzaimodeystvie/</w:t>
        </w:r>
      </w:hyperlink>
      <w:r>
        <w:rPr>
          <w:rFonts w:ascii="Arial" w:hAnsi="Arial" w:cs="Arial"/>
        </w:rPr>
        <w:t> </w:t>
      </w:r>
    </w:p>
    <w:p w:rsidR="006274C1" w:rsidRDefault="006274C1" w:rsidP="006274C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274C1" w:rsidRDefault="006274C1" w:rsidP="006274C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         Кроме этого колледж провел: </w:t>
      </w:r>
    </w:p>
    <w:p w:rsidR="006274C1" w:rsidRDefault="006274C1" w:rsidP="006274C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26.11.2021 на базе колледжа при взаимодействии МОУ «Работающая молодежь города Нижневартовска», Департамент образования города </w:t>
      </w:r>
      <w:r>
        <w:rPr>
          <w:sz w:val="28"/>
          <w:szCs w:val="28"/>
        </w:rPr>
        <w:lastRenderedPageBreak/>
        <w:t>Нижневартовска проведена информационная встреча в режиме онлайн со школами г. Нижневартовска на тему "Востребованные специальности", "Выбор профессии-выбор судьбы", участвовало - 34 школы в количестве около - 1 020 школьников (ссылка на мероприятие размещенное на сайте колледжа  </w:t>
      </w:r>
      <w:hyperlink r:id="rId7" w:tgtFrame="_blank" w:history="1">
        <w:r>
          <w:rPr>
            <w:rStyle w:val="a3"/>
            <w:sz w:val="28"/>
            <w:szCs w:val="28"/>
          </w:rPr>
          <w:t>http://nv-pk.ru/life/news/for-applicants/vybor-professii-vybor-sudby/</w:t>
        </w:r>
      </w:hyperlink>
      <w:r>
        <w:rPr>
          <w:sz w:val="22"/>
          <w:szCs w:val="22"/>
        </w:rPr>
        <w:t xml:space="preserve"> ) </w:t>
      </w:r>
    </w:p>
    <w:p w:rsidR="006274C1" w:rsidRDefault="006274C1" w:rsidP="006274C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274C1" w:rsidRPr="00D45829" w:rsidRDefault="006274C1" w:rsidP="00D45829">
      <w:pPr>
        <w:spacing w:line="276" w:lineRule="auto"/>
        <w:ind w:firstLine="708"/>
        <w:jc w:val="both"/>
        <w:rPr>
          <w:sz w:val="28"/>
          <w:szCs w:val="28"/>
        </w:rPr>
      </w:pPr>
      <w:r w:rsidRPr="00D45829">
        <w:rPr>
          <w:sz w:val="28"/>
          <w:szCs w:val="28"/>
        </w:rPr>
        <w:t xml:space="preserve">22.12.2022 г в МБОУ СШ №5 проведен мастер класс шеф-кондитер тема: Новогодние закуски, приняло участие - 15 школьников (ссылка на мероприятие с сайта колледжа </w:t>
      </w:r>
      <w:hyperlink r:id="rId8" w:tgtFrame="_blank" w:history="1">
        <w:r w:rsidRPr="00D45829">
          <w:rPr>
            <w:rStyle w:val="a3"/>
            <w:sz w:val="28"/>
            <w:szCs w:val="28"/>
          </w:rPr>
          <w:t>http://nv-pk.ru/news/novosti/novogodniy-master-klass/</w:t>
        </w:r>
      </w:hyperlink>
      <w:r w:rsidRPr="00D45829">
        <w:rPr>
          <w:sz w:val="28"/>
          <w:szCs w:val="28"/>
        </w:rPr>
        <w:t xml:space="preserve"> ) </w:t>
      </w:r>
    </w:p>
    <w:p w:rsidR="006274C1" w:rsidRPr="00D45829" w:rsidRDefault="006274C1" w:rsidP="006274C1">
      <w:pPr>
        <w:spacing w:line="276" w:lineRule="auto"/>
        <w:jc w:val="both"/>
        <w:rPr>
          <w:sz w:val="28"/>
          <w:szCs w:val="28"/>
        </w:rPr>
      </w:pPr>
      <w:r w:rsidRPr="00D45829">
        <w:rPr>
          <w:sz w:val="28"/>
          <w:szCs w:val="28"/>
        </w:rPr>
        <w:t> </w:t>
      </w:r>
    </w:p>
    <w:p w:rsidR="006274C1" w:rsidRDefault="006274C1" w:rsidP="006274C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sectPr w:rsidR="0062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C1"/>
    <w:rsid w:val="003672FD"/>
    <w:rsid w:val="006274C1"/>
    <w:rsid w:val="00D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F0A1"/>
  <w15:chartTrackingRefBased/>
  <w15:docId w15:val="{310ACD6E-F0CC-424C-A049-F812A487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4C1"/>
    <w:rPr>
      <w:color w:val="0000FF"/>
      <w:u w:val="single"/>
    </w:rPr>
  </w:style>
  <w:style w:type="character" w:styleId="a4">
    <w:name w:val="Strong"/>
    <w:basedOn w:val="a0"/>
    <w:uiPriority w:val="22"/>
    <w:qFormat/>
    <w:rsid w:val="006274C1"/>
    <w:rPr>
      <w:b/>
      <w:bCs/>
    </w:rPr>
  </w:style>
  <w:style w:type="character" w:styleId="a5">
    <w:name w:val="Emphasis"/>
    <w:basedOn w:val="a0"/>
    <w:uiPriority w:val="20"/>
    <w:qFormat/>
    <w:rsid w:val="00627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-pk.ru/news/novosti/novogodniy-master-klas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v-pk.ru/life/news/for-applicants/vybor-professii-vybor-sud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v-pk.ru/news/for-applicants/setevoe-vzaimodeystvie/" TargetMode="External"/><Relationship Id="rId5" Type="http://schemas.openxmlformats.org/officeDocument/2006/relationships/hyperlink" Target="https://nv-pk.ru/news/for-applicants/setevoe-vzaimodeystvi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v-pk.ru/news/for-applicants/setevoe-vzaimodeystvi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Рыхтик Оксана Анатольевна</dc:creator>
  <cp:keywords/>
  <dc:description/>
  <cp:lastModifiedBy>Рыхтик Оксана Анатольевна</cp:lastModifiedBy>
  <cp:revision>3</cp:revision>
  <dcterms:created xsi:type="dcterms:W3CDTF">2022-03-18T10:08:00Z</dcterms:created>
  <dcterms:modified xsi:type="dcterms:W3CDTF">2022-07-19T10:57:00Z</dcterms:modified>
</cp:coreProperties>
</file>