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09" w:rsidRPr="00C32030" w:rsidRDefault="00D9030A" w:rsidP="00CD6109">
      <w:pPr>
        <w:jc w:val="center"/>
      </w:pPr>
      <w:r>
        <w:rPr>
          <w:noProof/>
        </w:rPr>
        <w:drawing>
          <wp:inline distT="0" distB="0" distL="0" distR="0">
            <wp:extent cx="572770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CD6109" w:rsidRPr="00C32030" w:rsidRDefault="00CD6109" w:rsidP="00CD6109">
      <w:pPr>
        <w:jc w:val="center"/>
        <w:rPr>
          <w:rFonts w:eastAsia="Calibri"/>
          <w:sz w:val="16"/>
          <w:szCs w:val="16"/>
        </w:rPr>
      </w:pPr>
      <w:r w:rsidRPr="00C32030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9E11E4" w:rsidRDefault="009E11E4" w:rsidP="009E11E4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Телефон: (3466) 41-69-79, тел./факс: (3466) 41-78-75, электронная почта: </w:t>
      </w:r>
      <w:r>
        <w:rPr>
          <w:rFonts w:eastAsia="Calibri"/>
          <w:sz w:val="16"/>
          <w:szCs w:val="16"/>
          <w:lang w:val="en-US"/>
        </w:rPr>
        <w:t>d</w:t>
      </w:r>
      <w:r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153731" w:rsidRDefault="00153731" w:rsidP="00153731">
      <w:pPr>
        <w:jc w:val="center"/>
        <w:rPr>
          <w:b/>
          <w:bCs/>
          <w:color w:val="000000"/>
          <w:sz w:val="28"/>
          <w:szCs w:val="28"/>
        </w:rPr>
      </w:pPr>
      <w:r w:rsidRPr="006E3650">
        <w:rPr>
          <w:b/>
          <w:bCs/>
          <w:color w:val="000000"/>
          <w:sz w:val="28"/>
          <w:szCs w:val="28"/>
        </w:rPr>
        <w:t>Пояснительная записка</w:t>
      </w:r>
    </w:p>
    <w:p w:rsidR="00153731" w:rsidRPr="006E3650" w:rsidRDefault="00153731" w:rsidP="00153731">
      <w:pPr>
        <w:jc w:val="center"/>
        <w:rPr>
          <w:b/>
          <w:bCs/>
          <w:color w:val="000000"/>
          <w:sz w:val="28"/>
          <w:szCs w:val="28"/>
        </w:rPr>
      </w:pPr>
      <w:r w:rsidRPr="006E3650">
        <w:rPr>
          <w:b/>
          <w:bCs/>
          <w:color w:val="000000"/>
          <w:sz w:val="28"/>
          <w:szCs w:val="28"/>
        </w:rPr>
        <w:t xml:space="preserve"> к проекту постановления администрации города </w:t>
      </w:r>
      <w:r w:rsidR="001B602A">
        <w:rPr>
          <w:b/>
          <w:bCs/>
          <w:color w:val="000000"/>
          <w:sz w:val="28"/>
          <w:szCs w:val="28"/>
        </w:rPr>
        <w:t>"</w:t>
      </w:r>
      <w:r w:rsidRPr="00303103">
        <w:rPr>
          <w:b/>
          <w:bCs/>
          <w:color w:val="000000"/>
          <w:sz w:val="28"/>
          <w:szCs w:val="28"/>
        </w:rPr>
        <w:t xml:space="preserve">О внесении изменения </w:t>
      </w:r>
      <w:r>
        <w:rPr>
          <w:b/>
          <w:bCs/>
          <w:color w:val="000000"/>
          <w:sz w:val="28"/>
          <w:szCs w:val="28"/>
        </w:rPr>
        <w:br/>
      </w:r>
      <w:r w:rsidRPr="00303103">
        <w:rPr>
          <w:b/>
          <w:bCs/>
          <w:color w:val="000000"/>
          <w:sz w:val="28"/>
          <w:szCs w:val="28"/>
        </w:rPr>
        <w:t xml:space="preserve">в постановление администрации города от 15.12.2015 №2252 </w:t>
      </w:r>
      <w:r>
        <w:rPr>
          <w:b/>
          <w:bCs/>
          <w:color w:val="000000"/>
          <w:sz w:val="28"/>
          <w:szCs w:val="28"/>
        </w:rPr>
        <w:br/>
      </w:r>
      <w:r w:rsidR="001B602A">
        <w:rPr>
          <w:b/>
          <w:bCs/>
          <w:color w:val="000000"/>
          <w:sz w:val="28"/>
          <w:szCs w:val="28"/>
        </w:rPr>
        <w:t>"</w:t>
      </w:r>
      <w:r w:rsidRPr="00303103">
        <w:rPr>
          <w:b/>
          <w:bCs/>
          <w:color w:val="000000"/>
          <w:sz w:val="28"/>
          <w:szCs w:val="28"/>
        </w:rPr>
        <w:t xml:space="preserve">Об утверждении муниципальной программы </w:t>
      </w:r>
      <w:r w:rsidR="001B602A">
        <w:rPr>
          <w:b/>
          <w:bCs/>
          <w:color w:val="000000"/>
          <w:sz w:val="28"/>
          <w:szCs w:val="28"/>
        </w:rPr>
        <w:t>"</w:t>
      </w:r>
      <w:r w:rsidRPr="00303103">
        <w:rPr>
          <w:b/>
          <w:bCs/>
          <w:color w:val="000000"/>
          <w:sz w:val="28"/>
          <w:szCs w:val="28"/>
        </w:rPr>
        <w:t>Развитие жилищно-коммунального хозяйства города Нижневартовска</w:t>
      </w:r>
      <w:r w:rsidR="001B602A">
        <w:rPr>
          <w:b/>
          <w:bCs/>
          <w:color w:val="000000"/>
          <w:sz w:val="28"/>
          <w:szCs w:val="28"/>
        </w:rPr>
        <w:t>"</w:t>
      </w:r>
      <w:r w:rsidRPr="00303103">
        <w:rPr>
          <w:b/>
          <w:bCs/>
          <w:color w:val="000000"/>
          <w:sz w:val="28"/>
          <w:szCs w:val="28"/>
        </w:rPr>
        <w:t xml:space="preserve"> (с изменениями </w:t>
      </w:r>
      <w:r>
        <w:rPr>
          <w:b/>
          <w:bCs/>
          <w:color w:val="000000"/>
          <w:sz w:val="28"/>
          <w:szCs w:val="28"/>
        </w:rPr>
        <w:br/>
      </w:r>
      <w:r w:rsidRPr="00303103">
        <w:rPr>
          <w:b/>
          <w:bCs/>
          <w:color w:val="000000"/>
          <w:sz w:val="28"/>
          <w:szCs w:val="28"/>
        </w:rPr>
        <w:t>от 01.06.2016 №789, 27.01.2017 №115, 13.03.2017 №346, 26.02.2018 №248, 31.08.2018 №1184, 20.12.2018 №1459, 26.12.2018 №1485, 26.02.2019 №120, 12.08.2019 №651, 16.12.2019 №998, 28.02.2020 №162, 15.12.2020 №1073, 26.02.2021 №159, 02.08.2021 №640, 07.09.2021 №748</w:t>
      </w:r>
      <w:r w:rsidR="00EA6123">
        <w:rPr>
          <w:b/>
          <w:bCs/>
          <w:color w:val="000000"/>
          <w:sz w:val="28"/>
          <w:szCs w:val="28"/>
        </w:rPr>
        <w:t xml:space="preserve">, </w:t>
      </w:r>
      <w:r w:rsidR="00EA6123" w:rsidRPr="00EA6123">
        <w:rPr>
          <w:b/>
          <w:bCs/>
          <w:color w:val="000000"/>
          <w:sz w:val="28"/>
          <w:szCs w:val="28"/>
        </w:rPr>
        <w:t>28.02.2022 №114</w:t>
      </w:r>
      <w:r w:rsidRPr="00303103">
        <w:rPr>
          <w:b/>
          <w:bCs/>
          <w:color w:val="000000"/>
          <w:sz w:val="28"/>
          <w:szCs w:val="28"/>
        </w:rPr>
        <w:t>)</w:t>
      </w:r>
      <w:r w:rsidR="001B602A">
        <w:rPr>
          <w:b/>
          <w:bCs/>
          <w:color w:val="000000"/>
          <w:sz w:val="28"/>
          <w:szCs w:val="28"/>
        </w:rPr>
        <w:t>"</w:t>
      </w:r>
    </w:p>
    <w:p w:rsidR="00153731" w:rsidRPr="006E3650" w:rsidRDefault="00153731" w:rsidP="00153731">
      <w:pPr>
        <w:jc w:val="center"/>
        <w:rPr>
          <w:sz w:val="28"/>
          <w:szCs w:val="28"/>
        </w:rPr>
      </w:pPr>
    </w:p>
    <w:p w:rsidR="004A2964" w:rsidRDefault="00153731" w:rsidP="000C12D9">
      <w:pPr>
        <w:ind w:firstLine="709"/>
        <w:jc w:val="both"/>
        <w:rPr>
          <w:sz w:val="28"/>
          <w:szCs w:val="28"/>
        </w:rPr>
      </w:pPr>
      <w:r w:rsidRPr="006E3650">
        <w:rPr>
          <w:color w:val="000000"/>
          <w:sz w:val="28"/>
          <w:szCs w:val="28"/>
        </w:rPr>
        <w:t xml:space="preserve">Изменения в постановление администрации города от </w:t>
      </w:r>
      <w:r w:rsidRPr="00303103">
        <w:rPr>
          <w:color w:val="000000"/>
          <w:sz w:val="28"/>
          <w:szCs w:val="28"/>
        </w:rPr>
        <w:t xml:space="preserve">15.12.2015 №2252 </w:t>
      </w:r>
      <w:r w:rsidR="001B602A">
        <w:rPr>
          <w:color w:val="000000"/>
          <w:sz w:val="28"/>
          <w:szCs w:val="28"/>
        </w:rPr>
        <w:t>"</w:t>
      </w:r>
      <w:r w:rsidRPr="00303103">
        <w:rPr>
          <w:color w:val="000000"/>
          <w:sz w:val="28"/>
          <w:szCs w:val="28"/>
        </w:rPr>
        <w:t xml:space="preserve">Об утверждении муниципальной программы </w:t>
      </w:r>
      <w:r w:rsidR="001B602A">
        <w:rPr>
          <w:color w:val="000000"/>
          <w:sz w:val="28"/>
          <w:szCs w:val="28"/>
        </w:rPr>
        <w:t>"</w:t>
      </w:r>
      <w:r w:rsidRPr="00303103">
        <w:rPr>
          <w:color w:val="000000"/>
          <w:sz w:val="28"/>
          <w:szCs w:val="28"/>
        </w:rPr>
        <w:t>Развитие жилищно-коммунального хозяйства города Нижневартовска</w:t>
      </w:r>
      <w:r w:rsidR="001B602A">
        <w:rPr>
          <w:color w:val="000000"/>
          <w:sz w:val="28"/>
          <w:szCs w:val="28"/>
        </w:rPr>
        <w:t>"</w:t>
      </w:r>
      <w:r w:rsidRPr="006E3650">
        <w:rPr>
          <w:color w:val="000000"/>
          <w:sz w:val="28"/>
          <w:szCs w:val="28"/>
        </w:rPr>
        <w:t xml:space="preserve"> (далее - муниципальная программа) вносятся в целях приведения муниципальной программы </w:t>
      </w:r>
      <w:r>
        <w:rPr>
          <w:color w:val="000000"/>
          <w:sz w:val="28"/>
          <w:szCs w:val="28"/>
        </w:rPr>
        <w:br/>
      </w:r>
      <w:r w:rsidRPr="006E3650">
        <w:rPr>
          <w:color w:val="000000"/>
          <w:sz w:val="28"/>
          <w:szCs w:val="28"/>
        </w:rPr>
        <w:t xml:space="preserve">в соответствие с </w:t>
      </w:r>
      <w:r w:rsidRPr="00740AAA">
        <w:rPr>
          <w:sz w:val="28"/>
        </w:rPr>
        <w:t xml:space="preserve">постановлением администрации города от 10.09.2021 №755 </w:t>
      </w:r>
      <w:r>
        <w:rPr>
          <w:sz w:val="28"/>
        </w:rPr>
        <w:br/>
      </w:r>
      <w:r w:rsidR="001B602A">
        <w:rPr>
          <w:sz w:val="28"/>
        </w:rPr>
        <w:t>"</w:t>
      </w:r>
      <w:r w:rsidRPr="00740AAA">
        <w:rPr>
          <w:sz w:val="28"/>
        </w:rPr>
        <w:t>О порядке разработки и реализации муниципальных программ города Нижневартовска</w:t>
      </w:r>
      <w:r w:rsidR="001B602A">
        <w:rPr>
          <w:sz w:val="28"/>
        </w:rPr>
        <w:t>"</w:t>
      </w:r>
      <w:r w:rsidRPr="00740AAA">
        <w:rPr>
          <w:sz w:val="28"/>
        </w:rPr>
        <w:t xml:space="preserve">, </w:t>
      </w:r>
      <w:r w:rsidR="004A2964">
        <w:rPr>
          <w:sz w:val="28"/>
        </w:rPr>
        <w:t xml:space="preserve">а также </w:t>
      </w:r>
      <w:r w:rsidR="004A2964">
        <w:rPr>
          <w:sz w:val="28"/>
          <w:szCs w:val="28"/>
          <w:shd w:val="clear" w:color="auto" w:fill="FFFFFF"/>
        </w:rPr>
        <w:t xml:space="preserve">с </w:t>
      </w:r>
      <w:r w:rsidR="004A2964" w:rsidRPr="00582418">
        <w:rPr>
          <w:sz w:val="28"/>
          <w:szCs w:val="28"/>
          <w:shd w:val="clear" w:color="auto" w:fill="FFFFFF"/>
        </w:rPr>
        <w:t xml:space="preserve">решением Думы города от 30.06.2023 </w:t>
      </w:r>
      <w:r w:rsidR="004A2964">
        <w:rPr>
          <w:sz w:val="28"/>
          <w:szCs w:val="28"/>
          <w:shd w:val="clear" w:color="auto" w:fill="FFFFFF"/>
        </w:rPr>
        <w:t>№</w:t>
      </w:r>
      <w:r w:rsidR="004A2964" w:rsidRPr="00582418">
        <w:rPr>
          <w:sz w:val="28"/>
          <w:szCs w:val="28"/>
          <w:shd w:val="clear" w:color="auto" w:fill="FFFFFF"/>
        </w:rPr>
        <w:t xml:space="preserve">296 </w:t>
      </w:r>
      <w:r w:rsidR="004A2964">
        <w:rPr>
          <w:sz w:val="28"/>
          <w:szCs w:val="28"/>
          <w:shd w:val="clear" w:color="auto" w:fill="FFFFFF"/>
        </w:rPr>
        <w:br/>
      </w:r>
      <w:r w:rsidR="001B602A">
        <w:rPr>
          <w:sz w:val="28"/>
          <w:szCs w:val="28"/>
          <w:shd w:val="clear" w:color="auto" w:fill="FFFFFF"/>
        </w:rPr>
        <w:t>"</w:t>
      </w:r>
      <w:r w:rsidR="004A2964" w:rsidRPr="00582418">
        <w:rPr>
          <w:sz w:val="28"/>
          <w:szCs w:val="28"/>
          <w:shd w:val="clear" w:color="auto" w:fill="FFFFFF"/>
        </w:rPr>
        <w:t xml:space="preserve">О Стратегии социально-экономического развития города Нижневартовска </w:t>
      </w:r>
      <w:r w:rsidR="004A2964">
        <w:rPr>
          <w:sz w:val="28"/>
          <w:szCs w:val="28"/>
          <w:shd w:val="clear" w:color="auto" w:fill="FFFFFF"/>
        </w:rPr>
        <w:br/>
      </w:r>
      <w:r w:rsidR="004A2964" w:rsidRPr="00582418">
        <w:rPr>
          <w:sz w:val="28"/>
          <w:szCs w:val="28"/>
          <w:shd w:val="clear" w:color="auto" w:fill="FFFFFF"/>
        </w:rPr>
        <w:t>до 2036 года</w:t>
      </w:r>
      <w:r w:rsidR="001B602A">
        <w:rPr>
          <w:sz w:val="28"/>
          <w:szCs w:val="28"/>
          <w:shd w:val="clear" w:color="auto" w:fill="FFFFFF"/>
        </w:rPr>
        <w:t>"</w:t>
      </w:r>
      <w:r w:rsidR="004A2964">
        <w:rPr>
          <w:sz w:val="28"/>
          <w:szCs w:val="28"/>
          <w:shd w:val="clear" w:color="auto" w:fill="FFFFFF"/>
        </w:rPr>
        <w:t xml:space="preserve">, </w:t>
      </w:r>
      <w:r w:rsidR="004A2964" w:rsidRPr="00B24D11">
        <w:rPr>
          <w:sz w:val="28"/>
          <w:szCs w:val="28"/>
          <w:shd w:val="clear" w:color="auto" w:fill="FFFFFF"/>
        </w:rPr>
        <w:t xml:space="preserve">с бюджетом города Нижневартовска на 2023 год и решением Думы города от 15.12.2023 №357 </w:t>
      </w:r>
      <w:r w:rsidR="001B602A">
        <w:rPr>
          <w:sz w:val="28"/>
          <w:szCs w:val="28"/>
          <w:shd w:val="clear" w:color="auto" w:fill="FFFFFF"/>
        </w:rPr>
        <w:t>"</w:t>
      </w:r>
      <w:r w:rsidR="004A2964" w:rsidRPr="00B24D11">
        <w:rPr>
          <w:sz w:val="28"/>
          <w:szCs w:val="28"/>
          <w:shd w:val="clear" w:color="auto" w:fill="FFFFFF"/>
        </w:rPr>
        <w:t xml:space="preserve">О бюджете города Нижневартовска на 2024 год </w:t>
      </w:r>
      <w:r w:rsidR="004A2964">
        <w:rPr>
          <w:sz w:val="28"/>
          <w:szCs w:val="28"/>
          <w:shd w:val="clear" w:color="auto" w:fill="FFFFFF"/>
        </w:rPr>
        <w:br/>
      </w:r>
      <w:r w:rsidR="004A2964" w:rsidRPr="00B24D11">
        <w:rPr>
          <w:sz w:val="28"/>
          <w:szCs w:val="28"/>
          <w:shd w:val="clear" w:color="auto" w:fill="FFFFFF"/>
        </w:rPr>
        <w:t>и на плановый период 2025 и 2026 годов</w:t>
      </w:r>
      <w:r w:rsidR="001B602A">
        <w:rPr>
          <w:sz w:val="28"/>
          <w:szCs w:val="28"/>
          <w:shd w:val="clear" w:color="auto" w:fill="FFFFFF"/>
        </w:rPr>
        <w:t>"</w:t>
      </w:r>
      <w:r w:rsidR="004A2964">
        <w:rPr>
          <w:sz w:val="28"/>
          <w:szCs w:val="28"/>
        </w:rPr>
        <w:t>.</w:t>
      </w:r>
    </w:p>
    <w:p w:rsidR="004A2964" w:rsidRDefault="004A2964" w:rsidP="000C12D9">
      <w:pPr>
        <w:ind w:firstLine="709"/>
        <w:jc w:val="both"/>
        <w:rPr>
          <w:sz w:val="28"/>
          <w:szCs w:val="28"/>
        </w:rPr>
      </w:pPr>
      <w:r w:rsidRPr="00D260D9">
        <w:rPr>
          <w:sz w:val="28"/>
          <w:szCs w:val="28"/>
        </w:rPr>
        <w:t>Данный проект не подлежит оценке регулирующего воздействия проектов муници</w:t>
      </w:r>
      <w:r>
        <w:rPr>
          <w:sz w:val="28"/>
          <w:szCs w:val="28"/>
        </w:rPr>
        <w:t>пальных правовых актов, так как</w:t>
      </w:r>
      <w:r w:rsidRPr="00D260D9">
        <w:rPr>
          <w:sz w:val="28"/>
          <w:szCs w:val="28"/>
        </w:rPr>
        <w:t xml:space="preserve"> в проекте отсутствуют положения, которые могут создавать условия, необоснованно затрудняющие ведение предпринимательской и инвестиционной деятельности.</w:t>
      </w:r>
    </w:p>
    <w:p w:rsidR="001B602A" w:rsidRDefault="001B602A" w:rsidP="000C1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объём финансирования муниципальной программы составляет </w:t>
      </w:r>
      <w:r>
        <w:rPr>
          <w:sz w:val="28"/>
          <w:szCs w:val="28"/>
        </w:rPr>
        <w:br/>
        <w:t>2 622 773,64 тыс. рублей, в том числе за счет средств бюджета Ханты-Мансийского автономного округа – Югры 118 961,1 тыс. рублей и средств бюджета города Нижневартовска 2 503 812,54 тыс. рублей.</w:t>
      </w:r>
    </w:p>
    <w:p w:rsidR="001B602A" w:rsidRDefault="001B602A" w:rsidP="000C12D9">
      <w:pPr>
        <w:ind w:firstLine="709"/>
        <w:jc w:val="both"/>
        <w:rPr>
          <w:sz w:val="28"/>
          <w:szCs w:val="28"/>
        </w:rPr>
      </w:pPr>
      <w:r w:rsidRPr="00D56609">
        <w:rPr>
          <w:sz w:val="28"/>
          <w:szCs w:val="28"/>
        </w:rPr>
        <w:t>Финансовое обеспечение муниципальной программы:</w:t>
      </w:r>
    </w:p>
    <w:p w:rsidR="001B602A" w:rsidRDefault="001B602A" w:rsidP="000C12D9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в 202</w:t>
      </w:r>
      <w:r>
        <w:rPr>
          <w:sz w:val="28"/>
          <w:szCs w:val="28"/>
          <w:u w:val="single"/>
        </w:rPr>
        <w:t>3</w:t>
      </w:r>
      <w:r w:rsidRPr="003C5AED">
        <w:rPr>
          <w:sz w:val="28"/>
          <w:szCs w:val="28"/>
          <w:u w:val="single"/>
        </w:rPr>
        <w:t xml:space="preserve"> году у</w:t>
      </w:r>
      <w:r>
        <w:rPr>
          <w:sz w:val="28"/>
          <w:szCs w:val="28"/>
          <w:u w:val="single"/>
        </w:rPr>
        <w:t>величилось</w:t>
      </w:r>
      <w:r w:rsidRPr="003C5AED">
        <w:rPr>
          <w:u w:val="single"/>
        </w:rPr>
        <w:t xml:space="preserve"> </w:t>
      </w:r>
      <w:r w:rsidRPr="003C5AED">
        <w:rPr>
          <w:sz w:val="28"/>
          <w:szCs w:val="28"/>
          <w:u w:val="single"/>
        </w:rPr>
        <w:t xml:space="preserve">на </w:t>
      </w:r>
      <w:r>
        <w:rPr>
          <w:sz w:val="28"/>
          <w:szCs w:val="28"/>
          <w:u w:val="single"/>
        </w:rPr>
        <w:t>50 805,88</w:t>
      </w:r>
      <w:r w:rsidRPr="003C5AED">
        <w:rPr>
          <w:sz w:val="28"/>
          <w:szCs w:val="28"/>
          <w:u w:val="single"/>
        </w:rPr>
        <w:t xml:space="preserve"> тыс. рублей и составило </w:t>
      </w:r>
      <w:r w:rsidR="000C12D9">
        <w:rPr>
          <w:sz w:val="28"/>
          <w:szCs w:val="28"/>
          <w:u w:val="single"/>
        </w:rPr>
        <w:br/>
      </w:r>
      <w:r>
        <w:rPr>
          <w:sz w:val="28"/>
          <w:szCs w:val="28"/>
          <w:u w:val="single"/>
        </w:rPr>
        <w:t>217 895,68</w:t>
      </w:r>
      <w:r>
        <w:rPr>
          <w:sz w:val="28"/>
          <w:szCs w:val="28"/>
          <w:u w:val="single"/>
        </w:rPr>
        <w:t xml:space="preserve"> </w:t>
      </w:r>
      <w:r w:rsidRPr="003C5AED">
        <w:rPr>
          <w:sz w:val="28"/>
          <w:szCs w:val="28"/>
          <w:u w:val="single"/>
        </w:rPr>
        <w:t>тыс. рублей, в том числе:</w:t>
      </w:r>
    </w:p>
    <w:p w:rsidR="001B602A" w:rsidRPr="00AD5BE2" w:rsidRDefault="001B602A" w:rsidP="000C12D9">
      <w:pPr>
        <w:ind w:firstLine="709"/>
        <w:jc w:val="both"/>
        <w:rPr>
          <w:sz w:val="28"/>
          <w:szCs w:val="28"/>
        </w:rPr>
      </w:pPr>
      <w:r w:rsidRPr="00AD5BE2">
        <w:rPr>
          <w:sz w:val="28"/>
          <w:szCs w:val="28"/>
        </w:rPr>
        <w:lastRenderedPageBreak/>
        <w:t xml:space="preserve">средства </w:t>
      </w:r>
      <w:r>
        <w:rPr>
          <w:sz w:val="28"/>
          <w:szCs w:val="28"/>
        </w:rPr>
        <w:t xml:space="preserve">бюджета автономного округа </w:t>
      </w:r>
      <w:r w:rsidRPr="000A2793">
        <w:rPr>
          <w:sz w:val="28"/>
          <w:szCs w:val="28"/>
        </w:rPr>
        <w:t>у</w:t>
      </w:r>
      <w:r>
        <w:rPr>
          <w:sz w:val="28"/>
          <w:szCs w:val="28"/>
        </w:rPr>
        <w:t xml:space="preserve">меньшились на </w:t>
      </w:r>
      <w:r>
        <w:rPr>
          <w:sz w:val="28"/>
          <w:szCs w:val="28"/>
        </w:rPr>
        <w:t>6 036,3</w:t>
      </w:r>
      <w:r>
        <w:rPr>
          <w:sz w:val="28"/>
          <w:szCs w:val="28"/>
        </w:rPr>
        <w:t xml:space="preserve"> тыс. рублей и составили </w:t>
      </w:r>
      <w:r>
        <w:rPr>
          <w:sz w:val="28"/>
          <w:szCs w:val="28"/>
        </w:rPr>
        <w:t>845,3</w:t>
      </w:r>
      <w:r w:rsidRPr="00AD5BE2">
        <w:rPr>
          <w:sz w:val="28"/>
          <w:szCs w:val="28"/>
        </w:rPr>
        <w:t xml:space="preserve"> тыс. рублей;</w:t>
      </w:r>
    </w:p>
    <w:p w:rsidR="001B602A" w:rsidRPr="001B602A" w:rsidRDefault="001B602A" w:rsidP="000C12D9">
      <w:pPr>
        <w:ind w:firstLine="709"/>
        <w:jc w:val="both"/>
        <w:rPr>
          <w:sz w:val="28"/>
          <w:szCs w:val="28"/>
        </w:rPr>
      </w:pPr>
      <w:r w:rsidRPr="00AD5BE2">
        <w:rPr>
          <w:sz w:val="28"/>
          <w:szCs w:val="28"/>
        </w:rPr>
        <w:t>средства бюджет</w:t>
      </w:r>
      <w:r>
        <w:rPr>
          <w:sz w:val="28"/>
          <w:szCs w:val="28"/>
        </w:rPr>
        <w:t xml:space="preserve">а города увеличились на </w:t>
      </w:r>
      <w:r>
        <w:rPr>
          <w:sz w:val="28"/>
          <w:szCs w:val="28"/>
        </w:rPr>
        <w:t>56 842,18</w:t>
      </w:r>
      <w:r>
        <w:rPr>
          <w:sz w:val="28"/>
          <w:szCs w:val="28"/>
        </w:rPr>
        <w:t xml:space="preserve"> </w:t>
      </w:r>
      <w:r w:rsidRPr="00AD5BE2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</w:t>
      </w:r>
      <w:r w:rsidR="000C12D9">
        <w:rPr>
          <w:sz w:val="28"/>
          <w:szCs w:val="28"/>
        </w:rPr>
        <w:br/>
      </w:r>
      <w:r>
        <w:rPr>
          <w:sz w:val="28"/>
          <w:szCs w:val="28"/>
        </w:rPr>
        <w:t xml:space="preserve">и составили </w:t>
      </w:r>
      <w:r w:rsidRPr="001B602A">
        <w:rPr>
          <w:sz w:val="28"/>
          <w:szCs w:val="28"/>
        </w:rPr>
        <w:t>217 050,38</w:t>
      </w:r>
      <w:r w:rsidRPr="001B602A">
        <w:rPr>
          <w:sz w:val="28"/>
          <w:szCs w:val="28"/>
        </w:rPr>
        <w:t xml:space="preserve"> тыс. рублей;</w:t>
      </w:r>
    </w:p>
    <w:p w:rsidR="001B602A" w:rsidRDefault="001B602A" w:rsidP="000C12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602A"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1B602A">
        <w:rPr>
          <w:sz w:val="28"/>
          <w:szCs w:val="28"/>
        </w:rPr>
        <w:t xml:space="preserve">основное мероприятие </w:t>
      </w:r>
      <w:r>
        <w:rPr>
          <w:sz w:val="28"/>
          <w:szCs w:val="28"/>
        </w:rPr>
        <w:t>"</w:t>
      </w:r>
      <w:r w:rsidRPr="001B602A">
        <w:rPr>
          <w:sz w:val="28"/>
          <w:szCs w:val="28"/>
        </w:rPr>
        <w:t xml:space="preserve">Технологические разработки </w:t>
      </w:r>
      <w:r w:rsidR="000C12D9">
        <w:rPr>
          <w:sz w:val="28"/>
          <w:szCs w:val="28"/>
        </w:rPr>
        <w:br/>
      </w:r>
      <w:r w:rsidRPr="001B602A">
        <w:rPr>
          <w:sz w:val="28"/>
          <w:szCs w:val="28"/>
        </w:rPr>
        <w:t>для обеспечения реализации действующего законодательства</w:t>
      </w:r>
      <w:r>
        <w:rPr>
          <w:sz w:val="28"/>
          <w:szCs w:val="28"/>
        </w:rPr>
        <w:t>"</w:t>
      </w:r>
      <w:r w:rsidRPr="001B602A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увеличено</w:t>
      </w:r>
      <w:r w:rsidR="00CA1695">
        <w:rPr>
          <w:sz w:val="28"/>
          <w:szCs w:val="28"/>
        </w:rPr>
        <w:t>,</w:t>
      </w:r>
      <w:r>
        <w:rPr>
          <w:sz w:val="28"/>
          <w:szCs w:val="28"/>
        </w:rPr>
        <w:t xml:space="preserve"> за счет средств бюджета города</w:t>
      </w:r>
      <w:r w:rsidR="00CA1695">
        <w:rPr>
          <w:sz w:val="28"/>
          <w:szCs w:val="28"/>
        </w:rPr>
        <w:t>,</w:t>
      </w:r>
      <w:r w:rsidRPr="001B602A">
        <w:rPr>
          <w:sz w:val="28"/>
          <w:szCs w:val="28"/>
        </w:rPr>
        <w:t xml:space="preserve"> на </w:t>
      </w:r>
      <w:r>
        <w:rPr>
          <w:sz w:val="28"/>
          <w:szCs w:val="28"/>
        </w:rPr>
        <w:t>3 077,87</w:t>
      </w:r>
      <w:r w:rsidRPr="001B602A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;</w:t>
      </w:r>
    </w:p>
    <w:p w:rsidR="001B602A" w:rsidRPr="001B602A" w:rsidRDefault="001B602A" w:rsidP="000C12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1B602A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"</w:t>
      </w:r>
      <w:r w:rsidRPr="001B602A">
        <w:rPr>
          <w:sz w:val="28"/>
          <w:szCs w:val="28"/>
        </w:rPr>
        <w:t>Реализация полномочий в сфере жилищно-коммунального комплекса</w:t>
      </w:r>
      <w:r>
        <w:rPr>
          <w:sz w:val="28"/>
          <w:szCs w:val="28"/>
        </w:rPr>
        <w:t>" итого по мероприятию без изменения, при этом увеличено</w:t>
      </w:r>
      <w:r w:rsidR="00CA1695">
        <w:rPr>
          <w:sz w:val="28"/>
          <w:szCs w:val="28"/>
        </w:rPr>
        <w:t>,</w:t>
      </w:r>
      <w:r>
        <w:rPr>
          <w:sz w:val="28"/>
          <w:szCs w:val="28"/>
        </w:rPr>
        <w:t xml:space="preserve"> за счет средств бюджета города</w:t>
      </w:r>
      <w:r w:rsidR="00CA1695">
        <w:rPr>
          <w:sz w:val="28"/>
          <w:szCs w:val="28"/>
        </w:rPr>
        <w:t>,</w:t>
      </w:r>
      <w:r>
        <w:rPr>
          <w:sz w:val="28"/>
          <w:szCs w:val="28"/>
        </w:rPr>
        <w:t xml:space="preserve"> на 5 429,80 тыс. рублей и </w:t>
      </w:r>
      <w:r>
        <w:rPr>
          <w:sz w:val="28"/>
          <w:szCs w:val="28"/>
        </w:rPr>
        <w:t>уменьшено</w:t>
      </w:r>
      <w:r w:rsidR="00CA16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A1695">
        <w:rPr>
          <w:sz w:val="28"/>
          <w:szCs w:val="28"/>
        </w:rPr>
        <w:t>за счет средств бюджета автономного округа</w:t>
      </w:r>
      <w:r w:rsidR="00CA1695">
        <w:rPr>
          <w:sz w:val="28"/>
          <w:szCs w:val="28"/>
        </w:rPr>
        <w:t xml:space="preserve">, </w:t>
      </w:r>
      <w:r>
        <w:rPr>
          <w:sz w:val="28"/>
          <w:szCs w:val="28"/>
        </w:rPr>
        <w:t>на 5 429,80 тыс. рублей;</w:t>
      </w:r>
    </w:p>
    <w:p w:rsidR="001B602A" w:rsidRPr="001B602A" w:rsidRDefault="001B602A" w:rsidP="000C12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602A"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Pr="001B602A">
        <w:rPr>
          <w:sz w:val="28"/>
          <w:szCs w:val="28"/>
        </w:rPr>
        <w:t xml:space="preserve">основное мероприятие </w:t>
      </w:r>
      <w:r>
        <w:rPr>
          <w:sz w:val="28"/>
          <w:szCs w:val="28"/>
        </w:rPr>
        <w:t>"</w:t>
      </w:r>
      <w:r w:rsidRPr="001B602A">
        <w:rPr>
          <w:sz w:val="28"/>
          <w:szCs w:val="28"/>
        </w:rPr>
        <w:t xml:space="preserve">Регулирование роста платы населения </w:t>
      </w:r>
      <w:r>
        <w:rPr>
          <w:sz w:val="28"/>
          <w:szCs w:val="28"/>
        </w:rPr>
        <w:br/>
      </w:r>
      <w:r w:rsidRPr="001B602A">
        <w:rPr>
          <w:sz w:val="28"/>
          <w:szCs w:val="28"/>
        </w:rPr>
        <w:t>за поставляемые энергетические ресурсы</w:t>
      </w:r>
      <w:r>
        <w:rPr>
          <w:sz w:val="28"/>
          <w:szCs w:val="28"/>
        </w:rPr>
        <w:t>"</w:t>
      </w:r>
      <w:r w:rsidR="00CA1695">
        <w:rPr>
          <w:sz w:val="28"/>
          <w:szCs w:val="28"/>
        </w:rPr>
        <w:t xml:space="preserve"> уменьшено,</w:t>
      </w:r>
      <w:r w:rsidRPr="001B602A">
        <w:rPr>
          <w:sz w:val="28"/>
          <w:szCs w:val="28"/>
        </w:rPr>
        <w:t xml:space="preserve"> </w:t>
      </w:r>
      <w:r w:rsidR="007C0EBA">
        <w:rPr>
          <w:sz w:val="28"/>
          <w:szCs w:val="28"/>
        </w:rPr>
        <w:t>за счет средств бюджета автономного округа</w:t>
      </w:r>
      <w:r w:rsidR="00CA1695">
        <w:rPr>
          <w:sz w:val="28"/>
          <w:szCs w:val="28"/>
        </w:rPr>
        <w:t>,</w:t>
      </w:r>
      <w:r w:rsidR="007C0EBA">
        <w:rPr>
          <w:sz w:val="28"/>
          <w:szCs w:val="28"/>
        </w:rPr>
        <w:t xml:space="preserve"> </w:t>
      </w:r>
      <w:r w:rsidRPr="001B602A">
        <w:rPr>
          <w:sz w:val="28"/>
          <w:szCs w:val="28"/>
        </w:rPr>
        <w:t xml:space="preserve">на </w:t>
      </w:r>
      <w:r>
        <w:rPr>
          <w:sz w:val="28"/>
          <w:szCs w:val="28"/>
        </w:rPr>
        <w:t>606,50</w:t>
      </w:r>
      <w:r w:rsidRPr="001B602A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;</w:t>
      </w:r>
    </w:p>
    <w:p w:rsidR="001B602A" w:rsidRPr="00CA1695" w:rsidRDefault="001B602A" w:rsidP="000C12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B602A">
        <w:rPr>
          <w:sz w:val="28"/>
          <w:szCs w:val="28"/>
        </w:rPr>
        <w:t>г)</w:t>
      </w:r>
      <w:r>
        <w:rPr>
          <w:sz w:val="28"/>
          <w:szCs w:val="28"/>
        </w:rPr>
        <w:tab/>
      </w:r>
      <w:r w:rsidRPr="007C0EBA">
        <w:rPr>
          <w:sz w:val="28"/>
          <w:szCs w:val="28"/>
        </w:rPr>
        <w:t xml:space="preserve">основное мероприятие </w:t>
      </w:r>
      <w:r w:rsidRPr="007C0EBA">
        <w:rPr>
          <w:sz w:val="28"/>
          <w:szCs w:val="28"/>
        </w:rPr>
        <w:t>"</w:t>
      </w:r>
      <w:r w:rsidR="00470C03" w:rsidRPr="007C0EBA">
        <w:rPr>
          <w:sz w:val="28"/>
          <w:szCs w:val="28"/>
        </w:rPr>
        <w:t xml:space="preserve">Организация и обеспечение условий </w:t>
      </w:r>
      <w:r w:rsidR="000C12D9">
        <w:rPr>
          <w:sz w:val="28"/>
          <w:szCs w:val="28"/>
        </w:rPr>
        <w:br/>
      </w:r>
      <w:r w:rsidR="00470C03" w:rsidRPr="007C0EBA">
        <w:rPr>
          <w:sz w:val="28"/>
          <w:szCs w:val="28"/>
        </w:rPr>
        <w:t>для проведения благоустройства дворовых территорий</w:t>
      </w:r>
      <w:r w:rsidRPr="007C0EBA">
        <w:rPr>
          <w:sz w:val="28"/>
          <w:szCs w:val="28"/>
        </w:rPr>
        <w:t>"</w:t>
      </w:r>
      <w:r w:rsidR="00CA1695">
        <w:rPr>
          <w:sz w:val="28"/>
          <w:szCs w:val="28"/>
        </w:rPr>
        <w:t xml:space="preserve"> увеличено,</w:t>
      </w:r>
      <w:r w:rsidR="007C0EBA" w:rsidRPr="007C0EBA">
        <w:rPr>
          <w:sz w:val="28"/>
          <w:szCs w:val="28"/>
        </w:rPr>
        <w:t xml:space="preserve"> за счет средств</w:t>
      </w:r>
      <w:r w:rsidR="00CA1695">
        <w:rPr>
          <w:sz w:val="28"/>
          <w:szCs w:val="28"/>
        </w:rPr>
        <w:t xml:space="preserve"> </w:t>
      </w:r>
      <w:r w:rsidR="00CA1695" w:rsidRPr="00CA1695">
        <w:rPr>
          <w:sz w:val="28"/>
          <w:szCs w:val="28"/>
        </w:rPr>
        <w:t>бюджета города, н</w:t>
      </w:r>
      <w:r w:rsidRPr="00CA1695">
        <w:rPr>
          <w:sz w:val="28"/>
          <w:szCs w:val="28"/>
        </w:rPr>
        <w:t xml:space="preserve">а </w:t>
      </w:r>
      <w:r w:rsidR="007C0EBA" w:rsidRPr="00CA1695">
        <w:rPr>
          <w:sz w:val="28"/>
          <w:szCs w:val="28"/>
        </w:rPr>
        <w:t>55 464,86</w:t>
      </w:r>
      <w:r w:rsidRPr="00CA1695">
        <w:rPr>
          <w:sz w:val="28"/>
          <w:szCs w:val="28"/>
        </w:rPr>
        <w:t xml:space="preserve"> </w:t>
      </w:r>
      <w:r w:rsidRPr="00CA1695">
        <w:rPr>
          <w:sz w:val="28"/>
          <w:szCs w:val="28"/>
        </w:rPr>
        <w:t>тыс. руб.</w:t>
      </w:r>
      <w:r w:rsidRPr="00CA1695">
        <w:rPr>
          <w:sz w:val="28"/>
          <w:szCs w:val="28"/>
        </w:rPr>
        <w:t>;</w:t>
      </w:r>
    </w:p>
    <w:p w:rsidR="001B602A" w:rsidRPr="00CA1695" w:rsidRDefault="001B602A" w:rsidP="000C12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A1695">
        <w:rPr>
          <w:sz w:val="28"/>
          <w:szCs w:val="28"/>
        </w:rPr>
        <w:t>д)</w:t>
      </w:r>
      <w:r w:rsidR="000C12D9">
        <w:rPr>
          <w:sz w:val="28"/>
          <w:szCs w:val="28"/>
        </w:rPr>
        <w:tab/>
      </w:r>
      <w:r w:rsidRPr="00CA1695">
        <w:rPr>
          <w:sz w:val="28"/>
          <w:szCs w:val="28"/>
        </w:rPr>
        <w:t xml:space="preserve">основное мероприятие </w:t>
      </w:r>
      <w:r w:rsidRPr="00CA1695">
        <w:rPr>
          <w:sz w:val="28"/>
          <w:szCs w:val="28"/>
        </w:rPr>
        <w:t>"</w:t>
      </w:r>
      <w:r w:rsidR="00470C03" w:rsidRPr="00CA1695">
        <w:rPr>
          <w:sz w:val="28"/>
          <w:szCs w:val="28"/>
        </w:rPr>
        <w:t>Содействие проведению капитального ремонта многоквартирных домов</w:t>
      </w:r>
      <w:r w:rsidRPr="00CA1695">
        <w:rPr>
          <w:sz w:val="28"/>
          <w:szCs w:val="28"/>
        </w:rPr>
        <w:t>"</w:t>
      </w:r>
      <w:r w:rsidRPr="00CA1695">
        <w:rPr>
          <w:sz w:val="28"/>
          <w:szCs w:val="28"/>
        </w:rPr>
        <w:t xml:space="preserve"> </w:t>
      </w:r>
      <w:r w:rsidR="00CA1695" w:rsidRPr="00CA1695">
        <w:rPr>
          <w:sz w:val="28"/>
          <w:szCs w:val="28"/>
        </w:rPr>
        <w:t xml:space="preserve">уменьшено, </w:t>
      </w:r>
      <w:r w:rsidR="00CA1695" w:rsidRPr="00CA1695">
        <w:rPr>
          <w:sz w:val="28"/>
          <w:szCs w:val="28"/>
        </w:rPr>
        <w:t>за счет средств бюджета города</w:t>
      </w:r>
      <w:r w:rsidR="00CA1695" w:rsidRPr="00CA1695">
        <w:rPr>
          <w:sz w:val="28"/>
          <w:szCs w:val="28"/>
        </w:rPr>
        <w:t>,</w:t>
      </w:r>
      <w:r w:rsidR="00CA1695" w:rsidRPr="00CA1695">
        <w:rPr>
          <w:sz w:val="28"/>
          <w:szCs w:val="28"/>
        </w:rPr>
        <w:br/>
      </w:r>
      <w:r w:rsidRPr="00CA1695">
        <w:rPr>
          <w:sz w:val="28"/>
          <w:szCs w:val="28"/>
        </w:rPr>
        <w:t xml:space="preserve">на </w:t>
      </w:r>
      <w:r w:rsidR="00CA1695" w:rsidRPr="00CA1695">
        <w:rPr>
          <w:sz w:val="28"/>
          <w:szCs w:val="28"/>
        </w:rPr>
        <w:t>1 119,52</w:t>
      </w:r>
      <w:r w:rsidRPr="00CA1695">
        <w:rPr>
          <w:sz w:val="28"/>
          <w:szCs w:val="28"/>
        </w:rPr>
        <w:t xml:space="preserve"> тыс. руб.</w:t>
      </w:r>
      <w:r w:rsidR="00CA1695" w:rsidRPr="00CA1695">
        <w:rPr>
          <w:sz w:val="28"/>
          <w:szCs w:val="28"/>
        </w:rPr>
        <w:t>;</w:t>
      </w:r>
    </w:p>
    <w:p w:rsidR="007C0EBA" w:rsidRPr="00CA1695" w:rsidRDefault="007C0EBA" w:rsidP="000C12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A1695">
        <w:rPr>
          <w:sz w:val="28"/>
          <w:szCs w:val="28"/>
        </w:rPr>
        <w:t>е)</w:t>
      </w:r>
      <w:r w:rsidR="000C12D9">
        <w:rPr>
          <w:sz w:val="28"/>
          <w:szCs w:val="28"/>
        </w:rPr>
        <w:tab/>
      </w:r>
      <w:r w:rsidRPr="00CA1695">
        <w:rPr>
          <w:sz w:val="28"/>
          <w:szCs w:val="28"/>
        </w:rPr>
        <w:t xml:space="preserve">основное мероприятие "Обеспечение благоприятных и безопасных условий проживания граждан в жилищном фонде" </w:t>
      </w:r>
      <w:r w:rsidR="00CA1695" w:rsidRPr="00CA1695">
        <w:rPr>
          <w:sz w:val="28"/>
          <w:szCs w:val="28"/>
        </w:rPr>
        <w:t>уменьшено, за счет средств бюджета города,</w:t>
      </w:r>
      <w:r w:rsidRPr="00CA1695">
        <w:rPr>
          <w:sz w:val="28"/>
          <w:szCs w:val="28"/>
        </w:rPr>
        <w:t xml:space="preserve"> на </w:t>
      </w:r>
      <w:r w:rsidR="00CA1695" w:rsidRPr="00CA1695">
        <w:rPr>
          <w:sz w:val="28"/>
          <w:szCs w:val="28"/>
        </w:rPr>
        <w:t>6 900,52</w:t>
      </w:r>
      <w:r w:rsidRPr="00CA1695">
        <w:rPr>
          <w:sz w:val="28"/>
          <w:szCs w:val="28"/>
        </w:rPr>
        <w:t xml:space="preserve"> тыс. руб.</w:t>
      </w:r>
    </w:p>
    <w:p w:rsidR="00093E09" w:rsidRDefault="007C0EBA" w:rsidP="000C12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A1695">
        <w:rPr>
          <w:sz w:val="28"/>
          <w:szCs w:val="28"/>
        </w:rPr>
        <w:t>ж)</w:t>
      </w:r>
      <w:r w:rsidR="000C12D9">
        <w:rPr>
          <w:sz w:val="28"/>
          <w:szCs w:val="28"/>
        </w:rPr>
        <w:tab/>
      </w:r>
      <w:r w:rsidRPr="00CA1695">
        <w:rPr>
          <w:sz w:val="28"/>
          <w:szCs w:val="28"/>
        </w:rPr>
        <w:t xml:space="preserve">основное мероприятие "Реализация управленческих функций в области жилищно-коммунального хозяйства" </w:t>
      </w:r>
      <w:r w:rsidRPr="00CA1695">
        <w:rPr>
          <w:sz w:val="28"/>
          <w:szCs w:val="28"/>
        </w:rPr>
        <w:t>увеличено</w:t>
      </w:r>
      <w:r w:rsidR="00CA1695" w:rsidRPr="00CA1695">
        <w:rPr>
          <w:sz w:val="28"/>
          <w:szCs w:val="28"/>
        </w:rPr>
        <w:t>, за счет средств бюджета города,</w:t>
      </w:r>
      <w:r w:rsidRPr="00CA1695">
        <w:rPr>
          <w:sz w:val="28"/>
          <w:szCs w:val="28"/>
        </w:rPr>
        <w:t xml:space="preserve"> на </w:t>
      </w:r>
      <w:r w:rsidR="00CA1695" w:rsidRPr="00CA1695">
        <w:rPr>
          <w:sz w:val="28"/>
          <w:szCs w:val="28"/>
        </w:rPr>
        <w:t>889,69</w:t>
      </w:r>
      <w:r w:rsidRPr="00CA1695">
        <w:rPr>
          <w:sz w:val="28"/>
          <w:szCs w:val="28"/>
        </w:rPr>
        <w:t xml:space="preserve"> тыс. руб.</w:t>
      </w:r>
    </w:p>
    <w:p w:rsidR="00725E80" w:rsidRDefault="001B602A" w:rsidP="000C1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пункт</w:t>
      </w:r>
      <w:r w:rsidR="00725E80">
        <w:rPr>
          <w:sz w:val="28"/>
          <w:szCs w:val="28"/>
        </w:rPr>
        <w:t>у</w:t>
      </w:r>
      <w:r w:rsidR="00093E09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>
        <w:rPr>
          <w:sz w:val="28"/>
          <w:szCs w:val="28"/>
        </w:rPr>
        <w:t>г</w:t>
      </w:r>
      <w:r>
        <w:rPr>
          <w:sz w:val="28"/>
          <w:szCs w:val="28"/>
        </w:rPr>
        <w:t>"</w:t>
      </w:r>
      <w:r w:rsidR="00725E80" w:rsidRPr="00725E80">
        <w:rPr>
          <w:sz w:val="28"/>
          <w:szCs w:val="28"/>
        </w:rPr>
        <w:t xml:space="preserve"> </w:t>
      </w:r>
      <w:r w:rsidR="00725E80">
        <w:rPr>
          <w:sz w:val="28"/>
          <w:szCs w:val="28"/>
        </w:rPr>
        <w:t xml:space="preserve">изменения влекут за собой </w:t>
      </w:r>
      <w:r w:rsidR="00725E80">
        <w:rPr>
          <w:sz w:val="28"/>
          <w:szCs w:val="28"/>
        </w:rPr>
        <w:t>корректировку</w:t>
      </w:r>
      <w:r w:rsidR="00725E80">
        <w:rPr>
          <w:sz w:val="28"/>
          <w:szCs w:val="28"/>
        </w:rPr>
        <w:t xml:space="preserve"> целевых показателей 6.1-6.6.</w:t>
      </w:r>
      <w:r w:rsidR="00725E80">
        <w:rPr>
          <w:sz w:val="28"/>
          <w:szCs w:val="28"/>
        </w:rPr>
        <w:t>, т.к. на начало 2023 финансового года указанный объём средств отсутствовал, целевые показатели не планировались.</w:t>
      </w:r>
    </w:p>
    <w:p w:rsidR="00725E80" w:rsidRDefault="00725E80" w:rsidP="000C1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пункт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"</w:t>
      </w:r>
      <w:r>
        <w:rPr>
          <w:sz w:val="28"/>
          <w:szCs w:val="28"/>
        </w:rPr>
        <w:t>д</w:t>
      </w:r>
      <w:r>
        <w:rPr>
          <w:sz w:val="28"/>
          <w:szCs w:val="28"/>
        </w:rPr>
        <w:t>"</w:t>
      </w:r>
      <w:r w:rsidRPr="00725E80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влекут за собой корректировку целев</w:t>
      </w:r>
      <w:r>
        <w:rPr>
          <w:sz w:val="28"/>
          <w:szCs w:val="28"/>
        </w:rPr>
        <w:t>ого показателя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, т.к. на </w:t>
      </w:r>
      <w:r>
        <w:rPr>
          <w:sz w:val="28"/>
          <w:szCs w:val="28"/>
        </w:rPr>
        <w:t>окончание</w:t>
      </w:r>
      <w:r>
        <w:rPr>
          <w:sz w:val="28"/>
          <w:szCs w:val="28"/>
        </w:rPr>
        <w:t xml:space="preserve"> 2023 финансового года объём</w:t>
      </w:r>
      <w:r>
        <w:rPr>
          <w:sz w:val="28"/>
          <w:szCs w:val="28"/>
        </w:rPr>
        <w:t xml:space="preserve"> средств </w:t>
      </w:r>
      <w:r w:rsidR="000C12D9">
        <w:rPr>
          <w:sz w:val="28"/>
          <w:szCs w:val="28"/>
        </w:rPr>
        <w:br/>
      </w:r>
      <w:r>
        <w:rPr>
          <w:sz w:val="28"/>
          <w:szCs w:val="28"/>
        </w:rPr>
        <w:t>по указанному основному мероприятию отсутствует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соответственно целевой показатель не планируется</w:t>
      </w:r>
      <w:r>
        <w:rPr>
          <w:sz w:val="28"/>
          <w:szCs w:val="28"/>
        </w:rPr>
        <w:t>.</w:t>
      </w:r>
    </w:p>
    <w:p w:rsidR="00725E80" w:rsidRDefault="00725E80" w:rsidP="000C1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пункт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"</w:t>
      </w:r>
      <w:r>
        <w:rPr>
          <w:sz w:val="28"/>
          <w:szCs w:val="28"/>
        </w:rPr>
        <w:t>е</w:t>
      </w:r>
      <w:r>
        <w:rPr>
          <w:sz w:val="28"/>
          <w:szCs w:val="28"/>
        </w:rPr>
        <w:t>"</w:t>
      </w:r>
      <w:r w:rsidRPr="00725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 влекут за собой корректировку целевого показателя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, т.к. </w:t>
      </w:r>
      <w:r>
        <w:rPr>
          <w:sz w:val="28"/>
          <w:szCs w:val="28"/>
        </w:rPr>
        <w:t>показатель "</w:t>
      </w:r>
      <w:r w:rsidRPr="00725E80">
        <w:rPr>
          <w:sz w:val="28"/>
          <w:szCs w:val="28"/>
        </w:rPr>
        <w:t xml:space="preserve">Общая площадь жилых помещений, признанных непригодными для проживания, и (или) жилых помещений, расположенных </w:t>
      </w:r>
      <w:r w:rsidR="000C12D9">
        <w:rPr>
          <w:sz w:val="28"/>
          <w:szCs w:val="28"/>
        </w:rPr>
        <w:br/>
      </w:r>
      <w:r w:rsidRPr="00725E80">
        <w:rPr>
          <w:sz w:val="28"/>
          <w:szCs w:val="28"/>
        </w:rPr>
        <w:t xml:space="preserve">в многоквартирных домах, признанных аварийными и подлежащими сносу </w:t>
      </w:r>
      <w:r w:rsidR="000C12D9">
        <w:rPr>
          <w:sz w:val="28"/>
          <w:szCs w:val="28"/>
        </w:rPr>
        <w:br/>
      </w:r>
      <w:r w:rsidRPr="00725E80">
        <w:rPr>
          <w:sz w:val="28"/>
          <w:szCs w:val="28"/>
        </w:rPr>
        <w:t xml:space="preserve">или реконструкции, и бесхозяйных строений, используемых гражданами </w:t>
      </w:r>
      <w:r w:rsidR="000C12D9">
        <w:rPr>
          <w:sz w:val="28"/>
          <w:szCs w:val="28"/>
        </w:rPr>
        <w:br/>
      </w:r>
      <w:r w:rsidRPr="00725E80">
        <w:rPr>
          <w:sz w:val="28"/>
          <w:szCs w:val="28"/>
        </w:rPr>
        <w:t xml:space="preserve">для проживания, в соответствии с которой производится начисление платы </w:t>
      </w:r>
      <w:r w:rsidR="000C12D9">
        <w:rPr>
          <w:sz w:val="28"/>
          <w:szCs w:val="28"/>
        </w:rPr>
        <w:br/>
      </w:r>
      <w:r w:rsidRPr="00725E80">
        <w:rPr>
          <w:sz w:val="28"/>
          <w:szCs w:val="28"/>
        </w:rPr>
        <w:t>за жилое помещение, содержание бесхозяйных строений, используемых гражданами для проживания, и предоставляется субсидия на возмещение недополученных доходов при оказании населению жилищных услуг, включая вывоз жидких бытовых отходов, по тарифам, не обеспечивающим возмещение издержек (тыс. кв. м)</w:t>
      </w:r>
      <w:r>
        <w:rPr>
          <w:sz w:val="28"/>
          <w:szCs w:val="28"/>
        </w:rPr>
        <w:t xml:space="preserve">" является обратным, и по мере расселения (сноса) аварийных и ветхий домов </w:t>
      </w:r>
      <w:r w:rsidR="000C12D9">
        <w:rPr>
          <w:sz w:val="28"/>
          <w:szCs w:val="28"/>
        </w:rPr>
        <w:t>уменьшается, на конец</w:t>
      </w:r>
      <w:r>
        <w:rPr>
          <w:sz w:val="28"/>
          <w:szCs w:val="28"/>
        </w:rPr>
        <w:t xml:space="preserve"> 2023 года учитывая </w:t>
      </w:r>
      <w:r>
        <w:rPr>
          <w:sz w:val="28"/>
          <w:szCs w:val="28"/>
        </w:rPr>
        <w:lastRenderedPageBreak/>
        <w:t xml:space="preserve">фактическую площадь вышеуказанных жилых помещений </w:t>
      </w:r>
      <w:r w:rsidR="000C12D9">
        <w:rPr>
          <w:sz w:val="28"/>
          <w:szCs w:val="28"/>
        </w:rPr>
        <w:t xml:space="preserve">сокращен </w:t>
      </w:r>
      <w:r w:rsidR="000C12D9">
        <w:rPr>
          <w:sz w:val="28"/>
          <w:szCs w:val="28"/>
        </w:rPr>
        <w:br/>
      </w:r>
      <w:bookmarkStart w:id="0" w:name="_GoBack"/>
      <w:bookmarkEnd w:id="0"/>
      <w:r w:rsidR="000C12D9">
        <w:rPr>
          <w:sz w:val="28"/>
          <w:szCs w:val="28"/>
        </w:rPr>
        <w:t>с соответствующим высвобождением средств бюджета города.</w:t>
      </w:r>
    </w:p>
    <w:p w:rsidR="00093E09" w:rsidRDefault="00725E80" w:rsidP="000C1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части, в</w:t>
      </w:r>
      <w:r w:rsidR="00093E09" w:rsidRPr="00EB1365">
        <w:rPr>
          <w:sz w:val="28"/>
          <w:szCs w:val="28"/>
        </w:rPr>
        <w:t xml:space="preserve"> связи с корректировкой бюджетных ассигнований </w:t>
      </w:r>
      <w:r w:rsidR="00093E09">
        <w:rPr>
          <w:sz w:val="28"/>
          <w:szCs w:val="28"/>
        </w:rPr>
        <w:t>необходимость в корректировке соответствующих целевых показателей отсутствует, так как это не влияет на их достижение.</w:t>
      </w:r>
    </w:p>
    <w:p w:rsidR="00093E09" w:rsidRPr="000750B9" w:rsidRDefault="00093E09" w:rsidP="000C12D9">
      <w:pPr>
        <w:ind w:firstLine="709"/>
        <w:jc w:val="both"/>
        <w:rPr>
          <w:bCs/>
          <w:sz w:val="28"/>
          <w:szCs w:val="28"/>
        </w:rPr>
      </w:pPr>
      <w:r w:rsidRPr="000750B9">
        <w:rPr>
          <w:sz w:val="28"/>
          <w:szCs w:val="28"/>
        </w:rPr>
        <w:t>Объем финансового обеспечения на период 20</w:t>
      </w:r>
      <w:r>
        <w:rPr>
          <w:sz w:val="28"/>
          <w:szCs w:val="28"/>
        </w:rPr>
        <w:t>24</w:t>
      </w:r>
      <w:r w:rsidRPr="000750B9">
        <w:rPr>
          <w:sz w:val="28"/>
          <w:szCs w:val="28"/>
        </w:rPr>
        <w:t>-20</w:t>
      </w:r>
      <w:r>
        <w:rPr>
          <w:sz w:val="28"/>
          <w:szCs w:val="28"/>
        </w:rPr>
        <w:t>26</w:t>
      </w:r>
      <w:r w:rsidRPr="000750B9">
        <w:rPr>
          <w:sz w:val="28"/>
          <w:szCs w:val="28"/>
        </w:rPr>
        <w:t xml:space="preserve"> годы соответствует доведенным предельным</w:t>
      </w:r>
      <w:r>
        <w:rPr>
          <w:sz w:val="28"/>
          <w:szCs w:val="28"/>
        </w:rPr>
        <w:t xml:space="preserve"> объемам бюджетных ассигнований и утвержденным решением Думы города Нижневартовска </w:t>
      </w:r>
      <w:r w:rsidRPr="00B24D11">
        <w:rPr>
          <w:sz w:val="28"/>
          <w:szCs w:val="28"/>
          <w:shd w:val="clear" w:color="auto" w:fill="FFFFFF"/>
        </w:rPr>
        <w:t xml:space="preserve">от 15.12.2023 №357 </w:t>
      </w:r>
      <w:r>
        <w:rPr>
          <w:sz w:val="28"/>
          <w:szCs w:val="28"/>
          <w:shd w:val="clear" w:color="auto" w:fill="FFFFFF"/>
        </w:rPr>
        <w:t>"</w:t>
      </w:r>
      <w:r w:rsidRPr="00B24D11">
        <w:rPr>
          <w:sz w:val="28"/>
          <w:szCs w:val="28"/>
          <w:shd w:val="clear" w:color="auto" w:fill="FFFFFF"/>
        </w:rPr>
        <w:t>О бюджете города Нижневартовска на 2024 год и на плановый период 2025 и 2026 годов</w:t>
      </w:r>
      <w:r>
        <w:rPr>
          <w:sz w:val="28"/>
          <w:szCs w:val="28"/>
          <w:shd w:val="clear" w:color="auto" w:fill="FFFFFF"/>
        </w:rPr>
        <w:t>"</w:t>
      </w:r>
      <w:r>
        <w:rPr>
          <w:sz w:val="28"/>
          <w:szCs w:val="28"/>
          <w:shd w:val="clear" w:color="auto" w:fill="FFFFFF"/>
        </w:rPr>
        <w:t>.</w:t>
      </w:r>
    </w:p>
    <w:p w:rsidR="00402A65" w:rsidRDefault="00402A65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725E80" w:rsidRDefault="00725E80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725E80" w:rsidRDefault="00725E80" w:rsidP="000134E1">
      <w:pPr>
        <w:tabs>
          <w:tab w:val="left" w:pos="851"/>
        </w:tabs>
        <w:jc w:val="both"/>
        <w:rPr>
          <w:b/>
          <w:sz w:val="28"/>
          <w:szCs w:val="28"/>
        </w:rPr>
      </w:pPr>
    </w:p>
    <w:tbl>
      <w:tblPr>
        <w:tblW w:w="983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2"/>
        <w:gridCol w:w="2398"/>
        <w:gridCol w:w="2478"/>
      </w:tblGrid>
      <w:tr w:rsidR="00C54DCB" w:rsidRPr="00927695" w:rsidTr="009B12EE">
        <w:trPr>
          <w:trHeight w:val="1443"/>
        </w:trPr>
        <w:tc>
          <w:tcPr>
            <w:tcW w:w="4962" w:type="dxa"/>
            <w:shd w:val="clear" w:color="auto" w:fill="auto"/>
          </w:tcPr>
          <w:p w:rsidR="00D9030A" w:rsidRPr="00EB2DBF" w:rsidRDefault="00D9030A" w:rsidP="009B12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C54DCB" w:rsidRPr="00EB2DBF" w:rsidRDefault="00C54DCB" w:rsidP="002D4081">
            <w:pPr>
              <w:pStyle w:val="aa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478" w:type="dxa"/>
            <w:shd w:val="clear" w:color="auto" w:fill="auto"/>
          </w:tcPr>
          <w:p w:rsidR="00C54DCB" w:rsidRPr="00EB2DBF" w:rsidRDefault="00856905" w:rsidP="00B474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Решотка</w:t>
            </w:r>
          </w:p>
        </w:tc>
      </w:tr>
    </w:tbl>
    <w:p w:rsidR="00A1092E" w:rsidRDefault="00A1092E" w:rsidP="00EA6123">
      <w:pPr>
        <w:jc w:val="both"/>
        <w:rPr>
          <w:sz w:val="16"/>
          <w:szCs w:val="16"/>
        </w:rPr>
      </w:pPr>
    </w:p>
    <w:sectPr w:rsidR="00A1092E" w:rsidSect="00402A65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7E2238"/>
    <w:multiLevelType w:val="hybridMultilevel"/>
    <w:tmpl w:val="6B483D0E"/>
    <w:lvl w:ilvl="0" w:tplc="7CF2D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09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2D9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731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02A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3EA6"/>
    <w:rsid w:val="002F47E3"/>
    <w:rsid w:val="002F79A1"/>
    <w:rsid w:val="00300B12"/>
    <w:rsid w:val="00303B6F"/>
    <w:rsid w:val="003047AD"/>
    <w:rsid w:val="00304D3E"/>
    <w:rsid w:val="00305021"/>
    <w:rsid w:val="00305BAB"/>
    <w:rsid w:val="00305C75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0D1C"/>
    <w:rsid w:val="003F46EA"/>
    <w:rsid w:val="003F4C1B"/>
    <w:rsid w:val="003F5067"/>
    <w:rsid w:val="003F6815"/>
    <w:rsid w:val="003F6DF6"/>
    <w:rsid w:val="003F7D0A"/>
    <w:rsid w:val="00402A65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0C03"/>
    <w:rsid w:val="004719BF"/>
    <w:rsid w:val="00471B9B"/>
    <w:rsid w:val="004727E8"/>
    <w:rsid w:val="004728A1"/>
    <w:rsid w:val="00475201"/>
    <w:rsid w:val="00482ADF"/>
    <w:rsid w:val="00482D79"/>
    <w:rsid w:val="004862A6"/>
    <w:rsid w:val="0049198F"/>
    <w:rsid w:val="00493E3B"/>
    <w:rsid w:val="00494BB4"/>
    <w:rsid w:val="00497D7C"/>
    <w:rsid w:val="00497FDE"/>
    <w:rsid w:val="004A07A3"/>
    <w:rsid w:val="004A2412"/>
    <w:rsid w:val="004A2964"/>
    <w:rsid w:val="004A574E"/>
    <w:rsid w:val="004A7F90"/>
    <w:rsid w:val="004B0393"/>
    <w:rsid w:val="004B1405"/>
    <w:rsid w:val="004B1BC0"/>
    <w:rsid w:val="004B2206"/>
    <w:rsid w:val="004B3435"/>
    <w:rsid w:val="004B39BF"/>
    <w:rsid w:val="004B424C"/>
    <w:rsid w:val="004B6F95"/>
    <w:rsid w:val="004C3E7A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A7F27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5E80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0EBA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15DCD"/>
    <w:rsid w:val="00821396"/>
    <w:rsid w:val="0082279F"/>
    <w:rsid w:val="008247A8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56905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6ABF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12EE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11E4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092E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47D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A0C13"/>
    <w:rsid w:val="00CA0F41"/>
    <w:rsid w:val="00CA1695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74B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30A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123"/>
    <w:rsid w:val="00EA65E1"/>
    <w:rsid w:val="00EB07F0"/>
    <w:rsid w:val="00EB2DBF"/>
    <w:rsid w:val="00EB3725"/>
    <w:rsid w:val="00EB4283"/>
    <w:rsid w:val="00EB6CAF"/>
    <w:rsid w:val="00EB7E8B"/>
    <w:rsid w:val="00EC07FA"/>
    <w:rsid w:val="00EC1216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25A5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5336B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B625A"/>
    <w:rsid w:val="00FC06A2"/>
    <w:rsid w:val="00FC412C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8A88"/>
  <w15:docId w15:val="{D2262EA1-B3C9-4025-9AFB-4684ED6D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rsid w:val="00B474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B12EE"/>
    <w:pPr>
      <w:ind w:left="720"/>
      <w:contextualSpacing/>
    </w:pPr>
  </w:style>
  <w:style w:type="paragraph" w:customStyle="1" w:styleId="ConsPlusNormal">
    <w:name w:val="ConsPlusNormal"/>
    <w:rsid w:val="00093E09"/>
    <w:pPr>
      <w:autoSpaceDE w:val="0"/>
      <w:autoSpaceDN w:val="0"/>
      <w:adjustRightInd w:val="0"/>
    </w:pPr>
    <w:rPr>
      <w:rFonts w:ascii="Times New Roman" w:eastAsiaTheme="minorHAnsi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02033-8D11-4681-96F9-DEC66BE3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5588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Решотка Александр Юрьевич</cp:lastModifiedBy>
  <cp:revision>7</cp:revision>
  <cp:lastPrinted>2021-09-27T09:53:00Z</cp:lastPrinted>
  <dcterms:created xsi:type="dcterms:W3CDTF">2022-02-17T08:50:00Z</dcterms:created>
  <dcterms:modified xsi:type="dcterms:W3CDTF">2024-02-22T15:08:00Z</dcterms:modified>
</cp:coreProperties>
</file>