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Нижневартовска от 15.11.2019 N 924</w:t>
              <w:br/>
              <w:t xml:space="preserve">(ред. от 18.12.2020)</w:t>
              <w:br/>
              <w:t xml:space="preserve">"Об утверждении административного регламента предоставления муниципальной услуги "Определение и предоставление технических условий на подключение объектов капитального строительства к сетям инженерно-технического обеспечения (электро-, газо-, тепло-, водоснабжения и водоотведения) индивидуальным предпринимателям, юридическим и физическим лицам, осуществляющим строительство"</w:t>
              <w:br/>
              <w:t xml:space="preserve">(с изм. и доп., вступающими в силу с 01.01.2021)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01.12.2025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АДМИНИСТРАЦИЯ ГОРОДА НИЖНЕВАРТОВСКА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15 ноября 2019 г. N 924</w:t>
      </w:r>
    </w:p>
    <w:p>
      <w:pPr>
        <w:pStyle w:val="2"/>
        <w:jc w:val="center"/>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МУНИЦИПАЛЬНОЙ УСЛУГИ "ОПРЕДЕЛЕНИЕ И ПРЕДОСТАВЛЕНИЕ</w:t>
      </w:r>
    </w:p>
    <w:p>
      <w:pPr>
        <w:pStyle w:val="2"/>
        <w:jc w:val="center"/>
      </w:pPr>
      <w:r>
        <w:rPr>
          <w:sz w:val="24"/>
        </w:rPr>
        <w:t xml:space="preserve">ТЕХНИЧЕСКИХ УСЛОВИЙ НА ПОДКЛЮЧЕНИЕ ОБЪЕКТОВ КАПИТАЛЬНОГО</w:t>
      </w:r>
    </w:p>
    <w:p>
      <w:pPr>
        <w:pStyle w:val="2"/>
        <w:jc w:val="center"/>
      </w:pPr>
      <w:r>
        <w:rPr>
          <w:sz w:val="24"/>
        </w:rPr>
        <w:t xml:space="preserve">СТРОИТЕЛЬСТВА К СЕТЯМ ИНЖЕНЕРНО-ТЕХНИЧЕСКОГО ОБЕСПЕЧЕНИЯ</w:t>
      </w:r>
    </w:p>
    <w:p>
      <w:pPr>
        <w:pStyle w:val="2"/>
        <w:jc w:val="center"/>
      </w:pPr>
      <w:r>
        <w:rPr>
          <w:sz w:val="24"/>
        </w:rPr>
        <w:t xml:space="preserve">(ЭЛЕКТРО-, ГАЗО-, ТЕПЛО-, ВОДОСНАБЖЕНИЯ И ВОДООТВЕДЕНИЯ)</w:t>
      </w:r>
    </w:p>
    <w:p>
      <w:pPr>
        <w:pStyle w:val="2"/>
        <w:jc w:val="center"/>
      </w:pPr>
      <w:r>
        <w:rPr>
          <w:sz w:val="24"/>
        </w:rPr>
        <w:t xml:space="preserve">ИНДИВИДУАЛЬНЫМ ПРЕДПРИНИМАТЕЛЯМ, ЮРИДИЧЕСКИМ И ФИЗИЧЕСКИМ</w:t>
      </w:r>
    </w:p>
    <w:p>
      <w:pPr>
        <w:pStyle w:val="2"/>
        <w:jc w:val="center"/>
      </w:pPr>
      <w:r>
        <w:rPr>
          <w:sz w:val="24"/>
        </w:rPr>
        <w:t xml:space="preserve">ЛИЦАМ, ОСУЩЕСТВЛЯЮЩИМ СТРОИТЕЛЬСТВО"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18.12.2020 N 1092)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Федеральными законами от 06.10.2003 </w:t>
      </w:r>
      <w:r>
        <w:rPr>
          <w:sz w:val="24"/>
        </w:rPr>
        <w:t xml:space="preserve">N 131-ФЗ</w:t>
      </w:r>
      <w:r>
        <w:rPr>
          <w:sz w:val="24"/>
        </w:rPr>
        <w:t xml:space="preserve"> "Об общих принципах организации местного самоуправления в Российской Федерации", от 09.02.2009 </w:t>
      </w:r>
      <w:r>
        <w:rPr>
          <w:sz w:val="24"/>
        </w:rPr>
        <w:t xml:space="preserve">N 8-ФЗ</w:t>
      </w:r>
      <w:r>
        <w:rPr>
          <w:sz w:val="24"/>
        </w:rPr>
        <w:t xml:space="preserve"> "Об обеспечении доступа к информации о деятельности государственных органов и органов местного самоуправления", от 27.07.2010 </w:t>
      </w:r>
      <w:r>
        <w:rPr>
          <w:sz w:val="24"/>
        </w:rPr>
        <w:t xml:space="preserve">N 210-ФЗ</w:t>
      </w:r>
      <w:r>
        <w:rPr>
          <w:sz w:val="24"/>
        </w:rPr>
        <w:t xml:space="preserve"> "Об организации предоставления государственных и муниципальных услуг", руководствуясь постановлениями администрации города от 17.09.2018 </w:t>
      </w:r>
      <w:r>
        <w:rPr>
          <w:sz w:val="24"/>
        </w:rPr>
        <w:t xml:space="preserve">N 1215</w:t>
      </w:r>
      <w:r>
        <w:rPr>
          <w:sz w:val="24"/>
        </w:rPr>
        <w:t xml:space="preserve"> "О Порядке разработки и утверждения административных регламентов предоставления муниципальных услуг", от 25.07.2018 </w:t>
      </w:r>
      <w:r>
        <w:rPr>
          <w:sz w:val="24"/>
        </w:rPr>
        <w:t xml:space="preserve">N 1054</w:t>
      </w:r>
      <w:r>
        <w:rPr>
          <w:sz w:val="24"/>
        </w:rPr>
        <w:t xml:space="preserve">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18.12.2020 N 1092)</w:t>
      </w:r>
    </w:p>
    <w:p>
      <w:pPr>
        <w:pStyle w:val="0"/>
        <w:spacing w:before="240" w:line-rule="auto"/>
        <w:ind w:firstLine="540"/>
        <w:jc w:val="both"/>
      </w:pPr>
      <w:r>
        <w:rPr>
          <w:sz w:val="24"/>
        </w:rPr>
        <w:t xml:space="preserve">1. Утвердить административный </w:t>
      </w:r>
      <w:hyperlink w:history="0" w:anchor="P39" w:tooltip="АДМИНИСТРАТИВНЫЙ РЕГЛАМЕНТ">
        <w:r>
          <w:rPr>
            <w:sz w:val="24"/>
            <w:color w:val="0000ff"/>
          </w:rPr>
          <w:t xml:space="preserve">регламент</w:t>
        </w:r>
      </w:hyperlink>
      <w:r>
        <w:rPr>
          <w:sz w:val="24"/>
        </w:rPr>
        <w:t xml:space="preserve"> предоставления муниципальной услуги "Определение и предоставление технических условий на подключение объектов капитального строительства к сетям инженерно-технического обеспечения (электро-, газо-, тепло-, водоснабжения и водоотведения) индивидуальным предпринимателям, юридическим и физическим лицам, осуществляющим строительство" согласно приложению.</w:t>
      </w:r>
    </w:p>
    <w:p>
      <w:pPr>
        <w:pStyle w:val="0"/>
        <w:spacing w:before="240" w:line-rule="auto"/>
        <w:ind w:firstLine="540"/>
        <w:jc w:val="both"/>
      </w:pPr>
      <w:r>
        <w:rPr>
          <w:sz w:val="24"/>
        </w:rPr>
        <w:t xml:space="preserve">2. Признать утратившими силу постановления администрации города:</w:t>
      </w:r>
    </w:p>
    <w:p>
      <w:pPr>
        <w:pStyle w:val="0"/>
        <w:spacing w:before="240" w:line-rule="auto"/>
        <w:ind w:firstLine="540"/>
        <w:jc w:val="both"/>
      </w:pPr>
      <w:r>
        <w:rPr>
          <w:sz w:val="24"/>
        </w:rPr>
        <w:t xml:space="preserve">- от 16.08.2017 </w:t>
      </w:r>
      <w:r>
        <w:rPr>
          <w:sz w:val="24"/>
        </w:rPr>
        <w:t xml:space="preserve">N 1253</w:t>
      </w:r>
      <w:r>
        <w:rPr>
          <w:sz w:val="24"/>
        </w:rPr>
        <w:t xml:space="preserve"> "Об утверждении административного регламента предоставления муниципальной услуги "Определение и предоставление технических условий на подключение объектов капитального строительства к сетям инженерно-технического обеспечения (электро-, газо-, тепло-, водоснабжения и водоотведения) индивидуальным предпринимателям, юридическим и физическим лицам, осуществляющим строительство";</w:t>
      </w:r>
    </w:p>
    <w:p>
      <w:pPr>
        <w:pStyle w:val="0"/>
        <w:spacing w:before="240" w:line-rule="auto"/>
        <w:ind w:firstLine="540"/>
        <w:jc w:val="both"/>
      </w:pPr>
      <w:r>
        <w:rPr>
          <w:sz w:val="24"/>
        </w:rPr>
        <w:t xml:space="preserve">- от 16.07.2018 </w:t>
      </w:r>
      <w:r>
        <w:rPr>
          <w:sz w:val="24"/>
        </w:rPr>
        <w:t xml:space="preserve">N 1015</w:t>
      </w:r>
      <w:r>
        <w:rPr>
          <w:sz w:val="24"/>
        </w:rPr>
        <w:t xml:space="preserve"> "О внесении изменений в приложение к постановлению администрации города от 16.08.2017 N 1253 "Об утверждении административного регламента предоставления муниципальной услуги "Определение и предоставление технических условий на подключение объектов капитального строительства к сетям инженерно-технического обеспечения (электро-, газо-, тепло-, водоснабжения и водоотведения) индивидуальным предпринимателям, юридическим и физическим лицам, осуществляющим строительство".</w:t>
      </w:r>
    </w:p>
    <w:p>
      <w:pPr>
        <w:pStyle w:val="0"/>
        <w:spacing w:before="240" w:line-rule="auto"/>
        <w:ind w:firstLine="540"/>
        <w:jc w:val="both"/>
      </w:pPr>
      <w:r>
        <w:rPr>
          <w:sz w:val="24"/>
        </w:rPr>
        <w:t xml:space="preserve">3. Департаменту общественных коммуникаций администрации города (С.В. Селиванова) обеспечить официальное опубликование постановления.</w:t>
      </w:r>
    </w:p>
    <w:p>
      <w:pPr>
        <w:pStyle w:val="0"/>
        <w:spacing w:before="240" w:line-rule="auto"/>
        <w:ind w:firstLine="540"/>
        <w:jc w:val="both"/>
      </w:pPr>
      <w:r>
        <w:rPr>
          <w:sz w:val="24"/>
        </w:rPr>
        <w:t xml:space="preserve">4. Постановление вступает в силу после его официального опубликования.</w:t>
      </w:r>
    </w:p>
    <w:p>
      <w:pPr>
        <w:pStyle w:val="0"/>
        <w:spacing w:before="240" w:line-rule="auto"/>
        <w:ind w:firstLine="540"/>
        <w:jc w:val="both"/>
      </w:pPr>
      <w:r>
        <w:rPr>
          <w:sz w:val="24"/>
        </w:rPr>
        <w:t xml:space="preserve">5. Контроль за выполнением постановления возложить на заместителя главы города, директора департамента жилищно-коммунального хозяйства администрации города М.А. Коротаева.</w:t>
      </w:r>
    </w:p>
    <w:p>
      <w:pPr>
        <w:pStyle w:val="0"/>
        <w:ind w:firstLine="540"/>
        <w:jc w:val="both"/>
      </w:pPr>
      <w:r>
        <w:rPr>
          <w:sz w:val="24"/>
        </w:rPr>
      </w:r>
    </w:p>
    <w:p>
      <w:pPr>
        <w:pStyle w:val="0"/>
        <w:jc w:val="right"/>
      </w:pPr>
      <w:r>
        <w:rPr>
          <w:sz w:val="24"/>
        </w:rPr>
        <w:t xml:space="preserve">Глава города</w:t>
      </w:r>
    </w:p>
    <w:p>
      <w:pPr>
        <w:pStyle w:val="0"/>
        <w:jc w:val="right"/>
      </w:pPr>
      <w:r>
        <w:rPr>
          <w:sz w:val="24"/>
        </w:rPr>
        <w:t xml:space="preserve">В.В.ТИХОНОВ</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15.11.2019 N 924</w:t>
      </w:r>
    </w:p>
    <w:p>
      <w:pPr>
        <w:pStyle w:val="0"/>
      </w:pPr>
      <w:r>
        <w:rPr>
          <w:sz w:val="24"/>
        </w:rPr>
      </w:r>
    </w:p>
    <w:bookmarkStart w:id="39" w:name="P39"/>
    <w:bookmarkEnd w:id="39"/>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 "ОПРЕДЕЛЕНИЕ</w:t>
      </w:r>
    </w:p>
    <w:p>
      <w:pPr>
        <w:pStyle w:val="2"/>
        <w:jc w:val="center"/>
      </w:pPr>
      <w:r>
        <w:rPr>
          <w:sz w:val="24"/>
        </w:rPr>
        <w:t xml:space="preserve">И ПРЕДОСТАВЛЕНИЕ ТЕХНИЧЕСКИХ УСЛОВИЙ НА ПОДКЛЮЧЕНИЕ ОБЪЕКТОВ</w:t>
      </w:r>
    </w:p>
    <w:p>
      <w:pPr>
        <w:pStyle w:val="2"/>
        <w:jc w:val="center"/>
      </w:pPr>
      <w:r>
        <w:rPr>
          <w:sz w:val="24"/>
        </w:rPr>
        <w:t xml:space="preserve">КАПИТАЛЬНОГО СТРОИТЕЛЬСТВА К СЕТЯМ ИНЖЕНЕРНО-ТЕХНИЧЕСКОГО</w:t>
      </w:r>
    </w:p>
    <w:p>
      <w:pPr>
        <w:pStyle w:val="2"/>
        <w:jc w:val="center"/>
      </w:pPr>
      <w:r>
        <w:rPr>
          <w:sz w:val="24"/>
        </w:rPr>
        <w:t xml:space="preserve">ОБЕСПЕЧЕНИЯ (ЭЛЕКТРО-, ГАЗО-, ТЕПЛО-, ВОДОСНАБЖЕНИЯ</w:t>
      </w:r>
    </w:p>
    <w:p>
      <w:pPr>
        <w:pStyle w:val="2"/>
        <w:jc w:val="center"/>
      </w:pPr>
      <w:r>
        <w:rPr>
          <w:sz w:val="24"/>
        </w:rPr>
        <w:t xml:space="preserve">И ВОДООТВЕДЕНИЯ) ИНДИВИДУАЛЬНЫМ ПРЕДПРИНИМАТЕЛЯМ,</w:t>
      </w:r>
    </w:p>
    <w:p>
      <w:pPr>
        <w:pStyle w:val="2"/>
        <w:jc w:val="center"/>
      </w:pPr>
      <w:r>
        <w:rPr>
          <w:sz w:val="24"/>
        </w:rPr>
        <w:t xml:space="preserve">ЮРИДИЧЕСКИМ И ФИЗИЧЕСКИМ ЛИЦАМ, ОСУЩЕСТВЛЯЮЩИМ</w:t>
      </w:r>
    </w:p>
    <w:p>
      <w:pPr>
        <w:pStyle w:val="2"/>
        <w:jc w:val="center"/>
      </w:pPr>
      <w:r>
        <w:rPr>
          <w:sz w:val="24"/>
        </w:rPr>
        <w:t xml:space="preserve">СТРОИТЕЛЬСТВО"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18.12.2020 N 1092)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I. Общие положения</w:t>
      </w:r>
    </w:p>
    <w:p>
      <w:pPr>
        <w:pStyle w:val="0"/>
        <w:jc w:val="center"/>
      </w:pPr>
      <w:r>
        <w:rPr>
          <w:sz w:val="24"/>
        </w:rPr>
      </w:r>
    </w:p>
    <w:p>
      <w:pPr>
        <w:pStyle w:val="2"/>
        <w:outlineLvl w:val="2"/>
        <w:jc w:val="center"/>
      </w:pPr>
      <w:r>
        <w:rPr>
          <w:sz w:val="24"/>
        </w:rPr>
        <w:t xml:space="preserve">Предмет регулирования административного регламента</w:t>
      </w:r>
    </w:p>
    <w:p>
      <w:pPr>
        <w:pStyle w:val="0"/>
        <w:jc w:val="center"/>
      </w:pPr>
      <w:r>
        <w:rPr>
          <w:sz w:val="24"/>
        </w:rPr>
      </w:r>
    </w:p>
    <w:p>
      <w:pPr>
        <w:pStyle w:val="0"/>
        <w:ind w:firstLine="540"/>
        <w:jc w:val="both"/>
      </w:pPr>
      <w:r>
        <w:rPr>
          <w:sz w:val="24"/>
        </w:rPr>
        <w:t xml:space="preserve">1. Административный регламент предоставления муниципальной услуги "Определение и предоставление технических условий на подключение объектов капитального строительства к сетям инженерно-технического обеспечения (электро-, газо-, тепло-, водоснабжения и водоотведения) индивидуальным предпринимателям, юридическим и физическим лицам, осуществляющим строительство" (далее - административный регламент) устанавливает сроки и последовательность административных процедур и административных действий департамента жилищно-коммунального хозяйства администрации города (далее - Департамент), а также порядок его взаимодействия с заявителями,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органами и организациями при предоставлении муниципальной услуги "Определение и предоставление технических условий на подключение объектов капитального строительства к сетям инженерно-технического обеспечения (электро-, газо-, тепло-, водоснабжения и водоотведения) индивидуальным предпринимателям, юридическим и физическим лицам, осуществляющим строительство" (далее - муниципальная услуга).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18.12.2020 N 1092)</w:t>
      </w:r>
    </w:p>
    <w:p>
      <w:pPr>
        <w:pStyle w:val="0"/>
        <w:jc w:val="center"/>
      </w:pPr>
      <w:r>
        <w:rPr>
          <w:sz w:val="24"/>
        </w:rPr>
      </w:r>
    </w:p>
    <w:p>
      <w:pPr>
        <w:pStyle w:val="2"/>
        <w:outlineLvl w:val="2"/>
        <w:jc w:val="center"/>
      </w:pPr>
      <w:r>
        <w:rPr>
          <w:sz w:val="24"/>
        </w:rPr>
        <w:t xml:space="preserve">Круг заявителей</w:t>
      </w:r>
    </w:p>
    <w:p>
      <w:pPr>
        <w:pStyle w:val="0"/>
        <w:jc w:val="center"/>
      </w:pPr>
      <w:r>
        <w:rPr>
          <w:sz w:val="24"/>
        </w:rPr>
      </w:r>
    </w:p>
    <w:p>
      <w:pPr>
        <w:pStyle w:val="0"/>
        <w:ind w:firstLine="540"/>
        <w:jc w:val="both"/>
      </w:pPr>
      <w:r>
        <w:rPr>
          <w:sz w:val="24"/>
        </w:rPr>
        <w:t xml:space="preserve">2. Заявителями на предоставление муниципальной услуги являются физические и юридические лица (далее - заявители).</w:t>
      </w:r>
    </w:p>
    <w:p>
      <w:pPr>
        <w:pStyle w:val="0"/>
        <w:spacing w:before="240" w:line-rule="auto"/>
        <w:ind w:firstLine="540"/>
        <w:jc w:val="both"/>
      </w:pPr>
      <w:r>
        <w:rPr>
          <w:sz w:val="24"/>
        </w:rPr>
        <w:t xml:space="preserve">При предоставлении муниципальной услуги от имени заявителей вправе обратиться их представители, действующие в силу закона или на основании доверенности, оформленной в соответствии с законодательством Российской Федерации.</w:t>
      </w:r>
    </w:p>
    <w:p>
      <w:pPr>
        <w:pStyle w:val="0"/>
        <w:jc w:val="center"/>
      </w:pPr>
      <w:r>
        <w:rPr>
          <w:sz w:val="24"/>
        </w:rPr>
      </w:r>
    </w:p>
    <w:p>
      <w:pPr>
        <w:pStyle w:val="2"/>
        <w:outlineLvl w:val="2"/>
        <w:jc w:val="center"/>
      </w:pPr>
      <w:r>
        <w:rPr>
          <w:sz w:val="24"/>
        </w:rPr>
        <w:t xml:space="preserve">Требования к порядку информирования о правилах</w:t>
      </w:r>
    </w:p>
    <w:p>
      <w:pPr>
        <w:pStyle w:val="2"/>
        <w:jc w:val="center"/>
      </w:pPr>
      <w:r>
        <w:rPr>
          <w:sz w:val="24"/>
        </w:rPr>
        <w:t xml:space="preserve">предоставления муниципальной услуги</w:t>
      </w:r>
    </w:p>
    <w:p>
      <w:pPr>
        <w:pStyle w:val="0"/>
        <w:jc w:val="center"/>
      </w:pPr>
      <w:r>
        <w:rPr>
          <w:sz w:val="24"/>
        </w:rPr>
      </w:r>
    </w:p>
    <w:p>
      <w:pPr>
        <w:pStyle w:val="0"/>
        <w:ind w:firstLine="540"/>
        <w:jc w:val="both"/>
      </w:pPr>
      <w:r>
        <w:rPr>
          <w:sz w:val="24"/>
        </w:rPr>
        <w:t xml:space="preserve">3. Информация о месте нахождения, справочных телефонах, адресе электронной почты, графике работы Департамента, МФЦ, органов и организаций, участвующих в предоставлении муниципальной услуги, размещается в информационно-телекоммуникационной сети "Интернет":</w:t>
      </w:r>
    </w:p>
    <w:p>
      <w:pPr>
        <w:pStyle w:val="0"/>
        <w:spacing w:before="240" w:line-rule="auto"/>
        <w:ind w:firstLine="540"/>
        <w:jc w:val="both"/>
      </w:pPr>
      <w:r>
        <w:rPr>
          <w:sz w:val="24"/>
        </w:rPr>
        <w:t xml:space="preserve">- на официальном сайте органов местного самоуправления города Нижневартовска (далее - официальный сайт) в разделе "Муниципальные услуги"/"Правовые акты"/"Административные регламенты";</w:t>
      </w:r>
    </w:p>
    <w:p>
      <w:pPr>
        <w:pStyle w:val="0"/>
        <w:spacing w:before="240" w:line-rule="auto"/>
        <w:ind w:firstLine="540"/>
        <w:jc w:val="both"/>
      </w:pPr>
      <w:r>
        <w:rPr>
          <w:sz w:val="24"/>
        </w:rPr>
        <w:t xml:space="preserve">-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0"/>
        <w:spacing w:before="240" w:line-rule="auto"/>
        <w:ind w:firstLine="540"/>
        <w:jc w:val="both"/>
      </w:pPr>
      <w:r>
        <w:rPr>
          <w:sz w:val="24"/>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(далее - региональный портал).</w:t>
      </w:r>
    </w:p>
    <w:p>
      <w:pPr>
        <w:pStyle w:val="0"/>
        <w:spacing w:before="240" w:line-rule="auto"/>
        <w:ind w:firstLine="540"/>
        <w:jc w:val="both"/>
      </w:pPr>
      <w:r>
        <w:rPr>
          <w:sz w:val="24"/>
        </w:rPr>
        <w:t xml:space="preserve">4. Информирование заявителей по вопросам предоставления муниципальной услуги, в том числе о ходе предоставления муниципальной услуги, осуществляется:</w:t>
      </w:r>
    </w:p>
    <w:p>
      <w:pPr>
        <w:pStyle w:val="0"/>
        <w:spacing w:before="240" w:line-rule="auto"/>
        <w:ind w:firstLine="540"/>
        <w:jc w:val="both"/>
      </w:pPr>
      <w:r>
        <w:rPr>
          <w:sz w:val="24"/>
        </w:rPr>
        <w:t xml:space="preserve">- в устной форме (при личном обращении заявителя и (или) по телефону);</w:t>
      </w:r>
    </w:p>
    <w:p>
      <w:pPr>
        <w:pStyle w:val="0"/>
        <w:spacing w:before="240" w:line-rule="auto"/>
        <w:ind w:firstLine="540"/>
        <w:jc w:val="both"/>
      </w:pPr>
      <w:r>
        <w:rPr>
          <w:sz w:val="24"/>
        </w:rPr>
        <w:t xml:space="preserve">- в письменной форме (при письменном обращении заявителя по почте, электронной почте);</w:t>
      </w:r>
    </w:p>
    <w:p>
      <w:pPr>
        <w:pStyle w:val="0"/>
        <w:spacing w:before="240" w:line-rule="auto"/>
        <w:ind w:firstLine="540"/>
        <w:jc w:val="both"/>
      </w:pPr>
      <w:r>
        <w:rPr>
          <w:sz w:val="24"/>
        </w:rPr>
        <w:t xml:space="preserve">- на Едином и региональном порталах.</w:t>
      </w:r>
    </w:p>
    <w:p>
      <w:pPr>
        <w:pStyle w:val="0"/>
        <w:spacing w:before="240" w:line-rule="auto"/>
        <w:ind w:firstLine="540"/>
        <w:jc w:val="both"/>
      </w:pPr>
      <w:r>
        <w:rPr>
          <w:sz w:val="24"/>
        </w:rPr>
        <w:t xml:space="preserve">Информация о порядке предоставления муниципальной услуги также размещается в форме информационных материалов на официальном сайте, в форме информационных (текстовых) материалов на информационных стендах в местах предоставления муниципальной услуги.</w:t>
      </w:r>
    </w:p>
    <w:p>
      <w:pPr>
        <w:pStyle w:val="0"/>
        <w:spacing w:before="240" w:line-rule="auto"/>
        <w:ind w:firstLine="540"/>
        <w:jc w:val="both"/>
      </w:pPr>
      <w:r>
        <w:rPr>
          <w:sz w:val="24"/>
        </w:rPr>
        <w:t xml:space="preserve">5. Устное информирование при личном обращении в Департамент, МФЦ осуществляется в соответствии с графиком работы Департамента, МФЦ.</w:t>
      </w:r>
    </w:p>
    <w:p>
      <w:pPr>
        <w:pStyle w:val="0"/>
        <w:spacing w:before="240" w:line-rule="auto"/>
        <w:ind w:firstLine="540"/>
        <w:jc w:val="both"/>
      </w:pPr>
      <w:r>
        <w:rPr>
          <w:sz w:val="24"/>
        </w:rPr>
        <w:t xml:space="preserve">В случае личного обращения заявителя специалист Департамента, ответственный за предоставление муниципальной услуги (далее - специалист Департамента), специалист МФЦ осуществляет устное информирование обратившегося за информацией заявителя продолжительностью не более 15 минут.</w:t>
      </w:r>
    </w:p>
    <w:p>
      <w:pPr>
        <w:pStyle w:val="0"/>
        <w:spacing w:before="240" w:line-rule="auto"/>
        <w:ind w:firstLine="540"/>
        <w:jc w:val="both"/>
      </w:pPr>
      <w:r>
        <w:rPr>
          <w:sz w:val="24"/>
        </w:rPr>
        <w:t xml:space="preserve">В случае обращения заявителя по телефону специалист Департамента, специалист МФЦ осуществляет устное информирование продолжительностью не более 15 минут.</w:t>
      </w:r>
    </w:p>
    <w:p>
      <w:pPr>
        <w:pStyle w:val="0"/>
        <w:spacing w:before="240" w:line-rule="auto"/>
        <w:ind w:firstLine="540"/>
        <w:jc w:val="both"/>
      </w:pPr>
      <w:r>
        <w:rPr>
          <w:sz w:val="24"/>
        </w:rPr>
        <w:t xml:space="preserve">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pPr>
        <w:pStyle w:val="0"/>
        <w:spacing w:before="240" w:line-rule="auto"/>
        <w:ind w:firstLine="540"/>
        <w:jc w:val="both"/>
      </w:pPr>
      <w:r>
        <w:rPr>
          <w:sz w:val="24"/>
        </w:rPr>
        <w:t xml:space="preserve">При общении с заявителями (лично или по телефону) специалист Департамента, специалист МФЦ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pStyle w:val="0"/>
        <w:spacing w:before="240" w:line-rule="auto"/>
        <w:ind w:firstLine="540"/>
        <w:jc w:val="both"/>
      </w:pPr>
      <w:r>
        <w:rPr>
          <w:sz w:val="24"/>
        </w:rPr>
        <w:t xml:space="preserve">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pPr>
        <w:pStyle w:val="0"/>
        <w:spacing w:before="240" w:line-rule="auto"/>
        <w:ind w:firstLine="540"/>
        <w:jc w:val="both"/>
      </w:pPr>
      <w:r>
        <w:rPr>
          <w:sz w:val="24"/>
        </w:rPr>
        <w:t xml:space="preserve">Если для подготовки ответа требуется продолжительное время, специалист, осуществляющий устное информирование, должен предложить заявителю направить в Департамент, МФЦ письменное обращение о предоставлении ему письменного ответа либо назначить другое удобное для заявителя время для устного информирования.</w:t>
      </w:r>
    </w:p>
    <w:p>
      <w:pPr>
        <w:pStyle w:val="0"/>
        <w:spacing w:before="240" w:line-rule="auto"/>
        <w:ind w:firstLine="540"/>
        <w:jc w:val="both"/>
      </w:pPr>
      <w:r>
        <w:rPr>
          <w:sz w:val="24"/>
        </w:rPr>
        <w:t xml:space="preserve">6. Для получения информации по вопросам предоставления муниципальной услуги, сведений о ходе предоставления муниципальной услуги заявитель может обратиться в Департамент, МФЦ в письменной форме на бумажном носителе (в том числе при личном приеме, по почте).</w:t>
      </w:r>
    </w:p>
    <w:p>
      <w:pPr>
        <w:pStyle w:val="0"/>
        <w:spacing w:before="240" w:line-rule="auto"/>
        <w:ind w:firstLine="540"/>
        <w:jc w:val="both"/>
      </w:pPr>
      <w:r>
        <w:rPr>
          <w:sz w:val="24"/>
        </w:rPr>
        <w:t xml:space="preserve">Ответ на письменное обращение заявителя направляется по выбору заявителя (если об этом указано в обращении) в форме электронных документов, подписанных усиленной квалифицированной электронной подписью, и (или) документов на бумажном носителе.</w:t>
      </w:r>
    </w:p>
    <w:p>
      <w:pPr>
        <w:pStyle w:val="0"/>
        <w:spacing w:before="240" w:line-rule="auto"/>
        <w:ind w:firstLine="540"/>
        <w:jc w:val="both"/>
      </w:pPr>
      <w:r>
        <w:rPr>
          <w:sz w:val="24"/>
        </w:rPr>
        <w:t xml:space="preserve">7. Для получения информации по вопросам предоставления муниципальной услуги, в том числе сведений о ходе предоставления муниципальной услуги, посредством Единого или регионального портала заявителю необходимо использовать информационно-телекоммуникационную сеть "Интернет".</w:t>
      </w:r>
    </w:p>
    <w:p>
      <w:pPr>
        <w:pStyle w:val="0"/>
        <w:spacing w:before="240" w:line-rule="auto"/>
        <w:ind w:firstLine="540"/>
        <w:jc w:val="both"/>
      </w:pPr>
      <w:r>
        <w:rPr>
          <w:sz w:val="24"/>
        </w:rPr>
        <w:t xml:space="preserve">На Едином и региональном порталах размещается следующая информация:</w:t>
      </w:r>
    </w:p>
    <w:p>
      <w:pPr>
        <w:pStyle w:val="0"/>
        <w:spacing w:before="240" w:line-rule="auto"/>
        <w:ind w:firstLine="540"/>
        <w:jc w:val="both"/>
      </w:pPr>
      <w:r>
        <w:rPr>
          <w:sz w:val="24"/>
        </w:rPr>
        <w:t xml:space="preserve">-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40" w:line-rule="auto"/>
        <w:ind w:firstLine="540"/>
        <w:jc w:val="both"/>
      </w:pPr>
      <w:r>
        <w:rPr>
          <w:sz w:val="24"/>
        </w:rPr>
        <w:t xml:space="preserve">- круг заявителей;</w:t>
      </w:r>
    </w:p>
    <w:p>
      <w:pPr>
        <w:pStyle w:val="0"/>
        <w:spacing w:before="240" w:line-rule="auto"/>
        <w:ind w:firstLine="540"/>
        <w:jc w:val="both"/>
      </w:pPr>
      <w:r>
        <w:rPr>
          <w:sz w:val="24"/>
        </w:rPr>
        <w:t xml:space="preserve">- срок предоставления муниципальной услуги;</w:t>
      </w:r>
    </w:p>
    <w:p>
      <w:pPr>
        <w:pStyle w:val="0"/>
        <w:spacing w:before="240" w:line-rule="auto"/>
        <w:ind w:firstLine="540"/>
        <w:jc w:val="both"/>
      </w:pPr>
      <w:r>
        <w:rPr>
          <w:sz w:val="24"/>
        </w:rPr>
        <w:t xml:space="preserve">-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0"/>
        <w:spacing w:before="240" w:line-rule="auto"/>
        <w:ind w:firstLine="540"/>
        <w:jc w:val="both"/>
      </w:pPr>
      <w:r>
        <w:rPr>
          <w:sz w:val="24"/>
        </w:rPr>
        <w:t xml:space="preserve">- исчерпывающий перечень оснований для отказа в предоставлении муниципальной услуги;</w:t>
      </w:r>
    </w:p>
    <w:p>
      <w:pPr>
        <w:pStyle w:val="0"/>
        <w:spacing w:before="240" w:line-rule="auto"/>
        <w:ind w:firstLine="540"/>
        <w:jc w:val="both"/>
      </w:pPr>
      <w:r>
        <w:rPr>
          <w:sz w:val="24"/>
        </w:rPr>
        <w:t xml:space="preserve">-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0"/>
        <w:spacing w:before="240" w:line-rule="auto"/>
        <w:ind w:firstLine="540"/>
        <w:jc w:val="both"/>
      </w:pPr>
      <w:r>
        <w:rPr>
          <w:sz w:val="24"/>
        </w:rPr>
        <w:t xml:space="preserve">- форма заявления, используемая при предоставлении муниципальной услуги.</w:t>
      </w:r>
    </w:p>
    <w:p>
      <w:pPr>
        <w:pStyle w:val="0"/>
        <w:spacing w:before="240" w:line-rule="auto"/>
        <w:ind w:firstLine="540"/>
        <w:jc w:val="both"/>
      </w:pPr>
      <w:r>
        <w:rPr>
          <w:sz w:val="24"/>
        </w:rPr>
        <w:t xml:space="preserve">На Едином и региональном порталах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pPr>
        <w:pStyle w:val="0"/>
        <w:spacing w:before="240" w:line-rule="auto"/>
        <w:ind w:firstLine="540"/>
        <w:jc w:val="both"/>
      </w:pPr>
      <w:r>
        <w:rPr>
          <w:sz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bookmarkStart w:id="95" w:name="P95"/>
    <w:bookmarkEnd w:id="95"/>
    <w:p>
      <w:pPr>
        <w:pStyle w:val="0"/>
        <w:spacing w:before="240" w:line-rule="auto"/>
        <w:ind w:firstLine="540"/>
        <w:jc w:val="both"/>
      </w:pPr>
      <w:r>
        <w:rPr>
          <w:sz w:val="24"/>
        </w:rPr>
        <w:t xml:space="preserve">8. На информационных стендах в местах предоставления муниципальной услуги и на официальном сайте размещается следующая информация:</w:t>
      </w:r>
    </w:p>
    <w:p>
      <w:pPr>
        <w:pStyle w:val="0"/>
        <w:spacing w:before="240" w:line-rule="auto"/>
        <w:ind w:firstLine="540"/>
        <w:jc w:val="both"/>
      </w:pPr>
      <w:r>
        <w:rPr>
          <w:sz w:val="24"/>
        </w:rPr>
        <w:t xml:space="preserve">-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муниципальной услуги;</w:t>
      </w:r>
    </w:p>
    <w:p>
      <w:pPr>
        <w:pStyle w:val="0"/>
        <w:spacing w:before="240" w:line-rule="auto"/>
        <w:ind w:firstLine="540"/>
        <w:jc w:val="both"/>
      </w:pPr>
      <w:r>
        <w:rPr>
          <w:sz w:val="24"/>
        </w:rPr>
        <w:t xml:space="preserve">- место нахождения, справочные телефоны, адрес электронной почты, график работы Департамента, МФЦ;</w:t>
      </w:r>
    </w:p>
    <w:p>
      <w:pPr>
        <w:pStyle w:val="0"/>
        <w:spacing w:before="240" w:line-rule="auto"/>
        <w:ind w:firstLine="540"/>
        <w:jc w:val="both"/>
      </w:pPr>
      <w:r>
        <w:rPr>
          <w:sz w:val="24"/>
        </w:rPr>
        <w:t xml:space="preserve">- порядок получения заявителями информации по вопросам предоставления муниципальной услуги, сведений о ходе предоставления муниципальной услуги;</w:t>
      </w:r>
    </w:p>
    <w:p>
      <w:pPr>
        <w:pStyle w:val="0"/>
        <w:spacing w:before="240" w:line-rule="auto"/>
        <w:ind w:firstLine="540"/>
        <w:jc w:val="both"/>
      </w:pPr>
      <w:r>
        <w:rPr>
          <w:sz w:val="24"/>
        </w:rPr>
        <w:t xml:space="preserve">- образец заполнения заявления о предоставлении муниципальной услуги;</w:t>
      </w:r>
    </w:p>
    <w:p>
      <w:pPr>
        <w:pStyle w:val="0"/>
        <w:spacing w:before="240" w:line-rule="auto"/>
        <w:ind w:firstLine="540"/>
        <w:jc w:val="both"/>
      </w:pPr>
      <w:r>
        <w:rPr>
          <w:sz w:val="24"/>
        </w:rPr>
        <w:t xml:space="preserve">- исчерпывающий перечень документов, необходимых для предоставления муниципальной услуги;</w:t>
      </w:r>
    </w:p>
    <w:p>
      <w:pPr>
        <w:pStyle w:val="0"/>
        <w:spacing w:before="240" w:line-rule="auto"/>
        <w:ind w:firstLine="540"/>
        <w:jc w:val="both"/>
      </w:pPr>
      <w:r>
        <w:rPr>
          <w:sz w:val="24"/>
        </w:rPr>
        <w:t xml:space="preserve">- текст административного регламента (извлечения - на информационных стендах; полная версия - на официальном сайте, Едином и региональном порталах; с полным текстом административного регламента можно ознакомиться, обратившись к специалисту Департамента или специалисту МФЦ).</w:t>
      </w:r>
    </w:p>
    <w:p>
      <w:pPr>
        <w:pStyle w:val="0"/>
        <w:spacing w:before="240" w:line-rule="auto"/>
        <w:ind w:firstLine="540"/>
        <w:jc w:val="both"/>
      </w:pPr>
      <w:r>
        <w:rPr>
          <w:sz w:val="24"/>
        </w:rPr>
        <w:t xml:space="preserve">В случае внесения изменений в порядок предоставления муниципальной услуги специалист Департамента в срок, не превышающий 5 рабочих дней со дня вступления в силу таких изменений, обеспечивает актуализацию информации на официальном сайте, Едином и региональном порталах, информационных стендах в местах предоставления муниципальной услуги.</w:t>
      </w:r>
    </w:p>
    <w:p>
      <w:pPr>
        <w:pStyle w:val="0"/>
        <w:spacing w:before="240" w:line-rule="auto"/>
        <w:ind w:firstLine="540"/>
        <w:jc w:val="both"/>
      </w:pPr>
      <w:r>
        <w:rPr>
          <w:sz w:val="24"/>
        </w:rPr>
        <w:t xml:space="preserve">Размещение информации о порядке предоставления муниципальной услуги в помещениях МФЦ осуществляется на основании соглашения о взаимодействии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соглашение о взаимодействии), требований к информированию, установленных административным регламентом.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18.12.2020 N 1092)</w:t>
      </w:r>
    </w:p>
    <w:p>
      <w:pPr>
        <w:pStyle w:val="0"/>
        <w:jc w:val="center"/>
      </w:pPr>
      <w:r>
        <w:rPr>
          <w:sz w:val="24"/>
        </w:rPr>
      </w:r>
    </w:p>
    <w:p>
      <w:pPr>
        <w:pStyle w:val="2"/>
        <w:outlineLvl w:val="1"/>
        <w:jc w:val="center"/>
      </w:pPr>
      <w:r>
        <w:rPr>
          <w:sz w:val="24"/>
        </w:rPr>
        <w:t xml:space="preserve">II. Стандарт предоставления муниципальной услуги</w:t>
      </w:r>
    </w:p>
    <w:p>
      <w:pPr>
        <w:pStyle w:val="0"/>
        <w:jc w:val="center"/>
      </w:pPr>
      <w:r>
        <w:rPr>
          <w:sz w:val="24"/>
        </w:rPr>
      </w:r>
    </w:p>
    <w:p>
      <w:pPr>
        <w:pStyle w:val="2"/>
        <w:outlineLvl w:val="2"/>
        <w:jc w:val="center"/>
      </w:pPr>
      <w:r>
        <w:rPr>
          <w:sz w:val="24"/>
        </w:rPr>
        <w:t xml:space="preserve">Наименование муниципальной услуги</w:t>
      </w:r>
    </w:p>
    <w:p>
      <w:pPr>
        <w:pStyle w:val="0"/>
        <w:jc w:val="center"/>
      </w:pPr>
      <w:r>
        <w:rPr>
          <w:sz w:val="24"/>
        </w:rPr>
      </w:r>
    </w:p>
    <w:p>
      <w:pPr>
        <w:pStyle w:val="0"/>
        <w:ind w:firstLine="540"/>
        <w:jc w:val="both"/>
      </w:pPr>
      <w:r>
        <w:rPr>
          <w:sz w:val="24"/>
        </w:rPr>
        <w:t xml:space="preserve">9. Определение и предоставление технических условий на подключение объектов капитального строительства к сетям инженерно-технического обеспечения (электро-, газо-, тепло-, водоснабжения и водоотведения) индивидуальным предпринимателям, юридическим и физическим лицам, осуществляющим строительство.</w:t>
      </w:r>
    </w:p>
    <w:p>
      <w:pPr>
        <w:pStyle w:val="0"/>
        <w:ind w:firstLine="540"/>
        <w:jc w:val="both"/>
      </w:pPr>
      <w:r>
        <w:rPr>
          <w:sz w:val="24"/>
        </w:rPr>
      </w:r>
    </w:p>
    <w:p>
      <w:pPr>
        <w:pStyle w:val="2"/>
        <w:outlineLvl w:val="2"/>
        <w:jc w:val="center"/>
      </w:pPr>
      <w:r>
        <w:rPr>
          <w:sz w:val="24"/>
        </w:rPr>
        <w:t xml:space="preserve">Наименование органа, предоставляющего муниципальную услугу</w:t>
      </w:r>
    </w:p>
    <w:p>
      <w:pPr>
        <w:pStyle w:val="0"/>
        <w:jc w:val="center"/>
      </w:pPr>
      <w:r>
        <w:rPr>
          <w:sz w:val="24"/>
        </w:rPr>
      </w:r>
    </w:p>
    <w:p>
      <w:pPr>
        <w:pStyle w:val="0"/>
        <w:ind w:firstLine="540"/>
        <w:jc w:val="both"/>
      </w:pPr>
      <w:r>
        <w:rPr>
          <w:sz w:val="24"/>
        </w:rPr>
        <w:t xml:space="preserve">10. Органом, предоставляющим муниципальную услугу, является Департамент.</w:t>
      </w:r>
    </w:p>
    <w:p>
      <w:pPr>
        <w:pStyle w:val="0"/>
        <w:spacing w:before="240" w:line-rule="auto"/>
        <w:ind w:firstLine="540"/>
        <w:jc w:val="both"/>
      </w:pPr>
      <w:r>
        <w:rPr>
          <w:sz w:val="24"/>
        </w:rPr>
        <w:t xml:space="preserve">Непосредственное предоставление муниципальной услуги осуществляют:</w:t>
      </w:r>
    </w:p>
    <w:p>
      <w:pPr>
        <w:pStyle w:val="0"/>
        <w:spacing w:before="240" w:line-rule="auto"/>
        <w:ind w:firstLine="540"/>
        <w:jc w:val="both"/>
      </w:pPr>
      <w:r>
        <w:rPr>
          <w:sz w:val="24"/>
        </w:rPr>
        <w:t xml:space="preserve">- муниципальное унитарное предприятие города Нижневартовска "Теплоснабжение" (далее - Предприятие 1);</w:t>
      </w:r>
    </w:p>
    <w:p>
      <w:pPr>
        <w:pStyle w:val="0"/>
        <w:spacing w:before="240" w:line-rule="auto"/>
        <w:ind w:firstLine="540"/>
        <w:jc w:val="both"/>
      </w:pPr>
      <w:r>
        <w:rPr>
          <w:sz w:val="24"/>
        </w:rPr>
        <w:t xml:space="preserve">- муниципальное унитарное предприятие города Нижневартовска "Горводоканал" (далее - Предприятие 2);</w:t>
      </w:r>
    </w:p>
    <w:p>
      <w:pPr>
        <w:pStyle w:val="0"/>
        <w:spacing w:before="240" w:line-rule="auto"/>
        <w:ind w:firstLine="540"/>
        <w:jc w:val="both"/>
      </w:pPr>
      <w:r>
        <w:rPr>
          <w:sz w:val="24"/>
        </w:rPr>
        <w:t xml:space="preserve">- акционерное общество "Городские электрические сети" (далее - Предприятие 3);</w:t>
      </w:r>
    </w:p>
    <w:p>
      <w:pPr>
        <w:pStyle w:val="0"/>
        <w:spacing w:before="240" w:line-rule="auto"/>
        <w:ind w:firstLine="540"/>
        <w:jc w:val="both"/>
      </w:pPr>
      <w:r>
        <w:rPr>
          <w:sz w:val="24"/>
        </w:rPr>
        <w:t xml:space="preserve">- общество с ограниченной ответственностью "Нижневартовскгаз" (далее - Предприятие 4).</w:t>
      </w:r>
    </w:p>
    <w:p>
      <w:pPr>
        <w:pStyle w:val="0"/>
        <w:spacing w:before="240" w:line-rule="auto"/>
        <w:ind w:firstLine="540"/>
        <w:jc w:val="both"/>
      </w:pPr>
      <w:r>
        <w:rPr>
          <w:sz w:val="24"/>
        </w:rPr>
        <w:t xml:space="preserve">Прием заявлений о предоставлении муниципальной услуги осуществляется через МФЦ.</w:t>
      </w:r>
    </w:p>
    <w:p>
      <w:pPr>
        <w:pStyle w:val="0"/>
        <w:spacing w:before="240" w:line-rule="auto"/>
        <w:ind w:firstLine="540"/>
        <w:jc w:val="both"/>
      </w:pPr>
      <w:r>
        <w:rPr>
          <w:sz w:val="24"/>
        </w:rPr>
        <w:t xml:space="preserve">При предоставлении муниципальной услуги МФЦ осуществляет межведомственное информационное взаимодействие с:</w:t>
      </w:r>
    </w:p>
    <w:p>
      <w:pPr>
        <w:pStyle w:val="0"/>
        <w:spacing w:before="240" w:line-rule="auto"/>
        <w:ind w:firstLine="540"/>
        <w:jc w:val="both"/>
      </w:pPr>
      <w:r>
        <w:rPr>
          <w:sz w:val="24"/>
        </w:rPr>
        <w:t xml:space="preserve">- Межрайонной инспекцией Федеральной налоговой службы N 6 по Ханты-Мансийскому автономному округу - Югре;</w:t>
      </w:r>
    </w:p>
    <w:p>
      <w:pPr>
        <w:pStyle w:val="0"/>
        <w:spacing w:before="240" w:line-rule="auto"/>
        <w:ind w:firstLine="540"/>
        <w:jc w:val="both"/>
      </w:pPr>
      <w:r>
        <w:rPr>
          <w:sz w:val="24"/>
        </w:rPr>
        <w:t xml:space="preserve">- межмуниципальным отделом по городу Нижневартовск и городу Мегион Управления Федеральной службы государственной регистрации, кадастра и картографии по Ханты-Мансийскому автономному округу - Югре.</w:t>
      </w:r>
    </w:p>
    <w:p>
      <w:pPr>
        <w:pStyle w:val="0"/>
        <w:spacing w:before="240" w:line-rule="auto"/>
        <w:ind w:firstLine="540"/>
        <w:jc w:val="both"/>
      </w:pPr>
      <w:r>
        <w:rPr>
          <w:sz w:val="24"/>
        </w:rPr>
        <w:t xml:space="preserve">В соответствии с требованиями </w:t>
      </w:r>
      <w:r>
        <w:rPr>
          <w:sz w:val="24"/>
        </w:rPr>
        <w:t xml:space="preserve">пункта 3 части 1 статьи 7</w:t>
      </w:r>
      <w:r>
        <w:rPr>
          <w:sz w:val="24"/>
        </w:rP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sz w:val="24"/>
        </w:rPr>
        <w:t xml:space="preserve">Перечень</w:t>
      </w:r>
      <w:r>
        <w:rPr>
          <w:sz w:val="24"/>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p>
      <w:pPr>
        <w:pStyle w:val="0"/>
        <w:jc w:val="center"/>
      </w:pPr>
      <w:r>
        <w:rPr>
          <w:sz w:val="24"/>
        </w:rPr>
      </w:r>
    </w:p>
    <w:p>
      <w:pPr>
        <w:pStyle w:val="2"/>
        <w:outlineLvl w:val="2"/>
        <w:jc w:val="center"/>
      </w:pPr>
      <w:r>
        <w:rPr>
          <w:sz w:val="24"/>
        </w:rPr>
        <w:t xml:space="preserve">Результат предоставления муниципальной услуги</w:t>
      </w:r>
    </w:p>
    <w:p>
      <w:pPr>
        <w:pStyle w:val="0"/>
        <w:jc w:val="center"/>
      </w:pPr>
      <w:r>
        <w:rPr>
          <w:sz w:val="24"/>
        </w:rPr>
      </w:r>
    </w:p>
    <w:p>
      <w:pPr>
        <w:pStyle w:val="0"/>
        <w:ind w:firstLine="540"/>
        <w:jc w:val="both"/>
      </w:pPr>
      <w:r>
        <w:rPr>
          <w:sz w:val="24"/>
        </w:rPr>
        <w:t xml:space="preserve">11. Результатом предоставления муниципальной услуги является:</w:t>
      </w:r>
    </w:p>
    <w:p>
      <w:pPr>
        <w:pStyle w:val="0"/>
        <w:spacing w:before="240" w:line-rule="auto"/>
        <w:ind w:firstLine="540"/>
        <w:jc w:val="both"/>
      </w:pPr>
      <w:r>
        <w:rPr>
          <w:sz w:val="24"/>
        </w:rPr>
        <w:t xml:space="preserve">- предоставление заявителю технических условий на подключение объектов капитального строительства к сетям инженерно-технического обеспечения (электро-, газо-, тепло-, водоснабжения и водоотведения) (далее - технические условия на подключение);</w:t>
      </w:r>
    </w:p>
    <w:p>
      <w:pPr>
        <w:pStyle w:val="0"/>
        <w:spacing w:before="240" w:line-rule="auto"/>
        <w:ind w:firstLine="540"/>
        <w:jc w:val="both"/>
      </w:pPr>
      <w:r>
        <w:rPr>
          <w:sz w:val="24"/>
        </w:rPr>
        <w:t xml:space="preserve">- выдача (направление) заявителю решения об отказе в предоставлении технических условий на подключение.</w:t>
      </w:r>
    </w:p>
    <w:p>
      <w:pPr>
        <w:pStyle w:val="0"/>
        <w:spacing w:before="240" w:line-rule="auto"/>
        <w:ind w:firstLine="540"/>
        <w:jc w:val="both"/>
      </w:pPr>
      <w:r>
        <w:rPr>
          <w:sz w:val="24"/>
        </w:rPr>
        <w:t xml:space="preserve">Решение об отказе в предоставлении технических условий на подключение оформляется в форме уведомления на официальном бланке Предприятий 1, 2, 3, 4 за подписью директоров Предприятий 1, 2, 3, 4 либо лиц, их замещающих, с указанием всех оснований для отказа.</w:t>
      </w:r>
    </w:p>
    <w:p>
      <w:pPr>
        <w:pStyle w:val="0"/>
        <w:jc w:val="center"/>
      </w:pPr>
      <w:r>
        <w:rPr>
          <w:sz w:val="24"/>
        </w:rPr>
      </w:r>
    </w:p>
    <w:p>
      <w:pPr>
        <w:pStyle w:val="2"/>
        <w:outlineLvl w:val="2"/>
        <w:jc w:val="center"/>
      </w:pPr>
      <w:r>
        <w:rPr>
          <w:sz w:val="24"/>
        </w:rPr>
        <w:t xml:space="preserve">Срок предоставления муниципальной услуги</w:t>
      </w:r>
    </w:p>
    <w:p>
      <w:pPr>
        <w:pStyle w:val="0"/>
        <w:jc w:val="center"/>
      </w:pPr>
      <w:r>
        <w:rPr>
          <w:sz w:val="24"/>
        </w:rPr>
      </w:r>
    </w:p>
    <w:p>
      <w:pPr>
        <w:pStyle w:val="0"/>
        <w:ind w:firstLine="540"/>
        <w:jc w:val="both"/>
      </w:pPr>
      <w:r>
        <w:rPr>
          <w:sz w:val="24"/>
        </w:rPr>
        <w:t xml:space="preserve">12. Общий срок предоставления муниципальной услуги составляет 14 календарных дней со дня поступления заявления о предоставлении муниципальной услуги в адрес Предприятий 1, 2, 3.</w:t>
      </w:r>
    </w:p>
    <w:p>
      <w:pPr>
        <w:pStyle w:val="0"/>
        <w:spacing w:before="240" w:line-rule="auto"/>
        <w:ind w:firstLine="540"/>
        <w:jc w:val="both"/>
      </w:pPr>
      <w:r>
        <w:rPr>
          <w:sz w:val="24"/>
        </w:rPr>
        <w:t xml:space="preserve">Общий срок предоставления муниципальной услуги в случае подачи заявления об определении и предоставлении технических условий на подключение к сетям газоснабжения составляет 10 календарных дней со дня поступления такого заявления в адрес Предприятия 4.</w:t>
      </w:r>
    </w:p>
    <w:p>
      <w:pPr>
        <w:pStyle w:val="0"/>
        <w:spacing w:before="240" w:line-rule="auto"/>
        <w:ind w:firstLine="540"/>
        <w:jc w:val="both"/>
      </w:pPr>
      <w:r>
        <w:rPr>
          <w:sz w:val="24"/>
        </w:rPr>
        <w:t xml:space="preserve">В общий срок предоставления муниципальной услуги входят сроки направления межведомственных запросов и получения ответов на них, сроки проведения осмотра объекта капитального строительства, подготовки, подписания и выдачи (направления) заявителю документа, являющегося результатом предоставления муниципальной услуги.</w:t>
      </w:r>
    </w:p>
    <w:p>
      <w:pPr>
        <w:pStyle w:val="0"/>
        <w:spacing w:before="240" w:line-rule="auto"/>
        <w:ind w:firstLine="540"/>
        <w:jc w:val="both"/>
      </w:pPr>
      <w:r>
        <w:rPr>
          <w:sz w:val="24"/>
        </w:rPr>
        <w:t xml:space="preserve">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из МФЦ в адрес Предприятий 1, 2, 3, 4.</w:t>
      </w:r>
    </w:p>
    <w:p>
      <w:pPr>
        <w:pStyle w:val="0"/>
        <w:spacing w:before="240" w:line-rule="auto"/>
        <w:ind w:firstLine="540"/>
        <w:jc w:val="both"/>
      </w:pPr>
      <w:r>
        <w:rPr>
          <w:sz w:val="24"/>
        </w:rPr>
        <w:t xml:space="preserve">Срок выдачи (направления) заявителю документа, являющегося результатом предоставления муниципальной услуги, составляет 1 рабочий день со дня его подписания директорами Предприятий 1, 2, 3, 4 или лицами, их замещающими.</w:t>
      </w:r>
    </w:p>
    <w:p>
      <w:pPr>
        <w:pStyle w:val="0"/>
        <w:spacing w:before="240" w:line-rule="auto"/>
        <w:ind w:firstLine="540"/>
        <w:jc w:val="both"/>
      </w:pPr>
      <w:r>
        <w:rPr>
          <w:sz w:val="24"/>
        </w:rPr>
        <w:t xml:space="preserve">Специалисты Предприятий 1, 2, 3, 4 в течение 1 рабочего дня со дня регистрации заявления о предоставлении муниципальной услуги информируют заявителя о дате и времени проведения осмотра объекта капитального строительства путем телефонных переговоров либо по электронной почте (при ее наличии).</w:t>
      </w:r>
    </w:p>
    <w:p>
      <w:pPr>
        <w:pStyle w:val="0"/>
        <w:spacing w:before="240" w:line-rule="auto"/>
        <w:ind w:firstLine="540"/>
        <w:jc w:val="both"/>
      </w:pPr>
      <w:r>
        <w:rPr>
          <w:sz w:val="24"/>
        </w:rPr>
        <w:t xml:space="preserve">Заявитель обязан обеспечить доступ к объекту капитального строительства для его осмотра специалистами Предприятий 1, 2, 3, 4 и личное присутствие или присутствие своего представителя при осмотре объекта капитального строительства в трехдневный срок со дня регистрации заявления о предоставлении муниципальной услуги на Предприятиях 1, 2, 3, 4.</w:t>
      </w:r>
    </w:p>
    <w:p>
      <w:pPr>
        <w:pStyle w:val="0"/>
        <w:jc w:val="center"/>
      </w:pPr>
      <w:r>
        <w:rPr>
          <w:sz w:val="24"/>
        </w:rPr>
      </w:r>
    </w:p>
    <w:p>
      <w:pPr>
        <w:pStyle w:val="2"/>
        <w:outlineLvl w:val="2"/>
        <w:jc w:val="center"/>
      </w:pPr>
      <w:r>
        <w:rPr>
          <w:sz w:val="24"/>
        </w:rPr>
        <w:t xml:space="preserve">Правовые основания для предоставления муниципальной услуги</w:t>
      </w:r>
    </w:p>
    <w:p>
      <w:pPr>
        <w:pStyle w:val="0"/>
        <w:jc w:val="center"/>
      </w:pPr>
      <w:r>
        <w:rPr>
          <w:sz w:val="24"/>
        </w:rPr>
      </w:r>
    </w:p>
    <w:p>
      <w:pPr>
        <w:pStyle w:val="0"/>
        <w:ind w:firstLine="540"/>
        <w:jc w:val="both"/>
      </w:pPr>
      <w:r>
        <w:rPr>
          <w:sz w:val="24"/>
        </w:rPr>
        <w:t xml:space="preserve">13. Перечень правовых актов, регулирующих предоставление муниципальной услуги, размещается на официальном сайте, Едином и региональном порталах.</w:t>
      </w:r>
    </w:p>
    <w:p>
      <w:pPr>
        <w:pStyle w:val="0"/>
        <w:jc w:val="center"/>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в соответствии с законодательными или иными нормативными</w:t>
      </w:r>
    </w:p>
    <w:p>
      <w:pPr>
        <w:pStyle w:val="2"/>
        <w:jc w:val="center"/>
      </w:pPr>
      <w:r>
        <w:rPr>
          <w:sz w:val="24"/>
        </w:rPr>
        <w:t xml:space="preserve">правовыми актами для предоставления муниципальной услуги,</w:t>
      </w:r>
    </w:p>
    <w:p>
      <w:pPr>
        <w:pStyle w:val="2"/>
        <w:jc w:val="center"/>
      </w:pPr>
      <w:r>
        <w:rPr>
          <w:sz w:val="24"/>
        </w:rPr>
        <w:t xml:space="preserve">с разделением на документы и информацию, которые заявитель</w:t>
      </w:r>
    </w:p>
    <w:p>
      <w:pPr>
        <w:pStyle w:val="2"/>
        <w:jc w:val="center"/>
      </w:pPr>
      <w:r>
        <w:rPr>
          <w:sz w:val="24"/>
        </w:rPr>
        <w:t xml:space="preserve">должен представить самостоятельно, и документы, которые</w:t>
      </w:r>
    </w:p>
    <w:p>
      <w:pPr>
        <w:pStyle w:val="2"/>
        <w:jc w:val="center"/>
      </w:pPr>
      <w:r>
        <w:rPr>
          <w:sz w:val="24"/>
        </w:rPr>
        <w:t xml:space="preserve">заявитель вправе представить по собственной инициативе, так</w:t>
      </w:r>
    </w:p>
    <w:p>
      <w:pPr>
        <w:pStyle w:val="2"/>
        <w:jc w:val="center"/>
      </w:pPr>
      <w:r>
        <w:rPr>
          <w:sz w:val="24"/>
        </w:rPr>
        <w:t xml:space="preserve">как они подлежат представлению в рамках межведомственного</w:t>
      </w:r>
    </w:p>
    <w:p>
      <w:pPr>
        <w:pStyle w:val="2"/>
        <w:jc w:val="center"/>
      </w:pPr>
      <w:r>
        <w:rPr>
          <w:sz w:val="24"/>
        </w:rPr>
        <w:t xml:space="preserve">информационного взаимодействия</w:t>
      </w:r>
    </w:p>
    <w:p>
      <w:pPr>
        <w:pStyle w:val="0"/>
        <w:jc w:val="center"/>
      </w:pPr>
      <w:r>
        <w:rPr>
          <w:sz w:val="24"/>
        </w:rPr>
      </w:r>
    </w:p>
    <w:bookmarkStart w:id="156" w:name="P156"/>
    <w:bookmarkEnd w:id="156"/>
    <w:p>
      <w:pPr>
        <w:pStyle w:val="0"/>
        <w:ind w:firstLine="540"/>
        <w:jc w:val="both"/>
      </w:pPr>
      <w:r>
        <w:rPr>
          <w:sz w:val="24"/>
        </w:rPr>
        <w:t xml:space="preserve">14. Исчерпывающий перечень документов, необходимых для предоставления муниципальной услуги, которые заявитель должен представить самостоятельно:</w:t>
      </w:r>
    </w:p>
    <w:p>
      <w:pPr>
        <w:pStyle w:val="0"/>
        <w:spacing w:before="240" w:line-rule="auto"/>
        <w:ind w:firstLine="540"/>
        <w:jc w:val="both"/>
      </w:pPr>
      <w:r>
        <w:rPr>
          <w:sz w:val="24"/>
        </w:rPr>
        <w:t xml:space="preserve">- заявление о предоставлении муниципальной услуги;</w:t>
      </w:r>
    </w:p>
    <w:p>
      <w:pPr>
        <w:pStyle w:val="0"/>
        <w:spacing w:before="240" w:line-rule="auto"/>
        <w:ind w:firstLine="540"/>
        <w:jc w:val="both"/>
      </w:pPr>
      <w:r>
        <w:rPr>
          <w:sz w:val="24"/>
        </w:rPr>
        <w:t xml:space="preserve">- копия документа, удостоверяющего личность заявителя либо представителя заявителя;</w:t>
      </w:r>
    </w:p>
    <w:p>
      <w:pPr>
        <w:pStyle w:val="0"/>
        <w:spacing w:before="240" w:line-rule="auto"/>
        <w:ind w:firstLine="540"/>
        <w:jc w:val="both"/>
      </w:pPr>
      <w:r>
        <w:rPr>
          <w:sz w:val="24"/>
        </w:rPr>
        <w:t xml:space="preserve">- доверенность, подтверждающая полномочия представителя заявителя действовать от лица заявителя;</w:t>
      </w:r>
    </w:p>
    <w:p>
      <w:pPr>
        <w:pStyle w:val="0"/>
        <w:spacing w:before="240" w:line-rule="auto"/>
        <w:ind w:firstLine="540"/>
        <w:jc w:val="both"/>
      </w:pPr>
      <w:r>
        <w:rPr>
          <w:sz w:val="24"/>
        </w:rPr>
        <w:t xml:space="preserve">- схема расположения объекта капитального строительства;</w:t>
      </w:r>
    </w:p>
    <w:p>
      <w:pPr>
        <w:pStyle w:val="0"/>
        <w:spacing w:before="240" w:line-rule="auto"/>
        <w:ind w:firstLine="540"/>
        <w:jc w:val="both"/>
      </w:pPr>
      <w:r>
        <w:rPr>
          <w:sz w:val="24"/>
        </w:rPr>
        <w:t xml:space="preserve">- правоустанавливающие документы на земельный участок, на котором располагается (будет располагаться) принадлежащий заявителю объект капитального строительства (далее - земельный участок) (в случае, если сведения о правах на объекты недвижимого имущества не зарегистрированы в Едином государственном реестре недвижимости (далее - ЕГРН));</w:t>
      </w:r>
    </w:p>
    <w:p>
      <w:pPr>
        <w:pStyle w:val="0"/>
        <w:spacing w:before="240" w:line-rule="auto"/>
        <w:ind w:firstLine="540"/>
        <w:jc w:val="both"/>
      </w:pPr>
      <w:r>
        <w:rPr>
          <w:sz w:val="24"/>
        </w:rPr>
        <w:t xml:space="preserve">- расчет планируемого максимального часового расхода газа (не требуется в случае планируемого максимального часового расхода газа не более 5 кубических метров) (документ представляется в случае подачи заявления об определении и предоставлении технических условий на подключение к сетям газоснабжения);</w:t>
      </w:r>
    </w:p>
    <w:p>
      <w:pPr>
        <w:pStyle w:val="0"/>
        <w:spacing w:before="240" w:line-rule="auto"/>
        <w:ind w:firstLine="540"/>
        <w:jc w:val="both"/>
      </w:pPr>
      <w:r>
        <w:rPr>
          <w:sz w:val="24"/>
        </w:rPr>
        <w:t xml:space="preserve">- копия документа, подтверждающего право собственности или иное предусмотренное законом право на объект капитального строительства, в случае, если завершено строительство указанного объекта (документ представляется в случае подачи заявления об определении и предоставлении технических условий на подключение к сетям газоснабжения);</w:t>
      </w:r>
    </w:p>
    <w:p>
      <w:pPr>
        <w:pStyle w:val="0"/>
        <w:spacing w:before="240" w:line-rule="auto"/>
        <w:ind w:firstLine="540"/>
        <w:jc w:val="both"/>
      </w:pPr>
      <w:r>
        <w:rPr>
          <w:sz w:val="24"/>
        </w:rPr>
        <w:t xml:space="preserve">- согласие основного абонента на подключение к сетям газораспределения и (или) газопотребления основного абонента, а также строительство газопровода на земельном участке основного абонента, если подключение осуществляется на земельном участке, правообладателем которого является основной абонент (документ представляется в случае подачи заявления об определении и предоставлении технических условий на подключение к сетям газоснабжения);</w:t>
      </w:r>
    </w:p>
    <w:p>
      <w:pPr>
        <w:pStyle w:val="0"/>
        <w:spacing w:before="240" w:line-rule="auto"/>
        <w:ind w:firstLine="540"/>
        <w:jc w:val="both"/>
      </w:pPr>
      <w:r>
        <w:rPr>
          <w:sz w:val="24"/>
        </w:rPr>
        <w:t xml:space="preserve">- документ, подтверждающий право собственности или иное законное основание на сеть газораспределения (при реконструкции сети газораспределения) (документ представляется в случае подачи заявления об определении и предоставлении технических условий на подключение объекта сети газораспределения к другим сетям газораспределения);</w:t>
      </w:r>
    </w:p>
    <w:p>
      <w:pPr>
        <w:pStyle w:val="0"/>
        <w:spacing w:before="240" w:line-rule="auto"/>
        <w:ind w:firstLine="540"/>
        <w:jc w:val="both"/>
      </w:pPr>
      <w:r>
        <w:rPr>
          <w:sz w:val="24"/>
        </w:rPr>
        <w:t xml:space="preserve">- в случае подачи заявления об определении и предоставлении технических условий на подключение к сетям газоснабжения посредством уступки мощности необходимы также следующие документы:</w:t>
      </w:r>
    </w:p>
    <w:p>
      <w:pPr>
        <w:pStyle w:val="0"/>
        <w:spacing w:before="240" w:line-rule="auto"/>
        <w:ind w:firstLine="540"/>
        <w:jc w:val="both"/>
      </w:pPr>
      <w:r>
        <w:rPr>
          <w:sz w:val="24"/>
        </w:rPr>
        <w:t xml:space="preserve">уведомление об уступке мощности, составленное в произвольной форме, с указанием наименований и реквизитов сторон соглашения об уступке мощности, места нахождения сети газораспределения и (или) газопотребления, к которой планируется подключение нового потребителя, объема уступаемой мощности;</w:t>
      </w:r>
    </w:p>
    <w:p>
      <w:pPr>
        <w:pStyle w:val="0"/>
        <w:spacing w:before="240" w:line-rule="auto"/>
        <w:ind w:firstLine="540"/>
        <w:jc w:val="both"/>
      </w:pPr>
      <w:r>
        <w:rPr>
          <w:sz w:val="24"/>
        </w:rPr>
        <w:t xml:space="preserve">копия документа, подтверждающего право собственности или иное предусмотренное законом право основного потребителя и нового потребителя на объекты капитального строительства, в случае, если завершено строительство указанных объектов;</w:t>
      </w:r>
    </w:p>
    <w:p>
      <w:pPr>
        <w:pStyle w:val="0"/>
        <w:spacing w:before="240" w:line-rule="auto"/>
        <w:ind w:firstLine="540"/>
        <w:jc w:val="both"/>
      </w:pPr>
      <w:r>
        <w:rPr>
          <w:sz w:val="24"/>
        </w:rPr>
        <w:t xml:space="preserve">копия технических условий, выданных основному потребителю (при наличии);</w:t>
      </w:r>
    </w:p>
    <w:p>
      <w:pPr>
        <w:pStyle w:val="0"/>
        <w:spacing w:before="240" w:line-rule="auto"/>
        <w:ind w:firstLine="540"/>
        <w:jc w:val="both"/>
      </w:pPr>
      <w:r>
        <w:rPr>
          <w:sz w:val="24"/>
        </w:rPr>
        <w:t xml:space="preserve">копия акта о подключении (технологическом присоединении) объекта капитального строительства основного потребителя;</w:t>
      </w:r>
    </w:p>
    <w:p>
      <w:pPr>
        <w:pStyle w:val="0"/>
        <w:spacing w:before="240" w:line-rule="auto"/>
        <w:ind w:firstLine="540"/>
        <w:jc w:val="both"/>
      </w:pPr>
      <w:r>
        <w:rPr>
          <w:sz w:val="24"/>
        </w:rPr>
        <w:t xml:space="preserve">заверенная сторонами соглашения копия заключенного соглашения об уступке мощности.</w:t>
      </w:r>
    </w:p>
    <w:bookmarkStart w:id="172" w:name="P172"/>
    <w:bookmarkEnd w:id="172"/>
    <w:p>
      <w:pPr>
        <w:pStyle w:val="0"/>
        <w:spacing w:before="240" w:line-rule="auto"/>
        <w:ind w:firstLine="540"/>
        <w:jc w:val="both"/>
      </w:pPr>
      <w:r>
        <w:rPr>
          <w:sz w:val="24"/>
        </w:rPr>
        <w:t xml:space="preserve">15.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pPr>
        <w:pStyle w:val="0"/>
        <w:spacing w:before="240" w:line-rule="auto"/>
        <w:ind w:firstLine="540"/>
        <w:jc w:val="both"/>
      </w:pPr>
      <w:r>
        <w:rPr>
          <w:sz w:val="24"/>
        </w:rPr>
        <w:t xml:space="preserve">- правоустанавливающие документы на земельный участок (в случае, если сведения о правах на объекты недвижимого имущества зарегистрированы в ЕГРН);</w:t>
      </w:r>
    </w:p>
    <w:p>
      <w:pPr>
        <w:pStyle w:val="0"/>
        <w:spacing w:before="240" w:line-rule="auto"/>
        <w:ind w:firstLine="540"/>
        <w:jc w:val="both"/>
      </w:pPr>
      <w:r>
        <w:rPr>
          <w:sz w:val="24"/>
        </w:rPr>
        <w:t xml:space="preserve">- информация о границах земельного участка,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 (кадастровый паспорт);</w:t>
      </w:r>
    </w:p>
    <w:p>
      <w:pPr>
        <w:pStyle w:val="0"/>
        <w:spacing w:before="240" w:line-rule="auto"/>
        <w:ind w:firstLine="540"/>
        <w:jc w:val="both"/>
      </w:pPr>
      <w:r>
        <w:rPr>
          <w:sz w:val="24"/>
        </w:rPr>
        <w:t xml:space="preserve">- информация о предельных параметрах разрешенного строительства (реконструкции) объектов капитального строительства, соответствующих земельному участку (градостроительный план).</w:t>
      </w:r>
    </w:p>
    <w:p>
      <w:pPr>
        <w:pStyle w:val="0"/>
        <w:spacing w:before="240" w:line-rule="auto"/>
        <w:ind w:firstLine="540"/>
        <w:jc w:val="both"/>
      </w:pPr>
      <w:r>
        <w:rPr>
          <w:sz w:val="24"/>
        </w:rPr>
        <w:t xml:space="preserve">Указанные документы могут быть представлены заявителем по собственной инициативе.</w:t>
      </w:r>
    </w:p>
    <w:p>
      <w:pPr>
        <w:pStyle w:val="0"/>
        <w:spacing w:before="240" w:line-rule="auto"/>
        <w:ind w:firstLine="540"/>
        <w:jc w:val="both"/>
      </w:pPr>
      <w:r>
        <w:rPr>
          <w:sz w:val="24"/>
        </w:rPr>
        <w:t xml:space="preserve">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bookmarkStart w:id="178" w:name="P178"/>
    <w:bookmarkEnd w:id="178"/>
    <w:p>
      <w:pPr>
        <w:pStyle w:val="0"/>
        <w:spacing w:before="240" w:line-rule="auto"/>
        <w:ind w:firstLine="540"/>
        <w:jc w:val="both"/>
      </w:pPr>
      <w:r>
        <w:rPr>
          <w:sz w:val="24"/>
        </w:rPr>
        <w:t xml:space="preserve">16. </w:t>
      </w:r>
      <w:hyperlink w:history="0" w:anchor="P577" w:tooltip="                                 заявление">
        <w:r>
          <w:rPr>
            <w:sz w:val="24"/>
            <w:color w:val="0000ff"/>
          </w:rPr>
          <w:t xml:space="preserve">Заявление</w:t>
        </w:r>
      </w:hyperlink>
      <w:r>
        <w:rPr>
          <w:sz w:val="24"/>
        </w:rPr>
        <w:t xml:space="preserve"> о предоставлении муниципальной услуги представляется по форме согласно приложению 1 к административному регламенту.</w:t>
      </w:r>
    </w:p>
    <w:p>
      <w:pPr>
        <w:pStyle w:val="0"/>
        <w:spacing w:before="240" w:line-rule="auto"/>
        <w:ind w:firstLine="540"/>
        <w:jc w:val="both"/>
      </w:pPr>
      <w:r>
        <w:rPr>
          <w:sz w:val="24"/>
        </w:rPr>
        <w:t xml:space="preserve">В заявлении о предоставлении муниципальной услуги должны быть указаны:</w:t>
      </w:r>
    </w:p>
    <w:p>
      <w:pPr>
        <w:pStyle w:val="0"/>
        <w:spacing w:before="240" w:line-rule="auto"/>
        <w:ind w:firstLine="540"/>
        <w:jc w:val="both"/>
      </w:pPr>
      <w:r>
        <w:rPr>
          <w:sz w:val="24"/>
        </w:rPr>
        <w:t xml:space="preserve">- фамилия, имя, отчество (последнее - при наличии), место жительства заявителя и реквизиты документа, удостоверяющего его личность (в случае, если заявление о предоставлении муниципальной услуги подается физическим лицом);</w:t>
      </w:r>
    </w:p>
    <w:p>
      <w:pPr>
        <w:pStyle w:val="0"/>
        <w:spacing w:before="240" w:line-rule="auto"/>
        <w:ind w:firstLine="540"/>
        <w:jc w:val="both"/>
      </w:pPr>
      <w:r>
        <w:rPr>
          <w:sz w:val="24"/>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(в случае, если заявление о предоставлении муниципальной услуги подается юридическим лицом);</w:t>
      </w:r>
    </w:p>
    <w:p>
      <w:pPr>
        <w:pStyle w:val="0"/>
        <w:spacing w:before="240" w:line-rule="auto"/>
        <w:ind w:firstLine="540"/>
        <w:jc w:val="both"/>
      </w:pPr>
      <w:r>
        <w:rPr>
          <w:sz w:val="24"/>
        </w:rPr>
        <w:t xml:space="preserve">- фамилия, имя, отчество (последнее - при наличии) представителя заявителя и реквизиты документа, подтверждающего его полномочия (в случае, если заявление о предоставлении муниципальной услуги подается представителем заявителя);</w:t>
      </w:r>
    </w:p>
    <w:p>
      <w:pPr>
        <w:pStyle w:val="0"/>
        <w:spacing w:before="240" w:line-rule="auto"/>
        <w:ind w:firstLine="540"/>
        <w:jc w:val="both"/>
      </w:pPr>
      <w:r>
        <w:rPr>
          <w:sz w:val="24"/>
        </w:rPr>
        <w:t xml:space="preserve">- почтовый адрес, адрес электронной почты, номер телефона для связи с заявителем или представителем заявителя;</w:t>
      </w:r>
    </w:p>
    <w:p>
      <w:pPr>
        <w:pStyle w:val="0"/>
        <w:spacing w:before="240" w:line-rule="auto"/>
        <w:ind w:firstLine="540"/>
        <w:jc w:val="both"/>
      </w:pPr>
      <w:r>
        <w:rPr>
          <w:sz w:val="24"/>
        </w:rPr>
        <w:t xml:space="preserve">- кадастровый номер и информация о границах земельного участка,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w:t>
      </w:r>
    </w:p>
    <w:p>
      <w:pPr>
        <w:pStyle w:val="0"/>
        <w:spacing w:before="240" w:line-rule="auto"/>
        <w:ind w:firstLine="540"/>
        <w:jc w:val="both"/>
      </w:pPr>
      <w:r>
        <w:rPr>
          <w:sz w:val="24"/>
        </w:rPr>
        <w:t xml:space="preserve">- информация о необходимых видах ресурсов, получаемых от сетей инженерно-технического обеспечения (тепловая энергия, пар, холодная и горячая вода, газ, электроэнергия, водоотведение);</w:t>
      </w:r>
    </w:p>
    <w:p>
      <w:pPr>
        <w:pStyle w:val="0"/>
        <w:spacing w:before="240" w:line-rule="auto"/>
        <w:ind w:firstLine="540"/>
        <w:jc w:val="both"/>
      </w:pPr>
      <w:r>
        <w:rPr>
          <w:sz w:val="24"/>
        </w:rPr>
        <w:t xml:space="preserve">- информация о планируемой величине необходимой подключаемой нагрузки (при наличии соответствующей информации): максимальная мощность, часовой расход газа по различным точкам подключения (если их несколько), категория надежности, класс напряжения;</w:t>
      </w:r>
    </w:p>
    <w:p>
      <w:pPr>
        <w:pStyle w:val="0"/>
        <w:spacing w:before="240" w:line-rule="auto"/>
        <w:ind w:firstLine="540"/>
        <w:jc w:val="both"/>
      </w:pPr>
      <w:r>
        <w:rPr>
          <w:sz w:val="24"/>
        </w:rPr>
        <w:t xml:space="preserve">- информация о планируемой величине тепловой нагрузки (новая либо дополнительная к существующей) в Гкал/час (при наличии соответствующей информации);</w:t>
      </w:r>
    </w:p>
    <w:p>
      <w:pPr>
        <w:pStyle w:val="0"/>
        <w:spacing w:before="240" w:line-rule="auto"/>
        <w:ind w:firstLine="540"/>
        <w:jc w:val="both"/>
      </w:pPr>
      <w:r>
        <w:rPr>
          <w:sz w:val="24"/>
        </w:rPr>
        <w:t xml:space="preserve">- информация о планируемом сроке ввода в эксплуатацию объекта капитального строительства (квартал, год) (при наличии информации);</w:t>
      </w:r>
    </w:p>
    <w:p>
      <w:pPr>
        <w:pStyle w:val="0"/>
        <w:spacing w:before="240" w:line-rule="auto"/>
        <w:ind w:firstLine="540"/>
        <w:jc w:val="both"/>
      </w:pPr>
      <w:r>
        <w:rPr>
          <w:sz w:val="24"/>
        </w:rPr>
        <w:t xml:space="preserve">- сведения о собственнике, к чьим сетям непосредственно подключаются либо подключены (для существующего объекта) энергоустановки заявителя (при наличии сведений);</w:t>
      </w:r>
    </w:p>
    <w:p>
      <w:pPr>
        <w:pStyle w:val="0"/>
        <w:spacing w:before="240" w:line-rule="auto"/>
        <w:ind w:firstLine="540"/>
        <w:jc w:val="both"/>
      </w:pPr>
      <w:r>
        <w:rPr>
          <w:sz w:val="24"/>
        </w:rPr>
        <w:t xml:space="preserve">- наименование присоединяемого объекта сети газораспределения и информация о его включении в программу газификации или о наличии права собственности на реконструируемый объект сети газораспределения (информация указывается в случае подачи заявления об определении и предоставлении технических условий на подключение объекта сети газораспределения к другим сетям газораспределения).</w:t>
      </w:r>
    </w:p>
    <w:p>
      <w:pPr>
        <w:pStyle w:val="0"/>
        <w:spacing w:before="240" w:line-rule="auto"/>
        <w:ind w:firstLine="540"/>
        <w:jc w:val="both"/>
      </w:pPr>
      <w:r>
        <w:rPr>
          <w:sz w:val="24"/>
        </w:rPr>
        <w:t xml:space="preserve">Форму заявления о предоставлении муниципальной услуги заявитель может получить:</w:t>
      </w:r>
    </w:p>
    <w:p>
      <w:pPr>
        <w:pStyle w:val="0"/>
        <w:spacing w:before="240" w:line-rule="auto"/>
        <w:ind w:firstLine="540"/>
        <w:jc w:val="both"/>
      </w:pPr>
      <w:r>
        <w:rPr>
          <w:sz w:val="24"/>
        </w:rPr>
        <w:t xml:space="preserve">- на информационных стендах в местах предоставления муниципальной услуги;</w:t>
      </w:r>
    </w:p>
    <w:p>
      <w:pPr>
        <w:pStyle w:val="0"/>
        <w:spacing w:before="240" w:line-rule="auto"/>
        <w:ind w:firstLine="540"/>
        <w:jc w:val="both"/>
      </w:pPr>
      <w:r>
        <w:rPr>
          <w:sz w:val="24"/>
        </w:rPr>
        <w:t xml:space="preserve">- у специалиста Департамента;</w:t>
      </w:r>
    </w:p>
    <w:p>
      <w:pPr>
        <w:pStyle w:val="0"/>
        <w:spacing w:before="240" w:line-rule="auto"/>
        <w:ind w:firstLine="540"/>
        <w:jc w:val="both"/>
      </w:pPr>
      <w:r>
        <w:rPr>
          <w:sz w:val="24"/>
        </w:rPr>
        <w:t xml:space="preserve">- у специалиста МФЦ;</w:t>
      </w:r>
    </w:p>
    <w:p>
      <w:pPr>
        <w:pStyle w:val="0"/>
        <w:spacing w:before="240" w:line-rule="auto"/>
        <w:ind w:firstLine="540"/>
        <w:jc w:val="both"/>
      </w:pPr>
      <w:r>
        <w:rPr>
          <w:sz w:val="24"/>
        </w:rPr>
        <w:t xml:space="preserve">- посредством информационно-телекоммуникационной сети "Интернет" на официальном сайте, Едином и региональном порталах.</w:t>
      </w:r>
    </w:p>
    <w:p>
      <w:pPr>
        <w:pStyle w:val="0"/>
        <w:spacing w:before="240" w:line-rule="auto"/>
        <w:ind w:firstLine="540"/>
        <w:jc w:val="both"/>
      </w:pPr>
      <w:r>
        <w:rPr>
          <w:sz w:val="24"/>
        </w:rPr>
        <w:t xml:space="preserve">17. Способы подачи документов, необходимых для предоставления муниципальной услуги: посредством личного обращения в МФЦ, на Предприятия 1, 2, 3, 4.</w:t>
      </w:r>
    </w:p>
    <w:p>
      <w:pPr>
        <w:pStyle w:val="0"/>
        <w:spacing w:before="240" w:line-rule="auto"/>
        <w:ind w:firstLine="540"/>
        <w:jc w:val="both"/>
      </w:pPr>
      <w:r>
        <w:rPr>
          <w:sz w:val="24"/>
        </w:rPr>
        <w:t xml:space="preserve">Специалист МФЦ при приеме заявления о предоставлении муниципальной услуги и выдаче документа, являющегося результатом предоставления муниципальной услуги,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pPr>
        <w:pStyle w:val="0"/>
        <w:spacing w:before="240" w:line-rule="auto"/>
        <w:ind w:firstLine="540"/>
        <w:jc w:val="both"/>
      </w:pPr>
      <w:r>
        <w:rPr>
          <w:sz w:val="24"/>
        </w:rPr>
        <w:t xml:space="preserve">Заявителю выдается </w:t>
      </w:r>
      <w:hyperlink w:history="0" w:anchor="P735" w:tooltip="                      Расписка в получении документов">
        <w:r>
          <w:rPr>
            <w:sz w:val="24"/>
            <w:color w:val="0000ff"/>
          </w:rPr>
          <w:t xml:space="preserve">расписка</w:t>
        </w:r>
      </w:hyperlink>
      <w:r>
        <w:rPr>
          <w:sz w:val="24"/>
        </w:rPr>
        <w:t xml:space="preserve"> в получении документов по форме согласно приложению 2 к административному регламенту.</w:t>
      </w:r>
    </w:p>
    <w:p>
      <w:pPr>
        <w:pStyle w:val="0"/>
        <w:spacing w:before="240" w:line-rule="auto"/>
        <w:ind w:firstLine="540"/>
        <w:jc w:val="both"/>
      </w:pPr>
      <w:r>
        <w:rPr>
          <w:sz w:val="24"/>
        </w:rPr>
        <w:t xml:space="preserve">18. Запрещается требовать от заявителя:</w:t>
      </w:r>
    </w:p>
    <w:p>
      <w:pPr>
        <w:pStyle w:val="0"/>
        <w:spacing w:before="240" w:line-rule="auto"/>
        <w:ind w:firstLine="540"/>
        <w:jc w:val="both"/>
      </w:pPr>
      <w:r>
        <w:rPr>
          <w:sz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sz w:val="24"/>
        </w:rPr>
        <w:t xml:space="preserve">частью 1 статьи 1</w:t>
      </w:r>
      <w:r>
        <w:rPr>
          <w:sz w:val="24"/>
        </w:rPr>
        <w:t xml:space="preserve"> Федерального закона N 210-ФЗ 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r>
        <w:rPr>
          <w:sz w:val="24"/>
        </w:rPr>
        <w:t xml:space="preserve">частью 6 статьи 7</w:t>
      </w:r>
      <w:r>
        <w:rPr>
          <w:sz w:val="24"/>
        </w:rPr>
        <w:t xml:space="preserve"> Федерального закона N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0"/>
        <w:spacing w:before="240" w:line-rule="auto"/>
        <w:ind w:firstLine="540"/>
        <w:jc w:val="both"/>
      </w:pPr>
      <w:r>
        <w:rPr>
          <w:sz w:val="24"/>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sz w:val="24"/>
        </w:rPr>
        <w:t xml:space="preserve">части 1 статьи 9</w:t>
      </w:r>
      <w:r>
        <w:rPr>
          <w:sz w:val="24"/>
        </w:rPr>
        <w:t xml:space="preserve"> Федерального закона N 210-ФЗ;</w:t>
      </w:r>
    </w:p>
    <w:p>
      <w:pPr>
        <w:pStyle w:val="0"/>
        <w:spacing w:before="240" w:line-rule="auto"/>
        <w:ind w:firstLine="540"/>
        <w:jc w:val="both"/>
      </w:pPr>
      <w:r>
        <w:rPr>
          <w:sz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40" w:line-rule="auto"/>
        <w:ind w:firstLine="540"/>
        <w:jc w:val="both"/>
      </w:pPr>
      <w:r>
        <w:rPr>
          <w:sz w:val="24"/>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40" w:line-rule="auto"/>
        <w:ind w:firstLine="540"/>
        <w:jc w:val="both"/>
      </w:pPr>
      <w:r>
        <w:rPr>
          <w:sz w:val="24"/>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40" w:line-rule="auto"/>
        <w:ind w:firstLine="540"/>
        <w:jc w:val="both"/>
      </w:pPr>
      <w:r>
        <w:rPr>
          <w:sz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40" w:line-rule="auto"/>
        <w:ind w:firstLine="540"/>
        <w:jc w:val="both"/>
      </w:pPr>
      <w:r>
        <w:rPr>
          <w:sz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Pr>
          <w:sz w:val="24"/>
        </w:rPr>
        <w:t xml:space="preserve">частью 1.1 статьи 16</w:t>
      </w:r>
      <w:r>
        <w:rPr>
          <w:sz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sz w:val="24"/>
        </w:rPr>
        <w:t xml:space="preserve">частью 1.1 статьи 16</w:t>
      </w:r>
      <w:r>
        <w:rPr>
          <w:sz w:val="24"/>
        </w:rPr>
        <w:t xml:space="preserve"> Федерального закона N 210-ФЗ, уведомляется заявитель, а также приносятся извинения за доставленные неудобства.</w:t>
      </w:r>
    </w:p>
    <w:p>
      <w:pPr>
        <w:pStyle w:val="0"/>
        <w:spacing w:before="240" w:line-rule="auto"/>
        <w:ind w:firstLine="540"/>
        <w:jc w:val="both"/>
      </w:pPr>
      <w:r>
        <w:rPr>
          <w:sz w:val="24"/>
        </w:rPr>
        <w:t xml:space="preserve">19. Запрещается отказывать заявителю:</w:t>
      </w:r>
    </w:p>
    <w:p>
      <w:pPr>
        <w:pStyle w:val="0"/>
        <w:spacing w:before="240" w:line-rule="auto"/>
        <w:ind w:firstLine="540"/>
        <w:jc w:val="both"/>
      </w:pPr>
      <w:r>
        <w:rPr>
          <w:sz w:val="24"/>
        </w:rPr>
        <w:t xml:space="preserve">-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
    <w:p>
      <w:pPr>
        <w:pStyle w:val="0"/>
        <w:spacing w:before="240" w:line-rule="auto"/>
        <w:ind w:firstLine="540"/>
        <w:jc w:val="both"/>
      </w:pPr>
      <w:r>
        <w:rPr>
          <w:sz w:val="24"/>
        </w:rPr>
        <w:t xml:space="preserve">-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
    <w:p>
      <w:pPr>
        <w:pStyle w:val="0"/>
        <w:jc w:val="center"/>
      </w:pPr>
      <w:r>
        <w:rPr>
          <w:sz w:val="24"/>
        </w:rPr>
      </w:r>
    </w:p>
    <w:p>
      <w:pPr>
        <w:pStyle w:val="2"/>
        <w:outlineLvl w:val="2"/>
        <w:jc w:val="center"/>
      </w:pPr>
      <w:r>
        <w:rPr>
          <w:sz w:val="24"/>
        </w:rPr>
        <w:t xml:space="preserve">Исчерпывающий перечень оснований для отказа в приеме</w:t>
      </w:r>
    </w:p>
    <w:p>
      <w:pPr>
        <w:pStyle w:val="2"/>
        <w:jc w:val="center"/>
      </w:pPr>
      <w:r>
        <w:rPr>
          <w:sz w:val="24"/>
        </w:rPr>
        <w:t xml:space="preserve">документов, необходимых для предоставления муниципальной</w:t>
      </w:r>
    </w:p>
    <w:p>
      <w:pPr>
        <w:pStyle w:val="2"/>
        <w:jc w:val="center"/>
      </w:pPr>
      <w:r>
        <w:rPr>
          <w:sz w:val="24"/>
        </w:rPr>
        <w:t xml:space="preserve">услуги</w:t>
      </w:r>
    </w:p>
    <w:p>
      <w:pPr>
        <w:pStyle w:val="0"/>
        <w:jc w:val="center"/>
      </w:pPr>
      <w:r>
        <w:rPr>
          <w:sz w:val="24"/>
        </w:rPr>
      </w:r>
    </w:p>
    <w:p>
      <w:pPr>
        <w:pStyle w:val="0"/>
        <w:ind w:firstLine="540"/>
        <w:jc w:val="both"/>
      </w:pPr>
      <w:r>
        <w:rPr>
          <w:sz w:val="24"/>
        </w:rPr>
        <w:t xml:space="preserve">20. Основания для отказа в приеме документов, необходимых для предоставления муниципальной услуги, законодательством Российской Федерации, Ханты-Мансийского автономного округа - Югры не предусмотрены.</w:t>
      </w:r>
    </w:p>
    <w:p>
      <w:pPr>
        <w:pStyle w:val="0"/>
        <w:jc w:val="center"/>
      </w:pPr>
      <w:r>
        <w:rPr>
          <w:sz w:val="24"/>
        </w:rPr>
      </w:r>
    </w:p>
    <w:p>
      <w:pPr>
        <w:pStyle w:val="2"/>
        <w:outlineLvl w:val="2"/>
        <w:jc w:val="center"/>
      </w:pPr>
      <w:r>
        <w:rPr>
          <w:sz w:val="24"/>
        </w:rPr>
        <w:t xml:space="preserve">Исчерпывающий перечень оснований для приостановления</w:t>
      </w:r>
    </w:p>
    <w:p>
      <w:pPr>
        <w:pStyle w:val="2"/>
        <w:jc w:val="center"/>
      </w:pPr>
      <w:r>
        <w:rPr>
          <w:sz w:val="24"/>
        </w:rPr>
        <w:t xml:space="preserve">предоставления муниципальной услуги или отказа</w:t>
      </w:r>
    </w:p>
    <w:p>
      <w:pPr>
        <w:pStyle w:val="2"/>
        <w:jc w:val="center"/>
      </w:pPr>
      <w:r>
        <w:rPr>
          <w:sz w:val="24"/>
        </w:rPr>
        <w:t xml:space="preserve">в предоставлении муниципальной услуги</w:t>
      </w:r>
    </w:p>
    <w:p>
      <w:pPr>
        <w:pStyle w:val="0"/>
        <w:jc w:val="center"/>
      </w:pPr>
      <w:r>
        <w:rPr>
          <w:sz w:val="24"/>
        </w:rPr>
      </w:r>
    </w:p>
    <w:p>
      <w:pPr>
        <w:pStyle w:val="0"/>
        <w:ind w:firstLine="540"/>
        <w:jc w:val="both"/>
      </w:pPr>
      <w:r>
        <w:rPr>
          <w:sz w:val="24"/>
        </w:rPr>
        <w:t xml:space="preserve">21. Основания для приостановления предоставления муниципальной услуги законодательством Российской Федерации, Ханты-Мансийского автономного округа - Югры не предусмотрены.</w:t>
      </w:r>
    </w:p>
    <w:p>
      <w:pPr>
        <w:pStyle w:val="0"/>
        <w:spacing w:before="240" w:line-rule="auto"/>
        <w:ind w:firstLine="540"/>
        <w:jc w:val="both"/>
      </w:pPr>
      <w:r>
        <w:rPr>
          <w:sz w:val="24"/>
        </w:rPr>
        <w:t xml:space="preserve">22. Основания для отказа в предоставлении муниципальной услуги:</w:t>
      </w:r>
    </w:p>
    <w:p>
      <w:pPr>
        <w:pStyle w:val="0"/>
        <w:spacing w:before="240" w:line-rule="auto"/>
        <w:ind w:firstLine="540"/>
        <w:jc w:val="both"/>
      </w:pPr>
      <w:r>
        <w:rPr>
          <w:sz w:val="24"/>
        </w:rPr>
        <w:t xml:space="preserve">- с заявлением о предоставлении муниципальной услуги обратилось ненадлежащее лицо;</w:t>
      </w:r>
    </w:p>
    <w:p>
      <w:pPr>
        <w:pStyle w:val="0"/>
        <w:spacing w:before="240" w:line-rule="auto"/>
        <w:ind w:firstLine="540"/>
        <w:jc w:val="both"/>
      </w:pPr>
      <w:r>
        <w:rPr>
          <w:sz w:val="24"/>
        </w:rPr>
        <w:t xml:space="preserve">- отсутствие в заявлении о предоставлении муниципальной услуги сведений, предусмотренных </w:t>
      </w:r>
      <w:hyperlink w:history="0" w:anchor="P178" w:tooltip="16. Заявление о предоставлении муниципальной услуги представляется по форме согласно приложению 1 к административному регламенту.">
        <w:r>
          <w:rPr>
            <w:sz w:val="24"/>
            <w:color w:val="0000ff"/>
          </w:rPr>
          <w:t xml:space="preserve">пунктом 16</w:t>
        </w:r>
      </w:hyperlink>
      <w:r>
        <w:rPr>
          <w:sz w:val="24"/>
        </w:rPr>
        <w:t xml:space="preserve"> административного регламента;</w:t>
      </w:r>
    </w:p>
    <w:p>
      <w:pPr>
        <w:pStyle w:val="0"/>
        <w:spacing w:before="240" w:line-rule="auto"/>
        <w:ind w:firstLine="540"/>
        <w:jc w:val="both"/>
      </w:pPr>
      <w:r>
        <w:rPr>
          <w:sz w:val="24"/>
        </w:rPr>
        <w:t xml:space="preserve">- отсутствие на момент обращения технической возможности для подключения (технологического присоединения) вследствие недостаточности свободной мощности, необходимой для осуществления горячего водоснабжения, и отсутствие в инвестиционной программе организации, осуществляющей горячее водоснабжение, мероприятий, обеспечивающих техническую возможность подключения (технологического присоединения);</w:t>
      </w:r>
    </w:p>
    <w:p>
      <w:pPr>
        <w:pStyle w:val="0"/>
        <w:spacing w:before="240" w:line-rule="auto"/>
        <w:ind w:firstLine="540"/>
        <w:jc w:val="both"/>
      </w:pPr>
      <w:r>
        <w:rPr>
          <w:sz w:val="24"/>
        </w:rPr>
        <w:t xml:space="preserve">- непредставление документов, обязанность по представлению которых возложена на заявителя.</w:t>
      </w:r>
    </w:p>
    <w:p>
      <w:pPr>
        <w:pStyle w:val="0"/>
        <w:jc w:val="center"/>
      </w:pPr>
      <w:r>
        <w:rPr>
          <w:sz w:val="24"/>
        </w:rPr>
      </w:r>
    </w:p>
    <w:p>
      <w:pPr>
        <w:pStyle w:val="2"/>
        <w:outlineLvl w:val="2"/>
        <w:jc w:val="center"/>
      </w:pPr>
      <w:r>
        <w:rPr>
          <w:sz w:val="24"/>
        </w:rPr>
        <w:t xml:space="preserve">Размер платы, взимаемой с заявителя при предоставлении</w:t>
      </w:r>
    </w:p>
    <w:p>
      <w:pPr>
        <w:pStyle w:val="2"/>
        <w:jc w:val="center"/>
      </w:pPr>
      <w:r>
        <w:rPr>
          <w:sz w:val="24"/>
        </w:rPr>
        <w:t xml:space="preserve">муниципальной услуги, и способы ее взимания в случаях,</w:t>
      </w:r>
    </w:p>
    <w:p>
      <w:pPr>
        <w:pStyle w:val="2"/>
        <w:jc w:val="center"/>
      </w:pPr>
      <w:r>
        <w:rPr>
          <w:sz w:val="24"/>
        </w:rPr>
        <w:t xml:space="preserve">предусмотренных федеральными законами, принимаемыми</w:t>
      </w:r>
    </w:p>
    <w:p>
      <w:pPr>
        <w:pStyle w:val="2"/>
        <w:jc w:val="center"/>
      </w:pPr>
      <w:r>
        <w:rPr>
          <w:sz w:val="24"/>
        </w:rPr>
        <w:t xml:space="preserve">в соответствии с ними иными нормативными правовыми актами</w:t>
      </w:r>
    </w:p>
    <w:p>
      <w:pPr>
        <w:pStyle w:val="2"/>
        <w:jc w:val="center"/>
      </w:pPr>
      <w:r>
        <w:rPr>
          <w:sz w:val="24"/>
        </w:rPr>
        <w:t xml:space="preserve">Российской Федерации, нормативными правовыми актами</w:t>
      </w:r>
    </w:p>
    <w:p>
      <w:pPr>
        <w:pStyle w:val="2"/>
        <w:jc w:val="center"/>
      </w:pPr>
      <w:r>
        <w:rPr>
          <w:sz w:val="24"/>
        </w:rPr>
        <w:t xml:space="preserve">субъектов Российской Федерации, муниципальными правовыми</w:t>
      </w:r>
    </w:p>
    <w:p>
      <w:pPr>
        <w:pStyle w:val="2"/>
        <w:jc w:val="center"/>
      </w:pPr>
      <w:r>
        <w:rPr>
          <w:sz w:val="24"/>
        </w:rPr>
        <w:t xml:space="preserve">актами</w:t>
      </w:r>
    </w:p>
    <w:p>
      <w:pPr>
        <w:pStyle w:val="0"/>
        <w:jc w:val="center"/>
      </w:pPr>
      <w:r>
        <w:rPr>
          <w:sz w:val="24"/>
        </w:rPr>
      </w:r>
    </w:p>
    <w:p>
      <w:pPr>
        <w:pStyle w:val="0"/>
        <w:ind w:firstLine="540"/>
        <w:jc w:val="both"/>
      </w:pPr>
      <w:r>
        <w:rPr>
          <w:sz w:val="24"/>
        </w:rPr>
        <w:t xml:space="preserve">23. Предоставление муниципальной услуги осуществляется на безвозмездной основе.</w:t>
      </w:r>
    </w:p>
    <w:p>
      <w:pPr>
        <w:pStyle w:val="0"/>
        <w:jc w:val="center"/>
      </w:pPr>
      <w:r>
        <w:rPr>
          <w:sz w:val="24"/>
        </w:rPr>
      </w:r>
    </w:p>
    <w:p>
      <w:pPr>
        <w:pStyle w:val="2"/>
        <w:outlineLvl w:val="2"/>
        <w:jc w:val="center"/>
      </w:pPr>
      <w:r>
        <w:rPr>
          <w:sz w:val="24"/>
        </w:rPr>
        <w:t xml:space="preserve">Максимальный срок ожидания в очереди при подаче запроса</w:t>
      </w:r>
    </w:p>
    <w:p>
      <w:pPr>
        <w:pStyle w:val="2"/>
        <w:jc w:val="center"/>
      </w:pPr>
      <w:r>
        <w:rPr>
          <w:sz w:val="24"/>
        </w:rPr>
        <w:t xml:space="preserve">о предоставлении муниципальной услуги и при получении</w:t>
      </w:r>
    </w:p>
    <w:p>
      <w:pPr>
        <w:pStyle w:val="2"/>
        <w:jc w:val="center"/>
      </w:pPr>
      <w:r>
        <w:rPr>
          <w:sz w:val="24"/>
        </w:rPr>
        <w:t xml:space="preserve">результата предоставления муниципальной услуги</w:t>
      </w:r>
    </w:p>
    <w:p>
      <w:pPr>
        <w:pStyle w:val="0"/>
        <w:jc w:val="center"/>
      </w:pPr>
      <w:r>
        <w:rPr>
          <w:sz w:val="24"/>
        </w:rPr>
      </w:r>
    </w:p>
    <w:p>
      <w:pPr>
        <w:pStyle w:val="0"/>
        <w:ind w:firstLine="540"/>
        <w:jc w:val="both"/>
      </w:pPr>
      <w:r>
        <w:rPr>
          <w:sz w:val="24"/>
        </w:rPr>
        <w:t xml:space="preserve">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pPr>
        <w:pStyle w:val="0"/>
        <w:jc w:val="center"/>
      </w:pPr>
      <w:r>
        <w:rPr>
          <w:sz w:val="24"/>
        </w:rPr>
      </w:r>
    </w:p>
    <w:p>
      <w:pPr>
        <w:pStyle w:val="2"/>
        <w:outlineLvl w:val="2"/>
        <w:jc w:val="center"/>
      </w:pPr>
      <w:r>
        <w:rPr>
          <w:sz w:val="24"/>
        </w:rPr>
        <w:t xml:space="preserve">Срок регистрации запроса заявителя о предоставлении</w:t>
      </w:r>
    </w:p>
    <w:p>
      <w:pPr>
        <w:pStyle w:val="2"/>
        <w:jc w:val="center"/>
      </w:pPr>
      <w:r>
        <w:rPr>
          <w:sz w:val="24"/>
        </w:rPr>
        <w:t xml:space="preserve">муниципальной услуги</w:t>
      </w:r>
    </w:p>
    <w:p>
      <w:pPr>
        <w:pStyle w:val="0"/>
        <w:jc w:val="center"/>
      </w:pPr>
      <w:r>
        <w:rPr>
          <w:sz w:val="24"/>
        </w:rPr>
      </w:r>
    </w:p>
    <w:p>
      <w:pPr>
        <w:pStyle w:val="0"/>
        <w:ind w:firstLine="540"/>
        <w:jc w:val="both"/>
      </w:pPr>
      <w:r>
        <w:rPr>
          <w:sz w:val="24"/>
        </w:rPr>
        <w:t xml:space="preserve">25. Прием заявлений о предоставлении муниципальной услуги осуществляется при обращении заявителей в МФЦ, на Предприятия 1, 2, 3, 4.</w:t>
      </w:r>
    </w:p>
    <w:p>
      <w:pPr>
        <w:pStyle w:val="0"/>
        <w:spacing w:before="240" w:line-rule="auto"/>
        <w:ind w:firstLine="540"/>
        <w:jc w:val="both"/>
      </w:pPr>
      <w:r>
        <w:rPr>
          <w:sz w:val="24"/>
        </w:rPr>
        <w:t xml:space="preserve">26. Регистрация заявлений о предоставлении муниципальной услуги осуществляется в порядке и сроки, предусмотренные регламентом работы МФЦ, Предприятий 1, 2, 3, 4.</w:t>
      </w:r>
    </w:p>
    <w:p>
      <w:pPr>
        <w:pStyle w:val="0"/>
        <w:spacing w:before="240" w:line-rule="auto"/>
        <w:ind w:firstLine="540"/>
        <w:jc w:val="both"/>
      </w:pPr>
      <w:r>
        <w:rPr>
          <w:sz w:val="24"/>
        </w:rPr>
        <w:t xml:space="preserve">Заявления о предоставлении муниципальной услуги, поступившие в МФЦ, подлежат обязательной регистрации специалистом МФЦ в автоматизированной информационной системе МФЦ (далее - АИС МФЦ) в день поступления.</w:t>
      </w:r>
    </w:p>
    <w:p>
      <w:pPr>
        <w:pStyle w:val="0"/>
        <w:spacing w:before="240" w:line-rule="auto"/>
        <w:ind w:firstLine="540"/>
        <w:jc w:val="both"/>
      </w:pPr>
      <w:r>
        <w:rPr>
          <w:sz w:val="24"/>
        </w:rPr>
        <w:t xml:space="preserve">Зарегистрированные заявления о предоставлении муниципальной услуги специалистом МФЦ направляются на Предприятия 1, 2, 3, 4 в порядке и сроки, установленные соглашениями о взаимодействии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с администрацией города Нижневартовска и привлекаемыми организациями, но не позднее следующего рабочего дня со дня поступления в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18.12.2020 N 1092)</w:t>
      </w:r>
    </w:p>
    <w:p>
      <w:pPr>
        <w:pStyle w:val="0"/>
        <w:spacing w:before="240" w:line-rule="auto"/>
        <w:ind w:firstLine="540"/>
        <w:jc w:val="both"/>
      </w:pPr>
      <w:r>
        <w:rPr>
          <w:sz w:val="24"/>
        </w:rPr>
        <w:t xml:space="preserve">Заявления о предоставлении муниципальной услуги, поступившие на Предприятия 1, 2, 3, 4, подлежат обязательной регистрации специалистами Предприятий 1, 2, 3, 4 в порядке, установленном локальными актами, в день поступления на Предприятия 1, 2, 3, 4.</w:t>
      </w:r>
    </w:p>
    <w:p>
      <w:pPr>
        <w:pStyle w:val="0"/>
        <w:jc w:val="center"/>
      </w:pPr>
      <w:r>
        <w:rPr>
          <w:sz w:val="24"/>
        </w:rPr>
      </w:r>
    </w:p>
    <w:p>
      <w:pPr>
        <w:pStyle w:val="2"/>
        <w:outlineLvl w:val="2"/>
        <w:jc w:val="center"/>
      </w:pPr>
      <w:r>
        <w:rPr>
          <w:sz w:val="24"/>
        </w:rPr>
        <w:t xml:space="preserve">Требования к помещениям, в которых предоставляется</w:t>
      </w:r>
    </w:p>
    <w:p>
      <w:pPr>
        <w:pStyle w:val="2"/>
        <w:jc w:val="center"/>
      </w:pPr>
      <w:r>
        <w:rPr>
          <w:sz w:val="24"/>
        </w:rPr>
        <w:t xml:space="preserve">муниципальная услуга, к залу ожидания, местам для заполнения</w:t>
      </w:r>
    </w:p>
    <w:p>
      <w:pPr>
        <w:pStyle w:val="2"/>
        <w:jc w:val="center"/>
      </w:pPr>
      <w:r>
        <w:rPr>
          <w:sz w:val="24"/>
        </w:rPr>
        <w:t xml:space="preserve">запросов о предоставлении муниципальной услуги,</w:t>
      </w:r>
    </w:p>
    <w:p>
      <w:pPr>
        <w:pStyle w:val="2"/>
        <w:jc w:val="center"/>
      </w:pPr>
      <w:r>
        <w:rPr>
          <w:sz w:val="24"/>
        </w:rPr>
        <w:t xml:space="preserve">информационным стендам с образцами их заполнения и перечнем</w:t>
      </w:r>
    </w:p>
    <w:p>
      <w:pPr>
        <w:pStyle w:val="2"/>
        <w:jc w:val="center"/>
      </w:pPr>
      <w:r>
        <w:rPr>
          <w:sz w:val="24"/>
        </w:rPr>
        <w:t xml:space="preserve">документов, необходимых для предоставления муниципальной</w:t>
      </w:r>
    </w:p>
    <w:p>
      <w:pPr>
        <w:pStyle w:val="2"/>
        <w:jc w:val="center"/>
      </w:pPr>
      <w:r>
        <w:rPr>
          <w:sz w:val="24"/>
        </w:rPr>
        <w:t xml:space="preserve">услуги, в том числе к обеспечению доступности для инвалидов</w:t>
      </w:r>
    </w:p>
    <w:p>
      <w:pPr>
        <w:pStyle w:val="2"/>
        <w:jc w:val="center"/>
      </w:pPr>
      <w:r>
        <w:rPr>
          <w:sz w:val="24"/>
        </w:rPr>
        <w:t xml:space="preserve">указанных объектов в соответствии с законодательством</w:t>
      </w:r>
    </w:p>
    <w:p>
      <w:pPr>
        <w:pStyle w:val="2"/>
        <w:jc w:val="center"/>
      </w:pPr>
      <w:r>
        <w:rPr>
          <w:sz w:val="24"/>
        </w:rPr>
        <w:t xml:space="preserve">Российской Федерации о социальной защите инвалидов</w:t>
      </w:r>
    </w:p>
    <w:p>
      <w:pPr>
        <w:pStyle w:val="0"/>
        <w:jc w:val="center"/>
      </w:pPr>
      <w:r>
        <w:rPr>
          <w:sz w:val="24"/>
        </w:rPr>
      </w:r>
    </w:p>
    <w:p>
      <w:pPr>
        <w:pStyle w:val="0"/>
        <w:ind w:firstLine="540"/>
        <w:jc w:val="both"/>
      </w:pPr>
      <w:r>
        <w:rPr>
          <w:sz w:val="24"/>
        </w:rPr>
        <w:t xml:space="preserve">27.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pPr>
        <w:pStyle w:val="0"/>
        <w:spacing w:before="240" w:line-rule="auto"/>
        <w:ind w:firstLine="540"/>
        <w:jc w:val="both"/>
      </w:pPr>
      <w:r>
        <w:rPr>
          <w:sz w:val="24"/>
        </w:rPr>
        <w:t xml:space="preserve">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его местонахождении, графике работы, телефонных номерах для справок.</w:t>
      </w:r>
    </w:p>
    <w:p>
      <w:pPr>
        <w:pStyle w:val="0"/>
        <w:spacing w:before="240" w:line-rule="auto"/>
        <w:ind w:firstLine="540"/>
        <w:jc w:val="both"/>
      </w:pPr>
      <w:r>
        <w:rPr>
          <w:sz w:val="24"/>
        </w:rPr>
        <w:t xml:space="preserve">Вход и выход из помещения для предоставления муниципальной услуги должны быть оборудованы пандусами, расширенными проходами, позволяющими обеспечить беспрепятственный доступ инвалидов. Лестницы, находящиеся по пути движения в помещение для предоставления муниципальной услуги, должны быть оборудованы контрастной маркировкой крайних ступеней, поручнями с двух сторон.</w:t>
      </w:r>
    </w:p>
    <w:p>
      <w:pPr>
        <w:pStyle w:val="0"/>
        <w:spacing w:before="240" w:line-rule="auto"/>
        <w:ind w:firstLine="540"/>
        <w:jc w:val="both"/>
      </w:pPr>
      <w:r>
        <w:rPr>
          <w:sz w:val="24"/>
        </w:rPr>
        <w:t xml:space="preserve">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pPr>
        <w:pStyle w:val="0"/>
        <w:spacing w:before="240" w:line-rule="auto"/>
        <w:ind w:firstLine="540"/>
        <w:jc w:val="both"/>
      </w:pPr>
      <w:r>
        <w:rPr>
          <w:sz w:val="24"/>
        </w:rPr>
        <w:t xml:space="preserve">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w:t>
      </w:r>
    </w:p>
    <w:p>
      <w:pPr>
        <w:pStyle w:val="0"/>
        <w:spacing w:before="240" w:line-rule="auto"/>
        <w:ind w:firstLine="540"/>
        <w:jc w:val="both"/>
      </w:pPr>
      <w:r>
        <w:rPr>
          <w:sz w:val="24"/>
        </w:rPr>
        <w:t xml:space="preserve">Места ожидания должны соответствовать комфортным условиям для заявителей, должны быть оборудованы стульями, столами, обеспечены бланками заявления о предоставлении муниципальной услуги, письменными принадлежностями.</w:t>
      </w:r>
    </w:p>
    <w:p>
      <w:pPr>
        <w:pStyle w:val="0"/>
        <w:spacing w:before="240" w:line-rule="auto"/>
        <w:ind w:firstLine="540"/>
        <w:jc w:val="both"/>
      </w:pPr>
      <w:r>
        <w:rPr>
          <w:sz w:val="24"/>
        </w:rPr>
        <w:t xml:space="preserve">Информационные стенды должны быть размещены на видном, доступном для заявителей месте, призваны обеспечить заявителей исчерпывающей информацией. Информационные стенды должны быть оформлены в едином стиле, надписи должны быть сделаны черным шрифтом на белом фоне.</w:t>
      </w:r>
    </w:p>
    <w:p>
      <w:pPr>
        <w:pStyle w:val="0"/>
        <w:spacing w:before="240" w:line-rule="auto"/>
        <w:ind w:firstLine="540"/>
        <w:jc w:val="both"/>
      </w:pPr>
      <w:r>
        <w:rPr>
          <w:sz w:val="24"/>
        </w:rPr>
        <w:t xml:space="preserve">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pPr>
        <w:pStyle w:val="0"/>
        <w:spacing w:before="240" w:line-rule="auto"/>
        <w:ind w:firstLine="540"/>
        <w:jc w:val="both"/>
      </w:pPr>
      <w:r>
        <w:rPr>
          <w:sz w:val="24"/>
        </w:rPr>
        <w:t xml:space="preserve">На информационных стендах, в информационном терминале и информационно-телекоммуникационной сети "Интернет" размещается информация, указанная в </w:t>
      </w:r>
      <w:hyperlink w:history="0" w:anchor="P95" w:tooltip="8. На информационных стендах в местах предоставления муниципальной услуги и на официальном сайте размещается следующая информация:">
        <w:r>
          <w:rPr>
            <w:sz w:val="24"/>
            <w:color w:val="0000ff"/>
          </w:rPr>
          <w:t xml:space="preserve">пункте 8</w:t>
        </w:r>
      </w:hyperlink>
      <w:r>
        <w:rPr>
          <w:sz w:val="24"/>
        </w:rPr>
        <w:t xml:space="preserve"> административного регламента.</w:t>
      </w:r>
    </w:p>
    <w:p>
      <w:pPr>
        <w:pStyle w:val="0"/>
        <w:spacing w:before="240" w:line-rule="auto"/>
        <w:ind w:firstLine="540"/>
        <w:jc w:val="both"/>
      </w:pPr>
      <w:r>
        <w:rPr>
          <w:sz w:val="24"/>
        </w:rPr>
        <w:t xml:space="preserve">Каждое рабочее место специалиста, участвующего в предоставлении муниципальной услуги, должно быть оборудовано персональным компьютером с возможностью доступа:</w:t>
      </w:r>
    </w:p>
    <w:p>
      <w:pPr>
        <w:pStyle w:val="0"/>
        <w:spacing w:before="240" w:line-rule="auto"/>
        <w:ind w:firstLine="540"/>
        <w:jc w:val="both"/>
      </w:pPr>
      <w:r>
        <w:rPr>
          <w:sz w:val="24"/>
        </w:rPr>
        <w:t xml:space="preserve">- к необходимым информационным базам данных, позволяющим своевременно и в полном объеме получать справочную информацию по вопросам предоставления муниципальной услуги;</w:t>
      </w:r>
    </w:p>
    <w:p>
      <w:pPr>
        <w:pStyle w:val="0"/>
        <w:spacing w:before="240" w:line-rule="auto"/>
        <w:ind w:firstLine="540"/>
        <w:jc w:val="both"/>
      </w:pPr>
      <w:r>
        <w:rPr>
          <w:sz w:val="24"/>
        </w:rPr>
        <w:t xml:space="preserve">- к печатающим и сканирующим устройствам, позволяющим организовать предоставление муниципальной услуги оперативно и в полном объеме.</w:t>
      </w:r>
    </w:p>
    <w:p>
      <w:pPr>
        <w:pStyle w:val="0"/>
        <w:jc w:val="center"/>
      </w:pPr>
      <w:r>
        <w:rPr>
          <w:sz w:val="24"/>
        </w:rPr>
      </w:r>
    </w:p>
    <w:p>
      <w:pPr>
        <w:pStyle w:val="2"/>
        <w:outlineLvl w:val="2"/>
        <w:jc w:val="center"/>
      </w:pPr>
      <w:r>
        <w:rPr>
          <w:sz w:val="24"/>
        </w:rPr>
        <w:t xml:space="preserve">Показатели доступности и качества муниципальной услуги</w:t>
      </w:r>
    </w:p>
    <w:p>
      <w:pPr>
        <w:pStyle w:val="0"/>
        <w:jc w:val="center"/>
      </w:pPr>
      <w:r>
        <w:rPr>
          <w:sz w:val="24"/>
        </w:rPr>
      </w:r>
    </w:p>
    <w:p>
      <w:pPr>
        <w:pStyle w:val="0"/>
        <w:ind w:firstLine="540"/>
        <w:jc w:val="both"/>
      </w:pPr>
      <w:r>
        <w:rPr>
          <w:sz w:val="24"/>
        </w:rPr>
        <w:t xml:space="preserve">28. Показатели доступности муниципальной услуги:</w:t>
      </w:r>
    </w:p>
    <w:p>
      <w:pPr>
        <w:pStyle w:val="0"/>
        <w:spacing w:before="240" w:line-rule="auto"/>
        <w:ind w:firstLine="540"/>
        <w:jc w:val="both"/>
      </w:pPr>
      <w:r>
        <w:rPr>
          <w:sz w:val="24"/>
        </w:rPr>
        <w:t xml:space="preserve">- транспортная доступность к местам предоставления муниципальной услуги;</w:t>
      </w:r>
    </w:p>
    <w:p>
      <w:pPr>
        <w:pStyle w:val="0"/>
        <w:spacing w:before="240" w:line-rule="auto"/>
        <w:ind w:firstLine="540"/>
        <w:jc w:val="both"/>
      </w:pPr>
      <w:r>
        <w:rPr>
          <w:sz w:val="24"/>
        </w:rPr>
        <w:t xml:space="preserve">- 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w:t>
      </w:r>
    </w:p>
    <w:p>
      <w:pPr>
        <w:pStyle w:val="0"/>
        <w:spacing w:before="240" w:line-rule="auto"/>
        <w:ind w:firstLine="540"/>
        <w:jc w:val="both"/>
      </w:pPr>
      <w:r>
        <w:rPr>
          <w:sz w:val="24"/>
        </w:rPr>
        <w:t xml:space="preserve">- доступность форм документов, необходимых для получения муниципальной услуги, размещенных на официальном сайте, Едином и региональном порталах, в том числе возможность их копирования и заполнения;</w:t>
      </w:r>
    </w:p>
    <w:p>
      <w:pPr>
        <w:pStyle w:val="0"/>
        <w:spacing w:before="240" w:line-rule="auto"/>
        <w:ind w:firstLine="540"/>
        <w:jc w:val="both"/>
      </w:pPr>
      <w:r>
        <w:rPr>
          <w:sz w:val="24"/>
        </w:rPr>
        <w:t xml:space="preserve">- возможность получения муниципальной услуги в МФЦ.</w:t>
      </w:r>
    </w:p>
    <w:p>
      <w:pPr>
        <w:pStyle w:val="0"/>
        <w:spacing w:before="240" w:line-rule="auto"/>
        <w:ind w:firstLine="540"/>
        <w:jc w:val="both"/>
      </w:pPr>
      <w:r>
        <w:rPr>
          <w:sz w:val="24"/>
        </w:rPr>
        <w:t xml:space="preserve">29. Показатели качества муниципальной услуги:</w:t>
      </w:r>
    </w:p>
    <w:p>
      <w:pPr>
        <w:pStyle w:val="0"/>
        <w:spacing w:before="240" w:line-rule="auto"/>
        <w:ind w:firstLine="540"/>
        <w:jc w:val="both"/>
      </w:pPr>
      <w:r>
        <w:rPr>
          <w:sz w:val="24"/>
        </w:rPr>
        <w:t xml:space="preserve">-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0"/>
        <w:spacing w:before="240" w:line-rule="auto"/>
        <w:ind w:firstLine="540"/>
        <w:jc w:val="both"/>
      </w:pPr>
      <w:r>
        <w:rPr>
          <w:sz w:val="24"/>
        </w:rPr>
        <w:t xml:space="preserve">- соблюдение специалистами, предоставляющими муниципальную услугу, сроков предоставления муниципальной услуги;</w:t>
      </w:r>
    </w:p>
    <w:p>
      <w:pPr>
        <w:pStyle w:val="0"/>
        <w:spacing w:before="240" w:line-rule="auto"/>
        <w:ind w:firstLine="540"/>
        <w:jc w:val="both"/>
      </w:pPr>
      <w:r>
        <w:rPr>
          <w:sz w:val="24"/>
        </w:rPr>
        <w:t xml:space="preserve">-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и осуществляемые ими в ходе предоставления муниципальной услуги.</w:t>
      </w:r>
    </w:p>
    <w:p>
      <w:pPr>
        <w:pStyle w:val="0"/>
        <w:jc w:val="center"/>
      </w:pPr>
      <w:r>
        <w:rPr>
          <w:sz w:val="24"/>
        </w:rPr>
      </w:r>
    </w:p>
    <w:p>
      <w:pPr>
        <w:pStyle w:val="2"/>
        <w:outlineLvl w:val="2"/>
        <w:jc w:val="center"/>
      </w:pPr>
      <w:r>
        <w:rPr>
          <w:sz w:val="24"/>
        </w:rPr>
        <w:t xml:space="preserve">Иные требования, в том числе учитывающие особенности</w:t>
      </w:r>
    </w:p>
    <w:p>
      <w:pPr>
        <w:pStyle w:val="2"/>
        <w:jc w:val="center"/>
      </w:pPr>
      <w:r>
        <w:rPr>
          <w:sz w:val="24"/>
        </w:rPr>
        <w:t xml:space="preserve">предоставления муниципальной услуги в многофункциональных</w:t>
      </w:r>
    </w:p>
    <w:p>
      <w:pPr>
        <w:pStyle w:val="2"/>
        <w:jc w:val="center"/>
      </w:pPr>
      <w:r>
        <w:rPr>
          <w:sz w:val="24"/>
        </w:rPr>
        <w:t xml:space="preserve">центрах предоставления государственных и муниципальных услуг</w:t>
      </w:r>
    </w:p>
    <w:p>
      <w:pPr>
        <w:pStyle w:val="2"/>
        <w:jc w:val="center"/>
      </w:pPr>
      <w:r>
        <w:rPr>
          <w:sz w:val="24"/>
        </w:rPr>
        <w:t xml:space="preserve">и особенности предоставления муниципальной услуги</w:t>
      </w:r>
    </w:p>
    <w:p>
      <w:pPr>
        <w:pStyle w:val="2"/>
        <w:jc w:val="center"/>
      </w:pPr>
      <w:r>
        <w:rPr>
          <w:sz w:val="24"/>
        </w:rPr>
        <w:t xml:space="preserve">в электронной форме</w:t>
      </w:r>
    </w:p>
    <w:p>
      <w:pPr>
        <w:pStyle w:val="0"/>
        <w:jc w:val="center"/>
      </w:pPr>
      <w:r>
        <w:rPr>
          <w:sz w:val="24"/>
        </w:rPr>
      </w:r>
    </w:p>
    <w:p>
      <w:pPr>
        <w:pStyle w:val="0"/>
        <w:ind w:firstLine="540"/>
        <w:jc w:val="both"/>
      </w:pPr>
      <w:r>
        <w:rPr>
          <w:sz w:val="24"/>
        </w:rPr>
        <w:t xml:space="preserve">30.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о взаимодействии.</w:t>
      </w:r>
    </w:p>
    <w:p>
      <w:pPr>
        <w:pStyle w:val="0"/>
        <w:jc w:val="both"/>
      </w:pPr>
      <w:r>
        <w:rPr>
          <w:sz w:val="24"/>
        </w:rPr>
        <w:t xml:space="preserve">(п. 30 в ред. </w:t>
      </w:r>
      <w:r>
        <w:rPr>
          <w:sz w:val="24"/>
        </w:rPr>
        <w:t xml:space="preserve">постановления</w:t>
      </w:r>
      <w:r>
        <w:rPr>
          <w:sz w:val="24"/>
        </w:rPr>
        <w:t xml:space="preserve"> Администрации города Нижневартовска от 18.12.2020 N 1092)</w:t>
      </w:r>
    </w:p>
    <w:p>
      <w:pPr>
        <w:pStyle w:val="0"/>
        <w:spacing w:before="240" w:line-rule="auto"/>
        <w:ind w:firstLine="540"/>
        <w:jc w:val="both"/>
      </w:pPr>
      <w:r>
        <w:rPr>
          <w:sz w:val="24"/>
        </w:rPr>
        <w:t xml:space="preserve">31. В соответствии со </w:t>
      </w:r>
      <w:r>
        <w:rPr>
          <w:sz w:val="24"/>
        </w:rPr>
        <w:t xml:space="preserve">статьей 11.1</w:t>
      </w:r>
      <w:r>
        <w:rPr>
          <w:sz w:val="24"/>
        </w:rPr>
        <w:t xml:space="preserve"> Федерального закона от 27.07.2006 N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pPr>
        <w:pStyle w:val="0"/>
        <w:spacing w:before="240" w:line-rule="auto"/>
        <w:ind w:firstLine="540"/>
        <w:jc w:val="both"/>
      </w:pPr>
      <w:r>
        <w:rPr>
          <w:sz w:val="24"/>
        </w:rPr>
        <w:t xml:space="preserve">Информация, необходимая для осуществления полномочий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pPr>
        <w:pStyle w:val="0"/>
        <w:jc w:val="center"/>
      </w:pPr>
      <w:r>
        <w:rPr>
          <w:sz w:val="24"/>
        </w:rPr>
      </w:r>
    </w:p>
    <w:p>
      <w:pPr>
        <w:pStyle w:val="2"/>
        <w:outlineLvl w:val="1"/>
        <w:jc w:val="center"/>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 требования к порядку их</w:t>
      </w:r>
    </w:p>
    <w:p>
      <w:pPr>
        <w:pStyle w:val="2"/>
        <w:jc w:val="center"/>
      </w:pPr>
      <w:r>
        <w:rPr>
          <w:sz w:val="24"/>
        </w:rPr>
        <w:t xml:space="preserve">выполнения, в том числе особенности выполнения</w:t>
      </w:r>
    </w:p>
    <w:p>
      <w:pPr>
        <w:pStyle w:val="2"/>
        <w:jc w:val="center"/>
      </w:pPr>
      <w:r>
        <w:rPr>
          <w:sz w:val="24"/>
        </w:rPr>
        <w:t xml:space="preserve">административных процедур в электронной форме, а также</w:t>
      </w:r>
    </w:p>
    <w:p>
      <w:pPr>
        <w:pStyle w:val="2"/>
        <w:jc w:val="center"/>
      </w:pPr>
      <w:r>
        <w:rPr>
          <w:sz w:val="24"/>
        </w:rPr>
        <w:t xml:space="preserve">особенности выполнения административных процедур</w:t>
      </w:r>
    </w:p>
    <w:p>
      <w:pPr>
        <w:pStyle w:val="2"/>
        <w:jc w:val="center"/>
      </w:pPr>
      <w:r>
        <w:rPr>
          <w:sz w:val="24"/>
        </w:rPr>
        <w:t xml:space="preserve">в многофункциональных центрах</w:t>
      </w:r>
    </w:p>
    <w:p>
      <w:pPr>
        <w:pStyle w:val="0"/>
        <w:jc w:val="center"/>
      </w:pPr>
      <w:r>
        <w:rPr>
          <w:sz w:val="24"/>
        </w:rPr>
      </w:r>
    </w:p>
    <w:p>
      <w:pPr>
        <w:pStyle w:val="0"/>
        <w:ind w:firstLine="540"/>
        <w:jc w:val="both"/>
      </w:pPr>
      <w:r>
        <w:rPr>
          <w:sz w:val="24"/>
        </w:rPr>
        <w:t xml:space="preserve">32. Предоставление муниципальной услуги включает в себя следующие административные процедуры:</w:t>
      </w:r>
    </w:p>
    <w:p>
      <w:pPr>
        <w:pStyle w:val="0"/>
        <w:spacing w:before="240" w:line-rule="auto"/>
        <w:ind w:firstLine="540"/>
        <w:jc w:val="both"/>
      </w:pPr>
      <w:r>
        <w:rPr>
          <w:sz w:val="24"/>
        </w:rPr>
        <w:t xml:space="preserve">- прием и регистрация заявления о предоставлении муниципальной услуги;</w:t>
      </w:r>
    </w:p>
    <w:p>
      <w:pPr>
        <w:pStyle w:val="0"/>
        <w:spacing w:before="240" w:line-rule="auto"/>
        <w:ind w:firstLine="540"/>
        <w:jc w:val="both"/>
      </w:pPr>
      <w:r>
        <w:rPr>
          <w:sz w:val="24"/>
        </w:rPr>
        <w:t xml:space="preserve">- формирование и направление межведомственных запросов, получение ответов на них;</w:t>
      </w:r>
    </w:p>
    <w:p>
      <w:pPr>
        <w:pStyle w:val="0"/>
        <w:spacing w:before="240" w:line-rule="auto"/>
        <w:ind w:firstLine="540"/>
        <w:jc w:val="both"/>
      </w:pPr>
      <w:r>
        <w:rPr>
          <w:sz w:val="24"/>
        </w:rPr>
        <w:t xml:space="preserve">- рассмотрение заявления о предоставлении муниципальной услуги и документов, принятие решения о предоставлении или об отказе в предоставлении муниципальной услуги;</w:t>
      </w:r>
    </w:p>
    <w:p>
      <w:pPr>
        <w:pStyle w:val="0"/>
        <w:spacing w:before="240" w:line-rule="auto"/>
        <w:ind w:firstLine="540"/>
        <w:jc w:val="both"/>
      </w:pPr>
      <w:r>
        <w:rPr>
          <w:sz w:val="24"/>
        </w:rPr>
        <w:t xml:space="preserve">- выдача (направление) заявителю результата предоставления муниципальной услуги.</w:t>
      </w:r>
    </w:p>
    <w:p>
      <w:pPr>
        <w:pStyle w:val="0"/>
        <w:jc w:val="center"/>
      </w:pPr>
      <w:r>
        <w:rPr>
          <w:sz w:val="24"/>
        </w:rPr>
      </w:r>
    </w:p>
    <w:p>
      <w:pPr>
        <w:pStyle w:val="2"/>
        <w:outlineLvl w:val="2"/>
        <w:jc w:val="center"/>
      </w:pPr>
      <w:r>
        <w:rPr>
          <w:sz w:val="24"/>
        </w:rPr>
        <w:t xml:space="preserve">Прием и регистрация заявления о предоставлении муниципальной</w:t>
      </w:r>
    </w:p>
    <w:p>
      <w:pPr>
        <w:pStyle w:val="2"/>
        <w:jc w:val="center"/>
      </w:pPr>
      <w:r>
        <w:rPr>
          <w:sz w:val="24"/>
        </w:rPr>
        <w:t xml:space="preserve">услуги</w:t>
      </w:r>
    </w:p>
    <w:p>
      <w:pPr>
        <w:pStyle w:val="0"/>
        <w:jc w:val="center"/>
      </w:pPr>
      <w:r>
        <w:rPr>
          <w:sz w:val="24"/>
        </w:rPr>
      </w:r>
    </w:p>
    <w:p>
      <w:pPr>
        <w:pStyle w:val="0"/>
        <w:ind w:firstLine="540"/>
        <w:jc w:val="both"/>
      </w:pPr>
      <w:r>
        <w:rPr>
          <w:sz w:val="24"/>
        </w:rPr>
        <w:t xml:space="preserve">33. Основанием для начала выполнения административной процедуры является поступление в МФЦ, на Предприятия 1, 2, 3, 4 заявления о предоставлении муниципальной услуги.</w:t>
      </w:r>
    </w:p>
    <w:p>
      <w:pPr>
        <w:pStyle w:val="0"/>
        <w:spacing w:before="240" w:line-rule="auto"/>
        <w:ind w:firstLine="540"/>
        <w:jc w:val="both"/>
      </w:pPr>
      <w:r>
        <w:rPr>
          <w:sz w:val="24"/>
        </w:rPr>
        <w:t xml:space="preserve">Должностные лица, ответственные за выполнение административной процедуры: специалист МФЦ, специалисты Предприятий 1, 2, 3, 4.</w:t>
      </w:r>
    </w:p>
    <w:p>
      <w:pPr>
        <w:pStyle w:val="0"/>
        <w:spacing w:before="240" w:line-rule="auto"/>
        <w:ind w:firstLine="540"/>
        <w:jc w:val="both"/>
      </w:pPr>
      <w:r>
        <w:rPr>
          <w:sz w:val="24"/>
        </w:rPr>
        <w:t xml:space="preserve">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pPr>
        <w:pStyle w:val="0"/>
        <w:spacing w:before="240" w:line-rule="auto"/>
        <w:ind w:firstLine="540"/>
        <w:jc w:val="both"/>
      </w:pPr>
      <w:r>
        <w:rPr>
          <w:sz w:val="24"/>
        </w:rPr>
        <w:t xml:space="preserve">Максимальный срок выполнения административной процедуры:</w:t>
      </w:r>
    </w:p>
    <w:p>
      <w:pPr>
        <w:pStyle w:val="0"/>
        <w:spacing w:before="240" w:line-rule="auto"/>
        <w:ind w:firstLine="540"/>
        <w:jc w:val="both"/>
      </w:pPr>
      <w:r>
        <w:rPr>
          <w:sz w:val="24"/>
        </w:rPr>
        <w:t xml:space="preserve">- специалистом МФЦ в АИС МФЦ - в течение 15 минут;</w:t>
      </w:r>
    </w:p>
    <w:p>
      <w:pPr>
        <w:pStyle w:val="0"/>
        <w:spacing w:before="240" w:line-rule="auto"/>
        <w:ind w:firstLine="540"/>
        <w:jc w:val="both"/>
      </w:pPr>
      <w:r>
        <w:rPr>
          <w:sz w:val="24"/>
        </w:rPr>
        <w:t xml:space="preserve">- специалистами Предприятий 1, 2, 3, 4 в порядке, установленном локальными актами Предприятий 1, 2, 3, 4, - в течение 1 рабочего дня со дня поступления заявления о предоставлении муниципальной услуги на Предприятия 1, 2, 3, 4.</w:t>
      </w:r>
    </w:p>
    <w:p>
      <w:pPr>
        <w:pStyle w:val="0"/>
        <w:spacing w:before="240" w:line-rule="auto"/>
        <w:ind w:firstLine="540"/>
        <w:jc w:val="both"/>
      </w:pPr>
      <w:r>
        <w:rPr>
          <w:sz w:val="24"/>
        </w:rPr>
        <w:t xml:space="preserve">Критерий принятия решения о приеме и регистрации заявления о предоставлении муниципальной услуги: наличие заявления о предоставлении муниципальной услуги.</w:t>
      </w:r>
    </w:p>
    <w:p>
      <w:pPr>
        <w:pStyle w:val="0"/>
        <w:spacing w:before="240" w:line-rule="auto"/>
        <w:ind w:firstLine="540"/>
        <w:jc w:val="both"/>
      </w:pPr>
      <w:r>
        <w:rPr>
          <w:sz w:val="24"/>
        </w:rPr>
        <w:t xml:space="preserve">Результат выполнения административной процедуры: зарегистрированное заявление о предоставлении муниципальной услуги.</w:t>
      </w:r>
    </w:p>
    <w:p>
      <w:pPr>
        <w:pStyle w:val="0"/>
        <w:spacing w:before="240" w:line-rule="auto"/>
        <w:ind w:firstLine="540"/>
        <w:jc w:val="both"/>
      </w:pPr>
      <w:r>
        <w:rPr>
          <w:sz w:val="24"/>
        </w:rPr>
        <w:t xml:space="preserve">Заявление о предоставлении муниципальной услуги и прилагаемые к нему документы принимаются специалистом МФЦ с выдачей расписки в получении документов.</w:t>
      </w:r>
    </w:p>
    <w:p>
      <w:pPr>
        <w:pStyle w:val="0"/>
        <w:spacing w:before="240" w:line-rule="auto"/>
        <w:ind w:firstLine="540"/>
        <w:jc w:val="both"/>
      </w:pPr>
      <w:r>
        <w:rPr>
          <w:sz w:val="24"/>
        </w:rPr>
        <w:t xml:space="preserve">Зарегистрированное заявление о предоставлении муниципальной услуги специалистом МФЦ направляется на Предприятия 1, 2, 3, 4 для его рассмотрения, проведения экспертизы представленных документов, осмотра объекта капитального строительства в присутствии заявителя (представителя заявителя) и принятия решения о предоставлении или об отказе в предоставлении муниципальной услуги.</w:t>
      </w:r>
    </w:p>
    <w:p>
      <w:pPr>
        <w:pStyle w:val="0"/>
        <w:spacing w:before="240" w:line-rule="auto"/>
        <w:ind w:firstLine="540"/>
        <w:jc w:val="both"/>
      </w:pPr>
      <w:r>
        <w:rPr>
          <w:sz w:val="24"/>
        </w:rPr>
        <w:t xml:space="preserve">Способ фиксации результата выполнения административной процедуры:</w:t>
      </w:r>
    </w:p>
    <w:p>
      <w:pPr>
        <w:pStyle w:val="0"/>
        <w:spacing w:before="240" w:line-rule="auto"/>
        <w:ind w:firstLine="540"/>
        <w:jc w:val="both"/>
      </w:pPr>
      <w:r>
        <w:rPr>
          <w:sz w:val="24"/>
        </w:rPr>
        <w:t xml:space="preserve">- регистрация заявления о предоставлении муниципальной услуги специалистом МФЦ в АИС МФЦ и выдача заявителю расписки в получении документов;</w:t>
      </w:r>
    </w:p>
    <w:p>
      <w:pPr>
        <w:pStyle w:val="0"/>
        <w:spacing w:before="240" w:line-rule="auto"/>
        <w:ind w:firstLine="540"/>
        <w:jc w:val="both"/>
      </w:pPr>
      <w:r>
        <w:rPr>
          <w:sz w:val="24"/>
        </w:rPr>
        <w:t xml:space="preserve">- регистрация заявления о предоставлении муниципальной услуги специалистами Предприятий 1, 2, 3, 4 в порядке, установленном локальными актами.</w:t>
      </w:r>
    </w:p>
    <w:p>
      <w:pPr>
        <w:pStyle w:val="0"/>
        <w:jc w:val="center"/>
      </w:pPr>
      <w:r>
        <w:rPr>
          <w:sz w:val="24"/>
        </w:rPr>
      </w:r>
    </w:p>
    <w:p>
      <w:pPr>
        <w:pStyle w:val="2"/>
        <w:outlineLvl w:val="2"/>
        <w:jc w:val="center"/>
      </w:pPr>
      <w:r>
        <w:rPr>
          <w:sz w:val="24"/>
        </w:rPr>
        <w:t xml:space="preserve">Формирование и направление межведомственных запросов,</w:t>
      </w:r>
    </w:p>
    <w:p>
      <w:pPr>
        <w:pStyle w:val="2"/>
        <w:jc w:val="center"/>
      </w:pPr>
      <w:r>
        <w:rPr>
          <w:sz w:val="24"/>
        </w:rPr>
        <w:t xml:space="preserve">получение ответов на них</w:t>
      </w:r>
    </w:p>
    <w:p>
      <w:pPr>
        <w:pStyle w:val="0"/>
        <w:jc w:val="center"/>
      </w:pPr>
      <w:r>
        <w:rPr>
          <w:sz w:val="24"/>
        </w:rPr>
      </w:r>
    </w:p>
    <w:p>
      <w:pPr>
        <w:pStyle w:val="0"/>
        <w:ind w:firstLine="540"/>
        <w:jc w:val="both"/>
      </w:pPr>
      <w:r>
        <w:rPr>
          <w:sz w:val="24"/>
        </w:rPr>
        <w:t xml:space="preserve">34. Основанием для начала выполнения административной процедуры является поступление зарегистрированного заявления о предоставлении муниципальной услуги специалисту МФЦ.</w:t>
      </w:r>
    </w:p>
    <w:p>
      <w:pPr>
        <w:pStyle w:val="0"/>
        <w:spacing w:before="240" w:line-rule="auto"/>
        <w:ind w:firstLine="540"/>
        <w:jc w:val="both"/>
      </w:pPr>
      <w:r>
        <w:rPr>
          <w:sz w:val="24"/>
        </w:rPr>
        <w:t xml:space="preserve">Должностное лицо, ответственное за выполнение административной процедуры: специалист МФЦ.</w:t>
      </w:r>
    </w:p>
    <w:p>
      <w:pPr>
        <w:pStyle w:val="0"/>
        <w:spacing w:before="240" w:line-rule="auto"/>
        <w:ind w:firstLine="540"/>
        <w:jc w:val="both"/>
      </w:pPr>
      <w:r>
        <w:rPr>
          <w:sz w:val="24"/>
        </w:rPr>
        <w:t xml:space="preserve">Содержание административных действий, входящих в состав административной процедуры: специалист МФЦ при поступлении к нему заявления о предоставлении муниципальной услуги осуществляет анализ представленных заявителем документов на комплектность, предусмотренную </w:t>
      </w:r>
      <w:hyperlink w:history="0" w:anchor="P156" w:tooltip="14. Исчерпывающий перечень документов, необходимых для предоставления муниципальной услуги, которые заявитель должен представить самостоятельно:">
        <w:r>
          <w:rPr>
            <w:sz w:val="24"/>
            <w:color w:val="0000ff"/>
          </w:rPr>
          <w:t xml:space="preserve">пунктами 14</w:t>
        </w:r>
      </w:hyperlink>
      <w:r>
        <w:rPr>
          <w:sz w:val="24"/>
        </w:rPr>
        <w:t xml:space="preserve">, </w:t>
      </w:r>
      <w:hyperlink w:history="0" w:anchor="P172" w:tooltip="15.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
        <w:r>
          <w:rPr>
            <w:sz w:val="24"/>
            <w:color w:val="0000ff"/>
          </w:rPr>
          <w:t xml:space="preserve">15</w:t>
        </w:r>
      </w:hyperlink>
      <w:r>
        <w:rPr>
          <w:sz w:val="24"/>
        </w:rPr>
        <w:t xml:space="preserve"> административного регламента; формирует и направляет межведомственные запросы в органы и организации, участвующие в предоставлении муниципальной услуги, в случае отсутствия документов, которые заявитель вправе представить по собственной инициативе.</w:t>
      </w:r>
    </w:p>
    <w:p>
      <w:pPr>
        <w:pStyle w:val="0"/>
        <w:spacing w:before="240" w:line-rule="auto"/>
        <w:ind w:firstLine="540"/>
        <w:jc w:val="both"/>
      </w:pPr>
      <w:r>
        <w:rPr>
          <w:sz w:val="24"/>
        </w:rPr>
        <w:t xml:space="preserve">Максимальный срок выполнения административной процедуры: не более 5 рабочих дней со дня поступления к специалисту МФЦ заявления о предоставлении муниципальной услуги.</w:t>
      </w:r>
    </w:p>
    <w:p>
      <w:pPr>
        <w:pStyle w:val="0"/>
        <w:spacing w:before="240" w:line-rule="auto"/>
        <w:ind w:firstLine="540"/>
        <w:jc w:val="both"/>
      </w:pPr>
      <w:r>
        <w:rPr>
          <w:sz w:val="24"/>
        </w:rPr>
        <w:t xml:space="preserve">Критерий принятия решения о направлении межведомственных запросов: непредставление заявителем документов, которые он вправе представить по собственной инициативе, указанных в </w:t>
      </w:r>
      <w:hyperlink w:history="0" w:anchor="P172" w:tooltip="15.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
        <w:r>
          <w:rPr>
            <w:sz w:val="24"/>
            <w:color w:val="0000ff"/>
          </w:rPr>
          <w:t xml:space="preserve">пункте 15</w:t>
        </w:r>
      </w:hyperlink>
      <w:r>
        <w:rPr>
          <w:sz w:val="24"/>
        </w:rPr>
        <w:t xml:space="preserve"> административного регламента.</w:t>
      </w:r>
    </w:p>
    <w:p>
      <w:pPr>
        <w:pStyle w:val="0"/>
        <w:spacing w:before="240" w:line-rule="auto"/>
        <w:ind w:firstLine="540"/>
        <w:jc w:val="both"/>
      </w:pPr>
      <w:r>
        <w:rPr>
          <w:sz w:val="24"/>
        </w:rPr>
        <w:t xml:space="preserve">Результат выполнения административной процедуры: полученные ответы на межведомственные запросы.</w:t>
      </w:r>
    </w:p>
    <w:p>
      <w:pPr>
        <w:pStyle w:val="0"/>
        <w:spacing w:before="240" w:line-rule="auto"/>
        <w:ind w:firstLine="540"/>
        <w:jc w:val="both"/>
      </w:pPr>
      <w:r>
        <w:rPr>
          <w:sz w:val="24"/>
        </w:rPr>
        <w:t xml:space="preserve">Способ фиксации результата выполнения административной процедуры: полученные ответы на межведомственные запросы приобщаются к пакету документов.</w:t>
      </w:r>
    </w:p>
    <w:p>
      <w:pPr>
        <w:pStyle w:val="0"/>
        <w:jc w:val="center"/>
      </w:pPr>
      <w:r>
        <w:rPr>
          <w:sz w:val="24"/>
        </w:rPr>
      </w:r>
    </w:p>
    <w:p>
      <w:pPr>
        <w:pStyle w:val="2"/>
        <w:outlineLvl w:val="2"/>
        <w:jc w:val="center"/>
      </w:pPr>
      <w:r>
        <w:rPr>
          <w:sz w:val="24"/>
        </w:rPr>
        <w:t xml:space="preserve">Рассмотрение заявления о предоставлении муниципальной услуги</w:t>
      </w:r>
    </w:p>
    <w:p>
      <w:pPr>
        <w:pStyle w:val="2"/>
        <w:jc w:val="center"/>
      </w:pPr>
      <w:r>
        <w:rPr>
          <w:sz w:val="24"/>
        </w:rPr>
        <w:t xml:space="preserve">и документов, принятие решения о предоставлении или</w:t>
      </w:r>
    </w:p>
    <w:p>
      <w:pPr>
        <w:pStyle w:val="2"/>
        <w:jc w:val="center"/>
      </w:pPr>
      <w:r>
        <w:rPr>
          <w:sz w:val="24"/>
        </w:rPr>
        <w:t xml:space="preserve">об отказе в предоставлении муниципальной услуги</w:t>
      </w:r>
    </w:p>
    <w:p>
      <w:pPr>
        <w:pStyle w:val="0"/>
        <w:jc w:val="center"/>
      </w:pPr>
      <w:r>
        <w:rPr>
          <w:sz w:val="24"/>
        </w:rPr>
      </w:r>
    </w:p>
    <w:p>
      <w:pPr>
        <w:pStyle w:val="0"/>
        <w:ind w:firstLine="540"/>
        <w:jc w:val="both"/>
      </w:pPr>
      <w:r>
        <w:rPr>
          <w:sz w:val="24"/>
        </w:rPr>
        <w:t xml:space="preserve">35. Основанием для начала выполнения административной процедуры является поступление специалистам Предприятий 1, 2, 3, 4 зарегистрированного заявления о предоставлении муниципальной услуги, а также ответов на межведомственные запросы (при наличии).</w:t>
      </w:r>
    </w:p>
    <w:p>
      <w:pPr>
        <w:pStyle w:val="0"/>
        <w:spacing w:before="240" w:line-rule="auto"/>
        <w:ind w:firstLine="540"/>
        <w:jc w:val="both"/>
      </w:pPr>
      <w:r>
        <w:rPr>
          <w:sz w:val="24"/>
        </w:rPr>
        <w:t xml:space="preserve">Должностные лица, ответственные за выполнение административной процедуры:</w:t>
      </w:r>
    </w:p>
    <w:p>
      <w:pPr>
        <w:pStyle w:val="0"/>
        <w:spacing w:before="240" w:line-rule="auto"/>
        <w:ind w:firstLine="540"/>
        <w:jc w:val="both"/>
      </w:pPr>
      <w:r>
        <w:rPr>
          <w:sz w:val="24"/>
        </w:rPr>
        <w:t xml:space="preserve">- за подготовку проекта решения Предприятий 1, 2, 3, 4 о предоставлении технических условий на подключение (уведомления об отказе в предоставлении технических условий на подключение) - специалисты Предприятий 1, 2, 3, 4;</w:t>
      </w:r>
    </w:p>
    <w:p>
      <w:pPr>
        <w:pStyle w:val="0"/>
        <w:spacing w:before="240" w:line-rule="auto"/>
        <w:ind w:firstLine="540"/>
        <w:jc w:val="both"/>
      </w:pPr>
      <w:r>
        <w:rPr>
          <w:sz w:val="24"/>
        </w:rPr>
        <w:t xml:space="preserve">- за подписание проекта решения Предприятий 1, 2, 3, 4 о предоставлении технических условий на подключение (уведомления об отказе в предоставлении технических условий на подключение) - директора Предприятий 1, 2, 3, 4 либо лица, их замещающие;</w:t>
      </w:r>
    </w:p>
    <w:p>
      <w:pPr>
        <w:pStyle w:val="0"/>
        <w:spacing w:before="240" w:line-rule="auto"/>
        <w:ind w:firstLine="540"/>
        <w:jc w:val="both"/>
      </w:pPr>
      <w:r>
        <w:rPr>
          <w:sz w:val="24"/>
        </w:rPr>
        <w:t xml:space="preserve">- за регистрацию проекта решения Предприятий 1, 2, 3, 4 о предоставлении технических условий на подключение (уведомления об отказе в предоставлении технических условий на подключение) - специалисты Предприятий 1, 2, 3, 4, ответственные за регистрацию документов.</w:t>
      </w:r>
    </w:p>
    <w:p>
      <w:pPr>
        <w:pStyle w:val="0"/>
        <w:spacing w:before="240" w:line-rule="auto"/>
        <w:ind w:firstLine="540"/>
        <w:jc w:val="both"/>
      </w:pPr>
      <w:r>
        <w:rPr>
          <w:sz w:val="24"/>
        </w:rPr>
        <w:t xml:space="preserve">Содержание административных действий, входящих в состав административной процедуры, выполняемых специалистами Предприятий 1, 2, 3:</w:t>
      </w:r>
    </w:p>
    <w:p>
      <w:pPr>
        <w:pStyle w:val="0"/>
        <w:spacing w:before="240" w:line-rule="auto"/>
        <w:ind w:firstLine="540"/>
        <w:jc w:val="both"/>
      </w:pPr>
      <w:r>
        <w:rPr>
          <w:sz w:val="24"/>
        </w:rPr>
        <w:t xml:space="preserve">- проверка заявления о предоставлении муниципальной услуги и наличия требуемых документов - в течение 2 рабочих дней со дня поступления заявления и документов;</w:t>
      </w:r>
    </w:p>
    <w:p>
      <w:pPr>
        <w:pStyle w:val="0"/>
        <w:spacing w:before="240" w:line-rule="auto"/>
        <w:ind w:firstLine="540"/>
        <w:jc w:val="both"/>
      </w:pPr>
      <w:r>
        <w:rPr>
          <w:sz w:val="24"/>
        </w:rPr>
        <w:t xml:space="preserve">- проведение осмотра объекта капитального строительства в присутствии заявителя (представителя заявителя), принятие решения о предоставлении или об отказе в предоставлении муниципальной услуги;</w:t>
      </w:r>
    </w:p>
    <w:p>
      <w:pPr>
        <w:pStyle w:val="0"/>
        <w:spacing w:before="240" w:line-rule="auto"/>
        <w:ind w:firstLine="540"/>
        <w:jc w:val="both"/>
      </w:pPr>
      <w:r>
        <w:rPr>
          <w:sz w:val="24"/>
        </w:rPr>
        <w:t xml:space="preserve">- подготовка и направление на подпись проекта решения Предприятий 1, 2, 3 о предоставлении технических условий на подключение либо проекта уведомления об отказе в предоставлении технических условий на подключение с учетом проведения осмотра объекта капитального строительства - в течение 7 календарных дней после проверки документов.</w:t>
      </w:r>
    </w:p>
    <w:p>
      <w:pPr>
        <w:pStyle w:val="0"/>
        <w:spacing w:before="240" w:line-rule="auto"/>
        <w:ind w:firstLine="540"/>
        <w:jc w:val="both"/>
      </w:pPr>
      <w:r>
        <w:rPr>
          <w:sz w:val="24"/>
        </w:rPr>
        <w:t xml:space="preserve">Содержание административных действий, входящих в состав административной процедуры, выполняемых специалистом Предприятия 4:</w:t>
      </w:r>
    </w:p>
    <w:p>
      <w:pPr>
        <w:pStyle w:val="0"/>
        <w:spacing w:before="240" w:line-rule="auto"/>
        <w:ind w:firstLine="540"/>
        <w:jc w:val="both"/>
      </w:pPr>
      <w:r>
        <w:rPr>
          <w:sz w:val="24"/>
        </w:rPr>
        <w:t xml:space="preserve">- проверка заявления о предоставлении муниципальной услуги и наличия требуемых документов - в течение 1 рабочего дня со дня поступления заявления и документов;</w:t>
      </w:r>
    </w:p>
    <w:p>
      <w:pPr>
        <w:pStyle w:val="0"/>
        <w:spacing w:before="240" w:line-rule="auto"/>
        <w:ind w:firstLine="540"/>
        <w:jc w:val="both"/>
      </w:pPr>
      <w:r>
        <w:rPr>
          <w:sz w:val="24"/>
        </w:rPr>
        <w:t xml:space="preserve">- проведение осмотра объекта капитального строительства в присутствии заявителя (представителя заявителя), принятие решения о предоставлении или об отказе в предоставлении муниципальной услуги;</w:t>
      </w:r>
    </w:p>
    <w:p>
      <w:pPr>
        <w:pStyle w:val="0"/>
        <w:spacing w:before="240" w:line-rule="auto"/>
        <w:ind w:firstLine="540"/>
        <w:jc w:val="both"/>
      </w:pPr>
      <w:r>
        <w:rPr>
          <w:sz w:val="24"/>
        </w:rPr>
        <w:t xml:space="preserve">- подготовка и направление на подпись проекта решения Предприятия 4 о предоставлении технических условий на подключение либо проекта уведомления об отказе в предоставлении технических условий на подключение с учетом проведения осмотра объекта капитального строительства - в течение 4 календарных дней после проверки документов.</w:t>
      </w:r>
    </w:p>
    <w:p>
      <w:pPr>
        <w:pStyle w:val="0"/>
        <w:spacing w:before="240" w:line-rule="auto"/>
        <w:ind w:firstLine="540"/>
        <w:jc w:val="both"/>
      </w:pPr>
      <w:r>
        <w:rPr>
          <w:sz w:val="24"/>
        </w:rPr>
        <w:t xml:space="preserve">Максимальный срок выполнения административной процедуры:</w:t>
      </w:r>
    </w:p>
    <w:p>
      <w:pPr>
        <w:pStyle w:val="0"/>
        <w:spacing w:before="240" w:line-rule="auto"/>
        <w:ind w:firstLine="540"/>
        <w:jc w:val="both"/>
      </w:pPr>
      <w:r>
        <w:rPr>
          <w:sz w:val="24"/>
        </w:rPr>
        <w:t xml:space="preserve">- 14 календарных дней со дня поступления специалистам Предприятий 1, 2, 3 зарегистрированного заявления о предоставлении муниципальной услуги и прилагаемых к нему документов;</w:t>
      </w:r>
    </w:p>
    <w:p>
      <w:pPr>
        <w:pStyle w:val="0"/>
        <w:spacing w:before="240" w:line-rule="auto"/>
        <w:ind w:firstLine="540"/>
        <w:jc w:val="both"/>
      </w:pPr>
      <w:r>
        <w:rPr>
          <w:sz w:val="24"/>
        </w:rPr>
        <w:t xml:space="preserve">- 10 календарных дней со дня поступления специалисту Предприятия 4 зарегистрированного заявления о предоставлении муниципальной услуги и прилагаемых к нему документов.</w:t>
      </w:r>
    </w:p>
    <w:p>
      <w:pPr>
        <w:pStyle w:val="0"/>
        <w:spacing w:before="240" w:line-rule="auto"/>
        <w:ind w:firstLine="540"/>
        <w:jc w:val="both"/>
      </w:pPr>
      <w:r>
        <w:rPr>
          <w:sz w:val="24"/>
        </w:rPr>
        <w:t xml:space="preserve">Критерий принятия решения о предоставлении или об отказе в предоставлении муниципальной услуги: наличие или отсутствие оснований для отказа в предоставлении муниципальной услуги.</w:t>
      </w:r>
    </w:p>
    <w:p>
      <w:pPr>
        <w:pStyle w:val="0"/>
        <w:spacing w:before="240" w:line-rule="auto"/>
        <w:ind w:firstLine="540"/>
        <w:jc w:val="both"/>
      </w:pPr>
      <w:r>
        <w:rPr>
          <w:sz w:val="24"/>
        </w:rPr>
        <w:t xml:space="preserve">Результат выполнения административной процедуры:</w:t>
      </w:r>
    </w:p>
    <w:p>
      <w:pPr>
        <w:pStyle w:val="0"/>
        <w:spacing w:before="240" w:line-rule="auto"/>
        <w:ind w:firstLine="540"/>
        <w:jc w:val="both"/>
      </w:pPr>
      <w:r>
        <w:rPr>
          <w:sz w:val="24"/>
        </w:rPr>
        <w:t xml:space="preserve">- решение Предприятий 1, 2, 3, 4 о предоставлении технических условий на подключение, оформленное на бланке Предприятий 1, 2, 3, 4;</w:t>
      </w:r>
    </w:p>
    <w:p>
      <w:pPr>
        <w:pStyle w:val="0"/>
        <w:spacing w:before="240" w:line-rule="auto"/>
        <w:ind w:firstLine="540"/>
        <w:jc w:val="both"/>
      </w:pPr>
      <w:r>
        <w:rPr>
          <w:sz w:val="24"/>
        </w:rPr>
        <w:t xml:space="preserve">- уведомление об отказе в предоставлении технических условий на подключение, оформленное на бланке Предприятий 1, 2, 3, 4, в котором указываются все основания для такого отказа.</w:t>
      </w:r>
    </w:p>
    <w:p>
      <w:pPr>
        <w:pStyle w:val="0"/>
        <w:spacing w:before="240" w:line-rule="auto"/>
        <w:ind w:firstLine="540"/>
        <w:jc w:val="both"/>
      </w:pPr>
      <w:r>
        <w:rPr>
          <w:sz w:val="24"/>
        </w:rPr>
        <w:t xml:space="preserve">Способ фиксации результата выполнения административной процедуры: регистрация результата предоставления муниципальной услуги в порядке, установленном локальными актами Предприятий 1, 2, 3, 4.</w:t>
      </w:r>
    </w:p>
    <w:p>
      <w:pPr>
        <w:pStyle w:val="0"/>
        <w:jc w:val="center"/>
      </w:pPr>
      <w:r>
        <w:rPr>
          <w:sz w:val="24"/>
        </w:rPr>
      </w:r>
    </w:p>
    <w:p>
      <w:pPr>
        <w:pStyle w:val="2"/>
        <w:outlineLvl w:val="2"/>
        <w:jc w:val="center"/>
      </w:pPr>
      <w:r>
        <w:rPr>
          <w:sz w:val="24"/>
        </w:rPr>
        <w:t xml:space="preserve">Выдача (направление) заявителю результата предоставления</w:t>
      </w:r>
    </w:p>
    <w:p>
      <w:pPr>
        <w:pStyle w:val="2"/>
        <w:jc w:val="center"/>
      </w:pPr>
      <w:r>
        <w:rPr>
          <w:sz w:val="24"/>
        </w:rPr>
        <w:t xml:space="preserve">муниципальной услуги</w:t>
      </w:r>
    </w:p>
    <w:p>
      <w:pPr>
        <w:pStyle w:val="0"/>
        <w:jc w:val="center"/>
      </w:pPr>
      <w:r>
        <w:rPr>
          <w:sz w:val="24"/>
        </w:rPr>
      </w:r>
    </w:p>
    <w:p>
      <w:pPr>
        <w:pStyle w:val="0"/>
        <w:ind w:firstLine="540"/>
        <w:jc w:val="both"/>
      </w:pPr>
      <w:r>
        <w:rPr>
          <w:sz w:val="24"/>
        </w:rPr>
        <w:t xml:space="preserve">36. Основанием для начала выполнения административной процедуры является поступление специалистам Предприятий 1, 2, 3, 4 подписанного и зарегистрированного решения Предприятий 1, 2, 3, 4 о предоставлении технических условий на подключение либо уведомления об отказе в предоставлении технических условий на подключение.</w:t>
      </w:r>
    </w:p>
    <w:p>
      <w:pPr>
        <w:pStyle w:val="0"/>
        <w:spacing w:before="240" w:line-rule="auto"/>
        <w:ind w:firstLine="540"/>
        <w:jc w:val="both"/>
      </w:pPr>
      <w:r>
        <w:rPr>
          <w:sz w:val="24"/>
        </w:rPr>
        <w:t xml:space="preserve">Должностные лица, ответственные за выполнение административной процедуры: специалисты Предприятий 1, 2, 3, 4.</w:t>
      </w:r>
    </w:p>
    <w:p>
      <w:pPr>
        <w:pStyle w:val="0"/>
        <w:spacing w:before="240" w:line-rule="auto"/>
        <w:ind w:firstLine="540"/>
        <w:jc w:val="both"/>
      </w:pPr>
      <w:r>
        <w:rPr>
          <w:sz w:val="24"/>
        </w:rPr>
        <w:t xml:space="preserve">Содержание административных действий, входящих в состав административной процедуры:</w:t>
      </w:r>
    </w:p>
    <w:p>
      <w:pPr>
        <w:pStyle w:val="0"/>
        <w:spacing w:before="240" w:line-rule="auto"/>
        <w:ind w:firstLine="540"/>
        <w:jc w:val="both"/>
      </w:pPr>
      <w:r>
        <w:rPr>
          <w:sz w:val="24"/>
        </w:rPr>
        <w:t xml:space="preserve">- определение способа выдачи (направления) заявителю результата предоставления муниципальной услуги;</w:t>
      </w:r>
    </w:p>
    <w:p>
      <w:pPr>
        <w:pStyle w:val="0"/>
        <w:spacing w:before="240" w:line-rule="auto"/>
        <w:ind w:firstLine="540"/>
        <w:jc w:val="both"/>
      </w:pPr>
      <w:r>
        <w:rPr>
          <w:sz w:val="24"/>
        </w:rPr>
        <w:t xml:space="preserve">- обеспечение выдачи (направления) заявителю результата предоставления муниципальной услуги способом, указанным в заявлении о предоставлении муниципальной услуги, - в течение 1 рабочего дня со дня поступления оформленного документа, являющегося результатом предоставления муниципальной услуги.</w:t>
      </w:r>
    </w:p>
    <w:p>
      <w:pPr>
        <w:pStyle w:val="0"/>
        <w:spacing w:before="240" w:line-rule="auto"/>
        <w:ind w:firstLine="540"/>
        <w:jc w:val="both"/>
      </w:pPr>
      <w:r>
        <w:rPr>
          <w:sz w:val="24"/>
        </w:rPr>
        <w:t xml:space="preserve">Критерий принятия решения о выдаче (направлении) заявителю результата предоставления муниципальной услуги: наличие оформленного документа, являющегося результатом предоставления муниципальной услуги.</w:t>
      </w:r>
    </w:p>
    <w:p>
      <w:pPr>
        <w:pStyle w:val="0"/>
        <w:spacing w:before="240" w:line-rule="auto"/>
        <w:ind w:firstLine="540"/>
        <w:jc w:val="both"/>
      </w:pPr>
      <w:r>
        <w:rPr>
          <w:sz w:val="24"/>
        </w:rPr>
        <w:t xml:space="preserve">Результат выполнения административной процедуры:</w:t>
      </w:r>
    </w:p>
    <w:p>
      <w:pPr>
        <w:pStyle w:val="0"/>
        <w:spacing w:before="240" w:line-rule="auto"/>
        <w:ind w:firstLine="540"/>
        <w:jc w:val="both"/>
      </w:pPr>
      <w:r>
        <w:rPr>
          <w:sz w:val="24"/>
        </w:rPr>
        <w:t xml:space="preserve">- выдача заявителю документа, являющегося результатом предоставления муниципальной услуги, на Предприятиях 1, 2, 3, 4 или в МФЦ;</w:t>
      </w:r>
    </w:p>
    <w:p>
      <w:pPr>
        <w:pStyle w:val="0"/>
        <w:spacing w:before="240" w:line-rule="auto"/>
        <w:ind w:firstLine="540"/>
        <w:jc w:val="both"/>
      </w:pPr>
      <w:r>
        <w:rPr>
          <w:sz w:val="24"/>
        </w:rPr>
        <w:t xml:space="preserve">- направление заявителю документа, являющегося результатом предоставления муниципальной услуги, почтой заказным письмом с уведомлением по почтовому адресу, указанному заявителем для этой цели в заявлении о предоставлении муниципальной услуги.</w:t>
      </w:r>
    </w:p>
    <w:p>
      <w:pPr>
        <w:pStyle w:val="0"/>
        <w:spacing w:before="240" w:line-rule="auto"/>
        <w:ind w:firstLine="540"/>
        <w:jc w:val="both"/>
      </w:pPr>
      <w:r>
        <w:rPr>
          <w:sz w:val="24"/>
        </w:rPr>
        <w:t xml:space="preserve">Максимальный срок выполнения административной процедуры: 1 рабочий день со дня подписания документа, являющегося результатом предоставления муниципальной услуги.</w:t>
      </w:r>
    </w:p>
    <w:p>
      <w:pPr>
        <w:pStyle w:val="0"/>
        <w:spacing w:before="240" w:line-rule="auto"/>
        <w:ind w:firstLine="540"/>
        <w:jc w:val="both"/>
      </w:pPr>
      <w:r>
        <w:rPr>
          <w:sz w:val="24"/>
        </w:rPr>
        <w:t xml:space="preserve">Способ фиксации результата выполнения административной процедуры:</w:t>
      </w:r>
    </w:p>
    <w:p>
      <w:pPr>
        <w:pStyle w:val="0"/>
        <w:spacing w:before="240" w:line-rule="auto"/>
        <w:ind w:firstLine="540"/>
        <w:jc w:val="both"/>
      </w:pPr>
      <w:r>
        <w:rPr>
          <w:sz w:val="24"/>
        </w:rPr>
        <w:t xml:space="preserve">- отметка заявителя (подпись, фамилия, имя, отчество (последнее - при наличии), дата) о получении им результата предоставления муниципальной услуги, которая ставится заявителем на копии полученного документа при получении результата предоставления муниципальной услуги лично на Предприятиях 1, 2, 3, 4;</w:t>
      </w:r>
    </w:p>
    <w:p>
      <w:pPr>
        <w:pStyle w:val="0"/>
        <w:spacing w:before="240" w:line-rule="auto"/>
        <w:ind w:firstLine="540"/>
        <w:jc w:val="both"/>
      </w:pPr>
      <w:r>
        <w:rPr>
          <w:sz w:val="24"/>
        </w:rPr>
        <w:t xml:space="preserve">- отметка в АИС МФЦ о выдаче документа заявителю в случае выдачи документа, являющегося результатом предоставления муниципальной услуги, в МФЦ;</w:t>
      </w:r>
    </w:p>
    <w:p>
      <w:pPr>
        <w:pStyle w:val="0"/>
        <w:spacing w:before="240" w:line-rule="auto"/>
        <w:ind w:firstLine="540"/>
        <w:jc w:val="both"/>
      </w:pPr>
      <w:r>
        <w:rPr>
          <w:sz w:val="24"/>
        </w:rPr>
        <w:t xml:space="preserve">- уведомление о вручении документа почтовым отправлением в случае направления заявителю документа, являющегося результатом предоставления муниципальной услуги, почтой.</w:t>
      </w:r>
    </w:p>
    <w:p>
      <w:pPr>
        <w:pStyle w:val="0"/>
        <w:jc w:val="center"/>
      </w:pPr>
      <w:r>
        <w:rPr>
          <w:sz w:val="24"/>
        </w:rPr>
      </w:r>
    </w:p>
    <w:p>
      <w:pPr>
        <w:pStyle w:val="2"/>
        <w:outlineLvl w:val="2"/>
        <w:jc w:val="center"/>
      </w:pPr>
      <w:r>
        <w:rPr>
          <w:sz w:val="24"/>
        </w:rPr>
        <w:t xml:space="preserve">Порядок осуществления административных процедур</w:t>
      </w:r>
    </w:p>
    <w:p>
      <w:pPr>
        <w:pStyle w:val="2"/>
        <w:jc w:val="center"/>
      </w:pPr>
      <w:r>
        <w:rPr>
          <w:sz w:val="24"/>
        </w:rPr>
        <w:t xml:space="preserve">в электронной форме, в том числе с использованием Единого</w:t>
      </w:r>
    </w:p>
    <w:p>
      <w:pPr>
        <w:pStyle w:val="2"/>
        <w:jc w:val="center"/>
      </w:pPr>
      <w:r>
        <w:rPr>
          <w:sz w:val="24"/>
        </w:rPr>
        <w:t xml:space="preserve">и регионального порталов</w:t>
      </w:r>
    </w:p>
    <w:p>
      <w:pPr>
        <w:pStyle w:val="0"/>
        <w:jc w:val="center"/>
      </w:pPr>
      <w:r>
        <w:rPr>
          <w:sz w:val="24"/>
        </w:rPr>
      </w:r>
    </w:p>
    <w:p>
      <w:pPr>
        <w:pStyle w:val="0"/>
        <w:ind w:firstLine="540"/>
        <w:jc w:val="both"/>
      </w:pPr>
      <w:r>
        <w:rPr>
          <w:sz w:val="24"/>
        </w:rPr>
        <w:t xml:space="preserve">37. Заявителю обеспечивается возможность получения информации о порядке и сроках предоставления муниципальной услуги посредством Единого и регионального порталов, а также официального сайта.</w:t>
      </w:r>
    </w:p>
    <w:p>
      <w:pPr>
        <w:pStyle w:val="0"/>
        <w:spacing w:before="240" w:line-rule="auto"/>
        <w:ind w:firstLine="540"/>
        <w:jc w:val="both"/>
      </w:pPr>
      <w:r>
        <w:rPr>
          <w:sz w:val="24"/>
        </w:rPr>
        <w:t xml:space="preserve">Оценка качества предоставления муниципальной услуги осуществляется в соответствии с </w:t>
      </w:r>
      <w:r>
        <w:rPr>
          <w:sz w:val="24"/>
        </w:rPr>
        <w:t xml:space="preserve">Правилами</w:t>
      </w:r>
      <w:r>
        <w:rPr>
          <w:sz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0"/>
        <w:spacing w:before="240" w:line-rule="auto"/>
        <w:ind w:firstLine="540"/>
        <w:jc w:val="both"/>
      </w:pPr>
      <w:r>
        <w:rPr>
          <w:sz w:val="24"/>
        </w:rPr>
        <w:t xml:space="preserve">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органом (организацией) муниципальной услуги.</w:t>
      </w:r>
    </w:p>
    <w:p>
      <w:pPr>
        <w:pStyle w:val="0"/>
        <w:spacing w:before="240" w:line-rule="auto"/>
        <w:ind w:firstLine="540"/>
        <w:jc w:val="both"/>
      </w:pPr>
      <w:r>
        <w:rPr>
          <w:sz w:val="24"/>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r>
        <w:rPr>
          <w:sz w:val="24"/>
        </w:rPr>
        <w:t xml:space="preserve">статьей 11.2</w:t>
      </w:r>
      <w:r>
        <w:rPr>
          <w:sz w:val="24"/>
        </w:rPr>
        <w:t xml:space="preserve"> Федерального закона N 210-ФЗ и в порядке, установленном </w:t>
      </w:r>
      <w:r>
        <w:rPr>
          <w:sz w:val="24"/>
        </w:rPr>
        <w:t xml:space="preserve">постановлением</w:t>
      </w:r>
      <w:r>
        <w:rPr>
          <w:sz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jc w:val="center"/>
      </w:pPr>
      <w:r>
        <w:rPr>
          <w:sz w:val="24"/>
        </w:rPr>
      </w:r>
    </w:p>
    <w:p>
      <w:pPr>
        <w:pStyle w:val="2"/>
        <w:outlineLvl w:val="1"/>
        <w:jc w:val="center"/>
      </w:pPr>
      <w:r>
        <w:rPr>
          <w:sz w:val="24"/>
        </w:rPr>
        <w:t xml:space="preserve">IV. Формы контроля за исполнением административного</w:t>
      </w:r>
    </w:p>
    <w:p>
      <w:pPr>
        <w:pStyle w:val="2"/>
        <w:jc w:val="center"/>
      </w:pPr>
      <w:r>
        <w:rPr>
          <w:sz w:val="24"/>
        </w:rPr>
        <w:t xml:space="preserve">регламента</w:t>
      </w:r>
    </w:p>
    <w:p>
      <w:pPr>
        <w:pStyle w:val="0"/>
        <w:jc w:val="center"/>
      </w:pPr>
      <w:r>
        <w:rPr>
          <w:sz w:val="24"/>
        </w:rPr>
      </w:r>
    </w:p>
    <w:p>
      <w:pPr>
        <w:pStyle w:val="2"/>
        <w:outlineLvl w:val="2"/>
        <w:jc w:val="center"/>
      </w:pPr>
      <w:r>
        <w:rPr>
          <w:sz w:val="24"/>
        </w:rPr>
        <w:t xml:space="preserve">Порядок осуществления текущего контроля за соблюдением</w:t>
      </w:r>
    </w:p>
    <w:p>
      <w:pPr>
        <w:pStyle w:val="2"/>
        <w:jc w:val="center"/>
      </w:pPr>
      <w:r>
        <w:rPr>
          <w:sz w:val="24"/>
        </w:rPr>
        <w:t xml:space="preserve">и исполнением ответственными должностными лицами положений</w:t>
      </w:r>
    </w:p>
    <w:p>
      <w:pPr>
        <w:pStyle w:val="2"/>
        <w:jc w:val="center"/>
      </w:pPr>
      <w:r>
        <w:rPr>
          <w:sz w:val="24"/>
        </w:rPr>
        <w:t xml:space="preserve">административного регламента и иных нормативных правовых</w:t>
      </w:r>
    </w:p>
    <w:p>
      <w:pPr>
        <w:pStyle w:val="2"/>
        <w:jc w:val="center"/>
      </w:pPr>
      <w:r>
        <w:rPr>
          <w:sz w:val="24"/>
        </w:rPr>
        <w:t xml:space="preserve">актов, устанавливающих требования к предоставлению</w:t>
      </w:r>
    </w:p>
    <w:p>
      <w:pPr>
        <w:pStyle w:val="2"/>
        <w:jc w:val="center"/>
      </w:pPr>
      <w:r>
        <w:rPr>
          <w:sz w:val="24"/>
        </w:rPr>
        <w:t xml:space="preserve">муниципальной услуги, а также за принятием ими решений</w:t>
      </w:r>
    </w:p>
    <w:p>
      <w:pPr>
        <w:pStyle w:val="0"/>
        <w:jc w:val="center"/>
      </w:pPr>
      <w:r>
        <w:rPr>
          <w:sz w:val="24"/>
        </w:rPr>
      </w:r>
    </w:p>
    <w:p>
      <w:pPr>
        <w:pStyle w:val="0"/>
        <w:ind w:firstLine="540"/>
        <w:jc w:val="both"/>
      </w:pPr>
      <w:r>
        <w:rPr>
          <w:sz w:val="24"/>
        </w:rPr>
        <w:t xml:space="preserve">38.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 ходе предоставления муниципальной услуги осуществляется специалистами Департамента.</w:t>
      </w:r>
    </w:p>
    <w:p>
      <w:pPr>
        <w:pStyle w:val="0"/>
        <w:jc w:val="center"/>
      </w:pPr>
      <w:r>
        <w:rPr>
          <w:sz w:val="24"/>
        </w:rPr>
      </w:r>
    </w:p>
    <w:p>
      <w:pPr>
        <w:pStyle w:val="2"/>
        <w:outlineLvl w:val="2"/>
        <w:jc w:val="center"/>
      </w:pPr>
      <w:r>
        <w:rPr>
          <w:sz w:val="24"/>
        </w:rPr>
        <w:t xml:space="preserve">Порядок и периодичность осуществления плановых и внеплановых</w:t>
      </w:r>
    </w:p>
    <w:p>
      <w:pPr>
        <w:pStyle w:val="2"/>
        <w:jc w:val="center"/>
      </w:pPr>
      <w:r>
        <w:rPr>
          <w:sz w:val="24"/>
        </w:rPr>
        <w:t xml:space="preserve">проверок полноты и качества предоставления муниципальной</w:t>
      </w:r>
    </w:p>
    <w:p>
      <w:pPr>
        <w:pStyle w:val="2"/>
        <w:jc w:val="center"/>
      </w:pPr>
      <w:r>
        <w:rPr>
          <w:sz w:val="24"/>
        </w:rPr>
        <w:t xml:space="preserve">услуги, порядок и формы контроля за полнотой и качеством</w:t>
      </w:r>
    </w:p>
    <w:p>
      <w:pPr>
        <w:pStyle w:val="2"/>
        <w:jc w:val="center"/>
      </w:pPr>
      <w:r>
        <w:rPr>
          <w:sz w:val="24"/>
        </w:rPr>
        <w:t xml:space="preserve">предоставления муниципальной услуги, в том числе со стороны</w:t>
      </w:r>
    </w:p>
    <w:p>
      <w:pPr>
        <w:pStyle w:val="2"/>
        <w:jc w:val="center"/>
      </w:pPr>
      <w:r>
        <w:rPr>
          <w:sz w:val="24"/>
        </w:rPr>
        <w:t xml:space="preserve">граждан, их объединений и организаций</w:t>
      </w:r>
    </w:p>
    <w:p>
      <w:pPr>
        <w:pStyle w:val="0"/>
        <w:jc w:val="center"/>
      </w:pPr>
      <w:r>
        <w:rPr>
          <w:sz w:val="24"/>
        </w:rPr>
      </w:r>
    </w:p>
    <w:p>
      <w:pPr>
        <w:pStyle w:val="0"/>
        <w:ind w:firstLine="540"/>
        <w:jc w:val="both"/>
      </w:pPr>
      <w:r>
        <w:rPr>
          <w:sz w:val="24"/>
        </w:rPr>
        <w:t xml:space="preserve">39. Проведение плановых проверок полноты и качества предоставления муниципальной услуги осуществляется в соответствии с планом, утвержденным заместителем главы города, директором Департамента либо лицом, его замещающим. Периодичность проведения плановых проверок - не реже одного раза в год.</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18.12.2020 N 1092)</w:t>
      </w:r>
    </w:p>
    <w:p>
      <w:pPr>
        <w:pStyle w:val="0"/>
        <w:spacing w:before="240" w:line-rule="auto"/>
        <w:ind w:firstLine="540"/>
        <w:jc w:val="both"/>
      </w:pPr>
      <w:r>
        <w:rPr>
          <w:sz w:val="24"/>
        </w:rPr>
        <w:t xml:space="preserve">Внеплановые проверки полноты и качества предоставления муниципальной услуги проводятся заместителем главы города, директором Департамента либо лицом, его замещающим, на основании жалоб заявителей на решения или действия (бездействие) должностных лиц Предприятий 1, 2, 3, 4, принятые или осуществленные ими в ходе предоставления муниципальной услуги.</w:t>
      </w:r>
    </w:p>
    <w:p>
      <w:pPr>
        <w:pStyle w:val="0"/>
        <w:spacing w:before="240" w:line-rule="auto"/>
        <w:ind w:firstLine="540"/>
        <w:jc w:val="both"/>
      </w:pPr>
      <w:r>
        <w:rPr>
          <w:sz w:val="24"/>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pPr>
        <w:pStyle w:val="0"/>
        <w:spacing w:before="240" w:line-rule="auto"/>
        <w:ind w:firstLine="540"/>
        <w:jc w:val="both"/>
      </w:pPr>
      <w:r>
        <w:rPr>
          <w:sz w:val="24"/>
        </w:rPr>
        <w:t xml:space="preserve">Результаты проверки оформляются в виде акта, в котором отмечаются выявленные нарушения и указываются предложения по их устранению.</w:t>
      </w:r>
    </w:p>
    <w:p>
      <w:pPr>
        <w:pStyle w:val="0"/>
        <w:spacing w:before="240" w:line-rule="auto"/>
        <w:ind w:firstLine="540"/>
        <w:jc w:val="both"/>
      </w:pPr>
      <w:r>
        <w:rPr>
          <w:sz w:val="24"/>
        </w:rPr>
        <w:t xml:space="preserve">40. Контроль за выполнением административных процедур при предоставлении муниципальной услуги работниками МФЦ осуществляется директором МФЦ в порядке, установленном локальными актами МФЦ.</w:t>
      </w:r>
    </w:p>
    <w:p>
      <w:pPr>
        <w:pStyle w:val="0"/>
        <w:spacing w:before="240" w:line-rule="auto"/>
        <w:ind w:firstLine="540"/>
        <w:jc w:val="both"/>
      </w:pPr>
      <w:r>
        <w:rPr>
          <w:sz w:val="24"/>
        </w:rPr>
        <w:t xml:space="preserve">41. Контроль за полнотой и качеством предоставления муниципальной услуги со стороны граждан, их объединений и организаций осуществляется с использованием соответствующей информации, размещаемой на официальном сайте, Едином и региональном порталах, а также с использованием адреса электронной почты Департамента или Предприятий 1, 2, 3, 4, МФЦ в форме письменных и устных обращений в адрес Департамента, Предприятий 1, 2, 3, 4, МФЦ, в том числе на личном приеме.</w:t>
      </w:r>
    </w:p>
    <w:p>
      <w:pPr>
        <w:pStyle w:val="0"/>
        <w:jc w:val="center"/>
      </w:pPr>
      <w:r>
        <w:rPr>
          <w:sz w:val="24"/>
        </w:rPr>
      </w:r>
    </w:p>
    <w:p>
      <w:pPr>
        <w:pStyle w:val="2"/>
        <w:outlineLvl w:val="2"/>
        <w:jc w:val="center"/>
      </w:pPr>
      <w:r>
        <w:rPr>
          <w:sz w:val="24"/>
        </w:rPr>
        <w:t xml:space="preserve">Ответственность должностных лиц органа местного</w:t>
      </w:r>
    </w:p>
    <w:p>
      <w:pPr>
        <w:pStyle w:val="2"/>
        <w:jc w:val="center"/>
      </w:pPr>
      <w:r>
        <w:rPr>
          <w:sz w:val="24"/>
        </w:rPr>
        <w:t xml:space="preserve">самоуправления за решения и действия (бездействие),</w:t>
      </w:r>
    </w:p>
    <w:p>
      <w:pPr>
        <w:pStyle w:val="2"/>
        <w:jc w:val="center"/>
      </w:pPr>
      <w:r>
        <w:rPr>
          <w:sz w:val="24"/>
        </w:rPr>
        <w:t xml:space="preserve">принимаемые (осуществляемые) ими в ходе предоставления</w:t>
      </w:r>
    </w:p>
    <w:p>
      <w:pPr>
        <w:pStyle w:val="2"/>
        <w:jc w:val="center"/>
      </w:pPr>
      <w:r>
        <w:rPr>
          <w:sz w:val="24"/>
        </w:rPr>
        <w:t xml:space="preserve">муниципальной услуги, в том числе за необоснованные</w:t>
      </w:r>
    </w:p>
    <w:p>
      <w:pPr>
        <w:pStyle w:val="2"/>
        <w:jc w:val="center"/>
      </w:pPr>
      <w:r>
        <w:rPr>
          <w:sz w:val="24"/>
        </w:rPr>
        <w:t xml:space="preserve">межведомственные запросы</w:t>
      </w:r>
    </w:p>
    <w:p>
      <w:pPr>
        <w:pStyle w:val="0"/>
        <w:jc w:val="center"/>
      </w:pPr>
      <w:r>
        <w:rPr>
          <w:sz w:val="24"/>
        </w:rPr>
      </w:r>
    </w:p>
    <w:p>
      <w:pPr>
        <w:pStyle w:val="0"/>
        <w:ind w:firstLine="540"/>
        <w:jc w:val="both"/>
      </w:pPr>
      <w:r>
        <w:rPr>
          <w:sz w:val="24"/>
        </w:rPr>
        <w:t xml:space="preserve">42. Должностные лица Департамента и Предприятий 1, 2, 3, 4 несут персональную ответственность в соответствии с законодательством Российской Федерации за решения и действия (бездействие), принимаемые и осуществляемые ими в ходе предоставления муниципальной услуги, в том числе за необоснованные межведомственные запросы.</w:t>
      </w:r>
    </w:p>
    <w:p>
      <w:pPr>
        <w:pStyle w:val="0"/>
        <w:spacing w:before="240" w:line-rule="auto"/>
        <w:ind w:firstLine="540"/>
        <w:jc w:val="both"/>
      </w:pPr>
      <w:r>
        <w:rPr>
          <w:sz w:val="24"/>
        </w:rPr>
        <w:t xml:space="preserve">Персональная ответственность специалистов, ответственных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 Ханты-Мансийского автономного округа - Югры.</w:t>
      </w:r>
    </w:p>
    <w:p>
      <w:pPr>
        <w:pStyle w:val="0"/>
        <w:spacing w:before="240" w:line-rule="auto"/>
        <w:ind w:firstLine="540"/>
        <w:jc w:val="both"/>
      </w:pPr>
      <w:r>
        <w:rPr>
          <w:sz w:val="24"/>
        </w:rPr>
        <w:t xml:space="preserve">43. В соответствии со </w:t>
      </w:r>
      <w:r>
        <w:rPr>
          <w:sz w:val="24"/>
        </w:rPr>
        <w:t xml:space="preserve">статьей 9.6</w:t>
      </w:r>
      <w:r>
        <w:rPr>
          <w:sz w:val="24"/>
        </w:rPr>
        <w:t xml:space="preserve"> Закона Ханты-Мансийского автономного округа - Югры от 11.06.2010 N 102-оз "Об административных правонарушениях" должностные лица Департамента, специалисты Департамента, работники МФЦ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pStyle w:val="0"/>
        <w:jc w:val="center"/>
      </w:pPr>
      <w:r>
        <w:rPr>
          <w:sz w:val="24"/>
        </w:rPr>
      </w:r>
    </w:p>
    <w:p>
      <w:pPr>
        <w:pStyle w:val="2"/>
        <w:outlineLvl w:val="1"/>
        <w:jc w:val="center"/>
      </w:pPr>
      <w:r>
        <w:rPr>
          <w:sz w:val="24"/>
        </w:rPr>
        <w:t xml:space="preserve">V.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муниципальную услугу, многофункционального центра,</w:t>
      </w:r>
    </w:p>
    <w:p>
      <w:pPr>
        <w:pStyle w:val="2"/>
        <w:jc w:val="center"/>
      </w:pPr>
      <w:r>
        <w:rPr>
          <w:sz w:val="24"/>
        </w:rPr>
        <w:t xml:space="preserve">организаций, указанных в части 1.1 статьи 16 Федерального</w:t>
      </w:r>
    </w:p>
    <w:p>
      <w:pPr>
        <w:pStyle w:val="2"/>
        <w:jc w:val="center"/>
      </w:pPr>
      <w:r>
        <w:rPr>
          <w:sz w:val="24"/>
        </w:rPr>
        <w:t xml:space="preserve">закона N 210-ФЗ, а также их должностных лиц, муниципальных</w:t>
      </w:r>
    </w:p>
    <w:p>
      <w:pPr>
        <w:pStyle w:val="2"/>
        <w:jc w:val="center"/>
      </w:pPr>
      <w:r>
        <w:rPr>
          <w:sz w:val="24"/>
        </w:rPr>
        <w:t xml:space="preserve">служащих, работников</w:t>
      </w:r>
    </w:p>
    <w:p>
      <w:pPr>
        <w:pStyle w:val="0"/>
        <w:jc w:val="center"/>
      </w:pPr>
      <w:r>
        <w:rPr>
          <w:sz w:val="24"/>
        </w:rPr>
      </w:r>
    </w:p>
    <w:p>
      <w:pPr>
        <w:pStyle w:val="2"/>
        <w:outlineLvl w:val="2"/>
        <w:jc w:val="center"/>
      </w:pPr>
      <w:r>
        <w:rPr>
          <w:sz w:val="24"/>
        </w:rPr>
        <w:t xml:space="preserve">Информация для заявителя о его праве подать жалобу</w:t>
      </w:r>
    </w:p>
    <w:p>
      <w:pPr>
        <w:pStyle w:val="0"/>
        <w:jc w:val="center"/>
      </w:pPr>
      <w:r>
        <w:rPr>
          <w:sz w:val="24"/>
        </w:rPr>
      </w:r>
    </w:p>
    <w:p>
      <w:pPr>
        <w:pStyle w:val="0"/>
        <w:ind w:firstLine="540"/>
        <w:jc w:val="both"/>
      </w:pPr>
      <w:r>
        <w:rPr>
          <w:sz w:val="24"/>
        </w:rPr>
        <w:t xml:space="preserve">44.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Департаментом, МФЦ, Предприятиями 1, 2, 3, 4, организациями, указанными в </w:t>
      </w:r>
      <w:r>
        <w:rPr>
          <w:sz w:val="24"/>
        </w:rPr>
        <w:t xml:space="preserve">части 1.1 статьи 16</w:t>
      </w:r>
      <w:r>
        <w:rPr>
          <w:sz w:val="24"/>
        </w:rPr>
        <w:t xml:space="preserve"> Федерального закона N 210-ФЗ (далее - привлекаемые организации), а также их должностными лицами, муниципальными служащими, работниками.</w:t>
      </w:r>
    </w:p>
    <w:p>
      <w:pPr>
        <w:pStyle w:val="0"/>
        <w:jc w:val="center"/>
      </w:pPr>
      <w:r>
        <w:rPr>
          <w:sz w:val="24"/>
        </w:rPr>
      </w:r>
    </w:p>
    <w:p>
      <w:pPr>
        <w:pStyle w:val="2"/>
        <w:outlineLvl w:val="2"/>
        <w:jc w:val="center"/>
      </w:pPr>
      <w:r>
        <w:rPr>
          <w:sz w:val="24"/>
        </w:rPr>
        <w:t xml:space="preserve">Предмет жалобы</w:t>
      </w:r>
    </w:p>
    <w:p>
      <w:pPr>
        <w:pStyle w:val="0"/>
        <w:jc w:val="center"/>
      </w:pPr>
      <w:r>
        <w:rPr>
          <w:sz w:val="24"/>
        </w:rPr>
      </w:r>
    </w:p>
    <w:p>
      <w:pPr>
        <w:pStyle w:val="0"/>
        <w:ind w:firstLine="540"/>
        <w:jc w:val="both"/>
      </w:pPr>
      <w:r>
        <w:rPr>
          <w:sz w:val="24"/>
        </w:rPr>
        <w:t xml:space="preserve">45. Предметом досудебного (внесудебного) обжалования могут являться действия (бездействие) Департамента, МФЦ, Предприятий 1, 2, 3, 4, привлекаемых организаций, 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pPr>
        <w:pStyle w:val="0"/>
        <w:spacing w:before="240" w:line-rule="auto"/>
        <w:ind w:firstLine="540"/>
        <w:jc w:val="both"/>
      </w:pPr>
      <w:r>
        <w:rPr>
          <w:sz w:val="24"/>
        </w:rPr>
        <w:t xml:space="preserve">46. В соответствии со </w:t>
      </w:r>
      <w:r>
        <w:rPr>
          <w:sz w:val="24"/>
        </w:rPr>
        <w:t xml:space="preserve">статьей 11.1</w:t>
      </w:r>
      <w:r>
        <w:rPr>
          <w:sz w:val="24"/>
        </w:rPr>
        <w:t xml:space="preserve"> Федерального закона N 210-ФЗ заявитель может обратиться с жалобой в том числе в следующих случаях:</w:t>
      </w:r>
    </w:p>
    <w:p>
      <w:pPr>
        <w:pStyle w:val="0"/>
        <w:spacing w:before="240" w:line-rule="auto"/>
        <w:ind w:firstLine="540"/>
        <w:jc w:val="both"/>
      </w:pPr>
      <w:r>
        <w:rPr>
          <w:sz w:val="24"/>
        </w:rPr>
        <w:t xml:space="preserve">- нарушение срока регистрации заявления заявителя о предоставлении муниципальной услуги;</w:t>
      </w:r>
    </w:p>
    <w:p>
      <w:pPr>
        <w:pStyle w:val="0"/>
        <w:spacing w:before="240" w:line-rule="auto"/>
        <w:ind w:firstLine="540"/>
        <w:jc w:val="both"/>
      </w:pPr>
      <w:r>
        <w:rPr>
          <w:sz w:val="24"/>
        </w:rPr>
        <w:t xml:space="preserve">- нарушение срока предоставления муниципальной услуги. В указанном случае не могут быть обжалованы решения и действия (бездействие) МФЦ, работника МФЦ;</w:t>
      </w:r>
    </w:p>
    <w:p>
      <w:pPr>
        <w:pStyle w:val="0"/>
        <w:spacing w:before="240" w:line-rule="auto"/>
        <w:ind w:firstLine="540"/>
        <w:jc w:val="both"/>
      </w:pPr>
      <w:r>
        <w:rPr>
          <w:sz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pPr>
        <w:pStyle w:val="0"/>
        <w:spacing w:before="240" w:line-rule="auto"/>
        <w:ind w:firstLine="540"/>
        <w:jc w:val="both"/>
      </w:pPr>
      <w:r>
        <w:rPr>
          <w:sz w:val="24"/>
        </w:rPr>
        <w:t xml:space="preserve">- отказ в приеме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pPr>
        <w:pStyle w:val="0"/>
        <w:spacing w:before="240" w:line-rule="auto"/>
        <w:ind w:firstLine="540"/>
        <w:jc w:val="both"/>
      </w:pPr>
      <w:r>
        <w:rPr>
          <w:sz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 В указанном случае не могут быть обжалованы решения и действия (бездействие) МФЦ, работника МФЦ;</w:t>
      </w:r>
    </w:p>
    <w:p>
      <w:pPr>
        <w:pStyle w:val="0"/>
        <w:spacing w:before="240" w:line-rule="auto"/>
        <w:ind w:firstLine="540"/>
        <w:jc w:val="both"/>
      </w:pPr>
      <w:r>
        <w:rPr>
          <w:sz w:val="24"/>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pPr>
        <w:pStyle w:val="0"/>
        <w:spacing w:before="240" w:line-rule="auto"/>
        <w:ind w:firstLine="540"/>
        <w:jc w:val="both"/>
      </w:pPr>
      <w:r>
        <w:rPr>
          <w:sz w:val="24"/>
        </w:rPr>
        <w:t xml:space="preserve">- отказ органа, предоставляющего муниципальную услугу, его должностного лица, муниципального служащего,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не могут быть обжалованы решения и действия (бездействие) МФЦ, работника МФЦ;</w:t>
      </w:r>
    </w:p>
    <w:p>
      <w:pPr>
        <w:pStyle w:val="0"/>
        <w:spacing w:before="240" w:line-rule="auto"/>
        <w:ind w:firstLine="540"/>
        <w:jc w:val="both"/>
      </w:pPr>
      <w:r>
        <w:rPr>
          <w:sz w:val="24"/>
        </w:rPr>
        <w:t xml:space="preserve">- нарушение срока или порядка выдачи документов по результатам предоставления муниципальной услуги;</w:t>
      </w:r>
    </w:p>
    <w:p>
      <w:pPr>
        <w:pStyle w:val="0"/>
        <w:spacing w:before="240" w:line-rule="auto"/>
        <w:ind w:firstLine="540"/>
        <w:jc w:val="both"/>
      </w:pPr>
      <w:r>
        <w:rPr>
          <w:sz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 В указанном случае не могут быть обжалованы решения и действия (бездействие) МФЦ, работника МФЦ;</w:t>
      </w:r>
    </w:p>
    <w:p>
      <w:pPr>
        <w:pStyle w:val="0"/>
        <w:spacing w:before="240" w:line-rule="auto"/>
        <w:ind w:firstLine="540"/>
        <w:jc w:val="both"/>
      </w:pPr>
      <w:r>
        <w:rPr>
          <w:sz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sz w:val="24"/>
        </w:rPr>
        <w:t xml:space="preserve">пунктом 4 части 1 статьи 7</w:t>
      </w:r>
      <w:r>
        <w:rPr>
          <w:sz w:val="24"/>
        </w:rPr>
        <w:t xml:space="preserve"> Федерального закона N 210-ФЗ. В указанном случае не могут быть обжалованы решения и действия (бездействие) МФЦ, работника МФЦ.</w:t>
      </w:r>
    </w:p>
    <w:p>
      <w:pPr>
        <w:pStyle w:val="0"/>
        <w:jc w:val="both"/>
      </w:pPr>
      <w:r>
        <w:rPr>
          <w:sz w:val="24"/>
        </w:rPr>
        <w:t xml:space="preserve">(п. 46 в ред. </w:t>
      </w:r>
      <w:r>
        <w:rPr>
          <w:sz w:val="24"/>
        </w:rPr>
        <w:t xml:space="preserve">постановления</w:t>
      </w:r>
      <w:r>
        <w:rPr>
          <w:sz w:val="24"/>
        </w:rPr>
        <w:t xml:space="preserve"> Администрации города Нижневартовска от 18.12.2020 N 1092)</w:t>
      </w:r>
    </w:p>
    <w:bookmarkStart w:id="455" w:name="P455"/>
    <w:bookmarkEnd w:id="455"/>
    <w:p>
      <w:pPr>
        <w:pStyle w:val="0"/>
        <w:spacing w:before="240" w:line-rule="auto"/>
        <w:ind w:firstLine="540"/>
        <w:jc w:val="both"/>
      </w:pPr>
      <w:r>
        <w:rPr>
          <w:sz w:val="24"/>
        </w:rPr>
        <w:t xml:space="preserve">47. В соответствии с </w:t>
      </w:r>
      <w:r>
        <w:rPr>
          <w:sz w:val="24"/>
        </w:rPr>
        <w:t xml:space="preserve">частью 5 статьи 11.2</w:t>
      </w:r>
      <w:r>
        <w:rPr>
          <w:sz w:val="24"/>
        </w:rPr>
        <w:t xml:space="preserve"> Федерального закона N 210-ФЗ жалоба должна содержать:</w:t>
      </w:r>
    </w:p>
    <w:p>
      <w:pPr>
        <w:pStyle w:val="0"/>
        <w:spacing w:before="240" w:line-rule="auto"/>
        <w:ind w:firstLine="540"/>
        <w:jc w:val="both"/>
      </w:pPr>
      <w:r>
        <w:rPr>
          <w:sz w:val="24"/>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pStyle w:val="0"/>
        <w:spacing w:before="240" w:line-rule="auto"/>
        <w:ind w:firstLine="540"/>
        <w:jc w:val="both"/>
      </w:pPr>
      <w:r>
        <w:rPr>
          <w:sz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pPr>
        <w:pStyle w:val="0"/>
        <w:spacing w:before="240" w:line-rule="auto"/>
        <w:ind w:firstLine="540"/>
        <w:jc w:val="both"/>
      </w:pPr>
      <w:r>
        <w:rPr>
          <w:sz w:val="24"/>
        </w:rPr>
        <w:t xml:space="preserve">-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w:t>
      </w:r>
    </w:p>
    <w:p>
      <w:pPr>
        <w:pStyle w:val="0"/>
        <w:spacing w:before="240" w:line-rule="auto"/>
        <w:ind w:firstLine="540"/>
        <w:jc w:val="both"/>
      </w:pPr>
      <w:r>
        <w:rPr>
          <w:sz w:val="24"/>
        </w:rPr>
        <w:t xml:space="preserve">-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pStyle w:val="0"/>
        <w:jc w:val="center"/>
      </w:pPr>
      <w:r>
        <w:rPr>
          <w:sz w:val="24"/>
        </w:rPr>
      </w:r>
    </w:p>
    <w:p>
      <w:pPr>
        <w:pStyle w:val="2"/>
        <w:outlineLvl w:val="2"/>
        <w:jc w:val="center"/>
      </w:pPr>
      <w:r>
        <w:rPr>
          <w:sz w:val="24"/>
        </w:rPr>
        <w:t xml:space="preserve">Органы местного самоуправления, организации, должностные</w:t>
      </w:r>
    </w:p>
    <w:p>
      <w:pPr>
        <w:pStyle w:val="2"/>
        <w:jc w:val="center"/>
      </w:pPr>
      <w:r>
        <w:rPr>
          <w:sz w:val="24"/>
        </w:rPr>
        <w:t xml:space="preserve">лица, которым может быть направлена жалоба</w:t>
      </w:r>
    </w:p>
    <w:p>
      <w:pPr>
        <w:pStyle w:val="0"/>
        <w:jc w:val="center"/>
      </w:pPr>
      <w:r>
        <w:rPr>
          <w:sz w:val="24"/>
        </w:rPr>
      </w:r>
    </w:p>
    <w:bookmarkStart w:id="464" w:name="P464"/>
    <w:bookmarkEnd w:id="464"/>
    <w:p>
      <w:pPr>
        <w:pStyle w:val="0"/>
        <w:ind w:firstLine="540"/>
        <w:jc w:val="both"/>
      </w:pPr>
      <w:r>
        <w:rPr>
          <w:sz w:val="24"/>
        </w:rPr>
        <w:t xml:space="preserve">48. Жалоба подается в письменной форме на бумажном носителе, в электронной форме в Департамент, МФЦ либо учредителю МФЦ - в Департамент экономического развития Ханты-Мансийского автономного округа - Югры (далее - учредитель МФЦ), а также в привлекаемые организации.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18.12.2020 N 1092)</w:t>
      </w:r>
    </w:p>
    <w:p>
      <w:pPr>
        <w:pStyle w:val="0"/>
        <w:spacing w:before="240" w:line-rule="auto"/>
        <w:ind w:firstLine="540"/>
        <w:jc w:val="both"/>
      </w:pPr>
      <w:r>
        <w:rPr>
          <w:sz w:val="24"/>
        </w:rPr>
        <w:t xml:space="preserve">Жалобы на решения и действия (бездействие) Департамента, его должностных лиц, муниципальных служащих, руководителей и специалистов Предприятий 1, 2, 3, 4, предоставляющих муниципальную услугу, подаются в Департамент и рассматриваются заместителем главы города, директором Департамента.</w:t>
      </w:r>
    </w:p>
    <w:p>
      <w:pPr>
        <w:pStyle w:val="0"/>
        <w:spacing w:before="240" w:line-rule="auto"/>
        <w:ind w:firstLine="540"/>
        <w:jc w:val="both"/>
      </w:pPr>
      <w:r>
        <w:rPr>
          <w:sz w:val="24"/>
        </w:rPr>
        <w:t xml:space="preserve">Жалобы на решения и действия (бездействие) заместителя главы города, директора Департамента подаются главе города через департамент общественных коммуникаций администрации города.</w:t>
      </w:r>
    </w:p>
    <w:p>
      <w:pPr>
        <w:pStyle w:val="0"/>
        <w:spacing w:before="240" w:line-rule="auto"/>
        <w:ind w:firstLine="540"/>
        <w:jc w:val="both"/>
      </w:pPr>
      <w:r>
        <w:rPr>
          <w:sz w:val="24"/>
        </w:rPr>
        <w:t xml:space="preserve">Жалобы на решения и действия (бездействие) работников МФЦ подаются директору МФЦ.</w:t>
      </w:r>
    </w:p>
    <w:p>
      <w:pPr>
        <w:pStyle w:val="0"/>
        <w:spacing w:before="240" w:line-rule="auto"/>
        <w:ind w:firstLine="540"/>
        <w:jc w:val="both"/>
      </w:pPr>
      <w:r>
        <w:rPr>
          <w:sz w:val="24"/>
        </w:rPr>
        <w:t xml:space="preserve">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pPr>
        <w:pStyle w:val="0"/>
        <w:spacing w:before="240" w:line-rule="auto"/>
        <w:ind w:firstLine="540"/>
        <w:jc w:val="both"/>
      </w:pPr>
      <w:r>
        <w:rPr>
          <w:sz w:val="24"/>
        </w:rPr>
        <w:t xml:space="preserve">Жалобы на решения и действия (бездействие) работников привлекаемых организаций подаются руководителям привлекаемых организаций.</w:t>
      </w:r>
    </w:p>
    <w:p>
      <w:pPr>
        <w:pStyle w:val="0"/>
        <w:jc w:val="center"/>
      </w:pPr>
      <w:r>
        <w:rPr>
          <w:sz w:val="24"/>
        </w:rPr>
      </w:r>
    </w:p>
    <w:p>
      <w:pPr>
        <w:pStyle w:val="2"/>
        <w:outlineLvl w:val="2"/>
        <w:jc w:val="center"/>
      </w:pPr>
      <w:r>
        <w:rPr>
          <w:sz w:val="24"/>
        </w:rPr>
        <w:t xml:space="preserve">Порядок подачи и рассмотрения жалобы</w:t>
      </w:r>
    </w:p>
    <w:p>
      <w:pPr>
        <w:pStyle w:val="0"/>
        <w:jc w:val="center"/>
      </w:pPr>
      <w:r>
        <w:rPr>
          <w:sz w:val="24"/>
        </w:rPr>
      </w:r>
    </w:p>
    <w:p>
      <w:pPr>
        <w:pStyle w:val="0"/>
        <w:ind w:firstLine="540"/>
        <w:jc w:val="both"/>
      </w:pPr>
      <w:r>
        <w:rPr>
          <w:sz w:val="24"/>
        </w:rPr>
        <w:t xml:space="preserve">49. Жалоба на решения и действия (бездействие) Департамента, заместителя главы города, директора Департамента, должностного лица или муниципального служащего, руководителей и специалистов Предприятий 1, 2, 3, 4, предоставляющих муниципальную услугу, может быть направлена по почте, через МФЦ, с использованием информационно-телекоммуникационной сети "Интернет", официального сайта, Единого или регионального портала, а также может быть принята при личном приеме заявителя.</w:t>
      </w:r>
    </w:p>
    <w:p>
      <w:pPr>
        <w:pStyle w:val="0"/>
        <w:spacing w:before="240" w:line-rule="auto"/>
        <w:ind w:firstLine="540"/>
        <w:jc w:val="both"/>
      </w:pPr>
      <w:r>
        <w:rPr>
          <w:sz w:val="24"/>
        </w:rPr>
        <w:t xml:space="preserve">Жалоба на решения и действия (бездействие) МФЦ, директора МФЦ, работников МФЦ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pPr>
        <w:pStyle w:val="0"/>
        <w:spacing w:before="240" w:line-rule="auto"/>
        <w:ind w:firstLine="540"/>
        <w:jc w:val="both"/>
      </w:pPr>
      <w:r>
        <w:rPr>
          <w:sz w:val="24"/>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pPr>
        <w:pStyle w:val="0"/>
        <w:spacing w:before="240" w:line-rule="auto"/>
        <w:ind w:firstLine="540"/>
        <w:jc w:val="both"/>
      </w:pPr>
      <w:r>
        <w:rPr>
          <w:sz w:val="24"/>
        </w:rPr>
        <w:t xml:space="preserve">50. Основанием для рассмотрения жалобы является ее поступление в Департамент, МФЦ, департамент общественных коммуникаций администрации города, привлекаемую организацию, учредителю МФЦ.</w:t>
      </w:r>
    </w:p>
    <w:p>
      <w:pPr>
        <w:pStyle w:val="0"/>
        <w:spacing w:before="240" w:line-rule="auto"/>
        <w:ind w:firstLine="540"/>
        <w:jc w:val="both"/>
      </w:pPr>
      <w:r>
        <w:rPr>
          <w:sz w:val="24"/>
        </w:rPr>
        <w:t xml:space="preserve">51. Прием жалоб в письменной форме осуществляют:</w:t>
      </w:r>
    </w:p>
    <w:p>
      <w:pPr>
        <w:pStyle w:val="0"/>
        <w:spacing w:before="240" w:line-rule="auto"/>
        <w:ind w:firstLine="540"/>
        <w:jc w:val="both"/>
      </w:pPr>
      <w:r>
        <w:rPr>
          <w:sz w:val="24"/>
        </w:rPr>
        <w:t xml:space="preserve">- Департамент, МФЦ, привлекаемая организация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заявитель получил результат муниципальной услуги);</w:t>
      </w:r>
    </w:p>
    <w:p>
      <w:pPr>
        <w:pStyle w:val="0"/>
        <w:spacing w:before="240" w:line-rule="auto"/>
        <w:ind w:firstLine="540"/>
        <w:jc w:val="both"/>
      </w:pPr>
      <w:r>
        <w:rPr>
          <w:sz w:val="24"/>
        </w:rPr>
        <w:t xml:space="preserve">- департамент общественных коммуникаций администрации города (при подаче жалобы главе города либо заместителю главы города, директору Департамента);</w:t>
      </w:r>
    </w:p>
    <w:p>
      <w:pPr>
        <w:pStyle w:val="0"/>
        <w:spacing w:before="240" w:line-rule="auto"/>
        <w:ind w:firstLine="540"/>
        <w:jc w:val="both"/>
      </w:pPr>
      <w:r>
        <w:rPr>
          <w:sz w:val="24"/>
        </w:rPr>
        <w:t xml:space="preserve">-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pPr>
        <w:pStyle w:val="0"/>
        <w:spacing w:before="240" w:line-rule="auto"/>
        <w:ind w:firstLine="540"/>
        <w:jc w:val="both"/>
      </w:pPr>
      <w:r>
        <w:rPr>
          <w:sz w:val="24"/>
        </w:rPr>
        <w:t xml:space="preserve">Время приема жалоб должно совпадать с графиком работы Департамента, МФЦ, а также с графиком работы департамента общественных коммуникаций администрации города, учредителя МФЦ, привлекаемых организаций.</w:t>
      </w:r>
    </w:p>
    <w:p>
      <w:pPr>
        <w:pStyle w:val="0"/>
        <w:spacing w:before="240" w:line-rule="auto"/>
        <w:ind w:firstLine="540"/>
        <w:jc w:val="both"/>
      </w:pPr>
      <w:r>
        <w:rPr>
          <w:sz w:val="24"/>
        </w:rPr>
        <w:t xml:space="preserve">52.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0"/>
        <w:spacing w:before="240" w:line-rule="auto"/>
        <w:ind w:firstLine="540"/>
        <w:jc w:val="both"/>
      </w:pPr>
      <w:r>
        <w:rPr>
          <w:sz w:val="24"/>
        </w:rPr>
        <w:t xml:space="preserve">Жалоба в письменной форме может быть также направлена по почте, при этом документ, удостоверяющий личность заявителя, не требуется.</w:t>
      </w:r>
    </w:p>
    <w:p>
      <w:pPr>
        <w:pStyle w:val="0"/>
        <w:spacing w:before="240" w:line-rule="auto"/>
        <w:ind w:firstLine="540"/>
        <w:jc w:val="both"/>
      </w:pPr>
      <w:r>
        <w:rPr>
          <w:sz w:val="24"/>
        </w:rPr>
        <w:t xml:space="preserve">53.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pPr>
        <w:pStyle w:val="0"/>
        <w:spacing w:before="240" w:line-rule="auto"/>
        <w:ind w:firstLine="540"/>
        <w:jc w:val="both"/>
      </w:pPr>
      <w:r>
        <w:rPr>
          <w:sz w:val="24"/>
        </w:rPr>
        <w:t xml:space="preserve">- оформленная в соответствии с законодательством Российской Федерации доверенность (для физических лиц);</w:t>
      </w:r>
    </w:p>
    <w:p>
      <w:pPr>
        <w:pStyle w:val="0"/>
        <w:spacing w:before="240" w:line-rule="auto"/>
        <w:ind w:firstLine="540"/>
        <w:jc w:val="both"/>
      </w:pPr>
      <w:r>
        <w:rPr>
          <w:sz w:val="24"/>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pStyle w:val="0"/>
        <w:spacing w:before="240" w:line-rule="auto"/>
        <w:ind w:firstLine="540"/>
        <w:jc w:val="both"/>
      </w:pPr>
      <w:r>
        <w:rPr>
          <w:sz w:val="24"/>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0"/>
        <w:spacing w:before="240" w:line-rule="auto"/>
        <w:ind w:firstLine="540"/>
        <w:jc w:val="both"/>
      </w:pPr>
      <w:r>
        <w:rPr>
          <w:sz w:val="24"/>
        </w:rPr>
        <w:t xml:space="preserve">54. В электронном виде жалоба может быть подана заявителем с использованием информационно-телекоммуникационной сети "Интернет" посредством:</w:t>
      </w:r>
    </w:p>
    <w:p>
      <w:pPr>
        <w:pStyle w:val="0"/>
        <w:spacing w:before="240" w:line-rule="auto"/>
        <w:ind w:firstLine="540"/>
        <w:jc w:val="both"/>
      </w:pPr>
      <w:r>
        <w:rPr>
          <w:sz w:val="24"/>
        </w:rPr>
        <w:t xml:space="preserve">- официального сайта;</w:t>
      </w:r>
    </w:p>
    <w:p>
      <w:pPr>
        <w:pStyle w:val="0"/>
        <w:spacing w:before="240" w:line-rule="auto"/>
        <w:ind w:firstLine="540"/>
        <w:jc w:val="both"/>
      </w:pPr>
      <w:r>
        <w:rPr>
          <w:sz w:val="24"/>
        </w:rPr>
        <w:t xml:space="preserve">- официальных сайтов привлекаемых организаций;</w:t>
      </w:r>
    </w:p>
    <w:p>
      <w:pPr>
        <w:pStyle w:val="0"/>
        <w:spacing w:before="240" w:line-rule="auto"/>
        <w:ind w:firstLine="540"/>
        <w:jc w:val="both"/>
      </w:pPr>
      <w:r>
        <w:rPr>
          <w:sz w:val="24"/>
        </w:rPr>
        <w:t xml:space="preserve">- Единого или регионального портала (за исключением жалоб на решения и действия (бездействие) МФЦ, его директора и работников, привлекаемых организаций, их руководителей и работников);</w:t>
      </w:r>
    </w:p>
    <w:p>
      <w:pPr>
        <w:pStyle w:val="0"/>
        <w:spacing w:before="240" w:line-rule="auto"/>
        <w:ind w:firstLine="540"/>
        <w:jc w:val="both"/>
      </w:pPr>
      <w:r>
        <w:rPr>
          <w:sz w:val="24"/>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(за исключением жалоб на решения и действия (бездействие) МФЦ, его директора и работников, привлекаемых организаций, их руководителей и работников).</w:t>
      </w:r>
    </w:p>
    <w:p>
      <w:pPr>
        <w:pStyle w:val="0"/>
        <w:spacing w:before="240" w:line-rule="auto"/>
        <w:ind w:firstLine="540"/>
        <w:jc w:val="both"/>
      </w:pPr>
      <w:r>
        <w:rPr>
          <w:sz w:val="24"/>
        </w:rPr>
        <w:t xml:space="preserve">55. При подаче жалобы в электронном виде документы, указанные в </w:t>
      </w:r>
      <w:hyperlink w:history="0" w:anchor="P455" w:tooltip="47. В соответствии с частью 5 статьи 11.2 Федерального закона N 210-ФЗ жалоба должна содержать:">
        <w:r>
          <w:rPr>
            <w:sz w:val="24"/>
            <w:color w:val="0000ff"/>
          </w:rPr>
          <w:t xml:space="preserve">пункте 47</w:t>
        </w:r>
      </w:hyperlink>
      <w:r>
        <w:rPr>
          <w:sz w:val="24"/>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pPr>
        <w:pStyle w:val="0"/>
        <w:jc w:val="center"/>
      </w:pPr>
      <w:r>
        <w:rPr>
          <w:sz w:val="24"/>
        </w:rPr>
      </w:r>
    </w:p>
    <w:p>
      <w:pPr>
        <w:pStyle w:val="2"/>
        <w:outlineLvl w:val="2"/>
        <w:jc w:val="center"/>
      </w:pPr>
      <w:r>
        <w:rPr>
          <w:sz w:val="24"/>
        </w:rPr>
        <w:t xml:space="preserve">Сроки рассмотрения жалобы</w:t>
      </w:r>
    </w:p>
    <w:p>
      <w:pPr>
        <w:pStyle w:val="0"/>
        <w:jc w:val="center"/>
      </w:pPr>
      <w:r>
        <w:rPr>
          <w:sz w:val="24"/>
        </w:rPr>
      </w:r>
    </w:p>
    <w:p>
      <w:pPr>
        <w:pStyle w:val="0"/>
        <w:ind w:firstLine="540"/>
        <w:jc w:val="both"/>
      </w:pPr>
      <w:r>
        <w:rPr>
          <w:sz w:val="24"/>
        </w:rPr>
        <w:t xml:space="preserve">56. Жалоба подлежит регистрации не позднее следующего рабочего дня со дня ее поступления.</w:t>
      </w:r>
    </w:p>
    <w:p>
      <w:pPr>
        <w:pStyle w:val="0"/>
        <w:spacing w:before="240" w:line-rule="auto"/>
        <w:ind w:firstLine="540"/>
        <w:jc w:val="both"/>
      </w:pPr>
      <w:r>
        <w:rPr>
          <w:sz w:val="24"/>
        </w:rPr>
        <w:t xml:space="preserve">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w:t>
      </w:r>
    </w:p>
    <w:p>
      <w:pPr>
        <w:pStyle w:val="0"/>
        <w:spacing w:before="240" w:line-rule="auto"/>
        <w:ind w:firstLine="540"/>
        <w:jc w:val="both"/>
      </w:pPr>
      <w:r>
        <w:rPr>
          <w:sz w:val="24"/>
        </w:rPr>
        <w:t xml:space="preserve">В случае обжалования отказа Департамента, его должностного лица, муниципального служащего либо МФЦ и его работников, привлекаемой организации и ее работников, Предприятий 1, 2, 3, 4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pStyle w:val="0"/>
        <w:spacing w:before="240" w:line-rule="auto"/>
        <w:ind w:firstLine="540"/>
        <w:jc w:val="both"/>
      </w:pPr>
      <w:r>
        <w:rPr>
          <w:sz w:val="24"/>
        </w:rPr>
        <w:t xml:space="preserve">57. Жалоба может быть подана заявителем через МФЦ.</w:t>
      </w:r>
    </w:p>
    <w:p>
      <w:pPr>
        <w:pStyle w:val="0"/>
        <w:spacing w:before="240" w:line-rule="auto"/>
        <w:ind w:firstLine="540"/>
        <w:jc w:val="both"/>
      </w:pPr>
      <w:r>
        <w:rPr>
          <w:sz w:val="24"/>
        </w:rPr>
        <w:t xml:space="preserve">При поступлении жалобы МФЦ обеспечивает ее передачу в уполномоченный на ее рассмотрение орган, привлекаемую организацию в порядке и сроки, которые установлены соглашениями о взаимодействии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с администрацией города Нижневартовска и привлекаемыми организациями. При этом такая передача осуществляется не позднее следующего за днем поступления жалобы рабочего дня.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18.12.2020 N 1092)</w:t>
      </w:r>
    </w:p>
    <w:p>
      <w:pPr>
        <w:pStyle w:val="0"/>
        <w:spacing w:before="240" w:line-rule="auto"/>
        <w:ind w:firstLine="540"/>
        <w:jc w:val="both"/>
      </w:pPr>
      <w:r>
        <w:rPr>
          <w:sz w:val="24"/>
        </w:rPr>
        <w:t xml:space="preserve">Срок рассмотрения жалобы исчисляется со дня ее регистрации в уполномоченном на ее рассмотрение органе, привлекаемой организации.</w:t>
      </w:r>
    </w:p>
    <w:p>
      <w:pPr>
        <w:pStyle w:val="0"/>
        <w:spacing w:before="240" w:line-rule="auto"/>
        <w:ind w:firstLine="540"/>
        <w:jc w:val="both"/>
      </w:pPr>
      <w:r>
        <w:rPr>
          <w:sz w:val="24"/>
        </w:rPr>
        <w:t xml:space="preserve">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 предусмотренные федеральным законом.</w:t>
      </w:r>
    </w:p>
    <w:p>
      <w:pPr>
        <w:pStyle w:val="0"/>
        <w:spacing w:before="240" w:line-rule="auto"/>
        <w:ind w:firstLine="540"/>
        <w:jc w:val="both"/>
      </w:pPr>
      <w:r>
        <w:rPr>
          <w:sz w:val="24"/>
        </w:rPr>
        <w:t xml:space="preserve">58. В случае если жалоба подана лицу, не уполномоченному на рассмотрение жалобы в соответствии с </w:t>
      </w:r>
      <w:hyperlink w:history="0" w:anchor="P464" w:tooltip="48. Жалоба подается в письменной форме на бумажном носителе, в электронной форме в Департамент, МФЦ либо учредителю МФЦ - в Департамент экономического развития Ханты-Мансийского автономного округа - Югры (далее - учредитель МФЦ), а также в привлекаемые организации.">
        <w:r>
          <w:rPr>
            <w:sz w:val="24"/>
            <w:color w:val="0000ff"/>
          </w:rPr>
          <w:t xml:space="preserve">пунктом 48</w:t>
        </w:r>
      </w:hyperlink>
      <w:r>
        <w:rPr>
          <w:sz w:val="24"/>
        </w:rPr>
        <w:t xml:space="preserve"> административного регламента, в течение 3 рабочих дней со дня ее регистрации указанное лицо направляет жалобу лицу, уполномоченному на ее рассмотрение в соответствии с </w:t>
      </w:r>
      <w:hyperlink w:history="0" w:anchor="P464" w:tooltip="48. Жалоба подается в письменной форме на бумажном носителе, в электронной форме в Департамент, МФЦ либо учредителю МФЦ - в Департамент экономического развития Ханты-Мансийского автономного округа - Югры (далее - учредитель МФЦ), а также в привлекаемые организации.">
        <w:r>
          <w:rPr>
            <w:sz w:val="24"/>
            <w:color w:val="0000ff"/>
          </w:rPr>
          <w:t xml:space="preserve">пунктом 48</w:t>
        </w:r>
      </w:hyperlink>
      <w:r>
        <w:rPr>
          <w:sz w:val="24"/>
        </w:rPr>
        <w:t xml:space="preserve"> административного регламента,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привлекаемой организации.</w:t>
      </w:r>
    </w:p>
    <w:p>
      <w:pPr>
        <w:pStyle w:val="0"/>
        <w:jc w:val="center"/>
      </w:pPr>
      <w:r>
        <w:rPr>
          <w:sz w:val="24"/>
        </w:rPr>
      </w:r>
    </w:p>
    <w:p>
      <w:pPr>
        <w:pStyle w:val="2"/>
        <w:outlineLvl w:val="2"/>
        <w:jc w:val="center"/>
      </w:pPr>
      <w:r>
        <w:rPr>
          <w:sz w:val="24"/>
        </w:rPr>
        <w:t xml:space="preserve">Результат рассмотрения жалобы</w:t>
      </w:r>
    </w:p>
    <w:p>
      <w:pPr>
        <w:pStyle w:val="0"/>
        <w:jc w:val="center"/>
      </w:pPr>
      <w:r>
        <w:rPr>
          <w:sz w:val="24"/>
        </w:rPr>
      </w:r>
    </w:p>
    <w:p>
      <w:pPr>
        <w:pStyle w:val="0"/>
        <w:ind w:firstLine="540"/>
        <w:jc w:val="both"/>
      </w:pPr>
      <w:r>
        <w:rPr>
          <w:sz w:val="24"/>
        </w:rPr>
        <w:t xml:space="preserve">59. По результатам рассмотрения жалобы в соответствии с </w:t>
      </w:r>
      <w:r>
        <w:rPr>
          <w:sz w:val="24"/>
        </w:rPr>
        <w:t xml:space="preserve">частью 7 статьи 11.2</w:t>
      </w:r>
      <w:r>
        <w:rPr>
          <w:sz w:val="24"/>
        </w:rPr>
        <w:t xml:space="preserve"> Федерального закона N 210-ФЗ принимается одно из следующих решений:</w:t>
      </w:r>
    </w:p>
    <w:p>
      <w:pPr>
        <w:pStyle w:val="0"/>
        <w:spacing w:before="240" w:line-rule="auto"/>
        <w:ind w:firstLine="540"/>
        <w:jc w:val="both"/>
      </w:pPr>
      <w:r>
        <w:rPr>
          <w:sz w:val="24"/>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pPr>
        <w:pStyle w:val="0"/>
        <w:spacing w:before="240" w:line-rule="auto"/>
        <w:ind w:firstLine="540"/>
        <w:jc w:val="both"/>
      </w:pPr>
      <w:r>
        <w:rPr>
          <w:sz w:val="24"/>
        </w:rPr>
        <w:t xml:space="preserve">- в удовлетворении жалобы отказывается.</w:t>
      </w:r>
    </w:p>
    <w:p>
      <w:pPr>
        <w:pStyle w:val="0"/>
        <w:spacing w:before="240" w:line-rule="auto"/>
        <w:ind w:firstLine="540"/>
        <w:jc w:val="both"/>
      </w:pPr>
      <w:r>
        <w:rPr>
          <w:sz w:val="24"/>
        </w:rPr>
        <w:t xml:space="preserve">60. В ответе по результатам рассмотрения жалобы указываются:</w:t>
      </w:r>
    </w:p>
    <w:p>
      <w:pPr>
        <w:pStyle w:val="0"/>
        <w:spacing w:before="240" w:line-rule="auto"/>
        <w:ind w:firstLine="540"/>
        <w:jc w:val="both"/>
      </w:pPr>
      <w:r>
        <w:rPr>
          <w:sz w:val="24"/>
        </w:rPr>
        <w:t xml:space="preserve">- наименование органа, предоставляющего муниципальную услугу, многофункционального центра,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pPr>
        <w:pStyle w:val="0"/>
        <w:spacing w:before="240" w:line-rule="auto"/>
        <w:ind w:firstLine="540"/>
        <w:jc w:val="both"/>
      </w:pPr>
      <w:r>
        <w:rPr>
          <w:sz w:val="24"/>
        </w:rPr>
        <w:t xml:space="preserve">- номер, дата, место принятия решения, включая сведения о должностном лице, муниципальном служащем, руководителе либо работнике многофункционального центра, руководителе либо работнике привлекаемой организации, решение или действие (бездействие) которого обжалуется;</w:t>
      </w:r>
    </w:p>
    <w:p>
      <w:pPr>
        <w:pStyle w:val="0"/>
        <w:spacing w:before="240" w:line-rule="auto"/>
        <w:ind w:firstLine="540"/>
        <w:jc w:val="both"/>
      </w:pPr>
      <w:r>
        <w:rPr>
          <w:sz w:val="24"/>
        </w:rPr>
        <w:t xml:space="preserve">- фамилия, имя, отчество (последнее - при наличии) заявителя - физического лица или наименование заявителя - юридического лица;</w:t>
      </w:r>
    </w:p>
    <w:p>
      <w:pPr>
        <w:pStyle w:val="0"/>
        <w:spacing w:before="240" w:line-rule="auto"/>
        <w:ind w:firstLine="540"/>
        <w:jc w:val="both"/>
      </w:pPr>
      <w:r>
        <w:rPr>
          <w:sz w:val="24"/>
        </w:rPr>
        <w:t xml:space="preserve">- основания для принятия решения по жалобе;</w:t>
      </w:r>
    </w:p>
    <w:p>
      <w:pPr>
        <w:pStyle w:val="0"/>
        <w:spacing w:before="240" w:line-rule="auto"/>
        <w:ind w:firstLine="540"/>
        <w:jc w:val="both"/>
      </w:pPr>
      <w:r>
        <w:rPr>
          <w:sz w:val="24"/>
        </w:rPr>
        <w:t xml:space="preserve">- принятое по жалобе решение;</w:t>
      </w:r>
    </w:p>
    <w:p>
      <w:pPr>
        <w:pStyle w:val="0"/>
        <w:spacing w:before="240" w:line-rule="auto"/>
        <w:ind w:firstLine="540"/>
        <w:jc w:val="both"/>
      </w:pPr>
      <w:r>
        <w:rPr>
          <w:sz w:val="24"/>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pStyle w:val="0"/>
        <w:spacing w:before="240" w:line-rule="auto"/>
        <w:ind w:firstLine="540"/>
        <w:jc w:val="both"/>
      </w:pPr>
      <w:r>
        <w:rPr>
          <w:sz w:val="24"/>
        </w:rPr>
        <w:t xml:space="preserve">- сведения о порядке обжалования принятого по жалобе решения.</w:t>
      </w:r>
    </w:p>
    <w:p>
      <w:pPr>
        <w:pStyle w:val="0"/>
        <w:jc w:val="center"/>
      </w:pPr>
      <w:r>
        <w:rPr>
          <w:sz w:val="24"/>
        </w:rPr>
      </w:r>
    </w:p>
    <w:p>
      <w:pPr>
        <w:pStyle w:val="2"/>
        <w:outlineLvl w:val="2"/>
        <w:jc w:val="center"/>
      </w:pPr>
      <w:r>
        <w:rPr>
          <w:sz w:val="24"/>
        </w:rPr>
        <w:t xml:space="preserve">Порядок информирования заявителя о результатах рассмотрения</w:t>
      </w:r>
    </w:p>
    <w:p>
      <w:pPr>
        <w:pStyle w:val="2"/>
        <w:jc w:val="center"/>
      </w:pPr>
      <w:r>
        <w:rPr>
          <w:sz w:val="24"/>
        </w:rPr>
        <w:t xml:space="preserve">жалобы</w:t>
      </w:r>
    </w:p>
    <w:p>
      <w:pPr>
        <w:pStyle w:val="0"/>
        <w:jc w:val="center"/>
      </w:pPr>
      <w:r>
        <w:rPr>
          <w:sz w:val="24"/>
        </w:rPr>
      </w:r>
    </w:p>
    <w:p>
      <w:pPr>
        <w:pStyle w:val="0"/>
        <w:ind w:firstLine="540"/>
        <w:jc w:val="both"/>
      </w:pPr>
      <w:r>
        <w:rPr>
          <w:sz w:val="24"/>
        </w:rPr>
        <w:t xml:space="preserve">61.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pPr>
        <w:pStyle w:val="0"/>
        <w:spacing w:before="240" w:line-rule="auto"/>
        <w:ind w:firstLine="540"/>
        <w:jc w:val="both"/>
      </w:pPr>
      <w:r>
        <w:rPr>
          <w:sz w:val="24"/>
        </w:rPr>
        <w:t xml:space="preserve">62. В случае получения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указанной системы.</w:t>
      </w:r>
    </w:p>
    <w:p>
      <w:pPr>
        <w:pStyle w:val="0"/>
        <w:spacing w:before="240" w:line-rule="auto"/>
        <w:ind w:firstLine="540"/>
        <w:jc w:val="both"/>
      </w:pPr>
      <w:r>
        <w:rPr>
          <w:sz w:val="24"/>
        </w:rPr>
        <w:t xml:space="preserve">63. Письменный ответ по результатам рассмотрения жалобы оформляется на официальном бланке Департамента, заместителя главы города, директора Департамента либо главы города, МФЦ, учредителя МФЦ, привлекаемой организации и подписывается лицом, уполномоченным на рассмотрение жалобы.</w:t>
      </w:r>
    </w:p>
    <w:p>
      <w:pPr>
        <w:pStyle w:val="0"/>
        <w:spacing w:before="240" w:line-rule="auto"/>
        <w:ind w:firstLine="540"/>
        <w:jc w:val="both"/>
      </w:pPr>
      <w:r>
        <w:rPr>
          <w:sz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pPr>
        <w:pStyle w:val="0"/>
        <w:jc w:val="center"/>
      </w:pPr>
      <w:r>
        <w:rPr>
          <w:sz w:val="24"/>
        </w:rPr>
      </w:r>
    </w:p>
    <w:p>
      <w:pPr>
        <w:pStyle w:val="2"/>
        <w:outlineLvl w:val="2"/>
        <w:jc w:val="center"/>
      </w:pPr>
      <w:r>
        <w:rPr>
          <w:sz w:val="24"/>
        </w:rPr>
        <w:t xml:space="preserve">Право заявителя на получение информации и документов,</w:t>
      </w:r>
    </w:p>
    <w:p>
      <w:pPr>
        <w:pStyle w:val="2"/>
        <w:jc w:val="center"/>
      </w:pPr>
      <w:r>
        <w:rPr>
          <w:sz w:val="24"/>
        </w:rPr>
        <w:t xml:space="preserve">необходимых для обоснования и рассмотрения жалобы</w:t>
      </w:r>
    </w:p>
    <w:p>
      <w:pPr>
        <w:pStyle w:val="0"/>
        <w:jc w:val="center"/>
      </w:pPr>
      <w:r>
        <w:rPr>
          <w:sz w:val="24"/>
        </w:rPr>
      </w:r>
    </w:p>
    <w:p>
      <w:pPr>
        <w:pStyle w:val="0"/>
        <w:ind w:firstLine="540"/>
        <w:jc w:val="both"/>
      </w:pPr>
      <w:r>
        <w:rPr>
          <w:sz w:val="24"/>
        </w:rPr>
        <w:t xml:space="preserve">64.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pPr>
        <w:pStyle w:val="0"/>
        <w:spacing w:before="240" w:line-rule="auto"/>
        <w:ind w:firstLine="540"/>
        <w:jc w:val="both"/>
      </w:pPr>
      <w:r>
        <w:rPr>
          <w:sz w:val="24"/>
        </w:rPr>
        <w:t xml:space="preserve">65.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40" w:line-rule="auto"/>
        <w:ind w:firstLine="540"/>
        <w:jc w:val="both"/>
      </w:pPr>
      <w:r>
        <w:rPr>
          <w:sz w:val="24"/>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40" w:line-rule="auto"/>
        <w:ind w:firstLine="540"/>
        <w:jc w:val="both"/>
      </w:pPr>
      <w:r>
        <w:rPr>
          <w:sz w:val="24"/>
        </w:rPr>
        <w:t xml:space="preserve">66. Лицо, уполномоченное на рассмотрение жалобы, отказывает в удовлетворении жалобы в следующих случаях:</w:t>
      </w:r>
    </w:p>
    <w:p>
      <w:pPr>
        <w:pStyle w:val="0"/>
        <w:spacing w:before="240" w:line-rule="auto"/>
        <w:ind w:firstLine="540"/>
        <w:jc w:val="both"/>
      </w:pPr>
      <w:r>
        <w:rPr>
          <w:sz w:val="24"/>
        </w:rPr>
        <w:t xml:space="preserve">- наличие вступившего в законную силу решения суда, арбитражного суда о жалобе о том же предмете и по тем же основаниям;</w:t>
      </w:r>
    </w:p>
    <w:p>
      <w:pPr>
        <w:pStyle w:val="0"/>
        <w:spacing w:before="240" w:line-rule="auto"/>
        <w:ind w:firstLine="540"/>
        <w:jc w:val="both"/>
      </w:pPr>
      <w:r>
        <w:rPr>
          <w:sz w:val="24"/>
        </w:rPr>
        <w:t xml:space="preserve">- подача жалобы лицом, полномочия которого не подтверждены в порядке, установленном законодательством Российской Федерации;</w:t>
      </w:r>
    </w:p>
    <w:p>
      <w:pPr>
        <w:pStyle w:val="0"/>
        <w:spacing w:before="240" w:line-rule="auto"/>
        <w:ind w:firstLine="540"/>
        <w:jc w:val="both"/>
      </w:pPr>
      <w:r>
        <w:rPr>
          <w:sz w:val="24"/>
        </w:rPr>
        <w:t xml:space="preserve">- наличие решения по жалобе, принятого ранее в соответствии с требованиями в отношении того же заявителя и по тому же предмету жалобы.</w:t>
      </w:r>
    </w:p>
    <w:p>
      <w:pPr>
        <w:pStyle w:val="0"/>
        <w:spacing w:before="240" w:line-rule="auto"/>
        <w:ind w:firstLine="540"/>
        <w:jc w:val="both"/>
      </w:pPr>
      <w:r>
        <w:rPr>
          <w:sz w:val="24"/>
        </w:rPr>
        <w:t xml:space="preserve">67.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pPr>
        <w:pStyle w:val="0"/>
        <w:spacing w:before="240" w:line-rule="auto"/>
        <w:ind w:firstLine="540"/>
        <w:jc w:val="both"/>
      </w:pPr>
      <w:r>
        <w:rPr>
          <w:sz w:val="24"/>
        </w:rPr>
        <w:t xml:space="preserve">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pPr>
        <w:pStyle w:val="0"/>
        <w:spacing w:before="240" w:line-rule="auto"/>
        <w:ind w:firstLine="540"/>
        <w:jc w:val="both"/>
      </w:pPr>
      <w:r>
        <w:rPr>
          <w:sz w:val="24"/>
        </w:rPr>
        <w:t xml:space="preserve">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pPr>
        <w:pStyle w:val="0"/>
        <w:spacing w:before="240" w:line-rule="auto"/>
        <w:ind w:firstLine="540"/>
        <w:jc w:val="both"/>
      </w:pPr>
      <w:r>
        <w:rPr>
          <w:sz w:val="24"/>
        </w:rPr>
        <w:t xml:space="preserve">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
    <w:p>
      <w:pPr>
        <w:pStyle w:val="0"/>
        <w:spacing w:before="240" w:line-rule="auto"/>
        <w:ind w:firstLine="540"/>
        <w:jc w:val="both"/>
      </w:pPr>
      <w:r>
        <w:rPr>
          <w:sz w:val="24"/>
        </w:rPr>
        <w:t xml:space="preserve">68.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жалобы, незамедлительно направляет имеющиеся материалы в органы прокуратуры.</w:t>
      </w:r>
    </w:p>
    <w:p>
      <w:pPr>
        <w:pStyle w:val="0"/>
        <w:jc w:val="center"/>
      </w:pPr>
      <w:r>
        <w:rPr>
          <w:sz w:val="24"/>
        </w:rPr>
      </w:r>
    </w:p>
    <w:p>
      <w:pPr>
        <w:pStyle w:val="2"/>
        <w:outlineLvl w:val="2"/>
        <w:jc w:val="center"/>
      </w:pPr>
      <w:r>
        <w:rPr>
          <w:sz w:val="24"/>
        </w:rPr>
        <w:t xml:space="preserve">Порядок обжалования решения по жалобе</w:t>
      </w:r>
    </w:p>
    <w:p>
      <w:pPr>
        <w:pStyle w:val="0"/>
        <w:jc w:val="center"/>
      </w:pPr>
      <w:r>
        <w:rPr>
          <w:sz w:val="24"/>
        </w:rPr>
      </w:r>
    </w:p>
    <w:p>
      <w:pPr>
        <w:pStyle w:val="0"/>
        <w:ind w:firstLine="540"/>
        <w:jc w:val="both"/>
      </w:pPr>
      <w:r>
        <w:rPr>
          <w:sz w:val="24"/>
        </w:rPr>
        <w:t xml:space="preserve">69. Все решения, действия (бездействие) органа, предоставляющего муниципальную услугу, МФЦ, привлекаемой организации заявитель вправе оспорить в судебном порядке.</w:t>
      </w:r>
    </w:p>
    <w:p>
      <w:pPr>
        <w:pStyle w:val="0"/>
        <w:jc w:val="center"/>
      </w:pPr>
      <w:r>
        <w:rPr>
          <w:sz w:val="24"/>
        </w:rPr>
      </w:r>
    </w:p>
    <w:p>
      <w:pPr>
        <w:pStyle w:val="2"/>
        <w:outlineLvl w:val="2"/>
        <w:jc w:val="center"/>
      </w:pPr>
      <w:r>
        <w:rPr>
          <w:sz w:val="24"/>
        </w:rPr>
        <w:t xml:space="preserve">Способы информирования заявителя о порядке подачи</w:t>
      </w:r>
    </w:p>
    <w:p>
      <w:pPr>
        <w:pStyle w:val="2"/>
        <w:jc w:val="center"/>
      </w:pPr>
      <w:r>
        <w:rPr>
          <w:sz w:val="24"/>
        </w:rPr>
        <w:t xml:space="preserve">и рассмотрения жалобы</w:t>
      </w:r>
    </w:p>
    <w:p>
      <w:pPr>
        <w:pStyle w:val="0"/>
        <w:jc w:val="center"/>
      </w:pPr>
      <w:r>
        <w:rPr>
          <w:sz w:val="24"/>
        </w:rPr>
      </w:r>
    </w:p>
    <w:p>
      <w:pPr>
        <w:pStyle w:val="0"/>
        <w:ind w:firstLine="540"/>
        <w:jc w:val="both"/>
      </w:pPr>
      <w:r>
        <w:rPr>
          <w:sz w:val="24"/>
        </w:rPr>
        <w:t xml:space="preserve">70. 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официальных сайтах привлекаемых организаций, Едином и региональном порталах.</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"Определение и предоставление технических</w:t>
      </w:r>
    </w:p>
    <w:p>
      <w:pPr>
        <w:pStyle w:val="0"/>
        <w:jc w:val="right"/>
      </w:pPr>
      <w:r>
        <w:rPr>
          <w:sz w:val="24"/>
        </w:rPr>
        <w:t xml:space="preserve">условий на подключение объектов капитального</w:t>
      </w:r>
    </w:p>
    <w:p>
      <w:pPr>
        <w:pStyle w:val="0"/>
        <w:jc w:val="right"/>
      </w:pPr>
      <w:r>
        <w:rPr>
          <w:sz w:val="24"/>
        </w:rPr>
        <w:t xml:space="preserve">строительства к сетям инженерно-технического</w:t>
      </w:r>
    </w:p>
    <w:p>
      <w:pPr>
        <w:pStyle w:val="0"/>
        <w:jc w:val="right"/>
      </w:pPr>
      <w:r>
        <w:rPr>
          <w:sz w:val="24"/>
        </w:rPr>
        <w:t xml:space="preserve">обеспечения (электро-, газо-, тепло-,</w:t>
      </w:r>
    </w:p>
    <w:p>
      <w:pPr>
        <w:pStyle w:val="0"/>
        <w:jc w:val="right"/>
      </w:pPr>
      <w:r>
        <w:rPr>
          <w:sz w:val="24"/>
        </w:rPr>
        <w:t xml:space="preserve">водоснабжения и водоотведения) индивидуальным</w:t>
      </w:r>
    </w:p>
    <w:p>
      <w:pPr>
        <w:pStyle w:val="0"/>
        <w:jc w:val="right"/>
      </w:pPr>
      <w:r>
        <w:rPr>
          <w:sz w:val="24"/>
        </w:rPr>
        <w:t xml:space="preserve">предпринимателям, юридическим и физическим</w:t>
      </w:r>
    </w:p>
    <w:p>
      <w:pPr>
        <w:pStyle w:val="0"/>
        <w:jc w:val="right"/>
      </w:pPr>
      <w:r>
        <w:rPr>
          <w:sz w:val="24"/>
        </w:rPr>
        <w:t xml:space="preserve">лицам, осуществляющим строительство"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18.12.2020 N 1092)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1"/>
        <w:jc w:val="both"/>
      </w:pPr>
      <w:r>
        <w:rPr>
          <w:sz w:val="20"/>
        </w:rPr>
        <w:t xml:space="preserve">                              _____________________________________________</w:t>
      </w:r>
    </w:p>
    <w:p>
      <w:pPr>
        <w:pStyle w:val="1"/>
        <w:jc w:val="both"/>
      </w:pPr>
      <w:r>
        <w:rPr>
          <w:sz w:val="20"/>
        </w:rPr>
        <w:t xml:space="preserve">                                   (фамилия, имя, отчество (последнее</w:t>
      </w:r>
    </w:p>
    <w:p>
      <w:pPr>
        <w:pStyle w:val="1"/>
        <w:jc w:val="both"/>
      </w:pPr>
      <w:r>
        <w:rPr>
          <w:sz w:val="20"/>
        </w:rPr>
        <w:t xml:space="preserve">                                 - при наличии) или наименование заявителя)</w:t>
      </w:r>
    </w:p>
    <w:p>
      <w:pPr>
        <w:pStyle w:val="1"/>
        <w:jc w:val="both"/>
      </w:pPr>
      <w:r>
        <w:rPr>
          <w:sz w:val="20"/>
        </w:rPr>
      </w:r>
    </w:p>
    <w:bookmarkStart w:id="577" w:name="P577"/>
    <w:bookmarkEnd w:id="577"/>
    <w:p>
      <w:pPr>
        <w:pStyle w:val="1"/>
        <w:jc w:val="both"/>
      </w:pPr>
      <w:r>
        <w:rPr>
          <w:sz w:val="20"/>
        </w:rPr>
        <w:t xml:space="preserve">                                 заявление</w:t>
      </w:r>
    </w:p>
    <w:p>
      <w:pPr>
        <w:pStyle w:val="1"/>
        <w:jc w:val="both"/>
      </w:pPr>
      <w:r>
        <w:rPr>
          <w:sz w:val="20"/>
        </w:rPr>
        <w:t xml:space="preserve">            об определении и предоставлении технических условий</w:t>
      </w:r>
    </w:p>
    <w:p>
      <w:pPr>
        <w:pStyle w:val="1"/>
        <w:jc w:val="both"/>
      </w:pPr>
      <w:r>
        <w:rPr>
          <w:sz w:val="20"/>
        </w:rPr>
        <w:t xml:space="preserve">            на подключение объектов капитального строительства</w:t>
      </w:r>
    </w:p>
    <w:p>
      <w:pPr>
        <w:pStyle w:val="1"/>
        <w:jc w:val="both"/>
      </w:pPr>
      <w:r>
        <w:rPr>
          <w:sz w:val="20"/>
        </w:rPr>
        <w:t xml:space="preserve">                к сетям инженерно-технического обеспечения.</w:t>
      </w:r>
    </w:p>
    <w:p>
      <w:pPr>
        <w:pStyle w:val="1"/>
        <w:jc w:val="both"/>
      </w:pPr>
      <w:r>
        <w:rPr>
          <w:sz w:val="20"/>
        </w:rPr>
      </w:r>
    </w:p>
    <w:p>
      <w:pPr>
        <w:pStyle w:val="1"/>
        <w:jc w:val="both"/>
      </w:pPr>
      <w:r>
        <w:rPr>
          <w:sz w:val="20"/>
        </w:rPr>
        <w:t xml:space="preserve">    Прошу  определить  техническую  возможность  и предоставить технические</w:t>
      </w:r>
    </w:p>
    <w:p>
      <w:pPr>
        <w:pStyle w:val="1"/>
        <w:jc w:val="both"/>
      </w:pPr>
      <w:r>
        <w:rPr>
          <w:sz w:val="20"/>
        </w:rPr>
        <w:t xml:space="preserve">условия на подключение к сетям инженерно-технического обеспечения:</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438"/>
        <w:gridCol w:w="4819"/>
      </w:tblGrid>
      <w:tr>
        <w:tc>
          <w:tcPr>
            <w:tcW w:w="2551" w:type="dxa"/>
          </w:tcPr>
          <w:p>
            <w:pPr>
              <w:pStyle w:val="0"/>
              <w:jc w:val="center"/>
            </w:pPr>
            <w:r>
              <w:rPr>
                <w:sz w:val="24"/>
              </w:rPr>
              <w:t xml:space="preserve">Виды сетей инженерно-технического обеспечения</w:t>
            </w:r>
          </w:p>
        </w:tc>
        <w:tc>
          <w:tcPr>
            <w:tcW w:w="2438" w:type="dxa"/>
          </w:tcPr>
          <w:p>
            <w:pPr>
              <w:pStyle w:val="0"/>
              <w:jc w:val="center"/>
            </w:pPr>
            <w:r>
              <w:rPr>
                <w:sz w:val="24"/>
              </w:rPr>
              <w:t xml:space="preserve">Необходимые виды ресурсов, получаемых от сетей инженерно-технического обеспечения</w:t>
            </w:r>
          </w:p>
        </w:tc>
        <w:tc>
          <w:tcPr>
            <w:tcW w:w="4819" w:type="dxa"/>
          </w:tcPr>
          <w:p>
            <w:pPr>
              <w:pStyle w:val="0"/>
              <w:jc w:val="center"/>
            </w:pPr>
            <w:r>
              <w:rPr>
                <w:sz w:val="24"/>
              </w:rPr>
              <w:t xml:space="preserve">Дополнительная информация (заполняется при наличии соответствующей информации)</w:t>
            </w:r>
          </w:p>
        </w:tc>
      </w:tr>
      <w:tr>
        <w:tc>
          <w:tcPr>
            <w:tcW w:w="2551" w:type="dxa"/>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Электроснабжение</w:t>
            </w:r>
          </w:p>
        </w:tc>
        <w:tc>
          <w:tcPr>
            <w:tcW w:w="2438" w:type="dxa"/>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электроэнергия</w:t>
            </w:r>
          </w:p>
        </w:tc>
        <w:tc>
          <w:tcPr>
            <w:tcW w:w="4819" w:type="dxa"/>
          </w:tcPr>
          <w:p>
            <w:pPr>
              <w:pStyle w:val="0"/>
              <w:jc w:val="both"/>
            </w:pPr>
            <w:r>
              <w:rPr>
                <w:sz w:val="24"/>
              </w:rPr>
              <w:t xml:space="preserve">планируемая величина необходимой подключаемой нагрузки:</w:t>
            </w:r>
          </w:p>
          <w:p>
            <w:pPr>
              <w:pStyle w:val="0"/>
              <w:jc w:val="both"/>
            </w:pPr>
            <w:r>
              <w:rPr>
                <w:sz w:val="24"/>
              </w:rPr>
              <w:t xml:space="preserve">- максимальная мощность: __________</w:t>
            </w:r>
          </w:p>
          <w:p>
            <w:pPr>
              <w:pStyle w:val="0"/>
              <w:jc w:val="both"/>
            </w:pPr>
            <w:r>
              <w:rPr>
                <w:sz w:val="24"/>
              </w:rPr>
              <w:t xml:space="preserve">- категория надежности: ____________</w:t>
            </w:r>
          </w:p>
          <w:p>
            <w:pPr>
              <w:pStyle w:val="0"/>
              <w:jc w:val="both"/>
            </w:pPr>
            <w:r>
              <w:rPr>
                <w:sz w:val="24"/>
              </w:rPr>
              <w:t xml:space="preserve">- класс напряжения: ________________</w:t>
            </w:r>
          </w:p>
        </w:tc>
      </w:tr>
      <w:tr>
        <w:tc>
          <w:tcPr>
            <w:tcW w:w="2551" w:type="dxa"/>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Теплоснабжение</w:t>
            </w:r>
          </w:p>
        </w:tc>
        <w:tc>
          <w:tcPr>
            <w:tcW w:w="2438" w:type="dxa"/>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тепловая энергия;</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пар;</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горячая вода</w:t>
            </w:r>
          </w:p>
        </w:tc>
        <w:tc>
          <w:tcPr>
            <w:tcW w:w="4819" w:type="dxa"/>
          </w:tcPr>
          <w:p>
            <w:pPr>
              <w:pStyle w:val="0"/>
              <w:jc w:val="both"/>
            </w:pPr>
            <w:r>
              <w:rPr>
                <w:sz w:val="24"/>
              </w:rPr>
              <w:t xml:space="preserve">планируемая величина тепловой нагрузки _____ Гкал/час:</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новая;</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дополнительная к существующей</w:t>
            </w:r>
          </w:p>
        </w:tc>
      </w:tr>
      <w:tr>
        <w:tc>
          <w:tcPr>
            <w:tcW w:w="2551" w:type="dxa"/>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Водоснабжение и водоотведение</w:t>
            </w:r>
          </w:p>
        </w:tc>
        <w:tc>
          <w:tcPr>
            <w:tcW w:w="2438" w:type="dxa"/>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холодная вода;</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водоотведение</w:t>
            </w:r>
          </w:p>
        </w:tc>
        <w:tc>
          <w:tcPr>
            <w:tcW w:w="4819" w:type="dxa"/>
          </w:tcPr>
          <w:p>
            <w:pPr>
              <w:pStyle w:val="0"/>
              <w:jc w:val="both"/>
            </w:pPr>
            <w:r>
              <w:rPr>
                <w:sz w:val="24"/>
              </w:rPr>
              <w:t xml:space="preserve">планируемая величина нагрузки __________ куб. м/час и л/сек (кроме подключаемых частных жилых домов):</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новая;</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дополнительная к существующей</w:t>
            </w:r>
          </w:p>
        </w:tc>
      </w:tr>
      <w:tr>
        <w:tc>
          <w:tcPr>
            <w:tcW w:w="2551" w:type="dxa"/>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Газоснабжение</w:t>
            </w:r>
          </w:p>
        </w:tc>
        <w:tc>
          <w:tcPr>
            <w:tcW w:w="2438" w:type="dxa"/>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газ</w:t>
            </w:r>
          </w:p>
        </w:tc>
        <w:tc>
          <w:tcPr>
            <w:tcW w:w="4819" w:type="dxa"/>
          </w:tcPr>
          <w:p>
            <w:pPr>
              <w:pStyle w:val="0"/>
              <w:jc w:val="both"/>
            </w:pPr>
            <w:r>
              <w:rPr>
                <w:sz w:val="24"/>
              </w:rPr>
              <w:t xml:space="preserve">для юридических лиц:</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площадь здания: _______ кв. м;</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объем здания: ________ куб. м;</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направление использования газа;</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планируемая величина максимального часового расхода газа:</w:t>
            </w:r>
          </w:p>
          <w:p>
            <w:pPr>
              <w:pStyle w:val="0"/>
              <w:jc w:val="both"/>
            </w:pPr>
            <w:r>
              <w:rPr>
                <w:sz w:val="24"/>
              </w:rPr>
              <w:t xml:space="preserve">__________ куб. м; _________ куб. м; __________ куб. м; _________ куб. м;</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цели использования природного газа (пищеприготовление, отопление, горячее водоснабжение, прочее) (нужное подчеркнуть);</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иные причины подачи заявления: увеличение потребления газа и пропускной способности существующего объекта, изменение существующей схемы газоснабжения (нужное подчеркнуть)</w:t>
            </w:r>
          </w:p>
        </w:tc>
      </w:tr>
    </w:tbl>
    <w:p>
      <w:pPr>
        <w:pStyle w:val="0"/>
        <w:ind w:firstLine="540"/>
        <w:jc w:val="both"/>
      </w:pPr>
      <w:r>
        <w:rPr>
          <w:sz w:val="24"/>
        </w:rPr>
      </w:r>
    </w:p>
    <w:p>
      <w:pPr>
        <w:pStyle w:val="1"/>
        <w:jc w:val="both"/>
      </w:pPr>
      <w:r>
        <w:rPr>
          <w:sz w:val="20"/>
        </w:rPr>
        <w:t xml:space="preserve">объекта капитального строительства 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объекта, отдельных зданий, сооружений, помещений в составе</w:t>
      </w:r>
    </w:p>
    <w:p>
      <w:pPr>
        <w:pStyle w:val="1"/>
        <w:jc w:val="both"/>
      </w:pPr>
      <w:r>
        <w:rPr>
          <w:sz w:val="20"/>
        </w:rPr>
        <w:t xml:space="preserve">                        объекта, этажность зданий)</w:t>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проектируемого;</w:t>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реконструируемого;</w:t>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построенного,  но  не   подключенного  к  сетям   инженерно-технического</w:t>
      </w:r>
    </w:p>
    <w:p>
      <w:pPr>
        <w:pStyle w:val="1"/>
        <w:jc w:val="both"/>
      </w:pPr>
      <w:r>
        <w:rPr>
          <w:sz w:val="20"/>
        </w:rPr>
        <w:t xml:space="preserve">обеспечения.</w:t>
      </w:r>
    </w:p>
    <w:p>
      <w:pPr>
        <w:pStyle w:val="1"/>
        <w:jc w:val="both"/>
      </w:pPr>
      <w:r>
        <w:rPr>
          <w:sz w:val="20"/>
        </w:rPr>
        <w:t xml:space="preserve">    Планируемый    срок   ввода   в   эксплуатацию   объекта   капитального</w:t>
      </w:r>
    </w:p>
    <w:p>
      <w:pPr>
        <w:pStyle w:val="1"/>
        <w:jc w:val="both"/>
      </w:pPr>
      <w:r>
        <w:rPr>
          <w:sz w:val="20"/>
        </w:rPr>
        <w:t xml:space="preserve">строительства: _______ квартал, _______ год (при наличии информации).</w:t>
      </w:r>
    </w:p>
    <w:p>
      <w:pPr>
        <w:pStyle w:val="1"/>
        <w:jc w:val="both"/>
      </w:pPr>
      <w:r>
        <w:rPr>
          <w:sz w:val="20"/>
        </w:rPr>
        <w:t xml:space="preserve">    Адрес объекта: 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Кадастровый  номер  земельного  участка,  на  котором  находится объект</w:t>
      </w:r>
    </w:p>
    <w:p>
      <w:pPr>
        <w:pStyle w:val="1"/>
        <w:jc w:val="both"/>
      </w:pPr>
      <w:r>
        <w:rPr>
          <w:sz w:val="20"/>
        </w:rPr>
        <w:t xml:space="preserve">капитального строительства: _______________________________________________</w:t>
      </w:r>
    </w:p>
    <w:p>
      <w:pPr>
        <w:pStyle w:val="1"/>
        <w:jc w:val="both"/>
      </w:pPr>
      <w:r>
        <w:rPr>
          <w:sz w:val="20"/>
        </w:rPr>
        <w:t xml:space="preserve">    Разрешенное использование земельного участка: 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Сведения о собственнике, к чьим сетям непосредственно подключаются либо</w:t>
      </w:r>
    </w:p>
    <w:p>
      <w:pPr>
        <w:pStyle w:val="1"/>
        <w:jc w:val="both"/>
      </w:pPr>
      <w:r>
        <w:rPr>
          <w:sz w:val="20"/>
        </w:rPr>
        <w:t xml:space="preserve">подключены   (для   существующего   объекта)   сети  инженерно-технического</w:t>
      </w:r>
    </w:p>
    <w:p>
      <w:pPr>
        <w:pStyle w:val="1"/>
        <w:jc w:val="both"/>
      </w:pPr>
      <w:r>
        <w:rPr>
          <w:sz w:val="20"/>
        </w:rPr>
        <w:t xml:space="preserve">обеспечения  заявителя  (при наличии сведений): 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(полное наименование юридического лица, фамилия, имя, отчество физического</w:t>
      </w:r>
    </w:p>
    <w:p>
      <w:pPr>
        <w:pStyle w:val="1"/>
        <w:jc w:val="both"/>
      </w:pPr>
      <w:r>
        <w:rPr>
          <w:sz w:val="20"/>
        </w:rPr>
        <w:t xml:space="preserve">                        лица - собственника сетей)</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95"/>
        <w:gridCol w:w="4649"/>
      </w:tblGrid>
      <w:tr>
        <w:tc>
          <w:tcPr>
            <w:gridSpan w:val="2"/>
            <w:tcW w:w="9044" w:type="dxa"/>
          </w:tcPr>
          <w:p>
            <w:pPr>
              <w:pStyle w:val="0"/>
              <w:jc w:val="center"/>
            </w:pPr>
            <w:r>
              <w:rPr>
                <w:sz w:val="24"/>
              </w:rPr>
              <w:t xml:space="preserve">Сведения о заявителе:</w:t>
            </w:r>
          </w:p>
        </w:tc>
      </w:tr>
      <w:tr>
        <w:tc>
          <w:tcPr>
            <w:tcW w:w="4395" w:type="dxa"/>
          </w:tcPr>
          <w:p>
            <w:pPr>
              <w:pStyle w:val="0"/>
              <w:jc w:val="both"/>
            </w:pPr>
            <w:r>
              <w:rPr>
                <w:sz w:val="24"/>
              </w:rPr>
              <w:t xml:space="preserve">Фамилия, имя, отчество (последнее - при наличии) (или наименование юридического лица)</w:t>
            </w:r>
          </w:p>
        </w:tc>
        <w:tc>
          <w:tcPr>
            <w:tcW w:w="4649" w:type="dxa"/>
          </w:tcPr>
          <w:p>
            <w:pPr>
              <w:pStyle w:val="0"/>
              <w:jc w:val="both"/>
            </w:pPr>
            <w:r>
              <w:rPr>
                <w:sz w:val="24"/>
              </w:rPr>
            </w:r>
          </w:p>
        </w:tc>
      </w:tr>
      <w:tr>
        <w:tc>
          <w:tcPr>
            <w:tcW w:w="4395" w:type="dxa"/>
          </w:tcPr>
          <w:p>
            <w:pPr>
              <w:pStyle w:val="0"/>
              <w:jc w:val="both"/>
            </w:pPr>
            <w:r>
              <w:rPr>
                <w:sz w:val="24"/>
              </w:rPr>
              <w:t xml:space="preserve">Паспортные данные (или ИНН)</w:t>
            </w:r>
          </w:p>
        </w:tc>
        <w:tc>
          <w:tcPr>
            <w:tcW w:w="4649" w:type="dxa"/>
          </w:tcPr>
          <w:p>
            <w:pPr>
              <w:pStyle w:val="0"/>
              <w:jc w:val="both"/>
            </w:pPr>
            <w:r>
              <w:rPr>
                <w:sz w:val="24"/>
              </w:rPr>
            </w:r>
          </w:p>
        </w:tc>
      </w:tr>
      <w:tr>
        <w:tc>
          <w:tcPr>
            <w:tcW w:w="4395" w:type="dxa"/>
          </w:tcPr>
          <w:p>
            <w:pPr>
              <w:pStyle w:val="0"/>
              <w:jc w:val="both"/>
            </w:pPr>
            <w:r>
              <w:rPr>
                <w:sz w:val="24"/>
              </w:rPr>
              <w:t xml:space="preserve">Номер телефона</w:t>
            </w:r>
          </w:p>
        </w:tc>
        <w:tc>
          <w:tcPr>
            <w:tcW w:w="4649" w:type="dxa"/>
          </w:tcPr>
          <w:p>
            <w:pPr>
              <w:pStyle w:val="0"/>
              <w:jc w:val="both"/>
            </w:pPr>
            <w:r>
              <w:rPr>
                <w:sz w:val="24"/>
              </w:rPr>
            </w:r>
          </w:p>
        </w:tc>
      </w:tr>
      <w:tr>
        <w:tc>
          <w:tcPr>
            <w:tcW w:w="4395" w:type="dxa"/>
          </w:tcPr>
          <w:p>
            <w:pPr>
              <w:pStyle w:val="0"/>
              <w:jc w:val="both"/>
            </w:pPr>
            <w:r>
              <w:rPr>
                <w:sz w:val="24"/>
              </w:rPr>
              <w:t xml:space="preserve">Электронная почта</w:t>
            </w:r>
          </w:p>
        </w:tc>
        <w:tc>
          <w:tcPr>
            <w:tcW w:w="4649" w:type="dxa"/>
          </w:tcPr>
          <w:p>
            <w:pPr>
              <w:pStyle w:val="0"/>
              <w:jc w:val="both"/>
            </w:pPr>
            <w:r>
              <w:rPr>
                <w:sz w:val="24"/>
              </w:rPr>
            </w:r>
          </w:p>
        </w:tc>
      </w:tr>
      <w:tr>
        <w:tc>
          <w:tcPr>
            <w:tcW w:w="4395" w:type="dxa"/>
          </w:tcPr>
          <w:p>
            <w:pPr>
              <w:pStyle w:val="0"/>
              <w:jc w:val="both"/>
            </w:pPr>
            <w:r>
              <w:rPr>
                <w:sz w:val="24"/>
              </w:rPr>
              <w:t xml:space="preserve">Контактный адрес</w:t>
            </w:r>
          </w:p>
        </w:tc>
        <w:tc>
          <w:tcPr>
            <w:tcW w:w="4649" w:type="dxa"/>
          </w:tcPr>
          <w:p>
            <w:pPr>
              <w:pStyle w:val="0"/>
              <w:jc w:val="both"/>
            </w:pPr>
            <w:r>
              <w:rPr>
                <w:sz w:val="24"/>
              </w:rPr>
            </w:r>
          </w:p>
        </w:tc>
      </w:tr>
      <w:tr>
        <w:tc>
          <w:tcPr>
            <w:gridSpan w:val="2"/>
            <w:tcW w:w="9044" w:type="dxa"/>
          </w:tcPr>
          <w:p>
            <w:pPr>
              <w:pStyle w:val="0"/>
              <w:jc w:val="center"/>
            </w:pPr>
            <w:r>
              <w:rPr>
                <w:sz w:val="24"/>
              </w:rPr>
              <w:t xml:space="preserve">Сведения о представителе заявителя:</w:t>
            </w:r>
          </w:p>
        </w:tc>
      </w:tr>
      <w:tr>
        <w:tc>
          <w:tcPr>
            <w:tcW w:w="4395" w:type="dxa"/>
          </w:tcPr>
          <w:p>
            <w:pPr>
              <w:pStyle w:val="0"/>
              <w:jc w:val="both"/>
            </w:pPr>
            <w:r>
              <w:rPr>
                <w:sz w:val="24"/>
              </w:rPr>
              <w:t xml:space="preserve">Фамилия, имя, отчество (последнее - при наличии)</w:t>
            </w:r>
          </w:p>
        </w:tc>
        <w:tc>
          <w:tcPr>
            <w:tcW w:w="4649" w:type="dxa"/>
          </w:tcPr>
          <w:p>
            <w:pPr>
              <w:pStyle w:val="0"/>
              <w:jc w:val="both"/>
            </w:pPr>
            <w:r>
              <w:rPr>
                <w:sz w:val="24"/>
              </w:rPr>
            </w:r>
          </w:p>
        </w:tc>
      </w:tr>
      <w:tr>
        <w:tc>
          <w:tcPr>
            <w:tcW w:w="4395" w:type="dxa"/>
          </w:tcPr>
          <w:p>
            <w:pPr>
              <w:pStyle w:val="0"/>
              <w:jc w:val="both"/>
            </w:pPr>
            <w:r>
              <w:rPr>
                <w:sz w:val="24"/>
              </w:rPr>
              <w:t xml:space="preserve">Паспортные данные</w:t>
            </w:r>
          </w:p>
        </w:tc>
        <w:tc>
          <w:tcPr>
            <w:tcW w:w="4649" w:type="dxa"/>
          </w:tcPr>
          <w:p>
            <w:pPr>
              <w:pStyle w:val="0"/>
              <w:jc w:val="both"/>
            </w:pPr>
            <w:r>
              <w:rPr>
                <w:sz w:val="24"/>
              </w:rPr>
            </w:r>
          </w:p>
        </w:tc>
      </w:tr>
      <w:tr>
        <w:tc>
          <w:tcPr>
            <w:tcW w:w="4395" w:type="dxa"/>
          </w:tcPr>
          <w:p>
            <w:pPr>
              <w:pStyle w:val="0"/>
              <w:jc w:val="both"/>
            </w:pPr>
            <w:r>
              <w:rPr>
                <w:sz w:val="24"/>
              </w:rPr>
              <w:t xml:space="preserve">Номер телефона</w:t>
            </w:r>
          </w:p>
        </w:tc>
        <w:tc>
          <w:tcPr>
            <w:tcW w:w="4649" w:type="dxa"/>
          </w:tcPr>
          <w:p>
            <w:pPr>
              <w:pStyle w:val="0"/>
              <w:jc w:val="both"/>
            </w:pPr>
            <w:r>
              <w:rPr>
                <w:sz w:val="24"/>
              </w:rPr>
            </w:r>
          </w:p>
        </w:tc>
      </w:tr>
      <w:tr>
        <w:tc>
          <w:tcPr>
            <w:tcW w:w="4395" w:type="dxa"/>
          </w:tcPr>
          <w:p>
            <w:pPr>
              <w:pStyle w:val="0"/>
              <w:jc w:val="both"/>
            </w:pPr>
            <w:r>
              <w:rPr>
                <w:sz w:val="24"/>
              </w:rPr>
              <w:t xml:space="preserve">Электронная почта</w:t>
            </w:r>
          </w:p>
        </w:tc>
        <w:tc>
          <w:tcPr>
            <w:tcW w:w="4649" w:type="dxa"/>
          </w:tcPr>
          <w:p>
            <w:pPr>
              <w:pStyle w:val="0"/>
              <w:jc w:val="both"/>
            </w:pPr>
            <w:r>
              <w:rPr>
                <w:sz w:val="24"/>
              </w:rPr>
            </w:r>
          </w:p>
        </w:tc>
      </w:tr>
    </w:tbl>
    <w:p>
      <w:pPr>
        <w:pStyle w:val="0"/>
        <w:ind w:firstLine="540"/>
        <w:jc w:val="both"/>
      </w:pPr>
      <w:r>
        <w:rPr>
          <w:sz w:val="24"/>
        </w:rPr>
      </w:r>
    </w:p>
    <w:p>
      <w:pPr>
        <w:pStyle w:val="1"/>
        <w:jc w:val="both"/>
      </w:pPr>
      <w:r>
        <w:rPr>
          <w:sz w:val="20"/>
        </w:rPr>
        <w:t xml:space="preserve">    Перечень документов, прилагаемых к заявлению (в случае подачи заявления</w:t>
      </w:r>
    </w:p>
    <w:p>
      <w:pPr>
        <w:pStyle w:val="1"/>
        <w:jc w:val="both"/>
      </w:pPr>
      <w:r>
        <w:rPr>
          <w:sz w:val="20"/>
        </w:rPr>
        <w:t xml:space="preserve">в МФЦ не заполняется):</w:t>
      </w:r>
    </w:p>
    <w:p>
      <w:pPr>
        <w:pStyle w:val="1"/>
        <w:jc w:val="both"/>
      </w:pPr>
      <w:r>
        <w:rPr>
          <w:sz w:val="20"/>
        </w:rPr>
        <w:t xml:space="preserve">    -  копия  документа,  удостоверяющего личность заявителя (представителя</w:t>
      </w:r>
    </w:p>
    <w:p>
      <w:pPr>
        <w:pStyle w:val="1"/>
        <w:jc w:val="both"/>
      </w:pPr>
      <w:r>
        <w:rPr>
          <w:sz w:val="20"/>
        </w:rPr>
        <w:t xml:space="preserve">заявителя);</w:t>
      </w:r>
    </w:p>
    <w:p>
      <w:pPr>
        <w:pStyle w:val="1"/>
        <w:jc w:val="both"/>
      </w:pPr>
      <w:r>
        <w:rPr>
          <w:sz w:val="20"/>
        </w:rPr>
        <w:t xml:space="preserve">    -   доверенность,  подтверждающая  полномочия  представителя  заявителя</w:t>
      </w:r>
    </w:p>
    <w:p>
      <w:pPr>
        <w:pStyle w:val="1"/>
        <w:jc w:val="both"/>
      </w:pPr>
      <w:r>
        <w:rPr>
          <w:sz w:val="20"/>
        </w:rPr>
        <w:t xml:space="preserve">действовать от лица заявителя;</w:t>
      </w:r>
    </w:p>
    <w:p>
      <w:pPr>
        <w:pStyle w:val="1"/>
        <w:jc w:val="both"/>
      </w:pPr>
      <w:r>
        <w:rPr>
          <w:sz w:val="20"/>
        </w:rPr>
        <w:t xml:space="preserve">    - схема расположения объекта капитального строительства;</w:t>
      </w:r>
    </w:p>
    <w:p>
      <w:pPr>
        <w:pStyle w:val="1"/>
        <w:jc w:val="both"/>
      </w:pPr>
      <w:r>
        <w:rPr>
          <w:sz w:val="20"/>
        </w:rPr>
        <w:t xml:space="preserve">    -    правоустанавливающие   документы   на   земельный   участок   (для</w:t>
      </w:r>
    </w:p>
    <w:p>
      <w:pPr>
        <w:pStyle w:val="1"/>
        <w:jc w:val="both"/>
      </w:pPr>
      <w:r>
        <w:rPr>
          <w:sz w:val="20"/>
        </w:rPr>
        <w:t xml:space="preserve">правообладателя земельного участка) и (или) жилой дом;</w:t>
      </w:r>
    </w:p>
    <w:p>
      <w:pPr>
        <w:pStyle w:val="1"/>
        <w:jc w:val="both"/>
      </w:pPr>
      <w:r>
        <w:rPr>
          <w:sz w:val="20"/>
        </w:rPr>
        <w:t xml:space="preserve">    -  информация  о  границах  земельного  участка, на котором планируется</w:t>
      </w:r>
    </w:p>
    <w:p>
      <w:pPr>
        <w:pStyle w:val="1"/>
        <w:jc w:val="both"/>
      </w:pPr>
      <w:r>
        <w:rPr>
          <w:sz w:val="20"/>
        </w:rPr>
        <w:t xml:space="preserve">осуществить строительство объекта капитального строительства или на котором</w:t>
      </w:r>
    </w:p>
    <w:p>
      <w:pPr>
        <w:pStyle w:val="1"/>
        <w:jc w:val="both"/>
      </w:pPr>
      <w:r>
        <w:rPr>
          <w:sz w:val="20"/>
        </w:rPr>
        <w:t xml:space="preserve">расположен  реконструируемый объект капитального строительства (кадастровый</w:t>
      </w:r>
    </w:p>
    <w:p>
      <w:pPr>
        <w:pStyle w:val="1"/>
        <w:jc w:val="both"/>
      </w:pPr>
      <w:r>
        <w:rPr>
          <w:sz w:val="20"/>
        </w:rPr>
        <w:t xml:space="preserve">паспорт);</w:t>
      </w:r>
    </w:p>
    <w:p>
      <w:pPr>
        <w:pStyle w:val="1"/>
        <w:jc w:val="both"/>
      </w:pPr>
      <w:r>
        <w:rPr>
          <w:sz w:val="20"/>
        </w:rPr>
        <w:t xml:space="preserve">    -   информация   о  предельных  параметрах  разрешенного  строительства</w:t>
      </w:r>
    </w:p>
    <w:p>
      <w:pPr>
        <w:pStyle w:val="1"/>
        <w:jc w:val="both"/>
      </w:pPr>
      <w:r>
        <w:rPr>
          <w:sz w:val="20"/>
        </w:rPr>
        <w:t xml:space="preserve">(реконструкции)   объектов   капитального   строительства,  соответствующих</w:t>
      </w:r>
    </w:p>
    <w:p>
      <w:pPr>
        <w:pStyle w:val="1"/>
        <w:jc w:val="both"/>
      </w:pPr>
      <w:r>
        <w:rPr>
          <w:sz w:val="20"/>
        </w:rPr>
        <w:t xml:space="preserve">земельному участку (градостроительный план).</w:t>
      </w:r>
    </w:p>
    <w:p>
      <w:pPr>
        <w:pStyle w:val="1"/>
        <w:jc w:val="both"/>
      </w:pPr>
      <w:r>
        <w:rPr>
          <w:sz w:val="20"/>
        </w:rPr>
      </w:r>
    </w:p>
    <w:p>
      <w:pPr>
        <w:pStyle w:val="1"/>
        <w:jc w:val="both"/>
      </w:pPr>
      <w:r>
        <w:rPr>
          <w:sz w:val="20"/>
        </w:rPr>
        <w:t xml:space="preserve">    Документ,  являющийся  результатом предоставления муниципальной услуги,</w:t>
      </w:r>
    </w:p>
    <w:p>
      <w:pPr>
        <w:pStyle w:val="1"/>
        <w:jc w:val="both"/>
      </w:pPr>
      <w:r>
        <w:rPr>
          <w:sz w:val="20"/>
        </w:rPr>
        <w:t xml:space="preserve">прошу выдать (направить):</w:t>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лично на предприятии (по направлениям);</w:t>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по почте;</w:t>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лично  в  филиале автономного  учреждения  Ханты-Мансийского автономного</w:t>
      </w:r>
    </w:p>
    <w:p>
      <w:pPr>
        <w:pStyle w:val="1"/>
        <w:jc w:val="both"/>
      </w:pPr>
      <w:r>
        <w:rPr>
          <w:sz w:val="20"/>
        </w:rPr>
        <w:t xml:space="preserve">округа  -  Югры "Многофункциональный центр предоставления государственных и</w:t>
      </w:r>
    </w:p>
    <w:p>
      <w:pPr>
        <w:pStyle w:val="1"/>
        <w:jc w:val="both"/>
      </w:pPr>
      <w:r>
        <w:rPr>
          <w:sz w:val="20"/>
        </w:rPr>
        <w:t xml:space="preserve">муниципальных услуг Югры" в городе Нижневартовске.</w:t>
      </w:r>
    </w:p>
    <w:p>
      <w:pPr>
        <w:pStyle w:val="1"/>
        <w:jc w:val="both"/>
      </w:pPr>
      <w:r>
        <w:rPr>
          <w:sz w:val="20"/>
        </w:rPr>
      </w:r>
    </w:p>
    <w:p>
      <w:pPr>
        <w:pStyle w:val="1"/>
        <w:jc w:val="both"/>
      </w:pPr>
      <w:r>
        <w:rPr>
          <w:sz w:val="20"/>
        </w:rPr>
        <w:t xml:space="preserve">    Подтверждаю  достоверность представленных сведений и обязуюсь в течение</w:t>
      </w:r>
    </w:p>
    <w:p>
      <w:pPr>
        <w:pStyle w:val="1"/>
        <w:jc w:val="both"/>
      </w:pPr>
      <w:r>
        <w:rPr>
          <w:sz w:val="20"/>
        </w:rPr>
        <w:t xml:space="preserve">3 дней со дня подачи заявления обеспечить:</w:t>
      </w:r>
    </w:p>
    <w:p>
      <w:pPr>
        <w:pStyle w:val="1"/>
        <w:jc w:val="both"/>
      </w:pPr>
      <w:r>
        <w:rPr>
          <w:sz w:val="20"/>
        </w:rPr>
        <w:t xml:space="preserve">    -  доступ  к  объекту  капитального  строительства  для  его  осмотра и</w:t>
      </w:r>
    </w:p>
    <w:p>
      <w:pPr>
        <w:pStyle w:val="1"/>
        <w:jc w:val="both"/>
      </w:pPr>
      <w:r>
        <w:rPr>
          <w:sz w:val="20"/>
        </w:rPr>
        <w:t xml:space="preserve">освидетельствования;</w:t>
      </w:r>
    </w:p>
    <w:p>
      <w:pPr>
        <w:pStyle w:val="1"/>
        <w:jc w:val="both"/>
      </w:pPr>
      <w:r>
        <w:rPr>
          <w:sz w:val="20"/>
        </w:rPr>
        <w:t xml:space="preserve">    -  присутствие  застройщика  (представителя  застройщика)  при  осмотре</w:t>
      </w:r>
    </w:p>
    <w:p>
      <w:pPr>
        <w:pStyle w:val="1"/>
        <w:jc w:val="both"/>
      </w:pPr>
      <w:r>
        <w:rPr>
          <w:sz w:val="20"/>
        </w:rPr>
        <w:t xml:space="preserve">объекта капитального строительства.</w:t>
      </w:r>
    </w:p>
    <w:p>
      <w:pPr>
        <w:pStyle w:val="1"/>
        <w:jc w:val="both"/>
      </w:pPr>
      <w:r>
        <w:rPr>
          <w:sz w:val="20"/>
        </w:rPr>
      </w:r>
    </w:p>
    <w:p>
      <w:pPr>
        <w:pStyle w:val="1"/>
        <w:jc w:val="both"/>
      </w:pPr>
      <w:r>
        <w:rPr>
          <w:sz w:val="20"/>
        </w:rPr>
        <w:t xml:space="preserve">    Дополнительно  ознакомлен,  что, если в течение 1 года с даты получения</w:t>
      </w:r>
    </w:p>
    <w:p>
      <w:pPr>
        <w:pStyle w:val="1"/>
        <w:jc w:val="both"/>
      </w:pPr>
      <w:r>
        <w:rPr>
          <w:sz w:val="20"/>
        </w:rPr>
        <w:t xml:space="preserve">технических условий не будет определена необходимая подключаемая нагрузка и</w:t>
      </w:r>
    </w:p>
    <w:p>
      <w:pPr>
        <w:pStyle w:val="1"/>
        <w:jc w:val="both"/>
      </w:pPr>
      <w:r>
        <w:rPr>
          <w:sz w:val="20"/>
        </w:rPr>
        <w:t xml:space="preserve">правообладатель  земельного  участка  не обратится в адрес соответствующего</w:t>
      </w:r>
    </w:p>
    <w:p>
      <w:pPr>
        <w:pStyle w:val="1"/>
        <w:jc w:val="both"/>
      </w:pPr>
      <w:r>
        <w:rPr>
          <w:sz w:val="20"/>
        </w:rPr>
        <w:t xml:space="preserve">предприятия с заявлением о подключении объекта капитального строительства к</w:t>
      </w:r>
    </w:p>
    <w:p>
      <w:pPr>
        <w:pStyle w:val="1"/>
        <w:jc w:val="both"/>
      </w:pPr>
      <w:r>
        <w:rPr>
          <w:sz w:val="20"/>
        </w:rPr>
        <w:t xml:space="preserve">сетям    теплоснабжения   и   за   условиями   подключения,   обязательства</w:t>
      </w:r>
    </w:p>
    <w:p>
      <w:pPr>
        <w:pStyle w:val="1"/>
        <w:jc w:val="both"/>
      </w:pPr>
      <w:r>
        <w:rPr>
          <w:sz w:val="20"/>
        </w:rPr>
        <w:t xml:space="preserve">соответствующего  предприятия  по  обеспечению  подключения объекта к сетям</w:t>
      </w:r>
    </w:p>
    <w:p>
      <w:pPr>
        <w:pStyle w:val="1"/>
        <w:jc w:val="both"/>
      </w:pPr>
      <w:r>
        <w:rPr>
          <w:sz w:val="20"/>
        </w:rPr>
        <w:t xml:space="preserve">теплоснабжения прекращаются.</w:t>
      </w:r>
    </w:p>
    <w:p>
      <w:pPr>
        <w:pStyle w:val="1"/>
        <w:jc w:val="both"/>
      </w:pPr>
      <w:r>
        <w:rPr>
          <w:sz w:val="20"/>
        </w:rPr>
        <w:t xml:space="preserve">___________________________________________________________  ______________</w:t>
      </w:r>
    </w:p>
    <w:p>
      <w:pPr>
        <w:pStyle w:val="1"/>
        <w:jc w:val="both"/>
      </w:pPr>
      <w:r>
        <w:rPr>
          <w:sz w:val="20"/>
        </w:rPr>
        <w:t xml:space="preserve">(фамилия, имя, отчество (последнее - при наличии) заявителя)   (подпись)</w:t>
      </w:r>
    </w:p>
    <w:p>
      <w:pPr>
        <w:pStyle w:val="1"/>
        <w:jc w:val="both"/>
      </w:pPr>
      <w:r>
        <w:rPr>
          <w:sz w:val="20"/>
        </w:rPr>
      </w:r>
    </w:p>
    <w:p>
      <w:pPr>
        <w:pStyle w:val="1"/>
        <w:jc w:val="both"/>
      </w:pPr>
      <w:r>
        <w:rPr>
          <w:sz w:val="20"/>
        </w:rPr>
        <w:t xml:space="preserve">"____" _________ 20____ г.</w:t>
      </w:r>
    </w:p>
    <w:p>
      <w:pPr>
        <w:pStyle w:val="1"/>
        <w:jc w:val="both"/>
      </w:pPr>
      <w:r>
        <w:rPr>
          <w:sz w:val="20"/>
        </w:rPr>
      </w:r>
    </w:p>
    <w:p>
      <w:pPr>
        <w:pStyle w:val="1"/>
        <w:jc w:val="both"/>
      </w:pPr>
      <w:r>
        <w:rPr>
          <w:sz w:val="20"/>
        </w:rPr>
        <w:t xml:space="preserve">Дата получения результата муниципальной услуги: "____" _________ 20____ г.</w:t>
      </w:r>
    </w:p>
    <w:p>
      <w:pPr>
        <w:pStyle w:val="1"/>
        <w:jc w:val="both"/>
      </w:pPr>
      <w:r>
        <w:rPr>
          <w:sz w:val="20"/>
        </w:rPr>
      </w:r>
    </w:p>
    <w:p>
      <w:pPr>
        <w:pStyle w:val="1"/>
        <w:jc w:val="both"/>
      </w:pPr>
      <w:r>
        <w:rPr>
          <w:sz w:val="20"/>
        </w:rPr>
        <w:t xml:space="preserve">Отметка   о   назначении   даты  и  времени  осмотра  объекта  капитального</w:t>
      </w:r>
    </w:p>
    <w:p>
      <w:pPr>
        <w:pStyle w:val="1"/>
        <w:jc w:val="both"/>
      </w:pPr>
      <w:r>
        <w:rPr>
          <w:sz w:val="20"/>
        </w:rPr>
        <w:t xml:space="preserve">строительства  (заполняется  специалистом  предприятия):  "____"  _________</w:t>
      </w:r>
    </w:p>
    <w:p>
      <w:pPr>
        <w:pStyle w:val="1"/>
        <w:jc w:val="both"/>
      </w:pPr>
      <w:r>
        <w:rPr>
          <w:sz w:val="20"/>
        </w:rPr>
        <w:t xml:space="preserve">20____ г.</w:t>
      </w:r>
    </w:p>
    <w:p>
      <w:pPr>
        <w:pStyle w:val="1"/>
        <w:jc w:val="both"/>
      </w:pPr>
      <w:r>
        <w:rPr>
          <w:sz w:val="20"/>
        </w:rPr>
      </w:r>
    </w:p>
    <w:p>
      <w:pPr>
        <w:pStyle w:val="1"/>
        <w:jc w:val="both"/>
      </w:pPr>
      <w:r>
        <w:rPr>
          <w:sz w:val="20"/>
        </w:rPr>
        <w:t xml:space="preserve">Дата   и   подпись   заявителя   о   получении   результата  предоставления</w:t>
      </w:r>
    </w:p>
    <w:p>
      <w:pPr>
        <w:pStyle w:val="1"/>
        <w:jc w:val="both"/>
      </w:pPr>
      <w:r>
        <w:rPr>
          <w:sz w:val="20"/>
        </w:rPr>
        <w:t xml:space="preserve">муниципальной услуги:</w:t>
      </w:r>
    </w:p>
    <w:p>
      <w:pPr>
        <w:pStyle w:val="1"/>
        <w:jc w:val="both"/>
      </w:pPr>
      <w:r>
        <w:rPr>
          <w:sz w:val="20"/>
        </w:rPr>
        <w:t xml:space="preserve">"____" _________ 20____ г. ___________________</w:t>
      </w:r>
    </w:p>
    <w:p>
      <w:pPr>
        <w:pStyle w:val="1"/>
        <w:jc w:val="both"/>
      </w:pPr>
      <w:r>
        <w:rPr>
          <w:sz w:val="20"/>
        </w:rPr>
        <w:t xml:space="preserve">                           (подпись заявителя)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"Определение и предоставление технических</w:t>
      </w:r>
    </w:p>
    <w:p>
      <w:pPr>
        <w:pStyle w:val="0"/>
        <w:jc w:val="right"/>
      </w:pPr>
      <w:r>
        <w:rPr>
          <w:sz w:val="24"/>
        </w:rPr>
        <w:t xml:space="preserve">условий на подключение объектов капитального</w:t>
      </w:r>
    </w:p>
    <w:p>
      <w:pPr>
        <w:pStyle w:val="0"/>
        <w:jc w:val="right"/>
      </w:pPr>
      <w:r>
        <w:rPr>
          <w:sz w:val="24"/>
        </w:rPr>
        <w:t xml:space="preserve">строительства к сетям инженерно-технического</w:t>
      </w:r>
    </w:p>
    <w:p>
      <w:pPr>
        <w:pStyle w:val="0"/>
        <w:jc w:val="right"/>
      </w:pPr>
      <w:r>
        <w:rPr>
          <w:sz w:val="24"/>
        </w:rPr>
        <w:t xml:space="preserve">обеспечения (электро-, газо-, тепло-,</w:t>
      </w:r>
    </w:p>
    <w:p>
      <w:pPr>
        <w:pStyle w:val="0"/>
        <w:jc w:val="right"/>
      </w:pPr>
      <w:r>
        <w:rPr>
          <w:sz w:val="24"/>
        </w:rPr>
        <w:t xml:space="preserve">водоснабжения и водоотведения) индивидуальным</w:t>
      </w:r>
    </w:p>
    <w:p>
      <w:pPr>
        <w:pStyle w:val="0"/>
        <w:jc w:val="right"/>
      </w:pPr>
      <w:r>
        <w:rPr>
          <w:sz w:val="24"/>
        </w:rPr>
        <w:t xml:space="preserve">предпринимателям, юридическим и физическим лицам,</w:t>
      </w:r>
    </w:p>
    <w:p>
      <w:pPr>
        <w:pStyle w:val="0"/>
        <w:jc w:val="right"/>
      </w:pPr>
      <w:r>
        <w:rPr>
          <w:sz w:val="24"/>
        </w:rPr>
        <w:t xml:space="preserve">осуществляющим строительство"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18.12.2020 N 1092)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735" w:name="P735"/>
    <w:bookmarkEnd w:id="735"/>
    <w:p>
      <w:pPr>
        <w:pStyle w:val="1"/>
        <w:jc w:val="both"/>
      </w:pPr>
      <w:r>
        <w:rPr>
          <w:sz w:val="20"/>
        </w:rPr>
        <w:t xml:space="preserve">                      Расписка в получении документов</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 или наименование</w:t>
      </w:r>
    </w:p>
    <w:p>
      <w:pPr>
        <w:pStyle w:val="1"/>
        <w:jc w:val="both"/>
      </w:pPr>
      <w:r>
        <w:rPr>
          <w:sz w:val="20"/>
        </w:rPr>
        <w:t xml:space="preserve">                                заявителя)</w:t>
      </w:r>
    </w:p>
    <w:p>
      <w:pPr>
        <w:pStyle w:val="1"/>
        <w:jc w:val="both"/>
      </w:pPr>
      <w:r>
        <w:rPr>
          <w:sz w:val="20"/>
        </w:rPr>
      </w:r>
    </w:p>
    <w:p>
      <w:pPr>
        <w:pStyle w:val="1"/>
        <w:jc w:val="both"/>
      </w:pPr>
      <w:r>
        <w:rPr>
          <w:sz w:val="20"/>
        </w:rPr>
        <w:t xml:space="preserve">    Представленные документы:</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4649"/>
        <w:gridCol w:w="1644"/>
        <w:gridCol w:w="2041"/>
      </w:tblGrid>
      <w:tr>
        <w:tc>
          <w:tcPr>
            <w:tcW w:w="737" w:type="dxa"/>
          </w:tcPr>
          <w:p>
            <w:pPr>
              <w:pStyle w:val="0"/>
              <w:jc w:val="center"/>
            </w:pPr>
            <w:r>
              <w:rPr>
                <w:sz w:val="24"/>
              </w:rPr>
              <w:t xml:space="preserve">N п/п</w:t>
            </w:r>
          </w:p>
        </w:tc>
        <w:tc>
          <w:tcPr>
            <w:tcW w:w="4649" w:type="dxa"/>
          </w:tcPr>
          <w:p>
            <w:pPr>
              <w:pStyle w:val="0"/>
              <w:jc w:val="center"/>
            </w:pPr>
            <w:r>
              <w:rPr>
                <w:sz w:val="24"/>
              </w:rPr>
              <w:t xml:space="preserve">Наименование документа</w:t>
            </w:r>
          </w:p>
        </w:tc>
        <w:tc>
          <w:tcPr>
            <w:tcW w:w="1644" w:type="dxa"/>
          </w:tcPr>
          <w:p>
            <w:pPr>
              <w:pStyle w:val="0"/>
              <w:jc w:val="center"/>
            </w:pPr>
            <w:r>
              <w:rPr>
                <w:sz w:val="24"/>
              </w:rPr>
              <w:t xml:space="preserve">Кол-во листов</w:t>
            </w:r>
          </w:p>
        </w:tc>
        <w:tc>
          <w:tcPr>
            <w:tcW w:w="2041" w:type="dxa"/>
          </w:tcPr>
          <w:p>
            <w:pPr>
              <w:pStyle w:val="0"/>
              <w:jc w:val="center"/>
            </w:pPr>
            <w:r>
              <w:rPr>
                <w:sz w:val="24"/>
              </w:rPr>
              <w:t xml:space="preserve">Примечание</w:t>
            </w:r>
          </w:p>
        </w:tc>
      </w:tr>
      <w:tr>
        <w:tc>
          <w:tcPr>
            <w:tcW w:w="737" w:type="dxa"/>
          </w:tcPr>
          <w:p>
            <w:pPr>
              <w:pStyle w:val="0"/>
              <w:jc w:val="center"/>
            </w:pPr>
            <w:r>
              <w:rPr>
                <w:sz w:val="24"/>
              </w:rPr>
            </w:r>
          </w:p>
        </w:tc>
        <w:tc>
          <w:tcPr>
            <w:tcW w:w="4649" w:type="dxa"/>
          </w:tcPr>
          <w:p>
            <w:pPr>
              <w:pStyle w:val="0"/>
              <w:jc w:val="both"/>
            </w:pPr>
            <w:r>
              <w:rPr>
                <w:sz w:val="24"/>
              </w:rPr>
            </w:r>
          </w:p>
        </w:tc>
        <w:tc>
          <w:tcPr>
            <w:tcW w:w="1644" w:type="dxa"/>
          </w:tcPr>
          <w:p>
            <w:pPr>
              <w:pStyle w:val="0"/>
              <w:jc w:val="both"/>
            </w:pPr>
            <w:r>
              <w:rPr>
                <w:sz w:val="24"/>
              </w:rPr>
            </w:r>
          </w:p>
        </w:tc>
        <w:tc>
          <w:tcPr>
            <w:tcW w:w="2041" w:type="dxa"/>
          </w:tcPr>
          <w:p>
            <w:pPr>
              <w:pStyle w:val="0"/>
              <w:jc w:val="both"/>
            </w:pPr>
            <w:r>
              <w:rPr>
                <w:sz w:val="24"/>
              </w:rPr>
            </w:r>
          </w:p>
        </w:tc>
      </w:tr>
    </w:tbl>
    <w:p>
      <w:pPr>
        <w:pStyle w:val="0"/>
        <w:ind w:firstLine="540"/>
        <w:jc w:val="both"/>
      </w:pPr>
      <w:r>
        <w:rPr>
          <w:sz w:val="24"/>
        </w:rPr>
      </w:r>
    </w:p>
    <w:p>
      <w:pPr>
        <w:pStyle w:val="1"/>
        <w:jc w:val="both"/>
      </w:pPr>
      <w:r>
        <w:rPr>
          <w:sz w:val="20"/>
        </w:rPr>
        <w:t xml:space="preserve">Документы сдал и один экземпляр расписки получил</w:t>
      </w:r>
    </w:p>
    <w:p>
      <w:pPr>
        <w:pStyle w:val="1"/>
        <w:jc w:val="both"/>
      </w:pPr>
      <w:r>
        <w:rPr>
          <w:sz w:val="20"/>
        </w:rPr>
        <w:t xml:space="preserve">________ ____________ _____________________________________________________</w:t>
      </w:r>
    </w:p>
    <w:p>
      <w:pPr>
        <w:pStyle w:val="1"/>
        <w:jc w:val="both"/>
      </w:pPr>
      <w:r>
        <w:rPr>
          <w:sz w:val="20"/>
        </w:rPr>
        <w:t xml:space="preserve"> (дата)   (подпись)   (фамилия,  имя,  отчество  (последнее - при  наличии)</w:t>
      </w:r>
    </w:p>
    <w:p>
      <w:pPr>
        <w:pStyle w:val="1"/>
        <w:jc w:val="both"/>
      </w:pPr>
      <w:r>
        <w:rPr>
          <w:sz w:val="20"/>
        </w:rPr>
        <w:t xml:space="preserve">                                           заявителя)</w:t>
      </w:r>
    </w:p>
    <w:p>
      <w:pPr>
        <w:pStyle w:val="1"/>
        <w:jc w:val="both"/>
      </w:pPr>
      <w:r>
        <w:rPr>
          <w:sz w:val="20"/>
        </w:rPr>
      </w:r>
    </w:p>
    <w:p>
      <w:pPr>
        <w:pStyle w:val="1"/>
        <w:jc w:val="both"/>
      </w:pPr>
      <w:r>
        <w:rPr>
          <w:sz w:val="20"/>
        </w:rPr>
        <w:t xml:space="preserve">Документы принял на ______ листах</w:t>
      </w:r>
    </w:p>
    <w:p>
      <w:pPr>
        <w:pStyle w:val="1"/>
        <w:jc w:val="both"/>
      </w:pPr>
      <w:r>
        <w:rPr>
          <w:sz w:val="20"/>
        </w:rPr>
      </w:r>
    </w:p>
    <w:p>
      <w:pPr>
        <w:pStyle w:val="1"/>
        <w:jc w:val="both"/>
      </w:pPr>
      <w:r>
        <w:rPr>
          <w:sz w:val="20"/>
        </w:rPr>
        <w:t xml:space="preserve">_______________________ ______________ ____________________________________</w:t>
      </w:r>
    </w:p>
    <w:p>
      <w:pPr>
        <w:pStyle w:val="1"/>
        <w:jc w:val="both"/>
      </w:pPr>
      <w:r>
        <w:rPr>
          <w:sz w:val="20"/>
        </w:rPr>
        <w:t xml:space="preserve">    (должность)           (подпись)    (фамилия, имя, отчество (последнее -</w:t>
      </w:r>
    </w:p>
    <w:p>
      <w:pPr>
        <w:pStyle w:val="1"/>
        <w:jc w:val="both"/>
      </w:pPr>
      <w:r>
        <w:rPr>
          <w:sz w:val="20"/>
        </w:rPr>
        <w:t xml:space="preserve">                                             при наличии) специалиста)</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Нижневартовска от 15.11.2019 N 924</w:t>
            <w:br/>
            <w:t>(ред. от 18.12.2020)</w:t>
            <w:br/>
            <w:t>"Об утверждении административ...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01.12.2025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15.11.2019 N 924
(ред. от 18.12.2020)
"Об утверждении административного регламента предоставления муниципальной услуги "Определение и предоставление технических условий на подключение объектов капитального строительства к сетям инженерно-технического обеспечения (электро-, газо-, тепло-, водоснабжения и водоотведения) индивидуальным предпринимателям, юридическим и физическим лицам, осуществляющим строительство"
(с изм. и доп., вступающими в силу с 01.01.2</dc:title>
  <dcterms:created xsi:type="dcterms:W3CDTF">2025-12-01T12:39:58Z</dcterms:created>
</cp:coreProperties>
</file>