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0B" w:rsidRPr="00D160DB" w:rsidRDefault="0046320B" w:rsidP="00D160DB">
      <w:pPr>
        <w:spacing w:after="0" w:line="264" w:lineRule="auto"/>
        <w:ind w:left="90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6320B" w:rsidRPr="00D160DB" w:rsidRDefault="0046320B" w:rsidP="00D160DB">
      <w:pPr>
        <w:spacing w:after="0" w:line="264" w:lineRule="auto"/>
        <w:ind w:left="90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Председатель Совета по делам инвалидов</w:t>
      </w:r>
    </w:p>
    <w:p w:rsidR="0046320B" w:rsidRPr="00D160DB" w:rsidRDefault="0046320B" w:rsidP="00D160DB">
      <w:pPr>
        <w:spacing w:after="0" w:line="264" w:lineRule="auto"/>
        <w:ind w:left="90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при администрации города</w:t>
      </w:r>
    </w:p>
    <w:p w:rsidR="0046320B" w:rsidRPr="00D160DB" w:rsidRDefault="0046320B" w:rsidP="00D160DB">
      <w:pPr>
        <w:spacing w:after="0" w:line="264" w:lineRule="auto"/>
        <w:ind w:left="90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____</w:t>
      </w:r>
      <w:r w:rsidR="00D160DB">
        <w:rPr>
          <w:rFonts w:ascii="Times New Roman" w:hAnsi="Times New Roman" w:cs="Times New Roman"/>
          <w:b/>
          <w:sz w:val="28"/>
          <w:szCs w:val="28"/>
        </w:rPr>
        <w:t>______</w:t>
      </w:r>
      <w:r w:rsidRPr="00D160DB">
        <w:rPr>
          <w:rFonts w:ascii="Times New Roman" w:hAnsi="Times New Roman" w:cs="Times New Roman"/>
          <w:b/>
          <w:sz w:val="28"/>
          <w:szCs w:val="28"/>
        </w:rPr>
        <w:t xml:space="preserve">______ </w:t>
      </w:r>
      <w:r w:rsidR="00E019D1" w:rsidRPr="00D160DB">
        <w:rPr>
          <w:rFonts w:ascii="Times New Roman" w:hAnsi="Times New Roman" w:cs="Times New Roman"/>
          <w:b/>
          <w:sz w:val="28"/>
          <w:szCs w:val="28"/>
        </w:rPr>
        <w:t>Д</w:t>
      </w:r>
      <w:r w:rsidR="00FD4E09" w:rsidRPr="00D160DB">
        <w:rPr>
          <w:rFonts w:ascii="Times New Roman" w:hAnsi="Times New Roman" w:cs="Times New Roman"/>
          <w:b/>
          <w:sz w:val="28"/>
          <w:szCs w:val="28"/>
        </w:rPr>
        <w:t>.</w:t>
      </w:r>
      <w:r w:rsidR="00E019D1" w:rsidRPr="00D160DB">
        <w:rPr>
          <w:rFonts w:ascii="Times New Roman" w:hAnsi="Times New Roman" w:cs="Times New Roman"/>
          <w:b/>
          <w:sz w:val="28"/>
          <w:szCs w:val="28"/>
        </w:rPr>
        <w:t>А</w:t>
      </w:r>
      <w:r w:rsidR="00FD4E09" w:rsidRPr="00D160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019D1" w:rsidRPr="00D160DB">
        <w:rPr>
          <w:rFonts w:ascii="Times New Roman" w:hAnsi="Times New Roman" w:cs="Times New Roman"/>
          <w:b/>
          <w:sz w:val="28"/>
          <w:szCs w:val="28"/>
        </w:rPr>
        <w:t>Кощенко</w:t>
      </w:r>
    </w:p>
    <w:p w:rsidR="0046320B" w:rsidRPr="00D160DB" w:rsidRDefault="0046320B" w:rsidP="00D160DB">
      <w:pPr>
        <w:spacing w:after="0" w:line="264" w:lineRule="auto"/>
        <w:ind w:left="90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«__</w:t>
      </w:r>
      <w:r w:rsidR="00737A75">
        <w:rPr>
          <w:rFonts w:ascii="Times New Roman" w:hAnsi="Times New Roman" w:cs="Times New Roman"/>
          <w:b/>
          <w:sz w:val="28"/>
          <w:szCs w:val="28"/>
        </w:rPr>
        <w:t>__</w:t>
      </w:r>
      <w:r w:rsidRPr="00D160DB">
        <w:rPr>
          <w:rFonts w:ascii="Times New Roman" w:hAnsi="Times New Roman" w:cs="Times New Roman"/>
          <w:b/>
          <w:sz w:val="28"/>
          <w:szCs w:val="28"/>
        </w:rPr>
        <w:t>_» ________________20</w:t>
      </w:r>
      <w:r w:rsidR="00FD4E09" w:rsidRPr="00D160DB">
        <w:rPr>
          <w:rFonts w:ascii="Times New Roman" w:hAnsi="Times New Roman" w:cs="Times New Roman"/>
          <w:b/>
          <w:sz w:val="28"/>
          <w:szCs w:val="28"/>
        </w:rPr>
        <w:t>2</w:t>
      </w:r>
      <w:r w:rsidR="00993783">
        <w:rPr>
          <w:rFonts w:ascii="Times New Roman" w:hAnsi="Times New Roman" w:cs="Times New Roman"/>
          <w:b/>
          <w:sz w:val="28"/>
          <w:szCs w:val="28"/>
        </w:rPr>
        <w:t>5</w:t>
      </w:r>
      <w:r w:rsidRPr="00D160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D4DC4" w:rsidRPr="00D160DB" w:rsidRDefault="00BD4DC4" w:rsidP="00D160DB">
      <w:pPr>
        <w:shd w:val="clear" w:color="auto" w:fill="FFFFFF"/>
        <w:spacing w:after="0" w:line="264" w:lineRule="auto"/>
        <w:ind w:left="9072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2A9B" w:rsidRPr="00D160DB" w:rsidRDefault="007F2A9B" w:rsidP="00D160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A965DF" w:rsidRPr="00D160DB" w:rsidRDefault="007F2A9B" w:rsidP="00D16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</w:t>
      </w:r>
      <w:r w:rsidR="005D2F7D"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A965DF" w:rsidRPr="00D160DB">
        <w:rPr>
          <w:rFonts w:ascii="Times New Roman" w:hAnsi="Times New Roman" w:cs="Times New Roman"/>
          <w:b/>
          <w:sz w:val="28"/>
          <w:szCs w:val="28"/>
        </w:rPr>
        <w:t xml:space="preserve">овета </w:t>
      </w:r>
      <w:r w:rsidR="005D2F7D" w:rsidRPr="00D160DB">
        <w:rPr>
          <w:rFonts w:ascii="Times New Roman" w:hAnsi="Times New Roman" w:cs="Times New Roman"/>
          <w:b/>
          <w:sz w:val="28"/>
          <w:szCs w:val="28"/>
        </w:rPr>
        <w:t xml:space="preserve">по делам инвалидов при </w:t>
      </w:r>
      <w:r w:rsidR="00A965DF" w:rsidRPr="00D160DB">
        <w:rPr>
          <w:rFonts w:ascii="Times New Roman" w:hAnsi="Times New Roman" w:cs="Times New Roman"/>
          <w:b/>
          <w:sz w:val="28"/>
          <w:szCs w:val="28"/>
        </w:rPr>
        <w:t>администрации города Нижневартовска</w:t>
      </w:r>
    </w:p>
    <w:p w:rsidR="007F2A9B" w:rsidRDefault="00B22A1F" w:rsidP="00D160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 w:rsidR="0099378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2A9B"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A40A1E" w:rsidRPr="00D160DB" w:rsidRDefault="00A40A1E" w:rsidP="00D160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1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5383"/>
        <w:gridCol w:w="2411"/>
        <w:gridCol w:w="6238"/>
      </w:tblGrid>
      <w:tr w:rsidR="00D160DB" w:rsidRPr="002168B1" w:rsidTr="001449DD"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2168B1" w:rsidRDefault="009759FB" w:rsidP="0021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2A9B" w:rsidRPr="00216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2A9B" w:rsidRPr="002168B1" w:rsidRDefault="007F2A9B" w:rsidP="0021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2168B1" w:rsidRDefault="007F2A9B" w:rsidP="0021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 повестки заседания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4DC4" w:rsidRPr="002168B1" w:rsidRDefault="007F2A9B" w:rsidP="0021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7F2A9B" w:rsidRPr="002168B1" w:rsidRDefault="007F2A9B" w:rsidP="0021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заседания</w:t>
            </w: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2168B1" w:rsidRDefault="007F2A9B" w:rsidP="0021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D160DB" w:rsidRPr="002168B1" w:rsidTr="00A40A1E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0A1E" w:rsidRPr="002168B1" w:rsidRDefault="00A40A1E" w:rsidP="0021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F2A9B" w:rsidRPr="002168B1" w:rsidRDefault="007F2A9B" w:rsidP="0021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№1</w:t>
            </w:r>
          </w:p>
          <w:p w:rsidR="00A40A1E" w:rsidRPr="002168B1" w:rsidRDefault="00A40A1E" w:rsidP="0021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23B6" w:rsidRPr="007623B6" w:rsidTr="001449DD"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7623B6" w:rsidRDefault="001C02F9" w:rsidP="0076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449DD" w:rsidRPr="007623B6" w:rsidRDefault="001449DD" w:rsidP="00762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 xml:space="preserve">Об уровне </w:t>
            </w:r>
            <w:proofErr w:type="spellStart"/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инвалидизации</w:t>
            </w:r>
            <w:proofErr w:type="spellEnd"/>
            <w:r w:rsidRPr="007623B6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и детского населения города Нижневартовска, оказании инвалидам социальной, медицинской и иной помощи, о порядке предоста</w:t>
            </w:r>
            <w:r w:rsidR="00F23BE6" w:rsidRPr="007623B6">
              <w:rPr>
                <w:rFonts w:ascii="Times New Roman" w:hAnsi="Times New Roman" w:cs="Times New Roman"/>
                <w:sz w:val="24"/>
                <w:szCs w:val="24"/>
              </w:rPr>
              <w:t xml:space="preserve">вления лекарственных препаратов </w:t>
            </w: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для медицинского применения, медицинских изделий, а также специализированных продуктов лечебного питания для детей-инвалидов</w:t>
            </w:r>
          </w:p>
          <w:p w:rsidR="001449DD" w:rsidRPr="007623B6" w:rsidRDefault="001449DD" w:rsidP="007623B6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83" w:rsidRPr="007623B6" w:rsidRDefault="00993783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7623B6" w:rsidRDefault="001C02F9" w:rsidP="00762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DE1" w:rsidRPr="007623B6" w:rsidRDefault="00346A49" w:rsidP="007623B6">
            <w:pPr>
              <w:pStyle w:val="Style4"/>
              <w:spacing w:line="240" w:lineRule="auto"/>
              <w:ind w:left="142" w:right="149" w:firstLine="0"/>
            </w:pPr>
            <w:r w:rsidRPr="007623B6">
              <w:t>Отделение ф</w:t>
            </w:r>
            <w:r w:rsidR="005D1DE1" w:rsidRPr="007623B6">
              <w:t>онд</w:t>
            </w:r>
            <w:r w:rsidRPr="007623B6">
              <w:t>а</w:t>
            </w:r>
            <w:r w:rsidR="005D1DE1" w:rsidRPr="007623B6">
              <w:t xml:space="preserve"> пенсионного и социального страхования Российской Федерации по Ханты-Мансийскому автономному округу – Югре </w:t>
            </w:r>
            <w:r w:rsidR="005D1DE1" w:rsidRPr="007623B6">
              <w:br/>
              <w:t>в городе Нижневартовске;</w:t>
            </w:r>
          </w:p>
          <w:p w:rsidR="005D1DE1" w:rsidRPr="007623B6" w:rsidRDefault="005D1DE1" w:rsidP="007623B6">
            <w:pPr>
              <w:pStyle w:val="Style4"/>
              <w:spacing w:line="240" w:lineRule="auto"/>
              <w:ind w:left="142" w:right="149" w:firstLine="0"/>
            </w:pPr>
          </w:p>
          <w:p w:rsidR="000161A7" w:rsidRPr="007623B6" w:rsidRDefault="005D1DE1" w:rsidP="007623B6">
            <w:pPr>
              <w:pStyle w:val="Style4"/>
              <w:spacing w:line="240" w:lineRule="auto"/>
              <w:ind w:left="142" w:right="149" w:firstLine="0"/>
            </w:pPr>
            <w:r w:rsidRPr="007623B6">
              <w:t>Бюджетное учреждение Ханты-Мансийского автономного округа-Югры «Нижневартовская городская поликлиника»</w:t>
            </w:r>
            <w:r w:rsidR="00346A49" w:rsidRPr="007623B6">
              <w:t>;</w:t>
            </w:r>
          </w:p>
          <w:p w:rsidR="00346A49" w:rsidRPr="007623B6" w:rsidRDefault="00346A49" w:rsidP="007623B6">
            <w:pPr>
              <w:pStyle w:val="Style4"/>
              <w:spacing w:line="240" w:lineRule="auto"/>
              <w:ind w:left="142" w:right="149" w:firstLine="0"/>
            </w:pPr>
          </w:p>
          <w:p w:rsidR="00346A49" w:rsidRPr="007623B6" w:rsidRDefault="00346A49" w:rsidP="007623B6">
            <w:pPr>
              <w:pStyle w:val="Style4"/>
              <w:spacing w:line="240" w:lineRule="auto"/>
              <w:ind w:left="142" w:right="149" w:firstLine="0"/>
            </w:pPr>
            <w:r w:rsidRPr="007623B6">
              <w:t xml:space="preserve">Бюджетное учреждение Ханты-Мансийского автономного округа – Югры </w:t>
            </w:r>
            <w:r w:rsidR="002168B1" w:rsidRPr="007623B6">
              <w:t>«</w:t>
            </w:r>
            <w:r w:rsidRPr="007623B6">
              <w:t>Нижневартовская городская детская поликлиника</w:t>
            </w:r>
            <w:r w:rsidR="002168B1" w:rsidRPr="007623B6">
              <w:t>»</w:t>
            </w:r>
            <w:r w:rsidRPr="007623B6">
              <w:t>;</w:t>
            </w:r>
          </w:p>
          <w:p w:rsidR="00346A49" w:rsidRPr="007623B6" w:rsidRDefault="00346A49" w:rsidP="007623B6">
            <w:pPr>
              <w:pStyle w:val="Style4"/>
              <w:spacing w:line="240" w:lineRule="auto"/>
              <w:ind w:left="142" w:right="149" w:firstLine="0"/>
            </w:pPr>
          </w:p>
          <w:p w:rsidR="001C02F9" w:rsidRPr="007623B6" w:rsidRDefault="00346A49" w:rsidP="007623B6">
            <w:pPr>
              <w:pStyle w:val="Style4"/>
              <w:spacing w:line="240" w:lineRule="auto"/>
              <w:ind w:left="142" w:right="149" w:firstLine="0"/>
            </w:pPr>
            <w:r w:rsidRPr="007623B6">
              <w:t>Управление социальной защиты населения, опеки</w:t>
            </w:r>
            <w:r w:rsidR="002168B1" w:rsidRPr="007623B6">
              <w:br/>
            </w:r>
            <w:r w:rsidRPr="007623B6">
              <w:t>и попечительства по г. Нижневартовску</w:t>
            </w:r>
            <w:r w:rsidRPr="007623B6">
              <w:br/>
              <w:t xml:space="preserve">и </w:t>
            </w:r>
            <w:proofErr w:type="spellStart"/>
            <w:r w:rsidRPr="007623B6">
              <w:t>Нижневартовскому</w:t>
            </w:r>
            <w:proofErr w:type="spellEnd"/>
            <w:r w:rsidRPr="007623B6">
              <w:t xml:space="preserve"> району</w:t>
            </w:r>
            <w:r w:rsidR="007623B6" w:rsidRPr="007623B6">
              <w:t>;</w:t>
            </w:r>
          </w:p>
        </w:tc>
      </w:tr>
      <w:tr w:rsidR="007623B6" w:rsidRPr="007623B6" w:rsidTr="001449DD">
        <w:trPr>
          <w:trHeight w:val="1057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7623B6" w:rsidRDefault="001C02F9" w:rsidP="0076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9DB" w:rsidRPr="007623B6" w:rsidRDefault="006D59DB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инвалидов техническими средствами реабилитации, в том числе </w:t>
            </w:r>
            <w:r w:rsidR="002168B1" w:rsidRPr="007623B6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</w:t>
            </w: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из числа участников специальной военной операции</w:t>
            </w:r>
          </w:p>
          <w:p w:rsidR="001C02F9" w:rsidRPr="007623B6" w:rsidRDefault="001C02F9" w:rsidP="007623B6">
            <w:pPr>
              <w:pStyle w:val="Style4"/>
              <w:widowControl/>
              <w:spacing w:line="240" w:lineRule="auto"/>
              <w:ind w:left="142" w:right="163" w:firstLine="0"/>
            </w:pPr>
          </w:p>
        </w:tc>
        <w:tc>
          <w:tcPr>
            <w:tcW w:w="82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7623B6" w:rsidRDefault="001C02F9" w:rsidP="00762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9DB" w:rsidRPr="007623B6" w:rsidRDefault="006D59DB" w:rsidP="007623B6">
            <w:pPr>
              <w:pStyle w:val="Style4"/>
              <w:spacing w:line="240" w:lineRule="auto"/>
              <w:ind w:left="142" w:right="149" w:firstLine="0"/>
            </w:pPr>
            <w:r w:rsidRPr="007623B6">
              <w:t>Отделение Фонда пенсионного и социального страхования Российской Федерации по Ханты-Мансийс</w:t>
            </w:r>
            <w:r w:rsidR="002168B1" w:rsidRPr="007623B6">
              <w:t>кому автономному округу – Югре</w:t>
            </w:r>
          </w:p>
          <w:p w:rsidR="001C02F9" w:rsidRPr="007623B6" w:rsidRDefault="001C02F9" w:rsidP="007623B6">
            <w:pPr>
              <w:pStyle w:val="Style4"/>
              <w:spacing w:line="240" w:lineRule="auto"/>
              <w:ind w:left="142" w:right="149" w:firstLine="0"/>
            </w:pPr>
          </w:p>
        </w:tc>
      </w:tr>
      <w:tr w:rsidR="007623B6" w:rsidRPr="007623B6" w:rsidTr="001449DD">
        <w:trPr>
          <w:trHeight w:val="2208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168B1" w:rsidRPr="007623B6" w:rsidRDefault="002168B1" w:rsidP="0076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3416F" w:rsidRPr="007623B6" w:rsidRDefault="0003416F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Изменения в области социальной защиты и реабилитации людей</w:t>
            </w:r>
            <w:r w:rsidRPr="007623B6">
              <w:rPr>
                <w:rFonts w:ascii="Times New Roman" w:hAnsi="Times New Roman" w:cs="Times New Roman"/>
                <w:sz w:val="24"/>
                <w:szCs w:val="24"/>
              </w:rPr>
              <w:br/>
              <w:t>с инвалидностью</w:t>
            </w:r>
          </w:p>
          <w:p w:rsidR="002168B1" w:rsidRPr="007623B6" w:rsidRDefault="002168B1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168B1" w:rsidRPr="007623B6" w:rsidRDefault="002168B1" w:rsidP="0076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168B1" w:rsidRPr="007623B6" w:rsidRDefault="00AE1D6F" w:rsidP="007623B6">
            <w:pPr>
              <w:pStyle w:val="Style4"/>
              <w:spacing w:line="240" w:lineRule="auto"/>
              <w:ind w:left="142" w:right="149" w:firstLine="0"/>
            </w:pPr>
            <w:r w:rsidRPr="007623B6">
              <w:t>Б</w:t>
            </w:r>
            <w:r w:rsidR="0003416F" w:rsidRPr="007623B6">
              <w:t>юджетное учреждение Ханты-Мансийского автономного</w:t>
            </w:r>
            <w:r w:rsidRPr="007623B6">
              <w:t xml:space="preserve"> </w:t>
            </w:r>
            <w:r w:rsidR="0003416F" w:rsidRPr="007623B6">
              <w:t>округа – Югры «Нижневартовский многопрофильный реабилитационный центр для инвалидов»</w:t>
            </w:r>
          </w:p>
        </w:tc>
      </w:tr>
      <w:tr w:rsidR="007623B6" w:rsidRPr="007623B6" w:rsidTr="001449DD">
        <w:trPr>
          <w:trHeight w:val="2208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78A" w:rsidRPr="007623B6" w:rsidRDefault="0009578A" w:rsidP="0076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3416F" w:rsidRPr="007623B6" w:rsidRDefault="0003416F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О доступности городских библиотек и библиотечного обслуживания для людей с ограниченными возможностями здоровья и инвалидностью</w:t>
            </w:r>
          </w:p>
          <w:p w:rsidR="0003416F" w:rsidRPr="007623B6" w:rsidRDefault="0003416F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78A" w:rsidRPr="007623B6" w:rsidRDefault="0009578A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78A" w:rsidRPr="007623B6" w:rsidRDefault="0009578A" w:rsidP="0076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3416F" w:rsidRPr="007623B6" w:rsidRDefault="00AE1D6F" w:rsidP="007623B6">
            <w:pPr>
              <w:pStyle w:val="Style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left="142" w:right="149" w:firstLine="0"/>
            </w:pPr>
            <w:r w:rsidRPr="007623B6">
              <w:t>Д</w:t>
            </w:r>
            <w:r w:rsidR="0003416F" w:rsidRPr="007623B6">
              <w:t>епартамент по социальной политике администрации города</w:t>
            </w:r>
          </w:p>
          <w:p w:rsidR="0009578A" w:rsidRPr="007623B6" w:rsidRDefault="0009578A" w:rsidP="007623B6">
            <w:pPr>
              <w:pStyle w:val="Style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left="142" w:right="149" w:firstLine="0"/>
            </w:pPr>
          </w:p>
        </w:tc>
      </w:tr>
      <w:tr w:rsidR="007623B6" w:rsidRPr="007623B6" w:rsidTr="00A40A1E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0A1E" w:rsidRPr="007623B6" w:rsidRDefault="00A40A1E" w:rsidP="0076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0A1E" w:rsidRPr="007623B6" w:rsidRDefault="00A40A1E" w:rsidP="0076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3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№2</w:t>
            </w:r>
          </w:p>
          <w:p w:rsidR="00A40A1E" w:rsidRPr="007623B6" w:rsidRDefault="00A40A1E" w:rsidP="0076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3B6" w:rsidRPr="007623B6" w:rsidTr="001449DD">
        <w:trPr>
          <w:trHeight w:val="1776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0A1E" w:rsidRPr="007623B6" w:rsidRDefault="00A40A1E" w:rsidP="0076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6ED" w:rsidRPr="007623B6" w:rsidRDefault="006D59DB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работодателями </w:t>
            </w:r>
            <w:r w:rsidR="0003416F" w:rsidRPr="007623B6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образовании город Нижневартовск </w:t>
            </w: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требований в области квотирования</w:t>
            </w:r>
            <w:r w:rsidR="006526ED" w:rsidRPr="00762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рабочих мест для трудоустройства инвалидов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40A1E" w:rsidRPr="007623B6" w:rsidRDefault="0003416F" w:rsidP="00762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9DB" w:rsidRPr="007623B6" w:rsidRDefault="006D59DB" w:rsidP="007623B6">
            <w:pPr>
              <w:pStyle w:val="Style4"/>
              <w:spacing w:line="240" w:lineRule="auto"/>
              <w:ind w:left="142" w:right="149" w:firstLine="0"/>
            </w:pPr>
            <w:r w:rsidRPr="007623B6">
              <w:t xml:space="preserve">Территориальный центр занятости населения по городу Нижневартовску и </w:t>
            </w:r>
            <w:proofErr w:type="spellStart"/>
            <w:r w:rsidRPr="007623B6">
              <w:t>Нижневартовскому</w:t>
            </w:r>
            <w:proofErr w:type="spellEnd"/>
            <w:r w:rsidRPr="007623B6">
              <w:t xml:space="preserve"> району</w:t>
            </w:r>
            <w:r w:rsidR="007623B6" w:rsidRPr="007623B6">
              <w:t>;</w:t>
            </w:r>
          </w:p>
          <w:p w:rsidR="0003416F" w:rsidRPr="007623B6" w:rsidRDefault="0003416F" w:rsidP="007623B6">
            <w:pPr>
              <w:pStyle w:val="Style4"/>
              <w:spacing w:line="240" w:lineRule="auto"/>
              <w:ind w:left="142" w:right="149" w:firstLine="0"/>
            </w:pPr>
          </w:p>
          <w:p w:rsidR="0003416F" w:rsidRPr="007623B6" w:rsidRDefault="0003416F" w:rsidP="007623B6">
            <w:pPr>
              <w:pStyle w:val="Style4"/>
              <w:spacing w:line="240" w:lineRule="auto"/>
              <w:ind w:left="142" w:right="149" w:firstLine="0"/>
            </w:pPr>
            <w:r w:rsidRPr="007623B6">
              <w:t>Департамент образования администрации города Нижневартовска;</w:t>
            </w:r>
          </w:p>
          <w:p w:rsidR="0003416F" w:rsidRPr="007623B6" w:rsidRDefault="0003416F" w:rsidP="007623B6">
            <w:pPr>
              <w:pStyle w:val="Style4"/>
              <w:spacing w:line="240" w:lineRule="auto"/>
              <w:ind w:left="142" w:right="149" w:firstLine="0"/>
            </w:pPr>
          </w:p>
          <w:p w:rsidR="0003416F" w:rsidRPr="007623B6" w:rsidRDefault="00AE1D6F" w:rsidP="007623B6">
            <w:pPr>
              <w:pStyle w:val="Style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left="142" w:right="149" w:firstLine="0"/>
            </w:pPr>
            <w:r w:rsidRPr="007623B6">
              <w:t>Д</w:t>
            </w:r>
            <w:r w:rsidR="0003416F" w:rsidRPr="007623B6">
              <w:t>епартамент по социальной политике администрации города</w:t>
            </w:r>
            <w:r w:rsidR="007623B6" w:rsidRPr="007623B6">
              <w:t>;</w:t>
            </w:r>
          </w:p>
          <w:p w:rsidR="00AE1D6F" w:rsidRPr="007623B6" w:rsidRDefault="00AE1D6F" w:rsidP="007623B6">
            <w:pPr>
              <w:pStyle w:val="Style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left="142" w:right="149" w:firstLine="0"/>
            </w:pPr>
          </w:p>
          <w:p w:rsidR="00AE1D6F" w:rsidRPr="007623B6" w:rsidRDefault="00AE1D6F" w:rsidP="007623B6">
            <w:pPr>
              <w:pStyle w:val="Style4"/>
              <w:spacing w:line="240" w:lineRule="auto"/>
              <w:ind w:left="142" w:right="149" w:firstLine="0"/>
            </w:pPr>
            <w:r w:rsidRPr="007623B6">
              <w:t xml:space="preserve">Департамент общественных коммуникаций и </w:t>
            </w:r>
            <w:r w:rsidRPr="007623B6">
              <w:lastRenderedPageBreak/>
              <w:t>молодежной политики адми</w:t>
            </w:r>
            <w:r w:rsidR="007623B6" w:rsidRPr="007623B6">
              <w:t>нистрации города Нижневартовска</w:t>
            </w:r>
          </w:p>
          <w:p w:rsidR="0003416F" w:rsidRPr="007623B6" w:rsidRDefault="0003416F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3B6" w:rsidRPr="007623B6" w:rsidTr="001449DD">
        <w:trPr>
          <w:trHeight w:val="991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4B5F" w:rsidRPr="007623B6" w:rsidRDefault="00744B5F" w:rsidP="0076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744B5F" w:rsidRPr="007623B6" w:rsidRDefault="00744B5F" w:rsidP="0076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526ED" w:rsidRPr="007623B6" w:rsidRDefault="003C2AA5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Об обеспечении доступности для инвалидов объектов и услуг кинотеатров города</w:t>
            </w:r>
          </w:p>
        </w:tc>
        <w:tc>
          <w:tcPr>
            <w:tcW w:w="82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44B5F" w:rsidRPr="007623B6" w:rsidRDefault="00744B5F" w:rsidP="0076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526ED" w:rsidRPr="007623B6" w:rsidRDefault="003C2AA5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</w:p>
        </w:tc>
      </w:tr>
      <w:tr w:rsidR="007623B6" w:rsidRPr="007623B6" w:rsidTr="001449DD">
        <w:trPr>
          <w:trHeight w:val="810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7623B6" w:rsidRDefault="001C02F9" w:rsidP="0076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7623B6" w:rsidRDefault="007623B6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мероприятий по приспособлению по решению органа местного самоуправления жилых помещений и общего имущества</w:t>
            </w:r>
            <w:r w:rsidRPr="007623B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 с учетом потребностей инвалидов</w:t>
            </w:r>
          </w:p>
        </w:tc>
        <w:tc>
          <w:tcPr>
            <w:tcW w:w="82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7623B6" w:rsidRDefault="001C02F9" w:rsidP="0076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43E1F" w:rsidRPr="007623B6" w:rsidRDefault="003C2AA5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</w:p>
        </w:tc>
      </w:tr>
      <w:tr w:rsidR="00744B5F" w:rsidRPr="007623B6" w:rsidTr="001449DD">
        <w:trPr>
          <w:trHeight w:val="1286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44B5F" w:rsidRPr="007623B6" w:rsidRDefault="00744B5F" w:rsidP="0076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40B11" w:rsidRPr="007623B6" w:rsidRDefault="00640B11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О развитии адаптивного спорта в городе Нижневартовске, планах и перспективах.</w:t>
            </w:r>
          </w:p>
          <w:p w:rsidR="00744B5F" w:rsidRPr="007623B6" w:rsidRDefault="006526ED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О вовлечении инвалидов, в том числе из числа участников специальной военной операции, в занятия физической культурой и спортом</w:t>
            </w:r>
          </w:p>
        </w:tc>
        <w:tc>
          <w:tcPr>
            <w:tcW w:w="82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44B5F" w:rsidRPr="007623B6" w:rsidRDefault="00744B5F" w:rsidP="0076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44B5F" w:rsidRPr="007623B6" w:rsidRDefault="00943E1F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департамента по социальной политике администрации города Нижневартовска</w:t>
            </w:r>
            <w:r w:rsidR="007623B6" w:rsidRPr="007623B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43E1F" w:rsidRPr="007623B6" w:rsidRDefault="00943E1F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1F" w:rsidRPr="007623B6" w:rsidRDefault="00943E1F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6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дополнительного образования Ханты-Мансийского автономного округа – Югры «Спортивная школа </w:t>
            </w:r>
            <w:proofErr w:type="spellStart"/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паралимпийского</w:t>
            </w:r>
            <w:proofErr w:type="spellEnd"/>
            <w:r w:rsidRPr="007623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623B6">
              <w:rPr>
                <w:rFonts w:ascii="Times New Roman" w:hAnsi="Times New Roman" w:cs="Times New Roman"/>
                <w:sz w:val="24"/>
                <w:szCs w:val="24"/>
              </w:rPr>
              <w:t>сурдлимпийского</w:t>
            </w:r>
            <w:proofErr w:type="spellEnd"/>
            <w:r w:rsidRPr="007623B6">
              <w:rPr>
                <w:rFonts w:ascii="Times New Roman" w:hAnsi="Times New Roman" w:cs="Times New Roman"/>
                <w:sz w:val="24"/>
                <w:szCs w:val="24"/>
              </w:rPr>
              <w:t xml:space="preserve"> резерва «Центр адаптивного спорта»</w:t>
            </w:r>
          </w:p>
          <w:p w:rsidR="00943E1F" w:rsidRPr="007623B6" w:rsidRDefault="00943E1F" w:rsidP="007623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A1E" w:rsidRPr="007623B6" w:rsidRDefault="00A40A1E" w:rsidP="007623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4E09" w:rsidRPr="007623B6" w:rsidRDefault="00FD4E09" w:rsidP="007623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23B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D4E09" w:rsidRPr="007623B6" w:rsidRDefault="00993783" w:rsidP="00762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3B6">
        <w:rPr>
          <w:rFonts w:ascii="Times New Roman" w:hAnsi="Times New Roman" w:cs="Times New Roman"/>
          <w:sz w:val="28"/>
          <w:szCs w:val="28"/>
        </w:rPr>
        <w:t>З</w:t>
      </w:r>
      <w:r w:rsidR="00FD4E09" w:rsidRPr="007623B6">
        <w:rPr>
          <w:rFonts w:ascii="Times New Roman" w:hAnsi="Times New Roman" w:cs="Times New Roman"/>
          <w:sz w:val="28"/>
          <w:szCs w:val="28"/>
        </w:rPr>
        <w:t>аместител</w:t>
      </w:r>
      <w:r w:rsidR="006526ED" w:rsidRPr="007623B6">
        <w:rPr>
          <w:rFonts w:ascii="Times New Roman" w:hAnsi="Times New Roman" w:cs="Times New Roman"/>
          <w:sz w:val="28"/>
          <w:szCs w:val="28"/>
        </w:rPr>
        <w:t>ь</w:t>
      </w:r>
      <w:r w:rsidR="00FD4E09" w:rsidRPr="007623B6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7623B6" w:rsidRPr="007623B6">
        <w:rPr>
          <w:rFonts w:ascii="Times New Roman" w:hAnsi="Times New Roman" w:cs="Times New Roman"/>
          <w:sz w:val="28"/>
          <w:szCs w:val="28"/>
        </w:rPr>
        <w:t xml:space="preserve"> </w:t>
      </w:r>
      <w:r w:rsidR="00FD4E09" w:rsidRPr="007623B6">
        <w:rPr>
          <w:rFonts w:ascii="Times New Roman" w:hAnsi="Times New Roman" w:cs="Times New Roman"/>
          <w:sz w:val="28"/>
          <w:szCs w:val="28"/>
        </w:rPr>
        <w:t xml:space="preserve">по социальной политике </w:t>
      </w:r>
      <w:r w:rsidR="007623B6" w:rsidRPr="007623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И.И. Стрельцова</w:t>
      </w:r>
    </w:p>
    <w:p w:rsidR="00FD4E09" w:rsidRPr="007623B6" w:rsidRDefault="00FD4E09" w:rsidP="00762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4E09" w:rsidRPr="007623B6" w:rsidSect="0044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1F" w:rsidRDefault="00943E1F" w:rsidP="00943E1F">
      <w:pPr>
        <w:spacing w:after="0" w:line="240" w:lineRule="auto"/>
      </w:pPr>
      <w:r>
        <w:separator/>
      </w:r>
    </w:p>
  </w:endnote>
  <w:endnote w:type="continuationSeparator" w:id="0">
    <w:p w:rsidR="00943E1F" w:rsidRDefault="00943E1F" w:rsidP="0094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E1F" w:rsidRDefault="00943E1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E1F" w:rsidRDefault="00943E1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E1F" w:rsidRDefault="00943E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1F" w:rsidRDefault="00943E1F" w:rsidP="00943E1F">
      <w:pPr>
        <w:spacing w:after="0" w:line="240" w:lineRule="auto"/>
      </w:pPr>
      <w:r>
        <w:separator/>
      </w:r>
    </w:p>
  </w:footnote>
  <w:footnote w:type="continuationSeparator" w:id="0">
    <w:p w:rsidR="00943E1F" w:rsidRDefault="00943E1F" w:rsidP="00943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E1F" w:rsidRDefault="00943E1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E1F" w:rsidRPr="00943E1F" w:rsidRDefault="00943E1F" w:rsidP="00943E1F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943E1F">
      <w:rPr>
        <w:rFonts w:ascii="Times New Roman" w:hAnsi="Times New Roman" w:cs="Times New Roman"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E1F" w:rsidRDefault="00943E1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6948"/>
    <w:multiLevelType w:val="hybridMultilevel"/>
    <w:tmpl w:val="C23275AE"/>
    <w:lvl w:ilvl="0" w:tplc="973EBFF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6C7A0B"/>
    <w:multiLevelType w:val="multilevel"/>
    <w:tmpl w:val="97787C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38B95EC4"/>
    <w:multiLevelType w:val="multilevel"/>
    <w:tmpl w:val="8E840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34229A"/>
    <w:multiLevelType w:val="multilevel"/>
    <w:tmpl w:val="97787C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78B93287"/>
    <w:multiLevelType w:val="hybridMultilevel"/>
    <w:tmpl w:val="0344951C"/>
    <w:lvl w:ilvl="0" w:tplc="D1D8C1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B5C28"/>
    <w:multiLevelType w:val="hybridMultilevel"/>
    <w:tmpl w:val="0344951C"/>
    <w:lvl w:ilvl="0" w:tplc="D1D8C1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9B"/>
    <w:rsid w:val="000161A7"/>
    <w:rsid w:val="0003194F"/>
    <w:rsid w:val="0003416F"/>
    <w:rsid w:val="000347F5"/>
    <w:rsid w:val="00045F5C"/>
    <w:rsid w:val="00073490"/>
    <w:rsid w:val="0008599F"/>
    <w:rsid w:val="0009578A"/>
    <w:rsid w:val="000B1F08"/>
    <w:rsid w:val="000B2BAE"/>
    <w:rsid w:val="000D2E13"/>
    <w:rsid w:val="000E0CF1"/>
    <w:rsid w:val="00136001"/>
    <w:rsid w:val="001449DD"/>
    <w:rsid w:val="001C02F9"/>
    <w:rsid w:val="002168B1"/>
    <w:rsid w:val="00221B6F"/>
    <w:rsid w:val="00244C08"/>
    <w:rsid w:val="00262706"/>
    <w:rsid w:val="002A6B80"/>
    <w:rsid w:val="002C29E6"/>
    <w:rsid w:val="002C74F1"/>
    <w:rsid w:val="002E2C3A"/>
    <w:rsid w:val="002F4DFF"/>
    <w:rsid w:val="002F5E69"/>
    <w:rsid w:val="00313180"/>
    <w:rsid w:val="00315F76"/>
    <w:rsid w:val="0034183F"/>
    <w:rsid w:val="00346A49"/>
    <w:rsid w:val="003C2AA5"/>
    <w:rsid w:val="003D0580"/>
    <w:rsid w:val="003E03D9"/>
    <w:rsid w:val="00411519"/>
    <w:rsid w:val="004205AA"/>
    <w:rsid w:val="004251EE"/>
    <w:rsid w:val="004408CA"/>
    <w:rsid w:val="00445AC3"/>
    <w:rsid w:val="0046320B"/>
    <w:rsid w:val="0046328D"/>
    <w:rsid w:val="0048592F"/>
    <w:rsid w:val="004B6341"/>
    <w:rsid w:val="004E2F89"/>
    <w:rsid w:val="004F7EE8"/>
    <w:rsid w:val="00501404"/>
    <w:rsid w:val="0053705C"/>
    <w:rsid w:val="0055708D"/>
    <w:rsid w:val="00581381"/>
    <w:rsid w:val="0058700A"/>
    <w:rsid w:val="0059499B"/>
    <w:rsid w:val="005C1D69"/>
    <w:rsid w:val="005C4DE6"/>
    <w:rsid w:val="005D1DE1"/>
    <w:rsid w:val="005D2F7D"/>
    <w:rsid w:val="005F220C"/>
    <w:rsid w:val="006154CA"/>
    <w:rsid w:val="00640B11"/>
    <w:rsid w:val="006439A5"/>
    <w:rsid w:val="00647707"/>
    <w:rsid w:val="006526ED"/>
    <w:rsid w:val="00662575"/>
    <w:rsid w:val="00677085"/>
    <w:rsid w:val="00677F0B"/>
    <w:rsid w:val="006D3787"/>
    <w:rsid w:val="006D48BC"/>
    <w:rsid w:val="006D59DB"/>
    <w:rsid w:val="00737A75"/>
    <w:rsid w:val="00744B5F"/>
    <w:rsid w:val="007623B6"/>
    <w:rsid w:val="00766167"/>
    <w:rsid w:val="00770384"/>
    <w:rsid w:val="00792C5F"/>
    <w:rsid w:val="00797AF5"/>
    <w:rsid w:val="007B2ABC"/>
    <w:rsid w:val="007C40F9"/>
    <w:rsid w:val="007C4B4D"/>
    <w:rsid w:val="007E587F"/>
    <w:rsid w:val="007F2A9B"/>
    <w:rsid w:val="00841E57"/>
    <w:rsid w:val="00875976"/>
    <w:rsid w:val="00882303"/>
    <w:rsid w:val="0089429D"/>
    <w:rsid w:val="008966A2"/>
    <w:rsid w:val="008C7E1C"/>
    <w:rsid w:val="008D6DCC"/>
    <w:rsid w:val="00943E1F"/>
    <w:rsid w:val="009759FB"/>
    <w:rsid w:val="00993783"/>
    <w:rsid w:val="00995480"/>
    <w:rsid w:val="00995EB6"/>
    <w:rsid w:val="009C47E7"/>
    <w:rsid w:val="009D06BB"/>
    <w:rsid w:val="00A07E60"/>
    <w:rsid w:val="00A104A5"/>
    <w:rsid w:val="00A15CE0"/>
    <w:rsid w:val="00A26ADE"/>
    <w:rsid w:val="00A40A1E"/>
    <w:rsid w:val="00A508E2"/>
    <w:rsid w:val="00A965DF"/>
    <w:rsid w:val="00AA54C8"/>
    <w:rsid w:val="00AC0CDF"/>
    <w:rsid w:val="00AE1D6F"/>
    <w:rsid w:val="00B22A1F"/>
    <w:rsid w:val="00B343EE"/>
    <w:rsid w:val="00B35B3D"/>
    <w:rsid w:val="00B83A29"/>
    <w:rsid w:val="00B9166B"/>
    <w:rsid w:val="00BA5D3A"/>
    <w:rsid w:val="00BD4DC4"/>
    <w:rsid w:val="00BD549F"/>
    <w:rsid w:val="00BF0015"/>
    <w:rsid w:val="00C01123"/>
    <w:rsid w:val="00C04D4D"/>
    <w:rsid w:val="00C14BE6"/>
    <w:rsid w:val="00C376E0"/>
    <w:rsid w:val="00C5163B"/>
    <w:rsid w:val="00C85115"/>
    <w:rsid w:val="00C900B3"/>
    <w:rsid w:val="00CE2ED7"/>
    <w:rsid w:val="00D13D6F"/>
    <w:rsid w:val="00D160DB"/>
    <w:rsid w:val="00D747F1"/>
    <w:rsid w:val="00DE32B6"/>
    <w:rsid w:val="00DE4E7A"/>
    <w:rsid w:val="00DE720E"/>
    <w:rsid w:val="00E019D1"/>
    <w:rsid w:val="00E1357C"/>
    <w:rsid w:val="00E32BA2"/>
    <w:rsid w:val="00E92C6F"/>
    <w:rsid w:val="00E93609"/>
    <w:rsid w:val="00EA038E"/>
    <w:rsid w:val="00EB7F0F"/>
    <w:rsid w:val="00EE016E"/>
    <w:rsid w:val="00EE6DA4"/>
    <w:rsid w:val="00F23BE6"/>
    <w:rsid w:val="00F70CBB"/>
    <w:rsid w:val="00F839BB"/>
    <w:rsid w:val="00F94E74"/>
    <w:rsid w:val="00F97199"/>
    <w:rsid w:val="00FB5486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885D"/>
  <w15:docId w15:val="{A7A49AB6-6D73-498D-BC9E-B1D8492E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6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1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rsid w:val="00995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995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styleId="a6">
    <w:name w:val="Strong"/>
    <w:uiPriority w:val="22"/>
    <w:qFormat/>
    <w:rsid w:val="00581381"/>
    <w:rPr>
      <w:b/>
      <w:bCs/>
    </w:rPr>
  </w:style>
  <w:style w:type="paragraph" w:styleId="a7">
    <w:name w:val="List Paragraph"/>
    <w:basedOn w:val="a"/>
    <w:uiPriority w:val="34"/>
    <w:qFormat/>
    <w:rsid w:val="00D160DB"/>
    <w:pPr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01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qFormat/>
    <w:rsid w:val="000161A7"/>
    <w:pPr>
      <w:widowControl w:val="0"/>
      <w:spacing w:after="0" w:line="323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qFormat/>
    <w:rsid w:val="000161A7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161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F971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943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3E1F"/>
  </w:style>
  <w:style w:type="paragraph" w:styleId="ab">
    <w:name w:val="footer"/>
    <w:basedOn w:val="a"/>
    <w:link w:val="ac"/>
    <w:uiPriority w:val="99"/>
    <w:unhideWhenUsed/>
    <w:rsid w:val="00943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3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52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45279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165D-F7A2-4643-A872-8B218733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Стряпчая Ольга Викторовна</dc:creator>
  <cp:keywords/>
  <dc:description/>
  <cp:lastModifiedBy>Злобина Елена Юрьевна</cp:lastModifiedBy>
  <cp:revision>4</cp:revision>
  <cp:lastPrinted>2022-04-18T07:58:00Z</cp:lastPrinted>
  <dcterms:created xsi:type="dcterms:W3CDTF">2025-11-20T08:32:00Z</dcterms:created>
  <dcterms:modified xsi:type="dcterms:W3CDTF">2025-11-20T10:54:00Z</dcterms:modified>
</cp:coreProperties>
</file>