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14BC" w:rsidRDefault="00BD14BC" w:rsidP="00BD14BC">
      <w:pPr>
        <w:pStyle w:val="ConsPlusNormal"/>
        <w:jc w:val="right"/>
        <w:outlineLvl w:val="0"/>
      </w:pPr>
      <w:r>
        <w:t>Приложение 3</w:t>
      </w:r>
    </w:p>
    <w:p w:rsidR="00BD14BC" w:rsidRDefault="00BD14BC" w:rsidP="00BD14BC">
      <w:pPr>
        <w:pStyle w:val="ConsPlusNormal"/>
        <w:jc w:val="right"/>
      </w:pPr>
      <w:r>
        <w:t>к постановлению</w:t>
      </w:r>
    </w:p>
    <w:p w:rsidR="00BD14BC" w:rsidRDefault="00BD14BC" w:rsidP="00BD14BC">
      <w:pPr>
        <w:pStyle w:val="ConsPlusNormal"/>
        <w:jc w:val="right"/>
      </w:pPr>
      <w:r>
        <w:t>администрации города</w:t>
      </w:r>
    </w:p>
    <w:p w:rsidR="00BD14BC" w:rsidRDefault="00BD14BC" w:rsidP="00BD14BC">
      <w:pPr>
        <w:pStyle w:val="ConsPlusNormal"/>
        <w:jc w:val="right"/>
      </w:pPr>
      <w:r>
        <w:t>от 29.10.2015 N 1935</w:t>
      </w:r>
    </w:p>
    <w:p w:rsidR="00BD14BC" w:rsidRDefault="00BD14BC" w:rsidP="00BD14BC">
      <w:pPr>
        <w:pStyle w:val="ConsPlusNormal"/>
        <w:spacing w:after="1"/>
      </w:pPr>
    </w:p>
    <w:p w:rsidR="00BD14BC" w:rsidRPr="00BD14BC" w:rsidRDefault="00BD14BC" w:rsidP="00BD14BC">
      <w:pPr>
        <w:pStyle w:val="ConsPlusNormal"/>
        <w:jc w:val="center"/>
        <w:rPr>
          <w:b/>
        </w:rPr>
      </w:pPr>
      <w:bookmarkStart w:id="0" w:name="P921"/>
      <w:bookmarkEnd w:id="0"/>
      <w:r w:rsidRPr="00BD14BC">
        <w:rPr>
          <w:b/>
        </w:rPr>
        <w:t>Форма</w:t>
      </w:r>
    </w:p>
    <w:p w:rsidR="00BD14BC" w:rsidRPr="00BD14BC" w:rsidRDefault="00BD14BC" w:rsidP="00BD14BC">
      <w:pPr>
        <w:pStyle w:val="ConsPlusNormal"/>
        <w:jc w:val="center"/>
        <w:rPr>
          <w:b/>
        </w:rPr>
      </w:pPr>
      <w:r w:rsidRPr="00BD14BC">
        <w:rPr>
          <w:b/>
        </w:rPr>
        <w:t>сводного отчета об оценке регулирующего воздействия проекта</w:t>
      </w:r>
    </w:p>
    <w:p w:rsidR="00BD14BC" w:rsidRPr="00BD14BC" w:rsidRDefault="00BD14BC" w:rsidP="00BD14BC">
      <w:pPr>
        <w:pStyle w:val="ConsPlusNormal"/>
        <w:jc w:val="center"/>
        <w:rPr>
          <w:b/>
        </w:rPr>
      </w:pPr>
      <w:r w:rsidRPr="00BD14BC">
        <w:rPr>
          <w:b/>
        </w:rPr>
        <w:t>муниципального нормативного правового акта</w:t>
      </w:r>
    </w:p>
    <w:p w:rsidR="00BD14BC" w:rsidRDefault="00BD14BC" w:rsidP="00BD14BC">
      <w:pPr>
        <w:pStyle w:val="ConsPlusNormal"/>
        <w:jc w:val="both"/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742"/>
        <w:gridCol w:w="6459"/>
      </w:tblGrid>
      <w:tr w:rsidR="00BD14BC" w:rsidTr="00BD14BC">
        <w:tc>
          <w:tcPr>
            <w:tcW w:w="3742" w:type="dxa"/>
            <w:tcBorders>
              <w:top w:val="single" w:sz="4" w:space="0" w:color="auto"/>
              <w:bottom w:val="single" w:sz="4" w:space="0" w:color="auto"/>
            </w:tcBorders>
          </w:tcPr>
          <w:p w:rsidR="00BD14BC" w:rsidRDefault="00BD14BC" w:rsidP="007A07C6">
            <w:pPr>
              <w:pStyle w:val="ConsPlusNormal"/>
            </w:pPr>
            <w:r>
              <w:t>N ___________________________</w:t>
            </w:r>
          </w:p>
          <w:p w:rsidR="00BD14BC" w:rsidRDefault="00BD14BC" w:rsidP="007A07C6">
            <w:pPr>
              <w:pStyle w:val="ConsPlusNormal"/>
              <w:jc w:val="center"/>
            </w:pPr>
            <w:r>
              <w:t>(присваивается регулирующим</w:t>
            </w:r>
          </w:p>
          <w:p w:rsidR="00BD14BC" w:rsidRDefault="00BD14BC" w:rsidP="007A07C6">
            <w:pPr>
              <w:pStyle w:val="ConsPlusNormal"/>
              <w:jc w:val="center"/>
            </w:pPr>
            <w:r>
              <w:t>органом)</w:t>
            </w:r>
          </w:p>
        </w:tc>
        <w:tc>
          <w:tcPr>
            <w:tcW w:w="6459" w:type="dxa"/>
            <w:tcBorders>
              <w:top w:val="single" w:sz="4" w:space="0" w:color="auto"/>
              <w:bottom w:val="single" w:sz="4" w:space="0" w:color="auto"/>
            </w:tcBorders>
          </w:tcPr>
          <w:p w:rsidR="00BD14BC" w:rsidRDefault="00BD14BC" w:rsidP="007A07C6">
            <w:pPr>
              <w:pStyle w:val="ConsPlusNormal"/>
              <w:jc w:val="both"/>
            </w:pPr>
            <w:r>
              <w:t>Сроки проведения публичного обсуждения проекта муниципального нормативного правового акта:</w:t>
            </w:r>
          </w:p>
          <w:p w:rsidR="00BD14BC" w:rsidRDefault="00BD14BC" w:rsidP="007A07C6">
            <w:pPr>
              <w:pStyle w:val="ConsPlusNormal"/>
            </w:pPr>
          </w:p>
          <w:p w:rsidR="00BD14BC" w:rsidRDefault="00BD14BC" w:rsidP="007A07C6">
            <w:pPr>
              <w:pStyle w:val="ConsPlusNormal"/>
            </w:pPr>
            <w:r>
              <w:t>начало: "______" __________________ 20____ г.;</w:t>
            </w:r>
          </w:p>
          <w:p w:rsidR="00BD14BC" w:rsidRDefault="00BD14BC" w:rsidP="007A07C6">
            <w:pPr>
              <w:pStyle w:val="ConsPlusNormal"/>
            </w:pPr>
            <w:r>
              <w:t>окончание: "_____" _________________ 20____ г.</w:t>
            </w:r>
          </w:p>
        </w:tc>
      </w:tr>
    </w:tbl>
    <w:p w:rsidR="00BD14BC" w:rsidRDefault="00BD14BC" w:rsidP="00BD14BC">
      <w:pPr>
        <w:pStyle w:val="ConsPlusNormal"/>
        <w:jc w:val="both"/>
      </w:pPr>
    </w:p>
    <w:p w:rsidR="00BD14BC" w:rsidRDefault="00BD14BC" w:rsidP="00BD14BC">
      <w:pPr>
        <w:pStyle w:val="ConsPlusNormal"/>
        <w:jc w:val="center"/>
        <w:outlineLvl w:val="1"/>
      </w:pPr>
      <w:r>
        <w:t>I. Общая информация</w:t>
      </w:r>
    </w:p>
    <w:p w:rsidR="00BD14BC" w:rsidRDefault="00BD14BC" w:rsidP="00BD14BC">
      <w:pPr>
        <w:pStyle w:val="ConsPlusNormal"/>
        <w:jc w:val="both"/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1"/>
      </w:tblGrid>
      <w:tr w:rsidR="00BD14BC" w:rsidTr="00BD14BC">
        <w:tc>
          <w:tcPr>
            <w:tcW w:w="10201" w:type="dxa"/>
            <w:tcBorders>
              <w:left w:val="single" w:sz="4" w:space="0" w:color="auto"/>
              <w:right w:val="single" w:sz="4" w:space="0" w:color="auto"/>
            </w:tcBorders>
          </w:tcPr>
          <w:p w:rsidR="00BD14BC" w:rsidRDefault="00BD14BC" w:rsidP="007A07C6">
            <w:pPr>
              <w:pStyle w:val="ConsPlusNormal"/>
              <w:jc w:val="both"/>
            </w:pPr>
            <w:r>
              <w:t>1.1. _____________________________________________________________________</w:t>
            </w:r>
          </w:p>
          <w:p w:rsidR="00BD14BC" w:rsidRDefault="00BD14BC" w:rsidP="007A07C6">
            <w:pPr>
              <w:pStyle w:val="ConsPlusNormal"/>
              <w:jc w:val="center"/>
            </w:pPr>
            <w:r>
              <w:t>(наименование структурного подразделения администрации города - регулирующего органа)</w:t>
            </w:r>
          </w:p>
        </w:tc>
      </w:tr>
      <w:tr w:rsidR="00BD14BC" w:rsidTr="00BD14BC">
        <w:tc>
          <w:tcPr>
            <w:tcW w:w="10201" w:type="dxa"/>
            <w:tcBorders>
              <w:left w:val="single" w:sz="4" w:space="0" w:color="auto"/>
              <w:right w:val="single" w:sz="4" w:space="0" w:color="auto"/>
            </w:tcBorders>
          </w:tcPr>
          <w:p w:rsidR="00BD14BC" w:rsidRDefault="00BD14BC" w:rsidP="007A07C6">
            <w:pPr>
              <w:pStyle w:val="ConsPlusNormal"/>
              <w:jc w:val="both"/>
            </w:pPr>
            <w:r>
              <w:t>1.2. Сведения о структурных подразделениях администрации города, участвующих в разработке проекта муниципального нормативного правового акта, затрагивающего вопросы осуществления предпринимательской и иной экономической деятельности, инвестиционной деятельности:</w:t>
            </w:r>
          </w:p>
          <w:p w:rsidR="00BD14BC" w:rsidRDefault="00BD14BC" w:rsidP="007A07C6">
            <w:pPr>
              <w:pStyle w:val="ConsPlusNormal"/>
            </w:pPr>
          </w:p>
          <w:p w:rsidR="00BD14BC" w:rsidRDefault="00BD14BC" w:rsidP="007A07C6">
            <w:pPr>
              <w:pStyle w:val="ConsPlusNormal"/>
              <w:jc w:val="both"/>
            </w:pPr>
            <w:r>
              <w:t>_______________________________________________________________________</w:t>
            </w:r>
          </w:p>
          <w:p w:rsidR="00BD14BC" w:rsidRDefault="00BD14BC" w:rsidP="007A07C6">
            <w:pPr>
              <w:pStyle w:val="ConsPlusNormal"/>
              <w:jc w:val="center"/>
            </w:pPr>
            <w:r>
              <w:t>(указываются полное и краткое наименования)</w:t>
            </w:r>
          </w:p>
        </w:tc>
      </w:tr>
      <w:tr w:rsidR="00BD14BC" w:rsidTr="00BD14BC">
        <w:tc>
          <w:tcPr>
            <w:tcW w:w="10201" w:type="dxa"/>
            <w:tcBorders>
              <w:left w:val="single" w:sz="4" w:space="0" w:color="auto"/>
              <w:right w:val="single" w:sz="4" w:space="0" w:color="auto"/>
            </w:tcBorders>
          </w:tcPr>
          <w:p w:rsidR="00BD14BC" w:rsidRDefault="00BD14BC" w:rsidP="007A07C6">
            <w:pPr>
              <w:pStyle w:val="ConsPlusNormal"/>
              <w:jc w:val="both"/>
            </w:pPr>
            <w:r>
              <w:t>1.3. Вид и наименование проекта муниципального нормативного правового акта:</w:t>
            </w:r>
          </w:p>
          <w:p w:rsidR="00BD14BC" w:rsidRDefault="00BD14BC" w:rsidP="007A07C6">
            <w:pPr>
              <w:pStyle w:val="ConsPlusNormal"/>
            </w:pPr>
          </w:p>
          <w:p w:rsidR="00BD14BC" w:rsidRDefault="00BD14BC" w:rsidP="007A07C6">
            <w:pPr>
              <w:pStyle w:val="ConsPlusNormal"/>
              <w:jc w:val="both"/>
            </w:pPr>
            <w:r>
              <w:t>_______________________________________________________________________</w:t>
            </w:r>
          </w:p>
          <w:p w:rsidR="00BD14BC" w:rsidRDefault="00BD14BC" w:rsidP="007A07C6">
            <w:pPr>
              <w:pStyle w:val="ConsPlusNormal"/>
              <w:jc w:val="center"/>
            </w:pPr>
            <w:r>
              <w:t>(место для текстового описания)</w:t>
            </w:r>
          </w:p>
        </w:tc>
      </w:tr>
      <w:tr w:rsidR="00BD14BC" w:rsidTr="00BD14BC">
        <w:tc>
          <w:tcPr>
            <w:tcW w:w="10201" w:type="dxa"/>
            <w:tcBorders>
              <w:left w:val="single" w:sz="4" w:space="0" w:color="auto"/>
              <w:right w:val="single" w:sz="4" w:space="0" w:color="auto"/>
            </w:tcBorders>
          </w:tcPr>
          <w:p w:rsidR="00BD14BC" w:rsidRDefault="00BD14BC" w:rsidP="007A07C6">
            <w:pPr>
              <w:pStyle w:val="ConsPlusNormal"/>
            </w:pPr>
            <w:r>
              <w:t>1.4. Предполагаемая дата вступления в силу муниципального нормативного правового акта (его отдельных положений): _____________________________________________</w:t>
            </w:r>
          </w:p>
        </w:tc>
      </w:tr>
      <w:tr w:rsidR="00BD14BC" w:rsidTr="00BD14BC">
        <w:tc>
          <w:tcPr>
            <w:tcW w:w="10201" w:type="dxa"/>
            <w:tcBorders>
              <w:left w:val="single" w:sz="4" w:space="0" w:color="auto"/>
              <w:right w:val="single" w:sz="4" w:space="0" w:color="auto"/>
            </w:tcBorders>
          </w:tcPr>
          <w:p w:rsidR="00BD14BC" w:rsidRDefault="00BD14BC" w:rsidP="007A07C6">
            <w:pPr>
              <w:pStyle w:val="ConsPlusNormal"/>
            </w:pPr>
            <w:r>
              <w:t>1.5. Краткое описание проблемы, на решение которой направлено предлагаемое правовое регулирование:</w:t>
            </w:r>
          </w:p>
          <w:p w:rsidR="00BD14BC" w:rsidRDefault="00BD14BC" w:rsidP="007A07C6">
            <w:pPr>
              <w:pStyle w:val="ConsPlusNormal"/>
            </w:pPr>
            <w:r>
              <w:t>_______________________________________________________________________</w:t>
            </w:r>
          </w:p>
          <w:p w:rsidR="00BD14BC" w:rsidRDefault="00BD14BC" w:rsidP="007A07C6">
            <w:pPr>
              <w:pStyle w:val="ConsPlusNormal"/>
              <w:jc w:val="center"/>
            </w:pPr>
            <w:r>
              <w:t>(место для текстового описания)</w:t>
            </w:r>
          </w:p>
        </w:tc>
      </w:tr>
      <w:tr w:rsidR="00BD14BC" w:rsidTr="00BD14BC">
        <w:tc>
          <w:tcPr>
            <w:tcW w:w="10201" w:type="dxa"/>
            <w:tcBorders>
              <w:left w:val="single" w:sz="4" w:space="0" w:color="auto"/>
              <w:right w:val="single" w:sz="4" w:space="0" w:color="auto"/>
            </w:tcBorders>
          </w:tcPr>
          <w:p w:rsidR="00BD14BC" w:rsidRDefault="00BD14BC" w:rsidP="007A07C6">
            <w:pPr>
              <w:pStyle w:val="ConsPlusNormal"/>
            </w:pPr>
            <w:r>
              <w:t>1.6. Основание для разработки проекта муниципального нормативного правового акта:</w:t>
            </w:r>
          </w:p>
          <w:p w:rsidR="00BD14BC" w:rsidRDefault="00BD14BC" w:rsidP="007A07C6">
            <w:pPr>
              <w:pStyle w:val="ConsPlusNormal"/>
            </w:pPr>
            <w:r>
              <w:t>_______________________________________________________________________</w:t>
            </w:r>
          </w:p>
          <w:p w:rsidR="00BD14BC" w:rsidRDefault="00BD14BC" w:rsidP="007A07C6">
            <w:pPr>
              <w:pStyle w:val="ConsPlusNormal"/>
              <w:jc w:val="center"/>
            </w:pPr>
            <w:r>
              <w:t>(место для текстового описания)</w:t>
            </w:r>
          </w:p>
        </w:tc>
      </w:tr>
      <w:tr w:rsidR="00BD14BC" w:rsidTr="00BD14BC">
        <w:tc>
          <w:tcPr>
            <w:tcW w:w="10201" w:type="dxa"/>
            <w:tcBorders>
              <w:left w:val="single" w:sz="4" w:space="0" w:color="auto"/>
              <w:right w:val="single" w:sz="4" w:space="0" w:color="auto"/>
            </w:tcBorders>
          </w:tcPr>
          <w:p w:rsidR="00BD14BC" w:rsidRDefault="00BD14BC" w:rsidP="007A07C6">
            <w:pPr>
              <w:pStyle w:val="ConsPlusNormal"/>
            </w:pPr>
            <w:r>
              <w:t>1.7. Краткое описание целей предлагаемого правового регулирования:</w:t>
            </w:r>
          </w:p>
          <w:p w:rsidR="00BD14BC" w:rsidRDefault="00BD14BC" w:rsidP="007A07C6">
            <w:pPr>
              <w:pStyle w:val="ConsPlusNormal"/>
            </w:pPr>
            <w:r>
              <w:t>_______________________________________________________________________</w:t>
            </w:r>
          </w:p>
          <w:p w:rsidR="00BD14BC" w:rsidRDefault="00BD14BC" w:rsidP="007A07C6">
            <w:pPr>
              <w:pStyle w:val="ConsPlusNormal"/>
              <w:jc w:val="center"/>
            </w:pPr>
            <w:r>
              <w:t>(место для текстового описания)</w:t>
            </w:r>
          </w:p>
        </w:tc>
      </w:tr>
      <w:tr w:rsidR="00BD14BC" w:rsidTr="00BD14BC">
        <w:tc>
          <w:tcPr>
            <w:tcW w:w="10201" w:type="dxa"/>
            <w:tcBorders>
              <w:left w:val="single" w:sz="4" w:space="0" w:color="auto"/>
              <w:right w:val="single" w:sz="4" w:space="0" w:color="auto"/>
            </w:tcBorders>
          </w:tcPr>
          <w:p w:rsidR="00BD14BC" w:rsidRDefault="00BD14BC" w:rsidP="007A07C6">
            <w:pPr>
              <w:pStyle w:val="ConsPlusNormal"/>
            </w:pPr>
            <w:r>
              <w:t>1.8. Краткое описание содержания предлагаемого правового регулирования:</w:t>
            </w:r>
          </w:p>
          <w:p w:rsidR="00BD14BC" w:rsidRDefault="00BD14BC" w:rsidP="007A07C6">
            <w:pPr>
              <w:pStyle w:val="ConsPlusNormal"/>
            </w:pPr>
            <w:r>
              <w:t>_______________________________________________________________________</w:t>
            </w:r>
          </w:p>
          <w:p w:rsidR="00BD14BC" w:rsidRDefault="00BD14BC" w:rsidP="007A07C6">
            <w:pPr>
              <w:pStyle w:val="ConsPlusNormal"/>
              <w:jc w:val="center"/>
            </w:pPr>
            <w:r>
              <w:t>(место для текстового описания)</w:t>
            </w:r>
          </w:p>
        </w:tc>
      </w:tr>
      <w:tr w:rsidR="00BD14BC" w:rsidTr="00BD14BC">
        <w:tc>
          <w:tcPr>
            <w:tcW w:w="10201" w:type="dxa"/>
            <w:tcBorders>
              <w:left w:val="single" w:sz="4" w:space="0" w:color="auto"/>
              <w:right w:val="single" w:sz="4" w:space="0" w:color="auto"/>
            </w:tcBorders>
          </w:tcPr>
          <w:p w:rsidR="00BD14BC" w:rsidRDefault="00BD14BC" w:rsidP="007A07C6">
            <w:pPr>
              <w:pStyle w:val="ConsPlusNormal"/>
              <w:jc w:val="both"/>
            </w:pPr>
            <w:r>
              <w:lastRenderedPageBreak/>
              <w:t>1.9. Срок, в течение которого принимались предложения в связи с размещением уведомления о проведении публичных консультаций по проекту муниципального нормативного правового акта: начало: "_____" ___________ 20____ г.; окончание: "_____" _____________ 20____ г.</w:t>
            </w:r>
          </w:p>
        </w:tc>
      </w:tr>
      <w:tr w:rsidR="00BD14BC" w:rsidTr="00BD14BC">
        <w:tc>
          <w:tcPr>
            <w:tcW w:w="10201" w:type="dxa"/>
            <w:tcBorders>
              <w:left w:val="single" w:sz="4" w:space="0" w:color="auto"/>
              <w:right w:val="single" w:sz="4" w:space="0" w:color="auto"/>
            </w:tcBorders>
          </w:tcPr>
          <w:p w:rsidR="00BD14BC" w:rsidRDefault="00BD14BC" w:rsidP="007A07C6">
            <w:pPr>
              <w:pStyle w:val="ConsPlusNormal"/>
              <w:jc w:val="both"/>
            </w:pPr>
            <w:r>
              <w:t>1.10. Количество замечаний и предложений, полученных в связи с размещением уведомления о проведении публичных консультаций по проекту муниципального нормативного правового акта: ______, из них учтено: полностью ____, учтено частично ____, не учтено _____.</w:t>
            </w:r>
          </w:p>
        </w:tc>
      </w:tr>
      <w:tr w:rsidR="00BD14BC" w:rsidTr="00BD14BC">
        <w:tc>
          <w:tcPr>
            <w:tcW w:w="10201" w:type="dxa"/>
            <w:tcBorders>
              <w:left w:val="single" w:sz="4" w:space="0" w:color="auto"/>
              <w:right w:val="single" w:sz="4" w:space="0" w:color="auto"/>
            </w:tcBorders>
          </w:tcPr>
          <w:p w:rsidR="00BD14BC" w:rsidRDefault="00BD14BC" w:rsidP="007A07C6">
            <w:pPr>
              <w:pStyle w:val="ConsPlusNormal"/>
            </w:pPr>
            <w:r>
              <w:t>1.11. Контактная информация ответственного исполнителя регулирующего органа:</w:t>
            </w:r>
          </w:p>
          <w:p w:rsidR="00BD14BC" w:rsidRDefault="00BD14BC" w:rsidP="007A07C6">
            <w:pPr>
              <w:pStyle w:val="ConsPlusNormal"/>
            </w:pPr>
            <w:r>
              <w:t>фамилия, имя, отчество: ____________________________________________________</w:t>
            </w:r>
          </w:p>
          <w:p w:rsidR="00BD14BC" w:rsidRDefault="00BD14BC" w:rsidP="007A07C6">
            <w:pPr>
              <w:pStyle w:val="ConsPlusNormal"/>
            </w:pPr>
            <w:r>
              <w:t>должность: ______________________________________________________________</w:t>
            </w:r>
          </w:p>
          <w:p w:rsidR="00BD14BC" w:rsidRDefault="00BD14BC" w:rsidP="007A07C6">
            <w:pPr>
              <w:pStyle w:val="ConsPlusNormal"/>
            </w:pPr>
            <w:r>
              <w:t>телефон: ________________________________________________________________</w:t>
            </w:r>
          </w:p>
          <w:p w:rsidR="00BD14BC" w:rsidRDefault="00BD14BC" w:rsidP="007A07C6">
            <w:pPr>
              <w:pStyle w:val="ConsPlusNormal"/>
            </w:pPr>
            <w:r>
              <w:t>адрес электронной почты: __________________________________________________</w:t>
            </w:r>
          </w:p>
        </w:tc>
      </w:tr>
    </w:tbl>
    <w:p w:rsidR="00BD14BC" w:rsidRDefault="00BD14BC" w:rsidP="00BD14BC">
      <w:pPr>
        <w:pStyle w:val="ConsPlusNormal"/>
        <w:jc w:val="both"/>
      </w:pPr>
    </w:p>
    <w:p w:rsidR="00BD14BC" w:rsidRDefault="00BD14BC" w:rsidP="00BD14BC">
      <w:pPr>
        <w:pStyle w:val="ConsPlusNormal"/>
        <w:jc w:val="center"/>
        <w:outlineLvl w:val="1"/>
      </w:pPr>
      <w:r>
        <w:t>II. Степень регулирующего воздействия</w:t>
      </w:r>
    </w:p>
    <w:p w:rsidR="00BD14BC" w:rsidRDefault="00BD14BC" w:rsidP="00BD14BC">
      <w:pPr>
        <w:pStyle w:val="ConsPlusNormal"/>
        <w:jc w:val="center"/>
      </w:pPr>
      <w:r>
        <w:t>проекта муниципального нормативного правового акта</w:t>
      </w:r>
    </w:p>
    <w:p w:rsidR="00BD14BC" w:rsidRDefault="00BD14BC" w:rsidP="00BD14BC">
      <w:pPr>
        <w:pStyle w:val="ConsPlusNormal"/>
        <w:jc w:val="center"/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098"/>
        <w:gridCol w:w="5103"/>
      </w:tblGrid>
      <w:tr w:rsidR="00BD14BC" w:rsidTr="00BD14BC">
        <w:tc>
          <w:tcPr>
            <w:tcW w:w="5098" w:type="dxa"/>
          </w:tcPr>
          <w:p w:rsidR="00BD14BC" w:rsidRDefault="00BD14BC" w:rsidP="007A07C6">
            <w:pPr>
              <w:pStyle w:val="ConsPlusNormal"/>
              <w:jc w:val="both"/>
            </w:pPr>
            <w:r>
              <w:t>2.1. Степень регулирующего воздействия проекта муниципального нормативного правового акта:</w:t>
            </w:r>
          </w:p>
        </w:tc>
        <w:tc>
          <w:tcPr>
            <w:tcW w:w="5103" w:type="dxa"/>
          </w:tcPr>
          <w:p w:rsidR="00BD14BC" w:rsidRDefault="00BD14BC" w:rsidP="007A07C6">
            <w:pPr>
              <w:pStyle w:val="ConsPlusNormal"/>
              <w:jc w:val="center"/>
            </w:pPr>
            <w:r>
              <w:t>высокая/средняя/низкая</w:t>
            </w:r>
          </w:p>
        </w:tc>
      </w:tr>
      <w:tr w:rsidR="00BD14BC" w:rsidTr="00BD14BC">
        <w:tc>
          <w:tcPr>
            <w:tcW w:w="10201" w:type="dxa"/>
            <w:gridSpan w:val="2"/>
          </w:tcPr>
          <w:p w:rsidR="00BD14BC" w:rsidRDefault="00BD14BC" w:rsidP="007A07C6">
            <w:pPr>
              <w:pStyle w:val="ConsPlusNormal"/>
              <w:jc w:val="both"/>
            </w:pPr>
            <w:r>
              <w:t>2.2. Обоснование отнесения проекта муниципального нормативного правового акта к</w:t>
            </w:r>
            <w:r w:rsidR="00877F46">
              <w:t xml:space="preserve"> </w:t>
            </w:r>
            <w:r>
              <w:t>определенной степени регулирующего воздействия:</w:t>
            </w:r>
          </w:p>
          <w:p w:rsidR="00BD14BC" w:rsidRDefault="00BD14BC" w:rsidP="007A07C6">
            <w:pPr>
              <w:pStyle w:val="ConsPlusNormal"/>
              <w:jc w:val="both"/>
            </w:pPr>
            <w:r>
              <w:t>________________________________________________________________________</w:t>
            </w:r>
          </w:p>
          <w:p w:rsidR="00BD14BC" w:rsidRDefault="00BD14BC" w:rsidP="007A07C6">
            <w:pPr>
              <w:pStyle w:val="ConsPlusNormal"/>
              <w:jc w:val="center"/>
            </w:pPr>
            <w:r>
              <w:t>(место для текстового описания)</w:t>
            </w:r>
          </w:p>
        </w:tc>
      </w:tr>
      <w:tr w:rsidR="00BD14BC" w:rsidTr="00BD14BC">
        <w:tc>
          <w:tcPr>
            <w:tcW w:w="5098" w:type="dxa"/>
          </w:tcPr>
          <w:p w:rsidR="00BD14BC" w:rsidRDefault="00BD14BC" w:rsidP="007A07C6">
            <w:pPr>
              <w:pStyle w:val="ConsPlusNormal"/>
              <w:jc w:val="both"/>
            </w:pPr>
            <w:r>
              <w:t>2.3. Содержание проекта муниципального нормативного правового акта:</w:t>
            </w:r>
          </w:p>
        </w:tc>
        <w:tc>
          <w:tcPr>
            <w:tcW w:w="5103" w:type="dxa"/>
          </w:tcPr>
          <w:p w:rsidR="00BD14BC" w:rsidRDefault="00BD14BC" w:rsidP="007A07C6">
            <w:pPr>
              <w:pStyle w:val="ConsPlusNormal"/>
              <w:jc w:val="both"/>
            </w:pPr>
            <w:r>
              <w:t>2.4. Оценка наличия в проекте муниципального нормативного правового акта положений, регулирующих отношения в указанной области (сфере)</w:t>
            </w:r>
          </w:p>
        </w:tc>
      </w:tr>
      <w:tr w:rsidR="00BD14BC" w:rsidTr="00BD14BC">
        <w:tc>
          <w:tcPr>
            <w:tcW w:w="5098" w:type="dxa"/>
          </w:tcPr>
          <w:p w:rsidR="00BD14BC" w:rsidRDefault="00BD14BC" w:rsidP="007A07C6">
            <w:pPr>
              <w:pStyle w:val="ConsPlusNormal"/>
              <w:jc w:val="both"/>
            </w:pPr>
            <w:r>
              <w:t>2.3.1. Содержит положения, устанавливающие (изменяющие) обязанности и запреты для субъектов предпринимательской и инвестиционной деятельности</w:t>
            </w:r>
          </w:p>
        </w:tc>
        <w:tc>
          <w:tcPr>
            <w:tcW w:w="5103" w:type="dxa"/>
          </w:tcPr>
          <w:p w:rsidR="00BD14BC" w:rsidRDefault="00BD14BC" w:rsidP="007A07C6">
            <w:pPr>
              <w:pStyle w:val="ConsPlusNormal"/>
              <w:jc w:val="center"/>
            </w:pPr>
            <w:r>
              <w:t>да/нет</w:t>
            </w:r>
          </w:p>
        </w:tc>
      </w:tr>
      <w:tr w:rsidR="00BD14BC" w:rsidTr="00BD14BC">
        <w:tc>
          <w:tcPr>
            <w:tcW w:w="5098" w:type="dxa"/>
          </w:tcPr>
          <w:p w:rsidR="00BD14BC" w:rsidRDefault="00BD14BC" w:rsidP="007A07C6">
            <w:pPr>
              <w:pStyle w:val="ConsPlusNormal"/>
              <w:jc w:val="both"/>
            </w:pPr>
            <w:r>
              <w:t>2.3.2. Содержит положения, устанавливающие (изменяющие) обязательные требования для субъектов предпринимательской и иной экономической деятельности</w:t>
            </w:r>
          </w:p>
        </w:tc>
        <w:tc>
          <w:tcPr>
            <w:tcW w:w="5103" w:type="dxa"/>
          </w:tcPr>
          <w:p w:rsidR="00BD14BC" w:rsidRDefault="00BD14BC" w:rsidP="007A07C6">
            <w:pPr>
              <w:pStyle w:val="ConsPlusNormal"/>
              <w:jc w:val="center"/>
            </w:pPr>
            <w:r>
              <w:t>да/нет</w:t>
            </w:r>
          </w:p>
        </w:tc>
      </w:tr>
      <w:tr w:rsidR="00BD14BC" w:rsidTr="00BD14BC">
        <w:tc>
          <w:tcPr>
            <w:tcW w:w="5098" w:type="dxa"/>
          </w:tcPr>
          <w:p w:rsidR="00BD14BC" w:rsidRDefault="00BD14BC" w:rsidP="007A07C6">
            <w:pPr>
              <w:pStyle w:val="ConsPlusNormal"/>
              <w:jc w:val="both"/>
            </w:pPr>
            <w:r>
              <w:t>2.3.3. Содержит положения, устанавливающие (изменяющие) ответственность за нарушение нормативных правовых актов в сфере предпринимательской и иной экономической деятельности</w:t>
            </w:r>
          </w:p>
        </w:tc>
        <w:tc>
          <w:tcPr>
            <w:tcW w:w="5103" w:type="dxa"/>
          </w:tcPr>
          <w:p w:rsidR="00BD14BC" w:rsidRDefault="00BD14BC" w:rsidP="007A07C6">
            <w:pPr>
              <w:pStyle w:val="ConsPlusNormal"/>
              <w:jc w:val="center"/>
            </w:pPr>
            <w:r>
              <w:t>да/нет</w:t>
            </w:r>
          </w:p>
        </w:tc>
      </w:tr>
      <w:tr w:rsidR="00BD14BC" w:rsidTr="00BD14BC">
        <w:tc>
          <w:tcPr>
            <w:tcW w:w="5098" w:type="dxa"/>
          </w:tcPr>
          <w:p w:rsidR="00BD14BC" w:rsidRDefault="00BD14BC" w:rsidP="007A07C6">
            <w:pPr>
              <w:pStyle w:val="ConsPlusNormal"/>
              <w:jc w:val="both"/>
            </w:pPr>
            <w:r>
              <w:t xml:space="preserve">2.3.4. Содержит положения, предусмотренные подпунктами 2.3.1 - 2.3.3 пункта 2.3 сводного отчета, и разработан в соответствии с рекомендациями уполномоченного органа, подготавливаемыми согласно Порядку </w:t>
            </w:r>
            <w:r>
              <w:lastRenderedPageBreak/>
              <w:t>установления и оценки применения обязательных требований, устанавливаемых муниципальными нормативными правовыми актами, в том числе оценки фактического воздействия указанных муниципальных нормативных правовых актов, утвержденному постановлением администрации города от 24.12.2024 N 1189</w:t>
            </w:r>
          </w:p>
        </w:tc>
        <w:tc>
          <w:tcPr>
            <w:tcW w:w="5103" w:type="dxa"/>
          </w:tcPr>
          <w:p w:rsidR="00BD14BC" w:rsidRDefault="00BD14BC" w:rsidP="007A07C6">
            <w:pPr>
              <w:pStyle w:val="ConsPlusNormal"/>
              <w:jc w:val="center"/>
            </w:pPr>
            <w:r>
              <w:lastRenderedPageBreak/>
              <w:t>да/нет</w:t>
            </w:r>
          </w:p>
          <w:p w:rsidR="00BD14BC" w:rsidRDefault="00BD14BC" w:rsidP="007A07C6">
            <w:pPr>
              <w:pStyle w:val="ConsPlusNormal"/>
              <w:jc w:val="center"/>
            </w:pPr>
          </w:p>
          <w:p w:rsidR="00BD14BC" w:rsidRDefault="00BD14BC" w:rsidP="007A07C6">
            <w:pPr>
              <w:pStyle w:val="ConsPlusNormal"/>
              <w:jc w:val="both"/>
            </w:pPr>
            <w:r>
              <w:t xml:space="preserve">(если "да", то приводятся реквизиты рекомендаций, подготавливаемых согласно Порядку установления и оценки применения </w:t>
            </w:r>
            <w:r>
              <w:lastRenderedPageBreak/>
              <w:t>обязательных требований, устанавливаемых муниципальными нормативными правовыми актами, в том числе оценки фактического воздействия указанных муниципальных нормативных правовых актов, утвержденному постановлением администрации города от 24.12.2024 N 1189)</w:t>
            </w:r>
          </w:p>
        </w:tc>
      </w:tr>
      <w:tr w:rsidR="00BD14BC" w:rsidTr="00BD14BC">
        <w:tc>
          <w:tcPr>
            <w:tcW w:w="5098" w:type="dxa"/>
          </w:tcPr>
          <w:p w:rsidR="00BD14BC" w:rsidRDefault="00BD14BC" w:rsidP="007A07C6">
            <w:pPr>
              <w:pStyle w:val="ConsPlusNormal"/>
              <w:jc w:val="both"/>
            </w:pPr>
            <w:r>
              <w:lastRenderedPageBreak/>
              <w:t>2.3.5. Содержит положения, предусмотренные подпунктами 2.3.1 - 2.3.3 пункта 2.3 сводного отчета, и разработан в соответствии с нормативными правовыми актами, затрагивающими вопросы осуществления предпринимательской и иной экономической деятельности</w:t>
            </w:r>
          </w:p>
        </w:tc>
        <w:tc>
          <w:tcPr>
            <w:tcW w:w="5103" w:type="dxa"/>
          </w:tcPr>
          <w:p w:rsidR="00BD14BC" w:rsidRDefault="00BD14BC" w:rsidP="007A07C6">
            <w:pPr>
              <w:pStyle w:val="ConsPlusNormal"/>
              <w:jc w:val="center"/>
            </w:pPr>
            <w:r>
              <w:t>да/нет</w:t>
            </w:r>
          </w:p>
          <w:p w:rsidR="00BD14BC" w:rsidRDefault="00BD14BC" w:rsidP="007A07C6">
            <w:pPr>
              <w:pStyle w:val="ConsPlusNormal"/>
              <w:jc w:val="center"/>
            </w:pPr>
          </w:p>
          <w:p w:rsidR="00BD14BC" w:rsidRDefault="00BD14BC" w:rsidP="007A07C6">
            <w:pPr>
              <w:pStyle w:val="ConsPlusNormal"/>
              <w:jc w:val="both"/>
            </w:pPr>
            <w:r>
              <w:t>(если "да", то приводится информация о реквизитах и структурных единицах нормативных правовых актов Российской Федерации, Ханты-Мансийского автономного округа - Югры, муниципальных нормативных правовых актов, затрагивающих вопросы осуществления предпринимательской и иной экономической деятельности, в соответствии с которыми на разработчика проекта муниципального нормативного правового акта возлагается обязанность по разработке муниципального нормативного правового акта либо внесению изменений в муниципальный нормативный правовой акт)</w:t>
            </w:r>
          </w:p>
        </w:tc>
      </w:tr>
    </w:tbl>
    <w:p w:rsidR="00BD14BC" w:rsidRDefault="00BD14BC" w:rsidP="00BD14BC">
      <w:pPr>
        <w:pStyle w:val="ConsPlusNormal"/>
        <w:jc w:val="both"/>
      </w:pPr>
    </w:p>
    <w:p w:rsidR="00BD14BC" w:rsidRDefault="00BD14BC" w:rsidP="00BD14BC">
      <w:pPr>
        <w:pStyle w:val="ConsPlusNormal"/>
        <w:jc w:val="center"/>
        <w:outlineLvl w:val="1"/>
      </w:pPr>
      <w:bookmarkStart w:id="1" w:name="P991"/>
      <w:bookmarkEnd w:id="1"/>
      <w:r>
        <w:t>III. Описание проблемы, на решение которой направлен</w:t>
      </w:r>
    </w:p>
    <w:p w:rsidR="00BD14BC" w:rsidRDefault="00BD14BC" w:rsidP="00BD14BC">
      <w:pPr>
        <w:pStyle w:val="ConsPlusNormal"/>
        <w:jc w:val="center"/>
      </w:pPr>
      <w:r>
        <w:t>предлагаемый способ правового регулирования, оценка</w:t>
      </w:r>
    </w:p>
    <w:p w:rsidR="00BD14BC" w:rsidRDefault="00BD14BC" w:rsidP="00BD14BC">
      <w:pPr>
        <w:pStyle w:val="ConsPlusNormal"/>
        <w:jc w:val="center"/>
      </w:pPr>
      <w:r>
        <w:t>негативных эффектов, возникающих в связи с наличием</w:t>
      </w:r>
    </w:p>
    <w:p w:rsidR="00BD14BC" w:rsidRDefault="00BD14BC" w:rsidP="00BD14BC">
      <w:pPr>
        <w:pStyle w:val="ConsPlusNormal"/>
        <w:jc w:val="center"/>
      </w:pPr>
      <w:r>
        <w:t>рассматриваемой проблемы</w:t>
      </w:r>
    </w:p>
    <w:p w:rsidR="00BD14BC" w:rsidRDefault="00BD14BC" w:rsidP="00BD14BC">
      <w:pPr>
        <w:pStyle w:val="ConsPlusNormal"/>
        <w:jc w:val="both"/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1"/>
      </w:tblGrid>
      <w:tr w:rsidR="00BD14BC" w:rsidTr="00BD14BC">
        <w:tc>
          <w:tcPr>
            <w:tcW w:w="10201" w:type="dxa"/>
            <w:tcBorders>
              <w:left w:val="single" w:sz="4" w:space="0" w:color="auto"/>
              <w:right w:val="single" w:sz="4" w:space="0" w:color="auto"/>
            </w:tcBorders>
          </w:tcPr>
          <w:p w:rsidR="00BD14BC" w:rsidRDefault="00BD14BC" w:rsidP="007A07C6">
            <w:pPr>
              <w:pStyle w:val="ConsPlusNormal"/>
              <w:jc w:val="both"/>
            </w:pPr>
            <w:r>
              <w:t>3.1. Формулировка проблемы, на решение которой направлен предлагаемый способ правового регулирования, условий и факторов ее существования:</w:t>
            </w:r>
          </w:p>
          <w:p w:rsidR="00BD14BC" w:rsidRDefault="00BD14BC" w:rsidP="007A07C6">
            <w:pPr>
              <w:pStyle w:val="ConsPlusNormal"/>
              <w:jc w:val="both"/>
            </w:pPr>
            <w:r>
              <w:t>_______________________________________________________________________</w:t>
            </w:r>
          </w:p>
          <w:p w:rsidR="00BD14BC" w:rsidRDefault="00BD14BC" w:rsidP="007A07C6">
            <w:pPr>
              <w:pStyle w:val="ConsPlusNormal"/>
              <w:jc w:val="center"/>
            </w:pPr>
            <w:r>
              <w:t>(место для текстового описания)</w:t>
            </w:r>
          </w:p>
        </w:tc>
      </w:tr>
      <w:tr w:rsidR="00BD14BC" w:rsidTr="00BD14BC">
        <w:tc>
          <w:tcPr>
            <w:tcW w:w="10201" w:type="dxa"/>
            <w:tcBorders>
              <w:left w:val="single" w:sz="4" w:space="0" w:color="auto"/>
              <w:right w:val="single" w:sz="4" w:space="0" w:color="auto"/>
            </w:tcBorders>
          </w:tcPr>
          <w:p w:rsidR="00BD14BC" w:rsidRDefault="00BD14BC" w:rsidP="007A07C6">
            <w:pPr>
              <w:pStyle w:val="ConsPlusNormal"/>
              <w:jc w:val="both"/>
            </w:pPr>
            <w:r>
              <w:t>3.2. Негативные эффекты, возникающие в связи с наличием проблемы:</w:t>
            </w:r>
          </w:p>
          <w:p w:rsidR="00BD14BC" w:rsidRDefault="00BD14BC" w:rsidP="007A07C6">
            <w:pPr>
              <w:pStyle w:val="ConsPlusNormal"/>
              <w:jc w:val="both"/>
            </w:pPr>
            <w:r>
              <w:t>_______________________________________________________________________</w:t>
            </w:r>
          </w:p>
          <w:p w:rsidR="00BD14BC" w:rsidRDefault="00BD14BC" w:rsidP="007A07C6">
            <w:pPr>
              <w:pStyle w:val="ConsPlusNormal"/>
              <w:jc w:val="center"/>
            </w:pPr>
            <w:r>
              <w:t>(место для текстового описания)</w:t>
            </w:r>
          </w:p>
        </w:tc>
      </w:tr>
      <w:tr w:rsidR="00BD14BC" w:rsidTr="00BD14BC">
        <w:tc>
          <w:tcPr>
            <w:tcW w:w="10201" w:type="dxa"/>
            <w:tcBorders>
              <w:left w:val="single" w:sz="4" w:space="0" w:color="auto"/>
              <w:right w:val="single" w:sz="4" w:space="0" w:color="auto"/>
            </w:tcBorders>
          </w:tcPr>
          <w:p w:rsidR="00BD14BC" w:rsidRDefault="00BD14BC" w:rsidP="007A07C6">
            <w:pPr>
              <w:pStyle w:val="ConsPlusNormal"/>
              <w:jc w:val="both"/>
            </w:pPr>
            <w:r>
              <w:t>3.3. Информация о возникновении, выявлении проблемы и мерах, принятых ранее для ее решения, а также затраченных ресурсах и достигнутых результатах решения проблемы:</w:t>
            </w:r>
          </w:p>
          <w:p w:rsidR="00BD14BC" w:rsidRDefault="00BD14BC" w:rsidP="007A07C6">
            <w:pPr>
              <w:pStyle w:val="ConsPlusNormal"/>
              <w:jc w:val="both"/>
            </w:pPr>
            <w:r>
              <w:t>_______________________________________________________________________</w:t>
            </w:r>
          </w:p>
          <w:p w:rsidR="00BD14BC" w:rsidRDefault="00BD14BC" w:rsidP="007A07C6">
            <w:pPr>
              <w:pStyle w:val="ConsPlusNormal"/>
              <w:jc w:val="center"/>
            </w:pPr>
            <w:r>
              <w:t>(место для текстового описания)</w:t>
            </w:r>
          </w:p>
        </w:tc>
      </w:tr>
      <w:tr w:rsidR="00BD14BC" w:rsidTr="00BD14BC">
        <w:tc>
          <w:tcPr>
            <w:tcW w:w="10201" w:type="dxa"/>
            <w:tcBorders>
              <w:left w:val="single" w:sz="4" w:space="0" w:color="auto"/>
              <w:right w:val="single" w:sz="4" w:space="0" w:color="auto"/>
            </w:tcBorders>
          </w:tcPr>
          <w:p w:rsidR="00BD14BC" w:rsidRDefault="00BD14BC" w:rsidP="007A07C6">
            <w:pPr>
              <w:pStyle w:val="ConsPlusNormal"/>
              <w:jc w:val="both"/>
            </w:pPr>
            <w:r>
              <w:t>3.4. Описание условий, при которых проблема может быть решена в целом без вмешательства со стороны администрации города:</w:t>
            </w:r>
          </w:p>
          <w:p w:rsidR="00BD14BC" w:rsidRDefault="00BD14BC" w:rsidP="007A07C6">
            <w:pPr>
              <w:pStyle w:val="ConsPlusNormal"/>
              <w:jc w:val="both"/>
            </w:pPr>
            <w:r>
              <w:t>_______________________________________________________________________</w:t>
            </w:r>
          </w:p>
          <w:p w:rsidR="00BD14BC" w:rsidRDefault="00BD14BC" w:rsidP="007A07C6">
            <w:pPr>
              <w:pStyle w:val="ConsPlusNormal"/>
              <w:jc w:val="center"/>
            </w:pPr>
            <w:r>
              <w:t>(место для текстового описания)</w:t>
            </w:r>
          </w:p>
        </w:tc>
      </w:tr>
      <w:tr w:rsidR="00BD14BC" w:rsidTr="00BD14BC">
        <w:tc>
          <w:tcPr>
            <w:tcW w:w="10201" w:type="dxa"/>
            <w:tcBorders>
              <w:left w:val="single" w:sz="4" w:space="0" w:color="auto"/>
              <w:right w:val="single" w:sz="4" w:space="0" w:color="auto"/>
            </w:tcBorders>
          </w:tcPr>
          <w:p w:rsidR="00BD14BC" w:rsidRDefault="00BD14BC" w:rsidP="007A07C6">
            <w:pPr>
              <w:pStyle w:val="ConsPlusNormal"/>
              <w:jc w:val="both"/>
            </w:pPr>
            <w:r>
              <w:t xml:space="preserve">3.5. Перечень действующих муниципальных нормативных правовых актов (их положений), </w:t>
            </w:r>
            <w:r>
              <w:lastRenderedPageBreak/>
              <w:t>устанавливающих правовое регулирование:</w:t>
            </w:r>
          </w:p>
          <w:p w:rsidR="00BD14BC" w:rsidRDefault="00BD14BC" w:rsidP="007A07C6">
            <w:pPr>
              <w:pStyle w:val="ConsPlusNormal"/>
              <w:jc w:val="both"/>
            </w:pPr>
            <w:r>
              <w:t>_______________________________________________________________________</w:t>
            </w:r>
          </w:p>
          <w:p w:rsidR="00BD14BC" w:rsidRDefault="00BD14BC" w:rsidP="007A07C6">
            <w:pPr>
              <w:pStyle w:val="ConsPlusNormal"/>
              <w:jc w:val="center"/>
            </w:pPr>
            <w:r>
              <w:t>(место для текстового описания)</w:t>
            </w:r>
          </w:p>
        </w:tc>
      </w:tr>
      <w:tr w:rsidR="00BD14BC" w:rsidTr="00BD14BC">
        <w:tc>
          <w:tcPr>
            <w:tcW w:w="10201" w:type="dxa"/>
            <w:tcBorders>
              <w:left w:val="single" w:sz="4" w:space="0" w:color="auto"/>
              <w:right w:val="single" w:sz="4" w:space="0" w:color="auto"/>
            </w:tcBorders>
          </w:tcPr>
          <w:p w:rsidR="00BD14BC" w:rsidRDefault="00BD14BC" w:rsidP="007A07C6">
            <w:pPr>
              <w:pStyle w:val="ConsPlusNormal"/>
              <w:jc w:val="both"/>
            </w:pPr>
            <w:r>
              <w:lastRenderedPageBreak/>
              <w:t>3.6. Опыт муниципальных образований Ханты-Мансийского автономного округа - Югры в соответствующих сферах деятельности:</w:t>
            </w:r>
          </w:p>
          <w:p w:rsidR="00BD14BC" w:rsidRDefault="00BD14BC" w:rsidP="007A07C6">
            <w:pPr>
              <w:pStyle w:val="ConsPlusNormal"/>
              <w:jc w:val="both"/>
            </w:pPr>
            <w:r>
              <w:t>_______________________________________________________________________</w:t>
            </w:r>
          </w:p>
          <w:p w:rsidR="00BD14BC" w:rsidRDefault="00BD14BC" w:rsidP="007A07C6">
            <w:pPr>
              <w:pStyle w:val="ConsPlusNormal"/>
              <w:jc w:val="center"/>
            </w:pPr>
            <w:r>
              <w:t>(место для текстового описания)</w:t>
            </w:r>
          </w:p>
        </w:tc>
      </w:tr>
      <w:tr w:rsidR="00BD14BC" w:rsidTr="00BD14BC">
        <w:tc>
          <w:tcPr>
            <w:tcW w:w="10201" w:type="dxa"/>
            <w:tcBorders>
              <w:left w:val="single" w:sz="4" w:space="0" w:color="auto"/>
              <w:right w:val="single" w:sz="4" w:space="0" w:color="auto"/>
            </w:tcBorders>
          </w:tcPr>
          <w:p w:rsidR="00BD14BC" w:rsidRDefault="00BD14BC" w:rsidP="007A07C6">
            <w:pPr>
              <w:pStyle w:val="ConsPlusNormal"/>
              <w:jc w:val="both"/>
            </w:pPr>
            <w:r>
              <w:t>3.7. Выявление рисков, связанных с существующей ситуацией:</w:t>
            </w:r>
          </w:p>
          <w:p w:rsidR="00BD14BC" w:rsidRDefault="00BD14BC" w:rsidP="007A07C6">
            <w:pPr>
              <w:pStyle w:val="ConsPlusNormal"/>
              <w:jc w:val="both"/>
            </w:pPr>
            <w:r>
              <w:t>_______________________________________________________________________</w:t>
            </w:r>
          </w:p>
          <w:p w:rsidR="00BD14BC" w:rsidRDefault="00BD14BC" w:rsidP="007A07C6">
            <w:pPr>
              <w:pStyle w:val="ConsPlusNormal"/>
              <w:jc w:val="center"/>
            </w:pPr>
            <w:r>
              <w:t>(место для текстового описания)</w:t>
            </w:r>
          </w:p>
        </w:tc>
      </w:tr>
      <w:tr w:rsidR="00BD14BC" w:rsidTr="00BD14BC">
        <w:tc>
          <w:tcPr>
            <w:tcW w:w="10201" w:type="dxa"/>
            <w:tcBorders>
              <w:left w:val="single" w:sz="4" w:space="0" w:color="auto"/>
              <w:right w:val="single" w:sz="4" w:space="0" w:color="auto"/>
            </w:tcBorders>
          </w:tcPr>
          <w:p w:rsidR="00BD14BC" w:rsidRDefault="00BD14BC" w:rsidP="007A07C6">
            <w:pPr>
              <w:pStyle w:val="ConsPlusNormal"/>
              <w:jc w:val="both"/>
            </w:pPr>
            <w:r>
              <w:t>3.8. Моделирование последствий, наступление которых возможно при отсутствии правового регулирования:</w:t>
            </w:r>
          </w:p>
          <w:p w:rsidR="00BD14BC" w:rsidRDefault="00BD14BC" w:rsidP="007A07C6">
            <w:pPr>
              <w:pStyle w:val="ConsPlusNormal"/>
              <w:jc w:val="both"/>
            </w:pPr>
            <w:r>
              <w:t>_______________________________________________________________________</w:t>
            </w:r>
          </w:p>
          <w:p w:rsidR="00BD14BC" w:rsidRDefault="00BD14BC" w:rsidP="007A07C6">
            <w:pPr>
              <w:pStyle w:val="ConsPlusNormal"/>
              <w:jc w:val="center"/>
            </w:pPr>
            <w:r>
              <w:t>(место для текстового описания)</w:t>
            </w:r>
          </w:p>
        </w:tc>
      </w:tr>
      <w:tr w:rsidR="00BD14BC" w:rsidTr="00BD14BC">
        <w:tc>
          <w:tcPr>
            <w:tcW w:w="10201" w:type="dxa"/>
            <w:tcBorders>
              <w:left w:val="single" w:sz="4" w:space="0" w:color="auto"/>
              <w:right w:val="single" w:sz="4" w:space="0" w:color="auto"/>
            </w:tcBorders>
          </w:tcPr>
          <w:p w:rsidR="00BD14BC" w:rsidRDefault="00BD14BC" w:rsidP="007A07C6">
            <w:pPr>
              <w:pStyle w:val="ConsPlusNormal"/>
              <w:jc w:val="both"/>
            </w:pPr>
            <w:r>
              <w:t>3.9. Источники данных:</w:t>
            </w:r>
          </w:p>
          <w:p w:rsidR="00BD14BC" w:rsidRDefault="00BD14BC" w:rsidP="007A07C6">
            <w:pPr>
              <w:pStyle w:val="ConsPlusNormal"/>
              <w:jc w:val="both"/>
            </w:pPr>
            <w:r>
              <w:t>_______________________________________________________________________</w:t>
            </w:r>
          </w:p>
          <w:p w:rsidR="00BD14BC" w:rsidRDefault="00BD14BC" w:rsidP="007A07C6">
            <w:pPr>
              <w:pStyle w:val="ConsPlusNormal"/>
              <w:jc w:val="center"/>
            </w:pPr>
            <w:r>
              <w:t>(место для текстового описания)</w:t>
            </w:r>
          </w:p>
        </w:tc>
      </w:tr>
      <w:tr w:rsidR="00BD14BC" w:rsidTr="00BD14BC">
        <w:tc>
          <w:tcPr>
            <w:tcW w:w="10201" w:type="dxa"/>
            <w:tcBorders>
              <w:left w:val="single" w:sz="4" w:space="0" w:color="auto"/>
              <w:right w:val="single" w:sz="4" w:space="0" w:color="auto"/>
            </w:tcBorders>
          </w:tcPr>
          <w:p w:rsidR="00BD14BC" w:rsidRDefault="00BD14BC" w:rsidP="007A07C6">
            <w:pPr>
              <w:pStyle w:val="ConsPlusNormal"/>
              <w:jc w:val="both"/>
            </w:pPr>
            <w:r>
              <w:t>3.10. Иная информация о проблеме:</w:t>
            </w:r>
          </w:p>
          <w:p w:rsidR="00BD14BC" w:rsidRDefault="00BD14BC" w:rsidP="007A07C6">
            <w:pPr>
              <w:pStyle w:val="ConsPlusNormal"/>
              <w:jc w:val="both"/>
            </w:pPr>
            <w:r>
              <w:t>_______________________________________________________________________</w:t>
            </w:r>
          </w:p>
          <w:p w:rsidR="00BD14BC" w:rsidRDefault="00BD14BC" w:rsidP="007A07C6">
            <w:pPr>
              <w:pStyle w:val="ConsPlusNormal"/>
              <w:jc w:val="center"/>
            </w:pPr>
            <w:r>
              <w:t>(место для текстового описания)</w:t>
            </w:r>
          </w:p>
        </w:tc>
      </w:tr>
    </w:tbl>
    <w:p w:rsidR="00BD14BC" w:rsidRDefault="00BD14BC" w:rsidP="00BD14BC">
      <w:pPr>
        <w:pStyle w:val="ConsPlusNormal"/>
        <w:jc w:val="both"/>
      </w:pPr>
    </w:p>
    <w:p w:rsidR="00BD14BC" w:rsidRDefault="00BD14BC" w:rsidP="00BD14BC">
      <w:pPr>
        <w:pStyle w:val="ConsPlusNormal"/>
        <w:jc w:val="center"/>
        <w:outlineLvl w:val="1"/>
      </w:pPr>
      <w:r>
        <w:t>IV. Цели предлагаемого правового регулирования</w:t>
      </w:r>
    </w:p>
    <w:p w:rsidR="00BD14BC" w:rsidRDefault="00BD14BC" w:rsidP="00BD14BC">
      <w:pPr>
        <w:pStyle w:val="ConsPlusNormal"/>
        <w:jc w:val="center"/>
      </w:pPr>
      <w:r>
        <w:t>и их соответствие принципам правового регулирования,</w:t>
      </w:r>
    </w:p>
    <w:p w:rsidR="00BD14BC" w:rsidRDefault="00BD14BC" w:rsidP="00BD14BC">
      <w:pPr>
        <w:pStyle w:val="ConsPlusNormal"/>
        <w:jc w:val="center"/>
      </w:pPr>
      <w:r>
        <w:t>а также приоритетам развития, представленным в Стратегии</w:t>
      </w:r>
    </w:p>
    <w:p w:rsidR="00BD14BC" w:rsidRDefault="00BD14BC" w:rsidP="00BD14BC">
      <w:pPr>
        <w:pStyle w:val="ConsPlusNormal"/>
        <w:jc w:val="center"/>
      </w:pPr>
      <w:r>
        <w:t>социально-экономического развития города Нижневартовска</w:t>
      </w:r>
    </w:p>
    <w:p w:rsidR="00BD14BC" w:rsidRDefault="00BD14BC" w:rsidP="00BD14BC">
      <w:pPr>
        <w:pStyle w:val="ConsPlusNormal"/>
        <w:jc w:val="center"/>
      </w:pPr>
      <w:r>
        <w:t>и муниципальных программах</w:t>
      </w:r>
    </w:p>
    <w:p w:rsidR="00BD14BC" w:rsidRDefault="00BD14BC" w:rsidP="00BD14BC">
      <w:pPr>
        <w:pStyle w:val="ConsPlusNormal"/>
        <w:jc w:val="both"/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098"/>
        <w:gridCol w:w="5103"/>
      </w:tblGrid>
      <w:tr w:rsidR="00BD14BC" w:rsidTr="00BD14BC">
        <w:tc>
          <w:tcPr>
            <w:tcW w:w="5098" w:type="dxa"/>
          </w:tcPr>
          <w:p w:rsidR="00BD14BC" w:rsidRDefault="00BD14BC" w:rsidP="007A07C6">
            <w:pPr>
              <w:pStyle w:val="ConsPlusNormal"/>
              <w:jc w:val="both"/>
            </w:pPr>
            <w:r>
              <w:t>4.1. Цели предлагаемого правового регулирования:</w:t>
            </w:r>
          </w:p>
        </w:tc>
        <w:tc>
          <w:tcPr>
            <w:tcW w:w="5103" w:type="dxa"/>
          </w:tcPr>
          <w:p w:rsidR="00BD14BC" w:rsidRDefault="00BD14BC" w:rsidP="007A07C6">
            <w:pPr>
              <w:pStyle w:val="ConsPlusNormal"/>
              <w:jc w:val="both"/>
            </w:pPr>
            <w:r>
              <w:t>4.2. Сроки достижения целей предлагаемого правового регулирования:</w:t>
            </w:r>
          </w:p>
        </w:tc>
      </w:tr>
      <w:tr w:rsidR="00BD14BC" w:rsidTr="00BD14BC">
        <w:tc>
          <w:tcPr>
            <w:tcW w:w="5098" w:type="dxa"/>
          </w:tcPr>
          <w:p w:rsidR="00BD14BC" w:rsidRDefault="00BD14BC" w:rsidP="007A07C6">
            <w:pPr>
              <w:pStyle w:val="ConsPlusNormal"/>
              <w:jc w:val="both"/>
            </w:pPr>
            <w:r>
              <w:t>(Цель 1)</w:t>
            </w:r>
          </w:p>
        </w:tc>
        <w:tc>
          <w:tcPr>
            <w:tcW w:w="5103" w:type="dxa"/>
          </w:tcPr>
          <w:p w:rsidR="00BD14BC" w:rsidRDefault="00BD14BC" w:rsidP="007A07C6">
            <w:pPr>
              <w:pStyle w:val="ConsPlusNormal"/>
            </w:pPr>
          </w:p>
        </w:tc>
      </w:tr>
      <w:tr w:rsidR="00BD14BC" w:rsidTr="00BD14BC">
        <w:tc>
          <w:tcPr>
            <w:tcW w:w="5098" w:type="dxa"/>
          </w:tcPr>
          <w:p w:rsidR="00BD14BC" w:rsidRDefault="00BD14BC" w:rsidP="007A07C6">
            <w:pPr>
              <w:pStyle w:val="ConsPlusNormal"/>
              <w:jc w:val="both"/>
            </w:pPr>
            <w:r>
              <w:t>(Цель N)</w:t>
            </w:r>
          </w:p>
        </w:tc>
        <w:tc>
          <w:tcPr>
            <w:tcW w:w="5103" w:type="dxa"/>
          </w:tcPr>
          <w:p w:rsidR="00BD14BC" w:rsidRDefault="00BD14BC" w:rsidP="007A07C6">
            <w:pPr>
              <w:pStyle w:val="ConsPlusNormal"/>
            </w:pPr>
          </w:p>
        </w:tc>
      </w:tr>
      <w:tr w:rsidR="00BD14BC" w:rsidTr="00BD14BC">
        <w:tc>
          <w:tcPr>
            <w:tcW w:w="10201" w:type="dxa"/>
            <w:gridSpan w:val="2"/>
          </w:tcPr>
          <w:p w:rsidR="00BD14BC" w:rsidRDefault="00BD14BC" w:rsidP="007A07C6">
            <w:pPr>
              <w:pStyle w:val="ConsPlusNormal"/>
              <w:jc w:val="both"/>
            </w:pPr>
            <w:r>
              <w:t>4.3. Обоснование соответствия целей предлагаемого правового регулирования принципам правового регулирования, а также приоритетам развития, представленным в Стратегии социально-экономического развития города Нижневартовска и муниципальных программах:</w:t>
            </w:r>
          </w:p>
          <w:p w:rsidR="00BD14BC" w:rsidRDefault="00BD14BC" w:rsidP="007A07C6">
            <w:pPr>
              <w:pStyle w:val="ConsPlusNormal"/>
              <w:jc w:val="both"/>
            </w:pPr>
            <w:r>
              <w:t>_______________________________________________________________________</w:t>
            </w:r>
          </w:p>
          <w:p w:rsidR="00BD14BC" w:rsidRDefault="00BD14BC" w:rsidP="007A07C6">
            <w:pPr>
              <w:pStyle w:val="ConsPlusNormal"/>
              <w:jc w:val="center"/>
            </w:pPr>
            <w:r>
              <w:t>(место для текстового описания)</w:t>
            </w:r>
          </w:p>
        </w:tc>
      </w:tr>
      <w:tr w:rsidR="00BD14BC" w:rsidTr="00BD14BC">
        <w:tc>
          <w:tcPr>
            <w:tcW w:w="10201" w:type="dxa"/>
            <w:gridSpan w:val="2"/>
          </w:tcPr>
          <w:p w:rsidR="00BD14BC" w:rsidRDefault="00BD14BC" w:rsidP="007A07C6">
            <w:pPr>
              <w:pStyle w:val="ConsPlusNormal"/>
              <w:jc w:val="both"/>
            </w:pPr>
            <w:r>
              <w:t>4.4. Иная информация о целях предлагаемого правового регулирования:</w:t>
            </w:r>
          </w:p>
          <w:p w:rsidR="00BD14BC" w:rsidRDefault="00BD14BC" w:rsidP="007A07C6">
            <w:pPr>
              <w:pStyle w:val="ConsPlusNormal"/>
              <w:jc w:val="both"/>
            </w:pPr>
            <w:r>
              <w:t>_______________________________________________________________________</w:t>
            </w:r>
          </w:p>
          <w:p w:rsidR="00BD14BC" w:rsidRDefault="00BD14BC" w:rsidP="007A07C6">
            <w:pPr>
              <w:pStyle w:val="ConsPlusNormal"/>
              <w:jc w:val="center"/>
            </w:pPr>
            <w:r>
              <w:t>(место для текстового описания)</w:t>
            </w:r>
          </w:p>
        </w:tc>
      </w:tr>
    </w:tbl>
    <w:p w:rsidR="00BD14BC" w:rsidRDefault="00BD14BC" w:rsidP="00BD14BC">
      <w:pPr>
        <w:pStyle w:val="ConsPlusNormal"/>
        <w:jc w:val="both"/>
      </w:pPr>
    </w:p>
    <w:p w:rsidR="00BD14BC" w:rsidRDefault="00BD14BC" w:rsidP="00BD14BC">
      <w:pPr>
        <w:pStyle w:val="ConsPlusNormal"/>
        <w:jc w:val="center"/>
        <w:outlineLvl w:val="1"/>
      </w:pPr>
      <w:r>
        <w:t>V. Описание предлагаемого правового регулирования</w:t>
      </w:r>
    </w:p>
    <w:p w:rsidR="00BD14BC" w:rsidRDefault="00BD14BC" w:rsidP="00BD14BC">
      <w:pPr>
        <w:pStyle w:val="ConsPlusNormal"/>
        <w:jc w:val="center"/>
      </w:pPr>
      <w:r>
        <w:t>и иных возможных способов решения проблемы</w:t>
      </w:r>
    </w:p>
    <w:p w:rsidR="00BD14BC" w:rsidRDefault="00BD14BC" w:rsidP="00BD14BC">
      <w:pPr>
        <w:pStyle w:val="ConsPlusNormal"/>
        <w:jc w:val="center"/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098"/>
        <w:gridCol w:w="5103"/>
      </w:tblGrid>
      <w:tr w:rsidR="00BD14BC" w:rsidTr="00BD14BC">
        <w:tc>
          <w:tcPr>
            <w:tcW w:w="10201" w:type="dxa"/>
            <w:gridSpan w:val="2"/>
          </w:tcPr>
          <w:p w:rsidR="00BD14BC" w:rsidRDefault="00BD14BC" w:rsidP="007A07C6">
            <w:pPr>
              <w:pStyle w:val="ConsPlusNormal"/>
              <w:jc w:val="both"/>
            </w:pPr>
            <w:r>
              <w:lastRenderedPageBreak/>
              <w:t>5.1. Описание предлагаемого способа решения проблемы и преодоления связанных с ним негативных эффектов:</w:t>
            </w:r>
          </w:p>
          <w:p w:rsidR="00BD14BC" w:rsidRDefault="00BD14BC" w:rsidP="007A07C6">
            <w:pPr>
              <w:pStyle w:val="ConsPlusNormal"/>
              <w:jc w:val="both"/>
            </w:pPr>
            <w:r>
              <w:t>________________________________________________________________________</w:t>
            </w:r>
          </w:p>
          <w:p w:rsidR="00BD14BC" w:rsidRDefault="00BD14BC" w:rsidP="007A07C6">
            <w:pPr>
              <w:pStyle w:val="ConsPlusNormal"/>
              <w:jc w:val="center"/>
            </w:pPr>
            <w:r>
              <w:t>(место для текстового описания)</w:t>
            </w:r>
          </w:p>
        </w:tc>
      </w:tr>
      <w:tr w:rsidR="00BD14BC" w:rsidTr="00BD14BC">
        <w:tc>
          <w:tcPr>
            <w:tcW w:w="10201" w:type="dxa"/>
            <w:gridSpan w:val="2"/>
          </w:tcPr>
          <w:p w:rsidR="00BD14BC" w:rsidRDefault="00BD14BC" w:rsidP="007A07C6">
            <w:pPr>
              <w:pStyle w:val="ConsPlusNormal"/>
              <w:jc w:val="both"/>
            </w:pPr>
            <w:r>
              <w:t>5.2. Описание иных способов решения проблемы (с указанием того, каким образом каждым из способов могла бы быть решена проблема):</w:t>
            </w:r>
          </w:p>
          <w:p w:rsidR="00BD14BC" w:rsidRDefault="00BD14BC" w:rsidP="007A07C6">
            <w:pPr>
              <w:pStyle w:val="ConsPlusNormal"/>
              <w:jc w:val="both"/>
            </w:pPr>
            <w:r>
              <w:t>________________________________________________________________________</w:t>
            </w:r>
          </w:p>
          <w:p w:rsidR="00BD14BC" w:rsidRDefault="00BD14BC" w:rsidP="007A07C6">
            <w:pPr>
              <w:pStyle w:val="ConsPlusNormal"/>
              <w:jc w:val="center"/>
            </w:pPr>
            <w:r>
              <w:t>(место для текстового описания)</w:t>
            </w:r>
          </w:p>
        </w:tc>
      </w:tr>
      <w:tr w:rsidR="00BD14BC" w:rsidTr="00BD14BC">
        <w:tc>
          <w:tcPr>
            <w:tcW w:w="10201" w:type="dxa"/>
            <w:gridSpan w:val="2"/>
          </w:tcPr>
          <w:p w:rsidR="00BD14BC" w:rsidRDefault="00BD14BC" w:rsidP="007A07C6">
            <w:pPr>
              <w:pStyle w:val="ConsPlusNormal"/>
              <w:jc w:val="both"/>
            </w:pPr>
            <w:r>
              <w:t>5.3. Обоснование выбора предлагаемого способа решения проблемы:</w:t>
            </w:r>
          </w:p>
          <w:p w:rsidR="00BD14BC" w:rsidRDefault="00BD14BC" w:rsidP="007A07C6">
            <w:pPr>
              <w:pStyle w:val="ConsPlusNormal"/>
              <w:jc w:val="both"/>
            </w:pPr>
            <w:r>
              <w:t>________________________________________________________________________</w:t>
            </w:r>
          </w:p>
          <w:p w:rsidR="00BD14BC" w:rsidRDefault="00BD14BC" w:rsidP="007A07C6">
            <w:pPr>
              <w:pStyle w:val="ConsPlusNormal"/>
              <w:jc w:val="center"/>
            </w:pPr>
            <w:r>
              <w:t>(место для текстового описания)</w:t>
            </w:r>
          </w:p>
        </w:tc>
      </w:tr>
      <w:tr w:rsidR="00BD14BC" w:rsidTr="00BD14BC">
        <w:tc>
          <w:tcPr>
            <w:tcW w:w="10201" w:type="dxa"/>
            <w:gridSpan w:val="2"/>
          </w:tcPr>
          <w:p w:rsidR="00BD14BC" w:rsidRDefault="00BD14BC" w:rsidP="007A07C6">
            <w:pPr>
              <w:pStyle w:val="ConsPlusNormal"/>
              <w:jc w:val="both"/>
            </w:pPr>
            <w:r>
              <w:t>5.4. Иная информация о предлагаемом способе решения проблемы:</w:t>
            </w:r>
          </w:p>
          <w:p w:rsidR="00BD14BC" w:rsidRDefault="00BD14BC" w:rsidP="007A07C6">
            <w:pPr>
              <w:pStyle w:val="ConsPlusNormal"/>
              <w:jc w:val="both"/>
            </w:pPr>
            <w:r>
              <w:t>________________________________________________________________________</w:t>
            </w:r>
          </w:p>
          <w:p w:rsidR="00BD14BC" w:rsidRDefault="00BD14BC" w:rsidP="007A07C6">
            <w:pPr>
              <w:pStyle w:val="ConsPlusNormal"/>
              <w:jc w:val="center"/>
            </w:pPr>
            <w:r>
              <w:t>(место для текстового описания)</w:t>
            </w:r>
          </w:p>
        </w:tc>
      </w:tr>
      <w:tr w:rsidR="00BD14BC" w:rsidTr="00BD14BC">
        <w:tc>
          <w:tcPr>
            <w:tcW w:w="10201" w:type="dxa"/>
            <w:gridSpan w:val="2"/>
          </w:tcPr>
          <w:p w:rsidR="00BD14BC" w:rsidRDefault="00BD14BC" w:rsidP="007A07C6">
            <w:pPr>
              <w:pStyle w:val="ConsPlusNormal"/>
              <w:jc w:val="both"/>
            </w:pPr>
            <w:r>
              <w:t>5.5. Перечень нормативных положений проекта муниципального нормативного правового акта (заполняется для проектов муниципальных нормативных правовых актов, указанных в подпунктах 2.3.1 - 2.3.3 пункта 2.3 сводного отчета)</w:t>
            </w:r>
          </w:p>
        </w:tc>
      </w:tr>
      <w:tr w:rsidR="00BD14BC" w:rsidTr="00BD14BC">
        <w:tc>
          <w:tcPr>
            <w:tcW w:w="5098" w:type="dxa"/>
          </w:tcPr>
          <w:p w:rsidR="00BD14BC" w:rsidRDefault="00BD14BC" w:rsidP="007A07C6">
            <w:pPr>
              <w:pStyle w:val="ConsPlusNormal"/>
              <w:jc w:val="both"/>
            </w:pPr>
            <w:r>
              <w:t>5.5.1. Структурная единица проекта муниципального нормативного правового акта</w:t>
            </w:r>
          </w:p>
        </w:tc>
        <w:tc>
          <w:tcPr>
            <w:tcW w:w="5103" w:type="dxa"/>
          </w:tcPr>
          <w:p w:rsidR="00BD14BC" w:rsidRDefault="00BD14BC" w:rsidP="007A07C6">
            <w:pPr>
              <w:pStyle w:val="ConsPlusNormal"/>
              <w:jc w:val="both"/>
            </w:pPr>
            <w:r>
              <w:t>5.5.2. Структурная единица нормативного правового акта Российской Федерации, Ханты-Мансийского автономного округа - Югры, муниципальных нормативных правовых актов, в соответствии с которой в проект муниципального нормативного правового акта внесены положения, входящие в предметную область оценки регулирующего воздействия, либо информация о наличии заключений или рекомендаций о внесении таких положений, указанных в подпункте 2.3.4 пункта 2.3 сводного отчета</w:t>
            </w:r>
          </w:p>
        </w:tc>
      </w:tr>
    </w:tbl>
    <w:p w:rsidR="00BD14BC" w:rsidRDefault="00BD14BC" w:rsidP="00BD14BC">
      <w:pPr>
        <w:pStyle w:val="ConsPlusNormal"/>
        <w:jc w:val="both"/>
      </w:pPr>
    </w:p>
    <w:p w:rsidR="00BD14BC" w:rsidRDefault="00BD14BC" w:rsidP="00BD14BC">
      <w:pPr>
        <w:pStyle w:val="ConsPlusNormal"/>
        <w:jc w:val="center"/>
        <w:outlineLvl w:val="1"/>
      </w:pPr>
      <w:r>
        <w:t>VI. Основные группы субъектов предпринимательской</w:t>
      </w:r>
    </w:p>
    <w:p w:rsidR="00BD14BC" w:rsidRDefault="00BD14BC" w:rsidP="00BD14BC">
      <w:pPr>
        <w:pStyle w:val="ConsPlusNormal"/>
        <w:jc w:val="center"/>
      </w:pPr>
      <w:r>
        <w:t>и инвестиционной деятельности, иные заинтересованные лица,</w:t>
      </w:r>
    </w:p>
    <w:p w:rsidR="00BD14BC" w:rsidRDefault="00BD14BC" w:rsidP="00BD14BC">
      <w:pPr>
        <w:pStyle w:val="ConsPlusNormal"/>
        <w:jc w:val="center"/>
      </w:pPr>
      <w:r>
        <w:t>интересы которых будут затронуты предлагаемым правовым</w:t>
      </w:r>
    </w:p>
    <w:p w:rsidR="00BD14BC" w:rsidRDefault="00BD14BC" w:rsidP="00BD14BC">
      <w:pPr>
        <w:pStyle w:val="ConsPlusNormal"/>
        <w:jc w:val="center"/>
      </w:pPr>
      <w:r>
        <w:t>регулированием, оценка количества таких субъектов</w:t>
      </w:r>
    </w:p>
    <w:p w:rsidR="00BD14BC" w:rsidRDefault="00BD14BC" w:rsidP="00BD14B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098"/>
        <w:gridCol w:w="5049"/>
      </w:tblGrid>
      <w:tr w:rsidR="00BD14BC" w:rsidTr="00BD14BC">
        <w:tc>
          <w:tcPr>
            <w:tcW w:w="5098" w:type="dxa"/>
          </w:tcPr>
          <w:p w:rsidR="00BD14BC" w:rsidRDefault="00BD14BC" w:rsidP="007A07C6">
            <w:pPr>
              <w:pStyle w:val="ConsPlusNormal"/>
              <w:jc w:val="both"/>
            </w:pPr>
            <w:r>
              <w:t>6.1. Группа участников отношений</w:t>
            </w:r>
          </w:p>
        </w:tc>
        <w:tc>
          <w:tcPr>
            <w:tcW w:w="5046" w:type="dxa"/>
          </w:tcPr>
          <w:p w:rsidR="00BD14BC" w:rsidRDefault="00BD14BC" w:rsidP="007A07C6">
            <w:pPr>
              <w:pStyle w:val="ConsPlusNormal"/>
              <w:jc w:val="both"/>
            </w:pPr>
            <w:r>
              <w:t>6.2. Оценка количества участников отношений</w:t>
            </w:r>
          </w:p>
        </w:tc>
      </w:tr>
      <w:tr w:rsidR="00BD14BC" w:rsidTr="00BD14BC">
        <w:tc>
          <w:tcPr>
            <w:tcW w:w="5098" w:type="dxa"/>
          </w:tcPr>
          <w:p w:rsidR="00BD14BC" w:rsidRDefault="00BD14BC" w:rsidP="007A07C6">
            <w:pPr>
              <w:pStyle w:val="ConsPlusNormal"/>
              <w:jc w:val="both"/>
            </w:pPr>
            <w:r>
              <w:t>(Описание группы субъектов предпринимательской и инвестиционной деятельности)</w:t>
            </w:r>
          </w:p>
        </w:tc>
        <w:tc>
          <w:tcPr>
            <w:tcW w:w="5046" w:type="dxa"/>
          </w:tcPr>
          <w:p w:rsidR="00BD14BC" w:rsidRDefault="00BD14BC" w:rsidP="007A07C6">
            <w:pPr>
              <w:pStyle w:val="ConsPlusNormal"/>
            </w:pPr>
          </w:p>
        </w:tc>
      </w:tr>
      <w:tr w:rsidR="00BD14BC" w:rsidTr="00BD14BC">
        <w:tc>
          <w:tcPr>
            <w:tcW w:w="5098" w:type="dxa"/>
          </w:tcPr>
          <w:p w:rsidR="00BD14BC" w:rsidRDefault="00BD14BC" w:rsidP="007A07C6">
            <w:pPr>
              <w:pStyle w:val="ConsPlusNormal"/>
              <w:jc w:val="both"/>
            </w:pPr>
            <w:r>
              <w:t>(Описание иной группы участников отношений)</w:t>
            </w:r>
          </w:p>
        </w:tc>
        <w:tc>
          <w:tcPr>
            <w:tcW w:w="5046" w:type="dxa"/>
          </w:tcPr>
          <w:p w:rsidR="00BD14BC" w:rsidRDefault="00BD14BC" w:rsidP="007A07C6">
            <w:pPr>
              <w:pStyle w:val="ConsPlusNormal"/>
            </w:pPr>
          </w:p>
        </w:tc>
      </w:tr>
      <w:tr w:rsidR="00BD14BC" w:rsidTr="00BD14BC">
        <w:tc>
          <w:tcPr>
            <w:tcW w:w="10147" w:type="dxa"/>
            <w:gridSpan w:val="2"/>
          </w:tcPr>
          <w:p w:rsidR="00BD14BC" w:rsidRDefault="00BD14BC" w:rsidP="007A07C6">
            <w:pPr>
              <w:pStyle w:val="ConsPlusNormal"/>
              <w:jc w:val="both"/>
            </w:pPr>
            <w:r>
              <w:t>6.3. Источники данных:</w:t>
            </w:r>
          </w:p>
          <w:p w:rsidR="00BD14BC" w:rsidRDefault="00BD14BC" w:rsidP="007A07C6">
            <w:pPr>
              <w:pStyle w:val="ConsPlusNormal"/>
              <w:jc w:val="center"/>
            </w:pPr>
            <w:r>
              <w:t>________________________________________________________________</w:t>
            </w:r>
          </w:p>
          <w:p w:rsidR="00BD14BC" w:rsidRDefault="00BD14BC" w:rsidP="007A07C6">
            <w:pPr>
              <w:pStyle w:val="ConsPlusNormal"/>
              <w:jc w:val="center"/>
            </w:pPr>
            <w:r>
              <w:t>(место для текстового описания)</w:t>
            </w:r>
          </w:p>
        </w:tc>
      </w:tr>
    </w:tbl>
    <w:p w:rsidR="00BD14BC" w:rsidRDefault="00BD14BC" w:rsidP="00BD14BC">
      <w:pPr>
        <w:pStyle w:val="ConsPlusNormal"/>
        <w:jc w:val="both"/>
      </w:pPr>
    </w:p>
    <w:p w:rsidR="00BD14BC" w:rsidRDefault="00BD14BC" w:rsidP="00BD14BC">
      <w:pPr>
        <w:pStyle w:val="ConsPlusNormal"/>
        <w:jc w:val="center"/>
        <w:outlineLvl w:val="1"/>
      </w:pPr>
      <w:r>
        <w:lastRenderedPageBreak/>
        <w:t>VII. Изменение функций (полномочий, обязанностей, прав)</w:t>
      </w:r>
    </w:p>
    <w:p w:rsidR="00BD14BC" w:rsidRDefault="00BD14BC" w:rsidP="00BD14BC">
      <w:pPr>
        <w:pStyle w:val="ConsPlusNormal"/>
        <w:jc w:val="center"/>
      </w:pPr>
      <w:r>
        <w:t>структурных подразделений администрации города</w:t>
      </w:r>
    </w:p>
    <w:p w:rsidR="00BD14BC" w:rsidRDefault="00BD14BC" w:rsidP="00BD14BC">
      <w:pPr>
        <w:pStyle w:val="ConsPlusNormal"/>
        <w:jc w:val="center"/>
      </w:pPr>
      <w:r>
        <w:t>Нижневартовска, а также порядка их реализации в связи</w:t>
      </w:r>
    </w:p>
    <w:p w:rsidR="00BD14BC" w:rsidRDefault="00BD14BC" w:rsidP="00BD14BC">
      <w:pPr>
        <w:pStyle w:val="ConsPlusNormal"/>
        <w:jc w:val="center"/>
      </w:pPr>
      <w:r>
        <w:t>с введением предлагаемого правового регулирования</w:t>
      </w:r>
    </w:p>
    <w:p w:rsidR="00BD14BC" w:rsidRDefault="00BD14BC" w:rsidP="00BD14BC">
      <w:pPr>
        <w:pStyle w:val="ConsPlusNormal"/>
        <w:jc w:val="both"/>
      </w:pPr>
    </w:p>
    <w:tbl>
      <w:tblPr>
        <w:tblW w:w="102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30"/>
        <w:gridCol w:w="2552"/>
        <w:gridCol w:w="2552"/>
        <w:gridCol w:w="2267"/>
        <w:gridCol w:w="15"/>
      </w:tblGrid>
      <w:tr w:rsidR="00BD14BC" w:rsidTr="00BD14BC">
        <w:trPr>
          <w:gridAfter w:val="1"/>
          <w:wAfter w:w="15" w:type="dxa"/>
        </w:trPr>
        <w:tc>
          <w:tcPr>
            <w:tcW w:w="2830" w:type="dxa"/>
          </w:tcPr>
          <w:p w:rsidR="00BD14BC" w:rsidRDefault="00BD14BC" w:rsidP="007A07C6">
            <w:pPr>
              <w:pStyle w:val="ConsPlusNormal"/>
              <w:jc w:val="both"/>
            </w:pPr>
            <w:r>
              <w:t>7.1. Описание новых или изменений существующих функций, полномочий, обязанностей или прав</w:t>
            </w:r>
          </w:p>
        </w:tc>
        <w:tc>
          <w:tcPr>
            <w:tcW w:w="2552" w:type="dxa"/>
          </w:tcPr>
          <w:p w:rsidR="00BD14BC" w:rsidRDefault="00BD14BC" w:rsidP="007A07C6">
            <w:pPr>
              <w:pStyle w:val="ConsPlusNormal"/>
              <w:jc w:val="both"/>
            </w:pPr>
            <w:r>
              <w:t>7.2. Предполагаемый порядок реализации</w:t>
            </w:r>
          </w:p>
        </w:tc>
        <w:tc>
          <w:tcPr>
            <w:tcW w:w="2552" w:type="dxa"/>
          </w:tcPr>
          <w:p w:rsidR="00BD14BC" w:rsidRDefault="00BD14BC" w:rsidP="007A07C6">
            <w:pPr>
              <w:pStyle w:val="ConsPlusNormal"/>
              <w:jc w:val="both"/>
            </w:pPr>
            <w:r>
              <w:t>7.3. Оценка изменения трудозатрат и (или) потребностей в иных ресурсах</w:t>
            </w:r>
          </w:p>
        </w:tc>
        <w:tc>
          <w:tcPr>
            <w:tcW w:w="2267" w:type="dxa"/>
          </w:tcPr>
          <w:p w:rsidR="00BD14BC" w:rsidRDefault="00BD14BC" w:rsidP="007A07C6">
            <w:pPr>
              <w:pStyle w:val="ConsPlusNormal"/>
              <w:jc w:val="both"/>
            </w:pPr>
            <w:r>
              <w:t>7.4. Оценка изменения потребностей в других ресурсах</w:t>
            </w:r>
          </w:p>
        </w:tc>
      </w:tr>
      <w:tr w:rsidR="00BD14BC" w:rsidTr="00BD14BC">
        <w:tc>
          <w:tcPr>
            <w:tcW w:w="10216" w:type="dxa"/>
            <w:gridSpan w:val="5"/>
          </w:tcPr>
          <w:p w:rsidR="00BD14BC" w:rsidRDefault="00BD14BC" w:rsidP="007A07C6">
            <w:pPr>
              <w:pStyle w:val="ConsPlusNormal"/>
              <w:jc w:val="both"/>
            </w:pPr>
            <w:r>
              <w:t>Наименование структурного подразделения администрации города</w:t>
            </w:r>
          </w:p>
        </w:tc>
      </w:tr>
      <w:tr w:rsidR="00BD14BC" w:rsidTr="00BD14BC">
        <w:trPr>
          <w:gridAfter w:val="1"/>
          <w:wAfter w:w="15" w:type="dxa"/>
        </w:trPr>
        <w:tc>
          <w:tcPr>
            <w:tcW w:w="2830" w:type="dxa"/>
          </w:tcPr>
          <w:p w:rsidR="00BD14BC" w:rsidRDefault="00BD14BC" w:rsidP="007A07C6">
            <w:pPr>
              <w:pStyle w:val="ConsPlusNormal"/>
              <w:jc w:val="both"/>
            </w:pPr>
            <w:r>
              <w:t>(N 1)</w:t>
            </w:r>
          </w:p>
        </w:tc>
        <w:tc>
          <w:tcPr>
            <w:tcW w:w="2552" w:type="dxa"/>
          </w:tcPr>
          <w:p w:rsidR="00BD14BC" w:rsidRDefault="00BD14BC" w:rsidP="007A07C6">
            <w:pPr>
              <w:pStyle w:val="ConsPlusNormal"/>
            </w:pPr>
          </w:p>
        </w:tc>
        <w:tc>
          <w:tcPr>
            <w:tcW w:w="2552" w:type="dxa"/>
          </w:tcPr>
          <w:p w:rsidR="00BD14BC" w:rsidRDefault="00BD14BC" w:rsidP="007A07C6">
            <w:pPr>
              <w:pStyle w:val="ConsPlusNormal"/>
            </w:pPr>
          </w:p>
        </w:tc>
        <w:tc>
          <w:tcPr>
            <w:tcW w:w="2267" w:type="dxa"/>
          </w:tcPr>
          <w:p w:rsidR="00BD14BC" w:rsidRDefault="00BD14BC" w:rsidP="007A07C6">
            <w:pPr>
              <w:pStyle w:val="ConsPlusNormal"/>
            </w:pPr>
          </w:p>
        </w:tc>
      </w:tr>
      <w:tr w:rsidR="00BD14BC" w:rsidTr="00BD14BC">
        <w:trPr>
          <w:gridAfter w:val="1"/>
          <w:wAfter w:w="15" w:type="dxa"/>
        </w:trPr>
        <w:tc>
          <w:tcPr>
            <w:tcW w:w="2830" w:type="dxa"/>
          </w:tcPr>
          <w:p w:rsidR="00BD14BC" w:rsidRDefault="00BD14BC" w:rsidP="007A07C6">
            <w:pPr>
              <w:pStyle w:val="ConsPlusNormal"/>
              <w:jc w:val="both"/>
            </w:pPr>
            <w:r>
              <w:t>(N К)</w:t>
            </w:r>
          </w:p>
        </w:tc>
        <w:tc>
          <w:tcPr>
            <w:tcW w:w="2552" w:type="dxa"/>
          </w:tcPr>
          <w:p w:rsidR="00BD14BC" w:rsidRDefault="00BD14BC" w:rsidP="007A07C6">
            <w:pPr>
              <w:pStyle w:val="ConsPlusNormal"/>
            </w:pPr>
          </w:p>
        </w:tc>
        <w:tc>
          <w:tcPr>
            <w:tcW w:w="2552" w:type="dxa"/>
          </w:tcPr>
          <w:p w:rsidR="00BD14BC" w:rsidRDefault="00BD14BC" w:rsidP="007A07C6">
            <w:pPr>
              <w:pStyle w:val="ConsPlusNormal"/>
            </w:pPr>
          </w:p>
        </w:tc>
        <w:tc>
          <w:tcPr>
            <w:tcW w:w="2267" w:type="dxa"/>
          </w:tcPr>
          <w:p w:rsidR="00BD14BC" w:rsidRDefault="00BD14BC" w:rsidP="007A07C6">
            <w:pPr>
              <w:pStyle w:val="ConsPlusNormal"/>
            </w:pPr>
          </w:p>
        </w:tc>
      </w:tr>
    </w:tbl>
    <w:p w:rsidR="00BD14BC" w:rsidRDefault="00BD14BC" w:rsidP="00BD14BC">
      <w:pPr>
        <w:pStyle w:val="ConsPlusNormal"/>
        <w:jc w:val="both"/>
      </w:pPr>
    </w:p>
    <w:p w:rsidR="00BD14BC" w:rsidRDefault="00BD14BC" w:rsidP="00BD14BC">
      <w:pPr>
        <w:pStyle w:val="ConsPlusNormal"/>
        <w:jc w:val="center"/>
        <w:outlineLvl w:val="1"/>
      </w:pPr>
      <w:r>
        <w:t>VIII. Анализ выгод и издержек от реализации предлагаемого</w:t>
      </w:r>
    </w:p>
    <w:p w:rsidR="00BD14BC" w:rsidRDefault="00BD14BC" w:rsidP="00BD14BC">
      <w:pPr>
        <w:pStyle w:val="ConsPlusNormal"/>
        <w:jc w:val="center"/>
      </w:pPr>
      <w:r>
        <w:t>способа регулирования</w:t>
      </w:r>
    </w:p>
    <w:p w:rsidR="00BD14BC" w:rsidRDefault="00BD14BC" w:rsidP="00BD14BC">
      <w:pPr>
        <w:pStyle w:val="ConsPlusNormal"/>
        <w:jc w:val="both"/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1"/>
      </w:tblGrid>
      <w:tr w:rsidR="00BD14BC" w:rsidTr="00BD14BC">
        <w:tc>
          <w:tcPr>
            <w:tcW w:w="10201" w:type="dxa"/>
            <w:tcBorders>
              <w:left w:val="single" w:sz="4" w:space="0" w:color="auto"/>
              <w:right w:val="single" w:sz="4" w:space="0" w:color="auto"/>
            </w:tcBorders>
          </w:tcPr>
          <w:p w:rsidR="00BD14BC" w:rsidRDefault="00BD14BC" w:rsidP="007A07C6">
            <w:pPr>
              <w:pStyle w:val="ConsPlusNormal"/>
              <w:jc w:val="both"/>
            </w:pPr>
            <w:r>
              <w:t>8.1. Сектор экономики, группа субъектов предпринимательской и инвестиционной деятельности, территория ожидаемого воздействия:</w:t>
            </w:r>
          </w:p>
          <w:p w:rsidR="00BD14BC" w:rsidRDefault="00BD14BC" w:rsidP="007A07C6">
            <w:pPr>
              <w:pStyle w:val="ConsPlusNormal"/>
              <w:jc w:val="both"/>
            </w:pPr>
            <w:r>
              <w:t>_______________________________________________________________________</w:t>
            </w:r>
          </w:p>
          <w:p w:rsidR="00BD14BC" w:rsidRDefault="00BD14BC" w:rsidP="007A07C6">
            <w:pPr>
              <w:pStyle w:val="ConsPlusNormal"/>
              <w:jc w:val="center"/>
            </w:pPr>
            <w:r>
              <w:t>(место для текстового описания)</w:t>
            </w:r>
          </w:p>
        </w:tc>
      </w:tr>
      <w:tr w:rsidR="00BD14BC" w:rsidTr="00BD14BC">
        <w:tc>
          <w:tcPr>
            <w:tcW w:w="10201" w:type="dxa"/>
            <w:tcBorders>
              <w:left w:val="single" w:sz="4" w:space="0" w:color="auto"/>
              <w:right w:val="single" w:sz="4" w:space="0" w:color="auto"/>
            </w:tcBorders>
          </w:tcPr>
          <w:p w:rsidR="00BD14BC" w:rsidRDefault="00BD14BC" w:rsidP="007A07C6">
            <w:pPr>
              <w:pStyle w:val="ConsPlusNormal"/>
              <w:jc w:val="both"/>
            </w:pPr>
            <w:r>
              <w:t>8.2. Качественное описание и количественная оценка ожидаемого негативного воздействия и период соответствующего воздействия:</w:t>
            </w:r>
          </w:p>
          <w:p w:rsidR="00BD14BC" w:rsidRDefault="00BD14BC" w:rsidP="007A07C6">
            <w:pPr>
              <w:pStyle w:val="ConsPlusNormal"/>
              <w:jc w:val="both"/>
            </w:pPr>
            <w:r>
              <w:t>_______________________________________________________________________</w:t>
            </w:r>
          </w:p>
          <w:p w:rsidR="00BD14BC" w:rsidRDefault="00BD14BC" w:rsidP="007A07C6">
            <w:pPr>
              <w:pStyle w:val="ConsPlusNormal"/>
              <w:jc w:val="center"/>
            </w:pPr>
            <w:r>
              <w:t>(место для текстового описания)</w:t>
            </w:r>
          </w:p>
        </w:tc>
      </w:tr>
      <w:tr w:rsidR="00BD14BC" w:rsidTr="00BD14BC">
        <w:tc>
          <w:tcPr>
            <w:tcW w:w="10201" w:type="dxa"/>
            <w:tcBorders>
              <w:left w:val="single" w:sz="4" w:space="0" w:color="auto"/>
              <w:right w:val="single" w:sz="4" w:space="0" w:color="auto"/>
            </w:tcBorders>
          </w:tcPr>
          <w:p w:rsidR="00BD14BC" w:rsidRDefault="00BD14BC" w:rsidP="007A07C6">
            <w:pPr>
              <w:pStyle w:val="ConsPlusNormal"/>
              <w:jc w:val="both"/>
            </w:pPr>
            <w:r>
              <w:t>8.3. Качественное описание и количественная оценка ожидаемого позитивного воздействия и период соответствующего воздействия:</w:t>
            </w:r>
          </w:p>
          <w:p w:rsidR="00BD14BC" w:rsidRDefault="00BD14BC" w:rsidP="007A07C6">
            <w:pPr>
              <w:pStyle w:val="ConsPlusNormal"/>
              <w:jc w:val="both"/>
            </w:pPr>
            <w:r>
              <w:t>_______________________________________________________________________</w:t>
            </w:r>
          </w:p>
          <w:p w:rsidR="00BD14BC" w:rsidRDefault="00BD14BC" w:rsidP="007A07C6">
            <w:pPr>
              <w:pStyle w:val="ConsPlusNormal"/>
              <w:jc w:val="center"/>
            </w:pPr>
            <w:r>
              <w:t>(место для текстового описания)</w:t>
            </w:r>
          </w:p>
        </w:tc>
      </w:tr>
      <w:tr w:rsidR="00BD14BC" w:rsidTr="00BD14BC">
        <w:tc>
          <w:tcPr>
            <w:tcW w:w="10201" w:type="dxa"/>
            <w:tcBorders>
              <w:left w:val="single" w:sz="4" w:space="0" w:color="auto"/>
              <w:right w:val="single" w:sz="4" w:space="0" w:color="auto"/>
            </w:tcBorders>
          </w:tcPr>
          <w:p w:rsidR="00BD14BC" w:rsidRDefault="00BD14BC" w:rsidP="007A07C6">
            <w:pPr>
              <w:pStyle w:val="ConsPlusNormal"/>
              <w:jc w:val="both"/>
            </w:pPr>
            <w:r>
              <w:t>8.4. Источники данных:</w:t>
            </w:r>
          </w:p>
          <w:p w:rsidR="00BD14BC" w:rsidRDefault="00BD14BC" w:rsidP="007A07C6">
            <w:pPr>
              <w:pStyle w:val="ConsPlusNormal"/>
              <w:jc w:val="both"/>
            </w:pPr>
            <w:r>
              <w:t>_______________________________________________________________________</w:t>
            </w:r>
          </w:p>
          <w:p w:rsidR="00BD14BC" w:rsidRDefault="00BD14BC" w:rsidP="007A07C6">
            <w:pPr>
              <w:pStyle w:val="ConsPlusNormal"/>
              <w:jc w:val="center"/>
            </w:pPr>
            <w:r>
              <w:t>(место для текстового описания)</w:t>
            </w:r>
          </w:p>
        </w:tc>
      </w:tr>
    </w:tbl>
    <w:p w:rsidR="00BD14BC" w:rsidRDefault="00BD14BC" w:rsidP="00BD14BC">
      <w:pPr>
        <w:pStyle w:val="ConsPlusNormal"/>
        <w:jc w:val="both"/>
      </w:pPr>
    </w:p>
    <w:p w:rsidR="00BD14BC" w:rsidRDefault="00BD14BC" w:rsidP="00BD14BC">
      <w:pPr>
        <w:pStyle w:val="ConsPlusNormal"/>
        <w:jc w:val="center"/>
        <w:outlineLvl w:val="1"/>
      </w:pPr>
      <w:r>
        <w:t>IX. Оценка соответствующих расходов (возможных поступлений)</w:t>
      </w:r>
    </w:p>
    <w:p w:rsidR="00BD14BC" w:rsidRDefault="00BD14BC" w:rsidP="00BD14BC">
      <w:pPr>
        <w:pStyle w:val="ConsPlusNormal"/>
        <w:jc w:val="center"/>
      </w:pPr>
      <w:r>
        <w:t>бюджета города Нижневартовска, а также расходов (возможных</w:t>
      </w:r>
    </w:p>
    <w:p w:rsidR="00BD14BC" w:rsidRDefault="00BD14BC" w:rsidP="00BD14BC">
      <w:pPr>
        <w:pStyle w:val="ConsPlusNormal"/>
        <w:jc w:val="center"/>
      </w:pPr>
      <w:r>
        <w:t>поступлений) субъектов предпринимательской и иной</w:t>
      </w:r>
    </w:p>
    <w:p w:rsidR="00BD14BC" w:rsidRDefault="00BD14BC" w:rsidP="00BD14BC">
      <w:pPr>
        <w:pStyle w:val="ConsPlusNormal"/>
        <w:jc w:val="center"/>
      </w:pPr>
      <w:r>
        <w:t>экономической деятельности, связанных с необходимостью</w:t>
      </w:r>
    </w:p>
    <w:p w:rsidR="00BD14BC" w:rsidRDefault="00BD14BC" w:rsidP="00BD14BC">
      <w:pPr>
        <w:pStyle w:val="ConsPlusNormal"/>
        <w:jc w:val="center"/>
      </w:pPr>
      <w:r>
        <w:t>соблюдения устанавливаемых (изменяемых) обязанностей,</w:t>
      </w:r>
    </w:p>
    <w:p w:rsidR="00BD14BC" w:rsidRDefault="00BD14BC" w:rsidP="00BD14BC">
      <w:pPr>
        <w:pStyle w:val="ConsPlusNormal"/>
        <w:jc w:val="center"/>
      </w:pPr>
      <w:r>
        <w:t>ограничений или запретов</w:t>
      </w:r>
    </w:p>
    <w:p w:rsidR="00BD14BC" w:rsidRDefault="00BD14BC" w:rsidP="00BD14BC">
      <w:pPr>
        <w:pStyle w:val="ConsPlusNormal"/>
        <w:jc w:val="both"/>
      </w:pPr>
    </w:p>
    <w:p w:rsidR="00BD14BC" w:rsidRDefault="00BD14BC" w:rsidP="00BD14BC">
      <w:pPr>
        <w:pStyle w:val="ConsPlusNormal"/>
        <w:sectPr w:rsidR="00BD14BC" w:rsidSect="001E48C6">
          <w:pgSz w:w="11906" w:h="16838"/>
          <w:pgMar w:top="993" w:right="566" w:bottom="1440" w:left="1133" w:header="0" w:footer="0" w:gutter="0"/>
          <w:cols w:space="720"/>
          <w:titlePg/>
        </w:sectPr>
      </w:pPr>
    </w:p>
    <w:tbl>
      <w:tblPr>
        <w:tblW w:w="10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091"/>
        <w:gridCol w:w="3850"/>
        <w:gridCol w:w="3256"/>
        <w:gridCol w:w="15"/>
      </w:tblGrid>
      <w:tr w:rsidR="00BD14BC" w:rsidTr="00BD14BC">
        <w:trPr>
          <w:gridAfter w:val="1"/>
          <w:wAfter w:w="15" w:type="dxa"/>
        </w:trPr>
        <w:tc>
          <w:tcPr>
            <w:tcW w:w="3091" w:type="dxa"/>
          </w:tcPr>
          <w:p w:rsidR="00BD14BC" w:rsidRDefault="00BD14BC" w:rsidP="007A07C6">
            <w:pPr>
              <w:pStyle w:val="ConsPlusNormal"/>
              <w:jc w:val="both"/>
            </w:pPr>
            <w:r>
              <w:lastRenderedPageBreak/>
              <w:t>9.1. Наименование новой или изменяемой функции, полномочия, обязанности или права</w:t>
            </w:r>
          </w:p>
        </w:tc>
        <w:tc>
          <w:tcPr>
            <w:tcW w:w="3850" w:type="dxa"/>
          </w:tcPr>
          <w:p w:rsidR="00BD14BC" w:rsidRDefault="00BD14BC" w:rsidP="007A07C6">
            <w:pPr>
              <w:pStyle w:val="ConsPlusNormal"/>
              <w:jc w:val="both"/>
            </w:pPr>
            <w:r>
              <w:t>9.2. Описание видов расходов (возможных поступлений)</w:t>
            </w:r>
          </w:p>
        </w:tc>
        <w:tc>
          <w:tcPr>
            <w:tcW w:w="3256" w:type="dxa"/>
          </w:tcPr>
          <w:p w:rsidR="00BD14BC" w:rsidRDefault="00BD14BC" w:rsidP="007A07C6">
            <w:pPr>
              <w:pStyle w:val="ConsPlusNormal"/>
              <w:jc w:val="both"/>
            </w:pPr>
            <w:r>
              <w:t>9.3. Количественная оценка расходов (возможных поступлений)</w:t>
            </w:r>
          </w:p>
        </w:tc>
      </w:tr>
      <w:tr w:rsidR="00BD14BC" w:rsidTr="00BD14BC">
        <w:tc>
          <w:tcPr>
            <w:tcW w:w="10212" w:type="dxa"/>
            <w:gridSpan w:val="4"/>
          </w:tcPr>
          <w:p w:rsidR="00BD14BC" w:rsidRDefault="00BD14BC" w:rsidP="007A07C6">
            <w:pPr>
              <w:pStyle w:val="ConsPlusNormal"/>
              <w:jc w:val="both"/>
            </w:pPr>
            <w:r>
              <w:t>9.4. Бюджет города Нижневартовска</w:t>
            </w:r>
          </w:p>
        </w:tc>
      </w:tr>
      <w:tr w:rsidR="00BD14BC" w:rsidTr="00BD14BC">
        <w:trPr>
          <w:gridAfter w:val="1"/>
          <w:wAfter w:w="15" w:type="dxa"/>
        </w:trPr>
        <w:tc>
          <w:tcPr>
            <w:tcW w:w="3091" w:type="dxa"/>
            <w:vMerge w:val="restart"/>
          </w:tcPr>
          <w:p w:rsidR="00BD14BC" w:rsidRDefault="00BD14BC" w:rsidP="007A07C6">
            <w:pPr>
              <w:pStyle w:val="ConsPlusNormal"/>
              <w:jc w:val="both"/>
            </w:pPr>
            <w:r>
              <w:t>9.4.1. (NК)</w:t>
            </w:r>
          </w:p>
        </w:tc>
        <w:tc>
          <w:tcPr>
            <w:tcW w:w="3850" w:type="dxa"/>
          </w:tcPr>
          <w:p w:rsidR="00BD14BC" w:rsidRDefault="00BD14BC" w:rsidP="007A07C6">
            <w:pPr>
              <w:pStyle w:val="ConsPlusNormal"/>
              <w:jc w:val="both"/>
            </w:pPr>
            <w:r>
              <w:t>9.4.2. Единовременные расходы в ___________ (год возникновения)</w:t>
            </w:r>
          </w:p>
        </w:tc>
        <w:tc>
          <w:tcPr>
            <w:tcW w:w="3256" w:type="dxa"/>
          </w:tcPr>
          <w:p w:rsidR="00BD14BC" w:rsidRDefault="00BD14BC" w:rsidP="007A07C6">
            <w:pPr>
              <w:pStyle w:val="ConsPlusNormal"/>
            </w:pPr>
          </w:p>
        </w:tc>
      </w:tr>
      <w:tr w:rsidR="00BD14BC" w:rsidTr="00BD14BC">
        <w:trPr>
          <w:gridAfter w:val="1"/>
          <w:wAfter w:w="15" w:type="dxa"/>
        </w:trPr>
        <w:tc>
          <w:tcPr>
            <w:tcW w:w="3091" w:type="dxa"/>
            <w:vMerge/>
          </w:tcPr>
          <w:p w:rsidR="00BD14BC" w:rsidRDefault="00BD14BC" w:rsidP="007A07C6">
            <w:pPr>
              <w:pStyle w:val="ConsPlusNormal"/>
            </w:pPr>
          </w:p>
        </w:tc>
        <w:tc>
          <w:tcPr>
            <w:tcW w:w="3850" w:type="dxa"/>
          </w:tcPr>
          <w:p w:rsidR="00BD14BC" w:rsidRDefault="00BD14BC" w:rsidP="007A07C6">
            <w:pPr>
              <w:pStyle w:val="ConsPlusNormal"/>
              <w:jc w:val="both"/>
            </w:pPr>
            <w:r>
              <w:t>9.4.3. Периодические расходы за период ______________________</w:t>
            </w:r>
          </w:p>
        </w:tc>
        <w:tc>
          <w:tcPr>
            <w:tcW w:w="3256" w:type="dxa"/>
          </w:tcPr>
          <w:p w:rsidR="00BD14BC" w:rsidRDefault="00BD14BC" w:rsidP="007A07C6">
            <w:pPr>
              <w:pStyle w:val="ConsPlusNormal"/>
            </w:pPr>
          </w:p>
        </w:tc>
      </w:tr>
      <w:tr w:rsidR="00BD14BC" w:rsidTr="00BD14BC">
        <w:trPr>
          <w:gridAfter w:val="1"/>
          <w:wAfter w:w="15" w:type="dxa"/>
        </w:trPr>
        <w:tc>
          <w:tcPr>
            <w:tcW w:w="3091" w:type="dxa"/>
            <w:vMerge/>
          </w:tcPr>
          <w:p w:rsidR="00BD14BC" w:rsidRDefault="00BD14BC" w:rsidP="007A07C6">
            <w:pPr>
              <w:pStyle w:val="ConsPlusNormal"/>
            </w:pPr>
          </w:p>
        </w:tc>
        <w:tc>
          <w:tcPr>
            <w:tcW w:w="3850" w:type="dxa"/>
          </w:tcPr>
          <w:p w:rsidR="00BD14BC" w:rsidRDefault="00BD14BC" w:rsidP="007A07C6">
            <w:pPr>
              <w:pStyle w:val="ConsPlusNormal"/>
              <w:jc w:val="both"/>
            </w:pPr>
            <w:r>
              <w:t>9.4.4. Возможные поступления за период ______________________</w:t>
            </w:r>
          </w:p>
        </w:tc>
        <w:tc>
          <w:tcPr>
            <w:tcW w:w="3256" w:type="dxa"/>
          </w:tcPr>
          <w:p w:rsidR="00BD14BC" w:rsidRDefault="00BD14BC" w:rsidP="007A07C6">
            <w:pPr>
              <w:pStyle w:val="ConsPlusNormal"/>
            </w:pPr>
          </w:p>
        </w:tc>
      </w:tr>
      <w:tr w:rsidR="00BD14BC" w:rsidTr="00BD14BC">
        <w:trPr>
          <w:gridAfter w:val="1"/>
          <w:wAfter w:w="15" w:type="dxa"/>
        </w:trPr>
        <w:tc>
          <w:tcPr>
            <w:tcW w:w="6941" w:type="dxa"/>
            <w:gridSpan w:val="2"/>
          </w:tcPr>
          <w:p w:rsidR="00BD14BC" w:rsidRDefault="00BD14BC" w:rsidP="007A07C6">
            <w:pPr>
              <w:pStyle w:val="ConsPlusNormal"/>
              <w:jc w:val="both"/>
            </w:pPr>
            <w:r>
              <w:t>9.5. Итого единовременных расходов</w:t>
            </w:r>
          </w:p>
        </w:tc>
        <w:tc>
          <w:tcPr>
            <w:tcW w:w="3256" w:type="dxa"/>
          </w:tcPr>
          <w:p w:rsidR="00BD14BC" w:rsidRDefault="00BD14BC" w:rsidP="007A07C6">
            <w:pPr>
              <w:pStyle w:val="ConsPlusNormal"/>
            </w:pPr>
          </w:p>
        </w:tc>
      </w:tr>
      <w:tr w:rsidR="00BD14BC" w:rsidTr="00BD14BC">
        <w:trPr>
          <w:gridAfter w:val="1"/>
          <w:wAfter w:w="15" w:type="dxa"/>
        </w:trPr>
        <w:tc>
          <w:tcPr>
            <w:tcW w:w="6941" w:type="dxa"/>
            <w:gridSpan w:val="2"/>
          </w:tcPr>
          <w:p w:rsidR="00BD14BC" w:rsidRDefault="00BD14BC" w:rsidP="007A07C6">
            <w:pPr>
              <w:pStyle w:val="ConsPlusNormal"/>
              <w:jc w:val="both"/>
            </w:pPr>
            <w:r>
              <w:t>9.6. Итого периодических расходов</w:t>
            </w:r>
          </w:p>
        </w:tc>
        <w:tc>
          <w:tcPr>
            <w:tcW w:w="3256" w:type="dxa"/>
          </w:tcPr>
          <w:p w:rsidR="00BD14BC" w:rsidRDefault="00BD14BC" w:rsidP="007A07C6">
            <w:pPr>
              <w:pStyle w:val="ConsPlusNormal"/>
            </w:pPr>
          </w:p>
        </w:tc>
      </w:tr>
      <w:tr w:rsidR="00BD14BC" w:rsidTr="00BD14BC">
        <w:trPr>
          <w:gridAfter w:val="1"/>
          <w:wAfter w:w="15" w:type="dxa"/>
        </w:trPr>
        <w:tc>
          <w:tcPr>
            <w:tcW w:w="6941" w:type="dxa"/>
            <w:gridSpan w:val="2"/>
          </w:tcPr>
          <w:p w:rsidR="00BD14BC" w:rsidRDefault="00BD14BC" w:rsidP="007A07C6">
            <w:pPr>
              <w:pStyle w:val="ConsPlusNormal"/>
              <w:jc w:val="both"/>
            </w:pPr>
            <w:r>
              <w:t>9.7. Итого возможных поступлений</w:t>
            </w:r>
          </w:p>
        </w:tc>
        <w:tc>
          <w:tcPr>
            <w:tcW w:w="3256" w:type="dxa"/>
          </w:tcPr>
          <w:p w:rsidR="00BD14BC" w:rsidRDefault="00BD14BC" w:rsidP="007A07C6">
            <w:pPr>
              <w:pStyle w:val="ConsPlusNormal"/>
            </w:pPr>
          </w:p>
        </w:tc>
      </w:tr>
      <w:tr w:rsidR="00BD14BC" w:rsidTr="00BD14BC">
        <w:tc>
          <w:tcPr>
            <w:tcW w:w="10212" w:type="dxa"/>
            <w:gridSpan w:val="4"/>
          </w:tcPr>
          <w:p w:rsidR="00BD14BC" w:rsidRDefault="00BD14BC" w:rsidP="007A07C6">
            <w:pPr>
              <w:pStyle w:val="ConsPlusNormal"/>
              <w:jc w:val="both"/>
            </w:pPr>
            <w:r>
              <w:t>9.8. Наименование субъекта предпринимательской и инвестиционной деятельности (субъект N)</w:t>
            </w:r>
          </w:p>
        </w:tc>
      </w:tr>
      <w:tr w:rsidR="00BD14BC" w:rsidTr="00BD14BC">
        <w:trPr>
          <w:gridAfter w:val="1"/>
          <w:wAfter w:w="15" w:type="dxa"/>
        </w:trPr>
        <w:tc>
          <w:tcPr>
            <w:tcW w:w="3091" w:type="dxa"/>
            <w:vMerge w:val="restart"/>
          </w:tcPr>
          <w:p w:rsidR="00BD14BC" w:rsidRDefault="00BD14BC" w:rsidP="007A07C6">
            <w:pPr>
              <w:pStyle w:val="ConsPlusNormal"/>
              <w:jc w:val="both"/>
            </w:pPr>
            <w:r>
              <w:t>9.8.1. (NК)</w:t>
            </w:r>
          </w:p>
        </w:tc>
        <w:tc>
          <w:tcPr>
            <w:tcW w:w="3850" w:type="dxa"/>
          </w:tcPr>
          <w:p w:rsidR="00BD14BC" w:rsidRDefault="00BD14BC" w:rsidP="007A07C6">
            <w:pPr>
              <w:pStyle w:val="ConsPlusNormal"/>
              <w:jc w:val="both"/>
            </w:pPr>
            <w:r>
              <w:t>9.8.2. Единовременные расходы в ___________ (год возникновения)</w:t>
            </w:r>
          </w:p>
        </w:tc>
        <w:tc>
          <w:tcPr>
            <w:tcW w:w="3256" w:type="dxa"/>
          </w:tcPr>
          <w:p w:rsidR="00BD14BC" w:rsidRDefault="00BD14BC" w:rsidP="007A07C6">
            <w:pPr>
              <w:pStyle w:val="ConsPlusNormal"/>
            </w:pPr>
          </w:p>
        </w:tc>
      </w:tr>
      <w:tr w:rsidR="00BD14BC" w:rsidTr="00BD14BC">
        <w:trPr>
          <w:gridAfter w:val="1"/>
          <w:wAfter w:w="15" w:type="dxa"/>
        </w:trPr>
        <w:tc>
          <w:tcPr>
            <w:tcW w:w="3091" w:type="dxa"/>
            <w:vMerge/>
          </w:tcPr>
          <w:p w:rsidR="00BD14BC" w:rsidRDefault="00BD14BC" w:rsidP="007A07C6">
            <w:pPr>
              <w:pStyle w:val="ConsPlusNormal"/>
            </w:pPr>
          </w:p>
        </w:tc>
        <w:tc>
          <w:tcPr>
            <w:tcW w:w="3850" w:type="dxa"/>
          </w:tcPr>
          <w:p w:rsidR="00BD14BC" w:rsidRDefault="00BD14BC" w:rsidP="007A07C6">
            <w:pPr>
              <w:pStyle w:val="ConsPlusNormal"/>
              <w:jc w:val="both"/>
            </w:pPr>
            <w:r>
              <w:t>9.8.3. Периодические расходы за период ______________________</w:t>
            </w:r>
          </w:p>
        </w:tc>
        <w:tc>
          <w:tcPr>
            <w:tcW w:w="3256" w:type="dxa"/>
          </w:tcPr>
          <w:p w:rsidR="00BD14BC" w:rsidRDefault="00BD14BC" w:rsidP="007A07C6">
            <w:pPr>
              <w:pStyle w:val="ConsPlusNormal"/>
            </w:pPr>
          </w:p>
        </w:tc>
      </w:tr>
      <w:tr w:rsidR="00BD14BC" w:rsidTr="00BD14BC">
        <w:trPr>
          <w:gridAfter w:val="1"/>
          <w:wAfter w:w="15" w:type="dxa"/>
        </w:trPr>
        <w:tc>
          <w:tcPr>
            <w:tcW w:w="3091" w:type="dxa"/>
            <w:vMerge/>
          </w:tcPr>
          <w:p w:rsidR="00BD14BC" w:rsidRDefault="00BD14BC" w:rsidP="007A07C6">
            <w:pPr>
              <w:pStyle w:val="ConsPlusNormal"/>
            </w:pPr>
          </w:p>
        </w:tc>
        <w:tc>
          <w:tcPr>
            <w:tcW w:w="3850" w:type="dxa"/>
          </w:tcPr>
          <w:p w:rsidR="00BD14BC" w:rsidRDefault="00BD14BC" w:rsidP="007A07C6">
            <w:pPr>
              <w:pStyle w:val="ConsPlusNormal"/>
              <w:jc w:val="both"/>
            </w:pPr>
            <w:r>
              <w:t>9.8.4. Возможные поступления за период ______________________</w:t>
            </w:r>
          </w:p>
        </w:tc>
        <w:tc>
          <w:tcPr>
            <w:tcW w:w="3256" w:type="dxa"/>
          </w:tcPr>
          <w:p w:rsidR="00BD14BC" w:rsidRDefault="00BD14BC" w:rsidP="007A07C6">
            <w:pPr>
              <w:pStyle w:val="ConsPlusNormal"/>
            </w:pPr>
          </w:p>
        </w:tc>
      </w:tr>
      <w:tr w:rsidR="00BD14BC" w:rsidTr="00BD14BC">
        <w:trPr>
          <w:gridAfter w:val="1"/>
          <w:wAfter w:w="15" w:type="dxa"/>
        </w:trPr>
        <w:tc>
          <w:tcPr>
            <w:tcW w:w="6941" w:type="dxa"/>
            <w:gridSpan w:val="2"/>
          </w:tcPr>
          <w:p w:rsidR="00BD14BC" w:rsidRDefault="00BD14BC" w:rsidP="007A07C6">
            <w:pPr>
              <w:pStyle w:val="ConsPlusNormal"/>
              <w:jc w:val="both"/>
            </w:pPr>
            <w:r>
              <w:t>9.9. Итого единовременных расходов</w:t>
            </w:r>
          </w:p>
        </w:tc>
        <w:tc>
          <w:tcPr>
            <w:tcW w:w="3256" w:type="dxa"/>
          </w:tcPr>
          <w:p w:rsidR="00BD14BC" w:rsidRDefault="00BD14BC" w:rsidP="007A07C6">
            <w:pPr>
              <w:pStyle w:val="ConsPlusNormal"/>
            </w:pPr>
          </w:p>
        </w:tc>
      </w:tr>
      <w:tr w:rsidR="00BD14BC" w:rsidTr="00BD14BC">
        <w:trPr>
          <w:gridAfter w:val="1"/>
          <w:wAfter w:w="15" w:type="dxa"/>
        </w:trPr>
        <w:tc>
          <w:tcPr>
            <w:tcW w:w="6941" w:type="dxa"/>
            <w:gridSpan w:val="2"/>
          </w:tcPr>
          <w:p w:rsidR="00BD14BC" w:rsidRDefault="00BD14BC" w:rsidP="007A07C6">
            <w:pPr>
              <w:pStyle w:val="ConsPlusNormal"/>
              <w:jc w:val="both"/>
            </w:pPr>
            <w:r>
              <w:t>9.10. Итого периодических расходов</w:t>
            </w:r>
          </w:p>
        </w:tc>
        <w:tc>
          <w:tcPr>
            <w:tcW w:w="3256" w:type="dxa"/>
          </w:tcPr>
          <w:p w:rsidR="00BD14BC" w:rsidRDefault="00BD14BC" w:rsidP="007A07C6">
            <w:pPr>
              <w:pStyle w:val="ConsPlusNormal"/>
            </w:pPr>
          </w:p>
        </w:tc>
      </w:tr>
      <w:tr w:rsidR="00BD14BC" w:rsidTr="00BD14BC">
        <w:trPr>
          <w:gridAfter w:val="1"/>
          <w:wAfter w:w="15" w:type="dxa"/>
        </w:trPr>
        <w:tc>
          <w:tcPr>
            <w:tcW w:w="6941" w:type="dxa"/>
            <w:gridSpan w:val="2"/>
          </w:tcPr>
          <w:p w:rsidR="00BD14BC" w:rsidRDefault="00BD14BC" w:rsidP="007A07C6">
            <w:pPr>
              <w:pStyle w:val="ConsPlusNormal"/>
              <w:jc w:val="both"/>
            </w:pPr>
            <w:r>
              <w:t>9.11. Итого возможных поступлений</w:t>
            </w:r>
          </w:p>
        </w:tc>
        <w:tc>
          <w:tcPr>
            <w:tcW w:w="3256" w:type="dxa"/>
          </w:tcPr>
          <w:p w:rsidR="00BD14BC" w:rsidRDefault="00BD14BC" w:rsidP="007A07C6">
            <w:pPr>
              <w:pStyle w:val="ConsPlusNormal"/>
            </w:pPr>
          </w:p>
        </w:tc>
      </w:tr>
      <w:tr w:rsidR="00BD14BC" w:rsidTr="00BD14BC">
        <w:tc>
          <w:tcPr>
            <w:tcW w:w="10212" w:type="dxa"/>
            <w:gridSpan w:val="4"/>
          </w:tcPr>
          <w:p w:rsidR="00BD14BC" w:rsidRDefault="00BD14BC" w:rsidP="007A07C6">
            <w:pPr>
              <w:pStyle w:val="ConsPlusNormal"/>
              <w:jc w:val="both"/>
            </w:pPr>
            <w:r>
              <w:t>9.12. Иные сведения о расходах (возможных поступлениях) субъектов отношений:</w:t>
            </w:r>
          </w:p>
          <w:p w:rsidR="00BD14BC" w:rsidRDefault="00BD14BC" w:rsidP="007A07C6">
            <w:pPr>
              <w:pStyle w:val="ConsPlusNormal"/>
              <w:jc w:val="both"/>
            </w:pPr>
            <w:r>
              <w:t>______________________________________________________________________________________</w:t>
            </w:r>
          </w:p>
          <w:p w:rsidR="00BD14BC" w:rsidRDefault="00BD14BC" w:rsidP="007A07C6">
            <w:pPr>
              <w:pStyle w:val="ConsPlusNormal"/>
              <w:jc w:val="center"/>
            </w:pPr>
            <w:r>
              <w:t>(место для текстового описания)</w:t>
            </w:r>
          </w:p>
        </w:tc>
      </w:tr>
      <w:tr w:rsidR="00BD14BC" w:rsidTr="00BD14BC">
        <w:tc>
          <w:tcPr>
            <w:tcW w:w="10212" w:type="dxa"/>
            <w:gridSpan w:val="4"/>
          </w:tcPr>
          <w:p w:rsidR="00BD14BC" w:rsidRDefault="00BD14BC" w:rsidP="007A07C6">
            <w:pPr>
              <w:pStyle w:val="ConsPlusNormal"/>
              <w:jc w:val="both"/>
            </w:pPr>
            <w:r>
              <w:t>9.13. Источники данных:</w:t>
            </w:r>
          </w:p>
          <w:p w:rsidR="00BD14BC" w:rsidRDefault="00BD14BC" w:rsidP="007A07C6">
            <w:pPr>
              <w:pStyle w:val="ConsPlusNormal"/>
              <w:jc w:val="both"/>
            </w:pPr>
            <w:r>
              <w:t>______________________________________________________________________________________</w:t>
            </w:r>
          </w:p>
          <w:p w:rsidR="00BD14BC" w:rsidRDefault="00BD14BC" w:rsidP="007A07C6">
            <w:pPr>
              <w:pStyle w:val="ConsPlusNormal"/>
              <w:jc w:val="center"/>
            </w:pPr>
            <w:r>
              <w:t>(место для текстового описания)</w:t>
            </w:r>
          </w:p>
        </w:tc>
      </w:tr>
    </w:tbl>
    <w:p w:rsidR="00BD14BC" w:rsidRDefault="00BD14BC" w:rsidP="00BD14BC">
      <w:pPr>
        <w:pStyle w:val="ConsPlusNormal"/>
        <w:sectPr w:rsidR="00BD14BC" w:rsidSect="00BD14BC">
          <w:headerReference w:type="default" r:id="rId6"/>
          <w:footerReference w:type="default" r:id="rId7"/>
          <w:headerReference w:type="first" r:id="rId8"/>
          <w:footerReference w:type="first" r:id="rId9"/>
          <w:pgSz w:w="11906" w:h="16838"/>
          <w:pgMar w:top="1440" w:right="567" w:bottom="1440" w:left="1134" w:header="0" w:footer="0" w:gutter="0"/>
          <w:cols w:space="720"/>
          <w:titlePg/>
        </w:sectPr>
      </w:pPr>
    </w:p>
    <w:p w:rsidR="00BD14BC" w:rsidRDefault="00BD14BC" w:rsidP="00BD14BC">
      <w:pPr>
        <w:pStyle w:val="ConsPlusNormal"/>
        <w:jc w:val="both"/>
      </w:pPr>
    </w:p>
    <w:p w:rsidR="00BD14BC" w:rsidRDefault="00BD14BC" w:rsidP="00BD14BC">
      <w:pPr>
        <w:pStyle w:val="ConsPlusNormal"/>
        <w:jc w:val="center"/>
        <w:outlineLvl w:val="1"/>
      </w:pPr>
      <w:r>
        <w:t>X. Новые обязательные требования для субъектов</w:t>
      </w:r>
    </w:p>
    <w:p w:rsidR="00BD14BC" w:rsidRDefault="00BD14BC" w:rsidP="00BD14BC">
      <w:pPr>
        <w:pStyle w:val="ConsPlusNormal"/>
        <w:jc w:val="center"/>
      </w:pPr>
      <w:r>
        <w:t>предпринимательской и иной экономической деятельности,</w:t>
      </w:r>
    </w:p>
    <w:p w:rsidR="00BD14BC" w:rsidRDefault="00BD14BC" w:rsidP="00BD14BC">
      <w:pPr>
        <w:pStyle w:val="ConsPlusNormal"/>
        <w:jc w:val="center"/>
      </w:pPr>
      <w:r>
        <w:t>обязанности или ограничения для субъектов</w:t>
      </w:r>
    </w:p>
    <w:p w:rsidR="00BD14BC" w:rsidRDefault="00BD14BC" w:rsidP="00BD14BC">
      <w:pPr>
        <w:pStyle w:val="ConsPlusNormal"/>
        <w:jc w:val="center"/>
      </w:pPr>
      <w:r>
        <w:t>предпринимательской и инвестиционной деятельности либо</w:t>
      </w:r>
    </w:p>
    <w:p w:rsidR="00BD14BC" w:rsidRDefault="00BD14BC" w:rsidP="00BD14BC">
      <w:pPr>
        <w:pStyle w:val="ConsPlusNormal"/>
        <w:jc w:val="center"/>
      </w:pPr>
      <w:r>
        <w:t>изменение содержания существующих обязательных требований,</w:t>
      </w:r>
    </w:p>
    <w:p w:rsidR="00BD14BC" w:rsidRDefault="00BD14BC" w:rsidP="00BD14BC">
      <w:pPr>
        <w:pStyle w:val="ConsPlusNormal"/>
        <w:jc w:val="center"/>
      </w:pPr>
      <w:r>
        <w:t>обязанностей и ограничений, а также порядок организации их</w:t>
      </w:r>
    </w:p>
    <w:p w:rsidR="00BD14BC" w:rsidRDefault="00BD14BC" w:rsidP="00BD14BC">
      <w:pPr>
        <w:pStyle w:val="ConsPlusNormal"/>
        <w:jc w:val="center"/>
      </w:pPr>
      <w:r>
        <w:t>исполнения</w:t>
      </w:r>
    </w:p>
    <w:p w:rsidR="00BD14BC" w:rsidRDefault="00BD14BC" w:rsidP="00BD14BC">
      <w:pPr>
        <w:pStyle w:val="ConsPlusNormal"/>
        <w:jc w:val="center"/>
      </w:pPr>
    </w:p>
    <w:tbl>
      <w:tblPr>
        <w:tblW w:w="992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87"/>
        <w:gridCol w:w="3476"/>
        <w:gridCol w:w="3261"/>
      </w:tblGrid>
      <w:tr w:rsidR="00BD14BC" w:rsidTr="00877F46">
        <w:tc>
          <w:tcPr>
            <w:tcW w:w="3187" w:type="dxa"/>
          </w:tcPr>
          <w:p w:rsidR="00BD14BC" w:rsidRDefault="00BD14BC" w:rsidP="007A07C6">
            <w:pPr>
              <w:pStyle w:val="ConsPlusNormal"/>
              <w:jc w:val="both"/>
            </w:pPr>
            <w:r>
              <w:t>10.1. Группа участников отношени</w:t>
            </w:r>
            <w:bookmarkStart w:id="2" w:name="_GoBack"/>
            <w:bookmarkEnd w:id="2"/>
            <w:r>
              <w:t>й</w:t>
            </w:r>
          </w:p>
        </w:tc>
        <w:tc>
          <w:tcPr>
            <w:tcW w:w="3476" w:type="dxa"/>
          </w:tcPr>
          <w:p w:rsidR="00BD14BC" w:rsidRDefault="00BD14BC" w:rsidP="007A07C6">
            <w:pPr>
              <w:pStyle w:val="ConsPlusNormal"/>
              <w:jc w:val="both"/>
            </w:pPr>
            <w:r>
              <w:t>10.2. Описание новых или изменений содержания существующих обязательных требований, обязанностей и ограничений</w:t>
            </w:r>
          </w:p>
        </w:tc>
        <w:tc>
          <w:tcPr>
            <w:tcW w:w="3261" w:type="dxa"/>
          </w:tcPr>
          <w:p w:rsidR="00BD14BC" w:rsidRDefault="00BD14BC" w:rsidP="007A07C6">
            <w:pPr>
              <w:pStyle w:val="ConsPlusNormal"/>
              <w:jc w:val="both"/>
            </w:pPr>
            <w:r>
              <w:t>10.3. Порядок организации исполнения обязательных требований, обязанностей и ограничений</w:t>
            </w:r>
          </w:p>
        </w:tc>
      </w:tr>
      <w:tr w:rsidR="00BD14BC" w:rsidTr="00877F46">
        <w:tc>
          <w:tcPr>
            <w:tcW w:w="3187" w:type="dxa"/>
            <w:vMerge w:val="restart"/>
          </w:tcPr>
          <w:p w:rsidR="00BD14BC" w:rsidRDefault="00BD14BC" w:rsidP="007A07C6">
            <w:pPr>
              <w:pStyle w:val="ConsPlusNormal"/>
              <w:jc w:val="both"/>
            </w:pPr>
            <w:r>
              <w:t>(Группа участников отношений N)</w:t>
            </w:r>
          </w:p>
        </w:tc>
        <w:tc>
          <w:tcPr>
            <w:tcW w:w="3476" w:type="dxa"/>
          </w:tcPr>
          <w:p w:rsidR="00BD14BC" w:rsidRDefault="00BD14BC" w:rsidP="007A07C6">
            <w:pPr>
              <w:pStyle w:val="ConsPlusNormal"/>
              <w:jc w:val="center"/>
            </w:pPr>
            <w:r>
              <w:t>(N 1)</w:t>
            </w:r>
          </w:p>
        </w:tc>
        <w:tc>
          <w:tcPr>
            <w:tcW w:w="3261" w:type="dxa"/>
          </w:tcPr>
          <w:p w:rsidR="00BD14BC" w:rsidRDefault="00BD14BC" w:rsidP="007A07C6">
            <w:pPr>
              <w:pStyle w:val="ConsPlusNormal"/>
            </w:pPr>
          </w:p>
        </w:tc>
      </w:tr>
      <w:tr w:rsidR="00BD14BC" w:rsidTr="00877F46">
        <w:tc>
          <w:tcPr>
            <w:tcW w:w="3187" w:type="dxa"/>
            <w:vMerge/>
          </w:tcPr>
          <w:p w:rsidR="00BD14BC" w:rsidRDefault="00BD14BC" w:rsidP="007A07C6">
            <w:pPr>
              <w:pStyle w:val="ConsPlusNormal"/>
            </w:pPr>
          </w:p>
        </w:tc>
        <w:tc>
          <w:tcPr>
            <w:tcW w:w="3476" w:type="dxa"/>
          </w:tcPr>
          <w:p w:rsidR="00BD14BC" w:rsidRDefault="00BD14BC" w:rsidP="007A07C6">
            <w:pPr>
              <w:pStyle w:val="ConsPlusNormal"/>
              <w:jc w:val="center"/>
            </w:pPr>
            <w:r>
              <w:t>(N К)</w:t>
            </w:r>
          </w:p>
        </w:tc>
        <w:tc>
          <w:tcPr>
            <w:tcW w:w="3261" w:type="dxa"/>
          </w:tcPr>
          <w:p w:rsidR="00BD14BC" w:rsidRDefault="00BD14BC" w:rsidP="007A07C6">
            <w:pPr>
              <w:pStyle w:val="ConsPlusNormal"/>
            </w:pPr>
          </w:p>
        </w:tc>
      </w:tr>
    </w:tbl>
    <w:p w:rsidR="00BD14BC" w:rsidRDefault="00BD14BC" w:rsidP="00BD14BC">
      <w:pPr>
        <w:pStyle w:val="ConsPlusNormal"/>
        <w:jc w:val="both"/>
      </w:pPr>
    </w:p>
    <w:p w:rsidR="00BD14BC" w:rsidRDefault="00BD14BC" w:rsidP="00BD14BC">
      <w:pPr>
        <w:pStyle w:val="ConsPlusNormal"/>
        <w:jc w:val="center"/>
        <w:outlineLvl w:val="1"/>
      </w:pPr>
      <w:r>
        <w:t>XI. Оценка рисков неблагоприятных последствий применения</w:t>
      </w:r>
    </w:p>
    <w:p w:rsidR="00BD14BC" w:rsidRDefault="00BD14BC" w:rsidP="00BD14BC">
      <w:pPr>
        <w:pStyle w:val="ConsPlusNormal"/>
        <w:jc w:val="center"/>
      </w:pPr>
      <w:r>
        <w:t>предлагаемого правового регулирования</w:t>
      </w:r>
    </w:p>
    <w:p w:rsidR="00BD14BC" w:rsidRDefault="00BD14BC" w:rsidP="00BD14BC">
      <w:pPr>
        <w:pStyle w:val="ConsPlusNormal"/>
        <w:jc w:val="both"/>
      </w:pPr>
    </w:p>
    <w:tbl>
      <w:tblPr>
        <w:tblW w:w="992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553"/>
        <w:gridCol w:w="3288"/>
        <w:gridCol w:w="1815"/>
        <w:gridCol w:w="2268"/>
      </w:tblGrid>
      <w:tr w:rsidR="00BD14BC" w:rsidTr="00877F46">
        <w:tc>
          <w:tcPr>
            <w:tcW w:w="2553" w:type="dxa"/>
          </w:tcPr>
          <w:p w:rsidR="00BD14BC" w:rsidRDefault="00BD14BC" w:rsidP="007A07C6">
            <w:pPr>
              <w:pStyle w:val="ConsPlusNormal"/>
              <w:jc w:val="both"/>
            </w:pPr>
            <w:r>
              <w:t>11.1. Виды рисков</w:t>
            </w:r>
          </w:p>
        </w:tc>
        <w:tc>
          <w:tcPr>
            <w:tcW w:w="3288" w:type="dxa"/>
          </w:tcPr>
          <w:p w:rsidR="00BD14BC" w:rsidRDefault="00BD14BC" w:rsidP="007A07C6">
            <w:pPr>
              <w:pStyle w:val="ConsPlusNormal"/>
              <w:jc w:val="both"/>
            </w:pPr>
            <w:r>
              <w:t>11.2. Оценки вероятности наступления неблагоприятных последствий</w:t>
            </w:r>
          </w:p>
        </w:tc>
        <w:tc>
          <w:tcPr>
            <w:tcW w:w="1815" w:type="dxa"/>
          </w:tcPr>
          <w:p w:rsidR="00BD14BC" w:rsidRDefault="00BD14BC" w:rsidP="007A07C6">
            <w:pPr>
              <w:pStyle w:val="ConsPlusNormal"/>
              <w:jc w:val="both"/>
            </w:pPr>
            <w:r>
              <w:t>11.3. Методы контроля рисков</w:t>
            </w:r>
          </w:p>
        </w:tc>
        <w:tc>
          <w:tcPr>
            <w:tcW w:w="2268" w:type="dxa"/>
          </w:tcPr>
          <w:p w:rsidR="00BD14BC" w:rsidRDefault="00BD14BC" w:rsidP="007A07C6">
            <w:pPr>
              <w:pStyle w:val="ConsPlusNormal"/>
              <w:jc w:val="both"/>
            </w:pPr>
            <w:r>
              <w:t>11.4. Степень контроля рисков (полный/частичный)</w:t>
            </w:r>
          </w:p>
        </w:tc>
      </w:tr>
      <w:tr w:rsidR="00BD14BC" w:rsidTr="00877F46">
        <w:tc>
          <w:tcPr>
            <w:tcW w:w="2553" w:type="dxa"/>
          </w:tcPr>
          <w:p w:rsidR="00BD14BC" w:rsidRDefault="00BD14BC" w:rsidP="007A07C6">
            <w:pPr>
              <w:pStyle w:val="ConsPlusNormal"/>
              <w:jc w:val="both"/>
            </w:pPr>
            <w:r>
              <w:t>(Риск 1)</w:t>
            </w:r>
          </w:p>
        </w:tc>
        <w:tc>
          <w:tcPr>
            <w:tcW w:w="3288" w:type="dxa"/>
          </w:tcPr>
          <w:p w:rsidR="00BD14BC" w:rsidRDefault="00BD14BC" w:rsidP="007A07C6">
            <w:pPr>
              <w:pStyle w:val="ConsPlusNormal"/>
            </w:pPr>
          </w:p>
        </w:tc>
        <w:tc>
          <w:tcPr>
            <w:tcW w:w="1815" w:type="dxa"/>
          </w:tcPr>
          <w:p w:rsidR="00BD14BC" w:rsidRDefault="00BD14BC" w:rsidP="007A07C6">
            <w:pPr>
              <w:pStyle w:val="ConsPlusNormal"/>
            </w:pPr>
          </w:p>
        </w:tc>
        <w:tc>
          <w:tcPr>
            <w:tcW w:w="2268" w:type="dxa"/>
          </w:tcPr>
          <w:p w:rsidR="00BD14BC" w:rsidRDefault="00BD14BC" w:rsidP="007A07C6">
            <w:pPr>
              <w:pStyle w:val="ConsPlusNormal"/>
            </w:pPr>
          </w:p>
        </w:tc>
      </w:tr>
      <w:tr w:rsidR="00BD14BC" w:rsidTr="00877F46">
        <w:tc>
          <w:tcPr>
            <w:tcW w:w="2553" w:type="dxa"/>
          </w:tcPr>
          <w:p w:rsidR="00BD14BC" w:rsidRDefault="00BD14BC" w:rsidP="007A07C6">
            <w:pPr>
              <w:pStyle w:val="ConsPlusNormal"/>
              <w:jc w:val="both"/>
            </w:pPr>
            <w:r>
              <w:t>(Риск N)</w:t>
            </w:r>
          </w:p>
        </w:tc>
        <w:tc>
          <w:tcPr>
            <w:tcW w:w="3288" w:type="dxa"/>
          </w:tcPr>
          <w:p w:rsidR="00BD14BC" w:rsidRDefault="00BD14BC" w:rsidP="007A07C6">
            <w:pPr>
              <w:pStyle w:val="ConsPlusNormal"/>
            </w:pPr>
          </w:p>
        </w:tc>
        <w:tc>
          <w:tcPr>
            <w:tcW w:w="1815" w:type="dxa"/>
          </w:tcPr>
          <w:p w:rsidR="00BD14BC" w:rsidRDefault="00BD14BC" w:rsidP="007A07C6">
            <w:pPr>
              <w:pStyle w:val="ConsPlusNormal"/>
            </w:pPr>
          </w:p>
        </w:tc>
        <w:tc>
          <w:tcPr>
            <w:tcW w:w="2268" w:type="dxa"/>
          </w:tcPr>
          <w:p w:rsidR="00BD14BC" w:rsidRDefault="00BD14BC" w:rsidP="007A07C6">
            <w:pPr>
              <w:pStyle w:val="ConsPlusNormal"/>
            </w:pPr>
          </w:p>
        </w:tc>
      </w:tr>
      <w:tr w:rsidR="00BD14BC" w:rsidTr="00877F46">
        <w:tc>
          <w:tcPr>
            <w:tcW w:w="9924" w:type="dxa"/>
            <w:gridSpan w:val="4"/>
          </w:tcPr>
          <w:p w:rsidR="00BD14BC" w:rsidRDefault="00BD14BC" w:rsidP="007A07C6">
            <w:pPr>
              <w:pStyle w:val="ConsPlusNormal"/>
              <w:jc w:val="both"/>
            </w:pPr>
            <w:r>
              <w:t>Источники данных:</w:t>
            </w:r>
          </w:p>
          <w:p w:rsidR="00BD14BC" w:rsidRDefault="00BD14BC" w:rsidP="007A07C6">
            <w:pPr>
              <w:pStyle w:val="ConsPlusNormal"/>
              <w:jc w:val="both"/>
            </w:pPr>
            <w:r>
              <w:t>_______________________________________________________________________</w:t>
            </w:r>
          </w:p>
          <w:p w:rsidR="00BD14BC" w:rsidRDefault="00BD14BC" w:rsidP="007A07C6">
            <w:pPr>
              <w:pStyle w:val="ConsPlusNormal"/>
              <w:jc w:val="center"/>
            </w:pPr>
            <w:r>
              <w:t>(место для текстового описания)</w:t>
            </w:r>
          </w:p>
        </w:tc>
      </w:tr>
    </w:tbl>
    <w:p w:rsidR="00BD14BC" w:rsidRDefault="00BD14BC" w:rsidP="00BD14BC">
      <w:pPr>
        <w:pStyle w:val="ConsPlusNormal"/>
        <w:jc w:val="both"/>
      </w:pPr>
    </w:p>
    <w:p w:rsidR="00BD14BC" w:rsidRDefault="00BD14BC" w:rsidP="00BD14BC">
      <w:pPr>
        <w:pStyle w:val="ConsPlusNormal"/>
        <w:jc w:val="center"/>
        <w:outlineLvl w:val="1"/>
      </w:pPr>
      <w:r>
        <w:t>XII. Индикативные показатели мониторинга и иные способы</w:t>
      </w:r>
    </w:p>
    <w:p w:rsidR="00BD14BC" w:rsidRDefault="00BD14BC" w:rsidP="00BD14BC">
      <w:pPr>
        <w:pStyle w:val="ConsPlusNormal"/>
        <w:jc w:val="center"/>
      </w:pPr>
      <w:r>
        <w:t>(методы) оценки достижения заявленных целей регулирования</w:t>
      </w:r>
    </w:p>
    <w:p w:rsidR="00BD14BC" w:rsidRDefault="00BD14BC" w:rsidP="00BD14BC">
      <w:pPr>
        <w:pStyle w:val="ConsPlusNormal"/>
        <w:jc w:val="both"/>
      </w:pPr>
    </w:p>
    <w:tbl>
      <w:tblPr>
        <w:tblW w:w="992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36"/>
        <w:gridCol w:w="2410"/>
        <w:gridCol w:w="803"/>
        <w:gridCol w:w="1607"/>
        <w:gridCol w:w="2268"/>
      </w:tblGrid>
      <w:tr w:rsidR="00BD14BC" w:rsidTr="00877F46">
        <w:tc>
          <w:tcPr>
            <w:tcW w:w="2836" w:type="dxa"/>
          </w:tcPr>
          <w:p w:rsidR="00BD14BC" w:rsidRDefault="00BD14BC" w:rsidP="007A07C6">
            <w:pPr>
              <w:pStyle w:val="ConsPlusNormal"/>
              <w:jc w:val="both"/>
            </w:pPr>
            <w:r>
              <w:t xml:space="preserve">12.1. Цели предлагаемого регулирования </w:t>
            </w:r>
            <w:hyperlink w:anchor="P1236" w:tooltip="    &lt;1&gt; Указываются данные из раздела III сводного отчета.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410" w:type="dxa"/>
          </w:tcPr>
          <w:p w:rsidR="00BD14BC" w:rsidRDefault="00BD14BC" w:rsidP="007A07C6">
            <w:pPr>
              <w:pStyle w:val="ConsPlusNormal"/>
              <w:jc w:val="both"/>
            </w:pPr>
            <w:r>
              <w:t>12.2. Индикативные показатели (ед. изм.)</w:t>
            </w:r>
          </w:p>
        </w:tc>
        <w:tc>
          <w:tcPr>
            <w:tcW w:w="2410" w:type="dxa"/>
            <w:gridSpan w:val="2"/>
          </w:tcPr>
          <w:p w:rsidR="00BD14BC" w:rsidRDefault="00BD14BC" w:rsidP="007A07C6">
            <w:pPr>
              <w:pStyle w:val="ConsPlusNormal"/>
              <w:jc w:val="both"/>
            </w:pPr>
            <w:r>
              <w:t>12.3. Способы расчета индикативных показателей</w:t>
            </w:r>
          </w:p>
        </w:tc>
        <w:tc>
          <w:tcPr>
            <w:tcW w:w="2268" w:type="dxa"/>
          </w:tcPr>
          <w:p w:rsidR="00BD14BC" w:rsidRDefault="00BD14BC" w:rsidP="007A07C6">
            <w:pPr>
              <w:pStyle w:val="ConsPlusNormal"/>
              <w:jc w:val="both"/>
            </w:pPr>
            <w:r>
              <w:t>12.4. Целевые значения индикативных показателей по годам</w:t>
            </w:r>
          </w:p>
        </w:tc>
      </w:tr>
      <w:tr w:rsidR="00BD14BC" w:rsidTr="00877F46">
        <w:tc>
          <w:tcPr>
            <w:tcW w:w="2836" w:type="dxa"/>
            <w:vMerge w:val="restart"/>
          </w:tcPr>
          <w:p w:rsidR="00BD14BC" w:rsidRDefault="00BD14BC" w:rsidP="007A07C6">
            <w:pPr>
              <w:pStyle w:val="ConsPlusNormal"/>
              <w:jc w:val="both"/>
            </w:pPr>
            <w:r>
              <w:t>(Цель N)</w:t>
            </w:r>
          </w:p>
        </w:tc>
        <w:tc>
          <w:tcPr>
            <w:tcW w:w="2410" w:type="dxa"/>
          </w:tcPr>
          <w:p w:rsidR="00BD14BC" w:rsidRDefault="00BD14BC" w:rsidP="007A07C6">
            <w:pPr>
              <w:pStyle w:val="ConsPlusNormal"/>
              <w:jc w:val="both"/>
            </w:pPr>
            <w:r>
              <w:t>(показатель N 1)</w:t>
            </w:r>
          </w:p>
        </w:tc>
        <w:tc>
          <w:tcPr>
            <w:tcW w:w="2410" w:type="dxa"/>
            <w:gridSpan w:val="2"/>
          </w:tcPr>
          <w:p w:rsidR="00BD14BC" w:rsidRDefault="00BD14BC" w:rsidP="007A07C6">
            <w:pPr>
              <w:pStyle w:val="ConsPlusNormal"/>
            </w:pPr>
          </w:p>
        </w:tc>
        <w:tc>
          <w:tcPr>
            <w:tcW w:w="2268" w:type="dxa"/>
          </w:tcPr>
          <w:p w:rsidR="00BD14BC" w:rsidRDefault="00BD14BC" w:rsidP="007A07C6">
            <w:pPr>
              <w:pStyle w:val="ConsPlusNormal"/>
            </w:pPr>
          </w:p>
        </w:tc>
      </w:tr>
      <w:tr w:rsidR="00BD14BC" w:rsidTr="00877F46">
        <w:tc>
          <w:tcPr>
            <w:tcW w:w="2836" w:type="dxa"/>
            <w:vMerge/>
          </w:tcPr>
          <w:p w:rsidR="00BD14BC" w:rsidRDefault="00BD14BC" w:rsidP="007A07C6">
            <w:pPr>
              <w:pStyle w:val="ConsPlusNormal"/>
            </w:pPr>
          </w:p>
        </w:tc>
        <w:tc>
          <w:tcPr>
            <w:tcW w:w="2410" w:type="dxa"/>
          </w:tcPr>
          <w:p w:rsidR="00BD14BC" w:rsidRDefault="00BD14BC" w:rsidP="007A07C6">
            <w:pPr>
              <w:pStyle w:val="ConsPlusNormal"/>
              <w:jc w:val="both"/>
            </w:pPr>
            <w:r>
              <w:t>(показатель N 2)</w:t>
            </w:r>
          </w:p>
        </w:tc>
        <w:tc>
          <w:tcPr>
            <w:tcW w:w="2410" w:type="dxa"/>
            <w:gridSpan w:val="2"/>
          </w:tcPr>
          <w:p w:rsidR="00BD14BC" w:rsidRDefault="00BD14BC" w:rsidP="007A07C6">
            <w:pPr>
              <w:pStyle w:val="ConsPlusNormal"/>
            </w:pPr>
          </w:p>
        </w:tc>
        <w:tc>
          <w:tcPr>
            <w:tcW w:w="2268" w:type="dxa"/>
          </w:tcPr>
          <w:p w:rsidR="00BD14BC" w:rsidRDefault="00BD14BC" w:rsidP="007A07C6">
            <w:pPr>
              <w:pStyle w:val="ConsPlusNormal"/>
            </w:pPr>
          </w:p>
        </w:tc>
      </w:tr>
      <w:tr w:rsidR="00BD14BC" w:rsidTr="00877F46">
        <w:tc>
          <w:tcPr>
            <w:tcW w:w="9924" w:type="dxa"/>
            <w:gridSpan w:val="5"/>
          </w:tcPr>
          <w:p w:rsidR="00BD14BC" w:rsidRDefault="00BD14BC" w:rsidP="007A07C6">
            <w:pPr>
              <w:pStyle w:val="ConsPlusNormal"/>
              <w:jc w:val="both"/>
            </w:pPr>
            <w:r>
              <w:t>12.5. Информация о мониторинге и иных способах (методах) оценки достижения заявленных целей регулирования:</w:t>
            </w:r>
          </w:p>
          <w:p w:rsidR="00BD14BC" w:rsidRDefault="00BD14BC" w:rsidP="007A07C6">
            <w:pPr>
              <w:pStyle w:val="ConsPlusNormal"/>
              <w:jc w:val="both"/>
            </w:pPr>
            <w:r>
              <w:t>_______________________________________________________________________</w:t>
            </w:r>
          </w:p>
          <w:p w:rsidR="00BD14BC" w:rsidRDefault="00BD14BC" w:rsidP="007A07C6">
            <w:pPr>
              <w:pStyle w:val="ConsPlusNormal"/>
              <w:jc w:val="center"/>
            </w:pPr>
            <w:r>
              <w:t>(место для текстового описания)</w:t>
            </w:r>
          </w:p>
        </w:tc>
      </w:tr>
      <w:tr w:rsidR="00BD14BC" w:rsidTr="00877F46">
        <w:tc>
          <w:tcPr>
            <w:tcW w:w="6049" w:type="dxa"/>
            <w:gridSpan w:val="3"/>
          </w:tcPr>
          <w:p w:rsidR="00BD14BC" w:rsidRDefault="00BD14BC" w:rsidP="007A07C6">
            <w:pPr>
              <w:pStyle w:val="ConsPlusNormal"/>
              <w:jc w:val="both"/>
            </w:pPr>
            <w:r>
              <w:lastRenderedPageBreak/>
              <w:t>12.6. Оценка затрат на осуществление мониторинга (в среднем в год)</w:t>
            </w:r>
          </w:p>
        </w:tc>
        <w:tc>
          <w:tcPr>
            <w:tcW w:w="3875" w:type="dxa"/>
            <w:gridSpan w:val="2"/>
          </w:tcPr>
          <w:p w:rsidR="00BD14BC" w:rsidRDefault="00BD14BC" w:rsidP="007A07C6">
            <w:pPr>
              <w:pStyle w:val="ConsPlusNormal"/>
            </w:pPr>
          </w:p>
          <w:p w:rsidR="00BD14BC" w:rsidRDefault="00BD14BC" w:rsidP="007A07C6">
            <w:pPr>
              <w:pStyle w:val="ConsPlusNormal"/>
              <w:jc w:val="both"/>
            </w:pPr>
            <w:r>
              <w:t>_________________________ руб.</w:t>
            </w:r>
          </w:p>
        </w:tc>
      </w:tr>
      <w:tr w:rsidR="00BD14BC" w:rsidTr="00877F46">
        <w:tc>
          <w:tcPr>
            <w:tcW w:w="9924" w:type="dxa"/>
            <w:gridSpan w:val="5"/>
          </w:tcPr>
          <w:p w:rsidR="00BD14BC" w:rsidRDefault="00BD14BC" w:rsidP="007A07C6">
            <w:pPr>
              <w:pStyle w:val="ConsPlusNormal"/>
              <w:jc w:val="both"/>
            </w:pPr>
            <w:r>
              <w:t>12.7. Описание источников информации для расчета показателей (индикаторов):</w:t>
            </w:r>
          </w:p>
          <w:p w:rsidR="00BD14BC" w:rsidRDefault="00BD14BC" w:rsidP="007A07C6">
            <w:pPr>
              <w:pStyle w:val="ConsPlusNormal"/>
              <w:jc w:val="both"/>
            </w:pPr>
            <w:r>
              <w:t>_______________________________________________________________________</w:t>
            </w:r>
          </w:p>
          <w:p w:rsidR="00BD14BC" w:rsidRDefault="00BD14BC" w:rsidP="007A07C6">
            <w:pPr>
              <w:pStyle w:val="ConsPlusNormal"/>
              <w:jc w:val="center"/>
            </w:pPr>
            <w:r>
              <w:t>(место для текстового описания)</w:t>
            </w:r>
          </w:p>
        </w:tc>
      </w:tr>
    </w:tbl>
    <w:p w:rsidR="00BD14BC" w:rsidRDefault="00BD14BC" w:rsidP="00BD14BC">
      <w:pPr>
        <w:pStyle w:val="ConsPlusNormal"/>
        <w:jc w:val="both"/>
      </w:pPr>
    </w:p>
    <w:p w:rsidR="00BD14BC" w:rsidRDefault="00BD14BC" w:rsidP="00BD14BC">
      <w:pPr>
        <w:pStyle w:val="ConsPlusNormal"/>
        <w:jc w:val="center"/>
        <w:outlineLvl w:val="1"/>
      </w:pPr>
      <w:r>
        <w:t>XIII. Иные сведения, которые, по мнению регулирующего</w:t>
      </w:r>
    </w:p>
    <w:p w:rsidR="00BD14BC" w:rsidRDefault="00BD14BC" w:rsidP="00BD14BC">
      <w:pPr>
        <w:pStyle w:val="ConsPlusNormal"/>
        <w:jc w:val="center"/>
      </w:pPr>
      <w:r>
        <w:t>органа, позволяют оценить обоснованность предлагаемого</w:t>
      </w:r>
    </w:p>
    <w:p w:rsidR="00BD14BC" w:rsidRDefault="00BD14BC" w:rsidP="00BD14BC">
      <w:pPr>
        <w:pStyle w:val="ConsPlusNormal"/>
        <w:jc w:val="center"/>
      </w:pPr>
      <w:r>
        <w:t>регулирования</w:t>
      </w:r>
    </w:p>
    <w:p w:rsidR="00BD14BC" w:rsidRDefault="00BD14BC" w:rsidP="00BD14BC">
      <w:pPr>
        <w:pStyle w:val="ConsPlusNormal"/>
        <w:jc w:val="both"/>
      </w:pPr>
    </w:p>
    <w:tbl>
      <w:tblPr>
        <w:tblW w:w="992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924"/>
      </w:tblGrid>
      <w:tr w:rsidR="00BD14BC" w:rsidTr="00877F46">
        <w:tc>
          <w:tcPr>
            <w:tcW w:w="9924" w:type="dxa"/>
            <w:tcBorders>
              <w:left w:val="single" w:sz="4" w:space="0" w:color="auto"/>
              <w:right w:val="single" w:sz="4" w:space="0" w:color="auto"/>
            </w:tcBorders>
          </w:tcPr>
          <w:p w:rsidR="00BD14BC" w:rsidRDefault="00BD14BC" w:rsidP="007A07C6">
            <w:pPr>
              <w:pStyle w:val="ConsPlusNormal"/>
              <w:jc w:val="both"/>
            </w:pPr>
            <w:r>
              <w:t>13.1. Иные необходимые, по мнению разработчика проекта муниципального нормативного правового акта, сведения:</w:t>
            </w:r>
          </w:p>
          <w:p w:rsidR="00BD14BC" w:rsidRDefault="00BD14BC" w:rsidP="007A07C6">
            <w:pPr>
              <w:pStyle w:val="ConsPlusNormal"/>
              <w:jc w:val="both"/>
            </w:pPr>
            <w:r>
              <w:t>_______________________________________________________________________</w:t>
            </w:r>
          </w:p>
          <w:p w:rsidR="00BD14BC" w:rsidRDefault="00BD14BC" w:rsidP="007A07C6">
            <w:pPr>
              <w:pStyle w:val="ConsPlusNormal"/>
              <w:jc w:val="center"/>
            </w:pPr>
            <w:r>
              <w:t>(место для текстового описания)</w:t>
            </w:r>
          </w:p>
        </w:tc>
      </w:tr>
      <w:tr w:rsidR="00BD14BC" w:rsidTr="00877F46">
        <w:tc>
          <w:tcPr>
            <w:tcW w:w="9924" w:type="dxa"/>
            <w:tcBorders>
              <w:left w:val="single" w:sz="4" w:space="0" w:color="auto"/>
              <w:right w:val="single" w:sz="4" w:space="0" w:color="auto"/>
            </w:tcBorders>
          </w:tcPr>
          <w:p w:rsidR="00BD14BC" w:rsidRDefault="00BD14BC" w:rsidP="007A07C6">
            <w:pPr>
              <w:pStyle w:val="ConsPlusNormal"/>
              <w:jc w:val="both"/>
            </w:pPr>
            <w:r>
              <w:t>13.2. Источники данных:</w:t>
            </w:r>
          </w:p>
          <w:p w:rsidR="00BD14BC" w:rsidRDefault="00BD14BC" w:rsidP="007A07C6">
            <w:pPr>
              <w:pStyle w:val="ConsPlusNormal"/>
              <w:jc w:val="both"/>
            </w:pPr>
            <w:r>
              <w:t>_______________________________________________________________________</w:t>
            </w:r>
          </w:p>
          <w:p w:rsidR="00BD14BC" w:rsidRDefault="00BD14BC" w:rsidP="007A07C6">
            <w:pPr>
              <w:pStyle w:val="ConsPlusNormal"/>
              <w:jc w:val="center"/>
            </w:pPr>
            <w:r>
              <w:t>(место для текстового описания)</w:t>
            </w:r>
          </w:p>
        </w:tc>
      </w:tr>
    </w:tbl>
    <w:p w:rsidR="00BD14BC" w:rsidRDefault="00BD14BC" w:rsidP="00BD14BC">
      <w:pPr>
        <w:pStyle w:val="ConsPlusNormal"/>
        <w:jc w:val="both"/>
      </w:pPr>
    </w:p>
    <w:p w:rsidR="00BD14BC" w:rsidRDefault="00BD14BC" w:rsidP="00BD14BC">
      <w:pPr>
        <w:pStyle w:val="ConsPlusNonformat"/>
        <w:jc w:val="both"/>
      </w:pPr>
      <w:r>
        <w:t>Дата</w:t>
      </w:r>
    </w:p>
    <w:p w:rsidR="00BD14BC" w:rsidRDefault="00BD14BC" w:rsidP="00BD14BC">
      <w:pPr>
        <w:pStyle w:val="ConsPlusNonformat"/>
        <w:jc w:val="both"/>
      </w:pPr>
    </w:p>
    <w:p w:rsidR="00BD14BC" w:rsidRDefault="00BD14BC" w:rsidP="00BD14BC">
      <w:pPr>
        <w:pStyle w:val="ConsPlusNonformat"/>
        <w:jc w:val="both"/>
      </w:pPr>
      <w:r>
        <w:t>Руководитель регулирующего органа __________________    ___________________</w:t>
      </w:r>
    </w:p>
    <w:p w:rsidR="00BD14BC" w:rsidRDefault="00BD14BC" w:rsidP="00BD14BC">
      <w:pPr>
        <w:pStyle w:val="ConsPlusNonformat"/>
        <w:jc w:val="both"/>
      </w:pPr>
      <w:r>
        <w:t xml:space="preserve">                                      (</w:t>
      </w:r>
      <w:proofErr w:type="gramStart"/>
      <w:r>
        <w:t xml:space="preserve">подпись)   </w:t>
      </w:r>
      <w:proofErr w:type="gramEnd"/>
      <w:r>
        <w:t xml:space="preserve">      (инициалы, фамилия)</w:t>
      </w:r>
    </w:p>
    <w:p w:rsidR="00BD14BC" w:rsidRDefault="00BD14BC" w:rsidP="00BD14BC">
      <w:pPr>
        <w:pStyle w:val="ConsPlusNonformat"/>
        <w:jc w:val="both"/>
      </w:pPr>
      <w:r>
        <w:t xml:space="preserve">    --------------------------------</w:t>
      </w:r>
    </w:p>
    <w:p w:rsidR="00BD14BC" w:rsidRDefault="00BD14BC" w:rsidP="00BD14BC">
      <w:pPr>
        <w:pStyle w:val="ConsPlusNonformat"/>
        <w:jc w:val="both"/>
      </w:pPr>
      <w:bookmarkStart w:id="3" w:name="P1236"/>
      <w:bookmarkEnd w:id="3"/>
      <w:r>
        <w:t xml:space="preserve">    &lt;1&gt; Указываются данные из </w:t>
      </w:r>
      <w:hyperlink w:anchor="P991" w:tooltip="III. Описание проблемы, на решение которой направлен">
        <w:r>
          <w:rPr>
            <w:color w:val="0000FF"/>
          </w:rPr>
          <w:t>раздела III</w:t>
        </w:r>
      </w:hyperlink>
      <w:r>
        <w:t xml:space="preserve"> сводного отчета.</w:t>
      </w:r>
    </w:p>
    <w:p w:rsidR="00BD14BC" w:rsidRDefault="00BD14BC" w:rsidP="00BD14BC">
      <w:pPr>
        <w:pStyle w:val="ConsPlusNormal"/>
        <w:jc w:val="both"/>
      </w:pPr>
    </w:p>
    <w:p w:rsidR="00BD14BC" w:rsidRDefault="00BD14BC" w:rsidP="00BD14BC">
      <w:pPr>
        <w:pStyle w:val="ConsPlusNormal"/>
        <w:jc w:val="both"/>
      </w:pPr>
    </w:p>
    <w:p w:rsidR="00BD14BC" w:rsidRDefault="00BD14BC" w:rsidP="00BD14BC">
      <w:pPr>
        <w:pStyle w:val="ConsPlusNormal"/>
        <w:jc w:val="both"/>
      </w:pPr>
    </w:p>
    <w:p w:rsidR="00BD14BC" w:rsidRDefault="00BD14BC" w:rsidP="00BD14BC">
      <w:pPr>
        <w:pStyle w:val="ConsPlusNormal"/>
        <w:jc w:val="both"/>
      </w:pPr>
    </w:p>
    <w:p w:rsidR="00BD14BC" w:rsidRDefault="00BD14BC" w:rsidP="00BD14BC">
      <w:pPr>
        <w:pStyle w:val="ConsPlusNormal"/>
        <w:jc w:val="both"/>
      </w:pPr>
    </w:p>
    <w:p w:rsidR="009113AD" w:rsidRPr="00BD14BC" w:rsidRDefault="009113AD" w:rsidP="00BD14BC"/>
    <w:sectPr w:rsidR="009113AD" w:rsidRPr="00BD14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14BC" w:rsidRDefault="00BD14BC" w:rsidP="00BD14BC">
      <w:pPr>
        <w:spacing w:after="0" w:line="240" w:lineRule="auto"/>
      </w:pPr>
      <w:r>
        <w:separator/>
      </w:r>
    </w:p>
  </w:endnote>
  <w:endnote w:type="continuationSeparator" w:id="0">
    <w:p w:rsidR="00BD14BC" w:rsidRDefault="00BD14BC" w:rsidP="00BD14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1D7B" w:rsidRDefault="00877F46">
    <w:pPr>
      <w:pStyle w:val="ConsPlusNormal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1D7B" w:rsidRDefault="00877F46">
    <w:pPr>
      <w:pStyle w:val="ConsPlusNorma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14BC" w:rsidRDefault="00BD14BC" w:rsidP="00BD14BC">
      <w:pPr>
        <w:spacing w:after="0" w:line="240" w:lineRule="auto"/>
      </w:pPr>
      <w:r>
        <w:separator/>
      </w:r>
    </w:p>
  </w:footnote>
  <w:footnote w:type="continuationSeparator" w:id="0">
    <w:p w:rsidR="00BD14BC" w:rsidRDefault="00BD14BC" w:rsidP="00BD14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1D7B" w:rsidRDefault="00877F46">
    <w:pPr>
      <w:pStyle w:val="ConsPlus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1D7B" w:rsidRDefault="00877F46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563"/>
    <w:rsid w:val="0069765F"/>
    <w:rsid w:val="00877F46"/>
    <w:rsid w:val="009113AD"/>
    <w:rsid w:val="00BD14BC"/>
    <w:rsid w:val="00BF48D8"/>
    <w:rsid w:val="00ED5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805B9"/>
  <w15:chartTrackingRefBased/>
  <w15:docId w15:val="{8AA95DF6-6E2F-4A91-A6BE-FF6D3F5B7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765F"/>
    <w:pPr>
      <w:spacing w:line="25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9765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69765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69765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BD14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D14BC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BD14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D14BC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627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2519</Words>
  <Characters>14359</Characters>
  <Application>Microsoft Office Word</Application>
  <DocSecurity>0</DocSecurity>
  <Lines>119</Lines>
  <Paragraphs>33</Paragraphs>
  <ScaleCrop>false</ScaleCrop>
  <Company/>
  <LinksUpToDate>false</LinksUpToDate>
  <CharactersWithSpaces>16845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Фульмес Наталья Юрьевна</dc:creator>
  <cp:keywords/>
  <dc:description/>
  <cp:lastModifiedBy>Шебуняева Ксения Олеговна</cp:lastModifiedBy>
  <cp:revision>6</cp:revision>
  <dcterms:created xsi:type="dcterms:W3CDTF">2024-06-10T05:29:00Z</dcterms:created>
  <dcterms:modified xsi:type="dcterms:W3CDTF">2026-07-03T10:16:00Z</dcterms:modified>
</cp:coreProperties>
</file>