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A8D55" w14:textId="5EA5CAA2" w:rsidR="00A02DF4" w:rsidRPr="000A6F6C" w:rsidRDefault="00A02DF4" w:rsidP="00A02DF4">
      <w:pPr>
        <w:jc w:val="right"/>
        <w:rPr>
          <w:rFonts w:ascii="Times New Roman" w:hAnsi="Times New Roman" w:cs="Times New Roman"/>
        </w:rPr>
      </w:pPr>
      <w:r w:rsidRPr="000A6F6C">
        <w:rPr>
          <w:rFonts w:ascii="Times New Roman" w:hAnsi="Times New Roman" w:cs="Times New Roman"/>
          <w:noProof/>
        </w:rPr>
        <w:t>ПРОЕКТ</w:t>
      </w:r>
    </w:p>
    <w:p w14:paraId="2BCCCD19" w14:textId="77777777" w:rsidR="00A02DF4" w:rsidRPr="000A6F6C" w:rsidRDefault="00A02DF4" w:rsidP="00A02DF4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0A6F6C">
        <w:rPr>
          <w:rFonts w:ascii="Times New Roman" w:hAnsi="Times New Roman" w:cs="Times New Roman"/>
          <w:b/>
          <w:bCs/>
          <w:iCs/>
          <w:sz w:val="32"/>
          <w:szCs w:val="32"/>
        </w:rPr>
        <w:t>ПОСТАНОВЛЕНИЕ</w:t>
      </w:r>
    </w:p>
    <w:p w14:paraId="6AE4FC0A" w14:textId="77777777" w:rsidR="00A02DF4" w:rsidRPr="000A6F6C" w:rsidRDefault="00A02DF4" w:rsidP="00A02DF4">
      <w:pPr>
        <w:rPr>
          <w:rFonts w:ascii="Times New Roman" w:hAnsi="Times New Roman" w:cs="Times New Roman"/>
        </w:rPr>
      </w:pPr>
    </w:p>
    <w:p w14:paraId="6DA6022B" w14:textId="47F7E1E4" w:rsidR="00A02DF4" w:rsidRPr="001F4761" w:rsidRDefault="00A02DF4" w:rsidP="00A02DF4">
      <w:pPr>
        <w:ind w:right="49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Pr="001F4761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</w:p>
    <w:p w14:paraId="14AE1340" w14:textId="77777777" w:rsidR="00A02DF4" w:rsidRPr="001F4761" w:rsidRDefault="00A02DF4" w:rsidP="00A02DF4">
      <w:pP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52539D1" w14:textId="77777777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476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соответствии с Федеральным законом от 27.07.2010 </w:t>
      </w:r>
      <w:hyperlink r:id="rId8" w:history="1">
        <w:r w:rsidRPr="001F4761">
          <w:rPr>
            <w:rFonts w:ascii="Times New Roman" w:eastAsia="Calibri" w:hAnsi="Times New Roman" w:cs="Times New Roman"/>
            <w:iCs/>
            <w:color w:val="000000" w:themeColor="text1"/>
            <w:sz w:val="28"/>
            <w:szCs w:val="28"/>
          </w:rPr>
          <w:t>№210-ФЗ</w:t>
        </w:r>
      </w:hyperlink>
      <w:r w:rsidRPr="001F476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                      "Об организации предоставления государственных и муниципальных услуг", постановлениями Правительства Российской Федерации от 16.05.2011 №373          "О разработке и утверждении административных регламентов исполнения              государственных функций и административных регламентов предоставления государственных услуг", 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от 26.05.2011 №569                         </w:t>
      </w:r>
      <w:r w:rsidRPr="001F476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"О Порядке разработки и утверждения административных регламентов                    предоставления муниципальных услуг"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14:paraId="3027F047" w14:textId="77777777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99642" w14:textId="1C849077" w:rsidR="00A02DF4" w:rsidRPr="001F4761" w:rsidRDefault="00A02DF4" w:rsidP="00A02DF4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административный регламент предоставления                           муниципальной услуги </w:t>
      </w:r>
      <w:r w:rsidRPr="001F4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Pr="001F4761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" согласно приложению</w:t>
      </w:r>
      <w:r w:rsidRPr="001F4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74619DF" w14:textId="77777777" w:rsidR="00A02DF4" w:rsidRPr="001F4761" w:rsidRDefault="00A02DF4" w:rsidP="00A02DF4">
      <w:pPr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Признать утратившим силу постановления администрации города:</w:t>
      </w:r>
    </w:p>
    <w:p w14:paraId="675B6D2E" w14:textId="24A6E825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5A5534"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30.09.2014 №1942 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5534"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9787080" w14:textId="401C39FB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A5534"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11.08.2015 №1522 «О внесении изменений в приложение к постановлению администрации города от 30.09.2014 №1942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</w:t>
      </w:r>
    </w:p>
    <w:p w14:paraId="5C80C2D4" w14:textId="429A81DC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A5534"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05.04.2016 №475 «О внесении изменений в приложение к постановлению администрации города от 30.09.2014 №1942 "Об утверждении административного регламента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от 11.08.2015 №15</w:t>
      </w:r>
      <w:r w:rsidR="005A5534"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52BF212C" w14:textId="77777777" w:rsidR="00A02DF4" w:rsidRPr="001F4761" w:rsidRDefault="00A02DF4" w:rsidP="00A02DF4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76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по информационной политике администрации города    (Селиванова С.В.) обеспечить официальное опубликование постановления.</w:t>
      </w:r>
    </w:p>
    <w:p w14:paraId="09686CE1" w14:textId="77777777" w:rsidR="00A02DF4" w:rsidRPr="001F4761" w:rsidRDefault="00A02DF4" w:rsidP="00A02D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                            опубликования.</w:t>
      </w:r>
    </w:p>
    <w:p w14:paraId="0625A9B1" w14:textId="77777777" w:rsidR="00A02DF4" w:rsidRPr="001F4761" w:rsidRDefault="00A02DF4" w:rsidP="00A02D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директора            департамента муниципальной собственности и земельных ресурсов                          администрации города В.В. Тихонова.</w:t>
      </w:r>
    </w:p>
    <w:p w14:paraId="6DEB9662" w14:textId="77777777" w:rsidR="00A02DF4" w:rsidRPr="001F4761" w:rsidRDefault="00A02DF4" w:rsidP="00A02DF4">
      <w:pPr>
        <w:rPr>
          <w:rFonts w:ascii="Times New Roman" w:eastAsia="Calibri" w:hAnsi="Times New Roman" w:cs="Times New Roman"/>
          <w:sz w:val="28"/>
          <w:szCs w:val="28"/>
        </w:rPr>
      </w:pPr>
    </w:p>
    <w:p w14:paraId="01F51874" w14:textId="77777777" w:rsidR="00A02DF4" w:rsidRPr="001F4761" w:rsidRDefault="00A02DF4" w:rsidP="00A02DF4">
      <w:pPr>
        <w:rPr>
          <w:rFonts w:ascii="Times New Roman" w:eastAsia="Calibri" w:hAnsi="Times New Roman" w:cs="Times New Roman"/>
          <w:sz w:val="28"/>
          <w:szCs w:val="28"/>
        </w:rPr>
      </w:pPr>
    </w:p>
    <w:p w14:paraId="32B7CE84" w14:textId="77777777" w:rsidR="00A02DF4" w:rsidRPr="001F4761" w:rsidRDefault="00A02DF4" w:rsidP="00A02DF4">
      <w:pPr>
        <w:rPr>
          <w:rFonts w:ascii="Times New Roman" w:eastAsia="Calibri" w:hAnsi="Times New Roman" w:cs="Times New Roman"/>
          <w:sz w:val="28"/>
          <w:szCs w:val="28"/>
        </w:rPr>
      </w:pPr>
    </w:p>
    <w:p w14:paraId="507A7685" w14:textId="77777777" w:rsidR="00A02DF4" w:rsidRPr="001F4761" w:rsidRDefault="00A02DF4" w:rsidP="00A02DF4">
      <w:pPr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Глава администрации города</w:t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</w:r>
      <w:r w:rsidRPr="001F4761">
        <w:rPr>
          <w:rFonts w:ascii="Times New Roman" w:eastAsia="Calibri" w:hAnsi="Times New Roman" w:cs="Times New Roman"/>
          <w:sz w:val="28"/>
          <w:szCs w:val="28"/>
        </w:rPr>
        <w:tab/>
        <w:t xml:space="preserve">    А.А. </w:t>
      </w:r>
      <w:proofErr w:type="spellStart"/>
      <w:r w:rsidRPr="001F4761">
        <w:rPr>
          <w:rFonts w:ascii="Times New Roman" w:eastAsia="Calibri" w:hAnsi="Times New Roman" w:cs="Times New Roman"/>
          <w:sz w:val="28"/>
          <w:szCs w:val="28"/>
        </w:rPr>
        <w:t>Бадина</w:t>
      </w:r>
      <w:proofErr w:type="spellEnd"/>
    </w:p>
    <w:p w14:paraId="43B4E8FF" w14:textId="77777777" w:rsidR="00055946" w:rsidRPr="001F4761" w:rsidRDefault="00A02DF4" w:rsidP="00055946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br w:type="page"/>
      </w:r>
      <w:r w:rsidR="00055946" w:rsidRPr="001F47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0E5B5841" w14:textId="77777777" w:rsidR="00055946" w:rsidRPr="001F4761" w:rsidRDefault="00055946" w:rsidP="00055946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61557261" w14:textId="77777777" w:rsidR="00055946" w:rsidRPr="001F4761" w:rsidRDefault="00055946" w:rsidP="00055946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2611D8FE" w14:textId="77777777" w:rsidR="00055946" w:rsidRPr="001F4761" w:rsidRDefault="00055946" w:rsidP="00055946">
      <w:pPr>
        <w:rPr>
          <w:rFonts w:ascii="Times New Roman" w:hAnsi="Times New Roman" w:cs="Times New Roman"/>
          <w:sz w:val="28"/>
          <w:szCs w:val="28"/>
        </w:rPr>
      </w:pPr>
    </w:p>
    <w:p w14:paraId="15BE5561" w14:textId="77777777" w:rsidR="00055946" w:rsidRPr="001F4761" w:rsidRDefault="00055946" w:rsidP="000559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41DE1A31" w14:textId="6936DE17" w:rsidR="00055946" w:rsidRPr="001F4761" w:rsidRDefault="00055946" w:rsidP="000559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643460EA" w14:textId="5D24D61C" w:rsidR="00595DDF" w:rsidRPr="001F4761" w:rsidRDefault="00595DDF" w:rsidP="000559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7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</w:t>
      </w:r>
      <w:r w:rsidR="00187381" w:rsidRPr="001F476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F4761">
        <w:rPr>
          <w:rFonts w:ascii="Times New Roman" w:eastAsia="Times New Roman" w:hAnsi="Times New Roman" w:cs="Times New Roman"/>
          <w:b/>
          <w:bCs/>
          <w:sz w:val="28"/>
          <w:szCs w:val="28"/>
        </w:rPr>
        <w:t>и предназначенных для сдачи в аренду»</w:t>
      </w:r>
    </w:p>
    <w:p w14:paraId="4876E080" w14:textId="77777777" w:rsidR="004462BA" w:rsidRPr="001F4761" w:rsidRDefault="004462BA" w:rsidP="009C488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14:paraId="138F7322" w14:textId="77777777" w:rsidR="00E91AC6" w:rsidRPr="001F4761" w:rsidRDefault="00E91AC6" w:rsidP="00A9109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1F476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14090A9" w14:textId="77777777" w:rsidR="00E91AC6" w:rsidRPr="001F4761" w:rsidRDefault="00E91AC6" w:rsidP="00A9109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FA4471" w14:textId="4BCDA299" w:rsidR="00E91AC6" w:rsidRPr="001F4761" w:rsidRDefault="00055946" w:rsidP="00A9109D">
      <w:pPr>
        <w:pStyle w:val="a3"/>
        <w:widowControl w:val="0"/>
        <w:autoSpaceDE w:val="0"/>
        <w:autoSpaceDN w:val="0"/>
        <w:adjustRightInd w:val="0"/>
        <w:ind w:left="0" w:firstLine="709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 w:rsidRPr="001F4761">
        <w:rPr>
          <w:rFonts w:ascii="Times New Roman" w:hAnsi="Times New Roman" w:cs="Times New Roman"/>
          <w:sz w:val="28"/>
          <w:szCs w:val="28"/>
        </w:rPr>
        <w:t xml:space="preserve">1.1 </w:t>
      </w:r>
      <w:r w:rsidR="00E91AC6" w:rsidRPr="001F476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51752F8B" w14:textId="1CCC32E5" w:rsidR="00A9109D" w:rsidRPr="001F4761" w:rsidRDefault="00D917BD" w:rsidP="00A9109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proofErr w:type="gramStart"/>
      <w:r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</w:t>
      </w:r>
      <w:r w:rsidR="00381D6A"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соответственно </w:t>
      </w:r>
      <w:r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381D6A"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r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>регламент</w:t>
      </w:r>
      <w:r w:rsidR="00381D6A"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>, муниципальная услуга</w:t>
      </w:r>
      <w:r w:rsidRPr="001F476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A9109D" w:rsidRPr="001F4761">
        <w:rPr>
          <w:rFonts w:ascii="Times New Roman" w:hAnsi="Times New Roman" w:cs="Times New Roman"/>
          <w:sz w:val="28"/>
          <w:szCs w:val="28"/>
        </w:rPr>
        <w:t>устанавливает сроки и последовательность административных процедур и административных действий муниципального казенного учреждения "</w:t>
      </w:r>
      <w:proofErr w:type="spellStart"/>
      <w:r w:rsidR="00A9109D" w:rsidRPr="001F476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A9109D" w:rsidRPr="001F4761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услуг" (далее </w:t>
      </w:r>
      <w:r w:rsidR="00675C6A" w:rsidRPr="001F4761">
        <w:rPr>
          <w:rFonts w:ascii="Times New Roman" w:hAnsi="Times New Roman" w:cs="Times New Roman"/>
          <w:sz w:val="28"/>
          <w:szCs w:val="28"/>
        </w:rPr>
        <w:t>–</w:t>
      </w:r>
      <w:r w:rsidR="00A9109D"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="00675C6A" w:rsidRPr="001F4761">
        <w:rPr>
          <w:rFonts w:ascii="Times New Roman" w:hAnsi="Times New Roman" w:cs="Times New Roman"/>
          <w:sz w:val="28"/>
          <w:szCs w:val="28"/>
        </w:rPr>
        <w:t>МФЦ</w:t>
      </w:r>
      <w:r w:rsidR="00A9109D" w:rsidRPr="001F4761">
        <w:rPr>
          <w:rFonts w:ascii="Times New Roman" w:hAnsi="Times New Roman" w:cs="Times New Roman"/>
          <w:sz w:val="28"/>
          <w:szCs w:val="28"/>
        </w:rPr>
        <w:t>)</w:t>
      </w:r>
      <w:r w:rsidR="00675C6A" w:rsidRPr="001F4761">
        <w:rPr>
          <w:rFonts w:ascii="Times New Roman" w:hAnsi="Times New Roman" w:cs="Times New Roman"/>
          <w:sz w:val="28"/>
          <w:szCs w:val="28"/>
        </w:rPr>
        <w:t>,</w:t>
      </w:r>
      <w:r w:rsidR="00A9109D" w:rsidRPr="001F4761">
        <w:rPr>
          <w:rFonts w:ascii="Times New Roman" w:hAnsi="Times New Roman" w:cs="Times New Roman"/>
          <w:sz w:val="28"/>
          <w:szCs w:val="28"/>
        </w:rPr>
        <w:t xml:space="preserve"> а также порядок </w:t>
      </w:r>
      <w:r w:rsidR="00675C6A" w:rsidRPr="001F4761">
        <w:rPr>
          <w:rFonts w:ascii="Times New Roman" w:hAnsi="Times New Roman" w:cs="Times New Roman"/>
          <w:sz w:val="28"/>
          <w:szCs w:val="28"/>
        </w:rPr>
        <w:t>его</w:t>
      </w:r>
      <w:r w:rsidR="00A9109D" w:rsidRPr="001F4761">
        <w:rPr>
          <w:rFonts w:ascii="Times New Roman" w:hAnsi="Times New Roman" w:cs="Times New Roman"/>
          <w:sz w:val="28"/>
          <w:szCs w:val="28"/>
        </w:rPr>
        <w:t xml:space="preserve"> взаимодействия с заявителями</w:t>
      </w:r>
      <w:r w:rsidR="00675C6A" w:rsidRPr="001F4761">
        <w:rPr>
          <w:rFonts w:ascii="Times New Roman" w:hAnsi="Times New Roman" w:cs="Times New Roman"/>
          <w:sz w:val="28"/>
          <w:szCs w:val="28"/>
        </w:rPr>
        <w:t xml:space="preserve"> и органами власти</w:t>
      </w:r>
      <w:r w:rsidR="00A9109D" w:rsidRPr="001F4761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A9109D" w:rsidRPr="001F4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09D" w:rsidRPr="001F4761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A9109D" w:rsidRPr="001F4761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14:paraId="068D40C5" w14:textId="77777777" w:rsidR="00A9109D" w:rsidRPr="001F4761" w:rsidRDefault="00A9109D" w:rsidP="00A9109D">
      <w:pPr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1F4761">
        <w:rPr>
          <w:rFonts w:ascii="Times New Roman" w:hAnsi="Times New Roman" w:cs="Times New Roman"/>
          <w:spacing w:val="-8"/>
          <w:sz w:val="28"/>
          <w:szCs w:val="28"/>
        </w:rPr>
        <w:t>1.2. Круг заявителей.</w:t>
      </w:r>
    </w:p>
    <w:p w14:paraId="6F59661C" w14:textId="73FA7D3C" w:rsidR="001B2430" w:rsidRPr="001F4761" w:rsidRDefault="006F5F1B" w:rsidP="00A9109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  <w:lang w:eastAsia="ru-RU"/>
        </w:rPr>
        <w:t>Заявителями</w:t>
      </w:r>
      <w:r w:rsidR="00381D6A" w:rsidRPr="001F4761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</w:t>
      </w:r>
      <w:r w:rsidRPr="001F476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  <w:r w:rsidR="00381D6A" w:rsidRPr="001F4761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1F4761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юридические и физические лица, в том числе индивидуальные предприниматели, либо уполномоченные ими представители</w:t>
      </w:r>
      <w:r w:rsidR="00461B05" w:rsidRPr="001F476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61B05" w:rsidRPr="001F4761">
        <w:rPr>
          <w:rFonts w:ascii="Times New Roman" w:hAnsi="Times New Roman" w:cs="Times New Roman"/>
          <w:sz w:val="28"/>
          <w:szCs w:val="28"/>
        </w:rPr>
        <w:t xml:space="preserve"> действующие в силу закона или на основании доверенности</w:t>
      </w:r>
      <w:r w:rsidRPr="001F47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2430" w:rsidRPr="001F4761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 w:rsidR="004A462D" w:rsidRPr="001F476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B2430" w:rsidRPr="001F4761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14:paraId="2D22D830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правилах предоставления муниципальной услуги.</w:t>
      </w:r>
    </w:p>
    <w:p w14:paraId="2CCC7EC8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1.3.1. Информация о месте нахождения, справочном телефоне, адресах официального сайта, электронной почты, графике работы МФЦ:</w:t>
      </w:r>
    </w:p>
    <w:p w14:paraId="3C28943A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место нахождения: 628609, Ханты-Мансийский автономный округ - Югра, город Нижневартовск, улица Мира, 25/12;</w:t>
      </w:r>
    </w:p>
    <w:p w14:paraId="7BCB392D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телефон для справок: (3466) 40-80-60;</w:t>
      </w:r>
    </w:p>
    <w:p w14:paraId="3E5D77D2" w14:textId="77777777" w:rsidR="00701B4E" w:rsidRPr="001F4761" w:rsidRDefault="00701B4E" w:rsidP="00701B4E">
      <w:pPr>
        <w:ind w:right="-2" w:firstLine="709"/>
        <w:rPr>
          <w:rFonts w:ascii="Times New Roman" w:eastAsia="Batang" w:hAnsi="Times New Roman" w:cs="Times New Roman"/>
          <w:sz w:val="28"/>
          <w:szCs w:val="28"/>
        </w:rPr>
      </w:pPr>
      <w:r w:rsidRPr="001F4761">
        <w:rPr>
          <w:rFonts w:ascii="Times New Roman" w:eastAsia="Batang" w:hAnsi="Times New Roman" w:cs="Times New Roman"/>
          <w:sz w:val="28"/>
          <w:szCs w:val="28"/>
        </w:rPr>
        <w:t>- адрес официального сайта: mfcnv.ru;</w:t>
      </w:r>
    </w:p>
    <w:p w14:paraId="22CA9286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адрес электронной почты: mfc@mfcnv.ru;</w:t>
      </w:r>
    </w:p>
    <w:p w14:paraId="5063F359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график работы:</w:t>
      </w:r>
    </w:p>
    <w:p w14:paraId="257B80EA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понедельник - пятница с 08.00 час. до 20.00 час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14:paraId="0E0D53D9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суббота с 08.00 час. до 18.00 час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14:paraId="30566035" w14:textId="77777777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14:paraId="2C0392A7" w14:textId="2299F614" w:rsidR="00701B4E" w:rsidRPr="001F4761" w:rsidRDefault="00701B4E" w:rsidP="00701B4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1.3.2. Информация, указанная в подпункте 1.3.1 пункта 1.3 </w:t>
      </w:r>
      <w:r w:rsidR="00675C6A" w:rsidRPr="001F4761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дминистративного регламента, размещается на информационных стендах в месте предоставления муниципальной услуги и в информационно-телекоммуникационной сети "Интернет":</w:t>
      </w:r>
    </w:p>
    <w:p w14:paraId="6B7A3E2D" w14:textId="30918334" w:rsidR="00773362" w:rsidRPr="001F4761" w:rsidRDefault="008D0FBE" w:rsidP="008D0F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3362" w:rsidRPr="001F4761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города Нижневартовска (www.n-vartovsk.ru) (далее - официальный сайт),</w:t>
      </w:r>
    </w:p>
    <w:p w14:paraId="7DC47614" w14:textId="59632E3E" w:rsidR="00773362" w:rsidRPr="001F4761" w:rsidRDefault="008D0FBE" w:rsidP="008D0F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773362" w:rsidRPr="001F4761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портал),</w:t>
      </w:r>
    </w:p>
    <w:p w14:paraId="5202D904" w14:textId="5261EF24" w:rsidR="00701B4E" w:rsidRPr="001F4761" w:rsidRDefault="00701B4E" w:rsidP="008D0F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8D0FBE" w:rsidRPr="001F4761">
        <w:rPr>
          <w:rFonts w:ascii="Times New Roman" w:hAnsi="Times New Roman" w:cs="Times New Roman"/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(www.86.gosuslugi.ru) (далее - региональный портал);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C5255" w14:textId="4725FA88" w:rsidR="00701B4E" w:rsidRPr="001F4761" w:rsidRDefault="00701B4E" w:rsidP="008D0FB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 Едином портале МФЦ Югры (</w:t>
      </w:r>
      <w:r w:rsidRPr="001F47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F4761">
        <w:rPr>
          <w:rFonts w:ascii="Times New Roman" w:hAnsi="Times New Roman" w:cs="Times New Roman"/>
          <w:sz w:val="28"/>
          <w:szCs w:val="28"/>
        </w:rPr>
        <w:t>.mfc.admhmao.ru).</w:t>
      </w:r>
      <w:r w:rsidR="008D0FBE" w:rsidRPr="001F4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305EF" w14:textId="0A6FC09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1.3.3. Информирование заявителей по вопросам 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услуги, в том числе о ходе предоставления муниципальной услуги, осуществляется </w:t>
      </w:r>
      <w:r w:rsidR="0013263E" w:rsidRPr="001F4761">
        <w:rPr>
          <w:rFonts w:ascii="Times New Roman" w:eastAsia="Calibri" w:hAnsi="Times New Roman" w:cs="Times New Roman"/>
          <w:sz w:val="28"/>
          <w:szCs w:val="28"/>
        </w:rPr>
        <w:t xml:space="preserve">в МФЦ и в департаменте муниципальной собственности и земельных ресурсов администрации города (далее – Департамент) </w:t>
      </w:r>
      <w:r w:rsidRPr="001F4761">
        <w:rPr>
          <w:rFonts w:ascii="Times New Roman" w:eastAsia="Calibri" w:hAnsi="Times New Roman" w:cs="Times New Roman"/>
          <w:sz w:val="28"/>
          <w:szCs w:val="28"/>
        </w:rPr>
        <w:t>в следующих формах:</w:t>
      </w:r>
    </w:p>
    <w:p w14:paraId="4AD7748B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F4761">
        <w:rPr>
          <w:rFonts w:ascii="Times New Roman" w:eastAsia="Calibri" w:hAnsi="Times New Roman" w:cs="Times New Roman"/>
          <w:sz w:val="28"/>
          <w:szCs w:val="28"/>
        </w:rPr>
        <w:t>устной</w:t>
      </w:r>
      <w:proofErr w:type="gramEnd"/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 (при личном обращении заявителя или по телефону);</w:t>
      </w:r>
    </w:p>
    <w:p w14:paraId="469EE6B7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- письменной (при письменном обращении заявителя по почте, электронной почте, факсу);</w:t>
      </w:r>
    </w:p>
    <w:p w14:paraId="29141C29" w14:textId="22A54F27" w:rsidR="00D52266" w:rsidRPr="001F4761" w:rsidRDefault="00D52266" w:rsidP="00D52266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форме информационных (мультимедийных) материалов в информационно-телекоммуникационной сети "Интернет" посредством официального сайта, Единого и регионального порталов.</w:t>
      </w:r>
    </w:p>
    <w:p w14:paraId="038912C3" w14:textId="77777777" w:rsidR="00D52266" w:rsidRPr="001F4761" w:rsidRDefault="00D52266" w:rsidP="00D52266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Информация о муниципальной услуге также размещается в форме        информационных (текстовых) материалов на информационных стендах в месте предоставления муниципальной услуги.</w:t>
      </w:r>
    </w:p>
    <w:p w14:paraId="0FF0A8FA" w14:textId="68D2D0B3" w:rsidR="00651D82" w:rsidRPr="001F4761" w:rsidRDefault="00EB22A7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1.3.4. </w:t>
      </w:r>
      <w:r w:rsidR="00651D82" w:rsidRPr="001F4761">
        <w:rPr>
          <w:rFonts w:ascii="Times New Roman" w:eastAsia="Calibri" w:hAnsi="Times New Roman" w:cs="Times New Roman"/>
          <w:sz w:val="28"/>
          <w:szCs w:val="28"/>
        </w:rPr>
        <w:t>В случае устного обращения (лично или по телефону) заявителя (его представителя) специалист МФЦ, ответственный за предоставление муниципальной услуги (далее - специалист), осуществляет устное информирование (соответственно лично или по телефону).</w:t>
      </w:r>
    </w:p>
    <w:p w14:paraId="1E8F2962" w14:textId="7ABE89B6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Устное информирование </w:t>
      </w:r>
      <w:r w:rsidR="00DA4CAA" w:rsidRPr="001F4761">
        <w:rPr>
          <w:rFonts w:ascii="Times New Roman" w:eastAsia="Calibri" w:hAnsi="Times New Roman" w:cs="Times New Roman"/>
          <w:sz w:val="28"/>
          <w:szCs w:val="28"/>
        </w:rPr>
        <w:t xml:space="preserve">каждого обратившегося за информацией заявителя </w:t>
      </w:r>
      <w:r w:rsidRPr="001F4761">
        <w:rPr>
          <w:rFonts w:ascii="Times New Roman" w:eastAsia="Calibri" w:hAnsi="Times New Roman" w:cs="Times New Roman"/>
          <w:sz w:val="28"/>
          <w:szCs w:val="28"/>
        </w:rPr>
        <w:t>осуществляется не более 15 минут.</w:t>
      </w:r>
    </w:p>
    <w:p w14:paraId="75334EAB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14:paraId="4C5DED8E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При общении с заявителями (по телефону или лично) специалист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6D88E1B8" w14:textId="77777777" w:rsidR="00DA4CAA" w:rsidRPr="001F4761" w:rsidRDefault="00DA4CAA" w:rsidP="00DA4CAA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  ответить на поставленный вопрос, телефонный звонок переадресовывается   (переводится) на другое должностное лицо или же обратившемуся лицу соо</w:t>
      </w:r>
      <w:r w:rsidRPr="001F4761">
        <w:rPr>
          <w:rFonts w:ascii="Times New Roman" w:hAnsi="Times New Roman" w:cs="Times New Roman"/>
          <w:sz w:val="28"/>
          <w:szCs w:val="28"/>
        </w:rPr>
        <w:t>б</w:t>
      </w:r>
      <w:r w:rsidRPr="001F4761">
        <w:rPr>
          <w:rFonts w:ascii="Times New Roman" w:hAnsi="Times New Roman" w:cs="Times New Roman"/>
          <w:sz w:val="28"/>
          <w:szCs w:val="28"/>
        </w:rPr>
        <w:t>щается телефонный номер, по которому можно получить необходимую инфо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 xml:space="preserve">мацию. </w:t>
      </w:r>
    </w:p>
    <w:p w14:paraId="37482FFA" w14:textId="73F2E7BF" w:rsidR="00DA4CAA" w:rsidRPr="001F4761" w:rsidRDefault="00DA4CAA" w:rsidP="00DA4CAA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если для ответа требуется более продолжительное время, специалист, осуществляющий устное информирование</w:t>
      </w:r>
      <w:r w:rsidR="003B089F" w:rsidRPr="001F4761">
        <w:rPr>
          <w:rFonts w:ascii="Times New Roman" w:hAnsi="Times New Roman" w:cs="Times New Roman"/>
          <w:sz w:val="28"/>
          <w:szCs w:val="28"/>
        </w:rPr>
        <w:t xml:space="preserve"> может предложить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>заявителю направить в МФЦ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14:paraId="01890F48" w14:textId="26162C14" w:rsidR="00651D82" w:rsidRPr="001F4761" w:rsidRDefault="003B089F" w:rsidP="003B089F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При консультировании по письменным обращениям  ответ на обращение, в том числе о ходе предоставления муниципальной услуги, направляется заявителю н</w:t>
      </w:r>
      <w:r w:rsidR="00651D82" w:rsidRPr="001F4761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1F4761">
        <w:rPr>
          <w:rFonts w:ascii="Times New Roman" w:eastAsia="Calibri" w:hAnsi="Times New Roman" w:cs="Times New Roman"/>
          <w:sz w:val="28"/>
          <w:szCs w:val="28"/>
        </w:rPr>
        <w:t>почтовый адрес, указанный в обращении, или адрес электронной почты в срок, не превышающий 15 календарных дней с момента регистрации обращения.</w:t>
      </w:r>
    </w:p>
    <w:p w14:paraId="66934597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Ответ на обращение предоставляется по выбору заявителя в форме  электронных документов, подписанных усиленной квалифицированной подписью и (или) документов на бумажном носителе.</w:t>
      </w:r>
    </w:p>
    <w:p w14:paraId="3AE19CAD" w14:textId="5E66FE1B" w:rsidR="00651D82" w:rsidRPr="001F4761" w:rsidRDefault="001B07AF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1.3.5. </w:t>
      </w:r>
      <w:r w:rsidR="00651D82" w:rsidRPr="001F4761">
        <w:rPr>
          <w:rFonts w:ascii="Times New Roman" w:eastAsia="Calibri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сведений о ходе ее предоставления, посредством Единого или регионального порталов, заявителю необходимо использовать адреса в информационно-телекоммуникационной сети Интернет, указанные в подпункте 1.3.3 пункта 1.3 административного регламента.</w:t>
      </w:r>
    </w:p>
    <w:p w14:paraId="7C446C04" w14:textId="217E595E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1.3.</w:t>
      </w:r>
      <w:r w:rsidR="001B07AF" w:rsidRPr="001F4761">
        <w:rPr>
          <w:rFonts w:ascii="Times New Roman" w:eastAsia="Calibri" w:hAnsi="Times New Roman" w:cs="Times New Roman"/>
          <w:sz w:val="28"/>
          <w:szCs w:val="28"/>
        </w:rPr>
        <w:t>6</w:t>
      </w:r>
      <w:r w:rsidRPr="001F4761">
        <w:rPr>
          <w:rFonts w:ascii="Times New Roman" w:eastAsia="Calibri" w:hAnsi="Times New Roman" w:cs="Times New Roman"/>
          <w:sz w:val="28"/>
          <w:szCs w:val="28"/>
        </w:rPr>
        <w:t>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14:paraId="42B9C94B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1.3.7. На информационных стендах в месте предоставления муниципал</w:t>
      </w:r>
      <w:r w:rsidRPr="001F4761">
        <w:rPr>
          <w:rFonts w:ascii="Times New Roman" w:hAnsi="Times New Roman" w:cs="Times New Roman"/>
          <w:sz w:val="28"/>
          <w:szCs w:val="28"/>
        </w:rPr>
        <w:t>ь</w:t>
      </w:r>
      <w:r w:rsidRPr="001F4761">
        <w:rPr>
          <w:rFonts w:ascii="Times New Roman" w:hAnsi="Times New Roman" w:cs="Times New Roman"/>
          <w:sz w:val="28"/>
          <w:szCs w:val="28"/>
        </w:rPr>
        <w:t>ной услуги и в информационно-телекоммуникационной сети "Интернет" ра</w:t>
      </w:r>
      <w:r w:rsidRPr="001F4761">
        <w:rPr>
          <w:rFonts w:ascii="Times New Roman" w:hAnsi="Times New Roman" w:cs="Times New Roman"/>
          <w:sz w:val="28"/>
          <w:szCs w:val="28"/>
        </w:rPr>
        <w:t>з</w:t>
      </w:r>
      <w:r w:rsidRPr="001F4761">
        <w:rPr>
          <w:rFonts w:ascii="Times New Roman" w:hAnsi="Times New Roman" w:cs="Times New Roman"/>
          <w:sz w:val="28"/>
          <w:szCs w:val="28"/>
        </w:rPr>
        <w:t>мещается следующая информация:</w:t>
      </w:r>
    </w:p>
    <w:p w14:paraId="6C6C2945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ги;</w:t>
      </w:r>
    </w:p>
    <w:p w14:paraId="0C7832E8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блок-схема предоставления муниципальной услуги;</w:t>
      </w:r>
    </w:p>
    <w:p w14:paraId="7A45A50D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для предоставления м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14:paraId="5CD9DB75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рекомендуемая форма заявления о предоставлении муниципальной услуги;</w:t>
      </w:r>
    </w:p>
    <w:p w14:paraId="2CC4FB89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сведения о местонахождении, контактных телефонах, адрес электро</w:t>
      </w:r>
      <w:r w:rsidRPr="001F4761">
        <w:rPr>
          <w:rFonts w:ascii="Times New Roman" w:hAnsi="Times New Roman" w:cs="Times New Roman"/>
          <w:sz w:val="28"/>
          <w:szCs w:val="28"/>
        </w:rPr>
        <w:t>н</w:t>
      </w:r>
      <w:r w:rsidRPr="001F4761">
        <w:rPr>
          <w:rFonts w:ascii="Times New Roman" w:hAnsi="Times New Roman" w:cs="Times New Roman"/>
          <w:sz w:val="28"/>
          <w:szCs w:val="28"/>
        </w:rPr>
        <w:t>ной почты, график (режим) работы МФЦ;</w:t>
      </w:r>
    </w:p>
    <w:p w14:paraId="1BF27D0E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процедура получения информации заявителями по вопросам предоста</w:t>
      </w:r>
      <w:r w:rsidRPr="001F4761">
        <w:rPr>
          <w:rFonts w:ascii="Times New Roman" w:hAnsi="Times New Roman" w:cs="Times New Roman"/>
          <w:sz w:val="28"/>
          <w:szCs w:val="28"/>
        </w:rPr>
        <w:t>в</w:t>
      </w:r>
      <w:r w:rsidRPr="001F4761">
        <w:rPr>
          <w:rFonts w:ascii="Times New Roman" w:hAnsi="Times New Roman" w:cs="Times New Roman"/>
          <w:sz w:val="28"/>
          <w:szCs w:val="28"/>
        </w:rPr>
        <w:t>ления муниципальной услуги, о ходе предоставления муниципальной услуги;</w:t>
      </w:r>
    </w:p>
    <w:p w14:paraId="40B44419" w14:textId="77777777" w:rsidR="001B07AF" w:rsidRPr="001F4761" w:rsidRDefault="001B07AF" w:rsidP="001B07AF">
      <w:pPr>
        <w:tabs>
          <w:tab w:val="left" w:pos="567"/>
        </w:tabs>
        <w:ind w:right="-2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 сроке и результате предоставления муниципальной услуги;</w:t>
      </w:r>
    </w:p>
    <w:p w14:paraId="5EA54DE5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 досудебном (внесудебном) порядке обжалования решений и действий (бездействия) уполномоченного органа, а также его должностных лиц, муниц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пальных служащих;</w:t>
      </w:r>
    </w:p>
    <w:p w14:paraId="06AA29BB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текст административного регламента с приложениями (и</w:t>
      </w:r>
      <w:r w:rsidRPr="001F4761">
        <w:rPr>
          <w:rFonts w:ascii="Times New Roman" w:hAnsi="Times New Roman" w:cs="Times New Roman"/>
          <w:sz w:val="28"/>
          <w:szCs w:val="28"/>
        </w:rPr>
        <w:t>з</w:t>
      </w:r>
      <w:r w:rsidRPr="001F4761">
        <w:rPr>
          <w:rFonts w:ascii="Times New Roman" w:hAnsi="Times New Roman" w:cs="Times New Roman"/>
          <w:sz w:val="28"/>
          <w:szCs w:val="28"/>
        </w:rPr>
        <w:t>влечения -              на информационных стендах; полная версия - в информац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онно-телекоммуникационной сети "Интернет").</w:t>
      </w:r>
    </w:p>
    <w:p w14:paraId="490F8EC0" w14:textId="77777777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муниципальной услуги в помещениях МФЦ осуществляется в соответствии с требованиями, установленными Правилами организации деятельности многофункциональных центров предоставления государственных и муниципальных услуг,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>утвержде</w:t>
      </w:r>
      <w:r w:rsidRPr="001F4761">
        <w:rPr>
          <w:rFonts w:ascii="Times New Roman" w:hAnsi="Times New Roman" w:cs="Times New Roman"/>
          <w:sz w:val="28"/>
          <w:szCs w:val="28"/>
        </w:rPr>
        <w:t>н</w:t>
      </w:r>
      <w:r w:rsidRPr="001F4761">
        <w:rPr>
          <w:rFonts w:ascii="Times New Roman" w:hAnsi="Times New Roman" w:cs="Times New Roman"/>
          <w:sz w:val="28"/>
          <w:szCs w:val="28"/>
        </w:rPr>
        <w:t>ными постановлением Правительства Российской Федерации от 22.12.2012 №1376, на основании соглашения о взаимодействии между администрацией  города Ни</w:t>
      </w:r>
      <w:r w:rsidRPr="001F4761">
        <w:rPr>
          <w:rFonts w:ascii="Times New Roman" w:hAnsi="Times New Roman" w:cs="Times New Roman"/>
          <w:sz w:val="28"/>
          <w:szCs w:val="28"/>
        </w:rPr>
        <w:t>ж</w:t>
      </w:r>
      <w:r w:rsidRPr="001F4761">
        <w:rPr>
          <w:rFonts w:ascii="Times New Roman" w:hAnsi="Times New Roman" w:cs="Times New Roman"/>
          <w:sz w:val="28"/>
          <w:szCs w:val="28"/>
        </w:rPr>
        <w:t>невартовска и МФЦ.</w:t>
      </w:r>
    </w:p>
    <w:p w14:paraId="74E42ED8" w14:textId="384D2DD1" w:rsidR="001B07AF" w:rsidRPr="001F4761" w:rsidRDefault="001B07AF" w:rsidP="001B07AF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внесения изменений в административный регламент специал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сты Департамента и МФЦ в срок, не превышающий 5 рабочих дней со дня вступления в силу таких изменений, обеспечивают размещение информ</w:t>
      </w:r>
      <w:r w:rsidRPr="001F4761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ции в информационно-телекоммуникационной сети "Интернет" и на информационных стендах в месте предоставления муниципальной усл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ги.</w:t>
      </w:r>
    </w:p>
    <w:p w14:paraId="64070B6C" w14:textId="77777777" w:rsidR="001B07AF" w:rsidRPr="001F4761" w:rsidRDefault="001B07AF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B13B8DF" w14:textId="77777777" w:rsidR="00651D82" w:rsidRPr="001F4761" w:rsidRDefault="00651D82" w:rsidP="00651D8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A7F6DC" w14:textId="77777777" w:rsidR="00651D82" w:rsidRPr="001F4761" w:rsidRDefault="00651D82" w:rsidP="00651D82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76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F4761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6CB64A6F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8526F79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2.1. Наименование муниципальной услуги: "П</w:t>
      </w:r>
      <w:r w:rsidRPr="001F4761">
        <w:rPr>
          <w:rFonts w:ascii="Times New Roman" w:hAnsi="Times New Roman" w:cs="Times New Roman"/>
          <w:sz w:val="28"/>
          <w:szCs w:val="28"/>
        </w:rPr>
        <w:t>редоставление сведений из реестра муниципального имущества"</w:t>
      </w:r>
      <w:r w:rsidRPr="001F476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FCE629" w14:textId="77777777" w:rsidR="00DE72FE" w:rsidRPr="001F4761" w:rsidRDefault="00DE72FE" w:rsidP="00DE72F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услугу: муниципальное казенное учреждение 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 xml:space="preserve"> многофункционал</w:t>
      </w:r>
      <w:r w:rsidRPr="001F4761">
        <w:rPr>
          <w:rFonts w:ascii="Times New Roman" w:hAnsi="Times New Roman" w:cs="Times New Roman"/>
          <w:sz w:val="28"/>
          <w:szCs w:val="28"/>
        </w:rPr>
        <w:t>ь</w:t>
      </w:r>
      <w:r w:rsidRPr="001F4761">
        <w:rPr>
          <w:rFonts w:ascii="Times New Roman" w:hAnsi="Times New Roman" w:cs="Times New Roman"/>
          <w:sz w:val="28"/>
          <w:szCs w:val="28"/>
        </w:rPr>
        <w:t>ный центр предоставления государственных и муниципальных у</w:t>
      </w:r>
      <w:r w:rsidRPr="001F4761">
        <w:rPr>
          <w:rFonts w:ascii="Times New Roman" w:hAnsi="Times New Roman" w:cs="Times New Roman"/>
          <w:sz w:val="28"/>
          <w:szCs w:val="28"/>
        </w:rPr>
        <w:t>с</w:t>
      </w:r>
      <w:r w:rsidRPr="001F4761">
        <w:rPr>
          <w:rFonts w:ascii="Times New Roman" w:hAnsi="Times New Roman" w:cs="Times New Roman"/>
          <w:sz w:val="28"/>
          <w:szCs w:val="28"/>
        </w:rPr>
        <w:t>луг".</w:t>
      </w:r>
    </w:p>
    <w:p w14:paraId="6C16ABC0" w14:textId="77777777" w:rsidR="00DE72FE" w:rsidRPr="001F4761" w:rsidRDefault="00DE72FE" w:rsidP="00DE72F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МФЦ предоставляет муниципальную услугу в полном объеме, включая принятие решения о предоставлении муниципальной услуги или об о</w:t>
      </w:r>
      <w:r w:rsidRPr="001F4761">
        <w:rPr>
          <w:rFonts w:ascii="Times New Roman" w:hAnsi="Times New Roman" w:cs="Times New Roman"/>
          <w:sz w:val="28"/>
          <w:szCs w:val="28"/>
        </w:rPr>
        <w:t>т</w:t>
      </w:r>
      <w:r w:rsidRPr="001F4761">
        <w:rPr>
          <w:rFonts w:ascii="Times New Roman" w:hAnsi="Times New Roman" w:cs="Times New Roman"/>
          <w:sz w:val="28"/>
          <w:szCs w:val="28"/>
        </w:rPr>
        <w:t>казе                   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ги.</w:t>
      </w:r>
    </w:p>
    <w:p w14:paraId="3EF922F2" w14:textId="2B340824" w:rsidR="00DE72FE" w:rsidRPr="001F4761" w:rsidRDefault="00DE72FE" w:rsidP="00DE72F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Органы, участвующие в предоставлении муниципальной услуги:          </w:t>
      </w:r>
      <w:proofErr w:type="gramStart"/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Департамент </w:t>
      </w:r>
      <w:r w:rsidR="0082372C"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муниципальной собственности и земельных ресурсов администрации города 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в части предоставления в МФЦ сведений и информации, необх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димых для предоставления муниципальной услуги, и в части размещения соо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ветствующей информации на Едином и региональном порталах, на информационных стендах в Д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Pr="001F4761">
        <w:rPr>
          <w:rFonts w:ascii="Times New Roman" w:hAnsi="Times New Roman" w:cs="Times New Roman"/>
          <w:bCs/>
          <w:sz w:val="28"/>
          <w:szCs w:val="28"/>
          <w:lang w:eastAsia="ru-RU"/>
        </w:rPr>
        <w:t>партаменте.</w:t>
      </w:r>
      <w:proofErr w:type="gramEnd"/>
    </w:p>
    <w:p w14:paraId="76BE8251" w14:textId="71CFCDAC" w:rsidR="00DE72FE" w:rsidRPr="001F4761" w:rsidRDefault="00DE72FE" w:rsidP="00DE72F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</w:t>
      </w:r>
      <w:r w:rsidRPr="001F4761">
        <w:rPr>
          <w:rFonts w:ascii="Times New Roman" w:hAnsi="Times New Roman" w:cs="Times New Roman"/>
          <w:sz w:val="28"/>
          <w:szCs w:val="28"/>
        </w:rPr>
        <w:t>ь</w:t>
      </w:r>
      <w:r w:rsidRPr="001F4761">
        <w:rPr>
          <w:rFonts w:ascii="Times New Roman" w:hAnsi="Times New Roman" w:cs="Times New Roman"/>
          <w:sz w:val="28"/>
          <w:szCs w:val="28"/>
        </w:rPr>
        <w:t>ного закона от 27.07.2010 №210-ФЗ "Об организации предоставления госуда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>ственных и муниципальных услуг" (далее - Федеральный закон №210-ФЗ)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документов и информации, необходимых для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таких услуг, включенных в Перечень услуг, которые являются необход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мыми  и обязательными для предоставления органами местного самоуправления муниципальных услуг, утвержденный решением Думы города Нижнева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>товска от 24.06.2011 №59.</w:t>
      </w:r>
    </w:p>
    <w:p w14:paraId="2153F502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2CEB11B0" w14:textId="44EFFF69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Результатом предоставления муниципальной услуги является </w:t>
      </w:r>
      <w:r w:rsidR="0082372C" w:rsidRPr="001F4761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1F4761">
        <w:rPr>
          <w:rFonts w:ascii="Times New Roman" w:hAnsi="Times New Roman" w:cs="Times New Roman"/>
          <w:sz w:val="28"/>
          <w:szCs w:val="28"/>
        </w:rPr>
        <w:t>(</w:t>
      </w:r>
      <w:r w:rsidR="0082372C" w:rsidRPr="001F4761">
        <w:rPr>
          <w:rFonts w:ascii="Times New Roman" w:hAnsi="Times New Roman" w:cs="Times New Roman"/>
          <w:sz w:val="28"/>
          <w:szCs w:val="28"/>
        </w:rPr>
        <w:t>выдача</w:t>
      </w:r>
      <w:r w:rsidRPr="001F4761">
        <w:rPr>
          <w:rFonts w:ascii="Times New Roman" w:hAnsi="Times New Roman" w:cs="Times New Roman"/>
          <w:sz w:val="28"/>
          <w:szCs w:val="28"/>
        </w:rPr>
        <w:t>) заявителю</w:t>
      </w:r>
      <w:r w:rsidRPr="001F476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125D1C" w14:textId="08A94306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выписки из реестра муниципального имущества </w:t>
      </w:r>
      <w:r w:rsidR="00FC3006">
        <w:rPr>
          <w:rFonts w:ascii="Times New Roman" w:hAnsi="Times New Roman" w:cs="Times New Roman"/>
          <w:sz w:val="28"/>
          <w:szCs w:val="28"/>
        </w:rPr>
        <w:t>с содержанием сведений об объектах, находящихся в муниципальной собственности и предназначенных для сдачи в аренду</w:t>
      </w:r>
      <w:r w:rsidRPr="001F476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88AE2A6" w14:textId="2539DFF8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- уведомления об отсутствии сведений в реестре муниципального имущества;</w:t>
      </w:r>
    </w:p>
    <w:p w14:paraId="1325CE3A" w14:textId="3851FAF2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Pr="001F4761">
        <w:rPr>
          <w:rFonts w:ascii="Times New Roman" w:eastAsia="Calibri" w:hAnsi="Times New Roman" w:cs="Times New Roman"/>
          <w:sz w:val="28"/>
          <w:szCs w:val="28"/>
        </w:rPr>
        <w:t>уведомления об отказе в предоставлении муниципальной услуги с указанием причины отказа.</w:t>
      </w:r>
    </w:p>
    <w:p w14:paraId="2C654B55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муниципальной услуги.</w:t>
      </w:r>
    </w:p>
    <w:p w14:paraId="0F7B8D90" w14:textId="34EF85C8" w:rsidR="002C790C" w:rsidRPr="001F4761" w:rsidRDefault="002C790C" w:rsidP="002C790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Общий (максимальный) срок предоставления муниципальной услуги МФЦ - не более </w:t>
      </w:r>
      <w:r w:rsidR="00FC3006">
        <w:rPr>
          <w:rFonts w:ascii="Times New Roman" w:hAnsi="Times New Roman" w:cs="Times New Roman"/>
          <w:sz w:val="28"/>
          <w:szCs w:val="28"/>
        </w:rPr>
        <w:t>8</w:t>
      </w:r>
      <w:r w:rsidRPr="001F476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в МФЦ заявления о предоставлении м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14:paraId="11F29552" w14:textId="77777777" w:rsidR="002C790C" w:rsidRPr="001F4761" w:rsidRDefault="002C790C" w:rsidP="002C790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выд</w:t>
      </w:r>
      <w:r w:rsidRPr="001F4761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чи документов, являющихся результатом предоставления муниципальной усл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ги.</w:t>
      </w:r>
    </w:p>
    <w:p w14:paraId="2257339F" w14:textId="77777777" w:rsidR="002C790C" w:rsidRPr="001F4761" w:rsidRDefault="002C790C" w:rsidP="002C790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Срок выдачи в МФЦ документов, являющихся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муниципальной услуги, - в день обращения заявителя в МФЦ с заявлением о предоставлении муниципальной услуги.</w:t>
      </w:r>
    </w:p>
    <w:p w14:paraId="7E0EEDC0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14:paraId="1DC3E1A7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1F476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F476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B483BA" w14:textId="77777777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- Конституцией Российской Федерации («Российская газета»                               от 25.12.1993 №237);</w:t>
      </w:r>
    </w:p>
    <w:p w14:paraId="7B67539A" w14:textId="0B0BE094" w:rsidR="00BB4B78" w:rsidRPr="001F4761" w:rsidRDefault="00BB4B78" w:rsidP="00BB4B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 (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«Собрание законодательства </w:t>
      </w:r>
      <w:r w:rsidRPr="001F476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06.10.2003, № 40, ст. 3822,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«Парламентская газета», № 186, 08.10.2003,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газета», № 202, 08.10.2003</w:t>
      </w:r>
      <w:r w:rsidRPr="001F4761">
        <w:rPr>
          <w:rFonts w:ascii="Times New Roman" w:hAnsi="Times New Roman" w:cs="Times New Roman"/>
          <w:sz w:val="28"/>
          <w:szCs w:val="28"/>
        </w:rPr>
        <w:t>);</w:t>
      </w:r>
    </w:p>
    <w:p w14:paraId="45FF40C4" w14:textId="592844D5" w:rsidR="00BB4B78" w:rsidRPr="001F4761" w:rsidRDefault="00BB4B78" w:rsidP="00BB4B7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F476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1F476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1F4761">
        <w:rPr>
          <w:rFonts w:ascii="Times New Roman" w:hAnsi="Times New Roman" w:cs="Times New Roman"/>
          <w:sz w:val="28"/>
          <w:szCs w:val="28"/>
        </w:rPr>
        <w:t xml:space="preserve"> от 26 июля 2006 года № 135-ФЗ «О защите конкуренции» («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Российская газета» № 162, 27.07.2006, «Собрание законодательства </w:t>
      </w:r>
      <w:r w:rsidRPr="001F476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31.07.2006, № 31 (часть 1),  ст. 3434, «Парламентская газета», № 126-127, 03.08.2006);</w:t>
      </w:r>
    </w:p>
    <w:p w14:paraId="6C6488ED" w14:textId="78E57458" w:rsidR="00BB4B78" w:rsidRPr="001F4761" w:rsidRDefault="00BB4B78" w:rsidP="00BB4B7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F476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1F4761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ом от 24 июля 2007 года № 209-ФЗ «О развитии малого и среднего предпринимательства в Российской Федерации» (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«Собрание законодательства </w:t>
      </w:r>
      <w:r w:rsidRPr="001F476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30.07.2007, № 31,  ст. 4006,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газета», № 164, 31.07.2007,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«Парламентская газета»,  № 99-101, 09.08.2007);</w:t>
      </w:r>
    </w:p>
    <w:p w14:paraId="67E5D140" w14:textId="15AD536D" w:rsidR="00BB4B78" w:rsidRPr="001F4761" w:rsidRDefault="00BB4B78" w:rsidP="00BB4B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(«Парламентская газета»,  № 8, 13-19.02.2009,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газета», № 25, 13.02.2009,</w:t>
      </w:r>
      <w:r w:rsidRPr="001F4761">
        <w:rPr>
          <w:rFonts w:ascii="Times New Roman" w:hAnsi="Times New Roman" w:cs="Times New Roman"/>
          <w:sz w:val="28"/>
          <w:szCs w:val="28"/>
        </w:rPr>
        <w:t xml:space="preserve"> «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Собрание законодательства </w:t>
      </w:r>
      <w:r w:rsidRPr="001F476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16.02.2009, № 7, ст. 776)</w:t>
      </w:r>
      <w:r w:rsidRPr="001F4761">
        <w:rPr>
          <w:rFonts w:ascii="Times New Roman" w:hAnsi="Times New Roman" w:cs="Times New Roman"/>
          <w:sz w:val="28"/>
          <w:szCs w:val="28"/>
        </w:rPr>
        <w:t>;</w:t>
      </w:r>
    </w:p>
    <w:p w14:paraId="7699667A" w14:textId="35662F06" w:rsidR="00BB4B78" w:rsidRPr="001F4761" w:rsidRDefault="00BB4B78" w:rsidP="00BB4B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Федеральным законом от 27 июля 2010 года № 210-ФЗ «Об организации предоставления государственных и муниципальных услуг» (далее – Федеральный закон от  27  июля 2010 года № 210-ФЗ) (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«Российская газета», № 168, 30.07.2010, «Собрание законодательства </w:t>
      </w:r>
      <w:r w:rsidRPr="001F476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02.08.2010, № 31, ст. 4179</w:t>
      </w:r>
      <w:r w:rsidRPr="001F4761">
        <w:rPr>
          <w:rFonts w:ascii="Times New Roman" w:hAnsi="Times New Roman" w:cs="Times New Roman"/>
          <w:sz w:val="28"/>
          <w:szCs w:val="28"/>
        </w:rPr>
        <w:t>);</w:t>
      </w:r>
    </w:p>
    <w:p w14:paraId="75FD5B8A" w14:textId="2C26DC63" w:rsidR="00BB4B78" w:rsidRPr="001F4761" w:rsidRDefault="00BB4B78" w:rsidP="00BB4B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5"/>
      <w:bookmarkEnd w:id="3"/>
      <w:r w:rsidRPr="001F4761">
        <w:rPr>
          <w:rFonts w:ascii="Times New Roman" w:hAnsi="Times New Roman" w:cs="Times New Roman"/>
          <w:sz w:val="28"/>
          <w:szCs w:val="28"/>
        </w:rPr>
        <w:t xml:space="preserve">- Законом Ханты-Мансийского автономного округа – Югры от 29 декабря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 xml:space="preserve">2007 года № 213-оз «О развитии малого и среднего предпринимательства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автономном округе – Югре» (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«Собрание законодательства Ханты-Мансийского автономного округа</w:t>
      </w:r>
      <w:r w:rsidRPr="001F4761">
        <w:rPr>
          <w:rFonts w:ascii="Times New Roman" w:hAnsi="Times New Roman" w:cs="Times New Roman"/>
          <w:sz w:val="28"/>
          <w:szCs w:val="28"/>
        </w:rPr>
        <w:t xml:space="preserve"> –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Югры», 14-31.12.2007, № 12 (часть II), ст. 1965,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eastAsiaTheme="minorHAnsi" w:hAnsi="Times New Roman" w:cs="Times New Roman"/>
          <w:sz w:val="28"/>
          <w:szCs w:val="28"/>
          <w:lang w:eastAsia="en-US"/>
        </w:rPr>
        <w:t>«Новости Югры», № 25, 19.02.2008</w:t>
      </w:r>
      <w:r w:rsidRPr="001F4761">
        <w:rPr>
          <w:rFonts w:ascii="Times New Roman" w:hAnsi="Times New Roman" w:cs="Times New Roman"/>
          <w:sz w:val="28"/>
          <w:szCs w:val="28"/>
        </w:rPr>
        <w:t>);</w:t>
      </w:r>
    </w:p>
    <w:p w14:paraId="13ADBBD7" w14:textId="69E18852" w:rsidR="00BB4B78" w:rsidRPr="001F4761" w:rsidRDefault="00BB4B78" w:rsidP="00BB4B7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Законом Ханты-Мансийского автономного округа – Югры от 11 июня 2010 года № 102-оз «Об административных правонарушениях» (далее – Закон от 11 июня 2010 года № 102-оз) («Собрание законодательства Ханты-Мансийского автономного округа – Югры», 01-15.06.2010, № 6 (часть 1), </w:t>
      </w:r>
      <w:r w:rsidRPr="001F4761">
        <w:rPr>
          <w:rFonts w:ascii="Times New Roman" w:hAnsi="Times New Roman" w:cs="Times New Roman"/>
          <w:sz w:val="28"/>
          <w:szCs w:val="28"/>
        </w:rPr>
        <w:br/>
        <w:t>ст. 461; «Новости Югры», 13.07.2010,  № 107);</w:t>
      </w:r>
    </w:p>
    <w:p w14:paraId="6661D934" w14:textId="4C99A7F0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Федеральным законом от 06</w:t>
      </w:r>
      <w:r w:rsidR="00BB4B78" w:rsidRPr="001F4761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1F4761">
        <w:rPr>
          <w:rFonts w:ascii="Times New Roman" w:hAnsi="Times New Roman" w:cs="Times New Roman"/>
          <w:sz w:val="28"/>
          <w:szCs w:val="28"/>
        </w:rPr>
        <w:t>2011</w:t>
      </w:r>
      <w:r w:rsidR="00BB4B78" w:rsidRPr="001F4761">
        <w:rPr>
          <w:rFonts w:ascii="Times New Roman" w:hAnsi="Times New Roman" w:cs="Times New Roman"/>
          <w:sz w:val="28"/>
          <w:szCs w:val="28"/>
        </w:rPr>
        <w:t>года</w:t>
      </w:r>
      <w:r w:rsidRPr="001F4761">
        <w:rPr>
          <w:rFonts w:ascii="Times New Roman" w:hAnsi="Times New Roman" w:cs="Times New Roman"/>
          <w:sz w:val="28"/>
          <w:szCs w:val="28"/>
        </w:rPr>
        <w:t xml:space="preserve"> №63-ФЗ «Об электронной подписи» («Парламентская газета» от 08.04-14.04.2011 №7; «Российская газета»                   от 08.04.2011 №75; «Собрание законодательства Российской Федерации»                   от 11.04.2011 №15, ст. 2036);</w:t>
      </w:r>
    </w:p>
    <w:p w14:paraId="52D6808C" w14:textId="653A56BB" w:rsidR="00651D82" w:rsidRPr="001F4761" w:rsidRDefault="00651D82" w:rsidP="00651D8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приказом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</w:t>
      </w:r>
      <w:r w:rsidR="00BB4B78" w:rsidRPr="001F4761">
        <w:rPr>
          <w:rFonts w:ascii="Times New Roman" w:hAnsi="Times New Roman" w:cs="Times New Roman"/>
          <w:sz w:val="28"/>
          <w:szCs w:val="28"/>
        </w:rPr>
        <w:t xml:space="preserve">щества» («Российская газета» </w:t>
      </w:r>
      <w:r w:rsidRPr="001F4761">
        <w:rPr>
          <w:rFonts w:ascii="Times New Roman" w:hAnsi="Times New Roman" w:cs="Times New Roman"/>
          <w:sz w:val="28"/>
          <w:szCs w:val="28"/>
        </w:rPr>
        <w:t>от 28.12.2011 №293);</w:t>
      </w:r>
    </w:p>
    <w:p w14:paraId="64A5D3BF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82"/>
      <w:bookmarkEnd w:id="4"/>
      <w:r w:rsidRPr="001F4761">
        <w:rPr>
          <w:rFonts w:ascii="Times New Roman" w:hAnsi="Times New Roman" w:cs="Times New Roman"/>
          <w:sz w:val="28"/>
          <w:szCs w:val="28"/>
        </w:rPr>
        <w:t>- Уставом города Нижневартовска (газета 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>" от 28.07.2005 №134, ст. 1-6; от 29.07.2005 №135, ст. 7-пп. 7 п. 1 ст. 29; от 30.07.05.2005 №136, пп.8 п. 1 ст. 29-53);</w:t>
      </w:r>
    </w:p>
    <w:p w14:paraId="48B936B4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распоряжением Главы города от 18.04.2006 №438-р "Об утверждении Положения о департаменте муниципальной собственности и земельных ресурсов администрации города";</w:t>
      </w:r>
    </w:p>
    <w:p w14:paraId="76E0EA9C" w14:textId="77777777" w:rsidR="00BB4B78" w:rsidRPr="001F4761" w:rsidRDefault="00BB4B78" w:rsidP="00BB4B7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постановлением администрации города от 26.05.2011 №569 "О Поря</w:t>
      </w:r>
      <w:r w:rsidRPr="001F4761">
        <w:rPr>
          <w:rFonts w:ascii="Times New Roman" w:hAnsi="Times New Roman" w:cs="Times New Roman"/>
          <w:sz w:val="28"/>
          <w:szCs w:val="28"/>
        </w:rPr>
        <w:t>д</w:t>
      </w:r>
      <w:r w:rsidRPr="001F4761">
        <w:rPr>
          <w:rFonts w:ascii="Times New Roman" w:hAnsi="Times New Roman" w:cs="Times New Roman"/>
          <w:sz w:val="28"/>
          <w:szCs w:val="28"/>
        </w:rPr>
        <w:t>ке разработки и утверждения административных регламентов предоставления     муниципальных услуг" ("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>" от 04.06.2011 №102);</w:t>
      </w:r>
    </w:p>
    <w:p w14:paraId="427CCEAD" w14:textId="77777777" w:rsidR="00BB4B78" w:rsidRPr="001F4761" w:rsidRDefault="00BB4B78" w:rsidP="00BB4B7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постановлением администрации города от 21.12.2012 №1590 "О поря</w:t>
      </w:r>
      <w:r w:rsidRPr="001F4761">
        <w:rPr>
          <w:rFonts w:ascii="Times New Roman" w:hAnsi="Times New Roman" w:cs="Times New Roman"/>
          <w:sz w:val="28"/>
          <w:szCs w:val="28"/>
        </w:rPr>
        <w:t>д</w:t>
      </w:r>
      <w:r w:rsidRPr="001F4761">
        <w:rPr>
          <w:rFonts w:ascii="Times New Roman" w:hAnsi="Times New Roman" w:cs="Times New Roman"/>
          <w:sz w:val="28"/>
          <w:szCs w:val="28"/>
        </w:rPr>
        <w:t>ке подачи и рассмотрения жалоб на решения и действия (бездействие) структу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>ных подразделений администрации города Нижневартовска и подведомстве</w:t>
      </w:r>
      <w:r w:rsidRPr="001F4761">
        <w:rPr>
          <w:rFonts w:ascii="Times New Roman" w:hAnsi="Times New Roman" w:cs="Times New Roman"/>
          <w:sz w:val="28"/>
          <w:szCs w:val="28"/>
        </w:rPr>
        <w:t>н</w:t>
      </w:r>
      <w:r w:rsidRPr="001F4761">
        <w:rPr>
          <w:rFonts w:ascii="Times New Roman" w:hAnsi="Times New Roman" w:cs="Times New Roman"/>
          <w:sz w:val="28"/>
          <w:szCs w:val="28"/>
        </w:rPr>
        <w:t>ных им организаций, их должностных лиц, муниципальных служащих" ("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Ва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>" от 27.12.2012 №251);</w:t>
      </w:r>
    </w:p>
    <w:p w14:paraId="50EF8F4B" w14:textId="77777777" w:rsidR="00BB4B78" w:rsidRPr="001F4761" w:rsidRDefault="00BB4B78" w:rsidP="00BB4B7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постановлением администрации города от 30.09.2014 №1941 "О возл</w:t>
      </w:r>
      <w:r w:rsidRPr="001F4761">
        <w:rPr>
          <w:rFonts w:ascii="Times New Roman" w:hAnsi="Times New Roman" w:cs="Times New Roman"/>
          <w:sz w:val="28"/>
          <w:szCs w:val="28"/>
        </w:rPr>
        <w:t>о</w:t>
      </w:r>
      <w:r w:rsidRPr="001F4761">
        <w:rPr>
          <w:rFonts w:ascii="Times New Roman" w:hAnsi="Times New Roman" w:cs="Times New Roman"/>
          <w:sz w:val="28"/>
          <w:szCs w:val="28"/>
        </w:rPr>
        <w:t>жении на муниципальное казенное учреждение 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 xml:space="preserve"> многофункци</w:t>
      </w:r>
      <w:r w:rsidRPr="001F4761">
        <w:rPr>
          <w:rFonts w:ascii="Times New Roman" w:hAnsi="Times New Roman" w:cs="Times New Roman"/>
          <w:sz w:val="28"/>
          <w:szCs w:val="28"/>
        </w:rPr>
        <w:t>о</w:t>
      </w:r>
      <w:r w:rsidRPr="001F4761">
        <w:rPr>
          <w:rFonts w:ascii="Times New Roman" w:hAnsi="Times New Roman" w:cs="Times New Roman"/>
          <w:sz w:val="28"/>
          <w:szCs w:val="28"/>
        </w:rPr>
        <w:t>нальный центр предоставления государственных и муниципальных услуг" функций по предоставлению м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ниципальных услуг в полном объеме" ("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>" от 04.10.2014 №205);</w:t>
      </w:r>
    </w:p>
    <w:p w14:paraId="08342991" w14:textId="72AACCDF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FC3006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14:paraId="542B56BF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14:paraId="3E9C01C1" w14:textId="49AD5EE2" w:rsidR="000410F4" w:rsidRPr="001F4761" w:rsidRDefault="00F80CB1" w:rsidP="000410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2.6.1. </w:t>
      </w:r>
      <w:r w:rsidR="000410F4" w:rsidRPr="001F476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заявитель представляет в МФЦ заявление о предоставлении </w:t>
      </w:r>
      <w:r w:rsidR="000410F4" w:rsidRPr="001F4761">
        <w:rPr>
          <w:rFonts w:ascii="Times New Roman" w:eastAsia="Times New Roman" w:hAnsi="Times New Roman" w:cs="Times New Roman"/>
          <w:bCs/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 (далее - заявление о предоставлении муниципальной услуги)</w:t>
      </w:r>
      <w:r w:rsidRPr="001F47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FC3006" w:rsidRPr="00FC3006">
        <w:rPr>
          <w:rFonts w:ascii="Times New Roman" w:hAnsi="Times New Roman" w:cs="Times New Roman"/>
          <w:sz w:val="28"/>
          <w:szCs w:val="28"/>
        </w:rPr>
        <w:t>1</w:t>
      </w:r>
      <w:r w:rsidRPr="001F4761">
        <w:rPr>
          <w:rFonts w:ascii="Times New Roman" w:hAnsi="Times New Roman" w:cs="Times New Roman"/>
          <w:sz w:val="28"/>
          <w:szCs w:val="28"/>
        </w:rPr>
        <w:t xml:space="preserve"> к </w:t>
      </w:r>
      <w:r w:rsidR="00FC3006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0410F4" w:rsidRPr="001F47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B1DCE22" w14:textId="77777777" w:rsidR="00FC3006" w:rsidRDefault="00FC3006" w:rsidP="0004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524FA" w14:textId="77777777" w:rsidR="000410F4" w:rsidRPr="001F4761" w:rsidRDefault="000410F4" w:rsidP="000410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Форму заявления о предоставлении муниципальной услуги заявитель может получить:</w:t>
      </w:r>
    </w:p>
    <w:p w14:paraId="06386BC9" w14:textId="2D7EEF55" w:rsidR="000410F4" w:rsidRPr="001F4761" w:rsidRDefault="00F80CB1" w:rsidP="000410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0410F4" w:rsidRPr="001F4761">
        <w:rPr>
          <w:rFonts w:ascii="Times New Roman" w:hAnsi="Times New Roman" w:cs="Times New Roman"/>
          <w:sz w:val="28"/>
          <w:szCs w:val="28"/>
        </w:rPr>
        <w:t>на информационном стенде в месте предоставления муниципальной услуги;</w:t>
      </w:r>
    </w:p>
    <w:p w14:paraId="3D8BA3C9" w14:textId="79B05269" w:rsidR="000410F4" w:rsidRPr="001F4761" w:rsidRDefault="00F80CB1" w:rsidP="000410F4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0410F4" w:rsidRPr="001F4761">
        <w:rPr>
          <w:rFonts w:ascii="Times New Roman" w:hAnsi="Times New Roman" w:cs="Times New Roman"/>
          <w:sz w:val="28"/>
          <w:szCs w:val="28"/>
        </w:rPr>
        <w:t xml:space="preserve">у специалиста </w:t>
      </w:r>
      <w:r w:rsidRPr="001F4761">
        <w:rPr>
          <w:rFonts w:ascii="Times New Roman" w:hAnsi="Times New Roman" w:cs="Times New Roman"/>
          <w:sz w:val="28"/>
          <w:szCs w:val="28"/>
        </w:rPr>
        <w:t>МФЦ</w:t>
      </w:r>
      <w:r w:rsidR="000410F4" w:rsidRPr="001F4761">
        <w:rPr>
          <w:rFonts w:ascii="Times New Roman" w:hAnsi="Times New Roman" w:cs="Times New Roman"/>
          <w:sz w:val="28"/>
          <w:szCs w:val="28"/>
        </w:rPr>
        <w:t>;</w:t>
      </w:r>
    </w:p>
    <w:p w14:paraId="5EF8FA99" w14:textId="7C5691BC" w:rsidR="000410F4" w:rsidRPr="001F4761" w:rsidRDefault="00F80CB1" w:rsidP="000410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</w:t>
      </w:r>
      <w:r w:rsidR="000410F4" w:rsidRPr="001F4761">
        <w:rPr>
          <w:rFonts w:ascii="Times New Roman" w:hAnsi="Times New Roman" w:cs="Times New Roman"/>
          <w:sz w:val="28"/>
          <w:szCs w:val="28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14:paraId="36853E97" w14:textId="334151E2" w:rsidR="00F80CB1" w:rsidRPr="001F4761" w:rsidRDefault="00F80CB1" w:rsidP="00C84939">
      <w:pPr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1F4761">
        <w:rPr>
          <w:rFonts w:ascii="Times New Roman" w:hAnsi="Times New Roman" w:cs="Times New Roman"/>
          <w:spacing w:val="-3"/>
          <w:sz w:val="28"/>
          <w:szCs w:val="28"/>
        </w:rPr>
        <w:t>2.6.2.</w:t>
      </w:r>
      <w:r w:rsidR="00C84939" w:rsidRPr="001F47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z w:val="28"/>
          <w:szCs w:val="28"/>
        </w:rPr>
        <w:t>При личном обращении заявитель вправе самостоятельно заполнить фо</w:t>
      </w:r>
      <w:r w:rsidRPr="001F4761">
        <w:rPr>
          <w:rFonts w:ascii="Times New Roman" w:hAnsi="Times New Roman" w:cs="Times New Roman"/>
          <w:sz w:val="28"/>
          <w:szCs w:val="28"/>
        </w:rPr>
        <w:t>р</w:t>
      </w:r>
      <w:r w:rsidRPr="001F4761">
        <w:rPr>
          <w:rFonts w:ascii="Times New Roman" w:hAnsi="Times New Roman" w:cs="Times New Roman"/>
          <w:sz w:val="28"/>
          <w:szCs w:val="28"/>
        </w:rPr>
        <w:t>му заявления либо обратиться к специалисту МФЦ, ответственному за прием заявлений, который заполнит заявление с использованием АИС МФЦ.</w:t>
      </w:r>
    </w:p>
    <w:p w14:paraId="62897C3F" w14:textId="514C1901" w:rsidR="00651D82" w:rsidRPr="001F4761" w:rsidRDefault="00651D82" w:rsidP="00651D82">
      <w:pPr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1F4761">
        <w:rPr>
          <w:rFonts w:ascii="Times New Roman" w:hAnsi="Times New Roman" w:cs="Times New Roman"/>
          <w:spacing w:val="-3"/>
          <w:sz w:val="28"/>
          <w:szCs w:val="28"/>
        </w:rPr>
        <w:t xml:space="preserve">Заявление </w:t>
      </w:r>
      <w:r w:rsidR="00F80CB1" w:rsidRPr="001F4761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муниципальной услуги</w:t>
      </w:r>
      <w:r w:rsidR="00F80CB1" w:rsidRPr="001F47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pacing w:val="-3"/>
          <w:sz w:val="28"/>
          <w:szCs w:val="28"/>
        </w:rPr>
        <w:t>должно содержать:</w:t>
      </w:r>
    </w:p>
    <w:p w14:paraId="4F705D18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1F4761">
        <w:rPr>
          <w:rFonts w:ascii="Times New Roman" w:hAnsi="Times New Roman" w:cs="Times New Roman"/>
          <w:spacing w:val="-3"/>
          <w:sz w:val="28"/>
          <w:szCs w:val="28"/>
        </w:rPr>
        <w:t>- фамилию, имя, отчество (для физических лиц и индивидуальных предпринимателей) или наименование организации (для юридических лиц);</w:t>
      </w:r>
    </w:p>
    <w:p w14:paraId="24B04440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1F4761">
        <w:rPr>
          <w:rFonts w:ascii="Times New Roman" w:hAnsi="Times New Roman" w:cs="Times New Roman"/>
          <w:spacing w:val="-3"/>
          <w:sz w:val="28"/>
          <w:szCs w:val="28"/>
        </w:rPr>
        <w:t>- адрес (почтовый, электронный, номер факса), по которому должны быть направлены выписка (уведомление), номер телефона для контактов;</w:t>
      </w:r>
    </w:p>
    <w:p w14:paraId="19371F9F" w14:textId="108B19EF" w:rsidR="00651D82" w:rsidRPr="001F4761" w:rsidRDefault="00651D82" w:rsidP="00651D82">
      <w:pPr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1F4761">
        <w:rPr>
          <w:rFonts w:ascii="Times New Roman" w:hAnsi="Times New Roman" w:cs="Times New Roman"/>
          <w:spacing w:val="-3"/>
          <w:sz w:val="28"/>
          <w:szCs w:val="28"/>
        </w:rPr>
        <w:t>- информацию об имуществе, в отношении которого запрашиваются сведения (наименование имущества, адрес или иные индивидуаль</w:t>
      </w:r>
      <w:r w:rsidR="00C84939" w:rsidRPr="001F4761">
        <w:rPr>
          <w:rFonts w:ascii="Times New Roman" w:hAnsi="Times New Roman" w:cs="Times New Roman"/>
          <w:spacing w:val="-3"/>
          <w:sz w:val="28"/>
          <w:szCs w:val="28"/>
        </w:rPr>
        <w:t>но-определенные характеристики).</w:t>
      </w:r>
    </w:p>
    <w:p w14:paraId="16053843" w14:textId="77777777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614C203B" w14:textId="728DF7F3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14:paraId="407D529F" w14:textId="4B6E2315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14:paraId="22D779C7" w14:textId="7E753A66" w:rsidR="00C84939" w:rsidRPr="001F4761" w:rsidRDefault="00FC3006" w:rsidP="00FC3006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заявлении о предоставлении муниципальной услуги заявитель должен указать способ выдачи ему документов, являющихся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</w:t>
      </w:r>
      <w:r w:rsidR="00C84939" w:rsidRPr="001F4761">
        <w:rPr>
          <w:rFonts w:ascii="Times New Roman" w:hAnsi="Times New Roman" w:cs="Times New Roman"/>
          <w:sz w:val="28"/>
          <w:szCs w:val="28"/>
        </w:rPr>
        <w:t>:</w:t>
      </w:r>
    </w:p>
    <w:p w14:paraId="3F677CDE" w14:textId="5B44B591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14:paraId="002E259F" w14:textId="75F66CD1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14:paraId="0565F77E" w14:textId="603AFF91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</w:t>
      </w:r>
      <w:r w:rsidR="00FC3006">
        <w:rPr>
          <w:rFonts w:ascii="Times New Roman" w:hAnsi="Times New Roman" w:cs="Times New Roman"/>
          <w:sz w:val="28"/>
          <w:szCs w:val="28"/>
        </w:rPr>
        <w:t xml:space="preserve"> в разделе «Личный кабинет»</w:t>
      </w:r>
      <w:r w:rsidRPr="001F4761">
        <w:rPr>
          <w:rFonts w:ascii="Times New Roman" w:hAnsi="Times New Roman" w:cs="Times New Roman"/>
          <w:sz w:val="28"/>
          <w:szCs w:val="28"/>
        </w:rPr>
        <w:t>, ссылка на который направляется заявителю посредством электронной почты;</w:t>
      </w:r>
    </w:p>
    <w:p w14:paraId="33D44F21" w14:textId="2A66C996" w:rsidR="00C84939" w:rsidRPr="001F4761" w:rsidRDefault="00C84939" w:rsidP="00C849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заявителю посредством электронной почты.</w:t>
      </w:r>
    </w:p>
    <w:p w14:paraId="72EC693B" w14:textId="77777777" w:rsidR="00C84939" w:rsidRPr="001F4761" w:rsidRDefault="00C84939" w:rsidP="00C849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заявителю способом, указанным им в заявлении, направляется уведомление, содержащее входящий регистрационный номер заявления, дату получения уполномоченным органом указанного заявления.</w:t>
      </w:r>
    </w:p>
    <w:p w14:paraId="45510989" w14:textId="6FC28E2A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2.6.</w:t>
      </w:r>
      <w:r w:rsidR="00222614" w:rsidRPr="001F4761">
        <w:rPr>
          <w:rFonts w:ascii="Times New Roman" w:hAnsi="Times New Roman" w:cs="Times New Roman"/>
          <w:sz w:val="28"/>
          <w:szCs w:val="28"/>
        </w:rPr>
        <w:t>3</w:t>
      </w:r>
      <w:r w:rsidRPr="001F4761">
        <w:rPr>
          <w:rFonts w:ascii="Times New Roman" w:hAnsi="Times New Roman" w:cs="Times New Roman"/>
          <w:sz w:val="28"/>
          <w:szCs w:val="28"/>
        </w:rPr>
        <w:t>. В соответствии с частью 1 статьи 7 Федерального закона №210-ФЗ запрещается требовать от заявителей:</w:t>
      </w:r>
    </w:p>
    <w:p w14:paraId="50E7A269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14E8796" w14:textId="0DB36EA3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информации, которые находятся в распоряжении государственных органов, предоставляющих муниципальную услугу, иных государственных органов и (или) подведомственных государственным органам организаций, участвующих в предоставлении муниципальной услуги, в соответствии с нормативными правовыми актами Российской Федерации, субъектов Российской Федерации, муниципальными правовыми акта</w:t>
      </w:r>
      <w:r w:rsidR="00222614" w:rsidRPr="001F4761">
        <w:rPr>
          <w:rFonts w:ascii="Times New Roman" w:hAnsi="Times New Roman" w:cs="Times New Roman"/>
          <w:sz w:val="28"/>
          <w:szCs w:val="28"/>
        </w:rPr>
        <w:t xml:space="preserve">ми города Нижневартовска, </w:t>
      </w:r>
      <w:r w:rsidRPr="001F4761">
        <w:rPr>
          <w:rFonts w:ascii="Times New Roman" w:hAnsi="Times New Roman" w:cs="Times New Roman"/>
          <w:sz w:val="28"/>
          <w:szCs w:val="28"/>
        </w:rPr>
        <w:t xml:space="preserve">за исключением документов, указанных в части 6 статьи 7 Федерального закона №210-ФЗ. </w:t>
      </w:r>
      <w:proofErr w:type="gramEnd"/>
    </w:p>
    <w:p w14:paraId="1CB45F7C" w14:textId="47CBA6D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указанные документы и информацию </w:t>
      </w:r>
      <w:r w:rsidR="00222614" w:rsidRPr="001F4761">
        <w:rPr>
          <w:rFonts w:ascii="Times New Roman" w:hAnsi="Times New Roman" w:cs="Times New Roman"/>
          <w:sz w:val="28"/>
          <w:szCs w:val="28"/>
        </w:rPr>
        <w:t>в МФЦ</w:t>
      </w:r>
      <w:r w:rsidRPr="001F4761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14:paraId="4EBFD14B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2FCCFB65" w14:textId="526B5222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</w:t>
      </w:r>
      <w:r w:rsidR="00222614" w:rsidRPr="001F4761">
        <w:rPr>
          <w:rFonts w:ascii="Times New Roman" w:hAnsi="Times New Roman" w:cs="Times New Roman"/>
          <w:sz w:val="28"/>
          <w:szCs w:val="28"/>
        </w:rPr>
        <w:t xml:space="preserve">документов, необходимых для </w:t>
      </w:r>
      <w:r w:rsidRPr="001F4761">
        <w:rPr>
          <w:rFonts w:ascii="Times New Roman" w:hAnsi="Times New Roman" w:cs="Times New Roman"/>
          <w:sz w:val="28"/>
          <w:szCs w:val="28"/>
        </w:rPr>
        <w:t>предоставлени</w:t>
      </w:r>
      <w:r w:rsidR="00222614" w:rsidRPr="001F4761">
        <w:rPr>
          <w:rFonts w:ascii="Times New Roman" w:hAnsi="Times New Roman" w:cs="Times New Roman"/>
          <w:sz w:val="28"/>
          <w:szCs w:val="28"/>
        </w:rPr>
        <w:t>я</w:t>
      </w:r>
      <w:r w:rsidRPr="001F4761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FC3006">
        <w:rPr>
          <w:rFonts w:ascii="Times New Roman" w:hAnsi="Times New Roman" w:cs="Times New Roman"/>
          <w:sz w:val="28"/>
          <w:szCs w:val="28"/>
        </w:rPr>
        <w:t>,</w:t>
      </w:r>
      <w:r w:rsidRPr="001F476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Ханты-Мансийского автономного округа – Югры не предусмотрены.</w:t>
      </w:r>
    </w:p>
    <w:p w14:paraId="65D520AA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 (или) отказа в предоставлении муниципальной услуги.</w:t>
      </w:r>
    </w:p>
    <w:p w14:paraId="3C5304D5" w14:textId="0C6F44FB" w:rsidR="00651D82" w:rsidRPr="001F4761" w:rsidRDefault="00222614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2.8.1.</w:t>
      </w:r>
      <w:r w:rsidR="00651D82" w:rsidRPr="001F476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14:paraId="57ED2882" w14:textId="379EF398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>2.</w:t>
      </w:r>
      <w:r w:rsidR="00222614" w:rsidRPr="001F4761">
        <w:rPr>
          <w:rFonts w:ascii="Times New Roman" w:eastAsia="Calibri" w:hAnsi="Times New Roman" w:cs="Times New Roman"/>
          <w:sz w:val="28"/>
          <w:szCs w:val="28"/>
        </w:rPr>
        <w:t>8</w:t>
      </w:r>
      <w:r w:rsidRPr="001F4761">
        <w:rPr>
          <w:rFonts w:ascii="Times New Roman" w:eastAsia="Calibri" w:hAnsi="Times New Roman" w:cs="Times New Roman"/>
          <w:sz w:val="28"/>
          <w:szCs w:val="28"/>
        </w:rPr>
        <w:t>.</w:t>
      </w:r>
      <w:r w:rsidR="00222614" w:rsidRPr="001F4761">
        <w:rPr>
          <w:rFonts w:ascii="Times New Roman" w:eastAsia="Calibri" w:hAnsi="Times New Roman" w:cs="Times New Roman"/>
          <w:sz w:val="28"/>
          <w:szCs w:val="28"/>
        </w:rPr>
        <w:t>2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 Основания для отказа в </w:t>
      </w:r>
      <w:r w:rsidRPr="001F4761">
        <w:rPr>
          <w:rFonts w:ascii="Times New Roman" w:hAnsi="Times New Roman" w:cs="Times New Roman"/>
          <w:sz w:val="28"/>
          <w:szCs w:val="28"/>
        </w:rPr>
        <w:t>предоставлении муниципальной услуги:</w:t>
      </w:r>
    </w:p>
    <w:p w14:paraId="4037E7DB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содержание заявления о предоставлении муниципальной услуги не позволяет установить имущество, в отношении которого запрашиваются сведения;</w:t>
      </w:r>
    </w:p>
    <w:p w14:paraId="29C85BC4" w14:textId="77777777" w:rsidR="00222614" w:rsidRPr="001F4761" w:rsidRDefault="00222614" w:rsidP="0022261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запрашиваемой информации в </w:t>
      </w:r>
      <w:r w:rsidRPr="001F4761">
        <w:rPr>
          <w:rFonts w:ascii="Times New Roman" w:hAnsi="Times New Roman" w:cs="Times New Roman"/>
          <w:bCs/>
          <w:sz w:val="28"/>
          <w:szCs w:val="28"/>
        </w:rPr>
        <w:t>сведениях, необходимых               для предоставления муниципальной услуги, представляемых в МФЦ Департаментом;</w:t>
      </w:r>
    </w:p>
    <w:p w14:paraId="067545A6" w14:textId="77777777" w:rsidR="00222614" w:rsidRPr="001F4761" w:rsidRDefault="00222614" w:rsidP="00222614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отсутствие полномочий у обратившегося лица действовать от имени           заявит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ля;</w:t>
      </w:r>
    </w:p>
    <w:p w14:paraId="17E9F222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несоответствие данных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данным заявителя, указанным в заявлении, направленном в электронной форме.</w:t>
      </w:r>
    </w:p>
    <w:p w14:paraId="04FAC5B7" w14:textId="3AB15135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может быть обжалован заявителем в порядке, установленн</w:t>
      </w:r>
      <w:r w:rsidR="00FC3006">
        <w:rPr>
          <w:rFonts w:ascii="Times New Roman" w:hAnsi="Times New Roman" w:cs="Times New Roman"/>
          <w:sz w:val="28"/>
          <w:szCs w:val="28"/>
        </w:rPr>
        <w:t>о</w:t>
      </w:r>
      <w:r w:rsidRPr="001F4761">
        <w:rPr>
          <w:rFonts w:ascii="Times New Roman" w:hAnsi="Times New Roman" w:cs="Times New Roman"/>
          <w:sz w:val="28"/>
          <w:szCs w:val="28"/>
        </w:rPr>
        <w:t>м законодательством Российской Федерации.</w:t>
      </w:r>
    </w:p>
    <w:p w14:paraId="237FBC46" w14:textId="1814D54B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</w:t>
      </w:r>
      <w:r w:rsidR="0061072E" w:rsidRPr="001F4761">
        <w:rPr>
          <w:rFonts w:ascii="Times New Roman" w:hAnsi="Times New Roman" w:cs="Times New Roman"/>
          <w:sz w:val="28"/>
          <w:szCs w:val="28"/>
        </w:rPr>
        <w:t>9</w:t>
      </w:r>
      <w:r w:rsidRPr="001F4761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12473554" w14:textId="77777777" w:rsidR="00222614" w:rsidRPr="001F4761" w:rsidRDefault="00222614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Федерации, Ханты-Мансийского автономного округа – Югры  не предусмотрено.</w:t>
      </w:r>
    </w:p>
    <w:p w14:paraId="560ED3BA" w14:textId="15BF4E6B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</w:t>
      </w:r>
      <w:r w:rsidR="0061072E" w:rsidRPr="001F4761">
        <w:rPr>
          <w:rFonts w:ascii="Times New Roman" w:hAnsi="Times New Roman" w:cs="Times New Roman"/>
          <w:sz w:val="28"/>
          <w:szCs w:val="28"/>
        </w:rPr>
        <w:t>0</w:t>
      </w:r>
      <w:r w:rsidRPr="001F4761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            о предоставлении муниципальной услуги и при получении результата предоставления муниципальной услуги.</w:t>
      </w:r>
    </w:p>
    <w:p w14:paraId="11DD6702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5C5626F" w14:textId="0B6EEC56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</w:t>
      </w:r>
      <w:r w:rsidR="0061072E" w:rsidRPr="001F4761">
        <w:rPr>
          <w:rFonts w:ascii="Times New Roman" w:hAnsi="Times New Roman" w:cs="Times New Roman"/>
          <w:sz w:val="28"/>
          <w:szCs w:val="28"/>
        </w:rPr>
        <w:t>1</w:t>
      </w:r>
      <w:r w:rsidRPr="001F4761">
        <w:rPr>
          <w:rFonts w:ascii="Times New Roman" w:hAnsi="Times New Roman" w:cs="Times New Roman"/>
          <w:sz w:val="28"/>
          <w:szCs w:val="28"/>
        </w:rPr>
        <w:t>. Срок и порядок регистрации заявления о предоставлении муниципальной услуги, в том числе поступившего посредством электронной почты.</w:t>
      </w:r>
    </w:p>
    <w:p w14:paraId="2798B792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подачи заявления в МФЦ заявление подлежит обязательной регистрации специалистом МФЦ в течение 15 минут в АИС МФЦ.</w:t>
      </w:r>
    </w:p>
    <w:p w14:paraId="28C72BC4" w14:textId="01CCBDB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</w:t>
      </w:r>
      <w:r w:rsidR="0061072E" w:rsidRPr="001F4761">
        <w:rPr>
          <w:rFonts w:ascii="Times New Roman" w:hAnsi="Times New Roman" w:cs="Times New Roman"/>
          <w:sz w:val="28"/>
          <w:szCs w:val="28"/>
        </w:rPr>
        <w:t>2</w:t>
      </w:r>
      <w:r w:rsidRPr="001F4761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14:paraId="7BE6BBDE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        доступа заявителей.</w:t>
      </w:r>
    </w:p>
    <w:p w14:paraId="5DC2204B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          (вывеской), содержащей информацию о наименовании органа, предоставляющего муниципальную услугу, местонахождении, графике работы, контактных телефонах. Вход и выход из здания должны быть оборудованы пандусами. Все помещения, в которых предоставляется муниципальная услуга, размещаются преимущественно на нижних этажах зданий или в отдельно стоящих зданиях.</w:t>
      </w:r>
    </w:p>
    <w:p w14:paraId="7B5DC5C5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14:paraId="5778FF51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Каждое рабочее место специалиста,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57E79DDE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Места ожидания для заявителей должны соответствовать комфортным условиям для заявителей.</w:t>
      </w:r>
    </w:p>
    <w:p w14:paraId="6BA02683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1F4761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1F4761">
        <w:rPr>
          <w:rFonts w:ascii="Times New Roman" w:hAnsi="Times New Roman" w:cs="Times New Roman"/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14:paraId="79F259C3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Информационные стенды, информационные терминалы размещаются на видном, доступном месте в любом из форматов (настенные стенды, напольные или настольные стойки), призваны обеспечить заявителей исчерпывающей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>информацией. Информационные стенды должны быть оформлены в едином стиле, надписи сделаны черным шрифтом на белом фоне.</w:t>
      </w:r>
    </w:p>
    <w:p w14:paraId="616A7683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              о муниципальной услуге должно соответствовать оптимальному зрительному             и слуховому восприятию этой информации заявителями.</w:t>
      </w:r>
    </w:p>
    <w:p w14:paraId="36EA715A" w14:textId="77777777" w:rsidR="00570588" w:rsidRPr="001F4761" w:rsidRDefault="00570588" w:rsidP="0057058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Определенные административным регламентом требования к местам предоставления муниципальной услуги и информированию заявителей                      о порядке их предоставления применяются, если для МФЦ в соответствии         с действующим законодательством Российской Федерации не установлены иные требования.</w:t>
      </w:r>
    </w:p>
    <w:p w14:paraId="6C3630B6" w14:textId="5D3024E0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</w:t>
      </w:r>
      <w:r w:rsidR="00570588" w:rsidRPr="001F4761">
        <w:rPr>
          <w:rFonts w:ascii="Times New Roman" w:hAnsi="Times New Roman" w:cs="Times New Roman"/>
          <w:sz w:val="28"/>
          <w:szCs w:val="28"/>
        </w:rPr>
        <w:t>3</w:t>
      </w:r>
      <w:r w:rsidRPr="001F4761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14:paraId="3E826135" w14:textId="6BF12EB3" w:rsidR="00570588" w:rsidRPr="001F4761" w:rsidRDefault="00570588" w:rsidP="00570588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2.13.1. Показателями доступности муниципальной услуги являются:</w:t>
      </w:r>
    </w:p>
    <w:p w14:paraId="2AD812E2" w14:textId="1E9975E7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возможность информирования заявителя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</w:t>
      </w:r>
      <w:r w:rsidRPr="001F476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593FC5" w14:textId="004CCF8D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формы заявления о предоставлении муниципальной услуги, размещенной </w:t>
      </w:r>
      <w:r w:rsidRPr="001F4761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сайте, </w:t>
      </w:r>
      <w:r w:rsidRPr="001F4761">
        <w:rPr>
          <w:rFonts w:ascii="Times New Roman" w:hAnsi="Times New Roman" w:cs="Times New Roman"/>
          <w:sz w:val="28"/>
          <w:szCs w:val="28"/>
        </w:rPr>
        <w:t>на Едином и региональном порталах</w:t>
      </w:r>
      <w:r w:rsidRPr="001F4761">
        <w:rPr>
          <w:rFonts w:ascii="Times New Roman" w:eastAsia="Times New Roman" w:hAnsi="Times New Roman" w:cs="Times New Roman"/>
          <w:sz w:val="28"/>
          <w:szCs w:val="28"/>
        </w:rPr>
        <w:t>, в том числе возможность ее  копирования, заполнения и подачи в электронной форме</w:t>
      </w:r>
      <w:r w:rsidRPr="001F4761">
        <w:rPr>
          <w:rFonts w:ascii="Times New Roman" w:hAnsi="Times New Roman" w:cs="Times New Roman"/>
          <w:sz w:val="28"/>
          <w:szCs w:val="28"/>
        </w:rPr>
        <w:t>;</w:t>
      </w:r>
    </w:p>
    <w:p w14:paraId="00F02FFA" w14:textId="1DC30348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бесплатность предоставления информации о процедуре предоставления муниципальной услуги;</w:t>
      </w:r>
    </w:p>
    <w:p w14:paraId="196D4145" w14:textId="5D619754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МФЦ;</w:t>
      </w:r>
    </w:p>
    <w:p w14:paraId="0F6DB76E" w14:textId="03F76642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возможность получения заявителем документа, являющегося результатом предоставления муниципальной услуги, в электронной форме, в том числе посредством Единого или регионального порталов.</w:t>
      </w:r>
    </w:p>
    <w:p w14:paraId="7F22C140" w14:textId="1CE6452C" w:rsidR="00570588" w:rsidRPr="001F4761" w:rsidRDefault="00570588" w:rsidP="00570588">
      <w:pPr>
        <w:tabs>
          <w:tab w:val="left" w:pos="127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14:paraId="735CA4FA" w14:textId="48F87676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14:paraId="443202A1" w14:textId="7EE55FA9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соблюдение должностными лицами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1F4761">
        <w:rPr>
          <w:rFonts w:ascii="Times New Roman" w:hAnsi="Times New Roman" w:cs="Times New Roman"/>
          <w:sz w:val="28"/>
          <w:szCs w:val="28"/>
        </w:rPr>
        <w:t>предоставляющими муниципальную услугу, сроков предоставления муниципальной услуги;</w:t>
      </w:r>
    </w:p>
    <w:p w14:paraId="4D9BC569" w14:textId="4093CB95" w:rsidR="00570588" w:rsidRPr="001F4761" w:rsidRDefault="00570588" w:rsidP="005705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14:paraId="4000E6C9" w14:textId="7195671E" w:rsidR="00570588" w:rsidRPr="001F4761" w:rsidRDefault="00570588" w:rsidP="0057058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соответствие требованиям </w:t>
      </w:r>
      <w:r w:rsidR="00FC3006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1F47A531" w14:textId="5BD51D5B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</w:t>
      </w:r>
      <w:r w:rsidR="00570588" w:rsidRPr="001F4761">
        <w:rPr>
          <w:rFonts w:ascii="Times New Roman" w:hAnsi="Times New Roman" w:cs="Times New Roman"/>
          <w:sz w:val="28"/>
          <w:szCs w:val="28"/>
        </w:rPr>
        <w:t>4</w:t>
      </w:r>
      <w:r w:rsidRPr="001F4761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14:paraId="05392AA8" w14:textId="77777777" w:rsidR="00570588" w:rsidRPr="001F4761" w:rsidRDefault="00570588" w:rsidP="00570588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в МФЦ осуществляется по принципу "одного окна" в соответствии с законодательством Российской Федер</w:t>
      </w:r>
      <w:r w:rsidRPr="001F4761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ции в порядке и сроки, установленные соглашением, заключенным между админ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страцией города и МФЦ.</w:t>
      </w:r>
    </w:p>
    <w:p w14:paraId="7D2F3DA3" w14:textId="7804026D" w:rsidR="00651D82" w:rsidRPr="001F4761" w:rsidRDefault="00570588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2.14.2. </w:t>
      </w:r>
      <w:r w:rsidR="00651D82" w:rsidRPr="001F4761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14:paraId="185C9F56" w14:textId="4906E854" w:rsidR="00651D82" w:rsidRPr="001F4761" w:rsidRDefault="00651D82" w:rsidP="00651D82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eastAsia="Calibri" w:hAnsi="Times New Roman" w:cs="Times New Roman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</w:t>
      </w:r>
      <w:r w:rsidR="00570588" w:rsidRPr="001F4761">
        <w:rPr>
          <w:rFonts w:ascii="Times New Roman" w:eastAsia="Calibri" w:hAnsi="Times New Roman" w:cs="Times New Roman"/>
          <w:sz w:val="28"/>
          <w:szCs w:val="28"/>
        </w:rPr>
        <w:t>тельной власти по согласованию</w:t>
      </w: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№852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14:paraId="3459694E" w14:textId="23F69C28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В соответствии со статьей 11.1 Федерального закона от 27.07.2006             №149-ФЗ "Об информации, информационных технологиях и о защите информации" органы государственной власти, о</w:t>
      </w:r>
      <w:r w:rsidR="00570588" w:rsidRPr="001F4761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самоуправления, </w:t>
      </w:r>
      <w:r w:rsidRPr="001F4761">
        <w:rPr>
          <w:rFonts w:ascii="Times New Roman" w:hAnsi="Times New Roman" w:cs="Times New Roman"/>
          <w:sz w:val="28"/>
          <w:szCs w:val="28"/>
        </w:rPr>
        <w:t>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14:paraId="65299E9D" w14:textId="77777777" w:rsidR="00651D82" w:rsidRPr="001F4761" w:rsidRDefault="00651D82" w:rsidP="00651D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Информация, необходимая для предоставления муниципальной услуги, может быть представлена заявителями в форме электронных документов,       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14:paraId="7584541C" w14:textId="77777777" w:rsidR="00FB1753" w:rsidRPr="001F4761" w:rsidRDefault="00FB1753" w:rsidP="00FB175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6E0D8" w14:textId="77777777" w:rsidR="00FB1753" w:rsidRPr="001F4761" w:rsidRDefault="00FB1753" w:rsidP="00FB175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56ACA5DE" w14:textId="77777777" w:rsidR="00FB1753" w:rsidRPr="001F4761" w:rsidRDefault="00FB1753" w:rsidP="00FB175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 выполнения</w:t>
      </w:r>
    </w:p>
    <w:p w14:paraId="386428F7" w14:textId="77777777" w:rsidR="00FB1753" w:rsidRPr="001F4761" w:rsidRDefault="00FB1753" w:rsidP="00FB175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14:paraId="36789423" w14:textId="77777777" w:rsidR="00E91AC6" w:rsidRPr="001F4761" w:rsidRDefault="00E91AC6" w:rsidP="00A9109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D7DE47" w14:textId="20012828" w:rsidR="00F868EF" w:rsidRPr="001F4761" w:rsidRDefault="00FB1753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Par183"/>
      <w:bookmarkStart w:id="6" w:name="Par201"/>
      <w:bookmarkEnd w:id="5"/>
      <w:bookmarkEnd w:id="6"/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FD5529" w:rsidRPr="001F4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68EF" w:rsidRPr="001F476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56772248" w14:textId="07A84A40" w:rsidR="00F868EF" w:rsidRPr="001F4761" w:rsidRDefault="00FB1753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3.1.1. П</w:t>
      </w:r>
      <w:r w:rsidR="00F868EF" w:rsidRPr="001F4761"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</w:t>
      </w:r>
      <w:r w:rsidR="00ED2B1E" w:rsidRPr="001F4761">
        <w:rPr>
          <w:rFonts w:ascii="Times New Roman" w:hAnsi="Times New Roman" w:cs="Times New Roman"/>
          <w:sz w:val="28"/>
          <w:szCs w:val="28"/>
        </w:rPr>
        <w:t>о предоставлении</w:t>
      </w:r>
      <w:r w:rsidR="00D1612F" w:rsidRPr="001F4761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1F4761">
        <w:rPr>
          <w:rFonts w:ascii="Times New Roman" w:hAnsi="Times New Roman" w:cs="Times New Roman"/>
          <w:sz w:val="28"/>
          <w:szCs w:val="28"/>
        </w:rPr>
        <w:t>.</w:t>
      </w:r>
    </w:p>
    <w:p w14:paraId="336B11DA" w14:textId="3C040A95" w:rsidR="00F868EF" w:rsidRPr="001F4761" w:rsidRDefault="00FB1753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3.1.2. Рассмотрение заявления о предоставлении муниципальной услуги          и оформление документов</w:t>
      </w:r>
      <w:r w:rsidR="00ED57D4" w:rsidRPr="001F4761">
        <w:rPr>
          <w:rFonts w:ascii="Times New Roman" w:eastAsia="Times New Roman" w:hAnsi="Times New Roman" w:cs="Times New Roman"/>
          <w:bCs/>
          <w:sz w:val="28"/>
          <w:szCs w:val="28"/>
        </w:rPr>
        <w:t>, являющ</w:t>
      </w:r>
      <w:r w:rsidRPr="001F4761">
        <w:rPr>
          <w:rFonts w:ascii="Times New Roman" w:eastAsia="Times New Roman" w:hAnsi="Times New Roman" w:cs="Times New Roman"/>
          <w:bCs/>
          <w:sz w:val="28"/>
          <w:szCs w:val="28"/>
        </w:rPr>
        <w:t>ихся</w:t>
      </w:r>
      <w:r w:rsidR="00ED57D4" w:rsidRPr="001F476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результатом предоставления муниципальной услуги</w:t>
      </w:r>
      <w:r w:rsidRPr="001F4761">
        <w:rPr>
          <w:rFonts w:ascii="Times New Roman" w:hAnsi="Times New Roman" w:cs="Times New Roman"/>
          <w:sz w:val="28"/>
          <w:szCs w:val="28"/>
        </w:rPr>
        <w:t>.</w:t>
      </w:r>
    </w:p>
    <w:p w14:paraId="2D98AF0A" w14:textId="2ECF3172" w:rsidR="00F868EF" w:rsidRPr="001F4761" w:rsidRDefault="00FB1753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3.1.3. Н</w:t>
      </w:r>
      <w:r w:rsidR="00F868EF" w:rsidRPr="001F4761">
        <w:rPr>
          <w:rFonts w:ascii="Times New Roman" w:hAnsi="Times New Roman" w:cs="Times New Roman"/>
          <w:sz w:val="28"/>
          <w:szCs w:val="28"/>
        </w:rPr>
        <w:t xml:space="preserve">аправление (выдача) </w:t>
      </w:r>
      <w:r w:rsidRPr="001F4761">
        <w:rPr>
          <w:rFonts w:ascii="Times New Roman" w:hAnsi="Times New Roman" w:cs="Times New Roman"/>
          <w:sz w:val="28"/>
          <w:szCs w:val="28"/>
        </w:rPr>
        <w:t>заявителю документов, являющихся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муниципальной услуги</w:t>
      </w:r>
      <w:r w:rsidR="00F868EF" w:rsidRPr="001F4761">
        <w:rPr>
          <w:rFonts w:ascii="Times New Roman" w:hAnsi="Times New Roman" w:cs="Times New Roman"/>
          <w:sz w:val="28"/>
          <w:szCs w:val="28"/>
        </w:rPr>
        <w:t>.</w:t>
      </w:r>
    </w:p>
    <w:p w14:paraId="557FDA1D" w14:textId="5AB91A8F" w:rsidR="00FD5529" w:rsidRPr="00FC3006" w:rsidRDefault="00FB1753" w:rsidP="00A9109D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FD5529" w:rsidRPr="001F4761">
        <w:rPr>
          <w:rFonts w:ascii="Times New Roman" w:eastAsia="Calibri" w:hAnsi="Times New Roman" w:cs="Times New Roman"/>
          <w:sz w:val="28"/>
          <w:szCs w:val="28"/>
        </w:rPr>
        <w:t xml:space="preserve">Блок-схема предоставления </w:t>
      </w:r>
      <w:r w:rsidR="009A7D4A" w:rsidRPr="001F476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FD5529" w:rsidRPr="001F4761">
        <w:rPr>
          <w:rFonts w:ascii="Times New Roman" w:eastAsia="Calibri" w:hAnsi="Times New Roman" w:cs="Times New Roman"/>
          <w:sz w:val="28"/>
          <w:szCs w:val="28"/>
        </w:rPr>
        <w:t xml:space="preserve"> услуги приводится в </w:t>
      </w:r>
      <w:r w:rsidR="00FD5529" w:rsidRPr="00FC3006">
        <w:rPr>
          <w:rFonts w:ascii="Times New Roman" w:eastAsia="Calibri" w:hAnsi="Times New Roman" w:cs="Times New Roman"/>
          <w:sz w:val="28"/>
          <w:szCs w:val="28"/>
        </w:rPr>
        <w:t xml:space="preserve">приложении </w:t>
      </w:r>
      <w:r w:rsidR="00FC3006" w:rsidRPr="00FC3006">
        <w:rPr>
          <w:rFonts w:ascii="Times New Roman" w:eastAsia="Calibri" w:hAnsi="Times New Roman" w:cs="Times New Roman"/>
          <w:sz w:val="28"/>
          <w:szCs w:val="28"/>
        </w:rPr>
        <w:t>2</w:t>
      </w:r>
      <w:r w:rsidR="00FD5529" w:rsidRPr="00FC3006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D1612F" w:rsidRPr="00FC3006">
        <w:rPr>
          <w:rFonts w:ascii="Times New Roman" w:eastAsia="Calibri" w:hAnsi="Times New Roman" w:cs="Times New Roman"/>
          <w:sz w:val="28"/>
          <w:szCs w:val="28"/>
        </w:rPr>
        <w:t xml:space="preserve">настоящему </w:t>
      </w:r>
      <w:r w:rsidR="00FD5529" w:rsidRPr="00FC3006"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регламенту.</w:t>
      </w:r>
    </w:p>
    <w:p w14:paraId="4B8175FB" w14:textId="77777777" w:rsidR="00FB1753" w:rsidRPr="001F4761" w:rsidRDefault="00FB1753" w:rsidP="00FB1753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FC3006">
        <w:rPr>
          <w:rFonts w:ascii="Times New Roman" w:hAnsi="Times New Roman" w:cs="Times New Roman"/>
          <w:sz w:val="28"/>
          <w:szCs w:val="28"/>
        </w:rPr>
        <w:t xml:space="preserve">3.3. Предоставление </w:t>
      </w:r>
      <w:r w:rsidRPr="001F4761">
        <w:rPr>
          <w:rFonts w:ascii="Times New Roman" w:hAnsi="Times New Roman" w:cs="Times New Roman"/>
          <w:sz w:val="28"/>
          <w:szCs w:val="28"/>
        </w:rPr>
        <w:t>муниципальной услуги осуществляется МФЦ в по</w:t>
      </w:r>
      <w:r w:rsidRPr="001F4761">
        <w:rPr>
          <w:rFonts w:ascii="Times New Roman" w:hAnsi="Times New Roman" w:cs="Times New Roman"/>
          <w:sz w:val="28"/>
          <w:szCs w:val="28"/>
        </w:rPr>
        <w:t>л</w:t>
      </w:r>
      <w:r w:rsidRPr="001F4761">
        <w:rPr>
          <w:rFonts w:ascii="Times New Roman" w:hAnsi="Times New Roman" w:cs="Times New Roman"/>
          <w:sz w:val="28"/>
          <w:szCs w:val="28"/>
        </w:rPr>
        <w:t>ном объеме, включая административные процедуры по принятию решения           о предоставлении муниципальной услуги или об отказе в ее предоставлении, составлению и подписанию соответствующих документов по результатам предоставления муниципальной услуги либо совершению надписей или иных юридически значимых действий, являющихся результатом предоставления          муниципальной услуги.</w:t>
      </w:r>
    </w:p>
    <w:p w14:paraId="4097F33A" w14:textId="5606B3AF" w:rsidR="00FB1753" w:rsidRPr="001F4761" w:rsidRDefault="00FB1753" w:rsidP="00FB1753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МФЦ в порядке, установленном соглашением о взаимодействии между администрацией города Нижневартовска и МФЦ, Регламентом работы МФЦ, </w:t>
      </w:r>
      <w:r w:rsidR="00FC3006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дминистративным            регламентом.</w:t>
      </w:r>
    </w:p>
    <w:p w14:paraId="5E1DA049" w14:textId="13A79579" w:rsidR="00ED2B1E" w:rsidRPr="001F4761" w:rsidRDefault="00FB1753" w:rsidP="00DA6CE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3.4. Прием и регистрация заявления о предоставлении муниципальной услуги</w:t>
      </w:r>
    </w:p>
    <w:p w14:paraId="262BEF6A" w14:textId="77777777" w:rsidR="00DA6CEE" w:rsidRPr="001F4761" w:rsidRDefault="00B9148A" w:rsidP="00DA6CE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DA6CEE" w:rsidRPr="001F4761">
        <w:rPr>
          <w:rFonts w:ascii="Times New Roman" w:hAnsi="Times New Roman" w:cs="Times New Roman"/>
          <w:sz w:val="28"/>
          <w:szCs w:val="28"/>
        </w:rPr>
        <w:t>явл</w:t>
      </w:r>
      <w:r w:rsidR="00DA6CEE" w:rsidRPr="001F4761">
        <w:rPr>
          <w:rFonts w:ascii="Times New Roman" w:hAnsi="Times New Roman" w:cs="Times New Roman"/>
          <w:sz w:val="28"/>
          <w:szCs w:val="28"/>
        </w:rPr>
        <w:t>я</w:t>
      </w:r>
      <w:r w:rsidR="00DA6CEE" w:rsidRPr="001F4761">
        <w:rPr>
          <w:rFonts w:ascii="Times New Roman" w:hAnsi="Times New Roman" w:cs="Times New Roman"/>
          <w:sz w:val="28"/>
          <w:szCs w:val="28"/>
        </w:rPr>
        <w:t>ется обращение заявителя в МФЦ с заявлением о предоставлении муниципал</w:t>
      </w:r>
      <w:r w:rsidR="00DA6CEE" w:rsidRPr="001F4761">
        <w:rPr>
          <w:rFonts w:ascii="Times New Roman" w:hAnsi="Times New Roman" w:cs="Times New Roman"/>
          <w:sz w:val="28"/>
          <w:szCs w:val="28"/>
        </w:rPr>
        <w:t>ь</w:t>
      </w:r>
      <w:r w:rsidR="00DA6CEE" w:rsidRPr="001F4761">
        <w:rPr>
          <w:rFonts w:ascii="Times New Roman" w:hAnsi="Times New Roman" w:cs="Times New Roman"/>
          <w:sz w:val="28"/>
          <w:szCs w:val="28"/>
        </w:rPr>
        <w:t>ной услуги.</w:t>
      </w:r>
    </w:p>
    <w:p w14:paraId="1476AC62" w14:textId="5A2826ED" w:rsidR="00C73709" w:rsidRPr="001F4761" w:rsidRDefault="00B9148A" w:rsidP="00C737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Должностным лицом, ответс</w:t>
      </w:r>
      <w:r w:rsidR="00DA6CEE" w:rsidRPr="001F4761">
        <w:rPr>
          <w:rFonts w:ascii="Times New Roman" w:hAnsi="Times New Roman" w:cs="Times New Roman"/>
          <w:sz w:val="28"/>
          <w:szCs w:val="28"/>
        </w:rPr>
        <w:t>твенным за прием и регистрацию заявления в МФЦ</w:t>
      </w:r>
      <w:r w:rsidR="00FC3006">
        <w:rPr>
          <w:rFonts w:ascii="Times New Roman" w:hAnsi="Times New Roman" w:cs="Times New Roman"/>
          <w:sz w:val="28"/>
          <w:szCs w:val="28"/>
        </w:rPr>
        <w:t>,</w:t>
      </w:r>
      <w:r w:rsidR="00DA6CEE" w:rsidRPr="001F4761">
        <w:rPr>
          <w:rFonts w:ascii="Times New Roman" w:hAnsi="Times New Roman" w:cs="Times New Roman"/>
          <w:sz w:val="28"/>
          <w:szCs w:val="28"/>
        </w:rPr>
        <w:t xml:space="preserve"> является специалист МФЦ. Специалист МФЦ регистрирует заявление в АИС МФЦ</w:t>
      </w:r>
      <w:r w:rsidR="00C73709" w:rsidRPr="001F4761">
        <w:rPr>
          <w:rFonts w:ascii="Times New Roman" w:hAnsi="Times New Roman" w:cs="Times New Roman"/>
          <w:sz w:val="28"/>
          <w:szCs w:val="28"/>
        </w:rPr>
        <w:t>:</w:t>
      </w:r>
    </w:p>
    <w:p w14:paraId="7CFA71B8" w14:textId="6D3B517C" w:rsidR="00C73709" w:rsidRPr="001F4761" w:rsidRDefault="00C73709" w:rsidP="00C737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</w:t>
      </w:r>
      <w:r w:rsidR="00DA6CEE" w:rsidRPr="001F4761">
        <w:rPr>
          <w:rFonts w:ascii="Times New Roman" w:hAnsi="Times New Roman" w:cs="Times New Roman"/>
          <w:sz w:val="28"/>
          <w:szCs w:val="28"/>
        </w:rPr>
        <w:t xml:space="preserve"> в течение 15 минут</w:t>
      </w:r>
      <w:r w:rsidRPr="001F4761">
        <w:rPr>
          <w:rFonts w:ascii="Times New Roman" w:hAnsi="Times New Roman" w:cs="Times New Roman"/>
          <w:sz w:val="28"/>
          <w:szCs w:val="28"/>
        </w:rPr>
        <w:t xml:space="preserve"> при личном обращении; </w:t>
      </w:r>
    </w:p>
    <w:p w14:paraId="1E6F9688" w14:textId="22DF03F0" w:rsidR="00C73709" w:rsidRPr="001F4761" w:rsidRDefault="00C73709" w:rsidP="00C737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течени</w:t>
      </w:r>
      <w:r w:rsidR="00FC3006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 xml:space="preserve"> 1 рабочего дня с момента </w:t>
      </w:r>
      <w:r w:rsidR="00FC3006">
        <w:rPr>
          <w:rFonts w:ascii="Times New Roman" w:hAnsi="Times New Roman" w:cs="Times New Roman"/>
          <w:sz w:val="28"/>
          <w:szCs w:val="28"/>
        </w:rPr>
        <w:t>получения</w:t>
      </w:r>
      <w:r w:rsidRPr="001F4761">
        <w:rPr>
          <w:rFonts w:ascii="Times New Roman" w:hAnsi="Times New Roman" w:cs="Times New Roman"/>
          <w:sz w:val="28"/>
          <w:szCs w:val="28"/>
        </w:rPr>
        <w:t xml:space="preserve"> заявления в электронной форме, а также посредством почтового отправления.</w:t>
      </w:r>
    </w:p>
    <w:p w14:paraId="607476A4" w14:textId="24011C37" w:rsidR="00DA6CEE" w:rsidRPr="001F4761" w:rsidRDefault="00DA6CEE" w:rsidP="00DA6CE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Критерий принятия решения о приеме и регистрации заявления является наличие заявления о предоставлении муниципальной услуги.</w:t>
      </w:r>
    </w:p>
    <w:p w14:paraId="5F8E5DD0" w14:textId="494FAB92" w:rsidR="00C73709" w:rsidRPr="001F4761" w:rsidRDefault="00C73709" w:rsidP="00C7370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1 рабочий день с момента  представления заявления в уполномоченный орган. </w:t>
      </w:r>
    </w:p>
    <w:p w14:paraId="69F47C52" w14:textId="77777777" w:rsidR="00C73709" w:rsidRPr="001F4761" w:rsidRDefault="00DA6CEE" w:rsidP="00C73709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зарегистрированное заявление  о предоставлении </w:t>
      </w:r>
      <w:r w:rsidR="00C73709" w:rsidRPr="001F4761">
        <w:rPr>
          <w:rFonts w:ascii="Times New Roman" w:hAnsi="Times New Roman" w:cs="Times New Roman"/>
          <w:sz w:val="28"/>
          <w:szCs w:val="28"/>
        </w:rPr>
        <w:t>муниципальной услуги в АИС МФЦ.</w:t>
      </w:r>
    </w:p>
    <w:p w14:paraId="6435E57D" w14:textId="676C51F2" w:rsidR="00B9148A" w:rsidRPr="001F4761" w:rsidRDefault="00C73709" w:rsidP="00C73709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3.5. Рассмотрение заявления о предоставлении муниципальной услуги          и оформление документов</w:t>
      </w:r>
      <w:r w:rsidRPr="001F4761">
        <w:rPr>
          <w:rFonts w:ascii="Times New Roman" w:eastAsia="Times New Roman" w:hAnsi="Times New Roman" w:cs="Times New Roman"/>
          <w:bCs/>
          <w:sz w:val="28"/>
          <w:szCs w:val="28"/>
        </w:rPr>
        <w:t>, являющихся результатом предоставления муниципальной услуги</w:t>
      </w:r>
      <w:r w:rsidRPr="001F4761">
        <w:rPr>
          <w:rFonts w:ascii="Times New Roman" w:hAnsi="Times New Roman" w:cs="Times New Roman"/>
          <w:sz w:val="28"/>
          <w:szCs w:val="28"/>
        </w:rPr>
        <w:t>.</w:t>
      </w:r>
    </w:p>
    <w:p w14:paraId="7FE74699" w14:textId="77777777" w:rsidR="00A823AB" w:rsidRPr="001F4761" w:rsidRDefault="00A823AB" w:rsidP="00A823AB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ры:</w:t>
      </w:r>
    </w:p>
    <w:p w14:paraId="668C5D81" w14:textId="77777777" w:rsidR="00A823AB" w:rsidRPr="001F4761" w:rsidRDefault="00A823AB" w:rsidP="00A823AB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за рассмотрение заявления о предоставлении муниципальной услуги, оформление документов, являющихся результатом предоставления муниц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пальной услуги, - уполномоченное должностное лицо МФЦ;</w:t>
      </w:r>
    </w:p>
    <w:p w14:paraId="31EC1CDE" w14:textId="77777777" w:rsidR="00A823AB" w:rsidRPr="001F4761" w:rsidRDefault="00A823AB" w:rsidP="00A823AB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- за подписание документов, являющихся результатом предоставления муниципальной услуги, - уполномоченное должностное лицо МФЦ.</w:t>
      </w:r>
    </w:p>
    <w:p w14:paraId="00D0F1A4" w14:textId="537E4190" w:rsidR="00A823AB" w:rsidRPr="001F4761" w:rsidRDefault="00A823AB" w:rsidP="00A823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14:paraId="6AD2CD28" w14:textId="67A190B1" w:rsidR="00A823AB" w:rsidRPr="001F4761" w:rsidRDefault="00A823AB" w:rsidP="00A82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1) уполномоченное должностное лицо МФЦ в течение </w:t>
      </w:r>
      <w:r w:rsidR="00FC3006">
        <w:rPr>
          <w:rFonts w:ascii="Times New Roman" w:hAnsi="Times New Roman" w:cs="Times New Roman"/>
          <w:sz w:val="28"/>
          <w:szCs w:val="28"/>
        </w:rPr>
        <w:t>5</w:t>
      </w:r>
      <w:r w:rsidRPr="001F476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к нему заявления осуществляет поиск требуемой информации и подготовку документа, являющегося результатом предоставления муниципальной услуги в АИС МФЦ, </w:t>
      </w:r>
      <w:r w:rsidRPr="001F4761">
        <w:rPr>
          <w:rFonts w:ascii="Times New Roman" w:hAnsi="Times New Roman" w:cs="Times New Roman"/>
          <w:bCs/>
          <w:sz w:val="28"/>
          <w:szCs w:val="28"/>
        </w:rPr>
        <w:t xml:space="preserve">передает его на подпись </w:t>
      </w:r>
      <w:r w:rsidRPr="001F4761">
        <w:rPr>
          <w:rFonts w:ascii="Times New Roman" w:hAnsi="Times New Roman" w:cs="Times New Roman"/>
          <w:sz w:val="28"/>
          <w:szCs w:val="28"/>
        </w:rPr>
        <w:t>уполномоченному должностному лицу МФЦ, ответственному за  подписание документов, являющихся результатом пред</w:t>
      </w:r>
      <w:r w:rsidR="00FC3006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1F4761">
        <w:rPr>
          <w:rFonts w:ascii="Times New Roman" w:hAnsi="Times New Roman" w:cs="Times New Roman"/>
          <w:sz w:val="28"/>
          <w:szCs w:val="28"/>
        </w:rPr>
        <w:t>;</w:t>
      </w:r>
    </w:p>
    <w:p w14:paraId="34157AA8" w14:textId="67378AB2" w:rsidR="00A823AB" w:rsidRPr="001F4761" w:rsidRDefault="00A823AB" w:rsidP="00A82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2) уполномоченное должностное лицо МФЦ, ответственное за  подписание документов, в течение 1 рабочего дня со дня поступления к нему на подпись проекта документа, являющегося результатом предоставления муниципальной услуги,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подписывает его и передает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направление (выдачу) заявителю результата предоставления муниципальной услуги.</w:t>
      </w:r>
    </w:p>
    <w:p w14:paraId="52C6E216" w14:textId="6AAC8E7E" w:rsidR="00C73709" w:rsidRPr="001F4761" w:rsidRDefault="00C73709" w:rsidP="00C73709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Критерий принятия решения о предоставлении муниципальной услуги или об отказе в предоставлении муниципальной услуги: наличие или отсу</w:t>
      </w:r>
      <w:r w:rsidRPr="001F4761">
        <w:rPr>
          <w:rFonts w:ascii="Times New Roman" w:hAnsi="Times New Roman" w:cs="Times New Roman"/>
          <w:sz w:val="28"/>
          <w:szCs w:val="28"/>
        </w:rPr>
        <w:t>т</w:t>
      </w:r>
      <w:r w:rsidRPr="001F4761">
        <w:rPr>
          <w:rFonts w:ascii="Times New Roman" w:hAnsi="Times New Roman" w:cs="Times New Roman"/>
          <w:sz w:val="28"/>
          <w:szCs w:val="28"/>
        </w:rPr>
        <w:t>ствие оснований для отказа в предоставлении муниципальной услуги, указа</w:t>
      </w:r>
      <w:r w:rsidRPr="001F4761">
        <w:rPr>
          <w:rFonts w:ascii="Times New Roman" w:hAnsi="Times New Roman" w:cs="Times New Roman"/>
          <w:sz w:val="28"/>
          <w:szCs w:val="28"/>
        </w:rPr>
        <w:t>н</w:t>
      </w:r>
      <w:r w:rsidRPr="001F4761">
        <w:rPr>
          <w:rFonts w:ascii="Times New Roman" w:hAnsi="Times New Roman" w:cs="Times New Roman"/>
          <w:sz w:val="28"/>
          <w:szCs w:val="28"/>
        </w:rPr>
        <w:t>ных в подпункте 2.</w:t>
      </w:r>
      <w:r w:rsidR="001A522A" w:rsidRPr="001F4761">
        <w:rPr>
          <w:rFonts w:ascii="Times New Roman" w:hAnsi="Times New Roman" w:cs="Times New Roman"/>
          <w:sz w:val="28"/>
          <w:szCs w:val="28"/>
        </w:rPr>
        <w:t>8</w:t>
      </w:r>
      <w:r w:rsidRPr="001F4761">
        <w:rPr>
          <w:rFonts w:ascii="Times New Roman" w:hAnsi="Times New Roman" w:cs="Times New Roman"/>
          <w:sz w:val="28"/>
          <w:szCs w:val="28"/>
        </w:rPr>
        <w:t>.2 пункта 2.</w:t>
      </w:r>
      <w:r w:rsidR="001A522A" w:rsidRPr="001F4761">
        <w:rPr>
          <w:rFonts w:ascii="Times New Roman" w:hAnsi="Times New Roman" w:cs="Times New Roman"/>
          <w:sz w:val="28"/>
          <w:szCs w:val="28"/>
        </w:rPr>
        <w:t>8</w:t>
      </w:r>
      <w:r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="00FC3006">
        <w:rPr>
          <w:rFonts w:ascii="Times New Roman" w:hAnsi="Times New Roman" w:cs="Times New Roman"/>
          <w:sz w:val="28"/>
          <w:szCs w:val="28"/>
        </w:rPr>
        <w:t>А</w:t>
      </w:r>
      <w:r w:rsidRPr="001F4761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2EDE8193" w14:textId="453D1482" w:rsidR="00F2596C" w:rsidRPr="001F4761" w:rsidRDefault="00F2596C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Максимальный срок</w:t>
      </w:r>
      <w:r w:rsidR="0001313A"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z w:val="28"/>
          <w:szCs w:val="28"/>
        </w:rPr>
        <w:t xml:space="preserve">выполнения административной процедуры </w:t>
      </w:r>
      <w:r w:rsidR="003C3F97" w:rsidRPr="001F476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FC3006">
        <w:rPr>
          <w:rFonts w:ascii="Times New Roman" w:hAnsi="Times New Roman" w:cs="Times New Roman"/>
          <w:sz w:val="28"/>
          <w:szCs w:val="28"/>
        </w:rPr>
        <w:t>6</w:t>
      </w:r>
      <w:bookmarkStart w:id="7" w:name="_GoBack"/>
      <w:bookmarkEnd w:id="7"/>
      <w:r w:rsidR="007106A2" w:rsidRPr="001F476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B4B6C"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="00991C31" w:rsidRPr="001F4761">
        <w:rPr>
          <w:rFonts w:ascii="Times New Roman" w:hAnsi="Times New Roman" w:cs="Times New Roman"/>
          <w:sz w:val="28"/>
          <w:szCs w:val="28"/>
        </w:rPr>
        <w:t>со дня</w:t>
      </w:r>
      <w:r w:rsidRPr="001F4761">
        <w:rPr>
          <w:rFonts w:ascii="Times New Roman" w:hAnsi="Times New Roman" w:cs="Times New Roman"/>
          <w:sz w:val="28"/>
          <w:szCs w:val="28"/>
        </w:rPr>
        <w:t xml:space="preserve"> поступления заявления к </w:t>
      </w:r>
      <w:r w:rsidR="003C3F97" w:rsidRPr="001F4761">
        <w:rPr>
          <w:rFonts w:ascii="Times New Roman" w:hAnsi="Times New Roman" w:cs="Times New Roman"/>
          <w:sz w:val="28"/>
          <w:szCs w:val="28"/>
        </w:rPr>
        <w:t>уполномоченному должностному лицу МФЦ</w:t>
      </w:r>
      <w:r w:rsidRPr="001F4761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 w:rsidR="00991C31" w:rsidRPr="001F4761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14:paraId="58F3198D" w14:textId="6EB610D8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 подписанные уполномоченным должностным лицом МФЦ документы, являющиеся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14:paraId="4A98FD0C" w14:textId="77777777" w:rsidR="003C3F97" w:rsidRPr="001F4761" w:rsidRDefault="003C3F97" w:rsidP="00A9109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3.6. Направление (выдача) заявителю документов, являющихся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14:paraId="3732A865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</w:t>
      </w:r>
      <w:r w:rsidRPr="001F4761">
        <w:rPr>
          <w:rFonts w:ascii="Times New Roman" w:hAnsi="Times New Roman" w:cs="Times New Roman"/>
          <w:sz w:val="28"/>
          <w:szCs w:val="28"/>
        </w:rPr>
        <w:t>я</w:t>
      </w:r>
      <w:r w:rsidRPr="001F4761">
        <w:rPr>
          <w:rFonts w:ascii="Times New Roman" w:hAnsi="Times New Roman" w:cs="Times New Roman"/>
          <w:sz w:val="28"/>
          <w:szCs w:val="28"/>
        </w:rPr>
        <w:t xml:space="preserve">ются подписанные уполномоченным должностным лицом МФЦ документы, являющиеся результатом предоставления муниципальной услуги. </w:t>
      </w:r>
    </w:p>
    <w:p w14:paraId="2D730787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1F4761">
        <w:rPr>
          <w:rFonts w:ascii="Times New Roman" w:hAnsi="Times New Roman" w:cs="Times New Roman"/>
          <w:sz w:val="28"/>
          <w:szCs w:val="28"/>
        </w:rPr>
        <w:t>у</w:t>
      </w:r>
      <w:r w:rsidRPr="001F4761">
        <w:rPr>
          <w:rFonts w:ascii="Times New Roman" w:hAnsi="Times New Roman" w:cs="Times New Roman"/>
          <w:sz w:val="28"/>
          <w:szCs w:val="28"/>
        </w:rPr>
        <w:t>ры: за выдачу заявителю документов, являющихся результатом предоставления муниципальной услуги, - специалист МФЦ.</w:t>
      </w:r>
    </w:p>
    <w:p w14:paraId="30F4A1E8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Содержание административных действий, входящих в состав админ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стративной процедуры: выдача документов, являющихся результатом пред</w:t>
      </w:r>
      <w:r w:rsidRPr="001F4761">
        <w:rPr>
          <w:rFonts w:ascii="Times New Roman" w:hAnsi="Times New Roman" w:cs="Times New Roman"/>
          <w:sz w:val="28"/>
          <w:szCs w:val="28"/>
        </w:rPr>
        <w:t>о</w:t>
      </w:r>
      <w:r w:rsidRPr="001F4761">
        <w:rPr>
          <w:rFonts w:ascii="Times New Roman" w:hAnsi="Times New Roman" w:cs="Times New Roman"/>
          <w:sz w:val="28"/>
          <w:szCs w:val="28"/>
        </w:rPr>
        <w:t>ставления муниципальной услуги (продолжительность и (или) максимальный срок выполнения - в течение 15 минут).</w:t>
      </w:r>
    </w:p>
    <w:p w14:paraId="33F40F48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Критерий принятия решения о выдаче заявителю документов, являющи</w:t>
      </w:r>
      <w:r w:rsidRPr="001F4761">
        <w:rPr>
          <w:rFonts w:ascii="Times New Roman" w:hAnsi="Times New Roman" w:cs="Times New Roman"/>
          <w:sz w:val="28"/>
          <w:szCs w:val="28"/>
        </w:rPr>
        <w:t>х</w:t>
      </w:r>
      <w:r w:rsidRPr="001F4761">
        <w:rPr>
          <w:rFonts w:ascii="Times New Roman" w:hAnsi="Times New Roman" w:cs="Times New Roman"/>
          <w:sz w:val="28"/>
          <w:szCs w:val="28"/>
        </w:rPr>
        <w:t>ся результатом предоставления муниципальной услуги: оформленные и подп</w:t>
      </w:r>
      <w:r w:rsidRPr="001F4761">
        <w:rPr>
          <w:rFonts w:ascii="Times New Roman" w:hAnsi="Times New Roman" w:cs="Times New Roman"/>
          <w:sz w:val="28"/>
          <w:szCs w:val="28"/>
        </w:rPr>
        <w:t>и</w:t>
      </w:r>
      <w:r w:rsidRPr="001F4761">
        <w:rPr>
          <w:rFonts w:ascii="Times New Roman" w:hAnsi="Times New Roman" w:cs="Times New Roman"/>
          <w:sz w:val="28"/>
          <w:szCs w:val="28"/>
        </w:rPr>
        <w:t>санные документы, являющиеся результатом предоставления муниципальной услуги.</w:t>
      </w:r>
    </w:p>
    <w:p w14:paraId="34FB1A5E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Результат административной процедуры: выданные заявителю докуме</w:t>
      </w:r>
      <w:r w:rsidRPr="001F4761">
        <w:rPr>
          <w:rFonts w:ascii="Times New Roman" w:hAnsi="Times New Roman" w:cs="Times New Roman"/>
          <w:sz w:val="28"/>
          <w:szCs w:val="28"/>
        </w:rPr>
        <w:t>н</w:t>
      </w:r>
      <w:r w:rsidRPr="001F4761">
        <w:rPr>
          <w:rFonts w:ascii="Times New Roman" w:hAnsi="Times New Roman" w:cs="Times New Roman"/>
          <w:sz w:val="28"/>
          <w:szCs w:val="28"/>
        </w:rPr>
        <w:t>ты, являющиеся результатом предоставления муниципальной услуги.</w:t>
      </w:r>
    </w:p>
    <w:p w14:paraId="202F607E" w14:textId="77777777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Способы фиксации результата административной процедуры:</w:t>
      </w:r>
    </w:p>
    <w:p w14:paraId="54957B2B" w14:textId="3EB8229E" w:rsidR="003C3F97" w:rsidRPr="001F4761" w:rsidRDefault="003C3F97" w:rsidP="003C3F97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получение заявителем документов, являющихся результатом предоста</w:t>
      </w:r>
      <w:r w:rsidRPr="001F4761">
        <w:rPr>
          <w:rFonts w:ascii="Times New Roman" w:hAnsi="Times New Roman" w:cs="Times New Roman"/>
          <w:sz w:val="28"/>
          <w:szCs w:val="28"/>
        </w:rPr>
        <w:t>в</w:t>
      </w:r>
      <w:r w:rsidRPr="001F4761">
        <w:rPr>
          <w:rFonts w:ascii="Times New Roman" w:hAnsi="Times New Roman" w:cs="Times New Roman"/>
          <w:sz w:val="28"/>
          <w:szCs w:val="28"/>
        </w:rPr>
        <w:t>ления муниципальной услуги, подтверждается его подписью в заявлении о предоставлении муниципальной услуги либо в расписке о приеме д</w:t>
      </w:r>
      <w:r w:rsidRPr="001F4761">
        <w:rPr>
          <w:rFonts w:ascii="Times New Roman" w:hAnsi="Times New Roman" w:cs="Times New Roman"/>
          <w:sz w:val="28"/>
          <w:szCs w:val="28"/>
        </w:rPr>
        <w:t>о</w:t>
      </w:r>
      <w:r w:rsidRPr="001F4761">
        <w:rPr>
          <w:rFonts w:ascii="Times New Roman" w:hAnsi="Times New Roman" w:cs="Times New Roman"/>
          <w:sz w:val="28"/>
          <w:szCs w:val="28"/>
        </w:rPr>
        <w:t>кументов для предоставления муниципальной услуги;</w:t>
      </w:r>
    </w:p>
    <w:p w14:paraId="0C7AEFCF" w14:textId="05A2FFB5" w:rsidR="00ED2B1E" w:rsidRPr="001F4761" w:rsidRDefault="003C3F97" w:rsidP="003C3F97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выдача заявителю документов, являющихся результатом предоставл</w:t>
      </w:r>
      <w:r w:rsidRPr="001F4761">
        <w:rPr>
          <w:rFonts w:ascii="Times New Roman" w:hAnsi="Times New Roman" w:cs="Times New Roman"/>
          <w:sz w:val="28"/>
          <w:szCs w:val="28"/>
        </w:rPr>
        <w:t>е</w:t>
      </w:r>
      <w:r w:rsidRPr="001F4761">
        <w:rPr>
          <w:rFonts w:ascii="Times New Roman" w:hAnsi="Times New Roman" w:cs="Times New Roman"/>
          <w:sz w:val="28"/>
          <w:szCs w:val="28"/>
        </w:rPr>
        <w:t>ния муниципальной услуги, фиксируется специалистом МФЦ в АИС МФЦ.</w:t>
      </w:r>
    </w:p>
    <w:p w14:paraId="7AD06E01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319"/>
      <w:bookmarkStart w:id="9" w:name="Par373"/>
      <w:bookmarkEnd w:id="8"/>
      <w:bookmarkEnd w:id="9"/>
      <w:r w:rsidRPr="001F4761">
        <w:rPr>
          <w:rFonts w:ascii="Times New Roman" w:hAnsi="Times New Roman" w:cs="Times New Roman"/>
          <w:b/>
          <w:sz w:val="28"/>
          <w:szCs w:val="28"/>
        </w:rPr>
        <w:t>IV. Порядок и формы контроля</w:t>
      </w:r>
    </w:p>
    <w:p w14:paraId="29191E25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за исполнением административного регламента</w:t>
      </w:r>
    </w:p>
    <w:p w14:paraId="43A62CB6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E0F9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выполнением административных процедур при предоставлении муниципальной услуги работниками МФЦ осуществляется директором МФЦ, заместителем директора МФЦ в порядке, установленном локальными актами МФЦ.</w:t>
      </w:r>
    </w:p>
    <w:p w14:paraId="0B790D0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4.2.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и осуществляемые в ходе предоставления муниципальной услуги.</w:t>
      </w:r>
    </w:p>
    <w:p w14:paraId="3DF5214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Работники МФЦ, ответственные за осуществление соответствующих        административных процедур административного регламента, несут административную ответственность в соответствии с законодательством Российской Федерации и Ханты-Мансийского автономного округа - Югры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>:</w:t>
      </w:r>
    </w:p>
    <w:p w14:paraId="000A7DEF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о предоставлении муниципальной услуги и срока предоставления муниципальной услуги;</w:t>
      </w:r>
    </w:p>
    <w:p w14:paraId="2D8DE4D6" w14:textId="49A9B153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неправомерные отказы в приеме у заявителя документов, предусмотренных для предоставления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исправлений.</w:t>
      </w:r>
      <w:proofErr w:type="gramEnd"/>
    </w:p>
    <w:p w14:paraId="3790A343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Персональная ответственность работников МФЦ закрепляется в их должностных инструкциях в соответствии с требованиями законодательства.</w:t>
      </w:r>
    </w:p>
    <w:p w14:paraId="42D40753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 размещаемой на официальном сайте, а также с использованием адреса электронной почты МФЦ в форме письменных и устных обращений в адрес МФЦ.</w:t>
      </w:r>
    </w:p>
    <w:p w14:paraId="5B29C7A7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D3CF6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</w:t>
      </w:r>
    </w:p>
    <w:p w14:paraId="7E78ADC3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органа, </w:t>
      </w:r>
    </w:p>
    <w:p w14:paraId="76AF108A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1F4761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</w:t>
      </w:r>
    </w:p>
    <w:p w14:paraId="351A8455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761">
        <w:rPr>
          <w:rFonts w:ascii="Times New Roman" w:hAnsi="Times New Roman" w:cs="Times New Roman"/>
          <w:b/>
          <w:sz w:val="28"/>
          <w:szCs w:val="28"/>
        </w:rPr>
        <w:lastRenderedPageBreak/>
        <w:t>а также должностных лиц или его работников</w:t>
      </w:r>
    </w:p>
    <w:p w14:paraId="555370A4" w14:textId="77777777" w:rsidR="007D032D" w:rsidRPr="001F4761" w:rsidRDefault="007D032D" w:rsidP="007D032D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5338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 МФЦ, а также его должностными лицами  или работниками МФЦ.</w:t>
      </w:r>
    </w:p>
    <w:p w14:paraId="31665D6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являться действия (бездействие) МФЦ, его должностных лиц или работников МФЦ, предоставляющих муниципальную услугу, а также принимаемые ими решения в ходе предоставления муниципальной услуги.</w:t>
      </w:r>
    </w:p>
    <w:p w14:paraId="3F19AAB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14:paraId="56B6B260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            муниципальной услуги;</w:t>
      </w:r>
    </w:p>
    <w:p w14:paraId="39E5F7CC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14:paraId="46602EAA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14:paraId="72EB1CA0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14:paraId="40B6236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14:paraId="26791B3C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Федерации, Ханты-Мансийского автономного округа - Югры, муниципальными правовыми актами города Нижневартовска;</w:t>
      </w:r>
    </w:p>
    <w:p w14:paraId="0F16871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отказ должностного лица МФЦ в исправлении допущенных опечаток        и ошибок в выданных в результате предоставления муниципальной услуги          документах либо нарушение установленного срока таких исправлений.</w:t>
      </w:r>
    </w:p>
    <w:p w14:paraId="6E49635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5.3. Жалоба может быть подана в МФЦ, направлена по почте, с использованием информационно-телекоммуникационной сети "Интернет" посредством официального сайта, а также может быть принята при личном приеме заявителя.</w:t>
      </w:r>
    </w:p>
    <w:p w14:paraId="107495E3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5.4. Жалоба на решения и действия (бездействие) МФЦ, его должностных лиц или работников МФЦ при предоставлении муниципальной услуги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подается в МФЦ и рассматривается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директором МФЦ.</w:t>
      </w:r>
    </w:p>
    <w:p w14:paraId="63A6EF6B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Жалоба на решение директора МФЦ подается заместителю главы администрации города по экономике, курирующему работу МФЦ, либо главе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через управление по работе с обращениями граждан и юридических лиц администрации города.</w:t>
      </w:r>
    </w:p>
    <w:p w14:paraId="163BC06E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5.5. Основанием для начала выполнения процедуры досудебного (внесудебного) обжалования является поступление жалобы в МФЦ или в администрацию города.</w:t>
      </w:r>
    </w:p>
    <w:p w14:paraId="0D51E64D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5.6. Прием жалоб в письменной форме осуществляется в месте предоставления муниципальной услуги (в месте, где заявитель подавал запрос                на получение муниципальной услуги, нарушение порядка предоставления           которой обжалуется, либо в месте, где заявителем получен результат муниципальной услуги).</w:t>
      </w:r>
    </w:p>
    <w:p w14:paraId="19FCBD2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Прием жалоб осуществляется в соответствии с графиком работы МФЦ, указанным в подпункте 1.3.1 пункта 1.3 административного регламента.</w:t>
      </w:r>
    </w:p>
    <w:p w14:paraId="0FF0C52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ее рассмотрение, то в течение 3 рабочих дней со дня регистрации жалобы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14:paraId="22C8300D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Заявитель в жалобе указывает следующую информацию:</w:t>
      </w:r>
    </w:p>
    <w:p w14:paraId="74E8361D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его должностного лица либо работника, решения и действия (бездействие) которых обжалуются;</w:t>
      </w:r>
    </w:p>
    <w:p w14:paraId="0B70FD1C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наличии), сведения о месте   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         адрес, по которым должен быть направлен ответ заявителю;</w:t>
      </w:r>
      <w:proofErr w:type="gramEnd"/>
    </w:p>
    <w:p w14:paraId="08AAD75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лица, участвующего в предоставлении муниципальной услуги, либо работника;</w:t>
      </w:r>
    </w:p>
    <w:p w14:paraId="1D13F8FA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решениями           и действием (бездействием) органа, предоставляющего муниципальную услугу, его должностного лица, участвующего в предоставлении муниципальной       услуги, либо работника.</w:t>
      </w:r>
    </w:p>
    <w:p w14:paraId="2243568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C5B4C5E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        документ, удостоверяющий его личность в соответствии с законодательством Российской Федерации.</w:t>
      </w:r>
    </w:p>
    <w:p w14:paraId="258D6507" w14:textId="7D4958FD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 от имени заявителя. В качестве такого документа может быть:</w:t>
      </w:r>
    </w:p>
    <w:p w14:paraId="3C697DD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14:paraId="360D2860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lastRenderedPageBreak/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его руководителем или уполномоченным этим руководителем лицом (для юридических лиц);</w:t>
      </w:r>
      <w:proofErr w:type="gramEnd"/>
    </w:p>
    <w:p w14:paraId="31D2B61B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BA0EB5E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5.7. Заявитель имеет право на получение информации и документов,            необходимых для обоснования и рассмотрения жалобы.</w:t>
      </w:r>
    </w:p>
    <w:p w14:paraId="677272E0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5.8. Жалоба подлежит регистрации в день ее поступления в МФЦ. </w:t>
      </w:r>
    </w:p>
    <w:p w14:paraId="2CADF3C9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Жалоба подлежит рассмотрению в течение 15 рабочих дней со дня               ее регистрации, а в случае обжалования отказа МФЦ, должностного лица или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14:paraId="286E3BE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5.9. МФЦ обеспечивает объективное, всестороннее и своевременное рассмотрение жалобы, в случае необходимости - с участием заявителя, направившего жалобу.</w:t>
      </w:r>
    </w:p>
    <w:p w14:paraId="27FC5373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5.9.1. По результатам рассмотрения жалобы должностное лицо, уполномоченное на рассмотрение жалобы, принимает одно из следующих решений:</w:t>
      </w:r>
    </w:p>
    <w:p w14:paraId="161A3068" w14:textId="5F37E171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МФЦ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а также в иных формах;</w:t>
      </w:r>
      <w:proofErr w:type="gramEnd"/>
    </w:p>
    <w:p w14:paraId="05BFC02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14:paraId="283B5EC1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5.9.2. При удовлетворении жалобы МФЦ принимает исчерпывающие          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08AEC9A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47A3C8B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14:paraId="5071818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       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14:paraId="2D82FA80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- номер, дата, место принятия решения, включая сведения о должностном лице, работнике, решение или действие (бездействие) которого обжалуется; </w:t>
      </w:r>
    </w:p>
    <w:p w14:paraId="14D0CDE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заявителя - физического лица или наименование заявителя - юридического лица;</w:t>
      </w:r>
      <w:proofErr w:type="gramEnd"/>
    </w:p>
    <w:p w14:paraId="2977E2BF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lastRenderedPageBreak/>
        <w:t>- основания для принятия решения по жалобе;</w:t>
      </w:r>
    </w:p>
    <w:p w14:paraId="77428C5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принятое по жалобе решение;</w:t>
      </w:r>
    </w:p>
    <w:p w14:paraId="4F0E75A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14:paraId="78C3E99E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сведения о порядке обжалования принятого по жалобе решения.</w:t>
      </w:r>
    </w:p>
    <w:p w14:paraId="0EE658D3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14:paraId="35EA4509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5.10. Исчерпывающий перечень оснований для отказа в удовлетворении жалобы и случаев, в которых ответ на жалобу не дается.</w:t>
      </w:r>
    </w:p>
    <w:p w14:paraId="77672E74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МФЦ отказывает в удовлетворении жалобы в следующих случаях:</w:t>
      </w:r>
    </w:p>
    <w:p w14:paraId="4C6DFD3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                суда по жалобе о том же предмете и по тем же основаниям;</w:t>
      </w:r>
    </w:p>
    <w:p w14:paraId="3298288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257C56C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жалобы;</w:t>
      </w:r>
    </w:p>
    <w:p w14:paraId="4C3D75CF" w14:textId="7DD09240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- если в действиях МФЦ, должностных лиц, работников, предоставляющих муниципальную услугу, отсутствуют нарушения норм действующего  законодательства при предоставлении муниципальной услуги.</w:t>
      </w:r>
    </w:p>
    <w:p w14:paraId="6CDD5B2A" w14:textId="2B7B9C7A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</w:t>
      </w:r>
      <w:r w:rsidR="00704C12" w:rsidRPr="001F4761">
        <w:rPr>
          <w:rFonts w:ascii="Times New Roman" w:hAnsi="Times New Roman" w:cs="Times New Roman"/>
          <w:sz w:val="28"/>
          <w:szCs w:val="28"/>
        </w:rPr>
        <w:t xml:space="preserve"> </w:t>
      </w:r>
      <w:r w:rsidRPr="001F4761">
        <w:rPr>
          <w:rFonts w:ascii="Times New Roman" w:hAnsi="Times New Roman" w:cs="Times New Roman"/>
          <w:sz w:val="28"/>
          <w:szCs w:val="28"/>
        </w:rPr>
        <w:t>о лице, его подготавливающем, совершающем или совершившем, жалоба         подлежит направлению в государственный орган в соответствии с его компетенцией.</w:t>
      </w:r>
    </w:p>
    <w:p w14:paraId="02FF59B7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 и сообщить заявителю, направившему жалобу, о недопустимости злоупотребления правом. </w:t>
      </w:r>
    </w:p>
    <w:p w14:paraId="192173E9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F4761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ответ на жалобу            не дается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  <w:proofErr w:type="gramEnd"/>
    </w:p>
    <w:p w14:paraId="33686E7D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5.11. Основания для приостановления рассмотрения жалобы законодательством Российской Федерации не предусмотрены.</w:t>
      </w:r>
    </w:p>
    <w:p w14:paraId="48638EC5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1F4761">
        <w:rPr>
          <w:rFonts w:ascii="Times New Roman" w:hAnsi="Times New Roman" w:cs="Times New Roman"/>
          <w:sz w:val="28"/>
          <w:szCs w:val="28"/>
        </w:rPr>
        <w:t>рассмотрения          жалобы признаков состава административного правонарушения</w:t>
      </w:r>
      <w:proofErr w:type="gramEnd"/>
      <w:r w:rsidRPr="001F476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</w:t>
      </w:r>
      <w:r w:rsidRPr="001F4761">
        <w:rPr>
          <w:rFonts w:ascii="Times New Roman" w:hAnsi="Times New Roman" w:cs="Times New Roman"/>
          <w:sz w:val="28"/>
          <w:szCs w:val="28"/>
        </w:rPr>
        <w:lastRenderedPageBreak/>
        <w:t>жалоб, незамедлительно направляет имеющиеся материалы в органы прокуратуры.</w:t>
      </w:r>
    </w:p>
    <w:p w14:paraId="2E6901D8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Все решения, действия (бездействие) МФЦ, его должностного лица или работника МФЦ заявитель вправе оспорить в судебном порядке.</w:t>
      </w:r>
    </w:p>
    <w:p w14:paraId="0D7892FD" w14:textId="77777777" w:rsidR="007D032D" w:rsidRPr="001F4761" w:rsidRDefault="007D032D" w:rsidP="007D032D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t>5.13. Информация о порядке подачи и рассмотрения жалобы размещается на информационных стендах в месте предоставления муниципальной услуги    и в информационно-телекоммуникационной сети "Интернет" на официальном сайте, Едином и региональном порталах.</w:t>
      </w:r>
    </w:p>
    <w:p w14:paraId="65ABAD61" w14:textId="0627484B" w:rsidR="007D032D" w:rsidRPr="001F4761" w:rsidRDefault="007D032D">
      <w:pPr>
        <w:rPr>
          <w:rFonts w:ascii="Times New Roman" w:hAnsi="Times New Roman" w:cs="Times New Roman"/>
          <w:sz w:val="28"/>
          <w:szCs w:val="28"/>
        </w:rPr>
      </w:pPr>
      <w:r w:rsidRPr="001F4761">
        <w:rPr>
          <w:rFonts w:ascii="Times New Roman" w:hAnsi="Times New Roman" w:cs="Times New Roman"/>
          <w:sz w:val="28"/>
          <w:szCs w:val="28"/>
        </w:rPr>
        <w:br w:type="page"/>
      </w:r>
    </w:p>
    <w:p w14:paraId="5C70E315" w14:textId="407CF600" w:rsidR="00704C12" w:rsidRDefault="00704C12" w:rsidP="00704C12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lastRenderedPageBreak/>
        <w:t xml:space="preserve">Приложение 1 к административному регламенту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66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A52">
        <w:rPr>
          <w:rFonts w:ascii="Times New Roman" w:hAnsi="Times New Roman"/>
          <w:sz w:val="28"/>
          <w:szCs w:val="28"/>
        </w:rPr>
        <w:t>муниц</w:t>
      </w:r>
      <w:r w:rsidRPr="00A66A52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6E90007D" w14:textId="71C483A7" w:rsidR="00073161" w:rsidRPr="000A6F6C" w:rsidRDefault="00704C12" w:rsidP="00704C12">
      <w:pPr>
        <w:widowControl w:val="0"/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A66A52">
        <w:rPr>
          <w:rFonts w:ascii="Times New Roman" w:hAnsi="Times New Roman"/>
          <w:sz w:val="28"/>
          <w:szCs w:val="28"/>
        </w:rPr>
        <w:t>пальной</w:t>
      </w:r>
      <w:proofErr w:type="spellEnd"/>
      <w:r w:rsidRPr="00A66A52">
        <w:rPr>
          <w:rFonts w:ascii="Times New Roman" w:hAnsi="Times New Roman"/>
          <w:sz w:val="28"/>
          <w:szCs w:val="28"/>
        </w:rPr>
        <w:t xml:space="preserve"> услуги </w:t>
      </w:r>
      <w:r w:rsidR="00073161" w:rsidRPr="000A6F6C">
        <w:rPr>
          <w:rFonts w:ascii="Times New Roman" w:hAnsi="Times New Roman" w:cs="Times New Roman"/>
          <w:sz w:val="28"/>
          <w:szCs w:val="28"/>
        </w:rPr>
        <w:t>«</w:t>
      </w:r>
      <w:r w:rsidR="00073161" w:rsidRPr="000A6F6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073161" w:rsidRPr="000A6F6C">
        <w:rPr>
          <w:rFonts w:ascii="Times New Roman" w:hAnsi="Times New Roman" w:cs="Times New Roman"/>
          <w:sz w:val="28"/>
          <w:szCs w:val="28"/>
        </w:rPr>
        <w:t>»</w:t>
      </w:r>
    </w:p>
    <w:p w14:paraId="256FBBEA" w14:textId="77777777" w:rsidR="00073161" w:rsidRPr="000A6F6C" w:rsidRDefault="00073161" w:rsidP="009C4881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2ACF81" w14:textId="77777777" w:rsidR="00E06644" w:rsidRPr="00A66A52" w:rsidRDefault="00E06644" w:rsidP="00E06644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5"/>
      </w:tblGrid>
      <w:tr w:rsidR="00E06644" w:rsidRPr="00A66A52" w14:paraId="1C7EDF60" w14:textId="77777777" w:rsidTr="001050FA">
        <w:trPr>
          <w:trHeight w:val="4234"/>
        </w:trPr>
        <w:tc>
          <w:tcPr>
            <w:tcW w:w="4925" w:type="dxa"/>
            <w:shd w:val="clear" w:color="auto" w:fill="auto"/>
          </w:tcPr>
          <w:p w14:paraId="17676AD9" w14:textId="77777777" w:rsidR="00E06644" w:rsidRPr="00A66A52" w:rsidRDefault="00E06644" w:rsidP="001050FA">
            <w:pPr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униципальное казенное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 xml:space="preserve"> учрежд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е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A66A52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A66A52">
              <w:rPr>
                <w:rFonts w:ascii="Times New Roman" w:hAnsi="Times New Roman"/>
                <w:sz w:val="28"/>
                <w:szCs w:val="28"/>
              </w:rPr>
              <w:t xml:space="preserve"> многофункц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и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ональный центр предоставления гос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у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дарственных и муниц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и</w:t>
            </w:r>
            <w:r w:rsidRPr="00A66A52">
              <w:rPr>
                <w:rFonts w:ascii="Times New Roman" w:hAnsi="Times New Roman"/>
                <w:sz w:val="28"/>
                <w:szCs w:val="28"/>
              </w:rPr>
              <w:t>пальных услуг"</w:t>
            </w:r>
          </w:p>
          <w:p w14:paraId="757AB848" w14:textId="77777777" w:rsidR="00E06644" w:rsidRPr="00A66A52" w:rsidRDefault="00E06644" w:rsidP="001050FA">
            <w:pPr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Pr="00A6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A6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14:paraId="7FFC9DDC" w14:textId="77777777" w:rsidR="00E06644" w:rsidRPr="00A66A52" w:rsidRDefault="00E06644" w:rsidP="001050FA">
            <w:pPr>
              <w:ind w:righ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 w:rsidRPr="00A6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A6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14:paraId="6D34019D" w14:textId="22A1412B" w:rsidR="00E06644" w:rsidRPr="001050FA" w:rsidRDefault="00E06644" w:rsidP="001050FA">
            <w:pPr>
              <w:ind w:right="-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1050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для физического лица: 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отчество, </w:t>
            </w:r>
            <w:r w:rsidR="00105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</w:t>
            </w:r>
            <w:r w:rsidR="00105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электронной почты,  телефон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40481FE9" w14:textId="2CF6A07F" w:rsidR="00E06644" w:rsidRPr="002A1805" w:rsidRDefault="00E06644" w:rsidP="001050FA">
            <w:pPr>
              <w:ind w:right="-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юридического лица:</w:t>
            </w:r>
            <w:r w:rsidR="001050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организации,</w:t>
            </w:r>
          </w:p>
          <w:p w14:paraId="29FD0D2E" w14:textId="1F4DD43B" w:rsidR="00E06644" w:rsidRPr="002A1805" w:rsidRDefault="00E06644" w:rsidP="001050FA">
            <w:pPr>
              <w:ind w:right="-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места нахождения</w:t>
            </w:r>
            <w:r w:rsidR="001050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телефон;</w:t>
            </w:r>
          </w:p>
          <w:p w14:paraId="7B2D1ED8" w14:textId="1CBD8E10" w:rsidR="00E06644" w:rsidRPr="001050FA" w:rsidRDefault="00E06644" w:rsidP="001050FA">
            <w:pPr>
              <w:ind w:right="-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1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уполномоченного представит</w:t>
            </w:r>
            <w:r w:rsidRPr="002A1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1050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ля </w:t>
            </w:r>
            <w:r w:rsidRPr="002A18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физического или юридического лица:</w:t>
            </w:r>
            <w:r w:rsidR="001050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отчество, сведения</w:t>
            </w:r>
            <w:r w:rsidR="001050F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8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уполномочиваемых документах)</w:t>
            </w:r>
          </w:p>
          <w:p w14:paraId="0D053996" w14:textId="242DA1F3" w:rsidR="00E06644" w:rsidRPr="00A66A52" w:rsidRDefault="00E06644" w:rsidP="001050FA">
            <w:pPr>
              <w:ind w:right="-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0B9139C" w14:textId="77777777" w:rsidR="00E06644" w:rsidRDefault="00E06644" w:rsidP="00E06644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0A69BFA8" w14:textId="77349F57" w:rsidR="00E06644" w:rsidRPr="00D35E64" w:rsidRDefault="00D35E64" w:rsidP="00E06644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D35E64">
        <w:rPr>
          <w:rFonts w:ascii="Times New Roman" w:hAnsi="Times New Roman"/>
          <w:sz w:val="28"/>
          <w:szCs w:val="28"/>
        </w:rPr>
        <w:t>ЗАЯВЛЕНИЕ</w:t>
      </w:r>
    </w:p>
    <w:p w14:paraId="4A4C1BF9" w14:textId="77777777" w:rsidR="00E06644" w:rsidRPr="002A1805" w:rsidRDefault="00E06644" w:rsidP="00E06644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421F9754" w14:textId="55D47746" w:rsidR="005C5948" w:rsidRDefault="00E06644" w:rsidP="00E06644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</w:t>
      </w:r>
      <w:r w:rsidR="001050FA">
        <w:rPr>
          <w:rFonts w:ascii="Times New Roman" w:hAnsi="Times New Roman"/>
          <w:sz w:val="28"/>
          <w:szCs w:val="28"/>
        </w:rPr>
        <w:t xml:space="preserve"> города Нижневартовска и предназначенных для сдачи в аренду:</w:t>
      </w:r>
    </w:p>
    <w:p w14:paraId="15CD97C3" w14:textId="77777777" w:rsidR="001050FA" w:rsidRDefault="001050FA" w:rsidP="00E06644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28"/>
          <w:szCs w:val="28"/>
        </w:rPr>
      </w:pPr>
    </w:p>
    <w:p w14:paraId="2548BD88" w14:textId="0B43D28F" w:rsidR="001050FA" w:rsidRPr="001050FA" w:rsidRDefault="001050FA" w:rsidP="001050F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1050FA">
        <w:rPr>
          <w:rFonts w:ascii="Times New Roman" w:hAnsi="Times New Roman"/>
          <w:sz w:val="20"/>
          <w:szCs w:val="20"/>
        </w:rPr>
        <w:t>(площадь (</w:t>
      </w:r>
      <w:proofErr w:type="gramStart"/>
      <w:r w:rsidRPr="001050FA">
        <w:rPr>
          <w:rFonts w:ascii="Times New Roman" w:hAnsi="Times New Roman"/>
          <w:sz w:val="20"/>
          <w:szCs w:val="20"/>
        </w:rPr>
        <w:t>от</w:t>
      </w:r>
      <w:proofErr w:type="gramEnd"/>
      <w:r w:rsidRPr="001050FA">
        <w:rPr>
          <w:rFonts w:ascii="Times New Roman" w:hAnsi="Times New Roman"/>
          <w:sz w:val="20"/>
          <w:szCs w:val="20"/>
        </w:rPr>
        <w:t xml:space="preserve"> _____ до _____ кв.м.) и </w:t>
      </w:r>
      <w:proofErr w:type="gramStart"/>
      <w:r w:rsidRPr="001050FA">
        <w:rPr>
          <w:rFonts w:ascii="Times New Roman" w:hAnsi="Times New Roman"/>
          <w:sz w:val="20"/>
          <w:szCs w:val="20"/>
        </w:rPr>
        <w:t>цель</w:t>
      </w:r>
      <w:proofErr w:type="gramEnd"/>
      <w:r w:rsidRPr="001050FA">
        <w:rPr>
          <w:rFonts w:ascii="Times New Roman" w:hAnsi="Times New Roman"/>
          <w:sz w:val="20"/>
          <w:szCs w:val="20"/>
        </w:rPr>
        <w:t xml:space="preserve"> использования)</w:t>
      </w:r>
    </w:p>
    <w:p w14:paraId="562AE4D5" w14:textId="77777777" w:rsidR="001050FA" w:rsidRPr="001050FA" w:rsidRDefault="001050FA" w:rsidP="00E06644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0"/>
          <w:szCs w:val="20"/>
        </w:rPr>
      </w:pPr>
    </w:p>
    <w:p w14:paraId="4699B611" w14:textId="50CDE094" w:rsidR="001050FA" w:rsidRDefault="001050FA" w:rsidP="001050F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Документы, являющиеся результатом предоставления муниципальной услуги прошу</w:t>
      </w:r>
      <w:proofErr w:type="gramEnd"/>
      <w:r>
        <w:rPr>
          <w:rFonts w:ascii="Times New Roman" w:hAnsi="Times New Roman"/>
          <w:sz w:val="28"/>
          <w:szCs w:val="28"/>
        </w:rPr>
        <w:t xml:space="preserve"> выдать</w:t>
      </w:r>
      <w:r w:rsidR="00D35E64">
        <w:rPr>
          <w:rFonts w:ascii="Times New Roman" w:hAnsi="Times New Roman"/>
          <w:sz w:val="28"/>
          <w:szCs w:val="28"/>
        </w:rPr>
        <w:t xml:space="preserve"> (направить)</w:t>
      </w:r>
      <w:r>
        <w:rPr>
          <w:rFonts w:ascii="Times New Roman" w:hAnsi="Times New Roman"/>
          <w:sz w:val="28"/>
          <w:szCs w:val="28"/>
        </w:rPr>
        <w:t>:</w:t>
      </w:r>
    </w:p>
    <w:p w14:paraId="3B42D35F" w14:textId="77777777" w:rsidR="00D35E64" w:rsidRPr="00D35E64" w:rsidRDefault="00D35E64" w:rsidP="00D35E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35E64">
        <w:rPr>
          <w:rFonts w:ascii="Times New Roman" w:eastAsia="Times New Roman" w:hAnsi="Times New Roman" w:cs="Times New Roman"/>
          <w:sz w:val="28"/>
          <w:szCs w:val="28"/>
        </w:rPr>
        <w:t></w:t>
      </w:r>
      <w:r w:rsidRPr="00D3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E64">
        <w:rPr>
          <w:rFonts w:ascii="Times New Roman" w:hAnsi="Times New Roman" w:cs="Times New Roman"/>
          <w:sz w:val="24"/>
          <w:szCs w:val="24"/>
        </w:rPr>
        <w:t>лично в МФЦ</w:t>
      </w:r>
    </w:p>
    <w:p w14:paraId="0DB3AB39" w14:textId="77777777" w:rsidR="00D35E64" w:rsidRPr="00D35E64" w:rsidRDefault="00D35E64" w:rsidP="00D35E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35E64">
        <w:rPr>
          <w:rFonts w:ascii="Times New Roman" w:eastAsia="Times New Roman" w:hAnsi="Times New Roman" w:cs="Times New Roman"/>
          <w:sz w:val="28"/>
          <w:szCs w:val="28"/>
        </w:rPr>
        <w:t></w:t>
      </w:r>
      <w:r w:rsidRPr="00D3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E64">
        <w:rPr>
          <w:rFonts w:ascii="Times New Roman" w:hAnsi="Times New Roman" w:cs="Times New Roman"/>
          <w:sz w:val="24"/>
          <w:szCs w:val="24"/>
        </w:rPr>
        <w:t>посредством почтовой связи</w:t>
      </w:r>
    </w:p>
    <w:p w14:paraId="560D92FB" w14:textId="7FB1FB80" w:rsidR="00D35E64" w:rsidRPr="00D35E64" w:rsidRDefault="00D35E64" w:rsidP="00D35E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35E64">
        <w:rPr>
          <w:rFonts w:ascii="Times New Roman" w:eastAsia="Times New Roman" w:hAnsi="Times New Roman" w:cs="Times New Roman"/>
          <w:sz w:val="28"/>
          <w:szCs w:val="28"/>
        </w:rPr>
        <w:t></w:t>
      </w:r>
      <w:r w:rsidRPr="00D3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E64">
        <w:rPr>
          <w:rFonts w:ascii="Times New Roman" w:hAnsi="Times New Roman" w:cs="Times New Roman"/>
          <w:sz w:val="24"/>
          <w:szCs w:val="24"/>
        </w:rPr>
        <w:t>на адрес электронной почты</w:t>
      </w:r>
    </w:p>
    <w:p w14:paraId="40BC56AA" w14:textId="77777777" w:rsidR="00D35E64" w:rsidRPr="00D35E64" w:rsidRDefault="00D35E64" w:rsidP="00D35E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35E64">
        <w:rPr>
          <w:rFonts w:ascii="Times New Roman" w:eastAsia="Times New Roman" w:hAnsi="Times New Roman" w:cs="Times New Roman"/>
          <w:sz w:val="28"/>
          <w:szCs w:val="28"/>
        </w:rPr>
        <w:t></w:t>
      </w:r>
      <w:r w:rsidRPr="00D35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E64">
        <w:rPr>
          <w:rFonts w:ascii="Times New Roman" w:hAnsi="Times New Roman" w:cs="Times New Roman"/>
          <w:sz w:val="24"/>
          <w:szCs w:val="24"/>
        </w:rPr>
        <w:t>путем направления в электронной форме в личный кабинет</w:t>
      </w:r>
    </w:p>
    <w:p w14:paraId="14559100" w14:textId="77777777" w:rsidR="00D35E64" w:rsidRPr="008D109E" w:rsidRDefault="00D35E64" w:rsidP="00D35E6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A86D4A" w14:textId="77777777" w:rsidR="00D35E64" w:rsidRPr="008D109E" w:rsidRDefault="00D35E64" w:rsidP="00D35E6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D10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57583E1" w14:textId="77777777" w:rsidR="00D35E64" w:rsidRPr="008D109E" w:rsidRDefault="00D35E64" w:rsidP="00D35E6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D109E">
        <w:rPr>
          <w:rFonts w:ascii="Times New Roman" w:hAnsi="Times New Roman" w:cs="Times New Roman"/>
          <w:sz w:val="24"/>
          <w:szCs w:val="24"/>
        </w:rPr>
        <w:t>(</w:t>
      </w:r>
      <w:r w:rsidRPr="008D109E">
        <w:rPr>
          <w:rFonts w:ascii="Times New Roman" w:hAnsi="Times New Roman" w:cs="Times New Roman"/>
          <w:i/>
          <w:sz w:val="24"/>
          <w:szCs w:val="24"/>
        </w:rPr>
        <w:t>при   подаче  заявления  представителем  заявителя  указать  документ, подтверждающий полномочия представителя)</w:t>
      </w:r>
    </w:p>
    <w:p w14:paraId="285119F8" w14:textId="77777777" w:rsidR="00D35E64" w:rsidRPr="00D35E64" w:rsidRDefault="00D35E64" w:rsidP="00D35E6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iCs/>
          <w:sz w:val="16"/>
          <w:szCs w:val="16"/>
          <w:lang w:eastAsia="ru-RU"/>
        </w:rPr>
      </w:pPr>
    </w:p>
    <w:p w14:paraId="4A5E00A8" w14:textId="77777777" w:rsidR="00D35E64" w:rsidRPr="008D109E" w:rsidRDefault="00D35E64" w:rsidP="00D35E6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8D109E">
        <w:rPr>
          <w:rFonts w:ascii="Times New Roman" w:hAnsi="Times New Roman" w:cs="Times New Roman"/>
          <w:sz w:val="28"/>
          <w:szCs w:val="28"/>
        </w:rPr>
        <w:t xml:space="preserve">________ Дата              </w:t>
      </w:r>
    </w:p>
    <w:p w14:paraId="134C0467" w14:textId="77777777" w:rsidR="00D35E64" w:rsidRDefault="00D35E64" w:rsidP="00D35E64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8D109E">
        <w:rPr>
          <w:rFonts w:ascii="Times New Roman" w:hAnsi="Times New Roman" w:cs="Times New Roman"/>
          <w:sz w:val="28"/>
          <w:szCs w:val="28"/>
        </w:rPr>
        <w:t xml:space="preserve">________подпись  ________ ФИО </w:t>
      </w:r>
      <w:r w:rsidRPr="008D109E">
        <w:rPr>
          <w:rFonts w:ascii="Times New Roman" w:hAnsi="Times New Roman" w:cs="Times New Roman"/>
          <w:i/>
          <w:sz w:val="24"/>
          <w:szCs w:val="24"/>
        </w:rPr>
        <w:t>(для физических лиц)</w:t>
      </w:r>
    </w:p>
    <w:p w14:paraId="6A0A5B27" w14:textId="77777777" w:rsidR="00D35E64" w:rsidRPr="00D35E64" w:rsidRDefault="00D35E64" w:rsidP="00D35E64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i/>
          <w:sz w:val="16"/>
          <w:szCs w:val="16"/>
        </w:rPr>
      </w:pPr>
    </w:p>
    <w:p w14:paraId="61E5EE92" w14:textId="77777777" w:rsidR="00D35E64" w:rsidRPr="008D109E" w:rsidRDefault="00D35E64" w:rsidP="00D35E6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8D109E">
        <w:rPr>
          <w:rFonts w:ascii="Times New Roman" w:hAnsi="Times New Roman" w:cs="Times New Roman"/>
          <w:sz w:val="28"/>
          <w:szCs w:val="28"/>
        </w:rPr>
        <w:t xml:space="preserve">_______  Должность ________подпись ________печать  </w:t>
      </w:r>
      <w:r w:rsidRPr="008D109E">
        <w:rPr>
          <w:rFonts w:ascii="Times New Roman" w:hAnsi="Times New Roman" w:cs="Times New Roman"/>
          <w:i/>
          <w:sz w:val="24"/>
          <w:szCs w:val="24"/>
        </w:rPr>
        <w:t>(для юридических лиц)</w:t>
      </w:r>
    </w:p>
    <w:p w14:paraId="4CFE3F44" w14:textId="77777777" w:rsidR="00D35E64" w:rsidRPr="008D109E" w:rsidRDefault="00D35E64" w:rsidP="00D35E64">
      <w:pPr>
        <w:rPr>
          <w:rFonts w:ascii="Times New Roman" w:hAnsi="Times New Roman" w:cs="Times New Roman"/>
          <w:sz w:val="28"/>
          <w:szCs w:val="28"/>
        </w:rPr>
      </w:pPr>
      <w:r w:rsidRPr="008D109E">
        <w:rPr>
          <w:rFonts w:ascii="Times New Roman" w:hAnsi="Times New Roman" w:cs="Times New Roman"/>
          <w:sz w:val="28"/>
          <w:szCs w:val="28"/>
        </w:rPr>
        <w:br w:type="page"/>
      </w:r>
    </w:p>
    <w:p w14:paraId="7DA0DDD3" w14:textId="6669D69C" w:rsidR="00E06644" w:rsidRDefault="00E06644" w:rsidP="00E06644">
      <w:pPr>
        <w:widowControl w:val="0"/>
        <w:autoSpaceDE w:val="0"/>
        <w:autoSpaceDN w:val="0"/>
        <w:adjustRightInd w:val="0"/>
        <w:ind w:left="4820"/>
        <w:rPr>
          <w:rFonts w:ascii="Times New Roman" w:hAnsi="Times New Roman"/>
          <w:sz w:val="28"/>
          <w:szCs w:val="28"/>
        </w:rPr>
      </w:pPr>
      <w:r w:rsidRPr="00A66A5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A66A52">
        <w:rPr>
          <w:rFonts w:ascii="Times New Roman" w:hAnsi="Times New Roman"/>
          <w:sz w:val="28"/>
          <w:szCs w:val="28"/>
        </w:rPr>
        <w:t xml:space="preserve"> к административному регламенту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2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66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6A52">
        <w:rPr>
          <w:rFonts w:ascii="Times New Roman" w:hAnsi="Times New Roman"/>
          <w:sz w:val="28"/>
          <w:szCs w:val="28"/>
        </w:rPr>
        <w:t>муниц</w:t>
      </w:r>
      <w:r w:rsidRPr="00A66A52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1F6AEE73" w14:textId="77777777" w:rsidR="00E06644" w:rsidRPr="000A6F6C" w:rsidRDefault="00E06644" w:rsidP="00E06644">
      <w:pPr>
        <w:widowControl w:val="0"/>
        <w:autoSpaceDE w:val="0"/>
        <w:autoSpaceDN w:val="0"/>
        <w:adjustRightInd w:val="0"/>
        <w:ind w:left="4820"/>
        <w:rPr>
          <w:rFonts w:ascii="Times New Roman" w:hAnsi="Times New Roman" w:cs="Times New Roman"/>
          <w:sz w:val="28"/>
          <w:szCs w:val="28"/>
        </w:rPr>
      </w:pPr>
      <w:proofErr w:type="spellStart"/>
      <w:r w:rsidRPr="00A66A52">
        <w:rPr>
          <w:rFonts w:ascii="Times New Roman" w:hAnsi="Times New Roman"/>
          <w:sz w:val="28"/>
          <w:szCs w:val="28"/>
        </w:rPr>
        <w:t>пальной</w:t>
      </w:r>
      <w:proofErr w:type="spellEnd"/>
      <w:r w:rsidRPr="00A66A52">
        <w:rPr>
          <w:rFonts w:ascii="Times New Roman" w:hAnsi="Times New Roman"/>
          <w:sz w:val="28"/>
          <w:szCs w:val="28"/>
        </w:rPr>
        <w:t xml:space="preserve"> услуги </w:t>
      </w:r>
      <w:r w:rsidRPr="000A6F6C">
        <w:rPr>
          <w:rFonts w:ascii="Times New Roman" w:hAnsi="Times New Roman" w:cs="Times New Roman"/>
          <w:sz w:val="28"/>
          <w:szCs w:val="28"/>
        </w:rPr>
        <w:t>«</w:t>
      </w:r>
      <w:r w:rsidRPr="000A6F6C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0A6F6C">
        <w:rPr>
          <w:rFonts w:ascii="Times New Roman" w:hAnsi="Times New Roman" w:cs="Times New Roman"/>
          <w:sz w:val="28"/>
          <w:szCs w:val="28"/>
        </w:rPr>
        <w:t>»</w:t>
      </w:r>
    </w:p>
    <w:p w14:paraId="392FC626" w14:textId="77777777" w:rsidR="004A6C47" w:rsidRPr="000A6F6C" w:rsidRDefault="004A6C47" w:rsidP="009C4881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8BB80F" w14:textId="77777777" w:rsidR="007F1603" w:rsidRPr="000A6F6C" w:rsidRDefault="007F1603" w:rsidP="009C4881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0D5F0" w14:textId="77777777" w:rsidR="007F1603" w:rsidRPr="000A6F6C" w:rsidRDefault="007F1603" w:rsidP="009C4881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8D164CF" w14:textId="5A88149D" w:rsidR="005C5948" w:rsidRPr="000A6F6C" w:rsidRDefault="007F1603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Calibri" w:hAnsi="Times New Roman" w:cs="Times New Roman"/>
          <w:sz w:val="28"/>
          <w:szCs w:val="28"/>
        </w:rPr>
        <w:t>БЛОК-СХЕМА</w:t>
      </w:r>
    </w:p>
    <w:p w14:paraId="14156492" w14:textId="77777777" w:rsidR="005C5948" w:rsidRPr="000A6F6C" w:rsidRDefault="005C5948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61F2C018" w14:textId="77777777" w:rsidR="007F1603" w:rsidRPr="000A6F6C" w:rsidRDefault="007F1603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информации об объектах </w:t>
      </w:r>
    </w:p>
    <w:p w14:paraId="38C0418B" w14:textId="77777777" w:rsidR="007F1603" w:rsidRPr="000A6F6C" w:rsidRDefault="007F1603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недвижимого имущества, </w:t>
      </w:r>
      <w:proofErr w:type="gramStart"/>
      <w:r w:rsidRPr="000A6F6C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 в муниципальной </w:t>
      </w:r>
    </w:p>
    <w:p w14:paraId="358C49AA" w14:textId="429F4FC2" w:rsidR="007F1603" w:rsidRPr="000A6F6C" w:rsidRDefault="007F1603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собственности и </w:t>
      </w:r>
      <w:proofErr w:type="gramStart"/>
      <w:r w:rsidRPr="000A6F6C">
        <w:rPr>
          <w:rFonts w:ascii="Times New Roman" w:eastAsia="Calibri" w:hAnsi="Times New Roman" w:cs="Times New Roman"/>
          <w:sz w:val="28"/>
          <w:szCs w:val="28"/>
        </w:rPr>
        <w:t>предназначенных</w:t>
      </w:r>
      <w:proofErr w:type="gramEnd"/>
      <w:r w:rsidRPr="000A6F6C">
        <w:rPr>
          <w:rFonts w:ascii="Times New Roman" w:eastAsia="Calibri" w:hAnsi="Times New Roman" w:cs="Times New Roman"/>
          <w:sz w:val="28"/>
          <w:szCs w:val="28"/>
        </w:rPr>
        <w:t xml:space="preserve"> для сдачи в аренду»</w:t>
      </w:r>
    </w:p>
    <w:p w14:paraId="13BFE2D3" w14:textId="77777777" w:rsidR="009C3D86" w:rsidRPr="000A6F6C" w:rsidRDefault="009C3D86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6D6B74" w14:textId="77777777" w:rsidR="00073161" w:rsidRPr="000A6F6C" w:rsidRDefault="009C3D86" w:rsidP="009C488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F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13D1" wp14:editId="64E81B5A">
                <wp:simplePos x="0" y="0"/>
                <wp:positionH relativeFrom="column">
                  <wp:posOffset>365893</wp:posOffset>
                </wp:positionH>
                <wp:positionV relativeFrom="paragraph">
                  <wp:posOffset>103239</wp:posOffset>
                </wp:positionV>
                <wp:extent cx="5574842" cy="600075"/>
                <wp:effectExtent l="0" t="0" r="2603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842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F282D" w14:textId="77777777" w:rsidR="001050FA" w:rsidRPr="005E48EE" w:rsidRDefault="001050FA" w:rsidP="005C5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Прием и регистрация заявления </w:t>
                            </w:r>
                          </w:p>
                          <w:p w14:paraId="4010FDC7" w14:textId="1AE51912" w:rsidR="001050FA" w:rsidRPr="005E48EE" w:rsidRDefault="001050FA" w:rsidP="005C5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 предоставлении муниципальной услуги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.8pt;margin-top:8.15pt;width:438.9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" fillcolor="white [3201]" strokeweight=".5pt">
                <v:textbox>
                  <w:txbxContent>
                    <w:p w14:paraId="3DEF282D" w14:textId="77777777" w:rsidR="001050FA" w:rsidRPr="005E48EE" w:rsidRDefault="001050FA" w:rsidP="005C594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Прием и регистрация заявления </w:t>
                      </w:r>
                    </w:p>
                    <w:p w14:paraId="4010FDC7" w14:textId="1AE51912" w:rsidR="001050FA" w:rsidRPr="005E48EE" w:rsidRDefault="001050FA" w:rsidP="005C5948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14:paraId="57C020D3" w14:textId="4E771513" w:rsidR="004A6C47" w:rsidRPr="000A6F6C" w:rsidRDefault="004A6C47" w:rsidP="009C4881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B816C6" w14:textId="77777777" w:rsidR="004A6C47" w:rsidRPr="000A6F6C" w:rsidRDefault="004A6C47" w:rsidP="009C48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E4E6C" w14:textId="48CE9BE1" w:rsidR="009D1227" w:rsidRPr="000A6F6C" w:rsidRDefault="00DD7EDB" w:rsidP="009C48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E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96DE56" wp14:editId="19D439FD">
                <wp:simplePos x="0" y="0"/>
                <wp:positionH relativeFrom="column">
                  <wp:posOffset>3184023</wp:posOffset>
                </wp:positionH>
                <wp:positionV relativeFrom="paragraph">
                  <wp:posOffset>91647</wp:posOffset>
                </wp:positionV>
                <wp:extent cx="0" cy="409575"/>
                <wp:effectExtent l="95250" t="0" r="11430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0.7pt;margin-top:7.2pt;width:0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24234A52" w14:textId="68ABB4E8" w:rsidR="009D1227" w:rsidRPr="000A6F6C" w:rsidRDefault="00586493" w:rsidP="009C48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7AF655" wp14:editId="4976208D">
                <wp:simplePos x="0" y="0"/>
                <wp:positionH relativeFrom="column">
                  <wp:posOffset>3777615</wp:posOffset>
                </wp:positionH>
                <wp:positionV relativeFrom="paragraph">
                  <wp:posOffset>6236970</wp:posOffset>
                </wp:positionV>
                <wp:extent cx="0" cy="0"/>
                <wp:effectExtent l="0" t="0" r="0" b="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97.45pt;margin-top:491.1pt;width:0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" strokecolor="black [3040]">
                <v:stroke endarrow="open"/>
              </v:shape>
            </w:pict>
          </mc:Fallback>
        </mc:AlternateContent>
      </w:r>
    </w:p>
    <w:p w14:paraId="7B15B8F3" w14:textId="1B6B729E" w:rsidR="00F2722B" w:rsidRPr="000A6F6C" w:rsidRDefault="00FD1E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E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067119" wp14:editId="73BC06F6">
                <wp:simplePos x="0" y="0"/>
                <wp:positionH relativeFrom="column">
                  <wp:posOffset>3457682</wp:posOffset>
                </wp:positionH>
                <wp:positionV relativeFrom="paragraph">
                  <wp:posOffset>2362409</wp:posOffset>
                </wp:positionV>
                <wp:extent cx="2734665" cy="1798664"/>
                <wp:effectExtent l="0" t="0" r="27940" b="1143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665" cy="1798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73EA6" w14:textId="5F98FD4F" w:rsidR="001050FA" w:rsidRPr="005E48EE" w:rsidRDefault="001050FA" w:rsidP="005E48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Оформление и направление (выдача) заявителю уведомления об отказе в предоставлении информации об объектах недвижимого имущества, находящихся в муниципальной собственности и предназначенных для сдачи в аренду</w:t>
                            </w:r>
                            <w:r w:rsidR="005E48EE"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с указанием причин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72.25pt;margin-top:186pt;width:215.35pt;height:141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" fillcolor="white [3201]" strokeweight=".5pt">
                <v:textbox>
                  <w:txbxContent>
                    <w:p w14:paraId="16573EA6" w14:textId="5F98FD4F" w:rsidR="001050FA" w:rsidRPr="005E48EE" w:rsidRDefault="001050FA" w:rsidP="005E48EE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Оформление и направление (выдача) заявителю уведомления об отказе в предоставлении информации об объектах недвижимого имущества, находящихся в муниципальной собственности и предназначенных для сдачи в аренду</w:t>
                      </w:r>
                      <w:r w:rsidR="005E48EE"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с указанием причин отказа</w:t>
                      </w:r>
                    </w:p>
                  </w:txbxContent>
                </v:textbox>
              </v:shape>
            </w:pict>
          </mc:Fallback>
        </mc:AlternateContent>
      </w:r>
      <w:r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1619D" wp14:editId="0CC4C958">
                <wp:simplePos x="0" y="0"/>
                <wp:positionH relativeFrom="column">
                  <wp:posOffset>323363</wp:posOffset>
                </wp:positionH>
                <wp:positionV relativeFrom="paragraph">
                  <wp:posOffset>2355717</wp:posOffset>
                </wp:positionV>
                <wp:extent cx="2689993" cy="1807210"/>
                <wp:effectExtent l="0" t="0" r="15240" b="2159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993" cy="180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2AAC6" w14:textId="781E1154" w:rsidR="001050FA" w:rsidRPr="005E48EE" w:rsidRDefault="001050FA" w:rsidP="00DD7E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Оформление и направление (выдача) заявителю информации об объектах недвижимого имущества, находящихся в муниципальной собственности и предназначенных для сдачи в аренду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5.45pt;margin-top:185.5pt;width:211.8pt;height:14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" fillcolor="white [3201]" strokeweight=".5pt">
                <v:textbox>
                  <w:txbxContent>
                    <w:p w14:paraId="5252AAC6" w14:textId="781E1154" w:rsidR="001050FA" w:rsidRPr="005E48EE" w:rsidRDefault="001050FA" w:rsidP="00DD7EDB">
                      <w:pPr>
                        <w:autoSpaceDE w:val="0"/>
                        <w:autoSpaceDN w:val="0"/>
                        <w:adjustRightInd w:val="0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Оформление и направление (выдача) заявителю информации об объектах недвижимого имущества, находящихся в муниципальной собственности и предназначенных для сдачи в аренду</w:t>
                      </w:r>
                    </w:p>
                  </w:txbxContent>
                </v:textbox>
              </v:shape>
            </w:pict>
          </mc:Fallback>
        </mc:AlternateContent>
      </w:r>
      <w:r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45A84" wp14:editId="0691F2FE">
                <wp:simplePos x="0" y="0"/>
                <wp:positionH relativeFrom="column">
                  <wp:posOffset>1730375</wp:posOffset>
                </wp:positionH>
                <wp:positionV relativeFrom="paragraph">
                  <wp:posOffset>1934845</wp:posOffset>
                </wp:positionV>
                <wp:extent cx="0" cy="409575"/>
                <wp:effectExtent l="95250" t="0" r="11430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36.25pt;margin-top:152.35pt;width:0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Pr="00DD7E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A7EF05" wp14:editId="10783277">
                <wp:simplePos x="0" y="0"/>
                <wp:positionH relativeFrom="column">
                  <wp:posOffset>4782185</wp:posOffset>
                </wp:positionH>
                <wp:positionV relativeFrom="paragraph">
                  <wp:posOffset>1971040</wp:posOffset>
                </wp:positionV>
                <wp:extent cx="0" cy="361950"/>
                <wp:effectExtent l="95250" t="0" r="952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76.55pt;margin-top:155.2pt;width:0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C445D2"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A56C61" wp14:editId="484C66B1">
                <wp:simplePos x="0" y="0"/>
                <wp:positionH relativeFrom="column">
                  <wp:posOffset>4771390</wp:posOffset>
                </wp:positionH>
                <wp:positionV relativeFrom="paragraph">
                  <wp:posOffset>730146</wp:posOffset>
                </wp:positionV>
                <wp:extent cx="0" cy="361950"/>
                <wp:effectExtent l="95250" t="0" r="952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75.7pt;margin-top:57.5pt;width:0;height:2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C445D2" w:rsidRPr="00DD7ED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44890A" wp14:editId="4172385D">
                <wp:simplePos x="0" y="0"/>
                <wp:positionH relativeFrom="column">
                  <wp:posOffset>3459967</wp:posOffset>
                </wp:positionH>
                <wp:positionV relativeFrom="paragraph">
                  <wp:posOffset>1111708</wp:posOffset>
                </wp:positionV>
                <wp:extent cx="2734310" cy="818515"/>
                <wp:effectExtent l="0" t="0" r="27940" b="196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B93A" w14:textId="698787F1" w:rsidR="001050FA" w:rsidRPr="005E48EE" w:rsidRDefault="001050FA" w:rsidP="00DD7E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272.45pt;margin-top:87.55pt;width:215.3pt;height:6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" fillcolor="white [3201]" strokeweight=".5pt">
                <v:textbox>
                  <w:txbxContent>
                    <w:p w14:paraId="2D36B93A" w14:textId="698787F1" w:rsidR="001050FA" w:rsidRPr="005E48EE" w:rsidRDefault="001050FA" w:rsidP="00DD7ED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C445D2"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54EA2" wp14:editId="7632A887">
                <wp:simplePos x="0" y="0"/>
                <wp:positionH relativeFrom="column">
                  <wp:posOffset>323363</wp:posOffset>
                </wp:positionH>
                <wp:positionV relativeFrom="paragraph">
                  <wp:posOffset>1111708</wp:posOffset>
                </wp:positionV>
                <wp:extent cx="2689860" cy="818707"/>
                <wp:effectExtent l="0" t="0" r="15240" b="196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AC8DD" w14:textId="622DC2E6" w:rsidR="001050FA" w:rsidRPr="005E48EE" w:rsidRDefault="001050FA" w:rsidP="00B674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Отсутствие оснований для отказа в предоставлении муниципальной услуги</w:t>
                            </w:r>
                            <w:r w:rsidRPr="005E48EE">
                              <w:rPr>
                                <w:rFonts w:ascii="Times New Roman" w:eastAsia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D8162A3" w14:textId="7E649E53" w:rsidR="001050FA" w:rsidRPr="00CA34F4" w:rsidRDefault="001050FA" w:rsidP="008C7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25.45pt;margin-top:87.55pt;width:211.8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" fillcolor="white [3201]" strokeweight=".5pt">
                <v:textbox>
                  <w:txbxContent>
                    <w:p w14:paraId="751AC8DD" w14:textId="622DC2E6" w:rsidR="001050FA" w:rsidRPr="005E48EE" w:rsidRDefault="001050FA" w:rsidP="00B674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Отсутствие оснований для отказа в предоставлении муниципальной услуги</w:t>
                      </w:r>
                      <w:r w:rsidRPr="005E48EE">
                        <w:rPr>
                          <w:rFonts w:ascii="Times New Roman" w:eastAsia="Times New Roman" w:hAnsi="Times New Roman" w:cs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D8162A3" w14:textId="7E649E53" w:rsidR="001050FA" w:rsidRPr="00CA34F4" w:rsidRDefault="001050FA" w:rsidP="008C76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EDB" w:rsidRPr="000A6F6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DEB68C" wp14:editId="0418CDCD">
                <wp:simplePos x="0" y="0"/>
                <wp:positionH relativeFrom="column">
                  <wp:posOffset>1727835</wp:posOffset>
                </wp:positionH>
                <wp:positionV relativeFrom="paragraph">
                  <wp:posOffset>754380</wp:posOffset>
                </wp:positionV>
                <wp:extent cx="0" cy="361950"/>
                <wp:effectExtent l="95250" t="0" r="952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36.05pt;margin-top:59.4pt;width:0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JyP9wEAAPwDAAAOAAAAZHJzL2Uyb0RvYy54bWysU0uOEzEQ3SNxB8t70p2gGU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DD7EDB" w:rsidRPr="000A6F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0ECF9F" wp14:editId="59E399CD">
                <wp:simplePos x="0" y="0"/>
                <wp:positionH relativeFrom="column">
                  <wp:posOffset>390525</wp:posOffset>
                </wp:positionH>
                <wp:positionV relativeFrom="paragraph">
                  <wp:posOffset>136333</wp:posOffset>
                </wp:positionV>
                <wp:extent cx="5574842" cy="600075"/>
                <wp:effectExtent l="0" t="0" r="2603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842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CD791" w14:textId="070D344C" w:rsidR="001050FA" w:rsidRPr="005E48EE" w:rsidRDefault="001050FA" w:rsidP="00DD7E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E48E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Рассмотрение заявления о предоставлении муниципальной услуги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0.75pt;margin-top:10.75pt;width:438.95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" fillcolor="white [3201]" strokeweight=".5pt">
                <v:textbox>
                  <w:txbxContent>
                    <w:p w14:paraId="03CCD791" w14:textId="070D344C" w:rsidR="001050FA" w:rsidRPr="005E48EE" w:rsidRDefault="001050FA" w:rsidP="00DD7ED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48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Рассмотрение заявления о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22B" w:rsidRPr="000A6F6C" w:rsidSect="00D35E64">
      <w:headerReference w:type="default" r:id="rId11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05CE0" w14:textId="77777777" w:rsidR="004E25D0" w:rsidRDefault="004E25D0" w:rsidP="002A3109">
      <w:r>
        <w:separator/>
      </w:r>
    </w:p>
  </w:endnote>
  <w:endnote w:type="continuationSeparator" w:id="0">
    <w:p w14:paraId="0FCC7FAA" w14:textId="77777777" w:rsidR="004E25D0" w:rsidRDefault="004E25D0" w:rsidP="002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AB36E" w14:textId="77777777" w:rsidR="004E25D0" w:rsidRDefault="004E25D0" w:rsidP="002A3109">
      <w:r>
        <w:separator/>
      </w:r>
    </w:p>
  </w:footnote>
  <w:footnote w:type="continuationSeparator" w:id="0">
    <w:p w14:paraId="5E99EED8" w14:textId="77777777" w:rsidR="004E25D0" w:rsidRDefault="004E25D0" w:rsidP="002A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134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E6FCE5" w14:textId="77777777" w:rsidR="001050FA" w:rsidRPr="002A3109" w:rsidRDefault="001050F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31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31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31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300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A31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80E23A" w14:textId="77777777" w:rsidR="001050FA" w:rsidRDefault="001050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F52"/>
    <w:multiLevelType w:val="hybridMultilevel"/>
    <w:tmpl w:val="24900DB2"/>
    <w:lvl w:ilvl="0" w:tplc="13B2E872">
      <w:start w:val="44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C186F"/>
    <w:multiLevelType w:val="hybridMultilevel"/>
    <w:tmpl w:val="3AE6E0E8"/>
    <w:lvl w:ilvl="0" w:tplc="018CC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2D9"/>
    <w:multiLevelType w:val="hybridMultilevel"/>
    <w:tmpl w:val="55921916"/>
    <w:lvl w:ilvl="0" w:tplc="1A1A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E0CBE"/>
    <w:multiLevelType w:val="hybridMultilevel"/>
    <w:tmpl w:val="4CAE2DD6"/>
    <w:lvl w:ilvl="0" w:tplc="EFF425FA">
      <w:start w:val="4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2C34FF"/>
    <w:multiLevelType w:val="hybridMultilevel"/>
    <w:tmpl w:val="116C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D3A12"/>
    <w:multiLevelType w:val="multilevel"/>
    <w:tmpl w:val="E9E6A3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F2196"/>
    <w:multiLevelType w:val="multilevel"/>
    <w:tmpl w:val="484CE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16261AD"/>
    <w:multiLevelType w:val="multilevel"/>
    <w:tmpl w:val="2690AD6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440218"/>
    <w:multiLevelType w:val="hybridMultilevel"/>
    <w:tmpl w:val="4F40D568"/>
    <w:lvl w:ilvl="0" w:tplc="BED2F7E2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C8F3ADB"/>
    <w:multiLevelType w:val="hybridMultilevel"/>
    <w:tmpl w:val="A508C824"/>
    <w:lvl w:ilvl="0" w:tplc="B34AA920">
      <w:start w:val="4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C6"/>
    <w:rsid w:val="00000EB8"/>
    <w:rsid w:val="00005A74"/>
    <w:rsid w:val="00007C6E"/>
    <w:rsid w:val="00010136"/>
    <w:rsid w:val="00010901"/>
    <w:rsid w:val="0001109C"/>
    <w:rsid w:val="0001306C"/>
    <w:rsid w:val="000130BA"/>
    <w:rsid w:val="0001313A"/>
    <w:rsid w:val="0001614D"/>
    <w:rsid w:val="000166C4"/>
    <w:rsid w:val="00016AEA"/>
    <w:rsid w:val="00017043"/>
    <w:rsid w:val="00020198"/>
    <w:rsid w:val="00020987"/>
    <w:rsid w:val="0002214A"/>
    <w:rsid w:val="00023632"/>
    <w:rsid w:val="00024F99"/>
    <w:rsid w:val="000256D2"/>
    <w:rsid w:val="00027EC2"/>
    <w:rsid w:val="00027F10"/>
    <w:rsid w:val="00031629"/>
    <w:rsid w:val="00031ACB"/>
    <w:rsid w:val="00031F2A"/>
    <w:rsid w:val="000330D8"/>
    <w:rsid w:val="0003466F"/>
    <w:rsid w:val="000357FB"/>
    <w:rsid w:val="00040003"/>
    <w:rsid w:val="000405C3"/>
    <w:rsid w:val="000407B6"/>
    <w:rsid w:val="000410F4"/>
    <w:rsid w:val="000413AA"/>
    <w:rsid w:val="00042A6B"/>
    <w:rsid w:val="00044410"/>
    <w:rsid w:val="0004747A"/>
    <w:rsid w:val="00054C3E"/>
    <w:rsid w:val="00055946"/>
    <w:rsid w:val="00056A3F"/>
    <w:rsid w:val="00056F4C"/>
    <w:rsid w:val="0006061F"/>
    <w:rsid w:val="00060870"/>
    <w:rsid w:val="00060D84"/>
    <w:rsid w:val="0006188C"/>
    <w:rsid w:val="00062747"/>
    <w:rsid w:val="00062C9A"/>
    <w:rsid w:val="00065400"/>
    <w:rsid w:val="00065ADB"/>
    <w:rsid w:val="00065CA7"/>
    <w:rsid w:val="00066349"/>
    <w:rsid w:val="0006649E"/>
    <w:rsid w:val="00070D41"/>
    <w:rsid w:val="00073161"/>
    <w:rsid w:val="00074F0C"/>
    <w:rsid w:val="00074F63"/>
    <w:rsid w:val="00075204"/>
    <w:rsid w:val="00075416"/>
    <w:rsid w:val="00077E23"/>
    <w:rsid w:val="00080B3E"/>
    <w:rsid w:val="0008169B"/>
    <w:rsid w:val="0008393F"/>
    <w:rsid w:val="0008423F"/>
    <w:rsid w:val="00084898"/>
    <w:rsid w:val="000859AB"/>
    <w:rsid w:val="00085DBB"/>
    <w:rsid w:val="000876B2"/>
    <w:rsid w:val="00090C9A"/>
    <w:rsid w:val="00092117"/>
    <w:rsid w:val="00094DD2"/>
    <w:rsid w:val="000A2B1C"/>
    <w:rsid w:val="000A3314"/>
    <w:rsid w:val="000A53FD"/>
    <w:rsid w:val="000A6F6C"/>
    <w:rsid w:val="000B0610"/>
    <w:rsid w:val="000B2E0A"/>
    <w:rsid w:val="000B4B2C"/>
    <w:rsid w:val="000B4EC4"/>
    <w:rsid w:val="000B6389"/>
    <w:rsid w:val="000C00BF"/>
    <w:rsid w:val="000C63CD"/>
    <w:rsid w:val="000C675C"/>
    <w:rsid w:val="000C6BFF"/>
    <w:rsid w:val="000C7B86"/>
    <w:rsid w:val="000C7D94"/>
    <w:rsid w:val="000D0476"/>
    <w:rsid w:val="000D1321"/>
    <w:rsid w:val="000D1334"/>
    <w:rsid w:val="000D38A4"/>
    <w:rsid w:val="000D5269"/>
    <w:rsid w:val="000D59E6"/>
    <w:rsid w:val="000D7885"/>
    <w:rsid w:val="000D7BB8"/>
    <w:rsid w:val="000E03D5"/>
    <w:rsid w:val="000E3187"/>
    <w:rsid w:val="000E7CC2"/>
    <w:rsid w:val="000F0485"/>
    <w:rsid w:val="000F0DD2"/>
    <w:rsid w:val="001050FA"/>
    <w:rsid w:val="00105942"/>
    <w:rsid w:val="001076AE"/>
    <w:rsid w:val="00110583"/>
    <w:rsid w:val="001114AC"/>
    <w:rsid w:val="0011552B"/>
    <w:rsid w:val="001156A4"/>
    <w:rsid w:val="00116783"/>
    <w:rsid w:val="00117781"/>
    <w:rsid w:val="00117EFD"/>
    <w:rsid w:val="00124F78"/>
    <w:rsid w:val="00125162"/>
    <w:rsid w:val="00125CB2"/>
    <w:rsid w:val="001260FD"/>
    <w:rsid w:val="001307DC"/>
    <w:rsid w:val="0013263E"/>
    <w:rsid w:val="00134C96"/>
    <w:rsid w:val="00137D06"/>
    <w:rsid w:val="001403A8"/>
    <w:rsid w:val="00140F30"/>
    <w:rsid w:val="0014469C"/>
    <w:rsid w:val="001460B2"/>
    <w:rsid w:val="001465CB"/>
    <w:rsid w:val="00146FA4"/>
    <w:rsid w:val="001475EC"/>
    <w:rsid w:val="00153BBA"/>
    <w:rsid w:val="00161A22"/>
    <w:rsid w:val="00162878"/>
    <w:rsid w:val="00163C00"/>
    <w:rsid w:val="00164033"/>
    <w:rsid w:val="00164CB3"/>
    <w:rsid w:val="00164E50"/>
    <w:rsid w:val="00165261"/>
    <w:rsid w:val="001701C7"/>
    <w:rsid w:val="001715DB"/>
    <w:rsid w:val="00171C14"/>
    <w:rsid w:val="00174016"/>
    <w:rsid w:val="00180667"/>
    <w:rsid w:val="0018364A"/>
    <w:rsid w:val="001839DD"/>
    <w:rsid w:val="0018508D"/>
    <w:rsid w:val="00185BDD"/>
    <w:rsid w:val="00187381"/>
    <w:rsid w:val="00190848"/>
    <w:rsid w:val="0019347F"/>
    <w:rsid w:val="00194A50"/>
    <w:rsid w:val="00195170"/>
    <w:rsid w:val="001A1F60"/>
    <w:rsid w:val="001A4ED3"/>
    <w:rsid w:val="001A522A"/>
    <w:rsid w:val="001A5AAA"/>
    <w:rsid w:val="001A5E59"/>
    <w:rsid w:val="001A7929"/>
    <w:rsid w:val="001A7B31"/>
    <w:rsid w:val="001B07AF"/>
    <w:rsid w:val="001B2430"/>
    <w:rsid w:val="001B3F5C"/>
    <w:rsid w:val="001B5DC8"/>
    <w:rsid w:val="001B5F9B"/>
    <w:rsid w:val="001B6328"/>
    <w:rsid w:val="001C1B14"/>
    <w:rsid w:val="001C2B1D"/>
    <w:rsid w:val="001C54FB"/>
    <w:rsid w:val="001C5A3E"/>
    <w:rsid w:val="001C613E"/>
    <w:rsid w:val="001C7ACD"/>
    <w:rsid w:val="001D08E4"/>
    <w:rsid w:val="001D244E"/>
    <w:rsid w:val="001D3CE3"/>
    <w:rsid w:val="001D69AA"/>
    <w:rsid w:val="001E0751"/>
    <w:rsid w:val="001E1BEC"/>
    <w:rsid w:val="001E31A5"/>
    <w:rsid w:val="001E3AA7"/>
    <w:rsid w:val="001E3BD9"/>
    <w:rsid w:val="001E7346"/>
    <w:rsid w:val="001F0E3B"/>
    <w:rsid w:val="001F348E"/>
    <w:rsid w:val="001F4761"/>
    <w:rsid w:val="001F76D8"/>
    <w:rsid w:val="002031B1"/>
    <w:rsid w:val="00203372"/>
    <w:rsid w:val="00204B63"/>
    <w:rsid w:val="00205647"/>
    <w:rsid w:val="00205DE3"/>
    <w:rsid w:val="00206001"/>
    <w:rsid w:val="00206DC7"/>
    <w:rsid w:val="00211F04"/>
    <w:rsid w:val="00212E31"/>
    <w:rsid w:val="00212ECE"/>
    <w:rsid w:val="00214015"/>
    <w:rsid w:val="00220956"/>
    <w:rsid w:val="00220D5E"/>
    <w:rsid w:val="002213BA"/>
    <w:rsid w:val="00222614"/>
    <w:rsid w:val="00223294"/>
    <w:rsid w:val="0022392E"/>
    <w:rsid w:val="00223CCC"/>
    <w:rsid w:val="00224D5C"/>
    <w:rsid w:val="00227592"/>
    <w:rsid w:val="00233284"/>
    <w:rsid w:val="00235752"/>
    <w:rsid w:val="00235F3B"/>
    <w:rsid w:val="002373BC"/>
    <w:rsid w:val="00240838"/>
    <w:rsid w:val="002410E1"/>
    <w:rsid w:val="002467ED"/>
    <w:rsid w:val="00246A37"/>
    <w:rsid w:val="00246FFD"/>
    <w:rsid w:val="00252552"/>
    <w:rsid w:val="00254AF8"/>
    <w:rsid w:val="0025535C"/>
    <w:rsid w:val="00257979"/>
    <w:rsid w:val="00257B1D"/>
    <w:rsid w:val="00260947"/>
    <w:rsid w:val="002630AA"/>
    <w:rsid w:val="00263E96"/>
    <w:rsid w:val="00263FF4"/>
    <w:rsid w:val="0026530F"/>
    <w:rsid w:val="0026573A"/>
    <w:rsid w:val="002677DC"/>
    <w:rsid w:val="002715E2"/>
    <w:rsid w:val="00271A56"/>
    <w:rsid w:val="00273846"/>
    <w:rsid w:val="00276872"/>
    <w:rsid w:val="00280E5D"/>
    <w:rsid w:val="00285C26"/>
    <w:rsid w:val="002909A1"/>
    <w:rsid w:val="00291219"/>
    <w:rsid w:val="0029466A"/>
    <w:rsid w:val="002A103E"/>
    <w:rsid w:val="002A3109"/>
    <w:rsid w:val="002A31B0"/>
    <w:rsid w:val="002A34B2"/>
    <w:rsid w:val="002A41F7"/>
    <w:rsid w:val="002A586B"/>
    <w:rsid w:val="002A5C6A"/>
    <w:rsid w:val="002B09CD"/>
    <w:rsid w:val="002B3D1B"/>
    <w:rsid w:val="002B444E"/>
    <w:rsid w:val="002B4E17"/>
    <w:rsid w:val="002B5B03"/>
    <w:rsid w:val="002B6596"/>
    <w:rsid w:val="002C0608"/>
    <w:rsid w:val="002C0687"/>
    <w:rsid w:val="002C0D04"/>
    <w:rsid w:val="002C2E82"/>
    <w:rsid w:val="002C5510"/>
    <w:rsid w:val="002C7336"/>
    <w:rsid w:val="002C7869"/>
    <w:rsid w:val="002C790C"/>
    <w:rsid w:val="002D2112"/>
    <w:rsid w:val="002D2E3A"/>
    <w:rsid w:val="002D46CA"/>
    <w:rsid w:val="002D535B"/>
    <w:rsid w:val="002E0218"/>
    <w:rsid w:val="002E1719"/>
    <w:rsid w:val="002E2609"/>
    <w:rsid w:val="002E3492"/>
    <w:rsid w:val="002E70F0"/>
    <w:rsid w:val="002E7EDD"/>
    <w:rsid w:val="002F19A9"/>
    <w:rsid w:val="002F6787"/>
    <w:rsid w:val="0030224F"/>
    <w:rsid w:val="003030D5"/>
    <w:rsid w:val="00303645"/>
    <w:rsid w:val="00303B66"/>
    <w:rsid w:val="00310F44"/>
    <w:rsid w:val="00311272"/>
    <w:rsid w:val="00312B25"/>
    <w:rsid w:val="00316CBA"/>
    <w:rsid w:val="0031762A"/>
    <w:rsid w:val="00321FB4"/>
    <w:rsid w:val="0032592E"/>
    <w:rsid w:val="00325AD1"/>
    <w:rsid w:val="003272E3"/>
    <w:rsid w:val="0033128A"/>
    <w:rsid w:val="0034288A"/>
    <w:rsid w:val="00343CB8"/>
    <w:rsid w:val="0034410C"/>
    <w:rsid w:val="00350564"/>
    <w:rsid w:val="003508BB"/>
    <w:rsid w:val="00350969"/>
    <w:rsid w:val="00350F08"/>
    <w:rsid w:val="0035106F"/>
    <w:rsid w:val="00356D8B"/>
    <w:rsid w:val="0035727A"/>
    <w:rsid w:val="0035748F"/>
    <w:rsid w:val="00365EAC"/>
    <w:rsid w:val="00366DB7"/>
    <w:rsid w:val="0037106C"/>
    <w:rsid w:val="0037211F"/>
    <w:rsid w:val="0037376D"/>
    <w:rsid w:val="0037396C"/>
    <w:rsid w:val="00377FFC"/>
    <w:rsid w:val="00381D6A"/>
    <w:rsid w:val="00381FB2"/>
    <w:rsid w:val="00383AED"/>
    <w:rsid w:val="00387FBD"/>
    <w:rsid w:val="003913E2"/>
    <w:rsid w:val="00393AE4"/>
    <w:rsid w:val="00394459"/>
    <w:rsid w:val="00396509"/>
    <w:rsid w:val="003A164A"/>
    <w:rsid w:val="003A20DE"/>
    <w:rsid w:val="003A421B"/>
    <w:rsid w:val="003A6DD8"/>
    <w:rsid w:val="003B089F"/>
    <w:rsid w:val="003B3812"/>
    <w:rsid w:val="003B42E0"/>
    <w:rsid w:val="003B4845"/>
    <w:rsid w:val="003B4B96"/>
    <w:rsid w:val="003B4DD5"/>
    <w:rsid w:val="003C01CF"/>
    <w:rsid w:val="003C27F1"/>
    <w:rsid w:val="003C3F97"/>
    <w:rsid w:val="003C4909"/>
    <w:rsid w:val="003D1A1F"/>
    <w:rsid w:val="003D296F"/>
    <w:rsid w:val="003E1C46"/>
    <w:rsid w:val="003E2C6B"/>
    <w:rsid w:val="003E4113"/>
    <w:rsid w:val="003F144D"/>
    <w:rsid w:val="003F7C44"/>
    <w:rsid w:val="00404B68"/>
    <w:rsid w:val="0040554F"/>
    <w:rsid w:val="0040610C"/>
    <w:rsid w:val="00407615"/>
    <w:rsid w:val="00407BCF"/>
    <w:rsid w:val="00410232"/>
    <w:rsid w:val="00411B2D"/>
    <w:rsid w:val="00411CA6"/>
    <w:rsid w:val="004143FC"/>
    <w:rsid w:val="004210D7"/>
    <w:rsid w:val="00422200"/>
    <w:rsid w:val="00423B3F"/>
    <w:rsid w:val="00425449"/>
    <w:rsid w:val="004315A8"/>
    <w:rsid w:val="004318F4"/>
    <w:rsid w:val="004337FA"/>
    <w:rsid w:val="00433EB7"/>
    <w:rsid w:val="00435BB3"/>
    <w:rsid w:val="00435BD0"/>
    <w:rsid w:val="00440FF2"/>
    <w:rsid w:val="004425DF"/>
    <w:rsid w:val="00442685"/>
    <w:rsid w:val="0044344D"/>
    <w:rsid w:val="00444DB4"/>
    <w:rsid w:val="004462BA"/>
    <w:rsid w:val="00447F15"/>
    <w:rsid w:val="00455651"/>
    <w:rsid w:val="00457CE4"/>
    <w:rsid w:val="00461B05"/>
    <w:rsid w:val="00463EDC"/>
    <w:rsid w:val="004647C2"/>
    <w:rsid w:val="00464A97"/>
    <w:rsid w:val="00466E25"/>
    <w:rsid w:val="00467111"/>
    <w:rsid w:val="00470024"/>
    <w:rsid w:val="004713EE"/>
    <w:rsid w:val="00472AA8"/>
    <w:rsid w:val="004732F9"/>
    <w:rsid w:val="0047389F"/>
    <w:rsid w:val="00474BAF"/>
    <w:rsid w:val="00475F92"/>
    <w:rsid w:val="00480BB9"/>
    <w:rsid w:val="004811F6"/>
    <w:rsid w:val="004813D9"/>
    <w:rsid w:val="00491AB2"/>
    <w:rsid w:val="00493998"/>
    <w:rsid w:val="004952AA"/>
    <w:rsid w:val="00497410"/>
    <w:rsid w:val="004A05E6"/>
    <w:rsid w:val="004A0F82"/>
    <w:rsid w:val="004A1402"/>
    <w:rsid w:val="004A445A"/>
    <w:rsid w:val="004A456F"/>
    <w:rsid w:val="004A462D"/>
    <w:rsid w:val="004A4EE0"/>
    <w:rsid w:val="004A6C47"/>
    <w:rsid w:val="004A720C"/>
    <w:rsid w:val="004B3A47"/>
    <w:rsid w:val="004B4318"/>
    <w:rsid w:val="004B58A5"/>
    <w:rsid w:val="004C032D"/>
    <w:rsid w:val="004C2EB0"/>
    <w:rsid w:val="004C3714"/>
    <w:rsid w:val="004D0117"/>
    <w:rsid w:val="004D01D7"/>
    <w:rsid w:val="004D06D9"/>
    <w:rsid w:val="004D2C4F"/>
    <w:rsid w:val="004D2EBA"/>
    <w:rsid w:val="004D3026"/>
    <w:rsid w:val="004D403E"/>
    <w:rsid w:val="004D57F8"/>
    <w:rsid w:val="004D7C82"/>
    <w:rsid w:val="004E25D0"/>
    <w:rsid w:val="004E4603"/>
    <w:rsid w:val="004E48B6"/>
    <w:rsid w:val="004E6543"/>
    <w:rsid w:val="004E70AB"/>
    <w:rsid w:val="004E7C4F"/>
    <w:rsid w:val="004E7CE0"/>
    <w:rsid w:val="004F027E"/>
    <w:rsid w:val="004F2592"/>
    <w:rsid w:val="004F328D"/>
    <w:rsid w:val="004F38DC"/>
    <w:rsid w:val="004F45A0"/>
    <w:rsid w:val="004F761A"/>
    <w:rsid w:val="005014B1"/>
    <w:rsid w:val="005034D5"/>
    <w:rsid w:val="0050606D"/>
    <w:rsid w:val="005104F1"/>
    <w:rsid w:val="0051064C"/>
    <w:rsid w:val="00510EED"/>
    <w:rsid w:val="005134C7"/>
    <w:rsid w:val="00513DCF"/>
    <w:rsid w:val="00514F9D"/>
    <w:rsid w:val="00516DA6"/>
    <w:rsid w:val="00517265"/>
    <w:rsid w:val="00517593"/>
    <w:rsid w:val="00522302"/>
    <w:rsid w:val="00522F2F"/>
    <w:rsid w:val="005315C6"/>
    <w:rsid w:val="00534D78"/>
    <w:rsid w:val="0053547F"/>
    <w:rsid w:val="00535A10"/>
    <w:rsid w:val="00541E5E"/>
    <w:rsid w:val="00544251"/>
    <w:rsid w:val="00545B71"/>
    <w:rsid w:val="00552BE1"/>
    <w:rsid w:val="00552C36"/>
    <w:rsid w:val="0055567C"/>
    <w:rsid w:val="0055614D"/>
    <w:rsid w:val="00557985"/>
    <w:rsid w:val="005657C3"/>
    <w:rsid w:val="00570588"/>
    <w:rsid w:val="005718AC"/>
    <w:rsid w:val="005725EF"/>
    <w:rsid w:val="00572FD1"/>
    <w:rsid w:val="00573247"/>
    <w:rsid w:val="005767EA"/>
    <w:rsid w:val="00576F0E"/>
    <w:rsid w:val="00577FAA"/>
    <w:rsid w:val="00577FD7"/>
    <w:rsid w:val="00582B1E"/>
    <w:rsid w:val="00586493"/>
    <w:rsid w:val="00587FE5"/>
    <w:rsid w:val="00591030"/>
    <w:rsid w:val="0059163A"/>
    <w:rsid w:val="00591B72"/>
    <w:rsid w:val="00593006"/>
    <w:rsid w:val="0059337D"/>
    <w:rsid w:val="00593770"/>
    <w:rsid w:val="00595DDF"/>
    <w:rsid w:val="00596B1F"/>
    <w:rsid w:val="005A0AB7"/>
    <w:rsid w:val="005A1156"/>
    <w:rsid w:val="005A1BD0"/>
    <w:rsid w:val="005A2B1D"/>
    <w:rsid w:val="005A4073"/>
    <w:rsid w:val="005A5534"/>
    <w:rsid w:val="005A58D1"/>
    <w:rsid w:val="005B0067"/>
    <w:rsid w:val="005B3B26"/>
    <w:rsid w:val="005B4C38"/>
    <w:rsid w:val="005C1E31"/>
    <w:rsid w:val="005C2DE3"/>
    <w:rsid w:val="005C3501"/>
    <w:rsid w:val="005C3DE8"/>
    <w:rsid w:val="005C5948"/>
    <w:rsid w:val="005C596C"/>
    <w:rsid w:val="005C7593"/>
    <w:rsid w:val="005C7E01"/>
    <w:rsid w:val="005D14CF"/>
    <w:rsid w:val="005D3B01"/>
    <w:rsid w:val="005D53C5"/>
    <w:rsid w:val="005D7B6B"/>
    <w:rsid w:val="005E3C84"/>
    <w:rsid w:val="005E48EE"/>
    <w:rsid w:val="005E6ED7"/>
    <w:rsid w:val="005E73BB"/>
    <w:rsid w:val="005F22E3"/>
    <w:rsid w:val="005F7D49"/>
    <w:rsid w:val="00601EB5"/>
    <w:rsid w:val="00603B60"/>
    <w:rsid w:val="006040C0"/>
    <w:rsid w:val="00605D7C"/>
    <w:rsid w:val="0061072E"/>
    <w:rsid w:val="00611772"/>
    <w:rsid w:val="00614023"/>
    <w:rsid w:val="0061467A"/>
    <w:rsid w:val="00617511"/>
    <w:rsid w:val="006216CB"/>
    <w:rsid w:val="006221B3"/>
    <w:rsid w:val="00623005"/>
    <w:rsid w:val="006251A6"/>
    <w:rsid w:val="006351B9"/>
    <w:rsid w:val="0064078F"/>
    <w:rsid w:val="00642D76"/>
    <w:rsid w:val="006431DF"/>
    <w:rsid w:val="00645599"/>
    <w:rsid w:val="00651D82"/>
    <w:rsid w:val="00652475"/>
    <w:rsid w:val="0065403A"/>
    <w:rsid w:val="0065450C"/>
    <w:rsid w:val="00656DAE"/>
    <w:rsid w:val="006628E9"/>
    <w:rsid w:val="00663767"/>
    <w:rsid w:val="00667268"/>
    <w:rsid w:val="00672C84"/>
    <w:rsid w:val="00672FBB"/>
    <w:rsid w:val="006734CA"/>
    <w:rsid w:val="00675C6A"/>
    <w:rsid w:val="00676791"/>
    <w:rsid w:val="00682CC8"/>
    <w:rsid w:val="00686B73"/>
    <w:rsid w:val="00690A88"/>
    <w:rsid w:val="00691259"/>
    <w:rsid w:val="00695FA2"/>
    <w:rsid w:val="006970F7"/>
    <w:rsid w:val="006A02DB"/>
    <w:rsid w:val="006A1D9E"/>
    <w:rsid w:val="006A265B"/>
    <w:rsid w:val="006A270F"/>
    <w:rsid w:val="006A2C35"/>
    <w:rsid w:val="006A2F26"/>
    <w:rsid w:val="006A3409"/>
    <w:rsid w:val="006A64F7"/>
    <w:rsid w:val="006A6C25"/>
    <w:rsid w:val="006B0C52"/>
    <w:rsid w:val="006B6B76"/>
    <w:rsid w:val="006C1C8A"/>
    <w:rsid w:val="006C3367"/>
    <w:rsid w:val="006C50DE"/>
    <w:rsid w:val="006C69E9"/>
    <w:rsid w:val="006C6E59"/>
    <w:rsid w:val="006C6EE5"/>
    <w:rsid w:val="006D0044"/>
    <w:rsid w:val="006D1619"/>
    <w:rsid w:val="006D39CD"/>
    <w:rsid w:val="006D6BC0"/>
    <w:rsid w:val="006D72F3"/>
    <w:rsid w:val="006E044E"/>
    <w:rsid w:val="006E1FD4"/>
    <w:rsid w:val="006E253B"/>
    <w:rsid w:val="006E57AE"/>
    <w:rsid w:val="006E7960"/>
    <w:rsid w:val="006F1195"/>
    <w:rsid w:val="006F265B"/>
    <w:rsid w:val="006F3A53"/>
    <w:rsid w:val="006F3D43"/>
    <w:rsid w:val="006F4639"/>
    <w:rsid w:val="006F4766"/>
    <w:rsid w:val="006F4BFF"/>
    <w:rsid w:val="006F4C76"/>
    <w:rsid w:val="006F4E9B"/>
    <w:rsid w:val="006F5F1B"/>
    <w:rsid w:val="006F7DC3"/>
    <w:rsid w:val="00701B4E"/>
    <w:rsid w:val="00704C12"/>
    <w:rsid w:val="00706C7B"/>
    <w:rsid w:val="00706DA0"/>
    <w:rsid w:val="00710316"/>
    <w:rsid w:val="007106A2"/>
    <w:rsid w:val="007106C4"/>
    <w:rsid w:val="00714374"/>
    <w:rsid w:val="00721489"/>
    <w:rsid w:val="00723511"/>
    <w:rsid w:val="00723CD0"/>
    <w:rsid w:val="00723E36"/>
    <w:rsid w:val="00740FAA"/>
    <w:rsid w:val="007422C1"/>
    <w:rsid w:val="007424C4"/>
    <w:rsid w:val="00743466"/>
    <w:rsid w:val="007452D6"/>
    <w:rsid w:val="0075049C"/>
    <w:rsid w:val="00750B3C"/>
    <w:rsid w:val="00750C7D"/>
    <w:rsid w:val="00757092"/>
    <w:rsid w:val="0075776E"/>
    <w:rsid w:val="007605BD"/>
    <w:rsid w:val="007618FF"/>
    <w:rsid w:val="007638DF"/>
    <w:rsid w:val="0076438A"/>
    <w:rsid w:val="0076635E"/>
    <w:rsid w:val="007717D1"/>
    <w:rsid w:val="00773362"/>
    <w:rsid w:val="00774660"/>
    <w:rsid w:val="00774B25"/>
    <w:rsid w:val="00775B43"/>
    <w:rsid w:val="0077746F"/>
    <w:rsid w:val="00777FBE"/>
    <w:rsid w:val="00786B26"/>
    <w:rsid w:val="0078768D"/>
    <w:rsid w:val="0078798C"/>
    <w:rsid w:val="0079116D"/>
    <w:rsid w:val="00791BC5"/>
    <w:rsid w:val="00792D34"/>
    <w:rsid w:val="00795F2C"/>
    <w:rsid w:val="007A021E"/>
    <w:rsid w:val="007A0639"/>
    <w:rsid w:val="007A35AD"/>
    <w:rsid w:val="007A42AF"/>
    <w:rsid w:val="007A6C7A"/>
    <w:rsid w:val="007A73A6"/>
    <w:rsid w:val="007A7E5A"/>
    <w:rsid w:val="007B29ED"/>
    <w:rsid w:val="007B2CD7"/>
    <w:rsid w:val="007B5174"/>
    <w:rsid w:val="007B6C98"/>
    <w:rsid w:val="007C14AA"/>
    <w:rsid w:val="007C2A9A"/>
    <w:rsid w:val="007C39B6"/>
    <w:rsid w:val="007C3D94"/>
    <w:rsid w:val="007D032D"/>
    <w:rsid w:val="007D36B1"/>
    <w:rsid w:val="007D4FF1"/>
    <w:rsid w:val="007D5985"/>
    <w:rsid w:val="007D6215"/>
    <w:rsid w:val="007D70FC"/>
    <w:rsid w:val="007E07C9"/>
    <w:rsid w:val="007E3BA1"/>
    <w:rsid w:val="007E5A89"/>
    <w:rsid w:val="007E66FE"/>
    <w:rsid w:val="007F1603"/>
    <w:rsid w:val="007F1793"/>
    <w:rsid w:val="007F301A"/>
    <w:rsid w:val="007F54E1"/>
    <w:rsid w:val="007F6031"/>
    <w:rsid w:val="007F61AD"/>
    <w:rsid w:val="007F7422"/>
    <w:rsid w:val="007F7BC3"/>
    <w:rsid w:val="007F7DED"/>
    <w:rsid w:val="008000E0"/>
    <w:rsid w:val="00801E65"/>
    <w:rsid w:val="0080282B"/>
    <w:rsid w:val="00806DAC"/>
    <w:rsid w:val="00812045"/>
    <w:rsid w:val="00812057"/>
    <w:rsid w:val="008154CE"/>
    <w:rsid w:val="008218E8"/>
    <w:rsid w:val="00821B8C"/>
    <w:rsid w:val="0082234C"/>
    <w:rsid w:val="008232D0"/>
    <w:rsid w:val="0082372C"/>
    <w:rsid w:val="00824F91"/>
    <w:rsid w:val="008260F3"/>
    <w:rsid w:val="00832256"/>
    <w:rsid w:val="008343C0"/>
    <w:rsid w:val="00834E7F"/>
    <w:rsid w:val="008351D2"/>
    <w:rsid w:val="00835C4A"/>
    <w:rsid w:val="00835E8D"/>
    <w:rsid w:val="0083648B"/>
    <w:rsid w:val="0084040E"/>
    <w:rsid w:val="008419F7"/>
    <w:rsid w:val="0084561E"/>
    <w:rsid w:val="00850AA3"/>
    <w:rsid w:val="00850C66"/>
    <w:rsid w:val="008531E4"/>
    <w:rsid w:val="00853A6A"/>
    <w:rsid w:val="00855209"/>
    <w:rsid w:val="00855A39"/>
    <w:rsid w:val="00855F84"/>
    <w:rsid w:val="00860F9E"/>
    <w:rsid w:val="00862575"/>
    <w:rsid w:val="0086290C"/>
    <w:rsid w:val="00865A3F"/>
    <w:rsid w:val="008813EA"/>
    <w:rsid w:val="00885870"/>
    <w:rsid w:val="00887CF2"/>
    <w:rsid w:val="00895BC6"/>
    <w:rsid w:val="0089744A"/>
    <w:rsid w:val="008A021B"/>
    <w:rsid w:val="008A023E"/>
    <w:rsid w:val="008A068F"/>
    <w:rsid w:val="008A178B"/>
    <w:rsid w:val="008A38FE"/>
    <w:rsid w:val="008A533C"/>
    <w:rsid w:val="008A7FC7"/>
    <w:rsid w:val="008B03C2"/>
    <w:rsid w:val="008B09D1"/>
    <w:rsid w:val="008B20A8"/>
    <w:rsid w:val="008B4180"/>
    <w:rsid w:val="008B4643"/>
    <w:rsid w:val="008B532B"/>
    <w:rsid w:val="008B667A"/>
    <w:rsid w:val="008B6ED7"/>
    <w:rsid w:val="008B71DF"/>
    <w:rsid w:val="008B74C7"/>
    <w:rsid w:val="008C14C5"/>
    <w:rsid w:val="008C4FD4"/>
    <w:rsid w:val="008C5CAA"/>
    <w:rsid w:val="008C68E7"/>
    <w:rsid w:val="008C73B8"/>
    <w:rsid w:val="008C76C2"/>
    <w:rsid w:val="008D0FBE"/>
    <w:rsid w:val="008D109E"/>
    <w:rsid w:val="008D11E0"/>
    <w:rsid w:val="008D65B9"/>
    <w:rsid w:val="008D7041"/>
    <w:rsid w:val="008E0753"/>
    <w:rsid w:val="008E1E71"/>
    <w:rsid w:val="008E3432"/>
    <w:rsid w:val="008E7FA6"/>
    <w:rsid w:val="008F1856"/>
    <w:rsid w:val="008F4CAE"/>
    <w:rsid w:val="008F6439"/>
    <w:rsid w:val="008F6FE4"/>
    <w:rsid w:val="00901B52"/>
    <w:rsid w:val="009033F6"/>
    <w:rsid w:val="00903DF9"/>
    <w:rsid w:val="00903EE0"/>
    <w:rsid w:val="00905DA8"/>
    <w:rsid w:val="00912DEB"/>
    <w:rsid w:val="00912E12"/>
    <w:rsid w:val="009134BD"/>
    <w:rsid w:val="009138FE"/>
    <w:rsid w:val="00915F7C"/>
    <w:rsid w:val="0092175E"/>
    <w:rsid w:val="009310E0"/>
    <w:rsid w:val="00931189"/>
    <w:rsid w:val="00931373"/>
    <w:rsid w:val="00937292"/>
    <w:rsid w:val="00937A53"/>
    <w:rsid w:val="0094117B"/>
    <w:rsid w:val="009411C6"/>
    <w:rsid w:val="009426C6"/>
    <w:rsid w:val="00944483"/>
    <w:rsid w:val="009451A2"/>
    <w:rsid w:val="009457A0"/>
    <w:rsid w:val="009474FA"/>
    <w:rsid w:val="009478A7"/>
    <w:rsid w:val="009479E0"/>
    <w:rsid w:val="00950AAD"/>
    <w:rsid w:val="00951927"/>
    <w:rsid w:val="00952588"/>
    <w:rsid w:val="00957BB0"/>
    <w:rsid w:val="00963C19"/>
    <w:rsid w:val="00964DBE"/>
    <w:rsid w:val="0097112E"/>
    <w:rsid w:val="00971EDD"/>
    <w:rsid w:val="00975236"/>
    <w:rsid w:val="00976272"/>
    <w:rsid w:val="00976315"/>
    <w:rsid w:val="00976F18"/>
    <w:rsid w:val="009855B4"/>
    <w:rsid w:val="00987655"/>
    <w:rsid w:val="00987C4D"/>
    <w:rsid w:val="00991517"/>
    <w:rsid w:val="00991C31"/>
    <w:rsid w:val="0099271B"/>
    <w:rsid w:val="0099409B"/>
    <w:rsid w:val="0099471B"/>
    <w:rsid w:val="00994B9F"/>
    <w:rsid w:val="00996ECD"/>
    <w:rsid w:val="009A0219"/>
    <w:rsid w:val="009A0989"/>
    <w:rsid w:val="009A0A35"/>
    <w:rsid w:val="009A0D5B"/>
    <w:rsid w:val="009A1570"/>
    <w:rsid w:val="009A1A7E"/>
    <w:rsid w:val="009A24DF"/>
    <w:rsid w:val="009A3199"/>
    <w:rsid w:val="009A7D4A"/>
    <w:rsid w:val="009B0253"/>
    <w:rsid w:val="009B1791"/>
    <w:rsid w:val="009B3148"/>
    <w:rsid w:val="009B51AC"/>
    <w:rsid w:val="009B59A9"/>
    <w:rsid w:val="009B5C09"/>
    <w:rsid w:val="009B5DE9"/>
    <w:rsid w:val="009B697E"/>
    <w:rsid w:val="009B742C"/>
    <w:rsid w:val="009B7534"/>
    <w:rsid w:val="009B7933"/>
    <w:rsid w:val="009C08A0"/>
    <w:rsid w:val="009C2C94"/>
    <w:rsid w:val="009C380A"/>
    <w:rsid w:val="009C3D86"/>
    <w:rsid w:val="009C4881"/>
    <w:rsid w:val="009C5784"/>
    <w:rsid w:val="009D0314"/>
    <w:rsid w:val="009D1227"/>
    <w:rsid w:val="009D1F7C"/>
    <w:rsid w:val="009D2785"/>
    <w:rsid w:val="009D2CBD"/>
    <w:rsid w:val="009D312B"/>
    <w:rsid w:val="009D37D0"/>
    <w:rsid w:val="009D3B68"/>
    <w:rsid w:val="009D4492"/>
    <w:rsid w:val="009D4621"/>
    <w:rsid w:val="009D6148"/>
    <w:rsid w:val="009D785A"/>
    <w:rsid w:val="009E3C43"/>
    <w:rsid w:val="009E4B97"/>
    <w:rsid w:val="009F257C"/>
    <w:rsid w:val="009F4B9F"/>
    <w:rsid w:val="00A01B6C"/>
    <w:rsid w:val="00A02BF3"/>
    <w:rsid w:val="00A02DF4"/>
    <w:rsid w:val="00A02EAB"/>
    <w:rsid w:val="00A044F1"/>
    <w:rsid w:val="00A04FBF"/>
    <w:rsid w:val="00A1166A"/>
    <w:rsid w:val="00A12DD2"/>
    <w:rsid w:val="00A158C6"/>
    <w:rsid w:val="00A1623F"/>
    <w:rsid w:val="00A17452"/>
    <w:rsid w:val="00A24188"/>
    <w:rsid w:val="00A24279"/>
    <w:rsid w:val="00A26E58"/>
    <w:rsid w:val="00A27831"/>
    <w:rsid w:val="00A27A28"/>
    <w:rsid w:val="00A27DA5"/>
    <w:rsid w:val="00A300BC"/>
    <w:rsid w:val="00A315CC"/>
    <w:rsid w:val="00A34125"/>
    <w:rsid w:val="00A34FC5"/>
    <w:rsid w:val="00A35647"/>
    <w:rsid w:val="00A36141"/>
    <w:rsid w:val="00A373EF"/>
    <w:rsid w:val="00A40E47"/>
    <w:rsid w:val="00A411AC"/>
    <w:rsid w:val="00A4204E"/>
    <w:rsid w:val="00A42F33"/>
    <w:rsid w:val="00A436BD"/>
    <w:rsid w:val="00A44B9B"/>
    <w:rsid w:val="00A45621"/>
    <w:rsid w:val="00A50CE7"/>
    <w:rsid w:val="00A5180B"/>
    <w:rsid w:val="00A5360F"/>
    <w:rsid w:val="00A53DD3"/>
    <w:rsid w:val="00A541C1"/>
    <w:rsid w:val="00A552BA"/>
    <w:rsid w:val="00A5794C"/>
    <w:rsid w:val="00A57E36"/>
    <w:rsid w:val="00A629C9"/>
    <w:rsid w:val="00A676C0"/>
    <w:rsid w:val="00A67DDE"/>
    <w:rsid w:val="00A70D81"/>
    <w:rsid w:val="00A7182E"/>
    <w:rsid w:val="00A73227"/>
    <w:rsid w:val="00A75039"/>
    <w:rsid w:val="00A752BA"/>
    <w:rsid w:val="00A76020"/>
    <w:rsid w:val="00A808B4"/>
    <w:rsid w:val="00A823AB"/>
    <w:rsid w:val="00A83DE3"/>
    <w:rsid w:val="00A8553B"/>
    <w:rsid w:val="00A86409"/>
    <w:rsid w:val="00A87F7F"/>
    <w:rsid w:val="00A9109D"/>
    <w:rsid w:val="00A9209F"/>
    <w:rsid w:val="00A94103"/>
    <w:rsid w:val="00A9457F"/>
    <w:rsid w:val="00A95750"/>
    <w:rsid w:val="00A970E3"/>
    <w:rsid w:val="00AA1987"/>
    <w:rsid w:val="00AA1C2E"/>
    <w:rsid w:val="00AA3348"/>
    <w:rsid w:val="00AA670C"/>
    <w:rsid w:val="00AA6AB4"/>
    <w:rsid w:val="00AA7D66"/>
    <w:rsid w:val="00AB0A96"/>
    <w:rsid w:val="00AB0EDE"/>
    <w:rsid w:val="00AB1B45"/>
    <w:rsid w:val="00AB265C"/>
    <w:rsid w:val="00AB4B6C"/>
    <w:rsid w:val="00AB54CE"/>
    <w:rsid w:val="00AC0530"/>
    <w:rsid w:val="00AC05C0"/>
    <w:rsid w:val="00AC0A1F"/>
    <w:rsid w:val="00AC2DF7"/>
    <w:rsid w:val="00AC4170"/>
    <w:rsid w:val="00AC442B"/>
    <w:rsid w:val="00AC4728"/>
    <w:rsid w:val="00AC54DB"/>
    <w:rsid w:val="00AC589D"/>
    <w:rsid w:val="00AC5A62"/>
    <w:rsid w:val="00AC5FC2"/>
    <w:rsid w:val="00AC7777"/>
    <w:rsid w:val="00AD1B30"/>
    <w:rsid w:val="00AD3992"/>
    <w:rsid w:val="00AD4067"/>
    <w:rsid w:val="00AD4716"/>
    <w:rsid w:val="00AD4DBC"/>
    <w:rsid w:val="00AD6BB2"/>
    <w:rsid w:val="00AD783B"/>
    <w:rsid w:val="00AE0C4E"/>
    <w:rsid w:val="00AE1ED0"/>
    <w:rsid w:val="00AE2BFF"/>
    <w:rsid w:val="00AE3441"/>
    <w:rsid w:val="00AE3C63"/>
    <w:rsid w:val="00AE3F5F"/>
    <w:rsid w:val="00AE4564"/>
    <w:rsid w:val="00AE5FAD"/>
    <w:rsid w:val="00AE6143"/>
    <w:rsid w:val="00AF2FBA"/>
    <w:rsid w:val="00AF5ED6"/>
    <w:rsid w:val="00AF7823"/>
    <w:rsid w:val="00B000C7"/>
    <w:rsid w:val="00B01B13"/>
    <w:rsid w:val="00B01F2C"/>
    <w:rsid w:val="00B02223"/>
    <w:rsid w:val="00B04811"/>
    <w:rsid w:val="00B04CB4"/>
    <w:rsid w:val="00B04E28"/>
    <w:rsid w:val="00B07037"/>
    <w:rsid w:val="00B13584"/>
    <w:rsid w:val="00B138E3"/>
    <w:rsid w:val="00B141B9"/>
    <w:rsid w:val="00B14F25"/>
    <w:rsid w:val="00B14F7D"/>
    <w:rsid w:val="00B17195"/>
    <w:rsid w:val="00B20FDA"/>
    <w:rsid w:val="00B22669"/>
    <w:rsid w:val="00B24190"/>
    <w:rsid w:val="00B2630D"/>
    <w:rsid w:val="00B3287F"/>
    <w:rsid w:val="00B32BE9"/>
    <w:rsid w:val="00B345A4"/>
    <w:rsid w:val="00B373A2"/>
    <w:rsid w:val="00B44791"/>
    <w:rsid w:val="00B545ED"/>
    <w:rsid w:val="00B55ECF"/>
    <w:rsid w:val="00B62845"/>
    <w:rsid w:val="00B62AD8"/>
    <w:rsid w:val="00B6326C"/>
    <w:rsid w:val="00B63A40"/>
    <w:rsid w:val="00B6512D"/>
    <w:rsid w:val="00B6649F"/>
    <w:rsid w:val="00B6749A"/>
    <w:rsid w:val="00B67E63"/>
    <w:rsid w:val="00B71D73"/>
    <w:rsid w:val="00B7249A"/>
    <w:rsid w:val="00B72E0D"/>
    <w:rsid w:val="00B74EDC"/>
    <w:rsid w:val="00B80FBA"/>
    <w:rsid w:val="00B83C1D"/>
    <w:rsid w:val="00B85538"/>
    <w:rsid w:val="00B85938"/>
    <w:rsid w:val="00B86AAC"/>
    <w:rsid w:val="00B8757E"/>
    <w:rsid w:val="00B9148A"/>
    <w:rsid w:val="00B93499"/>
    <w:rsid w:val="00B944F3"/>
    <w:rsid w:val="00B97005"/>
    <w:rsid w:val="00BA04D0"/>
    <w:rsid w:val="00BA141F"/>
    <w:rsid w:val="00BA1495"/>
    <w:rsid w:val="00BA24DA"/>
    <w:rsid w:val="00BA5696"/>
    <w:rsid w:val="00BA61D2"/>
    <w:rsid w:val="00BB19F2"/>
    <w:rsid w:val="00BB3E87"/>
    <w:rsid w:val="00BB4B78"/>
    <w:rsid w:val="00BB5049"/>
    <w:rsid w:val="00BB7633"/>
    <w:rsid w:val="00BC403F"/>
    <w:rsid w:val="00BC424C"/>
    <w:rsid w:val="00BC5E49"/>
    <w:rsid w:val="00BC6B6F"/>
    <w:rsid w:val="00BD0FDD"/>
    <w:rsid w:val="00BD3306"/>
    <w:rsid w:val="00BD4299"/>
    <w:rsid w:val="00BD496D"/>
    <w:rsid w:val="00BE5A52"/>
    <w:rsid w:val="00BE6864"/>
    <w:rsid w:val="00BF00B8"/>
    <w:rsid w:val="00BF0F2E"/>
    <w:rsid w:val="00BF2884"/>
    <w:rsid w:val="00BF2953"/>
    <w:rsid w:val="00BF31A0"/>
    <w:rsid w:val="00BF542A"/>
    <w:rsid w:val="00BF650B"/>
    <w:rsid w:val="00BF6D3E"/>
    <w:rsid w:val="00BF7A79"/>
    <w:rsid w:val="00BF7C8E"/>
    <w:rsid w:val="00BF7D6A"/>
    <w:rsid w:val="00C03646"/>
    <w:rsid w:val="00C0402A"/>
    <w:rsid w:val="00C041A0"/>
    <w:rsid w:val="00C04D78"/>
    <w:rsid w:val="00C06D73"/>
    <w:rsid w:val="00C112F6"/>
    <w:rsid w:val="00C14772"/>
    <w:rsid w:val="00C15817"/>
    <w:rsid w:val="00C17062"/>
    <w:rsid w:val="00C22FCF"/>
    <w:rsid w:val="00C2418C"/>
    <w:rsid w:val="00C24679"/>
    <w:rsid w:val="00C30CE3"/>
    <w:rsid w:val="00C31FD1"/>
    <w:rsid w:val="00C32ED8"/>
    <w:rsid w:val="00C34068"/>
    <w:rsid w:val="00C34B1A"/>
    <w:rsid w:val="00C370A0"/>
    <w:rsid w:val="00C41E09"/>
    <w:rsid w:val="00C438EC"/>
    <w:rsid w:val="00C43BBF"/>
    <w:rsid w:val="00C43D10"/>
    <w:rsid w:val="00C445D2"/>
    <w:rsid w:val="00C44E35"/>
    <w:rsid w:val="00C463B2"/>
    <w:rsid w:val="00C47166"/>
    <w:rsid w:val="00C51969"/>
    <w:rsid w:val="00C52630"/>
    <w:rsid w:val="00C53E29"/>
    <w:rsid w:val="00C54ACB"/>
    <w:rsid w:val="00C56475"/>
    <w:rsid w:val="00C5748B"/>
    <w:rsid w:val="00C6144F"/>
    <w:rsid w:val="00C61FAD"/>
    <w:rsid w:val="00C63B68"/>
    <w:rsid w:val="00C65F8B"/>
    <w:rsid w:val="00C672B8"/>
    <w:rsid w:val="00C70357"/>
    <w:rsid w:val="00C704C7"/>
    <w:rsid w:val="00C70B9A"/>
    <w:rsid w:val="00C7265B"/>
    <w:rsid w:val="00C73709"/>
    <w:rsid w:val="00C759AC"/>
    <w:rsid w:val="00C7785B"/>
    <w:rsid w:val="00C821FB"/>
    <w:rsid w:val="00C8234F"/>
    <w:rsid w:val="00C846CA"/>
    <w:rsid w:val="00C8486A"/>
    <w:rsid w:val="00C84939"/>
    <w:rsid w:val="00C84A13"/>
    <w:rsid w:val="00C84CD3"/>
    <w:rsid w:val="00C85BA1"/>
    <w:rsid w:val="00C922D2"/>
    <w:rsid w:val="00C953B3"/>
    <w:rsid w:val="00C95874"/>
    <w:rsid w:val="00C97673"/>
    <w:rsid w:val="00CA34D4"/>
    <w:rsid w:val="00CA34F4"/>
    <w:rsid w:val="00CA43D5"/>
    <w:rsid w:val="00CA4A54"/>
    <w:rsid w:val="00CA5B46"/>
    <w:rsid w:val="00CA79D3"/>
    <w:rsid w:val="00CB36D6"/>
    <w:rsid w:val="00CB69D1"/>
    <w:rsid w:val="00CC36D3"/>
    <w:rsid w:val="00CC509B"/>
    <w:rsid w:val="00CC606B"/>
    <w:rsid w:val="00CC63D7"/>
    <w:rsid w:val="00CC67DE"/>
    <w:rsid w:val="00CC7F90"/>
    <w:rsid w:val="00CD02D2"/>
    <w:rsid w:val="00CD0BAB"/>
    <w:rsid w:val="00CD1336"/>
    <w:rsid w:val="00CD2E64"/>
    <w:rsid w:val="00CD42F3"/>
    <w:rsid w:val="00CD5F16"/>
    <w:rsid w:val="00CD649F"/>
    <w:rsid w:val="00CE187D"/>
    <w:rsid w:val="00CE433F"/>
    <w:rsid w:val="00CE4B9D"/>
    <w:rsid w:val="00CF17A3"/>
    <w:rsid w:val="00CF3524"/>
    <w:rsid w:val="00CF5031"/>
    <w:rsid w:val="00CF6AF4"/>
    <w:rsid w:val="00CF73EC"/>
    <w:rsid w:val="00D00DD3"/>
    <w:rsid w:val="00D04C99"/>
    <w:rsid w:val="00D10A72"/>
    <w:rsid w:val="00D10A77"/>
    <w:rsid w:val="00D11F23"/>
    <w:rsid w:val="00D13649"/>
    <w:rsid w:val="00D1612F"/>
    <w:rsid w:val="00D20FEB"/>
    <w:rsid w:val="00D25BDF"/>
    <w:rsid w:val="00D269A9"/>
    <w:rsid w:val="00D26E64"/>
    <w:rsid w:val="00D311D3"/>
    <w:rsid w:val="00D35E64"/>
    <w:rsid w:val="00D36A07"/>
    <w:rsid w:val="00D37DB1"/>
    <w:rsid w:val="00D401AB"/>
    <w:rsid w:val="00D434B6"/>
    <w:rsid w:val="00D43EB8"/>
    <w:rsid w:val="00D44479"/>
    <w:rsid w:val="00D44C70"/>
    <w:rsid w:val="00D4580E"/>
    <w:rsid w:val="00D4698E"/>
    <w:rsid w:val="00D52266"/>
    <w:rsid w:val="00D52314"/>
    <w:rsid w:val="00D53242"/>
    <w:rsid w:val="00D57C12"/>
    <w:rsid w:val="00D57DA4"/>
    <w:rsid w:val="00D61B39"/>
    <w:rsid w:val="00D63E25"/>
    <w:rsid w:val="00D65501"/>
    <w:rsid w:val="00D66598"/>
    <w:rsid w:val="00D66748"/>
    <w:rsid w:val="00D669F9"/>
    <w:rsid w:val="00D67EF3"/>
    <w:rsid w:val="00D718DC"/>
    <w:rsid w:val="00D732BD"/>
    <w:rsid w:val="00D77301"/>
    <w:rsid w:val="00D812AA"/>
    <w:rsid w:val="00D8351F"/>
    <w:rsid w:val="00D84150"/>
    <w:rsid w:val="00D84850"/>
    <w:rsid w:val="00D86335"/>
    <w:rsid w:val="00D872F8"/>
    <w:rsid w:val="00D878B8"/>
    <w:rsid w:val="00D87D59"/>
    <w:rsid w:val="00D914FD"/>
    <w:rsid w:val="00D917BD"/>
    <w:rsid w:val="00DA2B34"/>
    <w:rsid w:val="00DA4CAA"/>
    <w:rsid w:val="00DA6CEE"/>
    <w:rsid w:val="00DA7822"/>
    <w:rsid w:val="00DA7A3D"/>
    <w:rsid w:val="00DB0DC6"/>
    <w:rsid w:val="00DB31CB"/>
    <w:rsid w:val="00DB324B"/>
    <w:rsid w:val="00DB619D"/>
    <w:rsid w:val="00DC1F3C"/>
    <w:rsid w:val="00DC23A4"/>
    <w:rsid w:val="00DC285B"/>
    <w:rsid w:val="00DC3F19"/>
    <w:rsid w:val="00DC5C38"/>
    <w:rsid w:val="00DC5E8C"/>
    <w:rsid w:val="00DC64A4"/>
    <w:rsid w:val="00DC6A69"/>
    <w:rsid w:val="00DD02BD"/>
    <w:rsid w:val="00DD0AEB"/>
    <w:rsid w:val="00DD321D"/>
    <w:rsid w:val="00DD6E28"/>
    <w:rsid w:val="00DD7EDB"/>
    <w:rsid w:val="00DE0429"/>
    <w:rsid w:val="00DE0874"/>
    <w:rsid w:val="00DE11AA"/>
    <w:rsid w:val="00DE21C2"/>
    <w:rsid w:val="00DE3CD4"/>
    <w:rsid w:val="00DE5EB4"/>
    <w:rsid w:val="00DE72FE"/>
    <w:rsid w:val="00DE7446"/>
    <w:rsid w:val="00DF3CA0"/>
    <w:rsid w:val="00DF6115"/>
    <w:rsid w:val="00DF729B"/>
    <w:rsid w:val="00DF774C"/>
    <w:rsid w:val="00E01DF4"/>
    <w:rsid w:val="00E02FEA"/>
    <w:rsid w:val="00E03637"/>
    <w:rsid w:val="00E0518A"/>
    <w:rsid w:val="00E05643"/>
    <w:rsid w:val="00E06644"/>
    <w:rsid w:val="00E067E6"/>
    <w:rsid w:val="00E0715B"/>
    <w:rsid w:val="00E119A8"/>
    <w:rsid w:val="00E124F0"/>
    <w:rsid w:val="00E15FA9"/>
    <w:rsid w:val="00E20AC8"/>
    <w:rsid w:val="00E23A04"/>
    <w:rsid w:val="00E257E3"/>
    <w:rsid w:val="00E31D94"/>
    <w:rsid w:val="00E3372D"/>
    <w:rsid w:val="00E346B4"/>
    <w:rsid w:val="00E34708"/>
    <w:rsid w:val="00E3602E"/>
    <w:rsid w:val="00E36B6F"/>
    <w:rsid w:val="00E36DF8"/>
    <w:rsid w:val="00E372B9"/>
    <w:rsid w:val="00E37960"/>
    <w:rsid w:val="00E379EF"/>
    <w:rsid w:val="00E4058E"/>
    <w:rsid w:val="00E414CC"/>
    <w:rsid w:val="00E42CAB"/>
    <w:rsid w:val="00E45762"/>
    <w:rsid w:val="00E46028"/>
    <w:rsid w:val="00E53AA5"/>
    <w:rsid w:val="00E55058"/>
    <w:rsid w:val="00E555F3"/>
    <w:rsid w:val="00E6322C"/>
    <w:rsid w:val="00E66B1F"/>
    <w:rsid w:val="00E66F5C"/>
    <w:rsid w:val="00E7033F"/>
    <w:rsid w:val="00E72A3E"/>
    <w:rsid w:val="00E7663F"/>
    <w:rsid w:val="00E771D1"/>
    <w:rsid w:val="00E82FBD"/>
    <w:rsid w:val="00E8413D"/>
    <w:rsid w:val="00E842C7"/>
    <w:rsid w:val="00E84DA3"/>
    <w:rsid w:val="00E8500E"/>
    <w:rsid w:val="00E85696"/>
    <w:rsid w:val="00E86CF9"/>
    <w:rsid w:val="00E91AC6"/>
    <w:rsid w:val="00EA211B"/>
    <w:rsid w:val="00EA30FB"/>
    <w:rsid w:val="00EA353E"/>
    <w:rsid w:val="00EA51FC"/>
    <w:rsid w:val="00EA54B8"/>
    <w:rsid w:val="00EA5CB1"/>
    <w:rsid w:val="00EA5E5D"/>
    <w:rsid w:val="00EA642A"/>
    <w:rsid w:val="00EA7133"/>
    <w:rsid w:val="00EA7F86"/>
    <w:rsid w:val="00EB22A7"/>
    <w:rsid w:val="00EB240B"/>
    <w:rsid w:val="00EB476B"/>
    <w:rsid w:val="00EC0343"/>
    <w:rsid w:val="00EC111E"/>
    <w:rsid w:val="00EC6567"/>
    <w:rsid w:val="00EC6AF5"/>
    <w:rsid w:val="00EC7252"/>
    <w:rsid w:val="00ED1CC6"/>
    <w:rsid w:val="00ED2B1E"/>
    <w:rsid w:val="00ED2CEE"/>
    <w:rsid w:val="00ED3A6E"/>
    <w:rsid w:val="00ED47E8"/>
    <w:rsid w:val="00ED4EF4"/>
    <w:rsid w:val="00ED57D4"/>
    <w:rsid w:val="00ED7E37"/>
    <w:rsid w:val="00EE03CE"/>
    <w:rsid w:val="00EE15E1"/>
    <w:rsid w:val="00EE39E3"/>
    <w:rsid w:val="00EE5656"/>
    <w:rsid w:val="00EF0501"/>
    <w:rsid w:val="00EF11FB"/>
    <w:rsid w:val="00EF2108"/>
    <w:rsid w:val="00EF2E19"/>
    <w:rsid w:val="00EF2F04"/>
    <w:rsid w:val="00EF48DF"/>
    <w:rsid w:val="00EF540B"/>
    <w:rsid w:val="00F005FF"/>
    <w:rsid w:val="00F0083A"/>
    <w:rsid w:val="00F116E9"/>
    <w:rsid w:val="00F1260A"/>
    <w:rsid w:val="00F16AD1"/>
    <w:rsid w:val="00F20FF4"/>
    <w:rsid w:val="00F227C6"/>
    <w:rsid w:val="00F231FB"/>
    <w:rsid w:val="00F234A4"/>
    <w:rsid w:val="00F2500F"/>
    <w:rsid w:val="00F2596C"/>
    <w:rsid w:val="00F2722B"/>
    <w:rsid w:val="00F27522"/>
    <w:rsid w:val="00F318BE"/>
    <w:rsid w:val="00F36D3E"/>
    <w:rsid w:val="00F37CB2"/>
    <w:rsid w:val="00F40EC0"/>
    <w:rsid w:val="00F417CA"/>
    <w:rsid w:val="00F4334F"/>
    <w:rsid w:val="00F448E5"/>
    <w:rsid w:val="00F4542C"/>
    <w:rsid w:val="00F45F57"/>
    <w:rsid w:val="00F501ED"/>
    <w:rsid w:val="00F50902"/>
    <w:rsid w:val="00F56740"/>
    <w:rsid w:val="00F60E09"/>
    <w:rsid w:val="00F638C9"/>
    <w:rsid w:val="00F64E53"/>
    <w:rsid w:val="00F6599A"/>
    <w:rsid w:val="00F6621F"/>
    <w:rsid w:val="00F663B5"/>
    <w:rsid w:val="00F66770"/>
    <w:rsid w:val="00F70563"/>
    <w:rsid w:val="00F7106A"/>
    <w:rsid w:val="00F713A0"/>
    <w:rsid w:val="00F75A7B"/>
    <w:rsid w:val="00F80026"/>
    <w:rsid w:val="00F80268"/>
    <w:rsid w:val="00F802A6"/>
    <w:rsid w:val="00F80BCB"/>
    <w:rsid w:val="00F80CB1"/>
    <w:rsid w:val="00F84F26"/>
    <w:rsid w:val="00F852D4"/>
    <w:rsid w:val="00F854FB"/>
    <w:rsid w:val="00F86097"/>
    <w:rsid w:val="00F868EF"/>
    <w:rsid w:val="00F911F3"/>
    <w:rsid w:val="00FA0209"/>
    <w:rsid w:val="00FA2BE7"/>
    <w:rsid w:val="00FA2CBE"/>
    <w:rsid w:val="00FB0677"/>
    <w:rsid w:val="00FB1753"/>
    <w:rsid w:val="00FB50BA"/>
    <w:rsid w:val="00FC1259"/>
    <w:rsid w:val="00FC1EAA"/>
    <w:rsid w:val="00FC3006"/>
    <w:rsid w:val="00FC3BC0"/>
    <w:rsid w:val="00FC3E55"/>
    <w:rsid w:val="00FC65FC"/>
    <w:rsid w:val="00FC6C87"/>
    <w:rsid w:val="00FC706D"/>
    <w:rsid w:val="00FC7378"/>
    <w:rsid w:val="00FD1EA3"/>
    <w:rsid w:val="00FD2DE3"/>
    <w:rsid w:val="00FD2F27"/>
    <w:rsid w:val="00FD5529"/>
    <w:rsid w:val="00FD59F6"/>
    <w:rsid w:val="00FE03D1"/>
    <w:rsid w:val="00FE29F2"/>
    <w:rsid w:val="00FE4B1C"/>
    <w:rsid w:val="00FE4C7F"/>
    <w:rsid w:val="00FE4D84"/>
    <w:rsid w:val="00FE4DD0"/>
    <w:rsid w:val="00FE5C5C"/>
    <w:rsid w:val="00FE672A"/>
    <w:rsid w:val="00FE68E1"/>
    <w:rsid w:val="00FF023C"/>
    <w:rsid w:val="00FF17E2"/>
    <w:rsid w:val="00FF21BD"/>
    <w:rsid w:val="00FF23F1"/>
    <w:rsid w:val="00FF254B"/>
    <w:rsid w:val="00FF4006"/>
    <w:rsid w:val="00FF68D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DA1607EBCF1E5FA75322168F221909EEE247FDEA2BD013D7FEC2CB0FM8n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DA1607EBCF1E5FA75322168F221909EEE247FDEA2BD013D7FEC2CB0FM8n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23</Pages>
  <Words>7712</Words>
  <Characters>43964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RenzyakT</dc:creator>
  <cp:lastModifiedBy>Иванова Елена Николаевна</cp:lastModifiedBy>
  <cp:revision>17</cp:revision>
  <cp:lastPrinted>2016-07-27T14:38:00Z</cp:lastPrinted>
  <dcterms:created xsi:type="dcterms:W3CDTF">2016-07-20T10:09:00Z</dcterms:created>
  <dcterms:modified xsi:type="dcterms:W3CDTF">2016-07-27T16:15:00Z</dcterms:modified>
</cp:coreProperties>
</file>