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AF" w:rsidRPr="008A1F3F" w:rsidRDefault="009003AF" w:rsidP="009003AF">
      <w:pPr>
        <w:jc w:val="center"/>
        <w:rPr>
          <w:b/>
          <w:sz w:val="28"/>
          <w:szCs w:val="28"/>
        </w:rPr>
      </w:pPr>
      <w:r w:rsidRPr="008A1F3F">
        <w:rPr>
          <w:b/>
          <w:sz w:val="28"/>
          <w:szCs w:val="28"/>
        </w:rPr>
        <w:t>Сводная информация о выполнении плана мероприятий по реализации</w:t>
      </w:r>
    </w:p>
    <w:p w:rsidR="009003AF" w:rsidRPr="008A1F3F" w:rsidRDefault="009003AF" w:rsidP="009003AF">
      <w:pPr>
        <w:jc w:val="center"/>
        <w:rPr>
          <w:b/>
          <w:sz w:val="28"/>
          <w:szCs w:val="28"/>
        </w:rPr>
      </w:pPr>
      <w:r w:rsidRPr="008A1F3F">
        <w:rPr>
          <w:b/>
          <w:sz w:val="28"/>
          <w:szCs w:val="28"/>
        </w:rPr>
        <w:t>Стратегии социально-экономического развития города Нижневартовска до 203</w:t>
      </w:r>
      <w:r w:rsidR="00AD5098" w:rsidRPr="008A1F3F">
        <w:rPr>
          <w:b/>
          <w:sz w:val="28"/>
          <w:szCs w:val="28"/>
        </w:rPr>
        <w:t>6</w:t>
      </w:r>
      <w:r w:rsidRPr="008A1F3F">
        <w:rPr>
          <w:b/>
          <w:sz w:val="28"/>
          <w:szCs w:val="28"/>
        </w:rPr>
        <w:t xml:space="preserve"> года</w:t>
      </w:r>
    </w:p>
    <w:p w:rsidR="009003AF" w:rsidRPr="008A1F3F" w:rsidRDefault="009003AF" w:rsidP="009003AF">
      <w:pPr>
        <w:jc w:val="center"/>
        <w:rPr>
          <w:b/>
          <w:sz w:val="28"/>
          <w:szCs w:val="28"/>
        </w:rPr>
      </w:pPr>
      <w:r w:rsidRPr="008A1F3F">
        <w:rPr>
          <w:b/>
          <w:sz w:val="28"/>
          <w:szCs w:val="28"/>
        </w:rPr>
        <w:t>за 202</w:t>
      </w:r>
      <w:r w:rsidR="00AD5098" w:rsidRPr="008A1F3F">
        <w:rPr>
          <w:b/>
          <w:sz w:val="28"/>
          <w:szCs w:val="28"/>
        </w:rPr>
        <w:t>3</w:t>
      </w:r>
      <w:r w:rsidRPr="008A1F3F">
        <w:rPr>
          <w:b/>
          <w:sz w:val="28"/>
          <w:szCs w:val="28"/>
        </w:rPr>
        <w:t xml:space="preserve"> год</w:t>
      </w:r>
    </w:p>
    <w:p w:rsidR="009003AF" w:rsidRPr="008A1F3F" w:rsidRDefault="009003AF" w:rsidP="009003AF">
      <w:pPr>
        <w:jc w:val="center"/>
        <w:rPr>
          <w:b/>
          <w:sz w:val="28"/>
          <w:szCs w:val="28"/>
        </w:rPr>
      </w:pPr>
    </w:p>
    <w:p w:rsidR="009003AF" w:rsidRPr="008A1F3F" w:rsidRDefault="009003AF" w:rsidP="009003AF">
      <w:pPr>
        <w:jc w:val="center"/>
        <w:rPr>
          <w:b/>
          <w:sz w:val="28"/>
          <w:szCs w:val="28"/>
        </w:rPr>
      </w:pPr>
      <w:r w:rsidRPr="008A1F3F">
        <w:rPr>
          <w:b/>
          <w:sz w:val="28"/>
          <w:szCs w:val="28"/>
        </w:rPr>
        <w:t>Раздел I. Целевые показатели, на достижение которых направлены мероприятия</w:t>
      </w:r>
    </w:p>
    <w:p w:rsidR="009003AF" w:rsidRPr="008A1F3F" w:rsidRDefault="009003AF" w:rsidP="009003AF">
      <w:pPr>
        <w:jc w:val="center"/>
        <w:rPr>
          <w:b/>
          <w:sz w:val="28"/>
          <w:szCs w:val="28"/>
        </w:rPr>
      </w:pPr>
      <w:r w:rsidRPr="008A1F3F">
        <w:rPr>
          <w:b/>
          <w:sz w:val="28"/>
          <w:szCs w:val="28"/>
        </w:rPr>
        <w:t>по реализации Стратегии социально-экономического развития города Нижневартовска до 203</w:t>
      </w:r>
      <w:r w:rsidR="00AD5098" w:rsidRPr="008A1F3F">
        <w:rPr>
          <w:b/>
          <w:sz w:val="28"/>
          <w:szCs w:val="28"/>
        </w:rPr>
        <w:t>6</w:t>
      </w:r>
      <w:r w:rsidRPr="008A1F3F">
        <w:rPr>
          <w:b/>
          <w:sz w:val="28"/>
          <w:szCs w:val="28"/>
        </w:rPr>
        <w:t xml:space="preserve"> года</w:t>
      </w:r>
    </w:p>
    <w:p w:rsidR="009003AF" w:rsidRPr="008A1F3F" w:rsidRDefault="009003AF" w:rsidP="009003AF">
      <w:pPr>
        <w:rPr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332"/>
        <w:gridCol w:w="1174"/>
        <w:gridCol w:w="1177"/>
        <w:gridCol w:w="1177"/>
        <w:gridCol w:w="1177"/>
        <w:gridCol w:w="1174"/>
        <w:gridCol w:w="1174"/>
        <w:gridCol w:w="1174"/>
        <w:gridCol w:w="1174"/>
        <w:gridCol w:w="1174"/>
        <w:gridCol w:w="1180"/>
        <w:gridCol w:w="1161"/>
      </w:tblGrid>
      <w:tr w:rsidR="00902235" w:rsidRPr="008A1F3F" w:rsidTr="00902235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№</w:t>
            </w:r>
          </w:p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п/п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Целевые показатели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2022 год</w:t>
            </w:r>
          </w:p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(отчет)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Этап I</w:t>
            </w:r>
          </w:p>
        </w:tc>
        <w:tc>
          <w:tcPr>
            <w:tcW w:w="2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Этап II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Этап III (2031 - 2036 годы)</w:t>
            </w:r>
          </w:p>
        </w:tc>
      </w:tr>
      <w:tr w:rsidR="00902235" w:rsidRPr="008A1F3F" w:rsidTr="00902235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2023 год (план)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2023 год (факт)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2024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2025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2026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2027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2028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2029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2030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2036 год</w:t>
            </w:r>
          </w:p>
        </w:tc>
      </w:tr>
      <w:tr w:rsidR="00902235" w:rsidRPr="008A1F3F" w:rsidTr="0090223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"Человеческий капитал"</w:t>
            </w:r>
          </w:p>
        </w:tc>
      </w:tr>
      <w:tr w:rsidR="00902235" w:rsidRPr="008A1F3F" w:rsidTr="00BA6908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Численность населения (среднегодовая) (тыс. человек)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285,2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285,6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C63300" w:rsidP="0069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288,3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286,1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286,9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286,9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287,9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288,9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293</w:t>
            </w:r>
          </w:p>
        </w:tc>
      </w:tr>
      <w:tr w:rsidR="00902235" w:rsidRPr="008A1F3F" w:rsidTr="00BA6908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Среднегодовая численность занятых в экономике (тыс. человек)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125,5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125,9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C63300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125,8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128,1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128,5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129,4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129,4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131,1</w:t>
            </w:r>
          </w:p>
        </w:tc>
      </w:tr>
      <w:tr w:rsidR="00902235" w:rsidRPr="008A1F3F" w:rsidTr="00BA6908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Уровень зарегистрированной безработицы (в %)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C63300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0,14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0,09</w:t>
            </w:r>
          </w:p>
        </w:tc>
      </w:tr>
      <w:tr w:rsidR="00902235" w:rsidRPr="008A1F3F" w:rsidTr="00BA6908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6963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Реальная заработная плата работников организаций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1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(в %)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101,8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C63300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106,8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100,61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100,81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100,91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100,99</w:t>
            </w:r>
          </w:p>
        </w:tc>
      </w:tr>
      <w:tr w:rsidR="00902235" w:rsidRPr="008A1F3F" w:rsidTr="00BA6908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Реальные располагаемые денежные доходы населения (в %)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100,45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C63300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105,9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100,67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100,73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100,93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100,83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100,74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100,82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100,94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Численность занятых в сфере малого и среднего предпринимательства (тыс. человек)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54,6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55,5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1923D4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55,5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56,6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59,4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59,8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60,3</w:t>
            </w:r>
          </w:p>
        </w:tc>
      </w:tr>
      <w:tr w:rsidR="00902235" w:rsidRPr="008A1F3F" w:rsidTr="0090223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"Качество жизни"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7.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Доля детей в возрасте 1 - 6 лет, получающих дошкольную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образовательную услугу и (или) услугу по их содержанию в муниципальных образовательных учреждениях, в общей численности детей в возрасте 1 - 6 лет (в %)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82,3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87,7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C63300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83,6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93,5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97,5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(в %)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14,8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C63300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13,7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9,3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7,1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9.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Число посещений культурных мероприятий (тыс. единиц)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1 246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1 288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C63300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1 350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1 305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1 345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1 372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1 381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1 390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1 467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1 519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1 539</w:t>
            </w:r>
          </w:p>
        </w:tc>
      </w:tr>
      <w:tr w:rsidR="00902235" w:rsidRPr="008A1F3F" w:rsidTr="002A16E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Доля населения, систематически занимающегося физической культурой и спортом (в %)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35" w:rsidRPr="008A1F3F" w:rsidRDefault="00902235" w:rsidP="0052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C63300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57,1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61,8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63,7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65,9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68,1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70,4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74,5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Количество социально ориентированных некоммерческих организаций, включенных в реестр получателей муниципальной поддержки (единиц)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C63300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195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902235" w:rsidRPr="008A1F3F" w:rsidTr="0090223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"Креативная экономика"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05A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Объем отгруженной продукции на д</w:t>
            </w:r>
            <w:r w:rsidR="0069630B" w:rsidRPr="008A1F3F">
              <w:rPr>
                <w:rFonts w:eastAsiaTheme="minorEastAsia"/>
                <w:sz w:val="18"/>
                <w:szCs w:val="18"/>
              </w:rPr>
              <w:t>ушу населения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1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(тыс. рублей)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354,42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353,94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9285D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365,55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357,07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361,24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369,11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377,99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385,53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394,78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406,39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498,82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13.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6963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Объем инвестиций в основной капитал на одного занятого в экономике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1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(тыс. рублей)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72" w:rsidRPr="008A1F3F" w:rsidRDefault="00237138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382,29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394,09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FD72AE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365,06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405,80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420,23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442,93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467,55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487,17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499,64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504,61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682,40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14.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Количество малых и средних предприятий,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включая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микропредприятия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(на конец года) (единиц)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4 628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4 640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9285D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4 395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4 652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4 660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4 672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4 681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4 699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4 708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4 718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4 760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15.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Оборот розничной торговли (млн. рублей)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117 790,90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128 795,80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C63300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129 246,10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131 371,70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136 626,60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143 457,90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150 630,90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158 162,40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166 070,50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174 374,00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214 659,70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16.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Общая площадь жилых помещений, приходящаяся в среднем на одного жителя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19,96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20,04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852232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19,8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20,16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20,92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21,02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21,33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21,67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21,9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23,3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17.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Доля ветхого и аварийного жилищного фонда в общем объеме жилищного фонда (в %)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852232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0,01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902235" w:rsidRPr="008A1F3F" w:rsidTr="0090223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"</w:t>
            </w:r>
            <w:proofErr w:type="spellStart"/>
            <w:r w:rsidRPr="008A1F3F">
              <w:rPr>
                <w:rFonts w:eastAsiaTheme="minorEastAsia"/>
                <w:b/>
                <w:sz w:val="18"/>
                <w:szCs w:val="18"/>
              </w:rPr>
              <w:t>Здоровьесбережение</w:t>
            </w:r>
            <w:proofErr w:type="spellEnd"/>
            <w:r w:rsidRPr="008A1F3F">
              <w:rPr>
                <w:rFonts w:eastAsiaTheme="minorEastAsia"/>
                <w:b/>
                <w:sz w:val="18"/>
                <w:szCs w:val="18"/>
              </w:rPr>
              <w:t>"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Общий коэффициент рождаемости (число родившихся живыми на 1 000 человек населения) (в </w:t>
            </w:r>
            <w:r w:rsidRPr="008A1F3F">
              <w:rPr>
                <w:rFonts w:eastAsiaTheme="minorEastAsia"/>
                <w:sz w:val="18"/>
                <w:szCs w:val="18"/>
                <w:vertAlign w:val="superscript"/>
              </w:rPr>
              <w:t>0</w:t>
            </w:r>
            <w:r w:rsidRPr="008A1F3F">
              <w:rPr>
                <w:rFonts w:eastAsiaTheme="minorEastAsia"/>
                <w:sz w:val="18"/>
                <w:szCs w:val="18"/>
              </w:rPr>
              <w:t>/</w:t>
            </w:r>
            <w:r w:rsidRPr="008A1F3F">
              <w:rPr>
                <w:rFonts w:eastAsiaTheme="minorEastAsia"/>
                <w:sz w:val="18"/>
                <w:szCs w:val="18"/>
                <w:vertAlign w:val="subscript"/>
              </w:rPr>
              <w:t>00</w:t>
            </w:r>
            <w:r w:rsidRPr="008A1F3F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23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10,</w:t>
            </w:r>
            <w:r w:rsidR="00237138" w:rsidRPr="008A1F3F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7734A7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10,5</w:t>
            </w:r>
            <w:r w:rsidRPr="008A1F3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11,2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19.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Общий коэффициент смертности (число умерших на 1 000 человек населения) (в </w:t>
            </w:r>
            <w:r w:rsidRPr="008A1F3F">
              <w:rPr>
                <w:rFonts w:eastAsiaTheme="minorEastAsia"/>
                <w:sz w:val="18"/>
                <w:szCs w:val="18"/>
                <w:vertAlign w:val="superscript"/>
              </w:rPr>
              <w:t>0</w:t>
            </w:r>
            <w:r w:rsidRPr="008A1F3F">
              <w:rPr>
                <w:rFonts w:eastAsiaTheme="minorEastAsia"/>
                <w:sz w:val="18"/>
                <w:szCs w:val="18"/>
              </w:rPr>
              <w:t>/</w:t>
            </w:r>
            <w:r w:rsidRPr="008A1F3F">
              <w:rPr>
                <w:rFonts w:eastAsiaTheme="minorEastAsia"/>
                <w:sz w:val="18"/>
                <w:szCs w:val="18"/>
                <w:vertAlign w:val="subscript"/>
              </w:rPr>
              <w:t>00</w:t>
            </w:r>
            <w:r w:rsidRPr="008A1F3F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23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6,</w:t>
            </w:r>
            <w:r w:rsidR="00237138" w:rsidRPr="008A1F3F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2442E3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6,4</w:t>
            </w:r>
            <w:r w:rsidR="007734A7" w:rsidRPr="008A1F3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6,1</w:t>
            </w:r>
          </w:p>
        </w:tc>
      </w:tr>
      <w:tr w:rsidR="00902235" w:rsidRPr="008A1F3F" w:rsidTr="00902235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20.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AD50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Доля населения, обеспеченного качественной питьевой водой (в %)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852232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5" w:rsidRPr="008A1F3F" w:rsidRDefault="00902235" w:rsidP="00902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</w:t>
            </w:r>
          </w:p>
        </w:tc>
      </w:tr>
    </w:tbl>
    <w:p w:rsidR="00D3426F" w:rsidRPr="008A1F3F" w:rsidRDefault="0069630B" w:rsidP="00D3426F">
      <w:pPr>
        <w:pStyle w:val="ConsPlusNormal"/>
        <w:spacing w:before="200"/>
        <w:jc w:val="both"/>
        <w:rPr>
          <w:rFonts w:ascii="Times New Roman" w:hAnsi="Times New Roman" w:cs="Times New Roman"/>
          <w:sz w:val="18"/>
          <w:szCs w:val="18"/>
        </w:rPr>
      </w:pPr>
      <w:r w:rsidRPr="008A1F3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D3426F" w:rsidRPr="008A1F3F">
        <w:rPr>
          <w:rFonts w:ascii="Times New Roman" w:hAnsi="Times New Roman" w:cs="Times New Roman"/>
          <w:sz w:val="18"/>
          <w:szCs w:val="18"/>
        </w:rPr>
        <w:t xml:space="preserve"> По крупным и средним организациям</w:t>
      </w:r>
    </w:p>
    <w:p w:rsidR="009003AF" w:rsidRPr="008A1F3F" w:rsidRDefault="0069630B" w:rsidP="00020CE4">
      <w:pPr>
        <w:pStyle w:val="ConsPlusNormal"/>
        <w:spacing w:before="200"/>
        <w:jc w:val="both"/>
        <w:rPr>
          <w:rFonts w:ascii="Times New Roman" w:hAnsi="Times New Roman" w:cs="Times New Roman"/>
          <w:sz w:val="18"/>
          <w:szCs w:val="18"/>
        </w:rPr>
      </w:pPr>
      <w:r w:rsidRPr="008A1F3F">
        <w:rPr>
          <w:rFonts w:eastAsiaTheme="minorEastAsia"/>
          <w:sz w:val="18"/>
          <w:szCs w:val="18"/>
          <w:vertAlign w:val="superscript"/>
        </w:rPr>
        <w:t xml:space="preserve">2 </w:t>
      </w:r>
      <w:r w:rsidR="009003AF" w:rsidRPr="008A1F3F">
        <w:rPr>
          <w:rFonts w:ascii="Times New Roman" w:hAnsi="Times New Roman" w:cs="Times New Roman"/>
          <w:sz w:val="18"/>
          <w:szCs w:val="18"/>
        </w:rPr>
        <w:t>Оценочные значения показателей</w:t>
      </w:r>
    </w:p>
    <w:p w:rsidR="009003AF" w:rsidRPr="008A1F3F" w:rsidRDefault="009003AF" w:rsidP="009003AF">
      <w:pPr>
        <w:jc w:val="center"/>
        <w:rPr>
          <w:b/>
          <w:sz w:val="28"/>
          <w:szCs w:val="28"/>
        </w:rPr>
      </w:pPr>
      <w:r w:rsidRPr="008A1F3F">
        <w:rPr>
          <w:sz w:val="28"/>
          <w:szCs w:val="28"/>
        </w:rPr>
        <w:br w:type="page"/>
      </w:r>
      <w:r w:rsidRPr="008A1F3F">
        <w:rPr>
          <w:b/>
          <w:sz w:val="28"/>
          <w:szCs w:val="28"/>
        </w:rPr>
        <w:lastRenderedPageBreak/>
        <w:t>Раздел II. Мероприятия по реализации Стратегии социально-экономического развития</w:t>
      </w:r>
    </w:p>
    <w:p w:rsidR="009003AF" w:rsidRPr="008A1F3F" w:rsidRDefault="009003AF" w:rsidP="009003AF">
      <w:pPr>
        <w:jc w:val="center"/>
        <w:rPr>
          <w:b/>
          <w:sz w:val="28"/>
          <w:szCs w:val="28"/>
        </w:rPr>
      </w:pPr>
      <w:r w:rsidRPr="008A1F3F">
        <w:rPr>
          <w:b/>
          <w:sz w:val="28"/>
          <w:szCs w:val="28"/>
        </w:rPr>
        <w:t>города Нижневартовска до 203</w:t>
      </w:r>
      <w:r w:rsidR="00D3426F" w:rsidRPr="008A1F3F">
        <w:rPr>
          <w:b/>
          <w:sz w:val="28"/>
          <w:szCs w:val="28"/>
        </w:rPr>
        <w:t>6</w:t>
      </w:r>
      <w:r w:rsidRPr="008A1F3F">
        <w:rPr>
          <w:b/>
          <w:sz w:val="28"/>
          <w:szCs w:val="28"/>
        </w:rPr>
        <w:t xml:space="preserve"> года</w:t>
      </w:r>
    </w:p>
    <w:p w:rsidR="00D3426F" w:rsidRPr="008A1F3F" w:rsidRDefault="00D3426F" w:rsidP="009003AF">
      <w:pPr>
        <w:rPr>
          <w:rFonts w:eastAsia="Calibri"/>
          <w:bCs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899"/>
        <w:gridCol w:w="3029"/>
        <w:gridCol w:w="1871"/>
        <w:gridCol w:w="1957"/>
        <w:gridCol w:w="1277"/>
        <w:gridCol w:w="2065"/>
        <w:gridCol w:w="3202"/>
      </w:tblGrid>
      <w:tr w:rsidR="00FB3D2C" w:rsidRPr="008A1F3F" w:rsidTr="00180307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№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п/п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Направление развития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Содержание мероприятия (ключевого события)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Целевой ориентир/показатель (количественный, качественный), ожидаемый результат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Источник финансового (ресурсного) обеспечения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Сроки реализации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b/>
                <w:sz w:val="16"/>
                <w:szCs w:val="16"/>
              </w:rPr>
              <w:t>Информация об исполнении</w:t>
            </w:r>
          </w:p>
        </w:tc>
      </w:tr>
      <w:tr w:rsidR="00FB3D2C" w:rsidRPr="008A1F3F" w:rsidTr="00FB3D2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Цель: повышение качества жизни населения в результате формирования устойчивой модели экономики, основанной на инновациях, глобально конкурентоспособной и социально ориентированной</w:t>
            </w:r>
          </w:p>
        </w:tc>
      </w:tr>
      <w:tr w:rsidR="00FB3D2C" w:rsidRPr="008A1F3F" w:rsidTr="00FB3D2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I. "Человеческий капитал"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1.1.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Конкурентоспособная сфера образования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развитие инфраструктуры образования: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строительство дошкольных образовательных организаций по 320 мест каждая (в элементе планировочной структуры 21; в элементе планировочной структуры 26 по ул. Дзержинского, д. 6</w:t>
            </w:r>
            <w:r w:rsidR="0069630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и ул. Дзержинского, д. 6/1</w:t>
            </w:r>
            <w:r w:rsidR="0069630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Pr="008A1F3F">
              <w:rPr>
                <w:rFonts w:eastAsiaTheme="minorEastAsia"/>
                <w:sz w:val="18"/>
                <w:szCs w:val="18"/>
              </w:rPr>
              <w:t>) - 3 объекта;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реконструкция дошкольной образовательной организации на 180 мест (в элементе планировочной структуры 7а)</w:t>
            </w:r>
            <w:r w:rsidR="0069630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- 1 объект;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строительство общеобразовательных организаций по 1 125 мест каждая (в элементах планировочной структуры 9А, 10В, 15П, 20, 33)</w:t>
            </w:r>
            <w:r w:rsidR="0069630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- 5 объектов;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реконструкция МБОУ "СШ </w:t>
            </w:r>
            <w:r w:rsidR="0076645A" w:rsidRPr="008A1F3F">
              <w:rPr>
                <w:rFonts w:eastAsiaTheme="minorEastAsia"/>
                <w:sz w:val="18"/>
                <w:szCs w:val="18"/>
              </w:rPr>
              <w:t>№</w:t>
            </w:r>
            <w:r w:rsidRPr="008A1F3F">
              <w:rPr>
                <w:rFonts w:eastAsiaTheme="minorEastAsia"/>
                <w:sz w:val="18"/>
                <w:szCs w:val="18"/>
              </w:rPr>
              <w:t>6" с увеличением мощности с 600 мест до 1 125 мест (элемент планировочной структуры 1)</w:t>
            </w:r>
            <w:r w:rsidR="0069630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капитальный ремонт МБОУ "СШ </w:t>
            </w:r>
            <w:r w:rsidR="0076645A" w:rsidRPr="008A1F3F">
              <w:rPr>
                <w:rFonts w:eastAsiaTheme="minorEastAsia"/>
                <w:sz w:val="18"/>
                <w:szCs w:val="18"/>
              </w:rPr>
              <w:t>№</w:t>
            </w:r>
            <w:r w:rsidRPr="008A1F3F">
              <w:rPr>
                <w:rFonts w:eastAsiaTheme="minorEastAsia"/>
                <w:sz w:val="18"/>
                <w:szCs w:val="18"/>
              </w:rPr>
              <w:t>2" мощностью 600 мест</w:t>
            </w:r>
            <w:r w:rsidR="0069630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приобретение нежилого помещения на 140 мест под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билдинг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-сад в квартале 26</w:t>
            </w:r>
            <w:r w:rsidR="0069630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FB3D2C" w:rsidRPr="008A1F3F" w:rsidRDefault="00FB3D2C" w:rsidP="006963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приобретение нежилого здания на 320 мест в квартале 18 Восточного планировочного района</w:t>
            </w:r>
            <w:r w:rsidR="0069630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увеличение доли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с 82,3% в 2022 году до 100% в 2036 году; уменьшение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с 16% в 2022 году до 6% в 2036 году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муниципальная программа (далее - МП) "Развитие образования города Нижневартовска"; МП "Капитальное строительство и реконструкция объектов города Нижневартовска"; МП "Доступная среда в городе Нижневартовске"; МП "Развитие социальной сферы города Нижневартовска"; МП "Молодежь Нижневартовска"; 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образования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строительства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по социальной политике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BB2DB1" w:rsidP="00BB2DB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рамках муниципальной программы "Капитальное строительство и реконструкция объектов города Нижневартовска" продолжено строительство детского сада на 320 мест в квартале 21</w:t>
            </w:r>
            <w:r w:rsidR="005D32F8" w:rsidRPr="008A1F3F">
              <w:rPr>
                <w:rFonts w:eastAsiaTheme="minorEastAsia"/>
                <w:sz w:val="18"/>
                <w:szCs w:val="18"/>
              </w:rPr>
              <w:t>. Срок выполнения работ – 2 квартал 2024 года</w:t>
            </w:r>
            <w:r w:rsidR="006356FE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4F2E4D" w:rsidRPr="008A1F3F" w:rsidRDefault="004F2E4D" w:rsidP="004F2E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Введена в эксплуатацию общеобразовательная школа на 1 125 учащихся в квартале №25.</w:t>
            </w:r>
          </w:p>
          <w:p w:rsidR="006356FE" w:rsidRPr="008A1F3F" w:rsidRDefault="007E6BE0" w:rsidP="007E6B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</w:t>
            </w:r>
            <w:r w:rsidR="006356FE" w:rsidRPr="008A1F3F">
              <w:rPr>
                <w:rFonts w:eastAsiaTheme="minorEastAsia"/>
                <w:sz w:val="18"/>
                <w:szCs w:val="18"/>
              </w:rPr>
              <w:t>ол</w:t>
            </w:r>
            <w:r w:rsidRPr="008A1F3F">
              <w:rPr>
                <w:rFonts w:eastAsiaTheme="minorEastAsia"/>
                <w:sz w:val="18"/>
                <w:szCs w:val="18"/>
              </w:rPr>
              <w:t>я</w:t>
            </w:r>
            <w:r w:rsidR="006356FE" w:rsidRPr="008A1F3F">
              <w:rPr>
                <w:rFonts w:eastAsiaTheme="minorEastAsia"/>
                <w:sz w:val="18"/>
                <w:szCs w:val="18"/>
              </w:rPr>
              <w:t xml:space="preserve">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увеличилась </w:t>
            </w:r>
            <w:r w:rsidR="006356FE" w:rsidRPr="008A1F3F">
              <w:rPr>
                <w:rFonts w:eastAsiaTheme="minorEastAsia"/>
                <w:sz w:val="18"/>
                <w:szCs w:val="18"/>
              </w:rPr>
              <w:t>с 82,3% в 2022 году до 83,6% в 2023 году.</w:t>
            </w:r>
          </w:p>
          <w:p w:rsidR="007E1285" w:rsidRPr="008A1F3F" w:rsidRDefault="007E1285" w:rsidP="007E12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уменьшилась с 16% в 2022 году до 14,2% в 2023 году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обеспечение цифровой трансформации отрасли образования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7" w:rsidRPr="008A1F3F" w:rsidRDefault="00D14C4E" w:rsidP="006C54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Школы города на </w:t>
            </w:r>
            <w:r w:rsidR="006C54A7" w:rsidRPr="008A1F3F">
              <w:rPr>
                <w:rFonts w:eastAsiaTheme="minorEastAsia"/>
                <w:sz w:val="18"/>
                <w:szCs w:val="18"/>
              </w:rPr>
              <w:t>100% обеспечены материально-технической базой для внедрения единой информационно-</w:t>
            </w:r>
            <w:r w:rsidR="006C54A7" w:rsidRPr="008A1F3F">
              <w:rPr>
                <w:rFonts w:eastAsiaTheme="minorEastAsia"/>
                <w:sz w:val="18"/>
                <w:szCs w:val="18"/>
              </w:rPr>
              <w:lastRenderedPageBreak/>
              <w:t>серв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исной образовательной платформы и </w:t>
            </w:r>
            <w:r w:rsidR="006C54A7" w:rsidRPr="008A1F3F">
              <w:rPr>
                <w:rFonts w:eastAsiaTheme="minorEastAsia"/>
                <w:sz w:val="18"/>
                <w:szCs w:val="18"/>
              </w:rPr>
              <w:t xml:space="preserve">Интернет-соединением со скоростью не менее 100 мегабит за секунду. </w:t>
            </w:r>
          </w:p>
          <w:p w:rsidR="006C54A7" w:rsidRPr="008A1F3F" w:rsidRDefault="006C54A7" w:rsidP="006C54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100% педагогических работников школ используют различные сервисы информационных платформ, интегрированные в отдельные элементы федеральных информационно-сервисных платформ цифровой образовательной среды: </w:t>
            </w:r>
            <w:r w:rsidR="000A7E60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>Яндекс</w:t>
            </w:r>
            <w:r w:rsidR="000A7E60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, </w:t>
            </w:r>
            <w:r w:rsidR="000A7E60" w:rsidRPr="008A1F3F">
              <w:rPr>
                <w:rFonts w:eastAsiaTheme="minorEastAsia"/>
                <w:sz w:val="18"/>
                <w:szCs w:val="18"/>
              </w:rPr>
              <w:t>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Учи.ру</w:t>
            </w:r>
            <w:proofErr w:type="spellEnd"/>
            <w:r w:rsidR="000A7E60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, </w:t>
            </w:r>
            <w:r w:rsidR="000A7E60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>Мобильное электронное образование</w:t>
            </w:r>
            <w:r w:rsidR="000A7E60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6C54A7" w:rsidRPr="008A1F3F" w:rsidRDefault="006C54A7" w:rsidP="000A7E6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Все школы используют государственную информационную систему автономного округа </w:t>
            </w:r>
            <w:r w:rsidR="000A7E60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>Цифровая образовательная платформа Ханты-Мансийского автономного округа - Югры (ГИС Образование Югры)</w:t>
            </w:r>
            <w:r w:rsidR="000A7E60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(модули: электронный журнал класса, электронный дневник ученика, каникулы, осуществляется поэтапное внедрение модуля </w:t>
            </w:r>
            <w:r w:rsidR="000A7E60" w:rsidRPr="008A1F3F">
              <w:rPr>
                <w:rFonts w:eastAsiaTheme="minorEastAsia"/>
                <w:sz w:val="18"/>
                <w:szCs w:val="18"/>
              </w:rPr>
              <w:t>"Питание")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достижение качества образования на уровне лучших всероссийских практик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9" w:rsidRPr="008A1F3F" w:rsidRDefault="00BE3649" w:rsidP="00814B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системе дошкольного образования лучшие практики транслируют 19 дошкольных образовательных организаций</w:t>
            </w:r>
            <w:r w:rsidR="003941DD" w:rsidRPr="008A1F3F">
              <w:rPr>
                <w:rFonts w:eastAsiaTheme="minorEastAsia"/>
                <w:sz w:val="18"/>
                <w:szCs w:val="18"/>
              </w:rPr>
              <w:t>, что расширяет спектр предоставления образовательных услуг, способствует формированию инновационных подходов к управлению и обеспечению открыт</w:t>
            </w:r>
            <w:r w:rsidR="00814B37" w:rsidRPr="008A1F3F">
              <w:rPr>
                <w:rFonts w:eastAsiaTheme="minorEastAsia"/>
                <w:sz w:val="18"/>
                <w:szCs w:val="18"/>
              </w:rPr>
              <w:t>ости образовательного процесса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создание материально-технической базы для реализации основных и дополнительных общеобразовательных программ в школах города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8" w:rsidRPr="008A1F3F" w:rsidRDefault="00075408" w:rsidP="000754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Общеобразовательные организации оснащены материально-техническим обеспечением</w:t>
            </w:r>
            <w:r w:rsidR="00562424" w:rsidRPr="008A1F3F">
              <w:rPr>
                <w:rFonts w:eastAsiaTheme="minorEastAsia"/>
                <w:sz w:val="18"/>
                <w:szCs w:val="18"/>
              </w:rPr>
              <w:t xml:space="preserve"> на достаточном уровне</w:t>
            </w:r>
            <w:r w:rsidRPr="008A1F3F">
              <w:rPr>
                <w:rFonts w:eastAsiaTheme="minorEastAsia"/>
                <w:sz w:val="18"/>
                <w:szCs w:val="18"/>
              </w:rPr>
              <w:t>:</w:t>
            </w:r>
          </w:p>
          <w:p w:rsidR="00075408" w:rsidRPr="008A1F3F" w:rsidRDefault="00075408" w:rsidP="000754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100% – удельный вес числа организаций, имеющих водоснабжение, центральное отопление, канализацию;</w:t>
            </w:r>
          </w:p>
          <w:p w:rsidR="00075408" w:rsidRPr="008A1F3F" w:rsidRDefault="00075408" w:rsidP="000754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100% общеобразовательных организаций имеют физкультурные залы;</w:t>
            </w:r>
          </w:p>
          <w:p w:rsidR="00075408" w:rsidRPr="008A1F3F" w:rsidRDefault="00425C98" w:rsidP="000754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51,4</w:t>
            </w:r>
            <w:r w:rsidR="00075408" w:rsidRPr="008A1F3F">
              <w:rPr>
                <w:rFonts w:eastAsiaTheme="minorEastAsia"/>
                <w:sz w:val="18"/>
                <w:szCs w:val="18"/>
              </w:rPr>
              <w:t>% общеобразовательных организаций имеют плавательные бассейны;</w:t>
            </w:r>
          </w:p>
          <w:p w:rsidR="00075408" w:rsidRPr="008A1F3F" w:rsidRDefault="00075408" w:rsidP="000754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100% общеобразовательных организаций обеспечены Интернет-соединением со скоростью не менее 100 Мб/с;</w:t>
            </w:r>
          </w:p>
          <w:p w:rsidR="00075408" w:rsidRPr="008A1F3F" w:rsidRDefault="00075408" w:rsidP="000754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100% общеобразовательных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организаций созданы условия для беспрепятственного доступа инвалидов;</w:t>
            </w:r>
          </w:p>
          <w:p w:rsidR="00FB3D2C" w:rsidRPr="008A1F3F" w:rsidRDefault="00075408" w:rsidP="000754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Зданий общеобразовательных организаций, находящих</w:t>
            </w:r>
            <w:r w:rsidR="00562424" w:rsidRPr="008A1F3F">
              <w:rPr>
                <w:rFonts w:eastAsiaTheme="minorEastAsia"/>
                <w:sz w:val="18"/>
                <w:szCs w:val="18"/>
              </w:rPr>
              <w:t>ся в аварийном состоянии, нет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создание эффективной системы выявления, поддержки и развития способностей и талантов у детей и молодежи, расширение механизмов сотрудничества среднего и высшего образования (в том числе создание университетских классов, центров консультаций по олимпиадам, образовательных лабораторий)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F" w:rsidRPr="008A1F3F" w:rsidRDefault="00B0409F" w:rsidP="00B040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За 2023 год в рамках муниципальной </w:t>
            </w:r>
            <w:r w:rsidR="003F24A6" w:rsidRPr="008A1F3F">
              <w:rPr>
                <w:rFonts w:eastAsiaTheme="minorEastAsia"/>
                <w:sz w:val="18"/>
                <w:szCs w:val="18"/>
              </w:rPr>
              <w:t xml:space="preserve">программы </w:t>
            </w:r>
            <w:r w:rsidRPr="008A1F3F">
              <w:rPr>
                <w:rFonts w:eastAsiaTheme="minorEastAsia"/>
                <w:sz w:val="18"/>
                <w:szCs w:val="18"/>
              </w:rPr>
              <w:t>"Молодежь Нижневартовска" проведено 54 мероприяти</w:t>
            </w:r>
            <w:r w:rsidR="003F24A6" w:rsidRPr="008A1F3F">
              <w:rPr>
                <w:rFonts w:eastAsiaTheme="minorEastAsia"/>
                <w:sz w:val="18"/>
                <w:szCs w:val="18"/>
              </w:rPr>
              <w:t>я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и проектов по работе с детьми и молодежью, с общим охватом около 63 тыс. </w:t>
            </w:r>
            <w:r w:rsidR="00836CE9" w:rsidRPr="008A1F3F">
              <w:rPr>
                <w:rFonts w:eastAsiaTheme="minorEastAsia"/>
                <w:sz w:val="18"/>
                <w:szCs w:val="18"/>
              </w:rPr>
              <w:t>человек</w:t>
            </w:r>
            <w:r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B0409F" w:rsidRPr="008A1F3F" w:rsidRDefault="00B0409F" w:rsidP="00B040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Самыми масштабными и значимыми</w:t>
            </w:r>
            <w:r w:rsidR="00836CE9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событиями для детей и молодежи</w:t>
            </w:r>
            <w:r w:rsidR="00836CE9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стали</w:t>
            </w:r>
            <w:r w:rsidR="006734D7" w:rsidRPr="008A1F3F">
              <w:rPr>
                <w:rFonts w:eastAsiaTheme="minorEastAsia"/>
                <w:sz w:val="18"/>
                <w:szCs w:val="18"/>
              </w:rPr>
              <w:t>: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фестиваль</w:t>
            </w:r>
            <w:r w:rsidR="00836CE9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художественной самодеятельности</w:t>
            </w:r>
            <w:r w:rsidR="00836CE9" w:rsidRPr="008A1F3F">
              <w:rPr>
                <w:rFonts w:eastAsiaTheme="minorEastAsia"/>
                <w:sz w:val="18"/>
                <w:szCs w:val="18"/>
              </w:rPr>
              <w:t xml:space="preserve"> "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Студенческая весна </w:t>
            </w:r>
            <w:r w:rsidR="00836CE9" w:rsidRPr="008A1F3F">
              <w:rPr>
                <w:rFonts w:eastAsiaTheme="minorEastAsia"/>
                <w:sz w:val="18"/>
                <w:szCs w:val="18"/>
              </w:rPr>
              <w:t>–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2023</w:t>
            </w:r>
            <w:r w:rsidR="00836CE9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, </w:t>
            </w:r>
            <w:r w:rsidR="00836CE9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>День</w:t>
            </w:r>
            <w:r w:rsidR="00836CE9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мо</w:t>
            </w:r>
            <w:r w:rsidR="00836CE9" w:rsidRPr="008A1F3F">
              <w:rPr>
                <w:rFonts w:eastAsiaTheme="minorEastAsia"/>
                <w:sz w:val="18"/>
                <w:szCs w:val="18"/>
              </w:rPr>
              <w:t>лодежи", Слет поисковых отрядов</w:t>
            </w:r>
            <w:r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B0409F" w:rsidRPr="008A1F3F" w:rsidRDefault="00836CE9" w:rsidP="00B040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рганизован 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проведен конкурс на присуждение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премии главы города за выдающиеся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успехи в учебе, участие в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мероприятиях научно</w:t>
            </w:r>
            <w:r w:rsidRPr="008A1F3F">
              <w:rPr>
                <w:rFonts w:eastAsiaTheme="minorEastAsia"/>
                <w:sz w:val="18"/>
                <w:szCs w:val="18"/>
              </w:rPr>
              <w:t>-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исследовательской, культурно</w:t>
            </w:r>
            <w:r w:rsidRPr="008A1F3F">
              <w:rPr>
                <w:rFonts w:eastAsiaTheme="minorEastAsia"/>
                <w:sz w:val="18"/>
                <w:szCs w:val="18"/>
              </w:rPr>
              <w:t>-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творческой и спортивной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направленности. По итогам конкурса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40 студентов образовательных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организаций высшего 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профессионального образования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получили премию главы города.</w:t>
            </w:r>
          </w:p>
          <w:p w:rsidR="00B0409F" w:rsidRPr="008A1F3F" w:rsidRDefault="00B0409F" w:rsidP="00B040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5 проектов города Нижневартовска</w:t>
            </w:r>
            <w:r w:rsidR="00A717D8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стали победителями Всероссийского</w:t>
            </w:r>
            <w:r w:rsidR="00A717D8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конкурса молодежных проектов от</w:t>
            </w:r>
            <w:r w:rsidR="00A717D8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Росмолодежи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FB3D2C" w:rsidRPr="008A1F3F" w:rsidRDefault="00A717D8" w:rsidP="002A15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</w:t>
            </w:r>
            <w:r w:rsidR="00B0409F" w:rsidRPr="008A1F3F">
              <w:rPr>
                <w:rFonts w:eastAsiaTheme="minorEastAsia"/>
                <w:sz w:val="18"/>
                <w:szCs w:val="18"/>
              </w:rPr>
              <w:t xml:space="preserve"> целях поощрения и поддержки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талантливой молодежи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 xml:space="preserve">премии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Губернатора Ханты-Мансийского автономного округа - Югры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 xml:space="preserve">удостоены 2 </w:t>
            </w:r>
            <w:proofErr w:type="spellStart"/>
            <w:r w:rsidR="00B0409F" w:rsidRPr="008A1F3F">
              <w:rPr>
                <w:rFonts w:eastAsiaTheme="minorEastAsia"/>
                <w:sz w:val="18"/>
                <w:szCs w:val="18"/>
              </w:rPr>
              <w:t>вартовчан</w:t>
            </w:r>
            <w:proofErr w:type="spellEnd"/>
            <w:r w:rsidR="00B0409F" w:rsidRPr="008A1F3F">
              <w:rPr>
                <w:rFonts w:eastAsiaTheme="minorEastAsia"/>
                <w:sz w:val="18"/>
                <w:szCs w:val="18"/>
              </w:rPr>
              <w:t xml:space="preserve"> в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категориях за успехи в развитии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студенческого или школьного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потенциала, в общественно</w:t>
            </w:r>
            <w:r w:rsidRPr="008A1F3F">
              <w:rPr>
                <w:rFonts w:eastAsiaTheme="minorEastAsia"/>
                <w:sz w:val="18"/>
                <w:szCs w:val="18"/>
              </w:rPr>
              <w:t>-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политической деятельности.</w:t>
            </w:r>
            <w:r w:rsidR="002A1569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6 студентов от образовательных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организаций высшего 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профессионального образования стали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победителями регионального этапа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Российской национальной премии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"</w:t>
            </w:r>
            <w:r w:rsidR="00B0409F" w:rsidRPr="008A1F3F">
              <w:rPr>
                <w:rFonts w:eastAsiaTheme="minorEastAsia"/>
                <w:sz w:val="18"/>
                <w:szCs w:val="18"/>
              </w:rPr>
              <w:t xml:space="preserve">Студент года </w:t>
            </w:r>
            <w:r w:rsidRPr="008A1F3F">
              <w:rPr>
                <w:rFonts w:eastAsiaTheme="minorEastAsia"/>
                <w:sz w:val="18"/>
                <w:szCs w:val="18"/>
              </w:rPr>
              <w:t>–</w:t>
            </w:r>
            <w:r w:rsidR="00B0409F" w:rsidRPr="008A1F3F">
              <w:rPr>
                <w:rFonts w:eastAsiaTheme="minorEastAsia"/>
                <w:sz w:val="18"/>
                <w:szCs w:val="18"/>
              </w:rPr>
              <w:t xml:space="preserve"> 2023</w:t>
            </w:r>
            <w:r w:rsidRPr="008A1F3F">
              <w:rPr>
                <w:rFonts w:eastAsiaTheme="minorEastAsia"/>
                <w:sz w:val="18"/>
                <w:szCs w:val="18"/>
              </w:rPr>
              <w:t>"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.</w:t>
            </w:r>
            <w:r w:rsidR="002A1569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2 студента Нижневартовского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государственного университета стали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 xml:space="preserve">победителями и </w:t>
            </w:r>
            <w:r w:rsidR="00B0409F" w:rsidRPr="008A1F3F">
              <w:rPr>
                <w:rFonts w:eastAsiaTheme="minorEastAsia"/>
                <w:sz w:val="18"/>
                <w:szCs w:val="18"/>
              </w:rPr>
              <w:lastRenderedPageBreak/>
              <w:t>призерами конкурса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"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Команда будущего</w:t>
            </w:r>
            <w:r w:rsidRPr="008A1F3F">
              <w:rPr>
                <w:rFonts w:eastAsiaTheme="minorEastAsia"/>
                <w:sz w:val="18"/>
                <w:szCs w:val="18"/>
              </w:rPr>
              <w:t>"</w:t>
            </w:r>
            <w:r w:rsidR="00B0409F" w:rsidRPr="008A1F3F">
              <w:rPr>
                <w:rFonts w:eastAsiaTheme="minorEastAsia"/>
                <w:sz w:val="18"/>
                <w:szCs w:val="18"/>
              </w:rPr>
              <w:t xml:space="preserve"> социально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 xml:space="preserve">значимого проекта </w:t>
            </w:r>
            <w:r w:rsidRPr="008A1F3F">
              <w:rPr>
                <w:rFonts w:eastAsiaTheme="minorEastAsia"/>
                <w:sz w:val="18"/>
                <w:szCs w:val="18"/>
              </w:rPr>
              <w:t>"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Лидеры Югры</w:t>
            </w:r>
            <w:r w:rsidRPr="008A1F3F">
              <w:rPr>
                <w:rFonts w:eastAsiaTheme="minorEastAsia"/>
                <w:sz w:val="18"/>
                <w:szCs w:val="18"/>
              </w:rPr>
              <w:t>"</w:t>
            </w:r>
            <w:r w:rsidR="00B0409F" w:rsidRPr="008A1F3F">
              <w:rPr>
                <w:rFonts w:eastAsiaTheme="minorEastAsia"/>
                <w:sz w:val="18"/>
                <w:szCs w:val="18"/>
              </w:rPr>
              <w:t xml:space="preserve"> 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получили сертификаты на сумму 100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B0409F" w:rsidRPr="008A1F3F">
              <w:rPr>
                <w:rFonts w:eastAsiaTheme="minorEastAsia"/>
                <w:sz w:val="18"/>
                <w:szCs w:val="18"/>
              </w:rPr>
              <w:t>тыс. рублей на реализацию своих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проектов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Развитие культурного пространства и духовно-нравственного потенциала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совершенствование культурно-досуговой инфраструктуры, улучшение материально-технического обеспечения культурной деятельности: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размещение городских библиотек </w:t>
            </w:r>
            <w:r w:rsidR="00F74FF2" w:rsidRPr="008A1F3F">
              <w:rPr>
                <w:rFonts w:eastAsiaTheme="minorEastAsia"/>
                <w:sz w:val="18"/>
                <w:szCs w:val="18"/>
              </w:rPr>
              <w:t>№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14, </w:t>
            </w:r>
            <w:r w:rsidR="00F74FF2" w:rsidRPr="008A1F3F">
              <w:rPr>
                <w:rFonts w:eastAsiaTheme="minorEastAsia"/>
                <w:sz w:val="18"/>
                <w:szCs w:val="18"/>
              </w:rPr>
              <w:t>№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3, </w:t>
            </w:r>
            <w:r w:rsidR="00F74FF2" w:rsidRPr="008A1F3F">
              <w:rPr>
                <w:rFonts w:eastAsiaTheme="minorEastAsia"/>
                <w:sz w:val="18"/>
                <w:szCs w:val="18"/>
              </w:rPr>
              <w:t>№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6, </w:t>
            </w:r>
            <w:r w:rsidR="00F74FF2" w:rsidRPr="008A1F3F">
              <w:rPr>
                <w:rFonts w:eastAsiaTheme="minorEastAsia"/>
                <w:sz w:val="18"/>
                <w:szCs w:val="18"/>
              </w:rPr>
              <w:t>№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4, </w:t>
            </w:r>
            <w:r w:rsidR="00F74FF2" w:rsidRPr="008A1F3F">
              <w:rPr>
                <w:rFonts w:eastAsiaTheme="minorEastAsia"/>
                <w:sz w:val="18"/>
                <w:szCs w:val="18"/>
              </w:rPr>
              <w:t>№</w:t>
            </w:r>
            <w:r w:rsidRPr="008A1F3F">
              <w:rPr>
                <w:rFonts w:eastAsiaTheme="minorEastAsia"/>
                <w:sz w:val="18"/>
                <w:szCs w:val="18"/>
              </w:rPr>
              <w:t>7;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размещение универсальной библиотеки;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размещение художественно-выставочного комплекса;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строительство культурно-познавательного комплекса (элемент планировочной структуры - озеро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Эмтор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увеличение числа посещений культурных мероприятий с 1 246 тыс. в 2022 году до 1 539 тыс. в 2036 году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социальной сферы города Нижневартовска"; МП "Доступная среда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декабря 2036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по социальной политике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840E27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За 2023 год число посещений культурных мероприятий учреждений культуры города составило более 1,3 млн. ед.</w:t>
            </w:r>
          </w:p>
          <w:p w:rsidR="00D14C4E" w:rsidRPr="008A1F3F" w:rsidRDefault="00D14C4E" w:rsidP="00D14C4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Муниципальным бюджетным учреждением "Библиотечно-информационная система" (в том числе в городской библиотеке №3) в рамках муниципальных программ:</w:t>
            </w:r>
          </w:p>
          <w:p w:rsidR="00D14C4E" w:rsidRPr="008A1F3F" w:rsidRDefault="00D14C4E" w:rsidP="00D14C4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"Развитие социальной сферы города Нижневартовска" приобретено: сплит система, серверное оборудование, звуковое оборудование, бактерицидные установки, оргтехника;</w:t>
            </w:r>
          </w:p>
          <w:p w:rsidR="00D14C4E" w:rsidRPr="008A1F3F" w:rsidRDefault="00D14C4E" w:rsidP="00D14C4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"Доступная среда в городе Нижневартовске" приобретен звуковой маяк.</w:t>
            </w:r>
          </w:p>
          <w:p w:rsidR="00D14C4E" w:rsidRPr="008A1F3F" w:rsidRDefault="00D14C4E" w:rsidP="00BD57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Кроме того, за счет внебюджетных средств в городскую библиотеку №14 приобретена мебель</w:t>
            </w:r>
          </w:p>
        </w:tc>
      </w:tr>
      <w:tr w:rsidR="00FB3D2C" w:rsidRPr="008A1F3F" w:rsidTr="00BE364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создание условий для развития дополнительного образования детей в детских школах искусств и музыкальной школе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B142A2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городе функционируют 4 учреждения дополнительного образования детей, относящихся к виду "детская школа искусств", среди которых: 1 музыкальная школа, 3 школы искусств, в которых за счет средств городского бюджета в рамках муниципального задания на конец отчетного периода обучается 2 773 человека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6963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строительство детской музыкальной школы, детской школы искусств</w:t>
            </w:r>
            <w:r w:rsidR="00484AF7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9E19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строительство МАУДО г. Нижневартовска "ДМШ им. Ю.Д. Кузнецова" (элемент планировочной структуры 7)</w:t>
            </w:r>
            <w:r w:rsidR="00484AF7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создание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B428E3" w:rsidP="00D40C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</w:t>
            </w:r>
            <w:r w:rsidR="00C35447" w:rsidRPr="008A1F3F">
              <w:rPr>
                <w:rFonts w:eastAsiaTheme="minorEastAsia"/>
                <w:sz w:val="18"/>
                <w:szCs w:val="18"/>
              </w:rPr>
              <w:t xml:space="preserve">еализуется 10 дополнительных предпрофессиональных программ в области музыкального, хореографического, театрального, </w:t>
            </w:r>
            <w:r w:rsidR="00C35447" w:rsidRPr="008A1F3F">
              <w:rPr>
                <w:rFonts w:eastAsiaTheme="minorEastAsia"/>
                <w:sz w:val="18"/>
                <w:szCs w:val="18"/>
              </w:rPr>
              <w:lastRenderedPageBreak/>
              <w:t>изобразительного и декоративно-прикладного искусства, по которым в 2023 году про</w:t>
            </w:r>
            <w:r w:rsidR="00D40C12">
              <w:rPr>
                <w:rFonts w:eastAsiaTheme="minorEastAsia"/>
                <w:sz w:val="18"/>
                <w:szCs w:val="18"/>
              </w:rPr>
              <w:t>ходили обучение 98,3% обучающихся от общего контингента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D40C12">
              <w:rPr>
                <w:rFonts w:eastAsiaTheme="minorEastAsia"/>
                <w:sz w:val="18"/>
                <w:szCs w:val="18"/>
              </w:rPr>
              <w:t>в рамках муниципального задания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повышение привлекательности культуры и искусства округа, города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6" w:rsidRPr="008A1F3F" w:rsidRDefault="00814B37" w:rsidP="000529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Одним из ярких событий Ханты-Мансий</w:t>
            </w:r>
            <w:r w:rsidR="000E1C10" w:rsidRPr="008A1F3F">
              <w:rPr>
                <w:rFonts w:eastAsiaTheme="minorEastAsia"/>
                <w:sz w:val="18"/>
                <w:szCs w:val="18"/>
              </w:rPr>
              <w:t>ского автономного округа – Югры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 </w:t>
            </w:r>
            <w:r w:rsidR="000529C6" w:rsidRPr="008A1F3F">
              <w:rPr>
                <w:rFonts w:eastAsiaTheme="minorEastAsia"/>
                <w:sz w:val="18"/>
                <w:szCs w:val="18"/>
              </w:rPr>
              <w:t>отчетном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году</w:t>
            </w:r>
            <w:r w:rsidR="000529C6" w:rsidRPr="008A1F3F">
              <w:rPr>
                <w:rFonts w:eastAsiaTheme="minorEastAsia"/>
                <w:sz w:val="18"/>
                <w:szCs w:val="18"/>
              </w:rPr>
              <w:t xml:space="preserve"> стало</w:t>
            </w:r>
            <w:r w:rsidR="00D36136" w:rsidRPr="008A1F3F">
              <w:rPr>
                <w:rFonts w:eastAsiaTheme="minorEastAsia"/>
                <w:sz w:val="18"/>
                <w:szCs w:val="18"/>
              </w:rPr>
              <w:t xml:space="preserve"> масштабное г</w:t>
            </w:r>
            <w:r w:rsidR="000848CB" w:rsidRPr="008A1F3F">
              <w:rPr>
                <w:rFonts w:eastAsiaTheme="minorEastAsia"/>
                <w:sz w:val="18"/>
                <w:szCs w:val="18"/>
              </w:rPr>
              <w:t>ородск</w:t>
            </w:r>
            <w:r w:rsidR="00D36136" w:rsidRPr="008A1F3F">
              <w:rPr>
                <w:rFonts w:eastAsiaTheme="minorEastAsia"/>
                <w:sz w:val="18"/>
                <w:szCs w:val="18"/>
              </w:rPr>
              <w:t>ое</w:t>
            </w:r>
            <w:r w:rsidR="000848CB" w:rsidRPr="008A1F3F">
              <w:rPr>
                <w:rFonts w:eastAsiaTheme="minorEastAsia"/>
                <w:sz w:val="18"/>
                <w:szCs w:val="18"/>
              </w:rPr>
              <w:t xml:space="preserve"> мероприят</w:t>
            </w:r>
            <w:r w:rsidR="00D36136" w:rsidRPr="008A1F3F">
              <w:rPr>
                <w:rFonts w:eastAsiaTheme="minorEastAsia"/>
                <w:sz w:val="18"/>
                <w:szCs w:val="18"/>
              </w:rPr>
              <w:t>ие - традиционный фестиваль искусств, труда и спорта "</w:t>
            </w:r>
            <w:proofErr w:type="spellStart"/>
            <w:r w:rsidR="00D36136" w:rsidRPr="008A1F3F">
              <w:rPr>
                <w:rFonts w:eastAsiaTheme="minorEastAsia"/>
                <w:sz w:val="18"/>
                <w:szCs w:val="18"/>
              </w:rPr>
              <w:t>Самотлорские</w:t>
            </w:r>
            <w:proofErr w:type="spellEnd"/>
            <w:r w:rsidR="00D36136" w:rsidRPr="008A1F3F">
              <w:rPr>
                <w:rFonts w:eastAsiaTheme="minorEastAsia"/>
                <w:sz w:val="18"/>
                <w:szCs w:val="18"/>
              </w:rPr>
              <w:t xml:space="preserve"> ночи - 2023"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(визитная карточка города)</w:t>
            </w:r>
            <w:r w:rsidR="000529C6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0529C6" w:rsidRPr="008A1F3F" w:rsidRDefault="000529C6" w:rsidP="000529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Впервые в рамках фестиваля Нижневартовск стал площадкой для проведения финального этапа межрегионального фестиваля-конкурса "Гармония", в котором приняли участие 14 гармонистов </w:t>
            </w:r>
            <w:r w:rsidR="00354173" w:rsidRPr="008A1F3F">
              <w:rPr>
                <w:rFonts w:eastAsiaTheme="minorEastAsia"/>
                <w:sz w:val="18"/>
                <w:szCs w:val="18"/>
              </w:rPr>
              <w:t>из разных городов России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. </w:t>
            </w:r>
          </w:p>
          <w:p w:rsidR="00FB3D2C" w:rsidRPr="008A1F3F" w:rsidRDefault="000529C6" w:rsidP="000529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Нижневартовск стал площадкой международного фестиваля "ЭХО большого детского фестиваля", который был открыт спектаклем С. Безрукова "Маленький принц". В рамках фестиваля прошли встречи с детскими писателями, "круглый стол" с участием современных российских писателей, лаборатория для молодых режиссеров, образовательная программа для профессионального сообщества, мастер-классы для детей - учащихся творческих студий, спектакли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внедрение цифровых технологий, автоматизированных информационных систем управления организаций культуры, искусства, физической культуры и спорта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BC47F2" w:rsidP="00814B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Внедрение Аналитической Информационной Системы "Статистика", Информационно-аналитической системы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БАРС.Web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-Мониторинг культуры"</w:t>
            </w:r>
            <w:r w:rsidR="00BD57BF" w:rsidRPr="008A1F3F">
              <w:rPr>
                <w:rFonts w:eastAsiaTheme="minorEastAsia"/>
                <w:sz w:val="18"/>
                <w:szCs w:val="18"/>
              </w:rPr>
              <w:t xml:space="preserve"> способствовало повышению эффективности и оптимизации механизма взаимодействия подведомственных учреждений культуры, управления культуры департамента по социальной политике администрации города, Департамента культуры ХМАО-Югры </w:t>
            </w:r>
          </w:p>
        </w:tc>
      </w:tr>
      <w:tr w:rsidR="00FB3D2C" w:rsidRPr="008A1F3F" w:rsidTr="00041BE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1.3.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Человекоцентричность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отраслей социальной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сферы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развитие социальной инфраструктуры и обеспечение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высокого уровня предоставления социальных услуг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увеличение числа получателей мер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социальной поддержки с 41 803 чел. в 2022 году до 42 388 чел. в 2036 году;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увеличение ежегодного количества жителей города, в том числе отдельных категорий граждан, охваченных проектами и услугами социально ориентированных некоммерческих организаций, с 7 000 чел. в 2022 году до 8 000 чел. в 2036 году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МП "Социальная поддержка и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социальная помощь для отдельных категорий граждан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гражданского общества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образования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социальной сферы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"Доступная среда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департамент по социальной политике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образования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7" w:rsidRPr="008A1F3F" w:rsidRDefault="00894317" w:rsidP="008943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В целях повышения доступности услуг учреждений образования, культуры,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физической культуры и спорта </w:t>
            </w:r>
            <w:r w:rsidR="00366E73" w:rsidRPr="008A1F3F">
              <w:rPr>
                <w:rFonts w:eastAsiaTheme="minorEastAsia"/>
                <w:sz w:val="18"/>
                <w:szCs w:val="18"/>
              </w:rPr>
              <w:t xml:space="preserve">для инвалидов и других маломобильных групп населения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в 2023 году в рамках муниципальной программы "Доступная среда в городе Нижневартовске" выполнены работы </w:t>
            </w:r>
            <w:r w:rsidR="00366E73" w:rsidRPr="008A1F3F">
              <w:rPr>
                <w:rFonts w:eastAsiaTheme="minorEastAsia"/>
                <w:sz w:val="18"/>
                <w:szCs w:val="18"/>
              </w:rPr>
              <w:t xml:space="preserve">на общую сумму 12,1 млн. рублей </w:t>
            </w:r>
            <w:r w:rsidRPr="008A1F3F">
              <w:rPr>
                <w:rFonts w:eastAsiaTheme="minorEastAsia"/>
                <w:sz w:val="18"/>
                <w:szCs w:val="18"/>
              </w:rPr>
              <w:t>по дооборудованию и адаптации следующих объектов:</w:t>
            </w:r>
          </w:p>
          <w:p w:rsidR="00894317" w:rsidRPr="008A1F3F" w:rsidRDefault="00894317" w:rsidP="008943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школ №8, №11, №21;</w:t>
            </w:r>
          </w:p>
          <w:p w:rsidR="00894317" w:rsidRPr="008A1F3F" w:rsidRDefault="00894317" w:rsidP="008943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муниципальных бюджетных учреждений "Нижневартовский краеведческий музее имени Тимофея Дмитриевича Шуваева", "Библиотечно-информационная система";</w:t>
            </w:r>
          </w:p>
          <w:p w:rsidR="00894317" w:rsidRPr="008A1F3F" w:rsidRDefault="00894317" w:rsidP="008943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физкультурно-спортивного комплекса "Арена", спортивного комплекса "Нефтяник", спортивных комплексов по адресам: поселок Магистраль, 47, улица Маршала Жукова, 40б, улица Интернациональная, 63, стр. 2;</w:t>
            </w:r>
          </w:p>
          <w:p w:rsidR="00FB3D2C" w:rsidRPr="008A1F3F" w:rsidRDefault="00894317" w:rsidP="008943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административного помещения Управления муниципального контроля администрации города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совершенствование механизмов адресной социальной защиты и системы социального обслуживания граждан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041BED" w:rsidP="00EC184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рамках муниципальной программы "Социальная поддержка и социальная помощь для отдельных категорий граждан в городе Нижневартовске" осуществляется предоставление 2 муниципальных услуг (через филиал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Югры" в городе Нижневартовске), объем оказания которых в 2023 году составил более 6,3 тыс. единиц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предоставление гражданам пособий, выплат и других мер социальной поддержки, предусмотренных законодательством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6" w:rsidRPr="008A1F3F" w:rsidRDefault="001C3406" w:rsidP="001C34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рамках реализации муниципальной программы "Социальная поддержка и социальная помощь для отдельных категорий граждан в городе Нижневартовске"</w:t>
            </w:r>
            <w:r w:rsidR="00A43C3A" w:rsidRPr="008A1F3F">
              <w:rPr>
                <w:rFonts w:eastAsiaTheme="minorEastAsia"/>
                <w:sz w:val="18"/>
                <w:szCs w:val="18"/>
              </w:rPr>
              <w:t xml:space="preserve"> в 2023 году</w:t>
            </w:r>
            <w:r w:rsidRPr="008A1F3F">
              <w:rPr>
                <w:rFonts w:eastAsiaTheme="minorEastAsia"/>
                <w:sz w:val="18"/>
                <w:szCs w:val="18"/>
              </w:rPr>
              <w:t>:</w:t>
            </w:r>
          </w:p>
          <w:p w:rsidR="001C3406" w:rsidRPr="008A1F3F" w:rsidRDefault="001C3406" w:rsidP="001C34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</w:t>
            </w:r>
            <w:r w:rsidR="00503E00" w:rsidRPr="008A1F3F">
              <w:rPr>
                <w:rFonts w:eastAsiaTheme="minorEastAsia"/>
                <w:sz w:val="18"/>
                <w:szCs w:val="18"/>
              </w:rPr>
              <w:t xml:space="preserve">произведены выплаты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39,3 тыс. неработающим пенсионерам на общую сумму </w:t>
            </w:r>
            <w:r w:rsidR="009A287C" w:rsidRPr="008A1F3F">
              <w:rPr>
                <w:rFonts w:eastAsiaTheme="minorEastAsia"/>
                <w:sz w:val="18"/>
                <w:szCs w:val="18"/>
              </w:rPr>
              <w:t>78,8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млн. рублей;</w:t>
            </w:r>
          </w:p>
          <w:p w:rsidR="001C3406" w:rsidRPr="008A1F3F" w:rsidRDefault="001C3406" w:rsidP="001C34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материальную помощь получили </w:t>
            </w:r>
            <w:r w:rsidR="007D1213" w:rsidRPr="008A1F3F">
              <w:rPr>
                <w:rFonts w:eastAsiaTheme="minorEastAsia"/>
                <w:sz w:val="18"/>
                <w:szCs w:val="18"/>
              </w:rPr>
              <w:t>647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человек, находящихся в трудной жизненной ситуации, на общую сумму </w:t>
            </w:r>
            <w:r w:rsidR="009A287C" w:rsidRPr="008A1F3F">
              <w:rPr>
                <w:rFonts w:eastAsiaTheme="minorEastAsia"/>
                <w:sz w:val="18"/>
                <w:szCs w:val="18"/>
              </w:rPr>
              <w:lastRenderedPageBreak/>
              <w:t>6,7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млн. рублей;</w:t>
            </w:r>
          </w:p>
          <w:p w:rsidR="001C3406" w:rsidRPr="008A1F3F" w:rsidRDefault="001C3406" w:rsidP="001C34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оказана социальная поддержка 2</w:t>
            </w:r>
            <w:r w:rsidR="007D1213" w:rsidRPr="008A1F3F">
              <w:rPr>
                <w:rFonts w:eastAsiaTheme="minorEastAsia"/>
                <w:sz w:val="18"/>
                <w:szCs w:val="18"/>
              </w:rPr>
              <w:t>01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граждан</w:t>
            </w:r>
            <w:r w:rsidR="007D1213" w:rsidRPr="008A1F3F">
              <w:rPr>
                <w:rFonts w:eastAsiaTheme="minorEastAsia"/>
                <w:sz w:val="18"/>
                <w:szCs w:val="18"/>
              </w:rPr>
              <w:t>ину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(</w:t>
            </w:r>
            <w:r w:rsidR="007D1213" w:rsidRPr="008A1F3F">
              <w:rPr>
                <w:rFonts w:eastAsiaTheme="minorEastAsia"/>
                <w:sz w:val="18"/>
                <w:szCs w:val="18"/>
              </w:rPr>
              <w:t>41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многодетн</w:t>
            </w:r>
            <w:r w:rsidR="007D1213" w:rsidRPr="008A1F3F">
              <w:rPr>
                <w:rFonts w:eastAsiaTheme="minorEastAsia"/>
                <w:sz w:val="18"/>
                <w:szCs w:val="18"/>
              </w:rPr>
              <w:t>ой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семь</w:t>
            </w:r>
            <w:r w:rsidR="007D1213" w:rsidRPr="008A1F3F">
              <w:rPr>
                <w:rFonts w:eastAsiaTheme="minorEastAsia"/>
                <w:sz w:val="18"/>
                <w:szCs w:val="18"/>
              </w:rPr>
              <w:t>е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) и </w:t>
            </w:r>
            <w:r w:rsidR="007D1213" w:rsidRPr="008A1F3F">
              <w:rPr>
                <w:rFonts w:eastAsiaTheme="minorEastAsia"/>
                <w:sz w:val="18"/>
                <w:szCs w:val="18"/>
              </w:rPr>
              <w:t>86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инвалид</w:t>
            </w:r>
            <w:r w:rsidR="007D1213" w:rsidRPr="008A1F3F">
              <w:rPr>
                <w:rFonts w:eastAsiaTheme="minorEastAsia"/>
                <w:sz w:val="18"/>
                <w:szCs w:val="18"/>
              </w:rPr>
              <w:t>ам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 виде возмещения расходов за услуги физкультурно-спортивной направленности, предоставляемые муниципальными учреждениями в сфере физической культуры и спорта, </w:t>
            </w:r>
            <w:r w:rsidR="00A00443" w:rsidRPr="008A1F3F">
              <w:rPr>
                <w:rFonts w:eastAsiaTheme="minorEastAsia"/>
                <w:sz w:val="18"/>
                <w:szCs w:val="18"/>
              </w:rPr>
              <w:t>на общую сумму 1,1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млн. рублей;</w:t>
            </w:r>
          </w:p>
          <w:p w:rsidR="001C3406" w:rsidRPr="008A1F3F" w:rsidRDefault="001C3406" w:rsidP="001C34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предоставлена </w:t>
            </w:r>
            <w:r w:rsidR="009A287C" w:rsidRPr="008A1F3F">
              <w:rPr>
                <w:rFonts w:eastAsiaTheme="minorEastAsia"/>
                <w:sz w:val="18"/>
                <w:szCs w:val="18"/>
              </w:rPr>
              <w:t xml:space="preserve">социальная помощь в виде </w:t>
            </w:r>
            <w:r w:rsidRPr="008A1F3F">
              <w:rPr>
                <w:rFonts w:eastAsiaTheme="minorEastAsia"/>
                <w:sz w:val="18"/>
                <w:szCs w:val="18"/>
              </w:rPr>
              <w:t>социальн</w:t>
            </w:r>
            <w:r w:rsidR="009A287C" w:rsidRPr="008A1F3F">
              <w:rPr>
                <w:rFonts w:eastAsiaTheme="minorEastAsia"/>
                <w:sz w:val="18"/>
                <w:szCs w:val="18"/>
              </w:rPr>
              <w:t>ой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выплат</w:t>
            </w:r>
            <w:r w:rsidR="009A287C" w:rsidRPr="008A1F3F">
              <w:rPr>
                <w:rFonts w:eastAsiaTheme="minorEastAsia"/>
                <w:sz w:val="18"/>
                <w:szCs w:val="18"/>
              </w:rPr>
              <w:t>ы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на приобретение новогодних </w:t>
            </w:r>
            <w:r w:rsidR="007D1213" w:rsidRPr="008A1F3F">
              <w:rPr>
                <w:rFonts w:eastAsiaTheme="minorEastAsia"/>
                <w:sz w:val="18"/>
                <w:szCs w:val="18"/>
              </w:rPr>
              <w:t xml:space="preserve">детских </w:t>
            </w:r>
            <w:r w:rsidRPr="008A1F3F">
              <w:rPr>
                <w:rFonts w:eastAsiaTheme="minorEastAsia"/>
                <w:sz w:val="18"/>
                <w:szCs w:val="18"/>
              </w:rPr>
              <w:t>подарков</w:t>
            </w:r>
            <w:r w:rsidR="007D1213" w:rsidRPr="008A1F3F">
              <w:rPr>
                <w:rFonts w:eastAsiaTheme="minorEastAsia"/>
                <w:sz w:val="18"/>
                <w:szCs w:val="18"/>
              </w:rPr>
              <w:t xml:space="preserve"> и </w:t>
            </w:r>
            <w:r w:rsidR="009A287C" w:rsidRPr="008A1F3F">
              <w:rPr>
                <w:rFonts w:eastAsiaTheme="minorEastAsia"/>
                <w:sz w:val="18"/>
                <w:szCs w:val="18"/>
              </w:rPr>
              <w:t>в виде предоставления новогодних детских подарков детям отдельных категорий граждан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для </w:t>
            </w:r>
            <w:r w:rsidR="009A287C" w:rsidRPr="008A1F3F">
              <w:rPr>
                <w:rFonts w:eastAsiaTheme="minorEastAsia"/>
                <w:sz w:val="18"/>
                <w:szCs w:val="18"/>
              </w:rPr>
              <w:t>1 826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человек на общую сумму </w:t>
            </w:r>
            <w:r w:rsidR="00A00443" w:rsidRPr="008A1F3F">
              <w:rPr>
                <w:rFonts w:eastAsiaTheme="minorEastAsia"/>
                <w:sz w:val="18"/>
                <w:szCs w:val="18"/>
              </w:rPr>
              <w:t>1,1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млн. рублей;</w:t>
            </w:r>
          </w:p>
          <w:p w:rsidR="001C3406" w:rsidRPr="008A1F3F" w:rsidRDefault="007D1213" w:rsidP="001C34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trike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</w:t>
            </w:r>
            <w:r w:rsidR="001C3406" w:rsidRPr="008A1F3F">
              <w:rPr>
                <w:rFonts w:eastAsiaTheme="minorEastAsia"/>
                <w:sz w:val="18"/>
                <w:szCs w:val="18"/>
              </w:rPr>
              <w:t xml:space="preserve">редоставлена единовременная выплата </w:t>
            </w:r>
            <w:r w:rsidRPr="008A1F3F">
              <w:rPr>
                <w:rFonts w:eastAsiaTheme="minorEastAsia"/>
                <w:sz w:val="18"/>
                <w:szCs w:val="18"/>
              </w:rPr>
              <w:t>40</w:t>
            </w:r>
            <w:r w:rsidR="001C3406" w:rsidRPr="008A1F3F">
              <w:rPr>
                <w:rFonts w:eastAsiaTheme="minorEastAsia"/>
                <w:sz w:val="18"/>
                <w:szCs w:val="18"/>
              </w:rPr>
              <w:t xml:space="preserve"> семьям отдельных категорий граждан, принимавших участие в специальной военной операции на территориях Донецкой Народной Республики, Луганской Народной Республики</w:t>
            </w:r>
            <w:r w:rsidRPr="008A1F3F">
              <w:rPr>
                <w:rFonts w:eastAsiaTheme="minorEastAsia"/>
                <w:sz w:val="18"/>
                <w:szCs w:val="18"/>
              </w:rPr>
              <w:t>, Запорожской области, Херсонской области</w:t>
            </w:r>
            <w:r w:rsidR="001C3406" w:rsidRPr="008A1F3F">
              <w:rPr>
                <w:rFonts w:eastAsiaTheme="minorEastAsia"/>
                <w:sz w:val="18"/>
                <w:szCs w:val="18"/>
              </w:rPr>
              <w:t xml:space="preserve"> и Украины,</w:t>
            </w:r>
            <w:r w:rsidR="009A287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погибших в ходе ее проведения</w:t>
            </w:r>
            <w:r w:rsidR="001C3406" w:rsidRPr="008A1F3F">
              <w:rPr>
                <w:rFonts w:eastAsiaTheme="minorEastAsia"/>
                <w:sz w:val="18"/>
                <w:szCs w:val="18"/>
              </w:rPr>
              <w:t xml:space="preserve"> на общую сумму </w:t>
            </w:r>
            <w:r w:rsidR="009A287C" w:rsidRPr="008A1F3F">
              <w:rPr>
                <w:rFonts w:eastAsiaTheme="minorEastAsia"/>
                <w:sz w:val="18"/>
                <w:szCs w:val="18"/>
              </w:rPr>
              <w:t>8,0</w:t>
            </w:r>
            <w:r w:rsidR="001C3406" w:rsidRPr="008A1F3F">
              <w:rPr>
                <w:rFonts w:eastAsiaTheme="minorEastAsia"/>
                <w:sz w:val="18"/>
                <w:szCs w:val="18"/>
              </w:rPr>
              <w:t xml:space="preserve"> млн. рублей.</w:t>
            </w:r>
          </w:p>
          <w:p w:rsidR="00FB3D2C" w:rsidRPr="008A1F3F" w:rsidRDefault="001C3406" w:rsidP="00A0044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Кроме того, реализуется дополнительная мера социальной поддержки отдельных категорий граждан в виде бесплатного проезда автомобильным транспортом по муниципальным маршрутам регулярных перевозок на территории города, которой воспользовались 32,</w:t>
            </w:r>
            <w:r w:rsidR="00A00443" w:rsidRPr="008A1F3F">
              <w:rPr>
                <w:rFonts w:eastAsiaTheme="minorEastAsia"/>
                <w:sz w:val="18"/>
                <w:szCs w:val="18"/>
              </w:rPr>
              <w:t>9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тыс. неработающих </w:t>
            </w:r>
            <w:r w:rsidR="00A00443" w:rsidRPr="008A1F3F">
              <w:rPr>
                <w:rFonts w:eastAsiaTheme="minorEastAsia"/>
                <w:sz w:val="18"/>
                <w:szCs w:val="18"/>
              </w:rPr>
              <w:t>пенсионеров на общую сумму 117,5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млн. рублей</w:t>
            </w:r>
            <w:r w:rsidR="00441C81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441C81" w:rsidRPr="008A1F3F" w:rsidRDefault="00441C81" w:rsidP="00441C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Увеличение числа получателей мер социальной поддержки с 41 803 чел. в 2022 году до 42 111 в 2023 году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оптимизация механизмов социальной поддержки различных категорий населения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E8098D" w:rsidP="000F1B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целях развития негосударственного сектора, предоставляющего услуги в сфере дополнительного образования оказывается консультационн</w:t>
            </w:r>
            <w:r w:rsidR="005336FB" w:rsidRPr="008A1F3F">
              <w:rPr>
                <w:rFonts w:eastAsiaTheme="minorEastAsia"/>
                <w:sz w:val="18"/>
                <w:szCs w:val="18"/>
              </w:rPr>
              <w:t>ая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5336FB" w:rsidRPr="008A1F3F">
              <w:rPr>
                <w:rFonts w:eastAsiaTheme="minorEastAsia"/>
                <w:sz w:val="18"/>
                <w:szCs w:val="18"/>
              </w:rPr>
              <w:t>поддержка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субъект</w:t>
            </w:r>
            <w:r w:rsidR="000F1B7F" w:rsidRPr="008A1F3F">
              <w:rPr>
                <w:rFonts w:eastAsiaTheme="minorEastAsia"/>
                <w:sz w:val="18"/>
                <w:szCs w:val="18"/>
              </w:rPr>
              <w:t>ам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предпринимательства в организации работы по</w:t>
            </w:r>
            <w:r w:rsidR="005336F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предоставлению услуг</w:t>
            </w:r>
            <w:r w:rsidR="005336F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в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сфере</w:t>
            </w:r>
            <w:r w:rsidR="005336F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дополнительного образования</w:t>
            </w:r>
            <w:r w:rsidR="005336F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0F1B7F" w:rsidRPr="008A1F3F">
              <w:rPr>
                <w:rFonts w:eastAsiaTheme="minorEastAsia"/>
                <w:sz w:val="18"/>
                <w:szCs w:val="18"/>
              </w:rPr>
              <w:t>(в 2023 году пров</w:t>
            </w:r>
            <w:r w:rsidR="000E4D27" w:rsidRPr="008A1F3F">
              <w:rPr>
                <w:rFonts w:eastAsiaTheme="minorEastAsia"/>
                <w:sz w:val="18"/>
                <w:szCs w:val="18"/>
              </w:rPr>
              <w:t>едено 5 консультаций и семинар</w:t>
            </w:r>
            <w:r w:rsidR="000F1B7F" w:rsidRPr="008A1F3F">
              <w:rPr>
                <w:rFonts w:eastAsiaTheme="minorEastAsia"/>
                <w:sz w:val="18"/>
                <w:szCs w:val="18"/>
              </w:rPr>
              <w:t>)</w:t>
            </w:r>
            <w:r w:rsidR="00BB21AC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BB21AC" w:rsidRPr="008A1F3F" w:rsidRDefault="00BB21AC" w:rsidP="00847F6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Для удобства оформления и получени</w:t>
            </w:r>
            <w:r w:rsidR="00847F60" w:rsidRPr="008A1F3F">
              <w:rPr>
                <w:rFonts w:eastAsiaTheme="minorEastAsia"/>
                <w:sz w:val="18"/>
                <w:szCs w:val="18"/>
              </w:rPr>
              <w:t>я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мер социальной поддержки </w:t>
            </w:r>
            <w:r w:rsidR="00CC79E3" w:rsidRPr="008A1F3F">
              <w:rPr>
                <w:rFonts w:eastAsiaTheme="minorEastAsia"/>
                <w:sz w:val="18"/>
                <w:szCs w:val="18"/>
              </w:rPr>
              <w:t xml:space="preserve">в 2023 году </w:t>
            </w:r>
            <w:r w:rsidR="00D70012" w:rsidRPr="008A1F3F">
              <w:rPr>
                <w:rFonts w:eastAsiaTheme="minorEastAsia"/>
                <w:sz w:val="18"/>
                <w:szCs w:val="18"/>
              </w:rPr>
              <w:t>утвержден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административный регламент предоставления муниципальной услуги "Назначение социальной поддер</w:t>
            </w:r>
            <w:r w:rsidR="000E4D27" w:rsidRPr="008A1F3F">
              <w:rPr>
                <w:rFonts w:eastAsiaTheme="minorEastAsia"/>
                <w:sz w:val="18"/>
                <w:szCs w:val="18"/>
              </w:rPr>
              <w:t>жки в виде социальной выплаты"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реализация социальной помощи нуждающимся гражданам в соответствии с государственной социальной политикой и общественными потребностями конкретного человека как объекта социальной защиты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0F1B7F" w:rsidP="000F1B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Количество детей, получающих дополнительное образование в рамках персонифицированного финансирования в негосударственных (немуниципальных) организациях, в 2023 году составило 600 человек</w:t>
            </w:r>
            <w:r w:rsidR="0078369F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78369F" w:rsidRPr="008A1F3F" w:rsidRDefault="0078369F" w:rsidP="000F1B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Предоставлена социальная помощь в виде единовременной материальной выплаты на общую сумму 6,7 млн. рублей 647 гражданам, оказавшимся в трудной или экстремальной жизненной ситуации, в том числе: неработающим пенсионерам - 519 чел., людям, имеющим инвалидность - 96 чел., жителям, пострадавшим от пожара - 11 чел., членам неполных семей - 3 чел., многодетным семьям - 3 чел.; иным социально незащищенным категориям - 15 чел.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развитие модели социального обслуживания, ориентированной на потребности человека и выстраивание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клиенто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-ориентированной системы социальных услуг</w:t>
            </w:r>
            <w:r w:rsidR="00D7001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развитие негосударственного сектора в сфере предоставления социальных услуг и формирование конкурентной среды для представителей государственных и негосударственных социальных учреждений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Количество жителей города, в том числе отдельных категорий граждан, охваченных проектами и услугами социально ориентированных некоммерческих организаций, составило 15,7 тыс. человек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развитие практики предоставления услуг социальной защиты через сеть многофункциональных центров (система "одного окна")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2023 году в сфере социальной политики оказано 4,8 тыс. услуг по выдаче персонифицированных транспортных карт для бесплатного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проезда неработающих пенсионеров, а также 1,6 тыс. услуг по назначению социальной поддержки в виде социальной выплаты (услуги предоставляются через МФЦ).</w:t>
            </w:r>
          </w:p>
        </w:tc>
      </w:tr>
      <w:tr w:rsidR="00405BB6" w:rsidRPr="008A1F3F" w:rsidTr="007C7CA5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организация и осуществление в сфере социальных услуг эффективной системы подготовки квалифицированных кадров, связанной с привлечением специалистов в сферу социальной защиты и мотивации к труду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B6" w:rsidRPr="008A1F3F" w:rsidRDefault="00405BB6" w:rsidP="00A717D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Для оказания содействия в организации подготовки, профессиональной переподготовки и повышения квалификации работников и добровольцев СОНКО обеспечено участие 350 представителей СОНКО в 21 образовательном мероприятии.</w:t>
            </w:r>
          </w:p>
          <w:p w:rsidR="00405BB6" w:rsidRPr="008A1F3F" w:rsidRDefault="00405BB6" w:rsidP="00A717D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Также в 2023 году повысили уровень профессионального мастерства по дополнительным профессиональным программам 311 руководящих и педагогических работников общеобразовательных организаций и центров дополнительного образования города Нижневартовска.</w:t>
            </w:r>
          </w:p>
          <w:p w:rsidR="00405BB6" w:rsidRPr="008A1F3F" w:rsidRDefault="00405BB6" w:rsidP="002A15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2 028 педагогических работников образовательных организаций прошли повышение квалификации</w:t>
            </w:r>
          </w:p>
        </w:tc>
      </w:tr>
      <w:tr w:rsidR="00405BB6" w:rsidRPr="008A1F3F" w:rsidTr="007C7CA5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сохранение и повышение уровня кадрового потенциала: организация профессиональной подготовки, переподготовки и повышения квалификации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6" w:rsidRPr="008A1F3F" w:rsidRDefault="00405BB6" w:rsidP="002A15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1.4.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Демографическая устойчивость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проведение информационных кампаний, направленных на популяризацию и продвижение традиционных семейных ценностей, а также на поддержку и защиту семьи, материнства, отцовства и детства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увеличение среднегодовой численности населения с 285,2 тыс. человек в 2022 году до 293 тыс. человек в 2036 году;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рост общего коэффициента рождаемости (число родившихся живыми на 1 000 человек населения) с 10,8 </w:t>
            </w:r>
            <w:r w:rsidRPr="008A1F3F">
              <w:rPr>
                <w:rFonts w:eastAsiaTheme="minorEastAsia"/>
                <w:sz w:val="18"/>
                <w:szCs w:val="18"/>
                <w:vertAlign w:val="superscript"/>
              </w:rPr>
              <w:t>0</w:t>
            </w:r>
            <w:r w:rsidRPr="008A1F3F">
              <w:rPr>
                <w:rFonts w:eastAsiaTheme="minorEastAsia"/>
                <w:sz w:val="18"/>
                <w:szCs w:val="18"/>
              </w:rPr>
              <w:t>/</w:t>
            </w:r>
            <w:r w:rsidRPr="008A1F3F">
              <w:rPr>
                <w:rFonts w:eastAsiaTheme="minorEastAsia"/>
                <w:sz w:val="18"/>
                <w:szCs w:val="18"/>
                <w:vertAlign w:val="subscript"/>
              </w:rPr>
              <w:t>00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 2022 году до 11,2 </w:t>
            </w:r>
            <w:r w:rsidRPr="008A1F3F">
              <w:rPr>
                <w:rFonts w:eastAsiaTheme="minorEastAsia"/>
                <w:sz w:val="18"/>
                <w:szCs w:val="18"/>
                <w:vertAlign w:val="superscript"/>
              </w:rPr>
              <w:t>0</w:t>
            </w:r>
            <w:r w:rsidRPr="008A1F3F">
              <w:rPr>
                <w:rFonts w:eastAsiaTheme="minorEastAsia"/>
                <w:sz w:val="18"/>
                <w:szCs w:val="18"/>
              </w:rPr>
              <w:t>/</w:t>
            </w:r>
            <w:r w:rsidRPr="008A1F3F">
              <w:rPr>
                <w:rFonts w:eastAsiaTheme="minorEastAsia"/>
                <w:sz w:val="18"/>
                <w:szCs w:val="18"/>
                <w:vertAlign w:val="subscript"/>
              </w:rPr>
              <w:t>00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 2036 году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социальной сферы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образования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"Молодежь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"Улучшение жилищных условий молодых семей";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декабря 2030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по социальной политике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образования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общественных коммуникаций и молодежной политики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управление по жилищной политике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1F3CE7" w:rsidP="001F3C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2023 году в образовательных </w:t>
            </w:r>
            <w:r w:rsidR="0044506F" w:rsidRPr="008A1F3F">
              <w:rPr>
                <w:rFonts w:eastAsiaTheme="minorEastAsia"/>
                <w:sz w:val="18"/>
                <w:szCs w:val="18"/>
              </w:rPr>
              <w:t>организациях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были проведены мероприятия, направленные на популяризацию и продвижение традиционных семейных ценностей, а также на поддержку и защиту семьи, материнства, отцовства и детства: классные часы, беседы, конкурсы, концерты, акции и др. Информация о проведении </w:t>
            </w:r>
            <w:r w:rsidR="0012521C" w:rsidRPr="008A1F3F">
              <w:rPr>
                <w:rFonts w:eastAsiaTheme="minorEastAsia"/>
                <w:sz w:val="18"/>
                <w:szCs w:val="18"/>
              </w:rPr>
              <w:t>мероприятий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транслировалась на официальных сайтах образовательных организаций, страницах в социальных сетях</w:t>
            </w:r>
            <w:r w:rsidR="00FA3EB1" w:rsidRPr="008A1F3F">
              <w:rPr>
                <w:rFonts w:eastAsiaTheme="minorEastAsia"/>
                <w:sz w:val="18"/>
                <w:szCs w:val="18"/>
              </w:rPr>
              <w:t xml:space="preserve">,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в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телеграм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-канале для родителей "Семейный клуб родителей Нижневартовска". Продолжена работа семейных клубов, созданных на базе образовательных организаций</w:t>
            </w:r>
            <w:r w:rsidR="0071055F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3E2460" w:rsidRPr="008A1F3F" w:rsidRDefault="0071055F" w:rsidP="0071055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учреждениях культуры </w:t>
            </w:r>
            <w:r w:rsidR="003E2460" w:rsidRPr="008A1F3F">
              <w:rPr>
                <w:rFonts w:eastAsiaTheme="minorEastAsia"/>
                <w:sz w:val="18"/>
                <w:szCs w:val="18"/>
              </w:rPr>
              <w:t>проведены:</w:t>
            </w:r>
          </w:p>
          <w:p w:rsidR="003E2460" w:rsidRPr="008A1F3F" w:rsidRDefault="003E2460" w:rsidP="0071055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ежегодный</w:t>
            </w:r>
            <w:r w:rsidR="0071055F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г</w:t>
            </w:r>
            <w:r w:rsidR="0071055F" w:rsidRPr="008A1F3F">
              <w:rPr>
                <w:rFonts w:eastAsiaTheme="minorEastAsia"/>
                <w:sz w:val="18"/>
                <w:szCs w:val="18"/>
              </w:rPr>
              <w:t xml:space="preserve">ородской фестиваль </w:t>
            </w:r>
            <w:r w:rsidR="00757F9B" w:rsidRPr="008A1F3F">
              <w:rPr>
                <w:rFonts w:eastAsiaTheme="minorEastAsia"/>
                <w:sz w:val="18"/>
                <w:szCs w:val="18"/>
              </w:rPr>
              <w:t xml:space="preserve">для семей </w:t>
            </w:r>
            <w:r w:rsidRPr="008A1F3F">
              <w:rPr>
                <w:rFonts w:eastAsiaTheme="minorEastAsia"/>
                <w:sz w:val="18"/>
                <w:szCs w:val="18"/>
              </w:rPr>
              <w:t>"</w:t>
            </w:r>
            <w:r w:rsidR="0071055F" w:rsidRPr="008A1F3F">
              <w:rPr>
                <w:rFonts w:eastAsiaTheme="minorEastAsia"/>
                <w:sz w:val="18"/>
                <w:szCs w:val="18"/>
              </w:rPr>
              <w:t>Благовест</w:t>
            </w:r>
            <w:r w:rsidRPr="008A1F3F">
              <w:rPr>
                <w:rFonts w:eastAsiaTheme="minorEastAsia"/>
                <w:sz w:val="18"/>
                <w:szCs w:val="18"/>
              </w:rPr>
              <w:t>"</w:t>
            </w:r>
            <w:r w:rsidR="001E762D"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3E2460" w:rsidRPr="008A1F3F" w:rsidRDefault="003E2460" w:rsidP="001E76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региональный </w:t>
            </w:r>
            <w:r w:rsidR="0071055F" w:rsidRPr="008A1F3F">
              <w:rPr>
                <w:rFonts w:eastAsiaTheme="minorEastAsia"/>
                <w:sz w:val="18"/>
                <w:szCs w:val="18"/>
              </w:rPr>
              <w:t>фестиваль отцов, который направлен на пропаганду ответственного отцовства среди молодежи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развитие "серебряного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волонтерства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" с целью вовлечения граждан пожилого возраста в общественную жизнь (физическую культуру и спорт, культуру и искусство, образование)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0" w:rsidRPr="008A1F3F" w:rsidRDefault="0089763C" w:rsidP="00E957B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Активно</w:t>
            </w:r>
            <w:r w:rsidR="00E957B0" w:rsidRPr="008A1F3F">
              <w:rPr>
                <w:rFonts w:eastAsiaTheme="minorEastAsia"/>
                <w:sz w:val="18"/>
                <w:szCs w:val="18"/>
              </w:rPr>
              <w:t xml:space="preserve"> разви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вается 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добровольческо</w:t>
            </w:r>
            <w:r w:rsidRPr="008A1F3F">
              <w:rPr>
                <w:rFonts w:eastAsiaTheme="minorEastAsia"/>
                <w:sz w:val="18"/>
                <w:szCs w:val="18"/>
              </w:rPr>
              <w:t>е</w:t>
            </w:r>
            <w:r w:rsidR="00E957B0" w:rsidRPr="008A1F3F">
              <w:rPr>
                <w:rFonts w:eastAsiaTheme="minorEastAsia"/>
                <w:sz w:val="18"/>
                <w:szCs w:val="18"/>
              </w:rPr>
              <w:t xml:space="preserve"> движени</w:t>
            </w:r>
            <w:r w:rsidRPr="008A1F3F">
              <w:rPr>
                <w:rFonts w:eastAsiaTheme="minorEastAsia"/>
                <w:sz w:val="18"/>
                <w:szCs w:val="18"/>
              </w:rPr>
              <w:t>е</w:t>
            </w:r>
            <w:r w:rsidR="00E957B0" w:rsidRPr="008A1F3F">
              <w:rPr>
                <w:rFonts w:eastAsiaTheme="minorEastAsia"/>
                <w:sz w:val="18"/>
                <w:szCs w:val="18"/>
              </w:rPr>
              <w:t xml:space="preserve"> - более 4 тыс. добровольцев города работают в различных направлениях социальной сферы.</w:t>
            </w:r>
          </w:p>
          <w:p w:rsidR="00FB3D2C" w:rsidRPr="008A1F3F" w:rsidRDefault="0089763C" w:rsidP="00D70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2023 году </w:t>
            </w:r>
            <w:r w:rsidR="00D70012" w:rsidRPr="008A1F3F">
              <w:rPr>
                <w:rFonts w:eastAsiaTheme="minorEastAsia"/>
                <w:sz w:val="18"/>
                <w:szCs w:val="18"/>
              </w:rPr>
              <w:t>один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"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серебряный волонтер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" стал 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обладателем гранта на реализацию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E957B0" w:rsidRPr="008A1F3F">
              <w:rPr>
                <w:rFonts w:eastAsiaTheme="minorEastAsia"/>
                <w:sz w:val="18"/>
                <w:szCs w:val="18"/>
              </w:rPr>
              <w:t xml:space="preserve">проекта </w:t>
            </w:r>
            <w:r w:rsidRPr="008A1F3F">
              <w:rPr>
                <w:rFonts w:eastAsiaTheme="minorEastAsia"/>
                <w:sz w:val="18"/>
                <w:szCs w:val="18"/>
              </w:rPr>
              <w:t>"</w:t>
            </w:r>
            <w:r w:rsidR="00E957B0" w:rsidRPr="008A1F3F">
              <w:rPr>
                <w:rFonts w:eastAsiaTheme="minorEastAsia"/>
                <w:sz w:val="18"/>
                <w:szCs w:val="18"/>
              </w:rPr>
              <w:t xml:space="preserve">Мудрый </w:t>
            </w:r>
            <w:r w:rsidRPr="008A1F3F">
              <w:rPr>
                <w:rFonts w:eastAsiaTheme="minorEastAsia"/>
                <w:sz w:val="18"/>
                <w:szCs w:val="18"/>
              </w:rPr>
              <w:t>–</w:t>
            </w:r>
            <w:r w:rsidR="00E957B0" w:rsidRPr="008A1F3F">
              <w:rPr>
                <w:rFonts w:eastAsiaTheme="minorEastAsia"/>
                <w:sz w:val="18"/>
                <w:szCs w:val="18"/>
              </w:rPr>
              <w:t xml:space="preserve"> Я</w:t>
            </w:r>
            <w:r w:rsidRPr="008A1F3F">
              <w:rPr>
                <w:rFonts w:eastAsiaTheme="minorEastAsia"/>
                <w:sz w:val="18"/>
                <w:szCs w:val="18"/>
              </w:rPr>
              <w:t>"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, направленного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на развитие когнитивных функций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старшего поколения Всероссийского конкурса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"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Молоды душой</w:t>
            </w:r>
            <w:r w:rsidRPr="008A1F3F">
              <w:rPr>
                <w:rFonts w:eastAsiaTheme="minorEastAsia"/>
                <w:sz w:val="18"/>
                <w:szCs w:val="18"/>
              </w:rPr>
              <w:t>"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.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В МАУ г.</w:t>
            </w:r>
            <w:r w:rsidRPr="008A1F3F">
              <w:rPr>
                <w:rFonts w:eastAsiaTheme="minorEastAsia"/>
                <w:sz w:val="18"/>
                <w:szCs w:val="18"/>
              </w:rPr>
              <w:t> 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Нижневартовска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"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Молодежный центр</w:t>
            </w:r>
            <w:r w:rsidR="002F4A97" w:rsidRPr="008A1F3F">
              <w:rPr>
                <w:rFonts w:eastAsiaTheme="minorEastAsia"/>
                <w:sz w:val="18"/>
                <w:szCs w:val="18"/>
              </w:rPr>
              <w:t>"</w:t>
            </w:r>
            <w:r w:rsidR="00E957B0" w:rsidRPr="008A1F3F">
              <w:rPr>
                <w:rFonts w:eastAsiaTheme="minorEastAsia"/>
                <w:sz w:val="18"/>
                <w:szCs w:val="18"/>
              </w:rPr>
              <w:t xml:space="preserve"> реализуется</w:t>
            </w:r>
            <w:r w:rsidR="002F4A97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E957B0" w:rsidRPr="008A1F3F">
              <w:rPr>
                <w:rFonts w:eastAsiaTheme="minorEastAsia"/>
                <w:sz w:val="18"/>
                <w:szCs w:val="18"/>
              </w:rPr>
              <w:t xml:space="preserve">проект </w:t>
            </w:r>
            <w:r w:rsidR="002F4A97" w:rsidRPr="008A1F3F">
              <w:rPr>
                <w:rFonts w:eastAsiaTheme="minorEastAsia"/>
                <w:sz w:val="18"/>
                <w:szCs w:val="18"/>
              </w:rPr>
              <w:t>"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Важный подросток</w:t>
            </w:r>
            <w:r w:rsidR="002F4A97" w:rsidRPr="008A1F3F">
              <w:rPr>
                <w:rFonts w:eastAsiaTheme="minorEastAsia"/>
                <w:sz w:val="18"/>
                <w:szCs w:val="18"/>
              </w:rPr>
              <w:t>"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. В рамках</w:t>
            </w:r>
            <w:r w:rsidR="002F4A97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проекта проходят встречи</w:t>
            </w:r>
            <w:r w:rsidR="002F4A97" w:rsidRPr="008A1F3F">
              <w:rPr>
                <w:rFonts w:eastAsiaTheme="minorEastAsia"/>
                <w:sz w:val="18"/>
                <w:szCs w:val="18"/>
              </w:rPr>
              <w:t xml:space="preserve"> "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серебряных</w:t>
            </w:r>
            <w:r w:rsidR="002F4A97" w:rsidRPr="008A1F3F">
              <w:rPr>
                <w:rFonts w:eastAsiaTheme="minorEastAsia"/>
                <w:sz w:val="18"/>
                <w:szCs w:val="18"/>
              </w:rPr>
              <w:t>"</w:t>
            </w:r>
            <w:r w:rsidR="00E957B0" w:rsidRPr="008A1F3F">
              <w:rPr>
                <w:rFonts w:eastAsiaTheme="minorEastAsia"/>
                <w:sz w:val="18"/>
                <w:szCs w:val="18"/>
              </w:rPr>
              <w:t xml:space="preserve"> волонтеров с</w:t>
            </w:r>
            <w:r w:rsidR="002F4A97" w:rsidRPr="008A1F3F">
              <w:rPr>
                <w:rFonts w:eastAsiaTheme="minorEastAsia"/>
                <w:sz w:val="18"/>
                <w:szCs w:val="18"/>
              </w:rPr>
              <w:t> 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подростками, в том числе состоящими</w:t>
            </w:r>
            <w:r w:rsidR="002F4A97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на различных видах</w:t>
            </w:r>
            <w:r w:rsidR="002F4A97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профилактического учета в органах</w:t>
            </w:r>
            <w:r w:rsidR="002F4A97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E957B0" w:rsidRPr="008A1F3F">
              <w:rPr>
                <w:rFonts w:eastAsiaTheme="minorEastAsia"/>
                <w:sz w:val="18"/>
                <w:szCs w:val="18"/>
              </w:rPr>
              <w:t>системы профилактики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повышение благополучия семей с детьми посредством реализации мероприятий национального проекта "Демография", регионального проекта "Финансовая поддержка семей при рождении детей"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05" w:rsidRPr="008A1F3F" w:rsidRDefault="00627805" w:rsidP="004450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Обеспечение стабильных назначений и выплат социальных гарантий и социальной поддержки жителям города при реализации регионального проекта "Финансовая поддержка семей при рождении детей" национального проекта "Демография" способствуют как стимулированию рождаемости</w:t>
            </w:r>
            <w:r w:rsidR="00EE659B" w:rsidRPr="008A1F3F">
              <w:rPr>
                <w:rFonts w:eastAsiaTheme="minorEastAsia"/>
                <w:sz w:val="18"/>
                <w:szCs w:val="18"/>
              </w:rPr>
              <w:t>,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так и повышению благополучия семей с детьми.</w:t>
            </w:r>
          </w:p>
          <w:p w:rsidR="0044506F" w:rsidRPr="008A1F3F" w:rsidRDefault="00EE659B" w:rsidP="002352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Кроме того, р</w:t>
            </w:r>
            <w:r w:rsidR="00D70012" w:rsidRPr="008A1F3F">
              <w:rPr>
                <w:rFonts w:eastAsiaTheme="minorEastAsia"/>
                <w:sz w:val="18"/>
                <w:szCs w:val="18"/>
              </w:rPr>
              <w:t xml:space="preserve">еализация </w:t>
            </w:r>
            <w:r w:rsidRPr="008A1F3F">
              <w:rPr>
                <w:rFonts w:eastAsiaTheme="minorEastAsia"/>
                <w:sz w:val="18"/>
                <w:szCs w:val="18"/>
              </w:rPr>
              <w:t>иных</w:t>
            </w:r>
            <w:r w:rsidR="00D70012" w:rsidRPr="008A1F3F">
              <w:rPr>
                <w:rFonts w:eastAsiaTheme="minorEastAsia"/>
                <w:sz w:val="18"/>
                <w:szCs w:val="18"/>
              </w:rPr>
              <w:t xml:space="preserve"> мер в рамках национального проекта "Демография" позволила обеспечить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100% </w:t>
            </w:r>
            <w:r w:rsidR="00D70012" w:rsidRPr="008A1F3F">
              <w:rPr>
                <w:rFonts w:eastAsiaTheme="minorEastAsia"/>
                <w:sz w:val="18"/>
                <w:szCs w:val="18"/>
              </w:rPr>
              <w:t>д</w:t>
            </w:r>
            <w:r w:rsidR="0044506F" w:rsidRPr="008A1F3F">
              <w:rPr>
                <w:rFonts w:eastAsiaTheme="minorEastAsia"/>
                <w:sz w:val="18"/>
                <w:szCs w:val="18"/>
              </w:rPr>
              <w:t>оступность дошкольного образования для детей в возрасте от 2-х месяцев до 7-ми лет. В четырех детских садах функционируют группы для 50 детей младенческого возраста. В квартале №21 с использованием технологии BIM-моделирования велось строительство детского сад</w:t>
            </w:r>
            <w:r w:rsidRPr="008A1F3F">
              <w:rPr>
                <w:rFonts w:eastAsiaTheme="minorEastAsia"/>
                <w:sz w:val="18"/>
                <w:szCs w:val="18"/>
              </w:rPr>
              <w:t>а на 320 мест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реализация проектов активного долголетия и здорового старения через проекты по физической культуре и спорту, культурно-массовые мероприятия, образование лиц старшего возраста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9" w:rsidRPr="008A1F3F" w:rsidRDefault="00E13D34" w:rsidP="00FC41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</w:t>
            </w:r>
            <w:r w:rsidR="00C46489" w:rsidRPr="008A1F3F">
              <w:rPr>
                <w:rFonts w:eastAsiaTheme="minorEastAsia"/>
                <w:sz w:val="18"/>
                <w:szCs w:val="18"/>
              </w:rPr>
              <w:t>рамках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проект</w:t>
            </w:r>
            <w:r w:rsidR="00C46489" w:rsidRPr="008A1F3F">
              <w:rPr>
                <w:rFonts w:eastAsiaTheme="minorEastAsia"/>
                <w:sz w:val="18"/>
                <w:szCs w:val="18"/>
              </w:rPr>
              <w:t>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"Активное долголетие"</w:t>
            </w:r>
            <w:r w:rsidR="00C46489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организованы различные формы физку</w:t>
            </w:r>
            <w:r w:rsidR="00D4267B" w:rsidRPr="008A1F3F">
              <w:rPr>
                <w:rFonts w:eastAsiaTheme="minorEastAsia"/>
                <w:sz w:val="18"/>
                <w:szCs w:val="18"/>
              </w:rPr>
              <w:t>льтурно-оздоровительной работы. Для горожан, в том числе старшего возраста</w:t>
            </w:r>
            <w:r w:rsidR="00FC411C" w:rsidRPr="008A1F3F">
              <w:rPr>
                <w:rFonts w:eastAsiaTheme="minorEastAsia"/>
                <w:sz w:val="18"/>
                <w:szCs w:val="18"/>
              </w:rPr>
              <w:t>,</w:t>
            </w:r>
            <w:r w:rsidR="00D4267B" w:rsidRPr="008A1F3F">
              <w:rPr>
                <w:rFonts w:eastAsiaTheme="minorEastAsia"/>
                <w:sz w:val="18"/>
                <w:szCs w:val="18"/>
              </w:rPr>
              <w:t xml:space="preserve"> организованы: оздоровительная гимнастика, тренировки 50+ на уличных </w:t>
            </w:r>
            <w:r w:rsidR="00D4267B" w:rsidRPr="008A1F3F">
              <w:rPr>
                <w:rFonts w:eastAsiaTheme="minorEastAsia"/>
                <w:sz w:val="18"/>
                <w:szCs w:val="18"/>
              </w:rPr>
              <w:lastRenderedPageBreak/>
              <w:t>тренажерах, тренировки "</w:t>
            </w:r>
            <w:proofErr w:type="spellStart"/>
            <w:r w:rsidR="00D4267B" w:rsidRPr="008A1F3F">
              <w:rPr>
                <w:rFonts w:eastAsiaTheme="minorEastAsia"/>
                <w:sz w:val="18"/>
                <w:szCs w:val="18"/>
              </w:rPr>
              <w:t>Zumba</w:t>
            </w:r>
            <w:proofErr w:type="spellEnd"/>
            <w:r w:rsidR="00D4267B" w:rsidRPr="008A1F3F">
              <w:rPr>
                <w:rFonts w:eastAsiaTheme="minorEastAsia"/>
                <w:sz w:val="18"/>
                <w:szCs w:val="18"/>
              </w:rPr>
              <w:t xml:space="preserve"> 50+", </w:t>
            </w:r>
            <w:proofErr w:type="spellStart"/>
            <w:r w:rsidR="00D4267B" w:rsidRPr="008A1F3F">
              <w:rPr>
                <w:rFonts w:eastAsiaTheme="minorEastAsia"/>
                <w:sz w:val="18"/>
                <w:szCs w:val="18"/>
              </w:rPr>
              <w:t>FitnessMix</w:t>
            </w:r>
            <w:proofErr w:type="spellEnd"/>
            <w:r w:rsidR="00D4267B" w:rsidRPr="008A1F3F">
              <w:rPr>
                <w:rFonts w:eastAsiaTheme="minorEastAsia"/>
                <w:sz w:val="18"/>
                <w:szCs w:val="18"/>
              </w:rPr>
              <w:t xml:space="preserve">, йога, </w:t>
            </w:r>
            <w:proofErr w:type="spellStart"/>
            <w:r w:rsidR="00D4267B" w:rsidRPr="008A1F3F">
              <w:rPr>
                <w:rFonts w:eastAsiaTheme="minorEastAsia"/>
                <w:sz w:val="18"/>
                <w:szCs w:val="18"/>
              </w:rPr>
              <w:t>пилатес</w:t>
            </w:r>
            <w:proofErr w:type="spellEnd"/>
            <w:r w:rsidR="00D4267B" w:rsidRPr="008A1F3F">
              <w:rPr>
                <w:rFonts w:eastAsiaTheme="minorEastAsia"/>
                <w:sz w:val="18"/>
                <w:szCs w:val="18"/>
              </w:rPr>
              <w:t>, открытые тренировки дыхательной и суставной гимнастикой "</w:t>
            </w:r>
            <w:proofErr w:type="spellStart"/>
            <w:r w:rsidR="00D4267B" w:rsidRPr="008A1F3F">
              <w:rPr>
                <w:rFonts w:eastAsiaTheme="minorEastAsia"/>
                <w:sz w:val="18"/>
                <w:szCs w:val="18"/>
              </w:rPr>
              <w:t>Gold</w:t>
            </w:r>
            <w:proofErr w:type="spellEnd"/>
            <w:r w:rsidR="00D4267B" w:rsidRPr="008A1F3F">
              <w:rPr>
                <w:rFonts w:eastAsiaTheme="minorEastAsia"/>
                <w:sz w:val="18"/>
                <w:szCs w:val="18"/>
              </w:rPr>
              <w:t xml:space="preserve">", игры в шашки, шахматы и нарды на открытом воздухе. В летний период для граждан старшего возраста были организованы спортивные игры по </w:t>
            </w:r>
            <w:proofErr w:type="spellStart"/>
            <w:r w:rsidR="00D4267B" w:rsidRPr="008A1F3F">
              <w:rPr>
                <w:rFonts w:eastAsiaTheme="minorEastAsia"/>
                <w:sz w:val="18"/>
                <w:szCs w:val="18"/>
              </w:rPr>
              <w:t>бочча</w:t>
            </w:r>
            <w:proofErr w:type="spellEnd"/>
            <w:r w:rsidR="00D4267B" w:rsidRPr="008A1F3F">
              <w:rPr>
                <w:rFonts w:eastAsiaTheme="minorEastAsia"/>
                <w:sz w:val="18"/>
                <w:szCs w:val="18"/>
              </w:rPr>
              <w:t xml:space="preserve">, волейболу, </w:t>
            </w:r>
            <w:proofErr w:type="spellStart"/>
            <w:r w:rsidR="00D4267B" w:rsidRPr="008A1F3F">
              <w:rPr>
                <w:rFonts w:eastAsiaTheme="minorEastAsia"/>
                <w:sz w:val="18"/>
                <w:szCs w:val="18"/>
              </w:rPr>
              <w:t>дартсу</w:t>
            </w:r>
            <w:proofErr w:type="spellEnd"/>
            <w:r w:rsidR="00D4267B" w:rsidRPr="008A1F3F">
              <w:rPr>
                <w:rFonts w:eastAsiaTheme="minorEastAsia"/>
                <w:sz w:val="18"/>
                <w:szCs w:val="18"/>
              </w:rPr>
              <w:t>, бадминтону на открытой спортивной площадке (территория ФСК "Юбилейный")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проведение информационных кампаний с целью профилактики преждевременной смертности населения, обусловленной употреблением и воздействием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никотиносодержащей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, спиртосодержащей продукции,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вейпинга</w:t>
            </w:r>
            <w:proofErr w:type="spellEnd"/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CD6E54" w:rsidP="003859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Работа по профилактике распространения наркомании, алкоголизма,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вейпинга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в подростковой среде приоритетно выстроена на пропаганде здорового образа жизни и направлена на повышение ценностного отношения несовершеннолетних к собственному здоровью, формированию активной жизненной позиции, организации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общественнополезной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занятости. Во всех общеобразовательных организациях проведены профилактические мероприятия с участием сотрудников медицинских учреждений и правоохранительных органов. Ученики 6-11 классов информированы о мерах уголовной ответственности за преступления и правонарушения в сфере незаконного оборота наркотических средств и их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прекурсоров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. На информационных стендах, сайтах образовательных организаций размещены памятки, информационные буклеты по профилактике зависимого поведения. Охват составил 36,2 тыс. обучающихся и более 40 тыс. родителей (законных представителей)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проведение коммуникационных кампаний по пропаганде спорта и здорового образа жизни с увеличением числа объектов для занятий физической культурой и спортом для различных категорий граждан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9" w:rsidRPr="008A1F3F" w:rsidRDefault="00CC73F7" w:rsidP="009440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На</w:t>
            </w:r>
            <w:r w:rsidR="009440A9" w:rsidRPr="008A1F3F">
              <w:rPr>
                <w:rFonts w:eastAsiaTheme="minorEastAsia"/>
                <w:sz w:val="18"/>
                <w:szCs w:val="18"/>
              </w:rPr>
              <w:t xml:space="preserve"> официальн</w:t>
            </w:r>
            <w:r w:rsidRPr="008A1F3F">
              <w:rPr>
                <w:rFonts w:eastAsiaTheme="minorEastAsia"/>
                <w:sz w:val="18"/>
                <w:szCs w:val="18"/>
              </w:rPr>
              <w:t>ом</w:t>
            </w:r>
            <w:r w:rsidR="009440A9" w:rsidRPr="008A1F3F">
              <w:rPr>
                <w:rFonts w:eastAsiaTheme="minorEastAsia"/>
                <w:sz w:val="18"/>
                <w:szCs w:val="18"/>
              </w:rPr>
              <w:t xml:space="preserve"> сайт</w:t>
            </w:r>
            <w:r w:rsidRPr="008A1F3F">
              <w:rPr>
                <w:rFonts w:eastAsiaTheme="minorEastAsia"/>
                <w:sz w:val="18"/>
                <w:szCs w:val="18"/>
              </w:rPr>
              <w:t>е</w:t>
            </w:r>
            <w:r w:rsidR="009440A9" w:rsidRPr="008A1F3F">
              <w:rPr>
                <w:rFonts w:eastAsiaTheme="minorEastAsia"/>
                <w:sz w:val="18"/>
                <w:szCs w:val="18"/>
              </w:rPr>
              <w:t xml:space="preserve"> органов местного самоуправления города регулярно обновляется информация о:</w:t>
            </w:r>
          </w:p>
          <w:p w:rsidR="009440A9" w:rsidRPr="008A1F3F" w:rsidRDefault="009440A9" w:rsidP="009440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результатах выступления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нижневартовских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спортсменов на соревнованиях различного уровня;</w:t>
            </w:r>
          </w:p>
          <w:p w:rsidR="009440A9" w:rsidRPr="008A1F3F" w:rsidRDefault="009440A9" w:rsidP="009440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новых возможностях при посещении спортивных учреждений города;</w:t>
            </w:r>
          </w:p>
          <w:p w:rsidR="009440A9" w:rsidRPr="008A1F3F" w:rsidRDefault="009440A9" w:rsidP="009440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- условиях приёма в различные секции спортивных школ города. </w:t>
            </w:r>
          </w:p>
          <w:p w:rsidR="00FB3D2C" w:rsidRPr="008A1F3F" w:rsidRDefault="009440A9" w:rsidP="00CC73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установлено 9 многофункциональных спортивных площадок в микрорайонах города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Гражданское общество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реализация некоммерческими организациями (за исключением государственных, муниципальных учреждений) творческих проектов в сфере культуры и туризма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увеличение количества социально ориентированных некоммерческих организаций, включенных в реестр получателей муниципальной поддержки, со 140 в 2022 году до 210 в 2036 году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гражданского общества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социальной сферы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декабря 2036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общественных коммуникаций и молодежной политики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по социальной политике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8" w:rsidRPr="008A1F3F" w:rsidRDefault="00F27DCD" w:rsidP="009829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2023 году на реализацию проектов в сфере туризма </w:t>
            </w:r>
            <w:r w:rsidR="009829E8" w:rsidRPr="008A1F3F">
              <w:rPr>
                <w:rFonts w:eastAsiaTheme="minorEastAsia"/>
                <w:sz w:val="18"/>
                <w:szCs w:val="18"/>
              </w:rPr>
              <w:t>предоставлен</w:t>
            </w:r>
            <w:r w:rsidRPr="008A1F3F">
              <w:rPr>
                <w:rFonts w:eastAsiaTheme="minorEastAsia"/>
                <w:sz w:val="18"/>
                <w:szCs w:val="18"/>
              </w:rPr>
              <w:t>ы</w:t>
            </w:r>
            <w:r w:rsidR="009829E8" w:rsidRPr="008A1F3F">
              <w:rPr>
                <w:rFonts w:eastAsiaTheme="minorEastAsia"/>
                <w:sz w:val="18"/>
                <w:szCs w:val="18"/>
              </w:rPr>
              <w:t xml:space="preserve"> субсиди</w:t>
            </w:r>
            <w:r w:rsidRPr="008A1F3F">
              <w:rPr>
                <w:rFonts w:eastAsiaTheme="minorEastAsia"/>
                <w:sz w:val="18"/>
                <w:szCs w:val="18"/>
              </w:rPr>
              <w:t>и</w:t>
            </w:r>
            <w:r w:rsidR="009829E8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НКО в размере</w:t>
            </w:r>
            <w:r w:rsidR="009829E8" w:rsidRPr="008A1F3F">
              <w:rPr>
                <w:rFonts w:eastAsiaTheme="minorEastAsia"/>
                <w:sz w:val="18"/>
                <w:szCs w:val="18"/>
              </w:rPr>
              <w:t xml:space="preserve"> 1,9 млн. рублей, в том числе на организацию работы туристско-информационного центра города, выездной выставки в рамках ежегодного туристического форума </w:t>
            </w:r>
            <w:r w:rsidRPr="008A1F3F">
              <w:rPr>
                <w:rFonts w:eastAsiaTheme="minorEastAsia"/>
                <w:sz w:val="18"/>
                <w:szCs w:val="18"/>
              </w:rPr>
              <w:t>"</w:t>
            </w:r>
            <w:proofErr w:type="spellStart"/>
            <w:r w:rsidR="009829E8" w:rsidRPr="008A1F3F">
              <w:rPr>
                <w:rFonts w:eastAsiaTheme="minorEastAsia"/>
                <w:sz w:val="18"/>
                <w:szCs w:val="18"/>
              </w:rPr>
              <w:t>ЮграТур</w:t>
            </w:r>
            <w:proofErr w:type="spellEnd"/>
            <w:r w:rsidR="009829E8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–</w:t>
            </w:r>
            <w:r w:rsidR="009829E8" w:rsidRPr="008A1F3F">
              <w:rPr>
                <w:rFonts w:eastAsiaTheme="minorEastAsia"/>
                <w:sz w:val="18"/>
                <w:szCs w:val="18"/>
              </w:rPr>
              <w:t xml:space="preserve"> 2023</w:t>
            </w:r>
            <w:r w:rsidRPr="008A1F3F">
              <w:rPr>
                <w:rFonts w:eastAsiaTheme="minorEastAsia"/>
                <w:sz w:val="18"/>
                <w:szCs w:val="18"/>
              </w:rPr>
              <w:t>"</w:t>
            </w:r>
            <w:r w:rsidR="009829E8" w:rsidRPr="008A1F3F">
              <w:rPr>
                <w:rFonts w:eastAsiaTheme="minorEastAsia"/>
                <w:sz w:val="18"/>
                <w:szCs w:val="18"/>
              </w:rPr>
              <w:t>, проведение мероприятий и выставки, направленных на развитие туризма и презентацию т</w:t>
            </w:r>
            <w:r w:rsidRPr="008A1F3F">
              <w:rPr>
                <w:rFonts w:eastAsiaTheme="minorEastAsia"/>
                <w:sz w:val="18"/>
                <w:szCs w:val="18"/>
              </w:rPr>
              <w:t>уристического потенциала города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реализация некоммерческими организациями (за исключением государственных, муниципальных учреждений) мероприятий в сфере физической культуры и спорта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C438D" w:rsidP="003859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proofErr w:type="gramStart"/>
            <w:r w:rsidRPr="008A1F3F">
              <w:rPr>
                <w:rFonts w:eastAsiaTheme="minorEastAsia"/>
                <w:sz w:val="18"/>
                <w:szCs w:val="18"/>
              </w:rPr>
              <w:t>В рамках</w:t>
            </w:r>
            <w:proofErr w:type="gramEnd"/>
            <w:r w:rsidRPr="008A1F3F">
              <w:rPr>
                <w:rFonts w:eastAsiaTheme="minorEastAsia"/>
                <w:sz w:val="18"/>
                <w:szCs w:val="18"/>
              </w:rPr>
              <w:t xml:space="preserve"> предоставленных из бюджета города субсидий НКО </w:t>
            </w:r>
            <w:r w:rsidR="00C522D5" w:rsidRPr="008A1F3F">
              <w:rPr>
                <w:rFonts w:eastAsiaTheme="minorEastAsia"/>
                <w:sz w:val="18"/>
                <w:szCs w:val="18"/>
              </w:rPr>
              <w:t xml:space="preserve">в размере 1 млн. рублей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в 2023 году </w:t>
            </w:r>
            <w:r w:rsidR="0038598D" w:rsidRPr="008A1F3F">
              <w:rPr>
                <w:rFonts w:eastAsiaTheme="minorEastAsia"/>
                <w:sz w:val="18"/>
                <w:szCs w:val="18"/>
              </w:rPr>
              <w:t xml:space="preserve">в сфере физической культуры и спорта проведены </w:t>
            </w:r>
            <w:r w:rsidR="0020599B" w:rsidRPr="008A1F3F">
              <w:rPr>
                <w:rFonts w:eastAsiaTheme="minorEastAsia"/>
                <w:sz w:val="18"/>
                <w:szCs w:val="18"/>
              </w:rPr>
              <w:t xml:space="preserve">"Фестиваль </w:t>
            </w:r>
            <w:proofErr w:type="spellStart"/>
            <w:r w:rsidR="0020599B" w:rsidRPr="008A1F3F">
              <w:rPr>
                <w:rFonts w:eastAsiaTheme="minorEastAsia"/>
                <w:sz w:val="18"/>
                <w:szCs w:val="18"/>
              </w:rPr>
              <w:t>этноспорта</w:t>
            </w:r>
            <w:proofErr w:type="spellEnd"/>
            <w:r w:rsidR="0020599B" w:rsidRPr="008A1F3F">
              <w:rPr>
                <w:rFonts w:eastAsiaTheme="minorEastAsia"/>
                <w:sz w:val="18"/>
                <w:szCs w:val="18"/>
              </w:rPr>
              <w:t xml:space="preserve"> "Зов предков"</w:t>
            </w:r>
            <w:r w:rsidR="0038598D" w:rsidRPr="008A1F3F">
              <w:rPr>
                <w:rFonts w:eastAsiaTheme="minorEastAsia"/>
                <w:sz w:val="18"/>
                <w:szCs w:val="18"/>
              </w:rPr>
              <w:t xml:space="preserve"> и</w:t>
            </w:r>
            <w:r w:rsidR="0020599B" w:rsidRPr="008A1F3F">
              <w:rPr>
                <w:rFonts w:eastAsiaTheme="minorEastAsia"/>
                <w:sz w:val="18"/>
                <w:szCs w:val="18"/>
              </w:rPr>
              <w:t xml:space="preserve"> "Сила </w:t>
            </w:r>
            <w:proofErr w:type="spellStart"/>
            <w:r w:rsidR="0020599B" w:rsidRPr="008A1F3F">
              <w:rPr>
                <w:rFonts w:eastAsiaTheme="minorEastAsia"/>
                <w:sz w:val="18"/>
                <w:szCs w:val="18"/>
              </w:rPr>
              <w:t>Самотлора</w:t>
            </w:r>
            <w:proofErr w:type="spellEnd"/>
            <w:r w:rsidR="0038598D" w:rsidRPr="008A1F3F">
              <w:rPr>
                <w:rFonts w:eastAsiaTheme="minorEastAsia"/>
                <w:sz w:val="18"/>
                <w:szCs w:val="18"/>
              </w:rPr>
              <w:t>"</w:t>
            </w:r>
            <w:r w:rsidR="0020599B" w:rsidRPr="008A1F3F">
              <w:rPr>
                <w:rFonts w:eastAsiaTheme="minorEastAsia"/>
                <w:sz w:val="18"/>
                <w:szCs w:val="18"/>
              </w:rPr>
              <w:t>.</w:t>
            </w:r>
            <w:r w:rsidR="003B6754" w:rsidRPr="008A1F3F">
              <w:rPr>
                <w:rFonts w:eastAsiaTheme="minorEastAsia"/>
                <w:sz w:val="18"/>
                <w:szCs w:val="18"/>
              </w:rPr>
              <w:t xml:space="preserve"> Участие приняло </w:t>
            </w:r>
            <w:r w:rsidR="0038598D" w:rsidRPr="008A1F3F">
              <w:rPr>
                <w:rFonts w:eastAsiaTheme="minorEastAsia"/>
                <w:sz w:val="18"/>
                <w:szCs w:val="18"/>
              </w:rPr>
              <w:t>7</w:t>
            </w:r>
            <w:r w:rsidR="003B6754" w:rsidRPr="008A1F3F">
              <w:rPr>
                <w:rFonts w:eastAsiaTheme="minorEastAsia"/>
                <w:sz w:val="18"/>
                <w:szCs w:val="18"/>
              </w:rPr>
              <w:t>00 чел.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реализация социально ориентированными некоммерческими организациями проектов, направленных на решение социальных проблем и развитие гражданского общества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9D7F87" w:rsidP="001B63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</w:t>
            </w:r>
            <w:r w:rsidR="00AE5103" w:rsidRPr="008A1F3F">
              <w:rPr>
                <w:rFonts w:eastAsiaTheme="minorEastAsia"/>
                <w:sz w:val="18"/>
                <w:szCs w:val="18"/>
              </w:rPr>
              <w:t xml:space="preserve">еестр получателей муниципальной поддержки в 2023 году </w:t>
            </w:r>
            <w:r w:rsidR="001B6313" w:rsidRPr="008A1F3F">
              <w:rPr>
                <w:rFonts w:eastAsiaTheme="minorEastAsia"/>
                <w:sz w:val="18"/>
                <w:szCs w:val="18"/>
              </w:rPr>
              <w:t>актуализ</w:t>
            </w:r>
            <w:r w:rsidR="00424C9C" w:rsidRPr="008A1F3F">
              <w:rPr>
                <w:rFonts w:eastAsiaTheme="minorEastAsia"/>
                <w:sz w:val="18"/>
                <w:szCs w:val="18"/>
              </w:rPr>
              <w:t>ирован</w:t>
            </w:r>
            <w:r w:rsidR="001B6313" w:rsidRPr="008A1F3F">
              <w:rPr>
                <w:rFonts w:eastAsiaTheme="minorEastAsia"/>
                <w:sz w:val="18"/>
                <w:szCs w:val="18"/>
              </w:rPr>
              <w:t xml:space="preserve"> в части уточнения сведений о получателях поддержки (статус организации, сведения о руководителе, форма поддержки и др.)</w:t>
            </w:r>
            <w:r w:rsidR="00424C9C" w:rsidRPr="008A1F3F">
              <w:rPr>
                <w:rFonts w:eastAsiaTheme="minorEastAsia"/>
                <w:sz w:val="18"/>
                <w:szCs w:val="18"/>
              </w:rPr>
              <w:t xml:space="preserve">, в результате </w:t>
            </w:r>
            <w:r w:rsidR="001B6313" w:rsidRPr="008A1F3F">
              <w:rPr>
                <w:rFonts w:eastAsiaTheme="minorEastAsia"/>
                <w:sz w:val="18"/>
                <w:szCs w:val="18"/>
              </w:rPr>
              <w:t>количеств</w:t>
            </w:r>
            <w:r w:rsidR="00424C9C" w:rsidRPr="008A1F3F">
              <w:rPr>
                <w:rFonts w:eastAsiaTheme="minorEastAsia"/>
                <w:sz w:val="18"/>
                <w:szCs w:val="18"/>
              </w:rPr>
              <w:t xml:space="preserve">о </w:t>
            </w:r>
            <w:r w:rsidR="001B6313" w:rsidRPr="008A1F3F">
              <w:rPr>
                <w:rFonts w:eastAsiaTheme="minorEastAsia"/>
                <w:sz w:val="18"/>
                <w:szCs w:val="18"/>
              </w:rPr>
              <w:t>социально ориентированных</w:t>
            </w:r>
            <w:r w:rsidR="00424C9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1B6313" w:rsidRPr="008A1F3F">
              <w:rPr>
                <w:rFonts w:eastAsiaTheme="minorEastAsia"/>
                <w:sz w:val="18"/>
                <w:szCs w:val="18"/>
              </w:rPr>
              <w:t>некоммерческих организаций,</w:t>
            </w:r>
            <w:r w:rsidR="00424C9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1B6313" w:rsidRPr="008A1F3F">
              <w:rPr>
                <w:rFonts w:eastAsiaTheme="minorEastAsia"/>
                <w:sz w:val="18"/>
                <w:szCs w:val="18"/>
              </w:rPr>
              <w:t>включенных в реестр получателей</w:t>
            </w:r>
            <w:r w:rsidR="00424C9C" w:rsidRPr="008A1F3F">
              <w:rPr>
                <w:rFonts w:eastAsiaTheme="minorEastAsia"/>
                <w:sz w:val="18"/>
                <w:szCs w:val="18"/>
              </w:rPr>
              <w:t xml:space="preserve"> муниц</w:t>
            </w:r>
            <w:r w:rsidR="00F1384D" w:rsidRPr="008A1F3F">
              <w:rPr>
                <w:rFonts w:eastAsiaTheme="minorEastAsia"/>
                <w:sz w:val="18"/>
                <w:szCs w:val="18"/>
              </w:rPr>
              <w:t>ипальной поддержки</w:t>
            </w:r>
            <w:r w:rsidR="00DA71C4" w:rsidRPr="008A1F3F">
              <w:rPr>
                <w:rFonts w:eastAsiaTheme="minorEastAsia"/>
                <w:sz w:val="18"/>
                <w:szCs w:val="18"/>
              </w:rPr>
              <w:t>,</w:t>
            </w:r>
            <w:r w:rsidR="00F1384D" w:rsidRPr="008A1F3F">
              <w:rPr>
                <w:rFonts w:eastAsiaTheme="minorEastAsia"/>
                <w:sz w:val="18"/>
                <w:szCs w:val="18"/>
              </w:rPr>
              <w:t xml:space="preserve"> составило 120</w:t>
            </w:r>
            <w:r w:rsidR="00424C9C" w:rsidRPr="008A1F3F">
              <w:rPr>
                <w:rFonts w:eastAsiaTheme="minorEastAsia"/>
                <w:sz w:val="18"/>
                <w:szCs w:val="18"/>
              </w:rPr>
              <w:t xml:space="preserve"> единиц</w:t>
            </w:r>
            <w:r w:rsidR="00B12702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BF3C80" w:rsidRPr="008A1F3F" w:rsidRDefault="00BF3C80" w:rsidP="00BF3C8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47 СОНКО города Нижневартовска</w:t>
            </w:r>
            <w:r w:rsidR="00293931" w:rsidRPr="008A1F3F">
              <w:rPr>
                <w:rFonts w:eastAsiaTheme="minorEastAsia"/>
                <w:sz w:val="18"/>
                <w:szCs w:val="18"/>
              </w:rPr>
              <w:t xml:space="preserve"> (в 2022 году – 41 СОНКО)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предоставлена финансовая поддержка на общую сумму 10 млн. рублей, в том числе: </w:t>
            </w:r>
          </w:p>
          <w:p w:rsidR="00BF3C80" w:rsidRPr="008A1F3F" w:rsidRDefault="00BF3C80" w:rsidP="00BF3C8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на реализацию проекта "Социальный проект "Дворик детства" – оборудование многофункциональной детской площадки" местной общественной организации территориальное общественное самоуправление "10-г микрорайон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города Нижневартовска" в размере 0,8 млн. рублей;</w:t>
            </w:r>
          </w:p>
          <w:p w:rsidR="00BF3C80" w:rsidRPr="008A1F3F" w:rsidRDefault="00BF3C80" w:rsidP="00BF3C8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в виде гранта главы города Нижневартовска СОНКО на решение социальных проблем и развитие гражданского общества 46 СОНКО на общую сумму 9,2 млн. рублей.</w:t>
            </w:r>
          </w:p>
          <w:p w:rsidR="00B12702" w:rsidRPr="008A1F3F" w:rsidRDefault="00BF3C80" w:rsidP="00B127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Оказанная ф</w:t>
            </w:r>
            <w:r w:rsidR="00401976" w:rsidRPr="008A1F3F">
              <w:rPr>
                <w:rFonts w:eastAsiaTheme="minorEastAsia"/>
                <w:sz w:val="18"/>
                <w:szCs w:val="18"/>
              </w:rPr>
              <w:t xml:space="preserve">инансовая поддержка </w:t>
            </w:r>
            <w:r w:rsidR="00DA71C4" w:rsidRPr="008A1F3F">
              <w:rPr>
                <w:rFonts w:eastAsiaTheme="minorEastAsia"/>
                <w:sz w:val="18"/>
                <w:szCs w:val="18"/>
              </w:rPr>
              <w:t>о</w:t>
            </w:r>
            <w:r w:rsidR="00401976" w:rsidRPr="008A1F3F">
              <w:rPr>
                <w:rFonts w:eastAsiaTheme="minorEastAsia"/>
                <w:sz w:val="18"/>
                <w:szCs w:val="18"/>
              </w:rPr>
              <w:t>беспечила реализацию проектов в интересах жителей города по направлениям:</w:t>
            </w:r>
          </w:p>
          <w:p w:rsidR="00BD6420" w:rsidRPr="008A1F3F" w:rsidRDefault="00401976" w:rsidP="00BD64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</w:t>
            </w:r>
            <w:r w:rsidR="00BD6420" w:rsidRPr="008A1F3F">
              <w:rPr>
                <w:rFonts w:eastAsiaTheme="minorEastAsia"/>
                <w:sz w:val="18"/>
                <w:szCs w:val="18"/>
              </w:rPr>
              <w:t>организация культурно-досуговых, спортивно-оздоровительных мероприятий для жителей города, (старшее поколение, семьи и пр.);</w:t>
            </w:r>
          </w:p>
          <w:p w:rsidR="00BD6420" w:rsidRPr="008A1F3F" w:rsidRDefault="00BD6420" w:rsidP="00BD64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развитие и сохранение культурного наследия народов, поживающих в Российской Федерации;</w:t>
            </w:r>
          </w:p>
          <w:p w:rsidR="00BD6420" w:rsidRPr="008A1F3F" w:rsidRDefault="00BD6420" w:rsidP="00BD64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патриотическое воспитание населения;</w:t>
            </w:r>
          </w:p>
          <w:p w:rsidR="00BD6420" w:rsidRPr="008A1F3F" w:rsidRDefault="00BD6420" w:rsidP="00BD64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формирование здорового образа жизни и профилактика негативных проявлений;</w:t>
            </w:r>
          </w:p>
          <w:p w:rsidR="00BD6420" w:rsidRPr="008A1F3F" w:rsidRDefault="00BD6420" w:rsidP="00BD64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поддержка жителей с ограниченными возможностями здоровья;</w:t>
            </w:r>
          </w:p>
          <w:p w:rsidR="00BD6420" w:rsidRPr="008A1F3F" w:rsidRDefault="00BD6420" w:rsidP="00BD64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профориентация и самореализация подростков и молодежи;</w:t>
            </w:r>
          </w:p>
          <w:p w:rsidR="00BD6420" w:rsidRPr="008A1F3F" w:rsidRDefault="00BD6420" w:rsidP="00BD64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просветительские проекты;</w:t>
            </w:r>
          </w:p>
          <w:p w:rsidR="00BD6420" w:rsidRPr="008A1F3F" w:rsidRDefault="00BD6420" w:rsidP="00BD64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охрана окружающей среды;</w:t>
            </w:r>
          </w:p>
          <w:p w:rsidR="00B12702" w:rsidRPr="008A1F3F" w:rsidRDefault="00BD6420" w:rsidP="00B127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поддержка семьи, материнства, отцовства и детства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реализация опыта и наращивание объемов инициативного бюджетирования, создание системы привлечения активных граждан и системы мотивации экспертов к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краудсорсинговым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проектам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116DCB" w:rsidP="00116D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реализовано 4 инициативных проекта, направленных на благоустройство общественных территорий, модернизацию и обустройство социальных объектов общей стоимостью свыше 24,2</w:t>
            </w:r>
            <w:r w:rsidR="00147F13" w:rsidRPr="008A1F3F">
              <w:rPr>
                <w:rFonts w:eastAsiaTheme="minorEastAsia"/>
                <w:sz w:val="18"/>
                <w:szCs w:val="18"/>
              </w:rPr>
              <w:t xml:space="preserve"> млн. рублей</w:t>
            </w:r>
            <w:r w:rsidRPr="008A1F3F">
              <w:rPr>
                <w:rFonts w:eastAsiaTheme="minorEastAsia"/>
                <w:sz w:val="18"/>
                <w:szCs w:val="18"/>
              </w:rPr>
              <w:t>. Одним из ярких объектов благоустройства стал сквер "Поколение"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1.6.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Кадровое обеспечение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популяризация среднего профессионального и высшего образования в городе в целях сокращения оттока выпускников школ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увеличение среднегодовой численности занятых в экономике со 125,5 тыс. человек в 2022 году до 131,1 тыс. человек в 2036 году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образования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"Молодежь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МП "Развитие малого и среднего предпринимательства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на территории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образования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общественных коммуникаций и молодежной политики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экономического развития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6D" w:rsidRPr="008A1F3F" w:rsidRDefault="00595D6D" w:rsidP="00595D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В 2023 году проведено 1</w:t>
            </w:r>
            <w:r w:rsidR="00125701" w:rsidRPr="008A1F3F">
              <w:rPr>
                <w:rFonts w:eastAsiaTheme="minorEastAsia"/>
                <w:sz w:val="18"/>
                <w:szCs w:val="18"/>
              </w:rPr>
              <w:t> 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167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профориентационных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мероприятий, охват обучающихся составил более 20 тыс</w:t>
            </w:r>
            <w:r w:rsidR="00125701" w:rsidRPr="008A1F3F">
              <w:rPr>
                <w:rFonts w:eastAsiaTheme="minorEastAsia"/>
                <w:sz w:val="18"/>
                <w:szCs w:val="18"/>
              </w:rPr>
              <w:t>.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школьников.</w:t>
            </w:r>
          </w:p>
          <w:p w:rsidR="00595D6D" w:rsidRPr="008A1F3F" w:rsidRDefault="00595D6D" w:rsidP="00595D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Самыми значимыми стали следующие мероприятия:</w:t>
            </w:r>
          </w:p>
          <w:p w:rsidR="00595D6D" w:rsidRPr="008A1F3F" w:rsidRDefault="00595D6D" w:rsidP="00595D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участие учащихся 8-11 классов в цикле Всероссийских уроков проекта </w:t>
            </w:r>
            <w:r w:rsidR="00125701" w:rsidRPr="008A1F3F">
              <w:rPr>
                <w:rFonts w:eastAsiaTheme="minorEastAsia"/>
                <w:sz w:val="18"/>
                <w:szCs w:val="18"/>
              </w:rPr>
              <w:lastRenderedPageBreak/>
              <w:t>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ПроеКТОриЯ</w:t>
            </w:r>
            <w:proofErr w:type="spellEnd"/>
            <w:r w:rsidR="00125701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, Национальной технологической инициативы, в федеральном проекте </w:t>
            </w:r>
            <w:r w:rsidR="00125701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>Билет в будущее</w:t>
            </w:r>
            <w:r w:rsidR="00125701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, который позволяет школьникам прошедшим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профориентационное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тестирование на федеральной площадке, пройти профессиональные пробы на базе учебно-производственных площадок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Нижневартовских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колледжей;</w:t>
            </w:r>
          </w:p>
          <w:p w:rsidR="00595D6D" w:rsidRPr="008A1F3F" w:rsidRDefault="00595D6D" w:rsidP="00595D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участие в национальном чемпионате по профессиональному мастерству среди инвалидов и лиц с ограниченными возможностями здоровья </w:t>
            </w:r>
            <w:r w:rsidR="00125701" w:rsidRPr="008A1F3F">
              <w:rPr>
                <w:rFonts w:eastAsiaTheme="minorEastAsia"/>
                <w:sz w:val="18"/>
                <w:szCs w:val="18"/>
              </w:rPr>
              <w:t>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Абилимпикс</w:t>
            </w:r>
            <w:proofErr w:type="spellEnd"/>
            <w:r w:rsidR="00125701" w:rsidRPr="008A1F3F">
              <w:rPr>
                <w:rFonts w:eastAsiaTheme="minorEastAsia"/>
                <w:sz w:val="18"/>
                <w:szCs w:val="18"/>
              </w:rPr>
              <w:t>" (</w:t>
            </w:r>
            <w:r w:rsidRPr="008A1F3F">
              <w:rPr>
                <w:rFonts w:eastAsiaTheme="minorEastAsia"/>
                <w:sz w:val="18"/>
                <w:szCs w:val="18"/>
              </w:rPr>
              <w:t>9 школьников стали победителями и призёрами</w:t>
            </w:r>
            <w:r w:rsidR="00125701" w:rsidRPr="008A1F3F">
              <w:rPr>
                <w:rFonts w:eastAsiaTheme="minorEastAsia"/>
                <w:sz w:val="18"/>
                <w:szCs w:val="18"/>
              </w:rPr>
              <w:t>)</w:t>
            </w:r>
            <w:r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125701" w:rsidRPr="008A1F3F" w:rsidRDefault="00125701" w:rsidP="00595D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организованы экскурсии на предприятия, м</w:t>
            </w:r>
            <w:r w:rsidR="00523AA9" w:rsidRPr="008A1F3F">
              <w:rPr>
                <w:rFonts w:eastAsiaTheme="minorEastAsia"/>
                <w:sz w:val="18"/>
                <w:szCs w:val="18"/>
              </w:rPr>
              <w:t>астер-классы, лекции и семинары</w:t>
            </w:r>
            <w:r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A93A32" w:rsidRPr="008A1F3F" w:rsidRDefault="00A93A32" w:rsidP="00A93A3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реализуются проекты профильного практико-ориентированного обучения: "Роснефть классы",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Энергокласс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",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Сберкласс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",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Педкласс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",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Медкласс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", </w:t>
            </w:r>
            <w:r w:rsidR="00147F13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>Юридический класс</w:t>
            </w:r>
            <w:r w:rsidR="00147F13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>, "Бизнес-класс";</w:t>
            </w:r>
          </w:p>
          <w:p w:rsidR="00595D6D" w:rsidRPr="008A1F3F" w:rsidRDefault="00595D6D" w:rsidP="00595D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в 7 школах города реализация образовательных программ предметной области "Технология" проходит в рамках сетевого взаимодействия с организациями среднего профессионального образования</w:t>
            </w:r>
            <w:r w:rsidR="00A93A32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595D6D" w:rsidRPr="008A1F3F" w:rsidRDefault="00A93A32" w:rsidP="00595D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Кроме того, ф</w:t>
            </w:r>
            <w:r w:rsidR="00595D6D" w:rsidRPr="008A1F3F">
              <w:rPr>
                <w:rFonts w:eastAsiaTheme="minorEastAsia"/>
                <w:sz w:val="18"/>
                <w:szCs w:val="18"/>
              </w:rPr>
              <w:t>ункционирую</w:t>
            </w:r>
            <w:r w:rsidRPr="008A1F3F">
              <w:rPr>
                <w:rFonts w:eastAsiaTheme="minorEastAsia"/>
                <w:sz w:val="18"/>
                <w:szCs w:val="18"/>
              </w:rPr>
              <w:t>т</w:t>
            </w:r>
            <w:r w:rsidR="00595D6D" w:rsidRPr="008A1F3F">
              <w:rPr>
                <w:rFonts w:eastAsiaTheme="minorEastAsia"/>
                <w:sz w:val="18"/>
                <w:szCs w:val="18"/>
              </w:rPr>
              <w:t xml:space="preserve"> центры профессиональных компетенций:</w:t>
            </w:r>
          </w:p>
          <w:p w:rsidR="00595D6D" w:rsidRPr="008A1F3F" w:rsidRDefault="00595D6D" w:rsidP="00595D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на базе школы №14 открыт технопарк </w:t>
            </w:r>
            <w:r w:rsidR="00A93A32" w:rsidRPr="008A1F3F">
              <w:rPr>
                <w:rFonts w:eastAsiaTheme="minorEastAsia"/>
                <w:sz w:val="18"/>
                <w:szCs w:val="18"/>
              </w:rPr>
              <w:t>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Инженерум</w:t>
            </w:r>
            <w:proofErr w:type="spellEnd"/>
            <w:r w:rsidR="00A93A32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595D6D" w:rsidRPr="008A1F3F" w:rsidRDefault="00595D6D" w:rsidP="00595D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на базе Лицея №2 работает городской STEAM-центр;</w:t>
            </w:r>
          </w:p>
          <w:p w:rsidR="009B29B1" w:rsidRPr="008A1F3F" w:rsidRDefault="00595D6D" w:rsidP="00595D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-в Лицее дополнительное образование по программированию дети получают в Яндекс-лицее.</w:t>
            </w:r>
          </w:p>
          <w:p w:rsidR="00786DDE" w:rsidRPr="008A1F3F" w:rsidRDefault="00786DDE" w:rsidP="00786D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 целью развития и поддержки традиций студенческого творчества в</w:t>
            </w:r>
            <w:r w:rsidR="00200588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2023 году организованы и проведены:</w:t>
            </w:r>
          </w:p>
          <w:p w:rsidR="00786DDE" w:rsidRPr="008A1F3F" w:rsidRDefault="00786DDE" w:rsidP="00786D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фестиваль художественной самодеятельности "Студенческая весна". В рамках</w:t>
            </w:r>
            <w:r w:rsidR="00200588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фестиваля проведены мастер-классы</w:t>
            </w:r>
            <w:r w:rsidR="00377DAD" w:rsidRPr="008A1F3F">
              <w:rPr>
                <w:rFonts w:eastAsiaTheme="minorEastAsia"/>
                <w:sz w:val="18"/>
                <w:szCs w:val="18"/>
              </w:rPr>
              <w:t xml:space="preserve">, </w:t>
            </w:r>
            <w:r w:rsidRPr="008A1F3F">
              <w:rPr>
                <w:rFonts w:eastAsiaTheme="minorEastAsia"/>
                <w:sz w:val="18"/>
                <w:szCs w:val="18"/>
              </w:rPr>
              <w:t>инте</w:t>
            </w:r>
            <w:r w:rsidR="00377DAD" w:rsidRPr="008A1F3F">
              <w:rPr>
                <w:rFonts w:eastAsiaTheme="minorEastAsia"/>
                <w:sz w:val="18"/>
                <w:szCs w:val="18"/>
              </w:rPr>
              <w:t>ллектуальная игра, гала-концерт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. </w:t>
            </w:r>
            <w:r w:rsidR="00523AA9" w:rsidRPr="008A1F3F">
              <w:rPr>
                <w:rFonts w:eastAsiaTheme="minorEastAsia"/>
                <w:sz w:val="18"/>
                <w:szCs w:val="18"/>
              </w:rPr>
              <w:t>Охват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377DAD" w:rsidRPr="008A1F3F">
              <w:rPr>
                <w:rFonts w:eastAsiaTheme="minorEastAsia"/>
                <w:sz w:val="18"/>
                <w:szCs w:val="18"/>
              </w:rPr>
              <w:t>5,2 тыс.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человек.</w:t>
            </w:r>
          </w:p>
          <w:p w:rsidR="00FB3D2C" w:rsidRPr="008A1F3F" w:rsidRDefault="00377DAD" w:rsidP="00523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</w:t>
            </w:r>
            <w:r w:rsidR="00786DDE" w:rsidRPr="008A1F3F">
              <w:rPr>
                <w:rFonts w:eastAsiaTheme="minorEastAsia"/>
                <w:sz w:val="18"/>
                <w:szCs w:val="18"/>
              </w:rPr>
              <w:t xml:space="preserve"> в арт-резиденции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"</w:t>
            </w:r>
            <w:r w:rsidR="00786DDE" w:rsidRPr="008A1F3F">
              <w:rPr>
                <w:rFonts w:eastAsiaTheme="minorEastAsia"/>
                <w:sz w:val="18"/>
                <w:szCs w:val="18"/>
              </w:rPr>
              <w:t>Ядро</w:t>
            </w:r>
            <w:r w:rsidRPr="008A1F3F">
              <w:rPr>
                <w:rFonts w:eastAsiaTheme="minorEastAsia"/>
                <w:sz w:val="18"/>
                <w:szCs w:val="18"/>
              </w:rPr>
              <w:t>"</w:t>
            </w:r>
            <w:r w:rsidR="00786DDE" w:rsidRPr="008A1F3F">
              <w:rPr>
                <w:rFonts w:eastAsiaTheme="minorEastAsia"/>
                <w:sz w:val="18"/>
                <w:szCs w:val="18"/>
              </w:rPr>
              <w:t xml:space="preserve"> состоялось мероприятие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"</w:t>
            </w:r>
            <w:proofErr w:type="spellStart"/>
            <w:r w:rsidR="00786DDE" w:rsidRPr="008A1F3F">
              <w:rPr>
                <w:rFonts w:eastAsiaTheme="minorEastAsia"/>
                <w:sz w:val="18"/>
                <w:szCs w:val="18"/>
              </w:rPr>
              <w:t>Студ.Команда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"</w:t>
            </w:r>
            <w:r w:rsidR="00786DDE" w:rsidRPr="008A1F3F">
              <w:rPr>
                <w:rFonts w:eastAsiaTheme="minorEastAsia"/>
                <w:sz w:val="18"/>
                <w:szCs w:val="18"/>
              </w:rPr>
              <w:t xml:space="preserve">. </w:t>
            </w:r>
            <w:r w:rsidR="00523AA9" w:rsidRPr="008A1F3F">
              <w:rPr>
                <w:rFonts w:eastAsiaTheme="minorEastAsia"/>
                <w:sz w:val="18"/>
                <w:szCs w:val="18"/>
              </w:rPr>
              <w:t>Охват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786DDE" w:rsidRPr="008A1F3F">
              <w:rPr>
                <w:rFonts w:eastAsiaTheme="minorEastAsia"/>
                <w:sz w:val="18"/>
                <w:szCs w:val="18"/>
              </w:rPr>
              <w:t xml:space="preserve">250 </w:t>
            </w:r>
            <w:r w:rsidR="00523AA9" w:rsidRPr="008A1F3F">
              <w:rPr>
                <w:rFonts w:eastAsiaTheme="minorEastAsia"/>
                <w:sz w:val="18"/>
                <w:szCs w:val="18"/>
              </w:rPr>
              <w:t>студентов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популяризация развития инженерного, информационно-коммуникационного, вычислительного и конструкторского образования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11" w:rsidRPr="008A1F3F" w:rsidRDefault="00942711" w:rsidP="009427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дошкольных образовательных организациях успешно реализуются проекты, направленные на формирование инженерного мышления и раннюю профориентацию дошкольников: "От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Фрёбеля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до робота", STEAM-технологии,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ПиктоМир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" и др. </w:t>
            </w:r>
          </w:p>
          <w:p w:rsidR="00FB3D2C" w:rsidRPr="008A1F3F" w:rsidRDefault="00942711" w:rsidP="009427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общеобразовательных организациях сформированы 125 профильных классов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расширение масштабов среднего, малого,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микробизнеса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и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самозанятости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населения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B858B2" w:rsidP="007355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 данным единого реестра субъектов малого и среднего предпринимательства количество субъектов малого и среднего предпринимательства, осуществляющих деятельность на территории города</w:t>
            </w:r>
            <w:r w:rsidR="007355F1" w:rsidRPr="008A1F3F">
              <w:rPr>
                <w:rFonts w:eastAsiaTheme="minorEastAsia"/>
                <w:sz w:val="18"/>
                <w:szCs w:val="18"/>
              </w:rPr>
              <w:t>,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увеличилось на 1,9% к уровню 2022 года</w:t>
            </w:r>
            <w:r w:rsidR="007355F1" w:rsidRPr="008A1F3F">
              <w:rPr>
                <w:rFonts w:eastAsiaTheme="minorEastAsia"/>
                <w:sz w:val="18"/>
                <w:szCs w:val="18"/>
              </w:rPr>
              <w:t xml:space="preserve"> и составило 12 893 ед.</w:t>
            </w:r>
          </w:p>
          <w:p w:rsidR="00D50D10" w:rsidRPr="008A1F3F" w:rsidRDefault="00D50D10" w:rsidP="007355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Количество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самозанятых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граждан, зафиксировавших свой статус и применяющих специальный налоговый режим "Налог на профессиональный доход"</w:t>
            </w:r>
            <w:r w:rsidR="00627805" w:rsidRPr="008A1F3F">
              <w:rPr>
                <w:rFonts w:eastAsiaTheme="minorEastAsia"/>
                <w:sz w:val="18"/>
                <w:szCs w:val="18"/>
              </w:rPr>
              <w:t xml:space="preserve"> увеличилось в 1,5 раза к уровню 2022 года 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составило 17,9 тыс. чел.</w:t>
            </w:r>
          </w:p>
        </w:tc>
      </w:tr>
      <w:tr w:rsidR="00FB3D2C" w:rsidRPr="008A1F3F" w:rsidTr="00FB3D2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II. "Качество жизни"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2.1.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Снижение уровня бедности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содействие в трудоустройстве граждан, в том числе выпускников образовательных учреждений среднего специального и высшего образования города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повышение уровня реальных располагаемых доходов населения со 100,3% в 2022 году до 100,94% в 2036 году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образования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"Социальная поддержка и социальная помощь для отдельных категорий граждан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социальной сферы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образования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по социальной политике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экономического развития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A" w:rsidRPr="008A1F3F" w:rsidRDefault="008D76AA" w:rsidP="0066069A">
            <w:pPr>
              <w:pStyle w:val="af5"/>
              <w:tabs>
                <w:tab w:val="left" w:pos="993"/>
              </w:tabs>
              <w:spacing w:before="0" w:beforeAutospacing="0" w:after="0" w:afterAutospacing="0"/>
              <w:ind w:left="0" w:firstLine="0"/>
              <w:rPr>
                <w:rFonts w:eastAsiaTheme="minorEastAsia"/>
                <w:color w:val="auto"/>
                <w:sz w:val="18"/>
                <w:szCs w:val="18"/>
              </w:rPr>
            </w:pPr>
            <w:r w:rsidRPr="008A1F3F">
              <w:rPr>
                <w:rFonts w:eastAsiaTheme="minorEastAsia"/>
                <w:color w:val="auto"/>
                <w:sz w:val="18"/>
                <w:szCs w:val="18"/>
              </w:rPr>
              <w:t xml:space="preserve">С начала года </w:t>
            </w:r>
            <w:r w:rsidR="0066069A" w:rsidRPr="008A1F3F">
              <w:rPr>
                <w:rFonts w:eastAsiaTheme="minorEastAsia"/>
                <w:color w:val="auto"/>
                <w:sz w:val="18"/>
                <w:szCs w:val="18"/>
              </w:rPr>
              <w:t xml:space="preserve">в организации города </w:t>
            </w:r>
            <w:r w:rsidRPr="008A1F3F">
              <w:rPr>
                <w:rFonts w:eastAsiaTheme="minorEastAsia"/>
                <w:color w:val="auto"/>
                <w:sz w:val="18"/>
                <w:szCs w:val="18"/>
              </w:rPr>
              <w:t>трудоустроено 1 119 выпускников учебных заведений</w:t>
            </w:r>
            <w:r w:rsidR="0066069A" w:rsidRPr="008A1F3F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color w:val="auto"/>
                <w:sz w:val="18"/>
                <w:szCs w:val="18"/>
              </w:rPr>
              <w:t>, из них 89 человек на предприятия бюджетной сферы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повышение благополучия семей с детьми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A" w:rsidRPr="008A1F3F" w:rsidRDefault="000124BA" w:rsidP="000124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для повышен</w:t>
            </w:r>
            <w:r w:rsidR="00FB08CA" w:rsidRPr="008A1F3F">
              <w:rPr>
                <w:rFonts w:eastAsiaTheme="minorEastAsia"/>
                <w:sz w:val="18"/>
                <w:szCs w:val="18"/>
              </w:rPr>
              <w:t>ия благополучия семей с детьми осуществлено:</w:t>
            </w:r>
          </w:p>
          <w:p w:rsidR="000124BA" w:rsidRPr="008A1F3F" w:rsidRDefault="000124BA" w:rsidP="000124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</w:t>
            </w:r>
            <w:r w:rsidR="004D61A4" w:rsidRPr="008A1F3F">
              <w:rPr>
                <w:rFonts w:eastAsiaTheme="minorEastAsia"/>
                <w:sz w:val="18"/>
                <w:szCs w:val="18"/>
              </w:rPr>
              <w:t xml:space="preserve">выдача </w:t>
            </w:r>
            <w:r w:rsidRPr="008A1F3F">
              <w:rPr>
                <w:rFonts w:eastAsiaTheme="minorEastAsia"/>
                <w:sz w:val="18"/>
                <w:szCs w:val="18"/>
              </w:rPr>
              <w:t>сертификатов персонифицированного дополнительного образования</w:t>
            </w:r>
            <w:r w:rsidR="004D61A4" w:rsidRPr="008A1F3F">
              <w:rPr>
                <w:rFonts w:eastAsiaTheme="minorEastAsia"/>
                <w:sz w:val="18"/>
                <w:szCs w:val="18"/>
              </w:rPr>
              <w:t xml:space="preserve"> детей на сумму 24,0 млн. рулей</w:t>
            </w:r>
            <w:r w:rsidR="004E1FAE" w:rsidRPr="008A1F3F">
              <w:rPr>
                <w:rFonts w:eastAsiaTheme="minorEastAsia"/>
                <w:sz w:val="18"/>
                <w:szCs w:val="18"/>
              </w:rPr>
              <w:t xml:space="preserve"> (4 409 шт.)</w:t>
            </w:r>
            <w:r w:rsidR="00FE24FB"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07618B" w:rsidRPr="008A1F3F" w:rsidRDefault="0007618B" w:rsidP="000761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предоставление родителям "Сертификата дошкольника" на сумму 4 тыс. рублей, дети которых посещают частные детские сады (293 ребенка);</w:t>
            </w:r>
          </w:p>
          <w:p w:rsidR="000124BA" w:rsidRPr="008A1F3F" w:rsidRDefault="000124BA" w:rsidP="000124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социальная поддержка </w:t>
            </w:r>
            <w:proofErr w:type="gramStart"/>
            <w:r w:rsidRPr="008A1F3F">
              <w:rPr>
                <w:rFonts w:eastAsiaTheme="minorEastAsia"/>
                <w:sz w:val="18"/>
                <w:szCs w:val="18"/>
              </w:rPr>
              <w:t>отдельных категорий</w:t>
            </w:r>
            <w:proofErr w:type="gramEnd"/>
            <w:r w:rsidRPr="008A1F3F">
              <w:rPr>
                <w:rFonts w:eastAsiaTheme="minorEastAsia"/>
                <w:sz w:val="18"/>
                <w:szCs w:val="18"/>
              </w:rPr>
              <w:t xml:space="preserve"> обучающихся в виде предоставления двухразового питания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в общеобразовательных организациях </w:t>
            </w:r>
            <w:r w:rsidR="007003E3" w:rsidRPr="008A1F3F">
              <w:rPr>
                <w:rFonts w:eastAsiaTheme="minorEastAsia"/>
                <w:sz w:val="18"/>
                <w:szCs w:val="18"/>
              </w:rPr>
              <w:t xml:space="preserve">на сумму 550,3 млн. рублей </w:t>
            </w:r>
            <w:r w:rsidRPr="008A1F3F">
              <w:rPr>
                <w:rFonts w:eastAsiaTheme="minorEastAsia"/>
                <w:sz w:val="18"/>
                <w:szCs w:val="18"/>
              </w:rPr>
              <w:t>(</w:t>
            </w:r>
            <w:r w:rsidR="007003E3" w:rsidRPr="008A1F3F">
              <w:rPr>
                <w:rFonts w:eastAsiaTheme="minorEastAsia"/>
                <w:sz w:val="18"/>
                <w:szCs w:val="18"/>
              </w:rPr>
              <w:t>10 486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детей);</w:t>
            </w:r>
          </w:p>
          <w:p w:rsidR="007003E3" w:rsidRPr="008A1F3F" w:rsidRDefault="000124BA" w:rsidP="000124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обеспечение </w:t>
            </w:r>
            <w:r w:rsidR="007003E3" w:rsidRPr="008A1F3F">
              <w:rPr>
                <w:rFonts w:eastAsiaTheme="minorEastAsia"/>
                <w:sz w:val="18"/>
                <w:szCs w:val="18"/>
              </w:rPr>
              <w:t xml:space="preserve">обучающихся 1-4 классов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горячим питанием </w:t>
            </w:r>
            <w:r w:rsidR="007003E3" w:rsidRPr="008A1F3F">
              <w:rPr>
                <w:rFonts w:eastAsiaTheme="minorEastAsia"/>
                <w:sz w:val="18"/>
                <w:szCs w:val="18"/>
              </w:rPr>
              <w:t>в общеобразовательных организациях, не относящих</w:t>
            </w:r>
            <w:r w:rsidRPr="008A1F3F">
              <w:rPr>
                <w:rFonts w:eastAsiaTheme="minorEastAsia"/>
                <w:sz w:val="18"/>
                <w:szCs w:val="18"/>
              </w:rPr>
              <w:t>ся к льготн</w:t>
            </w:r>
            <w:r w:rsidR="007003E3" w:rsidRPr="008A1F3F">
              <w:rPr>
                <w:rFonts w:eastAsiaTheme="minorEastAsia"/>
                <w:sz w:val="18"/>
                <w:szCs w:val="18"/>
              </w:rPr>
              <w:t>ой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категори</w:t>
            </w:r>
            <w:r w:rsidR="007003E3" w:rsidRPr="008A1F3F">
              <w:rPr>
                <w:rFonts w:eastAsiaTheme="minorEastAsia"/>
                <w:sz w:val="18"/>
                <w:szCs w:val="18"/>
              </w:rPr>
              <w:t xml:space="preserve">и на сумму </w:t>
            </w:r>
            <w:r w:rsidR="0007618B" w:rsidRPr="008A1F3F">
              <w:rPr>
                <w:rFonts w:eastAsiaTheme="minorEastAsia"/>
                <w:sz w:val="18"/>
                <w:szCs w:val="18"/>
              </w:rPr>
              <w:t>228,4 млн. рублей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(</w:t>
            </w:r>
            <w:r w:rsidR="0007618B" w:rsidRPr="008A1F3F">
              <w:rPr>
                <w:rFonts w:eastAsiaTheme="minorEastAsia"/>
                <w:sz w:val="18"/>
                <w:szCs w:val="18"/>
              </w:rPr>
              <w:t>11 314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07618B" w:rsidRPr="008A1F3F">
              <w:rPr>
                <w:rFonts w:eastAsiaTheme="minorEastAsia"/>
                <w:sz w:val="18"/>
                <w:szCs w:val="18"/>
              </w:rPr>
              <w:t>детей);</w:t>
            </w:r>
          </w:p>
          <w:p w:rsidR="0007618B" w:rsidRPr="008A1F3F" w:rsidRDefault="0007618B" w:rsidP="000124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обеспечение</w:t>
            </w:r>
            <w:r w:rsidR="000124BA" w:rsidRPr="008A1F3F">
              <w:rPr>
                <w:rFonts w:eastAsiaTheme="minorEastAsia"/>
                <w:sz w:val="18"/>
                <w:szCs w:val="18"/>
              </w:rPr>
              <w:t xml:space="preserve"> обучающихся </w:t>
            </w:r>
            <w:r w:rsidRPr="008A1F3F">
              <w:rPr>
                <w:rFonts w:eastAsiaTheme="minorEastAsia"/>
                <w:sz w:val="18"/>
                <w:szCs w:val="18"/>
              </w:rPr>
              <w:t>5</w:t>
            </w:r>
            <w:r w:rsidR="000124BA" w:rsidRPr="008A1F3F">
              <w:rPr>
                <w:rFonts w:eastAsiaTheme="minorEastAsia"/>
                <w:sz w:val="18"/>
                <w:szCs w:val="18"/>
              </w:rPr>
              <w:t xml:space="preserve">-11 классов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питанием в общеобразовательных организациях, не относящихся к льготной категории на сумму 103,2 млн. рублей </w:t>
            </w:r>
            <w:r w:rsidR="000124BA" w:rsidRPr="008A1F3F">
              <w:rPr>
                <w:rFonts w:eastAsiaTheme="minorEastAsia"/>
                <w:sz w:val="18"/>
                <w:szCs w:val="18"/>
              </w:rPr>
              <w:t>(</w:t>
            </w:r>
            <w:r w:rsidRPr="008A1F3F">
              <w:rPr>
                <w:rFonts w:eastAsiaTheme="minorEastAsia"/>
                <w:sz w:val="18"/>
                <w:szCs w:val="18"/>
              </w:rPr>
              <w:t>15 545 детей);</w:t>
            </w:r>
          </w:p>
          <w:p w:rsidR="000124BA" w:rsidRPr="008A1F3F" w:rsidRDefault="000124BA" w:rsidP="000124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организация и обеспечение отдыха и оздоровления детей, в том числе в этнической среде</w:t>
            </w:r>
            <w:r w:rsidR="0007618B" w:rsidRPr="008A1F3F">
              <w:rPr>
                <w:rFonts w:eastAsiaTheme="minorEastAsia"/>
                <w:sz w:val="18"/>
                <w:szCs w:val="18"/>
              </w:rPr>
              <w:t xml:space="preserve"> на сумму 73,6 млн. рублей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(1 726 детей);</w:t>
            </w:r>
          </w:p>
          <w:p w:rsidR="00037EDD" w:rsidRPr="008A1F3F" w:rsidRDefault="000124BA" w:rsidP="000761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организация питания детей в возрасте от 6 до 17 лет (включительно) в лагерях с дневным пребыванием детей, в возрасте от 8 до 17 лет (включительно) в палаточных лагерях, в возрасте от 14 до 17 лет (включительно), в лагерях труда и отдыха с дневным пребыванием детей </w:t>
            </w:r>
            <w:r w:rsidR="0007618B" w:rsidRPr="008A1F3F">
              <w:rPr>
                <w:rFonts w:eastAsiaTheme="minorEastAsia"/>
                <w:sz w:val="18"/>
                <w:szCs w:val="18"/>
              </w:rPr>
              <w:t xml:space="preserve">на сумму 45,6 млн. рублей </w:t>
            </w:r>
            <w:r w:rsidRPr="008A1F3F">
              <w:rPr>
                <w:rFonts w:eastAsiaTheme="minorEastAsia"/>
                <w:sz w:val="18"/>
                <w:szCs w:val="18"/>
              </w:rPr>
              <w:t>(11 </w:t>
            </w:r>
            <w:r w:rsidR="0007618B" w:rsidRPr="008A1F3F">
              <w:rPr>
                <w:rFonts w:eastAsiaTheme="minorEastAsia"/>
                <w:sz w:val="18"/>
                <w:szCs w:val="18"/>
              </w:rPr>
              <w:t>895 детей)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оказание социальной поддержки и социальной помощи отдельным категориям граждан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0320AC" w:rsidP="000320A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оказана социальная помощь 647 гражданам, оказавшимся в трудной или критической жизненной ситуации в виде единовременной материальной выплаты из них: неработающие пенсионеры - 519 чел., инвалиды - 96 чел., неполные семьи - 3 чел.,  многодетные семьи - 3 чел., пострадавшие от пожара - 11 чел., иные - 15 чел.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содействие в реализации мер, направленных на ликвидацию (сокращение) задолженности по выплате заработной платы в организациях города, легализацию неформальных трудовых отношений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1B5B37" w:rsidP="006F30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отчетном </w:t>
            </w:r>
            <w:r w:rsidR="006F3073" w:rsidRPr="008A1F3F">
              <w:rPr>
                <w:rFonts w:eastAsiaTheme="minorEastAsia"/>
                <w:sz w:val="18"/>
                <w:szCs w:val="18"/>
              </w:rPr>
              <w:t>году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была продолжена работа по сокращению задолженности по оплате труда. Проведено 1 рабочее совещание и 1 заседание рабочей группы по ликвидации задолженности по выплате заработн</w:t>
            </w:r>
            <w:r w:rsidR="006F3073" w:rsidRPr="008A1F3F">
              <w:rPr>
                <w:rFonts w:eastAsiaTheme="minorEastAsia"/>
                <w:sz w:val="18"/>
                <w:szCs w:val="18"/>
              </w:rPr>
              <w:t>ой платы в организациях города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2.2.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Жилищное строительство и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жилищно-коммунальный комплекс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проектирование, строительство и реконструкция объектов жилищного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назначения: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развитие застроенных территорий квартала "Прибрежный-3.1", 10В микрорайона (квартал МЖК), квартала Б (в рамках действующих договоров);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комплексное развитие территории нежилой застройки кварталов 29, 30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комплексное освоение территории в Восточном планировочном районе (IV очередь строительства), кварталы 31А, 32 (в рамках действующих договоров);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содействие развитию жилищного строительства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увеличение общей площади жилых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помещений, приходящейся в среднем на одного жителя, с 19,96 кв. м в 2022 году до 23,3 кв. м в 2036 году; уменьшение доли ветхого и аварийного жилищного фонда в общем объеме жилищного фонда с 0,28% в 2022 году до 0% в 2036 году; снижение потерь воды в централизованных системах водоснабжения при транспортировке с 9,25% в 2022 году до 7,48% в 2036 году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МП "Капитальное строительство и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реконструкция объектов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жилищно-коммунального хозяйства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"Обеспечение доступным и комфортным жильем жителей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"Улучшение жилищных условий молодых семей";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градостроительной деятельности и жилищного строительства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департамент строительства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жилищно-коммунального хозяйства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управление по жилищной политике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C1" w:rsidRPr="008A1F3F" w:rsidRDefault="003E7A06" w:rsidP="006438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В 2023 году</w:t>
            </w:r>
            <w:r w:rsidR="00EA6FC1" w:rsidRPr="008A1F3F">
              <w:rPr>
                <w:rFonts w:eastAsiaTheme="minorEastAsia"/>
                <w:sz w:val="18"/>
                <w:szCs w:val="18"/>
              </w:rPr>
              <w:t>:</w:t>
            </w:r>
          </w:p>
          <w:p w:rsidR="00643834" w:rsidRPr="008A1F3F" w:rsidRDefault="00EA6FC1" w:rsidP="006438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</w:t>
            </w:r>
            <w:r w:rsidR="003E7A06" w:rsidRPr="008A1F3F">
              <w:rPr>
                <w:rFonts w:eastAsiaTheme="minorEastAsia"/>
                <w:sz w:val="18"/>
                <w:szCs w:val="18"/>
              </w:rPr>
              <w:t xml:space="preserve"> введена в эксплуатацию оставшаяся </w:t>
            </w:r>
            <w:r w:rsidR="003E7A06"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часть многоквартирного жилого дома №1 в 10В микрорайоне (МЖК) </w:t>
            </w:r>
            <w:r w:rsidR="001603A1" w:rsidRPr="008A1F3F">
              <w:rPr>
                <w:rFonts w:eastAsiaTheme="minorEastAsia"/>
                <w:sz w:val="18"/>
                <w:szCs w:val="18"/>
              </w:rPr>
              <w:t>общей площадью</w:t>
            </w:r>
            <w:r w:rsidR="003E7A06" w:rsidRPr="008A1F3F">
              <w:rPr>
                <w:rFonts w:eastAsiaTheme="minorEastAsia"/>
                <w:sz w:val="18"/>
                <w:szCs w:val="18"/>
              </w:rPr>
              <w:t xml:space="preserve"> 14 221,3 м</w:t>
            </w:r>
            <w:r w:rsidR="003E7A06" w:rsidRPr="008A1F3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  <w:r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48282B" w:rsidRPr="008A1F3F" w:rsidRDefault="00EA6FC1" w:rsidP="006438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по инициативе застройщика расторгнут д</w:t>
            </w:r>
            <w:r w:rsidR="00754517" w:rsidRPr="008A1F3F">
              <w:rPr>
                <w:rFonts w:eastAsiaTheme="minorEastAsia"/>
                <w:sz w:val="18"/>
                <w:szCs w:val="18"/>
              </w:rPr>
              <w:t>оговор о развитии застроенной территории квартала Б</w:t>
            </w:r>
            <w:r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6361E3" w:rsidRPr="008A1F3F" w:rsidRDefault="00EA6FC1" w:rsidP="006438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 торгов продан земельный участок со всеми видами разрешенного использования данной территориальной зоны в</w:t>
            </w:r>
            <w:r w:rsidR="006361E3" w:rsidRPr="008A1F3F">
              <w:rPr>
                <w:rFonts w:eastAsiaTheme="minorEastAsia"/>
                <w:sz w:val="18"/>
                <w:szCs w:val="18"/>
              </w:rPr>
              <w:t xml:space="preserve"> целях комплексного развития территории нежилой застройки кварталов 29, 30 города</w:t>
            </w:r>
            <w:r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48282B" w:rsidRPr="008A1F3F" w:rsidRDefault="00EA6FC1" w:rsidP="007545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предоставлена социальная выплата 22 молодым семьям для приобретения благоустроенных жилых помещений на сумму 48,8 млн. руб. в</w:t>
            </w:r>
            <w:r w:rsidR="0048282B" w:rsidRPr="008A1F3F">
              <w:rPr>
                <w:rFonts w:eastAsiaTheme="minorEastAsia"/>
                <w:sz w:val="18"/>
                <w:szCs w:val="18"/>
              </w:rPr>
              <w:t xml:space="preserve"> рамках муниципальной программы</w:t>
            </w:r>
            <w:r w:rsidR="00754517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48282B" w:rsidRPr="008A1F3F">
              <w:rPr>
                <w:rFonts w:eastAsiaTheme="minorEastAsia"/>
                <w:sz w:val="18"/>
                <w:szCs w:val="18"/>
              </w:rPr>
              <w:t>"Улучшение жилищных условий</w:t>
            </w:r>
            <w:r w:rsidR="00754517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48282B" w:rsidRPr="008A1F3F">
              <w:rPr>
                <w:rFonts w:eastAsiaTheme="minorEastAsia"/>
                <w:sz w:val="18"/>
                <w:szCs w:val="18"/>
              </w:rPr>
              <w:t>молодых семей"</w:t>
            </w:r>
            <w:r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AC26F5" w:rsidRPr="008A1F3F" w:rsidRDefault="00EA6FC1" w:rsidP="007545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введено в действие 60,6 тыс. м</w:t>
            </w:r>
            <w:r w:rsidRPr="008A1F3F">
              <w:rPr>
                <w:rFonts w:eastAsiaTheme="minorEastAsia"/>
                <w:sz w:val="18"/>
                <w:szCs w:val="18"/>
                <w:vertAlign w:val="superscript"/>
              </w:rPr>
              <w:t xml:space="preserve">2 </w:t>
            </w:r>
            <w:r w:rsidRPr="008A1F3F">
              <w:rPr>
                <w:rFonts w:eastAsiaTheme="minorEastAsia"/>
                <w:sz w:val="18"/>
                <w:szCs w:val="18"/>
              </w:rPr>
              <w:t>жилых домов.</w:t>
            </w:r>
          </w:p>
          <w:p w:rsidR="00024AFE" w:rsidRPr="008A1F3F" w:rsidRDefault="003E0692" w:rsidP="00024A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Кроме того,</w:t>
            </w:r>
            <w:r w:rsidR="00024AFE" w:rsidRPr="008A1F3F">
              <w:rPr>
                <w:rFonts w:eastAsiaTheme="minorEastAsia"/>
                <w:sz w:val="18"/>
                <w:szCs w:val="18"/>
              </w:rPr>
              <w:t xml:space="preserve"> договор о развитии застроенной территории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квартала "Прибрежный-3.1" </w:t>
            </w:r>
            <w:r w:rsidR="00024AFE" w:rsidRPr="008A1F3F">
              <w:rPr>
                <w:rFonts w:eastAsiaTheme="minorEastAsia"/>
                <w:sz w:val="18"/>
                <w:szCs w:val="18"/>
              </w:rPr>
              <w:t xml:space="preserve">№1 от 22.01.2021 действует </w:t>
            </w:r>
            <w:r w:rsidRPr="008A1F3F">
              <w:rPr>
                <w:rFonts w:eastAsiaTheme="minorEastAsia"/>
                <w:sz w:val="18"/>
                <w:szCs w:val="18"/>
              </w:rPr>
              <w:t>до</w:t>
            </w:r>
            <w:r w:rsidR="00024AFE" w:rsidRPr="008A1F3F">
              <w:rPr>
                <w:rFonts w:eastAsiaTheme="minorEastAsia"/>
                <w:sz w:val="18"/>
                <w:szCs w:val="18"/>
              </w:rPr>
              <w:t xml:space="preserve"> 21.07.2027</w:t>
            </w:r>
            <w:r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EA6FC1" w:rsidRPr="008A1F3F" w:rsidRDefault="00A02AC9" w:rsidP="00EA6F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Общая площадь жилых помещений, приходящейся в среднем на одного жителя составила 19,8 м</w:t>
            </w:r>
            <w:r w:rsidR="0013773B" w:rsidRPr="008A1F3F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  <w:r w:rsidRPr="008A1F3F">
              <w:rPr>
                <w:rFonts w:eastAsiaTheme="minorEastAsia"/>
                <w:sz w:val="18"/>
                <w:szCs w:val="18"/>
              </w:rPr>
              <w:t>. Доля ветхого и аварийного жилищного фонда в общем объеме жилищного фонда – 0,29%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строительство, модернизация и реконструкция водопроводных и канализационных сетей и сооружений; развитие существующей централизованной системы холодного водоснабжения посредством реконструкции производственных мощностей городских водоочистных сооружений (ВОС)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15137" w:rsidP="009C05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Произведена замена 4,65 км ветхих сетей водоснабжения и водоотведения. В результате выполнения мероприятий по реконструкции и модернизации трубопроводов холодного водоснабжения снижение потерь воды в централизованных системах водоснабжения при транспортировке составило 9,21%</w:t>
            </w:r>
            <w:r w:rsidR="009C05FC" w:rsidRPr="008A1F3F">
              <w:rPr>
                <w:rFonts w:eastAsiaTheme="minorEastAsia"/>
                <w:sz w:val="18"/>
                <w:szCs w:val="18"/>
              </w:rPr>
              <w:t xml:space="preserve"> в 2023 году</w:t>
            </w:r>
          </w:p>
        </w:tc>
      </w:tr>
      <w:tr w:rsidR="00795651" w:rsidRPr="008A1F3F" w:rsidTr="00364B98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2.3.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Транспортная и логистическая инфраструктура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реконструкция и техническое перевооружение аэропортового комплекса, речного порта, привокзальной площади, совершенствование парковочного (умного) пространства возле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объектов транспортной инфраструктуры</w:t>
            </w:r>
            <w:r w:rsidR="00301A50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протяженность построенных и реконструированных магистральных улиц общегородского значения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регулируемого движения составит 32,07 км;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протяженность построенных и реконструированных магистральных улиц районного значения составит 33,21 км;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протяженность построенных и реконструированных улиц и дорог местного значения составит 198,24 км;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протяженность построенных велосипедных дорожек составит 34,3 км;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сохранение маршрутов регулярных перевозок автомобильным транспортом по регулярным тарифам в количестве 22 ед.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МП "Капитальное строительство и реконструкция объектов города Нижневартовска";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МП "Содержание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дорожного хозяйства, организация транспортного обслуживания и благоустройство территории города Нижневартовска";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I этап: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декабря 2024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года.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строительства администрации города;</w:t>
            </w:r>
          </w:p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департамент жилищно-коммунального хозяйства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администрации города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1" w:rsidRPr="008A1F3F" w:rsidRDefault="00795651" w:rsidP="00795651">
            <w:pPr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Обновление и модернизация объектов транспортной инфраструктуры (аэропорт в г. Нижневартовске) предусмотрено в рамках регионального проекта "Реконструкция аэропорта в городе Нижневартовске"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государственной программы Ханты-Мансийского автономного округа - Югры "Современная транспортная система"</w:t>
            </w:r>
            <w:r w:rsidR="0048300E" w:rsidRPr="008A1F3F">
              <w:rPr>
                <w:rFonts w:eastAsiaTheme="minorEastAsia"/>
                <w:sz w:val="18"/>
                <w:szCs w:val="18"/>
              </w:rPr>
              <w:t xml:space="preserve"> за счет внебюджетных источников</w:t>
            </w:r>
            <w:r w:rsidRPr="008A1F3F">
              <w:rPr>
                <w:rFonts w:eastAsiaTheme="minorEastAsia"/>
                <w:sz w:val="18"/>
                <w:szCs w:val="18"/>
              </w:rPr>
              <w:t>. Срок реализации: 2024 – 2030 годы</w:t>
            </w:r>
          </w:p>
        </w:tc>
      </w:tr>
      <w:tr w:rsidR="00795651" w:rsidRPr="008A1F3F" w:rsidTr="00364B98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реконструкция взлетно-посадочной полосы аэропорта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8A1F3F" w:rsidRDefault="00795651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повышение пространственной связанности и транспортной доступности территории, перераспределение транспортных потоков, увеличение пропускной способности транспортной инфраструктуры: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строительство автовокзала;</w:t>
            </w:r>
            <w:r w:rsidR="00301A50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строительство остановочных пунктов пассажирского транспорта общего пользования - 104 объекта;</w:t>
            </w:r>
            <w:r w:rsidR="00301A50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реконструкция конечных остановочных пунктов - 5 объектов;</w:t>
            </w:r>
            <w:r w:rsidR="00301A50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строительство транспортно-пересадочных узлов - 3;</w:t>
            </w:r>
            <w:r w:rsidR="00301A50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строительство велосипедных дорожек;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строительство и реконструкция магистральных улиц общегородского значения регулируемого движения;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строительство и реконструкция магистральных улиц районного значения;</w:t>
            </w:r>
            <w:r w:rsidR="00301A50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строительство и реконструкция улиц и дорог местного значения;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строительство и реконструкция автодорожных мостов;</w:t>
            </w:r>
            <w:r w:rsidR="00301A50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строительство велосипедного моста;</w:t>
            </w:r>
            <w:r w:rsidR="00301A50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строительство станций технического обслуживания - 8 объектов</w:t>
            </w:r>
            <w:r w:rsidR="00301A50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9630B" w:rsidRPr="008A1F3F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B" w:rsidRPr="008A1F3F" w:rsidRDefault="00680A2D" w:rsidP="00680A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рамках реализации муниципальной программы "Капитальное строительство и реконструкция объектов города Нижневартовска" в 2023 году </w:t>
            </w:r>
            <w:r w:rsidR="006955AB" w:rsidRPr="008A1F3F">
              <w:rPr>
                <w:rFonts w:eastAsiaTheme="minorEastAsia"/>
                <w:sz w:val="18"/>
                <w:szCs w:val="18"/>
              </w:rPr>
              <w:t>выполнено строительство:</w:t>
            </w:r>
          </w:p>
          <w:p w:rsidR="00FB3D2C" w:rsidRPr="008A1F3F" w:rsidRDefault="006955AB" w:rsidP="00680A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магистральных улиц общегородского значения протяженностью 0,732 км;</w:t>
            </w:r>
          </w:p>
          <w:p w:rsidR="00B45B40" w:rsidRPr="008A1F3F" w:rsidRDefault="006955AB" w:rsidP="006955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улицы местного значения протяженностью 0,640 км</w:t>
            </w:r>
            <w:r w:rsidR="00B45B40"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6955AB" w:rsidRPr="008A1F3F" w:rsidRDefault="00B45B40" w:rsidP="006955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велосипедных дорожек протяженностью 2,1 км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организация регулярных перевозок пассажиров и багажа автомобильным транспортом общего пользования на территории городского округа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5" w:rsidRPr="008A1F3F" w:rsidRDefault="00DE3175" w:rsidP="00DE31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 состоянию на 31.12.2023 сохранено 22 маршрута регулярных перевозок автомобильным транспортом по регулярным тарифам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2.4.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Пространственное развитие и формирование комфортной городской среды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реализация концепции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Нижневартовской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агломерации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повышение инвестиционной привлекательности территории агломерации;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увеличение среднего уровня обеспеченности объектами социальной инфраструктуры с 78,68% в 2022 году до 84,23% в 2036 году;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повышение обеспеченности объектами социальной инфраструктуры жителей Старого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Вартовска</w:t>
            </w:r>
            <w:proofErr w:type="spellEnd"/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МП "Капитальное строительство и реконструкция объектов города Нижневартовска"; МП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"Развитие жилищно-коммунального хозяйства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"Формирование современной городской среды в муниципальном образовании город Нижневартовск";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градостроительной деятельности и жилищного строительства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"Оздоровление экологической обстановки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"Доступная среда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"Содержание дорожного хозяйства, организация транспортного обслуживания и благоустройство территории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строительства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департамент жилищно-коммунального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хозяйства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управление по природопользованию и экологии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по социальной политике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7733FF" w:rsidP="00C75F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В актуальном состоянии поддерживается проект цифровой информационной модели управления развитием территории города Нижневартовска (ЦИМ УРТ),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приоритетными задачами которого являются формирование пространственной платформы для будущих качественных, новых, амбициозных преобразований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Нижневартовской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агломерации; создание условий для всестороннего и гармоничного развития территории с единым доступом к рынкам труда, инвестициям, объектам социальной сферы; сохранение окружающей среды и улучшение экологической обстановки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комплексное развитие территорий в отношении части микрорайонов 1, 2, 1П, 9П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CB50FD" w:rsidP="001758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Выполнена работа по подготовке обоснования градостроительных решений комплексного развития территорий города. </w:t>
            </w:r>
            <w:r w:rsidR="0040642E" w:rsidRPr="008A1F3F">
              <w:rPr>
                <w:rFonts w:eastAsiaTheme="minorEastAsia"/>
                <w:sz w:val="18"/>
                <w:szCs w:val="18"/>
              </w:rPr>
              <w:t>Выделены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первоочередны</w:t>
            </w:r>
            <w:r w:rsidR="0040642E" w:rsidRPr="008A1F3F">
              <w:rPr>
                <w:rFonts w:eastAsiaTheme="minorEastAsia"/>
                <w:sz w:val="18"/>
                <w:szCs w:val="18"/>
              </w:rPr>
              <w:t>е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территори</w:t>
            </w:r>
            <w:r w:rsidR="0040642E" w:rsidRPr="008A1F3F">
              <w:rPr>
                <w:rFonts w:eastAsiaTheme="minorEastAsia"/>
                <w:sz w:val="18"/>
                <w:szCs w:val="18"/>
              </w:rPr>
              <w:t>и</w:t>
            </w:r>
            <w:r w:rsidRPr="008A1F3F">
              <w:rPr>
                <w:rFonts w:eastAsiaTheme="minorEastAsia"/>
                <w:sz w:val="18"/>
                <w:szCs w:val="18"/>
              </w:rPr>
              <w:t>, предусмотренны</w:t>
            </w:r>
            <w:r w:rsidR="0040642E" w:rsidRPr="008A1F3F">
              <w:rPr>
                <w:rFonts w:eastAsiaTheme="minorEastAsia"/>
                <w:sz w:val="18"/>
                <w:szCs w:val="18"/>
              </w:rPr>
              <w:t>е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под комплексное развитие (квартал 1П, квартал 9П). Разработаны планы мероприятий в отношении каждой территории, отражающие ориентировочные сроки от принятия решения о комплексном развитии территории до ввода объекта капитального строительства в эксплуатацию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выравнивание обеспеченности социальной инфраструктурой жителей Старого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Вартовска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и центральной части города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5" w:rsidRPr="008A1F3F" w:rsidRDefault="000320AC" w:rsidP="003154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</w:t>
            </w:r>
            <w:r w:rsidR="004B7624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2023 год</w:t>
            </w:r>
            <w:r w:rsidR="00D32023" w:rsidRPr="008A1F3F">
              <w:rPr>
                <w:rFonts w:eastAsiaTheme="minorEastAsia"/>
                <w:sz w:val="18"/>
                <w:szCs w:val="18"/>
              </w:rPr>
              <w:t>у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во 2П микрорайоне установлен универсальный многофункциональный спортивный комплекс, включающий: тренажеры под навесом, турниковый комплекс, футбольную панну, соревновательную зону с велотренажерами, умный столб с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Wi-Fi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и видеонаблюдением,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велопарковку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. Площадка осна</w:t>
            </w:r>
            <w:r w:rsidR="00D32023" w:rsidRPr="008A1F3F">
              <w:rPr>
                <w:rFonts w:eastAsiaTheme="minorEastAsia"/>
                <w:sz w:val="18"/>
                <w:szCs w:val="18"/>
              </w:rPr>
              <w:t xml:space="preserve">щена </w:t>
            </w:r>
            <w:proofErr w:type="spellStart"/>
            <w:r w:rsidR="00D32023" w:rsidRPr="008A1F3F">
              <w:rPr>
                <w:rFonts w:eastAsiaTheme="minorEastAsia"/>
                <w:sz w:val="18"/>
                <w:szCs w:val="18"/>
              </w:rPr>
              <w:t>травмобезопасным</w:t>
            </w:r>
            <w:proofErr w:type="spellEnd"/>
            <w:r w:rsidR="00D32023" w:rsidRPr="008A1F3F">
              <w:rPr>
                <w:rFonts w:eastAsiaTheme="minorEastAsia"/>
                <w:sz w:val="18"/>
                <w:szCs w:val="18"/>
              </w:rPr>
              <w:t xml:space="preserve"> покрытием</w:t>
            </w:r>
            <w:r w:rsidR="00C75FF5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C75FF5" w:rsidRPr="008A1F3F" w:rsidRDefault="00C75FF5" w:rsidP="00C75F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Выполнены проектно-изыскательские работы на капитальный ремонт улицы Осенней от улицы Рабочей до улицы Садовой.</w:t>
            </w:r>
          </w:p>
          <w:p w:rsidR="00C75FF5" w:rsidRPr="008A1F3F" w:rsidRDefault="00301A50" w:rsidP="00301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Строительно-монтажные работы по капитальному ремонт улицы Осенней от улицы Рабочей до улицы Декабристов запланированы на 2024 год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2.5.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Комплексное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обеспечение безопасности населения, профилактика терроризма и экстремизма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повышение эффективности системы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защиты граждан от чрезвычайных ситуаций природного и техногенного характера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повышение уровня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антитеррористической защищенности муниципальных объектов;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доля граждан, положительно оценивающих состояние межнациональных отношений в городе, в общей численности населения города составит не менее 68,6%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МП "Профилактика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правонарушений и терроризма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"Укрепление межнационального и межконфессионального согласия, профилактика экстремизма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образования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управление по вопросам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законности, правопорядка и безопасности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общественных коммуникаций и молодежной политики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жилищно-коммунального хозяйства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F" w:rsidRPr="008A1F3F" w:rsidRDefault="0011594B" w:rsidP="00C750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В</w:t>
            </w:r>
            <w:r w:rsidR="00C7500F" w:rsidRPr="008A1F3F">
              <w:rPr>
                <w:rFonts w:eastAsiaTheme="minorEastAsia"/>
                <w:sz w:val="18"/>
                <w:szCs w:val="18"/>
              </w:rPr>
              <w:t xml:space="preserve"> 2023 году выполнены следующие </w:t>
            </w:r>
            <w:r w:rsidR="00C7500F" w:rsidRPr="008A1F3F">
              <w:rPr>
                <w:rFonts w:eastAsiaTheme="minorEastAsia"/>
                <w:sz w:val="18"/>
                <w:szCs w:val="18"/>
              </w:rPr>
              <w:lastRenderedPageBreak/>
              <w:t>мероприятия:</w:t>
            </w:r>
          </w:p>
          <w:p w:rsidR="00EC3CBD" w:rsidRPr="008A1F3F" w:rsidRDefault="00EC3CBD" w:rsidP="00EC3CB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</w:t>
            </w:r>
            <w:r w:rsidR="0011594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изготовление информационно-пропагандистской печатной продукции по вопросам пожарной безопасности, распространяемой среди населения города (10 тыс. шт. листовок);</w:t>
            </w:r>
          </w:p>
          <w:p w:rsidR="00C7500F" w:rsidRPr="008A1F3F" w:rsidRDefault="00EC3CBD" w:rsidP="00EC3CB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изготовление и размещение социальной наружной рекламы (5 баннеров)</w:t>
            </w:r>
          </w:p>
          <w:p w:rsidR="00C7500F" w:rsidRPr="008A1F3F" w:rsidRDefault="00C7500F" w:rsidP="00C750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аренда помещений под хранение городского резерва;</w:t>
            </w:r>
          </w:p>
          <w:p w:rsidR="00C7500F" w:rsidRPr="008A1F3F" w:rsidRDefault="00C7500F" w:rsidP="00C750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</w:t>
            </w:r>
            <w:r w:rsidR="0011594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приобретение защитных костюмов Л-1 </w:t>
            </w:r>
            <w:r w:rsidR="00EC3CBD" w:rsidRPr="008A1F3F">
              <w:rPr>
                <w:rFonts w:eastAsiaTheme="minorEastAsia"/>
                <w:sz w:val="18"/>
                <w:szCs w:val="18"/>
              </w:rPr>
              <w:t>(100 шт.)</w:t>
            </w:r>
            <w:r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FB3D2C" w:rsidRPr="008A1F3F" w:rsidRDefault="00C7500F" w:rsidP="001159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</w:t>
            </w:r>
            <w:r w:rsidR="0011594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приобретение материальных запасов для восполнения резервов материальных ресурсов (запасов) для ликвидации чрезвычайных ситуаций муниципального характер</w:t>
            </w:r>
            <w:r w:rsidR="0011594B" w:rsidRPr="008A1F3F">
              <w:rPr>
                <w:rFonts w:eastAsiaTheme="minorEastAsia"/>
                <w:sz w:val="18"/>
                <w:szCs w:val="18"/>
              </w:rPr>
              <w:t>а и в целях гражданской обороны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обеспечение территории города подразделениями пожарной охраны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85607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в рамках муниципальной программы "Укрепление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объектах" выполнены работы по обеспечению пожарной безопасности объектов сферы образования, культуры, физической культуры и спорта</w:t>
            </w:r>
            <w:r w:rsidR="0011594B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F4744F" w:rsidRPr="008A1F3F" w:rsidRDefault="00F4744F" w:rsidP="00F474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Кроме того, для обеспечения территории города подразделениями пожарной охраны оснащенность единой дежурно - диспетчерской службы города основными элементами информационно - телекоммуникационной инфраструктуры выполнена на 100%</w:t>
            </w:r>
          </w:p>
        </w:tc>
      </w:tr>
      <w:tr w:rsidR="00FB3D2C" w:rsidRPr="008A1F3F" w:rsidTr="007063AB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совершенствование системы реагирования пожарно-спасательных подразделений, аварийно-спасательных формирований на ликвидацию последствий дорожно-транспортных происшествий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841917" w:rsidP="001159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у</w:t>
            </w:r>
            <w:r w:rsidR="00F96E5D" w:rsidRPr="008A1F3F">
              <w:rPr>
                <w:rFonts w:eastAsiaTheme="minorEastAsia"/>
                <w:sz w:val="18"/>
                <w:szCs w:val="18"/>
              </w:rPr>
              <w:t>ровень</w:t>
            </w:r>
            <w:r w:rsidR="00F4744F" w:rsidRPr="008A1F3F">
              <w:rPr>
                <w:rFonts w:eastAsiaTheme="minorEastAsia"/>
                <w:sz w:val="18"/>
                <w:szCs w:val="18"/>
              </w:rPr>
              <w:t xml:space="preserve"> оснащенности аварийно-спасательной службы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техникой, оборудованием и снаряжением</w:t>
            </w:r>
            <w:r w:rsidR="00F4744F" w:rsidRPr="008A1F3F">
              <w:rPr>
                <w:rFonts w:eastAsiaTheme="minorEastAsia"/>
                <w:sz w:val="18"/>
                <w:szCs w:val="18"/>
              </w:rPr>
              <w:t xml:space="preserve"> муниципального казенного учреждения города Нижневартовска "Управление по делам гражданской обороны и чрезвычайным ситуациям" </w:t>
            </w:r>
            <w:r w:rsidRPr="008A1F3F">
              <w:rPr>
                <w:rFonts w:eastAsiaTheme="minorEastAsia"/>
                <w:sz w:val="18"/>
                <w:szCs w:val="18"/>
              </w:rPr>
              <w:t>составил</w:t>
            </w:r>
            <w:r w:rsidR="00F4744F" w:rsidRPr="008A1F3F">
              <w:rPr>
                <w:rFonts w:eastAsiaTheme="minorEastAsia"/>
                <w:sz w:val="18"/>
                <w:szCs w:val="18"/>
              </w:rPr>
              <w:t xml:space="preserve"> 100%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, что </w:t>
            </w:r>
            <w:r w:rsidR="00F96E5D" w:rsidRPr="008A1F3F">
              <w:rPr>
                <w:rFonts w:eastAsiaTheme="minorEastAsia"/>
                <w:sz w:val="18"/>
                <w:szCs w:val="18"/>
              </w:rPr>
              <w:lastRenderedPageBreak/>
              <w:t>способствует совершенствованию системы реагирования пожарно-спасательных подразделений, аварийно-спасательных формирований на ликвидацию последствий до</w:t>
            </w:r>
            <w:r w:rsidR="0011594B" w:rsidRPr="008A1F3F">
              <w:rPr>
                <w:rFonts w:eastAsiaTheme="minorEastAsia"/>
                <w:sz w:val="18"/>
                <w:szCs w:val="18"/>
              </w:rPr>
              <w:t>рожно-транспортных происшествий</w:t>
            </w:r>
          </w:p>
        </w:tc>
      </w:tr>
      <w:tr w:rsidR="007063AB" w:rsidRPr="008A1F3F" w:rsidTr="007063AB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создание условий для комплексной антитеррористической безопасности мест массового пребывания людей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7063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с целью проверки и установления уровня обеспечения антитеррористической защищенности мест массового пребывания людей были обследованы 307 объектов</w:t>
            </w:r>
          </w:p>
        </w:tc>
      </w:tr>
      <w:tr w:rsidR="007063AB" w:rsidRPr="008A1F3F" w:rsidTr="007063AB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усиление мер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AB" w:rsidRPr="008A1F3F" w:rsidRDefault="007063AB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целях повышения уровня антитеррористической защищенности в муниципальных учреждениях социальной сферы приобретены и установлены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металлодетекторы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, системы контроля и управления доступом, тревожной сигнализации и видеонаблюдения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правовое просвещение и информирование населения муниципального образования в сфере профилактики терроризма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7" w:rsidRPr="008A1F3F" w:rsidRDefault="00AD3857" w:rsidP="002767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рамках реализации</w:t>
            </w:r>
            <w:r w:rsidR="00276754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муниципальной программы "Профилактика</w:t>
            </w:r>
            <w:r w:rsidR="00276754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правонарушений</w:t>
            </w:r>
            <w:r w:rsidR="00630E47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и терроризма</w:t>
            </w:r>
            <w:r w:rsidR="00276754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в городе Нижневартовске"</w:t>
            </w:r>
            <w:r w:rsidR="00276754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проведены семинар</w:t>
            </w:r>
            <w:r w:rsidR="00276754" w:rsidRPr="008A1F3F">
              <w:rPr>
                <w:rFonts w:eastAsiaTheme="minorEastAsia"/>
                <w:sz w:val="18"/>
                <w:szCs w:val="18"/>
              </w:rPr>
              <w:t>ы, встречи, лекции и беседы с обучающимися в образовательных организациях города, направленные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276754" w:rsidRPr="008A1F3F">
              <w:rPr>
                <w:rFonts w:eastAsiaTheme="minorEastAsia"/>
                <w:sz w:val="18"/>
                <w:szCs w:val="18"/>
              </w:rPr>
              <w:t>на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профилактик</w:t>
            </w:r>
            <w:r w:rsidR="00276754" w:rsidRPr="008A1F3F">
              <w:rPr>
                <w:rFonts w:eastAsiaTheme="minorEastAsia"/>
                <w:sz w:val="18"/>
                <w:szCs w:val="18"/>
              </w:rPr>
              <w:t xml:space="preserve">у </w:t>
            </w:r>
            <w:r w:rsidRPr="008A1F3F">
              <w:rPr>
                <w:rFonts w:eastAsiaTheme="minorEastAsia"/>
                <w:sz w:val="18"/>
                <w:szCs w:val="18"/>
              </w:rPr>
              <w:t>терроризма</w:t>
            </w:r>
            <w:r w:rsidR="00276754" w:rsidRPr="008A1F3F">
              <w:rPr>
                <w:rFonts w:eastAsiaTheme="minorEastAsia"/>
                <w:sz w:val="18"/>
                <w:szCs w:val="18"/>
              </w:rPr>
              <w:t>.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FB3D2C" w:rsidRPr="008A1F3F" w:rsidRDefault="00AD3857" w:rsidP="000031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Кроме того, в 2023 году </w:t>
            </w:r>
            <w:r w:rsidR="00F77C61" w:rsidRPr="008A1F3F">
              <w:rPr>
                <w:rFonts w:eastAsiaTheme="minorEastAsia"/>
                <w:sz w:val="18"/>
                <w:szCs w:val="18"/>
              </w:rPr>
              <w:t xml:space="preserve">подготовлены и выпущены </w:t>
            </w:r>
            <w:r w:rsidRPr="008A1F3F">
              <w:rPr>
                <w:rFonts w:eastAsiaTheme="minorEastAsia"/>
                <w:sz w:val="18"/>
                <w:szCs w:val="18"/>
              </w:rPr>
              <w:t>в телевизионный эфир</w:t>
            </w:r>
            <w:r w:rsidR="00276754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630E47" w:rsidRPr="008A1F3F">
              <w:rPr>
                <w:rFonts w:eastAsiaTheme="minorEastAsia"/>
                <w:sz w:val="18"/>
                <w:szCs w:val="18"/>
              </w:rPr>
              <w:t xml:space="preserve">и в </w:t>
            </w:r>
            <w:r w:rsidR="00F77C61" w:rsidRPr="008A1F3F">
              <w:rPr>
                <w:rFonts w:eastAsiaTheme="minorEastAsia"/>
                <w:sz w:val="18"/>
                <w:szCs w:val="18"/>
              </w:rPr>
              <w:t xml:space="preserve">средствах массовой информации города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20 видеосюжетов и изготовлено 2 видеоролика, </w:t>
            </w:r>
            <w:r w:rsidR="00186660" w:rsidRPr="008A1F3F">
              <w:rPr>
                <w:rFonts w:eastAsiaTheme="minorEastAsia"/>
                <w:sz w:val="18"/>
                <w:szCs w:val="18"/>
              </w:rPr>
              <w:t>147 информационных материала, размещены на информационных щитах в лифтах жилых домов города социальная реклама, на рекламных конструкциях города 2 баннера</w:t>
            </w:r>
            <w:r w:rsidR="0000317F" w:rsidRPr="008A1F3F">
              <w:rPr>
                <w:rFonts w:eastAsiaTheme="minorEastAsia"/>
                <w:sz w:val="18"/>
                <w:szCs w:val="18"/>
              </w:rPr>
              <w:t>, распространены буклеты антитеррористической направленности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организация и проведение воспитательной и просветительской работы среди населения города, направленной на профилактику экстремизма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4F" w:rsidRPr="008A1F3F" w:rsidRDefault="009C7368" w:rsidP="00CD49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2023 году проведены мероприятия воспитательного и культурно-просветительского характера, а также по вопросам профилактики экстремизма и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этносепаратизма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, формирования национальной терпимости у подростков и молодежи</w:t>
            </w:r>
            <w:r w:rsidR="00CD494F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CD494F" w:rsidRPr="008A1F3F">
              <w:rPr>
                <w:rFonts w:eastAsiaTheme="minorEastAsia"/>
                <w:sz w:val="18"/>
                <w:szCs w:val="18"/>
              </w:rPr>
              <w:lastRenderedPageBreak/>
              <w:t>("Нет – экстремизму и ксенофобии", "Нижневартовск – территория</w:t>
            </w:r>
          </w:p>
          <w:p w:rsidR="00CD494F" w:rsidRPr="008A1F3F" w:rsidRDefault="00CD494F" w:rsidP="00CD49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дружбы",</w:t>
            </w:r>
            <w:r w:rsidRPr="008A1F3F">
              <w:rPr>
                <w:rFonts w:eastAsiaTheme="minorEastAsia"/>
                <w:color w:val="FF0000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"Профилактика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буллинга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в</w:t>
            </w:r>
          </w:p>
          <w:p w:rsidR="00C86F07" w:rsidRPr="008A1F3F" w:rsidRDefault="00CD494F" w:rsidP="00C86F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молодежной среде" и др.)</w:t>
            </w:r>
            <w:r w:rsidR="00F23917" w:rsidRPr="008A1F3F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проведение информационных кампаний, направленных на просвещение населения муниципального образования в сфере профилактики экстремизма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7" w:rsidRPr="008A1F3F" w:rsidRDefault="00F23917" w:rsidP="00F239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средствах массовой информации размещены 15 информационных материалов и видеоролик по профилактике экстремизма. Кроме того, изготовлено 4 тыс. буклетов, направленных на просвещение населения в сфере профилактики экстремизма.</w:t>
            </w:r>
          </w:p>
          <w:p w:rsidR="00FB3D2C" w:rsidRPr="008A1F3F" w:rsidRDefault="00F23917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Доля граждан, положительно оценивающих состояние межнациональных отношений в городе, в общей численности населения города в 2023 году составила 79,0%</w:t>
            </w:r>
          </w:p>
        </w:tc>
      </w:tr>
      <w:tr w:rsidR="00FB3D2C" w:rsidRPr="008A1F3F" w:rsidTr="00FB3D2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t>III. "Креативная экономика"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3.1.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Развитие малого и среднего предпринимательства, а также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самозанятых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граждан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оказание финансовой, имущественной, налоговой поддержки субъектам малого и среднего предпринимательства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увеличение числа субъектов малого и среднего предпринимательства в расчете на 10 тыс. человек населения до 446 ед.;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увеличение численности занятых в сфере малого и среднего предпринимательства до 60,3 тыс. человек;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увеличение количества малых и средних предприятий, включая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микропредприятия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(на конец года), с 4 628 в 2022 году до 4 760 в 2036 году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малого и среднего предпринимательства на территории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агропромышленного комплекса на территории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"Молодежь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декабря 2031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экономического развития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муниципальной собственности и земельных ресурсов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1" w:rsidRPr="008A1F3F" w:rsidRDefault="00A46791" w:rsidP="00A4679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Оказана финансовая поддержка в рамках реализации муниципальных программ: </w:t>
            </w:r>
          </w:p>
          <w:p w:rsidR="00A05D80" w:rsidRPr="008A1F3F" w:rsidRDefault="00A46791" w:rsidP="00A4679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"Развитие малого и среднего предпринимательства на территории города Нижневартовска" 82 субъектам малого и среднего предпринимательства на общую сумму 26,1 тыс. рублей. </w:t>
            </w:r>
          </w:p>
          <w:p w:rsidR="00A05D80" w:rsidRPr="008A1F3F" w:rsidRDefault="00A46791" w:rsidP="00A4679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"Развитие агропромышленного комплекса на территории города Нижневартовска" 11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сельхозтоваропро</w:t>
            </w:r>
            <w:r w:rsidR="009F07D4" w:rsidRPr="008A1F3F">
              <w:rPr>
                <w:rFonts w:eastAsiaTheme="minorEastAsia"/>
                <w:sz w:val="18"/>
                <w:szCs w:val="18"/>
              </w:rPr>
              <w:t>изводителям</w:t>
            </w:r>
            <w:proofErr w:type="spellEnd"/>
            <w:r w:rsidR="009F07D4" w:rsidRPr="008A1F3F">
              <w:rPr>
                <w:rFonts w:eastAsiaTheme="minorEastAsia"/>
                <w:sz w:val="18"/>
                <w:szCs w:val="18"/>
              </w:rPr>
              <w:t xml:space="preserve"> на общую сумму 163,1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млн. рублей. </w:t>
            </w:r>
          </w:p>
          <w:p w:rsidR="00436DAD" w:rsidRPr="008A1F3F" w:rsidRDefault="00436DAD" w:rsidP="00436D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имущественная поддержка оказана</w:t>
            </w:r>
            <w:r w:rsidR="00C75FF5" w:rsidRPr="008A1F3F">
              <w:rPr>
                <w:rFonts w:eastAsiaTheme="minorEastAsia"/>
                <w:sz w:val="18"/>
                <w:szCs w:val="18"/>
              </w:rPr>
              <w:t xml:space="preserve"> путем</w:t>
            </w:r>
            <w:r w:rsidRPr="008A1F3F">
              <w:rPr>
                <w:rFonts w:eastAsiaTheme="minorEastAsia"/>
                <w:sz w:val="18"/>
                <w:szCs w:val="18"/>
              </w:rPr>
              <w:t>:</w:t>
            </w:r>
          </w:p>
          <w:p w:rsidR="00436DAD" w:rsidRPr="008A1F3F" w:rsidRDefault="00436DAD" w:rsidP="00436D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предо</w:t>
            </w:r>
            <w:r w:rsidR="004A4F3E" w:rsidRPr="008A1F3F">
              <w:rPr>
                <w:rFonts w:eastAsiaTheme="minorEastAsia"/>
                <w:sz w:val="18"/>
                <w:szCs w:val="18"/>
              </w:rPr>
              <w:t>ставления в аренду муниципального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4A4F3E" w:rsidRPr="008A1F3F">
              <w:rPr>
                <w:rFonts w:eastAsiaTheme="minorEastAsia"/>
                <w:sz w:val="18"/>
                <w:szCs w:val="18"/>
              </w:rPr>
              <w:t>имущества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4A4F3E" w:rsidRPr="008A1F3F">
              <w:rPr>
                <w:rFonts w:eastAsiaTheme="minorEastAsia"/>
                <w:sz w:val="18"/>
                <w:szCs w:val="18"/>
              </w:rPr>
              <w:t>57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субъект</w:t>
            </w:r>
            <w:r w:rsidR="004A4F3E" w:rsidRPr="008A1F3F">
              <w:rPr>
                <w:rFonts w:eastAsiaTheme="minorEastAsia"/>
                <w:sz w:val="18"/>
                <w:szCs w:val="18"/>
              </w:rPr>
              <w:t>ам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малого и среднего предпринимательства;</w:t>
            </w:r>
          </w:p>
          <w:p w:rsidR="00436DAD" w:rsidRPr="008A1F3F" w:rsidRDefault="00436DAD" w:rsidP="00436D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применения понижающего коэффициента при определении размера арендной платы за муниципальное имущество субъектам малого предпринимательства, осуществляющим социально ориентированные виды деятельности (</w:t>
            </w:r>
            <w:r w:rsidR="004A4F3E" w:rsidRPr="008A1F3F">
              <w:rPr>
                <w:rFonts w:eastAsiaTheme="minorEastAsia"/>
                <w:sz w:val="18"/>
                <w:szCs w:val="18"/>
              </w:rPr>
              <w:t>23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договора аренды нежилых помещений);</w:t>
            </w:r>
          </w:p>
          <w:p w:rsidR="00436DAD" w:rsidRPr="008A1F3F" w:rsidRDefault="00436DAD" w:rsidP="00436D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- применения понижающего коэффициента при определении размера арендной платы за землю для субъектов малого и среднего предпринимательства (</w:t>
            </w:r>
            <w:r w:rsidR="00C762DC" w:rsidRPr="008A1F3F">
              <w:rPr>
                <w:rFonts w:eastAsiaTheme="minorEastAsia"/>
                <w:sz w:val="18"/>
                <w:szCs w:val="18"/>
              </w:rPr>
              <w:t>957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договор</w:t>
            </w:r>
            <w:r w:rsidR="00C762DC" w:rsidRPr="008A1F3F">
              <w:rPr>
                <w:rFonts w:eastAsiaTheme="minorEastAsia"/>
                <w:sz w:val="18"/>
                <w:szCs w:val="18"/>
              </w:rPr>
              <w:t>ов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аренды земельных участков);</w:t>
            </w:r>
          </w:p>
          <w:p w:rsidR="00436DAD" w:rsidRPr="008A1F3F" w:rsidRDefault="003F75E6" w:rsidP="00436D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заключен</w:t>
            </w:r>
            <w:r w:rsidR="00C75FF5" w:rsidRPr="008A1F3F">
              <w:rPr>
                <w:rFonts w:eastAsiaTheme="minorEastAsia"/>
                <w:sz w:val="18"/>
                <w:szCs w:val="18"/>
              </w:rPr>
              <w:t>ия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30 дополнительных соглашений об увеличении срока действия договоров аренды земельных участков</w:t>
            </w:r>
            <w:r w:rsidR="008043BF"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9957AE" w:rsidRPr="008A1F3F" w:rsidRDefault="003F75E6" w:rsidP="009957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</w:t>
            </w:r>
            <w:r w:rsidR="009957AE" w:rsidRPr="008A1F3F">
              <w:rPr>
                <w:rFonts w:eastAsiaTheme="minorEastAsia"/>
                <w:sz w:val="18"/>
                <w:szCs w:val="18"/>
              </w:rPr>
              <w:t>приватизации объектов муниципальной собственности на льготных условиях (заключены 8 договоров купли-продажи арендуемых муниципальных объектов в рамках реализации преимущественного права, предусмотренного Федеральным законом от 22.07.2008 №159-ФЗ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Федерации")</w:t>
            </w:r>
            <w:r w:rsidR="00C75FF5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FB3D2C" w:rsidRPr="008A1F3F" w:rsidRDefault="00C75FF5" w:rsidP="008043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Число субъектов малого и среднего предпринимательства в расчете на 10 тыс</w:t>
            </w:r>
            <w:r w:rsidR="00113754" w:rsidRPr="008A1F3F">
              <w:rPr>
                <w:rFonts w:eastAsiaTheme="minorEastAsia"/>
                <w:sz w:val="18"/>
                <w:szCs w:val="18"/>
              </w:rPr>
              <w:t xml:space="preserve">. человек населения </w:t>
            </w:r>
            <w:r w:rsidR="008043BF" w:rsidRPr="008A1F3F">
              <w:rPr>
                <w:rFonts w:eastAsiaTheme="minorEastAsia"/>
                <w:sz w:val="18"/>
                <w:szCs w:val="18"/>
              </w:rPr>
              <w:t xml:space="preserve">составило </w:t>
            </w:r>
            <w:r w:rsidR="00113754" w:rsidRPr="008A1F3F">
              <w:rPr>
                <w:rFonts w:eastAsiaTheme="minorEastAsia"/>
                <w:sz w:val="18"/>
                <w:szCs w:val="18"/>
              </w:rPr>
              <w:t>447,2 ед.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пропаганда и популяризация предпринимательской деятельности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7" w:rsidRPr="008A1F3F" w:rsidRDefault="00B51E65" w:rsidP="00FC6B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целях популяризации предпринимательской деятельности в 2023 году проведены "круглые столы" по актуальным вопросам предпринимательства, выставки, конкурсы, фестивали,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вебинары</w:t>
            </w:r>
            <w:proofErr w:type="spellEnd"/>
            <w:r w:rsidR="00C32348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C32348" w:rsidRPr="008A1F3F" w:rsidRDefault="00C32348" w:rsidP="00C323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целях повышения информированности граждан и субъектов о возможностях для развития бизнеса проведено 39 мероприятий для субъектов предпринимательства (онлайн-встречи в социальных сетях, семинары, мастер-классы, видеоконференции).</w:t>
            </w:r>
            <w:r w:rsidR="007C7CA5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Оказана информационно-консультационная поддержка 848 субъ</w:t>
            </w:r>
            <w:r w:rsidR="00C75FF5" w:rsidRPr="008A1F3F">
              <w:rPr>
                <w:rFonts w:eastAsiaTheme="minorEastAsia"/>
                <w:sz w:val="18"/>
                <w:szCs w:val="18"/>
              </w:rPr>
              <w:t>ектам малого и среднего бизнеса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поддержка начинающих предпринимателей, информационное сопровождение начинающих предпринимателей в вопросах поддержки бизнеса, продвижения продукции и перспективных рынков сбыта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B51E65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2023 году </w:t>
            </w:r>
            <w:r w:rsidR="0060336C" w:rsidRPr="008A1F3F">
              <w:rPr>
                <w:rFonts w:eastAsiaTheme="minorEastAsia"/>
                <w:sz w:val="18"/>
                <w:szCs w:val="18"/>
              </w:rPr>
              <w:t>проведено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12 городских мероприяти</w:t>
            </w:r>
            <w:r w:rsidR="0060336C" w:rsidRPr="008A1F3F">
              <w:rPr>
                <w:rFonts w:eastAsiaTheme="minorEastAsia"/>
                <w:sz w:val="18"/>
                <w:szCs w:val="18"/>
              </w:rPr>
              <w:t>й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, в которых приняли </w:t>
            </w:r>
            <w:r w:rsidR="0060336C" w:rsidRPr="008A1F3F">
              <w:rPr>
                <w:rFonts w:eastAsiaTheme="minorEastAsia"/>
                <w:sz w:val="18"/>
                <w:szCs w:val="18"/>
              </w:rPr>
              <w:t xml:space="preserve">участие 360 участников, в </w:t>
            </w:r>
            <w:proofErr w:type="spellStart"/>
            <w:r w:rsidR="0060336C" w:rsidRPr="008A1F3F">
              <w:rPr>
                <w:rFonts w:eastAsiaTheme="minorEastAsia"/>
                <w:sz w:val="18"/>
                <w:szCs w:val="18"/>
              </w:rPr>
              <w:t>т.ч</w:t>
            </w:r>
            <w:proofErr w:type="spellEnd"/>
            <w:r w:rsidR="0060336C" w:rsidRPr="008A1F3F">
              <w:rPr>
                <w:rFonts w:eastAsiaTheme="minorEastAsia"/>
                <w:sz w:val="18"/>
                <w:szCs w:val="18"/>
              </w:rPr>
              <w:t xml:space="preserve">. </w:t>
            </w:r>
            <w:r w:rsidR="007C7CA5" w:rsidRPr="008A1F3F">
              <w:rPr>
                <w:rFonts w:eastAsiaTheme="minorEastAsia"/>
                <w:sz w:val="18"/>
                <w:szCs w:val="18"/>
              </w:rPr>
              <w:t xml:space="preserve">112 </w:t>
            </w:r>
            <w:r w:rsidR="0060336C" w:rsidRPr="008A1F3F">
              <w:rPr>
                <w:rFonts w:eastAsiaTheme="minorEastAsia"/>
                <w:sz w:val="18"/>
                <w:szCs w:val="18"/>
              </w:rPr>
              <w:t>начинающи</w:t>
            </w:r>
            <w:r w:rsidR="007C7CA5" w:rsidRPr="008A1F3F">
              <w:rPr>
                <w:rFonts w:eastAsiaTheme="minorEastAsia"/>
                <w:sz w:val="18"/>
                <w:szCs w:val="18"/>
              </w:rPr>
              <w:t>х</w:t>
            </w:r>
            <w:r w:rsidR="0060336C" w:rsidRPr="008A1F3F">
              <w:rPr>
                <w:rFonts w:eastAsiaTheme="minorEastAsia"/>
                <w:sz w:val="18"/>
                <w:szCs w:val="18"/>
              </w:rPr>
              <w:t xml:space="preserve"> предпринимател</w:t>
            </w:r>
            <w:r w:rsidR="007C7CA5" w:rsidRPr="008A1F3F">
              <w:rPr>
                <w:rFonts w:eastAsiaTheme="minorEastAsia"/>
                <w:sz w:val="18"/>
                <w:szCs w:val="18"/>
              </w:rPr>
              <w:t xml:space="preserve">ей и </w:t>
            </w:r>
            <w:proofErr w:type="spellStart"/>
            <w:r w:rsidR="007C7CA5" w:rsidRPr="008A1F3F">
              <w:rPr>
                <w:rFonts w:eastAsiaTheme="minorEastAsia"/>
                <w:sz w:val="18"/>
                <w:szCs w:val="18"/>
              </w:rPr>
              <w:t>самозанятых</w:t>
            </w:r>
            <w:proofErr w:type="spellEnd"/>
            <w:r w:rsidR="007C7CA5" w:rsidRPr="008A1F3F">
              <w:rPr>
                <w:rFonts w:eastAsiaTheme="minorEastAsia"/>
                <w:sz w:val="18"/>
                <w:szCs w:val="18"/>
              </w:rPr>
              <w:t xml:space="preserve"> граждан</w:t>
            </w:r>
            <w:r w:rsidR="0060336C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7C7CA5" w:rsidRPr="008A1F3F" w:rsidRDefault="00A05D80" w:rsidP="007C7C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</w:t>
            </w:r>
            <w:r w:rsidR="00B51E65" w:rsidRPr="008A1F3F">
              <w:rPr>
                <w:rFonts w:eastAsiaTheme="minorEastAsia"/>
                <w:sz w:val="18"/>
                <w:szCs w:val="18"/>
              </w:rPr>
              <w:t>роме того, было организовано участие 2 начинающих предпринимателей в окружной выставке-форуме "Товары Земли Югорской"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предоставление грантов начинающим и молодым субъектам малого и среднего предпринимательства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107470" w:rsidP="003A39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рамках реализации муниципальной программы "Развитие малого и среднего предпринимательства на территории города Нижневартовска" в 2023 году оказана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грантовая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поддержка</w:t>
            </w:r>
            <w:r w:rsidR="003A39C3" w:rsidRPr="008A1F3F">
              <w:rPr>
                <w:rFonts w:eastAsiaTheme="minorEastAsia"/>
                <w:sz w:val="18"/>
                <w:szCs w:val="18"/>
              </w:rPr>
              <w:t xml:space="preserve"> 7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начинающим и молодым субъектам малого и среднего предпринимательства на реализацию бизнес-проектов на общую сумму 3,5 млн. руб.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3.2.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Повышение инвестиционной привлекательности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своевременная актуализация инвестиционного портала города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увеличение объема инвестиций в основной капитал на одного занятого в экономике (по крупным и средним предприятиям) с 382,29 тыс. рублей в 2022 году до 682,40 тыс. рублей в 2036 году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"Капитальное строительство и реконструкция объектов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образования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социальной сферы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жилищно-коммунального хозяйства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МП "Управление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собственности или государственная собственность на которые не разграничена";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градостроительной деятельности и жилищного строительства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декабря 2031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строительства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образования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по социальной политике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жилищно-коммунального хозяйства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муниципальной собственности и земельных ресурсов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экономического развития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A223E1" w:rsidP="00A223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Инвестиционный портал города Нижневартовска актуализируется на постоянной основе. В 2023 году созданы рубрики "Инновационный потенциал города Нижневартовска", "Инвестиционный уполномоченный"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развитие практики заключения концессионных соглашений, соглашений о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муниципально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-частном партнерстве, соглашений о защите и поощрении капиталовложений, соглашений о сопровождении инвестиционных проектов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7" w:rsidRPr="008A1F3F" w:rsidRDefault="00F206E7" w:rsidP="00555D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2023 году введена в эксплуатацию школа на 1 125 учащихся в 25 квартале города, построенная </w:t>
            </w:r>
            <w:r w:rsidR="00325AA9" w:rsidRPr="008A1F3F">
              <w:rPr>
                <w:rFonts w:eastAsiaTheme="minorEastAsia"/>
                <w:sz w:val="18"/>
                <w:szCs w:val="18"/>
              </w:rPr>
              <w:t>на условиях концессионного соглашения</w:t>
            </w:r>
            <w:r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555DB4" w:rsidRPr="008A1F3F" w:rsidRDefault="00555DB4" w:rsidP="00555D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Реализуются концессионные соглашения:</w:t>
            </w:r>
          </w:p>
          <w:p w:rsidR="00555DB4" w:rsidRPr="008A1F3F" w:rsidRDefault="00555DB4" w:rsidP="00555D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в отношении объектов теплоснабжения, централизованных систем горячего водоснабжения;</w:t>
            </w:r>
          </w:p>
          <w:p w:rsidR="00FB3D2C" w:rsidRPr="008A1F3F" w:rsidRDefault="00555DB4" w:rsidP="009E06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в отношении централизованных систем холодного водоснабжения и водоотведения, </w:t>
            </w:r>
            <w:r w:rsidR="00325AA9" w:rsidRPr="008A1F3F">
              <w:rPr>
                <w:rFonts w:eastAsiaTheme="minorEastAsia"/>
                <w:sz w:val="18"/>
                <w:szCs w:val="18"/>
              </w:rPr>
              <w:t>отдельных объектов таких систем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выполнение инженерных изысканий для подготовки документов территориального планирования, градостроительного зонирования, документации по планировке территории города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C" w:rsidRPr="008A1F3F" w:rsidRDefault="00CC244C" w:rsidP="00CC24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выполнены работы по комплексным инженерным изысканиям и разработке мероприятий по улучшению градостроительной обстановки на части территории города Нижневартовска, а именно:</w:t>
            </w:r>
          </w:p>
          <w:p w:rsidR="00CC244C" w:rsidRPr="008A1F3F" w:rsidRDefault="00CC244C" w:rsidP="00CC24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территории озера "Комсомольское";</w:t>
            </w:r>
          </w:p>
          <w:p w:rsidR="00CC244C" w:rsidRPr="008A1F3F" w:rsidRDefault="00CC244C" w:rsidP="00CC24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территории жилого поселка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"Дивный";</w:t>
            </w:r>
          </w:p>
          <w:p w:rsidR="00FB3D2C" w:rsidRPr="008A1F3F" w:rsidRDefault="00CC244C" w:rsidP="00CC24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территории жилого поселка "Беловежский"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разработка и корректировка документов территориального планирования, правил землепользования и застройки, документации по планировке территории города (проекты планировки и межевания территории) в целях жилищного строительства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CA5B0A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заключен контракт по внесению изменений в Генеральный план города. По мере необходимости вносятся изменения в правила землепользования и застройки на территории города Нижневартовска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3.3.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Маркетинг и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брендинг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оказание содействия местным товаропроизводителям в реализации их продукции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создание положительного имиджа города Нижневартовска и Ханты-Мансийского автономного округа - Югры с точки зрения инвестиционной привлекательности и развития туризма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малого и среднего предпринимательства на территории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социальной сферы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образования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агропромышленного комплекса на территории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гражданского общества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МП "Управление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собственности или государственная собственность на которые не разграничена";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общественных коммуникаций и молодежной политики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экономического развития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по социальной политике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образования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D" w:rsidRPr="008A1F3F" w:rsidRDefault="00FB74FD" w:rsidP="00FB74F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2023 году товаропроизводители города принимали участие в городских, окружных и общероссийских мероприятиях: </w:t>
            </w:r>
          </w:p>
          <w:p w:rsidR="00FB74FD" w:rsidRPr="008A1F3F" w:rsidRDefault="00FB74FD" w:rsidP="00FB74F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международная выставка продуктов питания, напитков и сырья для их производства "Продэкспо-2023";</w:t>
            </w:r>
          </w:p>
          <w:p w:rsidR="00FB74FD" w:rsidRPr="008A1F3F" w:rsidRDefault="00FB74FD" w:rsidP="00FB74F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международная выставка продуктов, напитков и кулинарии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Gulfood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2023 в Дубае ОАЭ;</w:t>
            </w:r>
          </w:p>
          <w:p w:rsidR="00FB74FD" w:rsidRPr="008A1F3F" w:rsidRDefault="00FB74FD" w:rsidP="00FB74F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Югорская фермерская ярмарка выходного дня, проводимая Фондом развития Югры;</w:t>
            </w:r>
          </w:p>
          <w:p w:rsidR="00FB74FD" w:rsidRPr="008A1F3F" w:rsidRDefault="00FB74FD" w:rsidP="00FB74F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межрегиональная агропромышленная выставка Уральского федерального округа;</w:t>
            </w:r>
          </w:p>
          <w:p w:rsidR="00FB74FD" w:rsidRPr="008A1F3F" w:rsidRDefault="00FB74FD" w:rsidP="00FB74F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международная выставка-форум Россия на ВДНХ в г. Москве, в составе официальной делегации от ХМАО – Югры;</w:t>
            </w:r>
          </w:p>
          <w:p w:rsidR="00FB74FD" w:rsidRPr="008A1F3F" w:rsidRDefault="00FB74FD" w:rsidP="00FB74F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окружная выставка-форум "Товары Земли Югорской" (г. Ханты-Мансийск)</w:t>
            </w:r>
          </w:p>
          <w:p w:rsidR="00FB74FD" w:rsidRPr="008A1F3F" w:rsidRDefault="00FB74FD" w:rsidP="00FB74F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окружной конкурс "Лучший товар Югры-2023".</w:t>
            </w:r>
          </w:p>
          <w:p w:rsidR="00256739" w:rsidRPr="008A1F3F" w:rsidRDefault="00FB74FD" w:rsidP="002567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целях увеличения реализации продукции местных товаропроизводителей с апреля по ноябрь 2023 года проведено 14 выставок сельскохозяйственной продукции и продукции агропромышленного комплекса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проведение рекламных акций и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lastRenderedPageBreak/>
              <w:t>промомероприятий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, ориентирующихся на региональный бренд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953E7E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Использование товаропроизводителями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города современного высокотехнологичного оборудования и новейших технологий позволяет выпускать конкурентоспособную продукцию, поставляемую на региональный уровень и экспортируемую в разные страны, в том числе под брендом "Сделано в Югре!"</w:t>
            </w:r>
          </w:p>
          <w:p w:rsidR="00113754" w:rsidRPr="008A1F3F" w:rsidRDefault="00113754" w:rsidP="00ED31B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Одним из ярких примеров в 2023 году является продолжение поставок продукции собственного производства ООО "Нижневартовский рыбоконсервный комбинат "Санта-Мария"</w:t>
            </w:r>
            <w:r w:rsidR="00103690" w:rsidRPr="008A1F3F">
              <w:rPr>
                <w:rFonts w:eastAsiaTheme="minorEastAsia"/>
                <w:sz w:val="18"/>
                <w:szCs w:val="18"/>
              </w:rPr>
              <w:t xml:space="preserve"> на экспорт в Республику Сербия, Казахстан, Республику Беларус</w:t>
            </w:r>
            <w:r w:rsidR="00ED31BE" w:rsidRPr="008A1F3F">
              <w:rPr>
                <w:rFonts w:eastAsiaTheme="minorEastAsia"/>
                <w:sz w:val="18"/>
                <w:szCs w:val="18"/>
              </w:rPr>
              <w:t xml:space="preserve">ь и Азербайджанскую Республику и </w:t>
            </w:r>
            <w:r w:rsidR="00103690" w:rsidRPr="008A1F3F">
              <w:rPr>
                <w:rFonts w:eastAsiaTheme="minorEastAsia"/>
                <w:sz w:val="18"/>
                <w:szCs w:val="18"/>
              </w:rPr>
              <w:t xml:space="preserve">реализация продукции на онлайн площадках и </w:t>
            </w:r>
            <w:proofErr w:type="spellStart"/>
            <w:r w:rsidR="00103690" w:rsidRPr="008A1F3F">
              <w:rPr>
                <w:rFonts w:eastAsiaTheme="minorEastAsia"/>
                <w:sz w:val="18"/>
                <w:szCs w:val="18"/>
              </w:rPr>
              <w:t>маркетплейсах</w:t>
            </w:r>
            <w:proofErr w:type="spellEnd"/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системное освещение в средствах массовой информации и социальных сетях мероприятий, значимых с точки зрения формирования и продвижения бренда города Нижневартовска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6" w:rsidRPr="008A1F3F" w:rsidRDefault="00BD4236" w:rsidP="001758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социальной сети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ВКонтакте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" работает "Центр туризма Нижневартовска" (https://vk.com/visit_nv), где публикуется информация о проводимых событиях и мероприятиях, объектах туристского показа, городских пространствах и др. За 2023 год опубликовано 79 постов, количество посетителей страницы – 3 743 человека.</w:t>
            </w:r>
          </w:p>
          <w:p w:rsidR="00DF693C" w:rsidRPr="008A1F3F" w:rsidRDefault="00BD4236" w:rsidP="001758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Для формирования положительного имиджа города Нижневартовска, информация о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выставочно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-ярмарочных мероприятиях, проводимых на территории города Нижневартовска, а также о товаропроизводителях города, принимающих участие в городских мероприятиях</w:t>
            </w:r>
            <w:r w:rsidR="005F0835" w:rsidRPr="008A1F3F">
              <w:rPr>
                <w:rFonts w:eastAsiaTheme="minorEastAsia"/>
                <w:sz w:val="18"/>
                <w:szCs w:val="18"/>
              </w:rPr>
              <w:t>,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систематически освещается в группах социальной сети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ВКонтакте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", печатных средствах массовой информации, </w:t>
            </w:r>
            <w:r w:rsidR="00DF693C" w:rsidRPr="008A1F3F">
              <w:rPr>
                <w:rFonts w:eastAsiaTheme="minorEastAsia"/>
                <w:sz w:val="18"/>
                <w:szCs w:val="18"/>
              </w:rPr>
              <w:t>на местном и региональном телевидении и радио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развитие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выставочно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-ярмарочной деятельности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8E077B" w:rsidP="008E07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целях развития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выставочно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-ярмарочной деятельно</w:t>
            </w:r>
            <w:r w:rsidR="00C21773" w:rsidRPr="008A1F3F">
              <w:rPr>
                <w:rFonts w:eastAsiaTheme="minorEastAsia"/>
                <w:sz w:val="18"/>
                <w:szCs w:val="18"/>
              </w:rPr>
              <w:t>сти в 2023 году были организова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ны и проведены 20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выставочно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-ярмарочных мероприятий, в которых приняли участие 627 субъектов малого и среднего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предпринимательства</w:t>
            </w:r>
            <w:r w:rsidR="00DA397A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DA397A" w:rsidRPr="008A1F3F" w:rsidRDefault="00DA397A" w:rsidP="00BB75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рамках муниципальной программы "Управление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разграничена" приобретено специализированное торгово-выставочное оборудование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организация и проведение обучающих семинаров, тренингов, курсов в области подготовки, переподготовки и повышения квалификации работников и добровольцев социально ориентированных некоммерческих организаций с целью увеличения победителей конкурсов в грантах различного уровня, позиционирования опыта деятельности некоммерческих организаций за пределами муниципалитета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BF0BA8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целях оказания содействия в организации подготовки, профессиональной переподготовки и повышения квалификации работников и добровольцев СОНКО обеспечено участие 350 представителей СОНКО в 21 образовательном мероприятии.</w:t>
            </w:r>
          </w:p>
          <w:p w:rsidR="00BF0BA8" w:rsidRPr="008A1F3F" w:rsidRDefault="00BF0BA8" w:rsidP="00BF0B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СОНКО направили 39 заявок на предоставление грантов Губернатора Ханты-Мансийского автономного округа - Югры и 32 заявки                  на предоставление грантов Президента Российской Федерации. В результате 12 проектов стали победителями и обладателями грантов в общем размере 13,6 млн. рублей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3.4.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Научно-технологическое и инновационное лидерство, развитие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импортозамещения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наращивание компетенций в сфере бизнеса, науки, образования, технологий и инноваций, стимулирование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инновационно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активных субъектов малого и среднего предпринимательства в социально значимых видах деятельности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оказание поддержки субъектам малого и среднего предпринимательства, внедряющим инновационные технологии или производящим импортозамещающую продукцию;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создание институциональной среды, способствующей внедрению инноваций и увеличению возможности хозяйствующих субъектов по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внедрению новых технологических решений в образовательных организациях города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МП "Развитие образования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"Молодежь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малого и среднего предпринимательства на территории города Нижневартовска"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декабря 2028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образования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общественных коммуникаций и молодежной политики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экономического развития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DF" w:rsidRPr="008A1F3F" w:rsidRDefault="00D67098" w:rsidP="00CB4B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</w:t>
            </w:r>
            <w:r w:rsidR="00CB4BDF" w:rsidRPr="008A1F3F">
              <w:rPr>
                <w:rFonts w:eastAsiaTheme="minorEastAsia"/>
                <w:sz w:val="18"/>
                <w:szCs w:val="18"/>
              </w:rPr>
              <w:t>023 год</w:t>
            </w:r>
            <w:r w:rsidRPr="008A1F3F">
              <w:rPr>
                <w:rFonts w:eastAsiaTheme="minorEastAsia"/>
                <w:sz w:val="18"/>
                <w:szCs w:val="18"/>
              </w:rPr>
              <w:t>у</w:t>
            </w:r>
            <w:r w:rsidR="00CB4BDF" w:rsidRPr="008A1F3F">
              <w:rPr>
                <w:rFonts w:eastAsiaTheme="minorEastAsia"/>
                <w:sz w:val="18"/>
                <w:szCs w:val="18"/>
              </w:rPr>
              <w:t xml:space="preserve"> Департаментом экономического развития автономного округа в рамках Плана мероприятий («дорожной карты») по развитию инновационного потенциала автономного округа на 2023 – 2025 годы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начата </w:t>
            </w:r>
            <w:r w:rsidR="00CB4BDF" w:rsidRPr="008A1F3F">
              <w:rPr>
                <w:rFonts w:eastAsiaTheme="minorEastAsia"/>
                <w:sz w:val="18"/>
                <w:szCs w:val="18"/>
              </w:rPr>
              <w:t>разраб</w:t>
            </w:r>
            <w:r w:rsidRPr="008A1F3F">
              <w:rPr>
                <w:rFonts w:eastAsiaTheme="minorEastAsia"/>
                <w:sz w:val="18"/>
                <w:szCs w:val="18"/>
              </w:rPr>
              <w:t>отка</w:t>
            </w:r>
            <w:r w:rsidR="00CB4BDF" w:rsidRPr="008A1F3F">
              <w:rPr>
                <w:rFonts w:eastAsiaTheme="minorEastAsia"/>
                <w:sz w:val="18"/>
                <w:szCs w:val="18"/>
              </w:rPr>
              <w:t xml:space="preserve"> Муниципальн</w:t>
            </w:r>
            <w:r w:rsidRPr="008A1F3F">
              <w:rPr>
                <w:rFonts w:eastAsiaTheme="minorEastAsia"/>
                <w:sz w:val="18"/>
                <w:szCs w:val="18"/>
              </w:rPr>
              <w:t>ого</w:t>
            </w:r>
            <w:r w:rsidR="00CB4BDF" w:rsidRPr="008A1F3F">
              <w:rPr>
                <w:rFonts w:eastAsiaTheme="minorEastAsia"/>
                <w:sz w:val="18"/>
                <w:szCs w:val="18"/>
              </w:rPr>
              <w:t xml:space="preserve"> инновационн</w:t>
            </w:r>
            <w:r w:rsidRPr="008A1F3F">
              <w:rPr>
                <w:rFonts w:eastAsiaTheme="minorEastAsia"/>
                <w:sz w:val="18"/>
                <w:szCs w:val="18"/>
              </w:rPr>
              <w:t>ого</w:t>
            </w:r>
            <w:r w:rsidR="00CB4BDF" w:rsidRPr="008A1F3F">
              <w:rPr>
                <w:rFonts w:eastAsiaTheme="minorEastAsia"/>
                <w:sz w:val="18"/>
                <w:szCs w:val="18"/>
              </w:rPr>
              <w:t xml:space="preserve"> стандарт</w:t>
            </w:r>
            <w:r w:rsidRPr="008A1F3F">
              <w:rPr>
                <w:rFonts w:eastAsiaTheme="minorEastAsia"/>
                <w:sz w:val="18"/>
                <w:szCs w:val="18"/>
              </w:rPr>
              <w:t>а</w:t>
            </w:r>
            <w:r w:rsidR="00CB4BDF" w:rsidRPr="008A1F3F">
              <w:rPr>
                <w:rFonts w:eastAsiaTheme="minorEastAsia"/>
                <w:sz w:val="18"/>
                <w:szCs w:val="18"/>
              </w:rPr>
              <w:t>, направленн</w:t>
            </w:r>
            <w:r w:rsidRPr="008A1F3F">
              <w:rPr>
                <w:rFonts w:eastAsiaTheme="minorEastAsia"/>
                <w:sz w:val="18"/>
                <w:szCs w:val="18"/>
              </w:rPr>
              <w:t>ого</w:t>
            </w:r>
            <w:r w:rsidR="00CB4BDF" w:rsidRPr="008A1F3F">
              <w:rPr>
                <w:rFonts w:eastAsiaTheme="minorEastAsia"/>
                <w:sz w:val="18"/>
                <w:szCs w:val="18"/>
              </w:rPr>
              <w:t xml:space="preserve"> на формирование комплексной системы инновационного развития автономного округа с максимальной вовлеченностью муниципальных образований.</w:t>
            </w:r>
          </w:p>
          <w:p w:rsidR="00CB4BDF" w:rsidRPr="008A1F3F" w:rsidRDefault="00CB4BDF" w:rsidP="00CB4B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Проекты Стандарта, положения о рабочей группе по развитию инновационного потенциала в Ханты-Мансийском автономном округе - Югре при Совете по развитию малого и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среднего предпринимательства в Ханты-Мансийском автономном округе – Югре находятся в стадии разработки. В состав рабочей группы вошли 3 представителя от города Нижневартовска</w:t>
            </w:r>
            <w:r w:rsidR="00D61D4F" w:rsidRPr="008A1F3F">
              <w:rPr>
                <w:rFonts w:eastAsiaTheme="minorEastAsia"/>
                <w:sz w:val="18"/>
                <w:szCs w:val="18"/>
              </w:rPr>
              <w:t xml:space="preserve">, в </w:t>
            </w:r>
            <w:proofErr w:type="spellStart"/>
            <w:r w:rsidR="00D61D4F" w:rsidRPr="008A1F3F">
              <w:rPr>
                <w:rFonts w:eastAsiaTheme="minorEastAsia"/>
                <w:sz w:val="18"/>
                <w:szCs w:val="18"/>
              </w:rPr>
              <w:t>т.ч</w:t>
            </w:r>
            <w:proofErr w:type="spellEnd"/>
            <w:r w:rsidR="00D61D4F" w:rsidRPr="008A1F3F">
              <w:rPr>
                <w:rFonts w:eastAsiaTheme="minorEastAsia"/>
                <w:sz w:val="18"/>
                <w:szCs w:val="18"/>
              </w:rPr>
              <w:t>. один инновационный предприниматель и один представитель высшего учебного заведения.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D61D4F" w:rsidRPr="008A1F3F" w:rsidRDefault="00CB4BDF" w:rsidP="00D61D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Внедрение Стандарта планируется в 2024 году</w:t>
            </w:r>
            <w:r w:rsidR="00D67098" w:rsidRPr="008A1F3F">
              <w:rPr>
                <w:rFonts w:eastAsiaTheme="minorEastAsia"/>
                <w:sz w:val="18"/>
                <w:szCs w:val="18"/>
              </w:rPr>
              <w:t>, что окажет влияние на обеспечение условий благоприятного инвестиционного климата и содействию развитию конкуренции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стимулирование предпринимательской деятельности в части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импортозамещения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, поддержка субъектов малого и среднего предпринимательства, внедряющих инновационные технологии повышения эффективности организации производственного процесса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B" w:rsidRPr="008A1F3F" w:rsidRDefault="008E077B" w:rsidP="008E07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целях стимулирования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импортозамещения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в рамках муниципальной программы "Развитие агропромышленного комплекса на территории города Нижневартовска" предусмотрена компенсация затрат на приобретение сельскохозяйственной техники, оборудования, оснащения и </w:t>
            </w:r>
            <w:proofErr w:type="gramStart"/>
            <w:r w:rsidRPr="008A1F3F">
              <w:rPr>
                <w:rFonts w:eastAsiaTheme="minorEastAsia"/>
                <w:sz w:val="18"/>
                <w:szCs w:val="18"/>
              </w:rPr>
              <w:t>приспособлений для развития сельского хозяйства</w:t>
            </w:r>
            <w:proofErr w:type="gramEnd"/>
            <w:r w:rsidRPr="008A1F3F">
              <w:rPr>
                <w:rFonts w:eastAsiaTheme="minorEastAsia"/>
                <w:sz w:val="18"/>
                <w:szCs w:val="18"/>
              </w:rPr>
              <w:t xml:space="preserve"> и рыбной отрасли.</w:t>
            </w:r>
          </w:p>
          <w:p w:rsidR="008E077B" w:rsidRPr="008A1F3F" w:rsidRDefault="008E077B" w:rsidP="008E07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возмещены затраты</w:t>
            </w:r>
            <w:r w:rsidRPr="008A1F3F">
              <w:t xml:space="preserve"> </w:t>
            </w:r>
            <w:r w:rsidR="003D0423" w:rsidRPr="008A1F3F">
              <w:rPr>
                <w:rFonts w:eastAsiaTheme="minorEastAsia"/>
                <w:sz w:val="18"/>
                <w:szCs w:val="18"/>
              </w:rPr>
              <w:t>3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субъектам малого и среднего предпринимательства на общую сумму </w:t>
            </w:r>
            <w:r w:rsidR="003D0423" w:rsidRPr="008A1F3F">
              <w:rPr>
                <w:rFonts w:eastAsiaTheme="minorEastAsia"/>
                <w:sz w:val="18"/>
                <w:szCs w:val="18"/>
              </w:rPr>
              <w:t>1,3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млн. рублей.</w:t>
            </w:r>
          </w:p>
          <w:p w:rsidR="008E077B" w:rsidRPr="008A1F3F" w:rsidRDefault="008E077B" w:rsidP="008E07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рамках муниципальной программы "Развитие малого и среднего предпринимательства на территории города Нижневартовска" предусмотрено возмещение части затрат по приобретению оборудования (основных средств) и лицензионных программных продуктов для реализации социально значимого (приоритетного) вида деятельности.</w:t>
            </w:r>
          </w:p>
          <w:p w:rsidR="00FB3D2C" w:rsidRPr="008A1F3F" w:rsidRDefault="008E077B" w:rsidP="008E07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предоставлено возмещение 24 субъектам малого и среднего предпринимательства на общую сумму 6,2 млн</w:t>
            </w:r>
            <w:r w:rsidR="003D0423" w:rsidRPr="008A1F3F">
              <w:rPr>
                <w:rFonts w:eastAsiaTheme="minorEastAsia"/>
                <w:sz w:val="18"/>
                <w:szCs w:val="18"/>
              </w:rPr>
              <w:t>. рублей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развитие науки, притяжение талантов, неординарных инициативных творческих людей; развитие инновационной деятельности молодежи, формирование у школьников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компетенций для решения задач сектора реальной экономики; проведение мероприятий, позволяющих развивать высокий уровень компетенций школьников в научно-технологической и инновационной деятельности, включая их развитие на базе образовательных организаций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5" w:rsidRPr="008A1F3F" w:rsidRDefault="00BA0B55" w:rsidP="00BA0B5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С целью методического и информационного сопровождения работы с молодежью, организации деятельности клубов по интересам в молодежной среде в арт-резиденции "Ядро" за 2023 год проведено 41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мероприятие с общим охватом 4,4 тыс. человек.</w:t>
            </w:r>
          </w:p>
          <w:p w:rsidR="00FB3D2C" w:rsidRPr="008A1F3F" w:rsidRDefault="00BA0B55" w:rsidP="00B64D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На регулярной основе осуществляют работу тематические лаборатории (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ЦЕХа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) – креативные пространства для молодежи города (Музыкальный цех, Танцевальный цех, Театральный цех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ОколоТеатр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", Художественный цех, Швейный цех, Экологический цех, Интеллектуальный цех, Мастерская авторского кино). В арт-резиденции "Ядро" проходят тренировочные игры городского клуба интеллектуальных игр, клуба настольных игр. Также создано сообщество молодых творцов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Арт.Резерв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" для генерации идей и проектов по творческим направлениям. В рамках работы открытого молодежного сообщества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Студколлаб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>" работает несколько лабораторий. Количество участников мероприятий (репетиции, тренировочные игры, еженедельные рабочие встречи) составило 12</w:t>
            </w:r>
            <w:r w:rsidR="00B64DAA" w:rsidRPr="008A1F3F">
              <w:rPr>
                <w:rFonts w:eastAsiaTheme="minorEastAsia"/>
                <w:sz w:val="18"/>
                <w:szCs w:val="18"/>
              </w:rPr>
              <w:t xml:space="preserve">,6 тыс. </w:t>
            </w:r>
            <w:r w:rsidRPr="008A1F3F">
              <w:rPr>
                <w:rFonts w:eastAsiaTheme="minorEastAsia"/>
                <w:sz w:val="18"/>
                <w:szCs w:val="18"/>
              </w:rPr>
              <w:t>человек</w:t>
            </w:r>
            <w:r w:rsidR="006E7578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6E7578" w:rsidRPr="008A1F3F" w:rsidRDefault="006E7578" w:rsidP="006E75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рамках реализации регионального проекта "Цифровая образовательная среда" нацпроекта "Образование" на базе МБОУ "СШ №11" открыт Центр цифрового образования детей "IT-куб"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Совершенствование стратегического планирования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совершенствование архитектуры документов стратегического планирования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достижение целевых показателей, установленных в муниципальных программах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"Капитальное строительство и реконструкция объектов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жилищно-коммунального хозяйства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"Содержание дорожного хозяйства, организация транспортного обслуживания и благоустройство территории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МП "Обеспечение доступным и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комфортным жильем жителей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"Улучшение жилищных условий молодых семей";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"Формирование современной городской среды в муниципальном образовании город Нижневартовск";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градостроительной деятельности и жилищного строительства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"Профилактика правонарушений и терроризма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"Укрепление межнационального и межконфессионального согласия, профилактика экстремизма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"Оздоровление экологической обстановки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МП "Развитие образования города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социальной сферы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"Молодежь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"Социальная поддержка и социальная помощь для отдельных категорий граждан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"Доступная среда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гражданского общества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малого и среднего предпринимательства на территории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агропромышленного комплекса на территории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МП "Энергосбережение и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повышение энергетической эффективности в муниципальном образовании город Нижневартовск";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"Материально-техническое и организационное обеспечение деятельности органов местного самоуправления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"Электронный Нижневартовск";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"Управление муниципальными финансами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муниципальной службы в администрации города Нижневартовска"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строительства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жилищно-коммунального хозяйства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общественных коммуникаций и молодежной политики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образования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по социальной политике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департамент экономического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развития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муниципальной собственности и земельных ресурсов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финансов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управление по жилищной политике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управление по вопросам законности, правопорядка и безопасности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управление по природопользованию и экологии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управление делами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управление по вопросам муниципальной службы и кадров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4710B8" w:rsidP="0005358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В 2023 году произведены корректировки муниципальных программ по приведению в соответствие с решением Думы от 30.06.2023 №296 "О Стратегии социально-экономического развития города Нижневартовска до 2036 года"</w:t>
            </w:r>
            <w:r w:rsidR="001E029F" w:rsidRPr="008A1F3F">
              <w:rPr>
                <w:rFonts w:eastAsiaTheme="minorEastAsia"/>
                <w:sz w:val="18"/>
                <w:szCs w:val="18"/>
              </w:rPr>
              <w:t xml:space="preserve">, в числе которых изменение сроков реализации муниципальных программ с 2018-2030 годов </w:t>
            </w:r>
            <w:r w:rsidR="00053586" w:rsidRPr="008A1F3F">
              <w:rPr>
                <w:rFonts w:eastAsiaTheme="minorEastAsia"/>
                <w:sz w:val="18"/>
                <w:szCs w:val="18"/>
              </w:rPr>
              <w:t xml:space="preserve">до </w:t>
            </w:r>
            <w:r w:rsidR="001E029F" w:rsidRPr="008A1F3F">
              <w:rPr>
                <w:rFonts w:eastAsiaTheme="minorEastAsia"/>
                <w:sz w:val="18"/>
                <w:szCs w:val="18"/>
              </w:rPr>
              <w:t>2036 год</w:t>
            </w:r>
            <w:r w:rsidR="00053586" w:rsidRPr="008A1F3F">
              <w:rPr>
                <w:rFonts w:eastAsiaTheme="minorEastAsia"/>
                <w:sz w:val="18"/>
                <w:szCs w:val="18"/>
              </w:rPr>
              <w:t>а, установление значений целевых показателей, объемов финансирования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реализация мероприятий муниципальных программ с учетом внесенных изменений в рамках Стратегии социально-экономического развития города Нижневартовска до 2036 года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A33DF9" w:rsidP="00A33D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 25 муниципальным программам установлено 288 целевых показателей. Средняя степень достижения целевых показателей составила 116,3%</w:t>
            </w:r>
          </w:p>
        </w:tc>
      </w:tr>
      <w:tr w:rsidR="00FB3D2C" w:rsidRPr="008A1F3F" w:rsidTr="00FB3D2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b/>
                <w:sz w:val="18"/>
                <w:szCs w:val="18"/>
              </w:rPr>
            </w:pPr>
            <w:r w:rsidRPr="008A1F3F">
              <w:rPr>
                <w:rFonts w:eastAsiaTheme="minorEastAsia"/>
                <w:b/>
                <w:sz w:val="18"/>
                <w:szCs w:val="18"/>
              </w:rPr>
              <w:lastRenderedPageBreak/>
              <w:t>IV. "</w:t>
            </w:r>
            <w:proofErr w:type="spellStart"/>
            <w:r w:rsidRPr="008A1F3F">
              <w:rPr>
                <w:rFonts w:eastAsiaTheme="minorEastAsia"/>
                <w:b/>
                <w:sz w:val="18"/>
                <w:szCs w:val="18"/>
              </w:rPr>
              <w:t>Здоровьесбережение</w:t>
            </w:r>
            <w:proofErr w:type="spellEnd"/>
            <w:r w:rsidRPr="008A1F3F">
              <w:rPr>
                <w:rFonts w:eastAsiaTheme="minorEastAsia"/>
                <w:b/>
                <w:sz w:val="18"/>
                <w:szCs w:val="18"/>
              </w:rPr>
              <w:t>"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4.1.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Технологии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здоровьесбережения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формирование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здоровьесберегающего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пространства городской среды, характеризующегося наличием адаптационных механизмов и воплощением в практику градостроительства новых и функционально трансформированных типов общественных пространств, в том числе пространств, адаптивных с точки зрения микроклиматических условий; использование соответствующих режимов работы общественного транспорта; развитие пешеходной инфраструктуры на принципах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инклюзивности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и дифференцируемости; развитие технологий "умного" города и разработки решений с точки зрения принципов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здоровьесбережения</w:t>
            </w:r>
            <w:proofErr w:type="spellEnd"/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снижение общего коэффициента смертности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(число умерших на 1 000 человек населения) с 6,6 </w:t>
            </w:r>
            <w:r w:rsidRPr="008A1F3F">
              <w:rPr>
                <w:rFonts w:eastAsiaTheme="minorEastAsia"/>
                <w:sz w:val="18"/>
                <w:szCs w:val="18"/>
                <w:vertAlign w:val="superscript"/>
              </w:rPr>
              <w:t>0</w:t>
            </w:r>
            <w:r w:rsidRPr="008A1F3F">
              <w:rPr>
                <w:rFonts w:eastAsiaTheme="minorEastAsia"/>
                <w:sz w:val="18"/>
                <w:szCs w:val="18"/>
              </w:rPr>
              <w:t>/</w:t>
            </w:r>
            <w:r w:rsidRPr="008A1F3F">
              <w:rPr>
                <w:rFonts w:eastAsiaTheme="minorEastAsia"/>
                <w:sz w:val="18"/>
                <w:szCs w:val="18"/>
                <w:vertAlign w:val="subscript"/>
              </w:rPr>
              <w:t>00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 2022 году до 6,1 </w:t>
            </w:r>
            <w:r w:rsidRPr="008A1F3F">
              <w:rPr>
                <w:rFonts w:eastAsiaTheme="minorEastAsia"/>
                <w:sz w:val="18"/>
                <w:szCs w:val="18"/>
                <w:vertAlign w:val="superscript"/>
              </w:rPr>
              <w:t>0</w:t>
            </w:r>
            <w:r w:rsidRPr="008A1F3F">
              <w:rPr>
                <w:rFonts w:eastAsiaTheme="minorEastAsia"/>
                <w:sz w:val="18"/>
                <w:szCs w:val="18"/>
              </w:rPr>
              <w:t>/</w:t>
            </w:r>
            <w:r w:rsidRPr="008A1F3F">
              <w:rPr>
                <w:rFonts w:eastAsiaTheme="minorEastAsia"/>
                <w:sz w:val="18"/>
                <w:szCs w:val="18"/>
                <w:vertAlign w:val="subscript"/>
              </w:rPr>
              <w:t>00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 2036 году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социальной сферы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"Социальная поддержка и социальная помощь для отдельных категорий граждан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"Доступная среда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малого и среднего предпринимательства на территории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МП "Развитие агропромышленного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комплекса на территории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по социальной политике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экономического развития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92" w:rsidRPr="008A1F3F" w:rsidRDefault="00AD1892" w:rsidP="00AD18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целях формирования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здоровьесберегающего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пространства и создания условий для занятий физической культурой </w:t>
            </w:r>
            <w:r w:rsidR="00A547C1" w:rsidRPr="008A1F3F">
              <w:rPr>
                <w:rFonts w:eastAsiaTheme="minorEastAsia"/>
                <w:sz w:val="18"/>
                <w:szCs w:val="18"/>
              </w:rPr>
              <w:t xml:space="preserve">и </w:t>
            </w:r>
            <w:r w:rsidRPr="008A1F3F">
              <w:rPr>
                <w:rFonts w:eastAsiaTheme="minorEastAsia"/>
                <w:sz w:val="18"/>
                <w:szCs w:val="18"/>
              </w:rPr>
              <w:t>спортом для всех категорий и групп населения в 2023 году в микрорайонах города установлено 9 новых плоскостных спортивных сооружений, в том числе:</w:t>
            </w:r>
          </w:p>
          <w:p w:rsidR="007364C9" w:rsidRPr="008A1F3F" w:rsidRDefault="00AD1892" w:rsidP="00AD18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- 4 универсальные спортивные площадки (на базе хоккейного </w:t>
            </w:r>
            <w:r w:rsidR="007364C9" w:rsidRPr="008A1F3F">
              <w:rPr>
                <w:rFonts w:eastAsiaTheme="minorEastAsia"/>
                <w:sz w:val="18"/>
                <w:szCs w:val="18"/>
              </w:rPr>
              <w:t>корта);</w:t>
            </w:r>
          </w:p>
          <w:p w:rsidR="00AD1892" w:rsidRPr="008A1F3F" w:rsidRDefault="00AD1892" w:rsidP="00AD18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- 4 многофункциональные спортивные площадки;</w:t>
            </w:r>
          </w:p>
          <w:p w:rsidR="00FB3D2C" w:rsidRPr="008A1F3F" w:rsidRDefault="00AD1892" w:rsidP="007364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многофункциональная спортивная площадка для маломобильных групп населения на территории спортивно-оздоровительного </w:t>
            </w:r>
            <w:r w:rsidR="007364C9" w:rsidRPr="008A1F3F">
              <w:rPr>
                <w:rFonts w:eastAsiaTheme="minorEastAsia"/>
                <w:sz w:val="18"/>
                <w:szCs w:val="18"/>
              </w:rPr>
              <w:t>центра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поддержка товаропроизводителей, ориентирующихся на производство товаров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здоровьесберегающего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направления на основе приоритетности экологически чистых продуктов для населения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3" w:rsidRPr="008A1F3F" w:rsidRDefault="003D0423" w:rsidP="003D04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</w:t>
            </w:r>
            <w:r w:rsidR="00A12F81" w:rsidRPr="008A1F3F">
              <w:rPr>
                <w:rFonts w:eastAsiaTheme="minorEastAsia"/>
                <w:sz w:val="18"/>
                <w:szCs w:val="18"/>
              </w:rPr>
              <w:t>рамках муниципальной программы "Развитие агропромышленного комплекса на территории города Нижневартовска" для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поддержки сельскохозяйственного производства и деятельности по заготовке и переработке дикоросов для организаций, включенных в единый государственный реестр производителей органической продукции, применяется повышенная </w:t>
            </w:r>
            <w:r w:rsidR="007565CF" w:rsidRPr="008A1F3F">
              <w:rPr>
                <w:rFonts w:eastAsiaTheme="minorEastAsia"/>
                <w:sz w:val="18"/>
                <w:szCs w:val="18"/>
              </w:rPr>
              <w:t xml:space="preserve">на 10% </w:t>
            </w:r>
            <w:r w:rsidRPr="008A1F3F">
              <w:rPr>
                <w:rFonts w:eastAsiaTheme="minorEastAsia"/>
                <w:sz w:val="18"/>
                <w:szCs w:val="18"/>
              </w:rPr>
              <w:t>ставка субсидии на реализованную органическую продукцию собственного производства.</w:t>
            </w:r>
          </w:p>
          <w:p w:rsidR="00F6758F" w:rsidRPr="008A1F3F" w:rsidRDefault="003D0423" w:rsidP="00F675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повышенный коэффициент не применялся в связи с отсутствием заявок от получателей субсидии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участие в реализации общенациональных и государственных региональных программ, ориентированных на улучшение демографической ситуации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A12F81" w:rsidP="00C37D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</w:t>
            </w:r>
            <w:r w:rsidR="00C37DF1" w:rsidRPr="008A1F3F">
              <w:rPr>
                <w:rFonts w:eastAsiaTheme="minorEastAsia"/>
                <w:sz w:val="18"/>
                <w:szCs w:val="18"/>
              </w:rPr>
              <w:t>рамках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региональн</w:t>
            </w:r>
            <w:r w:rsidR="00C37DF1" w:rsidRPr="008A1F3F">
              <w:rPr>
                <w:rFonts w:eastAsiaTheme="minorEastAsia"/>
                <w:sz w:val="18"/>
                <w:szCs w:val="18"/>
              </w:rPr>
              <w:t>ого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проект</w:t>
            </w:r>
            <w:r w:rsidR="00C37DF1" w:rsidRPr="008A1F3F">
              <w:rPr>
                <w:rFonts w:eastAsiaTheme="minorEastAsia"/>
                <w:sz w:val="18"/>
                <w:szCs w:val="18"/>
              </w:rPr>
              <w:t>а "Спорт - норма жизни", являющего</w:t>
            </w:r>
            <w:r w:rsidRPr="008A1F3F">
              <w:rPr>
                <w:rFonts w:eastAsiaTheme="minorEastAsia"/>
                <w:sz w:val="18"/>
                <w:szCs w:val="18"/>
              </w:rPr>
              <w:t>ся частью национ</w:t>
            </w:r>
            <w:r w:rsidR="00C37DF1" w:rsidRPr="008A1F3F">
              <w:rPr>
                <w:rFonts w:eastAsiaTheme="minorEastAsia"/>
                <w:sz w:val="18"/>
                <w:szCs w:val="18"/>
              </w:rPr>
              <w:t>ального проекта "Демография",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 2023 году приобретено спортивное оборудование                         и инвентарь</w:t>
            </w:r>
            <w:r w:rsidR="00C37DF1" w:rsidRPr="008A1F3F">
              <w:rPr>
                <w:rFonts w:eastAsiaTheme="minorEastAsia"/>
                <w:sz w:val="18"/>
                <w:szCs w:val="18"/>
              </w:rPr>
              <w:t xml:space="preserve"> на общую сумму 2,9 млн. рублей, что отразится на улучшении демографической ситуации в части снижения смертности, увеличения продолжительности здоровой жизни, роста числа граждан, ведущих здоровый образ жизни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4.2.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развитие спортивной инфраструктуры, включая строительство малобюджетных спортивных объектов "шаговой" доступности, обеспечивающих в том числе доступность этих объектов для лиц с ограниченными возможностями здоровья и инвалидов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увеличение доли населения,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систематически занимающегося физической культурой и спортом, с 53,7% в 2022 году до 74,5% в 2036 году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"Развитие социальной сферы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"Социальная поддержка и социальная помощь для отдельных категорий граждан в городе Нижневартовске";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"Капитальное строительство и реконструкция объектов города Нижневартовска";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до 31 декабря 2028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департамент по социальной политике администрации города;</w:t>
            </w:r>
          </w:p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департамент строительства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0" w:rsidRPr="008A1F3F" w:rsidRDefault="00AD1892" w:rsidP="00D049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По состоянию на 01.01.2024 спортивная инфраструктура города Нижневартовска насчитывает 405 объектов. Уровень обеспеченности спортивными сооружениями составляет 29,4%. В 2023 году введено в эксплуатацию 23 новых спортивных сооружения, в том числе 18 малобюджетных спортивных объектов "шаговой" доступности, из них 1 спортивная площадка для маломобильных групп населения.</w:t>
            </w:r>
          </w:p>
          <w:p w:rsidR="00AD1892" w:rsidRPr="008A1F3F" w:rsidRDefault="00AD1892" w:rsidP="00AD18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Доля населения, систематически занимающегося физической культурой и спортом, увеличилась с 53,7% в 2022 году до 57,1% в 2023 году</w:t>
            </w:r>
            <w:r w:rsidR="002E5C46" w:rsidRPr="008A1F3F">
              <w:rPr>
                <w:rFonts w:eastAsiaTheme="minorEastAsia"/>
                <w:sz w:val="18"/>
                <w:szCs w:val="18"/>
              </w:rPr>
              <w:t>.</w:t>
            </w:r>
          </w:p>
          <w:p w:rsidR="00665ECD" w:rsidRPr="008A1F3F" w:rsidRDefault="00665ECD" w:rsidP="00665E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рамках муниципальной программы "Доступная среда в городе Нижневартовске" проведены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мероприятия по обеспечению комплексной доступной среды для инвалидов и маломобильных граждан в физкультурно-спортивном комплексе "Арена", спортивном комплексе "Нефтяник", спортивных комплексах по адресам: поселок Магистраль, 47, улица Маршала Жукова, 40б, улица Интернациональная, 63, стр. 2.</w:t>
            </w:r>
          </w:p>
          <w:p w:rsidR="00FB3D2C" w:rsidRPr="008A1F3F" w:rsidRDefault="00D04985" w:rsidP="002E5C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рамках МП "Капитальное</w:t>
            </w:r>
            <w:r w:rsidR="002E5C46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строительство</w:t>
            </w:r>
            <w:r w:rsidR="002E5C46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и реконструкция объектов</w:t>
            </w:r>
            <w:r w:rsidR="002E5C46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города Нижневартовска"</w:t>
            </w:r>
            <w:r w:rsidR="002E5C46" w:rsidRPr="008A1F3F">
              <w:rPr>
                <w:rFonts w:eastAsiaTheme="minorEastAsia"/>
                <w:sz w:val="18"/>
                <w:szCs w:val="18"/>
              </w:rPr>
              <w:t xml:space="preserve"> осуществляется строительство </w:t>
            </w:r>
            <w:r w:rsidRPr="008A1F3F">
              <w:rPr>
                <w:rFonts w:eastAsiaTheme="minorEastAsia"/>
                <w:sz w:val="18"/>
                <w:szCs w:val="18"/>
              </w:rPr>
              <w:t>"Спортивн</w:t>
            </w:r>
            <w:r w:rsidR="002E5C46" w:rsidRPr="008A1F3F">
              <w:rPr>
                <w:rFonts w:eastAsiaTheme="minorEastAsia"/>
                <w:sz w:val="18"/>
                <w:szCs w:val="18"/>
              </w:rPr>
              <w:t>ого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комплекс</w:t>
            </w:r>
            <w:r w:rsidR="002E5C46" w:rsidRPr="008A1F3F">
              <w:rPr>
                <w:rFonts w:eastAsiaTheme="minorEastAsia"/>
                <w:sz w:val="18"/>
                <w:szCs w:val="18"/>
              </w:rPr>
              <w:t>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"Центр</w:t>
            </w:r>
            <w:r w:rsidR="002E5C46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боевых искусств",</w:t>
            </w:r>
            <w:r w:rsidR="002E5C46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а также в 2023 году </w:t>
            </w:r>
            <w:r w:rsidR="002E5C46" w:rsidRPr="008A1F3F">
              <w:rPr>
                <w:rFonts w:eastAsiaTheme="minorEastAsia"/>
                <w:sz w:val="18"/>
                <w:szCs w:val="18"/>
              </w:rPr>
              <w:t>завершено строительство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"Центр</w:t>
            </w:r>
            <w:r w:rsidR="002E5C46" w:rsidRPr="008A1F3F">
              <w:rPr>
                <w:rFonts w:eastAsiaTheme="minorEastAsia"/>
                <w:sz w:val="18"/>
                <w:szCs w:val="18"/>
              </w:rPr>
              <w:t>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лыжного спорта</w:t>
            </w:r>
            <w:r w:rsidR="002E5C46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со специализированным</w:t>
            </w:r>
            <w:r w:rsidR="002E5C46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биатлонным стрельбищем в городе Нижневартовске"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формирование и развитие сети учреждений физкультурно-спортивной направленности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C15AD9" w:rsidP="002941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городе функционируют 3 учреждения спортивной подготовки и 1 учреждение, которое занимается проведением спортивных соревнований, физкультурных мероприятий, а также эксплуатацией плоскостных спортивных сооружений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развитие физкультурно-спортивной работы по месту жительства горожан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C15AD9" w:rsidP="00C15A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С целью привлечения горожан к участию в физкультурных мероприятиях, разрабатываются и внедряются новые формы для организации деятельности по месту жительства, в том числе на дворовых спортивных площадках. В течение 2023 года реализован проект "Спортзал без крыши", который включал в себя 12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подпроектов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– всего проведено порядка 800 мероприятий, с общим охватом 22,0 тыс. чел.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развитие материально-технической базы для осуществления деятельности в сфере физической культуры и спорта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8F5887" w:rsidP="00A438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рамках реализации регионального проекта "Спорт - норма жизни", а также за счет средств регионального и городского бюджетов учреждениями спорта были направлены денежные средства в размере 58,9 млн. рублей на введение в эксплуатацию площадок шаговой доступности, приобретение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спортивного оборудования, экипировки, инвентаря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создание условий для формирования, подготовки и сохранения спортивного резерва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2" w:rsidRPr="008A1F3F" w:rsidRDefault="00294128" w:rsidP="002941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учреждениях спортивной подготовки культивируется 41 вид спорта. Численность обучающихся составляет 11 056 человек, спортивную подготовку организуют 177 штатных тренеров-преподавателей. Спортивный резерв города Нижневартовска составляют 5 492 человека, в том числе в основном составе состоит 1 695 спортсменов, в резервном составе 3 797 </w:t>
            </w:r>
            <w:r w:rsidR="00F94282" w:rsidRPr="008A1F3F">
              <w:rPr>
                <w:rFonts w:eastAsiaTheme="minorEastAsia"/>
                <w:sz w:val="18"/>
                <w:szCs w:val="18"/>
              </w:rPr>
              <w:t>человек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. 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В состав окружной сборной входит 761 </w:t>
            </w:r>
            <w:proofErr w:type="spellStart"/>
            <w:r w:rsidR="00F94282" w:rsidRPr="008A1F3F">
              <w:rPr>
                <w:rFonts w:eastAsiaTheme="minorEastAsia"/>
                <w:sz w:val="18"/>
                <w:szCs w:val="18"/>
              </w:rPr>
              <w:t>нижневартовский</w:t>
            </w:r>
            <w:proofErr w:type="spellEnd"/>
            <w:r w:rsidR="00F94282" w:rsidRPr="008A1F3F">
              <w:rPr>
                <w:rFonts w:eastAsiaTheme="minorEastAsia"/>
                <w:sz w:val="18"/>
                <w:szCs w:val="18"/>
              </w:rPr>
              <w:t xml:space="preserve"> спортсмен, в состав сборной команды России - 46 спортсменов.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 </w:t>
            </w:r>
            <w:r w:rsidR="00F94282" w:rsidRPr="008A1F3F">
              <w:rPr>
                <w:rFonts w:eastAsiaTheme="minorEastAsia"/>
                <w:sz w:val="18"/>
                <w:szCs w:val="18"/>
              </w:rPr>
              <w:t>отчетном периоде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8</w:t>
            </w:r>
            <w:r w:rsidR="00F94282" w:rsidRPr="008A1F3F">
              <w:rPr>
                <w:rFonts w:eastAsiaTheme="minorEastAsia"/>
                <w:sz w:val="18"/>
                <w:szCs w:val="18"/>
              </w:rPr>
              <w:t> </w:t>
            </w:r>
            <w:r w:rsidRPr="008A1F3F">
              <w:rPr>
                <w:rFonts w:eastAsiaTheme="minorEastAsia"/>
                <w:sz w:val="18"/>
                <w:szCs w:val="18"/>
              </w:rPr>
              <w:t>210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нижневартовских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спортсменов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приняли участие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в 864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выездных соревнованиях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различного уровня </w:t>
            </w:r>
            <w:r w:rsidRPr="008A1F3F">
              <w:rPr>
                <w:rFonts w:eastAsiaTheme="minorEastAsia"/>
                <w:sz w:val="18"/>
                <w:szCs w:val="18"/>
              </w:rPr>
              <w:t>и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учебно-тренировочных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мероприятиях.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Спортсменам города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присвоено 3</w:t>
            </w:r>
            <w:r w:rsidR="00F94282" w:rsidRPr="008A1F3F">
              <w:rPr>
                <w:rFonts w:eastAsiaTheme="minorEastAsia"/>
                <w:sz w:val="18"/>
                <w:szCs w:val="18"/>
              </w:rPr>
              <w:t> </w:t>
            </w:r>
            <w:r w:rsidRPr="008A1F3F">
              <w:rPr>
                <w:rFonts w:eastAsiaTheme="minorEastAsia"/>
                <w:sz w:val="18"/>
                <w:szCs w:val="18"/>
              </w:rPr>
              <w:t>643 спортивных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разряда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и звания, на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соревнованиях различного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уровня завоевано 2</w:t>
            </w:r>
            <w:r w:rsidR="00F94282" w:rsidRPr="008A1F3F">
              <w:rPr>
                <w:rFonts w:eastAsiaTheme="minorEastAsia"/>
                <w:sz w:val="18"/>
                <w:szCs w:val="18"/>
              </w:rPr>
              <w:t> </w:t>
            </w:r>
            <w:r w:rsidRPr="008A1F3F">
              <w:rPr>
                <w:rFonts w:eastAsiaTheme="minorEastAsia"/>
                <w:sz w:val="18"/>
                <w:szCs w:val="18"/>
              </w:rPr>
              <w:t>057</w:t>
            </w:r>
            <w:r w:rsidR="00F94282" w:rsidRPr="008A1F3F">
              <w:rPr>
                <w:rFonts w:eastAsiaTheme="minorEastAsia"/>
                <w:sz w:val="18"/>
                <w:szCs w:val="18"/>
              </w:rPr>
              <w:t xml:space="preserve"> медалей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создание условий для занятий физической культурой и спортом для всех категорий и групп населения вне зависимости от возраста, пола и места жительства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9936D7" w:rsidP="001F2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 целью привлечения горожан к занятиям физической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культурой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и спортом,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D7392D" w:rsidRPr="008A1F3F">
              <w:rPr>
                <w:rFonts w:eastAsiaTheme="minorEastAsia"/>
                <w:sz w:val="18"/>
                <w:szCs w:val="18"/>
              </w:rPr>
              <w:t xml:space="preserve">здоровому образу жизни, </w:t>
            </w:r>
            <w:r w:rsidRPr="008A1F3F">
              <w:rPr>
                <w:rFonts w:eastAsiaTheme="minorEastAsia"/>
                <w:sz w:val="18"/>
                <w:szCs w:val="18"/>
              </w:rPr>
              <w:t>вне зависимости от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возраста, пола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и места жительства</w:t>
            </w:r>
            <w:r w:rsidR="00D7392D" w:rsidRPr="008A1F3F">
              <w:rPr>
                <w:rFonts w:eastAsiaTheme="minorEastAsia"/>
                <w:sz w:val="18"/>
                <w:szCs w:val="18"/>
              </w:rPr>
              <w:t>,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разрабатываются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и внедряются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новые формы для организации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деятельности по месту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жительства,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в том числе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на дворовых спортивных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площадках. В 2023 год</w:t>
            </w:r>
            <w:r w:rsidR="005C0057" w:rsidRPr="008A1F3F">
              <w:rPr>
                <w:rFonts w:eastAsiaTheme="minorEastAsia"/>
                <w:sz w:val="18"/>
                <w:szCs w:val="18"/>
              </w:rPr>
              <w:t>у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реализован </w:t>
            </w:r>
            <w:proofErr w:type="spellStart"/>
            <w:r w:rsidR="005C0057" w:rsidRPr="008A1F3F">
              <w:rPr>
                <w:rFonts w:eastAsiaTheme="minorEastAsia"/>
                <w:sz w:val="18"/>
                <w:szCs w:val="18"/>
              </w:rPr>
              <w:t>под</w:t>
            </w:r>
            <w:r w:rsidRPr="008A1F3F">
              <w:rPr>
                <w:rFonts w:eastAsiaTheme="minorEastAsia"/>
                <w:sz w:val="18"/>
                <w:szCs w:val="18"/>
              </w:rPr>
              <w:t>проект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5C0057" w:rsidRPr="008A1F3F">
              <w:rPr>
                <w:rFonts w:eastAsiaTheme="minorEastAsia"/>
                <w:sz w:val="18"/>
                <w:szCs w:val="18"/>
              </w:rPr>
              <w:t xml:space="preserve">"Спорт в каждый двор" проекта </w:t>
            </w:r>
            <w:r w:rsidRPr="008A1F3F">
              <w:rPr>
                <w:rFonts w:eastAsiaTheme="minorEastAsia"/>
                <w:sz w:val="18"/>
                <w:szCs w:val="18"/>
              </w:rPr>
              <w:t>"Спортзал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без крыши</w:t>
            </w:r>
            <w:r w:rsidR="00D03AB4" w:rsidRPr="008A1F3F">
              <w:rPr>
                <w:rFonts w:eastAsiaTheme="minorEastAsia"/>
                <w:sz w:val="18"/>
                <w:szCs w:val="18"/>
              </w:rPr>
              <w:t>"</w:t>
            </w:r>
            <w:r w:rsidR="00617DB9" w:rsidRPr="008A1F3F">
              <w:rPr>
                <w:rFonts w:eastAsiaTheme="minorEastAsia"/>
                <w:sz w:val="18"/>
                <w:szCs w:val="18"/>
              </w:rPr>
              <w:t>, в котором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было задействовано 37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площадок, 27 инструкторов </w:t>
            </w:r>
            <w:r w:rsidRPr="008A1F3F">
              <w:rPr>
                <w:rFonts w:eastAsiaTheme="minorEastAsia"/>
                <w:sz w:val="18"/>
                <w:szCs w:val="18"/>
              </w:rPr>
              <w:t>были привлечены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к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1F2638" w:rsidRPr="008A1F3F">
              <w:rPr>
                <w:rFonts w:eastAsiaTheme="minorEastAsia"/>
                <w:sz w:val="18"/>
                <w:szCs w:val="18"/>
              </w:rPr>
              <w:t>проведению мероприятий.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1F2638" w:rsidRPr="008A1F3F">
              <w:rPr>
                <w:rFonts w:eastAsiaTheme="minorEastAsia"/>
                <w:sz w:val="18"/>
                <w:szCs w:val="18"/>
              </w:rPr>
              <w:t>Б</w:t>
            </w:r>
            <w:r w:rsidRPr="008A1F3F">
              <w:rPr>
                <w:rFonts w:eastAsiaTheme="minorEastAsia"/>
                <w:sz w:val="18"/>
                <w:szCs w:val="18"/>
              </w:rPr>
              <w:t>олее 450 информационных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материалов было выпущено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и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размещено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в средствах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массовой информации. В 2023 году город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Нижневартовск стал лауреатом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Всероссийского конкурса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среди муниципальных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образований,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в номинации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"</w:t>
            </w:r>
            <w:r w:rsidRPr="008A1F3F">
              <w:rPr>
                <w:rFonts w:eastAsiaTheme="minorEastAsia"/>
                <w:sz w:val="18"/>
                <w:szCs w:val="18"/>
              </w:rPr>
              <w:t>Лучшая муниципальная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практика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в сфере физической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культуры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и массового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спорта"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среди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муниципалитетов более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100 тыс. человек, который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проводился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в рамках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Федерального проекта </w:t>
            </w:r>
            <w:r w:rsidR="009F01CB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>Спорт</w:t>
            </w:r>
            <w:r w:rsidR="009F01CB" w:rsidRPr="008A1F3F">
              <w:rPr>
                <w:rFonts w:eastAsiaTheme="minorEastAsia"/>
                <w:sz w:val="18"/>
                <w:szCs w:val="18"/>
              </w:rPr>
              <w:t xml:space="preserve"> – норма жизни"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развитие кадрового обеспечения сферы физической культуры и спорта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670CEC" w:rsidP="00670CE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Выпускники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средеспециальных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и высших учебных заведений ежегодно восполняют ряд высококвалифицированных специалистов и тренеров преподавателей по различным видам спорта, в 2023 году трудоустроено 8 выпускников. Ежегодно в муниципальных учреждениях физической культуры и спорта проходят производственную практику студенты очной формы обучения организаций высшего, среднего и начального профессионального образования города Нижневартовска. Из числа студентов, успешно прошедших производственную практику, формируется резерв кадров на замещение вакантных должностей. В отчетном году производственную практику прошли 80 студентов. В работе учреждений физической культуры и спорта внедрена и функционирует система наставничества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вовлечение трудоспособного населения и лиц старших возрастных групп в занятия физической культурой и спортом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5A" w:rsidRPr="008A1F3F" w:rsidRDefault="0076645A" w:rsidP="007664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рамках реализации проекта "Активное долголетие" организовано:</w:t>
            </w:r>
          </w:p>
          <w:p w:rsidR="0076645A" w:rsidRPr="008A1F3F" w:rsidRDefault="0076645A" w:rsidP="007664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круглогодичное проведение бесплатных тренировок и мастер-классов на "свежем воздухе" по скандинавской ходьбе;</w:t>
            </w:r>
          </w:p>
          <w:p w:rsidR="0076645A" w:rsidRPr="008A1F3F" w:rsidRDefault="0076645A" w:rsidP="007664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обустроены терренкур-маршруты или "тропы здоровья": Комсомольское озеро, парк Победы, Набережная реки Обь;</w:t>
            </w:r>
          </w:p>
          <w:p w:rsidR="0076645A" w:rsidRPr="008A1F3F" w:rsidRDefault="0076645A" w:rsidP="007664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на базе 5 спортивных объектов организованы бесплатные занятия физкультурно-оздоровительных групп для граждан старшего возраста (аэробика, настольный теннис, плавание, шахматы, шашки). </w:t>
            </w:r>
          </w:p>
          <w:p w:rsidR="0076645A" w:rsidRPr="008A1F3F" w:rsidRDefault="0076645A" w:rsidP="007664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Ежегодно в городских физкультурных мероприятиях участвуют порядка 7 тыс. человек старшего возраста.</w:t>
            </w:r>
          </w:p>
          <w:p w:rsidR="00FB3D2C" w:rsidRPr="008A1F3F" w:rsidRDefault="0076645A" w:rsidP="000A735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trike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В 2023 году сборная команда города Нижневартовска приняла участие во II Спартакиаде пенсионеров Ханты-Мансийского автономного округа – Югры, которая проводилась по 10 видам (сборная команда города заняла 1 общекомандное место)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совершенствование системы проведения официальных физкультурных и спортивных мероприятий среди всех возрастных категорий населения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670CEC" w:rsidP="00A438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Ежегодно увеличивается количество проводимых физкультурных и спортивных мероприятий. 2023 году проведено 1 054 физкультурных и спортивных мероприятий с общим количеством участников 59,2 тыс. человек для разных возрастных категорий</w:t>
            </w:r>
            <w:r w:rsidRPr="008A1F3F">
              <w:rPr>
                <w:rFonts w:eastAsiaTheme="minorEastAsia"/>
                <w:i/>
                <w:sz w:val="18"/>
                <w:szCs w:val="18"/>
              </w:rPr>
              <w:t>.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 рамках внедрения Всероссийского физкультурно</w:t>
            </w:r>
            <w:r w:rsidR="0006568D" w:rsidRPr="008A1F3F">
              <w:rPr>
                <w:rFonts w:eastAsiaTheme="minorEastAsia"/>
                <w:sz w:val="18"/>
                <w:szCs w:val="18"/>
              </w:rPr>
              <w:t>-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спортивного комплекса "Готов к труду и обороне" (ГТО) на территории города за </w:t>
            </w:r>
            <w:r w:rsidR="0006568D" w:rsidRPr="008A1F3F">
              <w:rPr>
                <w:rFonts w:eastAsiaTheme="minorEastAsia"/>
                <w:sz w:val="18"/>
                <w:szCs w:val="18"/>
              </w:rPr>
              <w:t>отчетный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год проведено 64 мероприятия, в которых приняли участие 8</w:t>
            </w:r>
            <w:r w:rsidR="0006568D" w:rsidRPr="008A1F3F">
              <w:rPr>
                <w:rFonts w:eastAsiaTheme="minorEastAsia"/>
                <w:sz w:val="18"/>
                <w:szCs w:val="18"/>
              </w:rPr>
              <w:t> </w:t>
            </w:r>
            <w:r w:rsidRPr="008A1F3F">
              <w:rPr>
                <w:rFonts w:eastAsiaTheme="minorEastAsia"/>
                <w:sz w:val="18"/>
                <w:szCs w:val="18"/>
              </w:rPr>
              <w:t>210 человек (за 2022 год проведено 64 мероприятия, охват 8</w:t>
            </w:r>
            <w:r w:rsidR="0006568D" w:rsidRPr="008A1F3F">
              <w:rPr>
                <w:rFonts w:eastAsiaTheme="minorEastAsia"/>
                <w:sz w:val="18"/>
                <w:szCs w:val="18"/>
              </w:rPr>
              <w:t> 182 человек</w:t>
            </w:r>
            <w:r w:rsidRPr="008A1F3F">
              <w:rPr>
                <w:rFonts w:eastAsiaTheme="minorEastAsia"/>
                <w:sz w:val="18"/>
                <w:szCs w:val="18"/>
              </w:rPr>
              <w:t>)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реализация информационной политики в целях повышения интереса населения к занятиям физической культурой и спортом, повышения престижа активного образа жизни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4856B1" w:rsidP="00F420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На</w:t>
            </w:r>
            <w:r w:rsidR="0006568D" w:rsidRPr="008A1F3F">
              <w:rPr>
                <w:rFonts w:eastAsiaTheme="minorEastAsia"/>
                <w:sz w:val="18"/>
                <w:szCs w:val="18"/>
              </w:rPr>
              <w:t xml:space="preserve"> официальн</w:t>
            </w:r>
            <w:r w:rsidRPr="008A1F3F">
              <w:rPr>
                <w:rFonts w:eastAsiaTheme="minorEastAsia"/>
                <w:sz w:val="18"/>
                <w:szCs w:val="18"/>
              </w:rPr>
              <w:t>ом</w:t>
            </w:r>
            <w:r w:rsidR="0006568D" w:rsidRPr="008A1F3F">
              <w:rPr>
                <w:rFonts w:eastAsiaTheme="minorEastAsia"/>
                <w:sz w:val="18"/>
                <w:szCs w:val="18"/>
              </w:rPr>
              <w:t xml:space="preserve"> сайт</w:t>
            </w:r>
            <w:r w:rsidRPr="008A1F3F">
              <w:rPr>
                <w:rFonts w:eastAsiaTheme="minorEastAsia"/>
                <w:sz w:val="18"/>
                <w:szCs w:val="18"/>
              </w:rPr>
              <w:t>е</w:t>
            </w:r>
            <w:r w:rsidR="0006568D" w:rsidRPr="008A1F3F">
              <w:rPr>
                <w:rFonts w:eastAsiaTheme="minorEastAsia"/>
                <w:sz w:val="18"/>
                <w:szCs w:val="18"/>
              </w:rPr>
              <w:t xml:space="preserve"> органов местного самоу</w:t>
            </w:r>
            <w:r w:rsidR="001F2638" w:rsidRPr="008A1F3F">
              <w:rPr>
                <w:rFonts w:eastAsiaTheme="minorEastAsia"/>
                <w:sz w:val="18"/>
                <w:szCs w:val="18"/>
              </w:rPr>
              <w:t>правления города Нижневартовска</w:t>
            </w:r>
            <w:r w:rsidR="0006568D" w:rsidRPr="008A1F3F">
              <w:rPr>
                <w:rFonts w:eastAsiaTheme="minorEastAsia"/>
                <w:sz w:val="18"/>
                <w:szCs w:val="18"/>
              </w:rPr>
              <w:t xml:space="preserve"> регулярно обновляется информация о результатах выступления </w:t>
            </w:r>
            <w:proofErr w:type="spellStart"/>
            <w:r w:rsidR="0006568D" w:rsidRPr="008A1F3F">
              <w:rPr>
                <w:rFonts w:eastAsiaTheme="minorEastAsia"/>
                <w:sz w:val="18"/>
                <w:szCs w:val="18"/>
              </w:rPr>
              <w:t>нижневартовских</w:t>
            </w:r>
            <w:proofErr w:type="spellEnd"/>
            <w:r w:rsidR="0006568D" w:rsidRPr="008A1F3F">
              <w:rPr>
                <w:rFonts w:eastAsiaTheme="minorEastAsia"/>
                <w:sz w:val="18"/>
                <w:szCs w:val="18"/>
              </w:rPr>
              <w:t xml:space="preserve"> спортсменов</w:t>
            </w:r>
            <w:r w:rsidR="00A43864" w:rsidRPr="008A1F3F">
              <w:rPr>
                <w:rFonts w:eastAsiaTheme="minorEastAsia"/>
                <w:sz w:val="18"/>
                <w:szCs w:val="18"/>
              </w:rPr>
              <w:t>,</w:t>
            </w:r>
            <w:r w:rsidR="0006568D" w:rsidRPr="008A1F3F">
              <w:rPr>
                <w:rFonts w:eastAsiaTheme="minorEastAsia"/>
                <w:sz w:val="18"/>
                <w:szCs w:val="18"/>
              </w:rPr>
              <w:t xml:space="preserve"> новых возможностях при посещении</w:t>
            </w:r>
            <w:r w:rsidR="00A43864" w:rsidRPr="008A1F3F">
              <w:rPr>
                <w:rFonts w:eastAsiaTheme="minorEastAsia"/>
                <w:sz w:val="18"/>
                <w:szCs w:val="18"/>
              </w:rPr>
              <w:t xml:space="preserve"> спортивных учреждений города,</w:t>
            </w:r>
            <w:r w:rsidR="0006568D" w:rsidRPr="008A1F3F">
              <w:rPr>
                <w:rFonts w:eastAsiaTheme="minorEastAsia"/>
                <w:sz w:val="18"/>
                <w:szCs w:val="18"/>
              </w:rPr>
              <w:t xml:space="preserve"> условиях приёма в различные секции спортивных школ города. Функционируют официальные сайты муниципальных учреждений физической культуры и спорта. Информация своевременно освещается в средствах массовой информации, а также мессенджерах учреждений. Приглашаются средства массовой информации для трансляции проводимых спортивных мероприятий на телевидении и в прессе, еженедельно предоставляется информация о планируемых городских спортивных и физкультурных мероприятиях в пресс-службу управления по информационной политике администрации города. </w:t>
            </w:r>
            <w:r w:rsidR="0006568D" w:rsidRPr="008A1F3F">
              <w:rPr>
                <w:rFonts w:eastAsiaTheme="minorEastAsia"/>
                <w:sz w:val="18"/>
                <w:szCs w:val="18"/>
              </w:rPr>
              <w:lastRenderedPageBreak/>
              <w:t>Регулярно проводятся встречи заслуженных тренеров России и спортсменов, добившихся высоких результатов</w:t>
            </w:r>
            <w:r w:rsidR="00F42064" w:rsidRPr="008A1F3F">
              <w:rPr>
                <w:rFonts w:eastAsiaTheme="minorEastAsia"/>
                <w:sz w:val="18"/>
                <w:szCs w:val="18"/>
              </w:rPr>
              <w:t>,</w:t>
            </w:r>
            <w:r w:rsidR="0006568D" w:rsidRPr="008A1F3F">
              <w:rPr>
                <w:rFonts w:eastAsiaTheme="minorEastAsia"/>
                <w:sz w:val="18"/>
                <w:szCs w:val="18"/>
              </w:rPr>
              <w:t xml:space="preserve"> с жителями города, обучающимися общеобразовательных организаций города, студентами высших и средне-специальных учебных заведений. Ежегодно проводится городской традиционный конкурс "Спортивная Элита", где в торжественной обстановке чествуют лучших спортсменов города Нижневартовска, тренеров, работников физической культуры и спорта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создание условий для занятий адаптивной физической культурой и спортом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06568D" w:rsidP="00F420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Численность </w:t>
            </w:r>
            <w:r w:rsidR="00F42064" w:rsidRPr="008A1F3F">
              <w:rPr>
                <w:rFonts w:eastAsiaTheme="minorEastAsia"/>
                <w:sz w:val="18"/>
                <w:szCs w:val="18"/>
              </w:rPr>
              <w:t xml:space="preserve">лиц с ограниченными возможностями здоровья и инвалидов, систематически </w:t>
            </w:r>
            <w:r w:rsidRPr="008A1F3F">
              <w:rPr>
                <w:rFonts w:eastAsiaTheme="minorEastAsia"/>
                <w:sz w:val="18"/>
                <w:szCs w:val="18"/>
              </w:rPr>
              <w:t>занимающихся физической культурой и спортом</w:t>
            </w:r>
            <w:r w:rsidR="00F42064" w:rsidRPr="008A1F3F">
              <w:rPr>
                <w:rFonts w:eastAsiaTheme="minorEastAsia"/>
                <w:sz w:val="18"/>
                <w:szCs w:val="18"/>
              </w:rPr>
              <w:t>,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 2023 году</w:t>
            </w:r>
            <w:r w:rsidR="00F42064" w:rsidRPr="008A1F3F">
              <w:rPr>
                <w:rFonts w:eastAsiaTheme="minorEastAsia"/>
                <w:sz w:val="18"/>
                <w:szCs w:val="18"/>
              </w:rPr>
              <w:t xml:space="preserve"> -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1 659 чел., что составляет 20,2 % в общей численности данной категории населения. В учреждениях физической культуры и спорта на 01.01.2024 года в группах по адаптивным видам спорта занимается 407 человек. Учебно-тренировочный процесс организуют 7 штатных тренеров-преподавателей по следующим видам адаптивного спорта: спорт глухих (ВОГ), спорт слепых (ВОС), спорт лиц с поражением опорно-двигательного аппарата (ПОДА), спорт лиц с нарушением интеллекта (НУР). Развивается 8 дисциплин: бадминтон,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бочча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, волейбол, лёгкая атлетика, лыжные гонки, настольный теннис, пауэрлифтинг, плавание, а также оздоровительная адаптивная физическая культура. В отчетном году в городе были реализованы 8 программ физкультурно-оздоровительной направленности, численность занимающихся составила 198 человек с разной нозологией. Учебно-тренировочные занятия проводятся на базе 7 объектов, оборудованных для указанной категории спортсменов. В рамках исполнения органами местного самоуправления возложенных на них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 xml:space="preserve">мероприятий по внедрению и реализации методов адаптивной физической культуры и спорта в индивидуальные программы реабилитации или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абилитации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инвалида, ребенка-инвалида в 2023 году интегрировано 23 человека</w:t>
            </w:r>
          </w:p>
        </w:tc>
      </w:tr>
      <w:tr w:rsidR="00FB3D2C" w:rsidRPr="008A1F3F" w:rsidTr="0018030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Снижение экологических рисков, рациональное использование природных ресурсов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озеленение города, увеличение биоразнообразия высаживаемых деревьев, кустарников и газонных трав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увеличение общей площади зеленых насаждений в пределах городской черты с 5 938 га в 2022 году до 5 980 га к 2036 году;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увеличение площади территории города, на которой ликвидировано захламление, с 42,34 га в 2022 году до 91,47 га к 2036 году;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доля населения, вовлеченного в эколого-просветительские и эколого-образовательные мероприятия, в общей численности населения города к 2036 году составит не менее 39,6%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МП "Оздоровление экологической обстановки в городе Нижневартовске";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I этап: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2023 года;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2024 года.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II этап: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2025 года;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2026 года;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2027 года;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2028 года;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2029 года;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2030 года.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III этап: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2031 года;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2032 года;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2033 года;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2034 года;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2035 года;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до 31 декабря 2036 года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управление по природопользованию и экологии администрации города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3" w:rsidRPr="008A1F3F" w:rsidRDefault="00EE7D92" w:rsidP="006C0B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Площадь зеленых насаждений в 2023 году составила 5 940 га. </w:t>
            </w:r>
            <w:r w:rsidR="004856B1" w:rsidRPr="008A1F3F">
              <w:rPr>
                <w:rFonts w:eastAsiaTheme="minorEastAsia"/>
                <w:sz w:val="18"/>
                <w:szCs w:val="18"/>
              </w:rPr>
              <w:t>З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еленый фонд города пополнился 6 609 деревьями и кустарниками, из них: </w:t>
            </w:r>
          </w:p>
          <w:p w:rsidR="006C0B33" w:rsidRPr="008A1F3F" w:rsidRDefault="00EE7D92" w:rsidP="006C0B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- 1 941 шт. на придомовых территориях многоквартирных жилых домов;</w:t>
            </w:r>
          </w:p>
          <w:p w:rsidR="006C0B33" w:rsidRPr="008A1F3F" w:rsidRDefault="00EE7D92" w:rsidP="006C0B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- 1 170 шт. - на терри</w:t>
            </w:r>
            <w:r w:rsidR="006C0B33" w:rsidRPr="008A1F3F">
              <w:rPr>
                <w:rFonts w:eastAsiaTheme="minorEastAsia"/>
                <w:sz w:val="18"/>
                <w:szCs w:val="18"/>
              </w:rPr>
              <w:t>ториях муниципальных учреждений;</w:t>
            </w:r>
          </w:p>
          <w:p w:rsidR="00FB3D2C" w:rsidRPr="008A1F3F" w:rsidRDefault="00EE7D92" w:rsidP="004856B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- 3 498 шт. - на территориях улично-дорожной сети и территориях общего пользования. В посадках использовались различные виды как лиственных, так и хвойных деревьев и кустарников, рекомендуемые Генеральной схемой о</w:t>
            </w:r>
            <w:r w:rsidR="004856B1" w:rsidRPr="008A1F3F">
              <w:rPr>
                <w:rFonts w:eastAsiaTheme="minorEastAsia"/>
                <w:sz w:val="18"/>
                <w:szCs w:val="18"/>
              </w:rPr>
              <w:t>зеленения города Нижневартовска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проведение мероприятий по ликвидации несанкционированных свалок, объектов, оказывающих негативное воздействие на окружающую среду и восстановление нарушенного состояния окружающей среды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B" w:rsidRPr="008A1F3F" w:rsidRDefault="00261652" w:rsidP="006D01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</w:t>
            </w:r>
            <w:r w:rsidR="00F701F4" w:rsidRPr="008A1F3F">
              <w:rPr>
                <w:rFonts w:eastAsiaTheme="minorEastAsia"/>
                <w:sz w:val="18"/>
                <w:szCs w:val="18"/>
              </w:rPr>
              <w:t>2023 году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ликвидировано </w:t>
            </w:r>
            <w:r w:rsidR="001C7884" w:rsidRPr="008A1F3F">
              <w:rPr>
                <w:rFonts w:eastAsiaTheme="minorEastAsia"/>
                <w:sz w:val="18"/>
                <w:szCs w:val="18"/>
              </w:rPr>
              <w:t>58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мест несанкционированного размещения отходов, вывезено на размещение </w:t>
            </w:r>
            <w:r w:rsidR="00292507" w:rsidRPr="008A1F3F">
              <w:rPr>
                <w:rFonts w:eastAsiaTheme="minorEastAsia"/>
                <w:sz w:val="18"/>
                <w:szCs w:val="18"/>
              </w:rPr>
              <w:t>2 720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куб. м </w:t>
            </w:r>
            <w:r w:rsidR="00292507" w:rsidRPr="008A1F3F">
              <w:rPr>
                <w:rFonts w:eastAsiaTheme="minorEastAsia"/>
                <w:sz w:val="18"/>
                <w:szCs w:val="18"/>
              </w:rPr>
              <w:t>смешанных отходов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, </w:t>
            </w:r>
            <w:r w:rsidR="00292507" w:rsidRPr="008A1F3F">
              <w:rPr>
                <w:rFonts w:eastAsiaTheme="minorEastAsia"/>
                <w:sz w:val="18"/>
                <w:szCs w:val="18"/>
              </w:rPr>
              <w:t xml:space="preserve">50 тонн автомобильных покрышек, 719 отработанных ртутных ламп, </w:t>
            </w:r>
            <w:r w:rsidRPr="008A1F3F">
              <w:rPr>
                <w:rFonts w:eastAsiaTheme="minorEastAsia"/>
                <w:sz w:val="18"/>
                <w:szCs w:val="18"/>
              </w:rPr>
              <w:t>1</w:t>
            </w:r>
            <w:r w:rsidR="00292507" w:rsidRPr="008A1F3F">
              <w:rPr>
                <w:rFonts w:eastAsiaTheme="minorEastAsia"/>
                <w:sz w:val="18"/>
                <w:szCs w:val="18"/>
              </w:rPr>
              <w:t> 800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кг биологических отходов. Очищена территория на площади 2,</w:t>
            </w:r>
            <w:r w:rsidR="00292507" w:rsidRPr="008A1F3F">
              <w:rPr>
                <w:rFonts w:eastAsiaTheme="minorEastAsia"/>
                <w:sz w:val="18"/>
                <w:szCs w:val="18"/>
              </w:rPr>
              <w:t>29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га.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В результате проведения </w:t>
            </w:r>
            <w:r w:rsidR="000571EB" w:rsidRPr="008A1F3F">
              <w:rPr>
                <w:rFonts w:eastAsiaTheme="minorEastAsia"/>
                <w:sz w:val="18"/>
                <w:szCs w:val="18"/>
              </w:rPr>
              <w:t>10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общегородских субботников </w:t>
            </w:r>
            <w:r w:rsidR="000571EB" w:rsidRPr="008A1F3F">
              <w:rPr>
                <w:rFonts w:eastAsiaTheme="minorEastAsia"/>
                <w:sz w:val="18"/>
                <w:szCs w:val="18"/>
              </w:rPr>
              <w:t xml:space="preserve">в рамках федерального проекта "Сохранение уникальных водных объектов" национального проекта "Экология"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собрано </w:t>
            </w:r>
            <w:r w:rsidR="001C7884" w:rsidRPr="008A1F3F">
              <w:rPr>
                <w:rFonts w:eastAsiaTheme="minorEastAsia"/>
                <w:sz w:val="18"/>
                <w:szCs w:val="18"/>
              </w:rPr>
              <w:t>58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куб. м от</w:t>
            </w:r>
            <w:r w:rsidR="001C7884" w:rsidRPr="008A1F3F">
              <w:rPr>
                <w:rFonts w:eastAsiaTheme="minorEastAsia"/>
                <w:sz w:val="18"/>
                <w:szCs w:val="18"/>
              </w:rPr>
              <w:t>ходов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проведение мероприятий по ликвидации наиболее опасных объектов накопленного экологического вреда - рекультивация полигона по утилизации и захоронению отходов производства и потребления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225B62" w:rsidP="00A438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 2023 году в рамках реализации федерального и регионального проектов "Чистая страна" национального проекта "Экология" завершены работы по рекультивации полигона по утилизации и захоронению отходов производства и потребления.</w:t>
            </w:r>
            <w:r w:rsidR="006D01F5" w:rsidRPr="008A1F3F">
              <w:rPr>
                <w:rFonts w:eastAsiaTheme="minorEastAsia"/>
                <w:sz w:val="18"/>
                <w:szCs w:val="18"/>
              </w:rPr>
              <w:t xml:space="preserve"> Основной целью проводимых работ по рекультивации полигона является восстановление </w:t>
            </w:r>
            <w:r w:rsidR="006D01F5" w:rsidRPr="008A1F3F">
              <w:rPr>
                <w:rFonts w:eastAsiaTheme="minorEastAsia"/>
                <w:sz w:val="18"/>
                <w:szCs w:val="18"/>
              </w:rPr>
              <w:lastRenderedPageBreak/>
              <w:t>нарушенных земель с возможност</w:t>
            </w:r>
            <w:r w:rsidR="00A43864" w:rsidRPr="008A1F3F">
              <w:rPr>
                <w:rFonts w:eastAsiaTheme="minorEastAsia"/>
                <w:sz w:val="18"/>
                <w:szCs w:val="18"/>
              </w:rPr>
              <w:t>ью их дальнейшего использования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внедрение раздельного накопления твердых коммунальных отходов; формирование комплексной системы эффективного обращения с твердыми коммунальными отходами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4B" w:rsidRPr="008A1F3F" w:rsidRDefault="006D01F5" w:rsidP="008F06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Для жителей города созданы условия для раздельного накопления отходов по видам, всего установлено:</w:t>
            </w:r>
          </w:p>
          <w:p w:rsidR="00386C4B" w:rsidRPr="008A1F3F" w:rsidRDefault="006D01F5" w:rsidP="008F06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395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контейнеров для отходов пластика;</w:t>
            </w:r>
          </w:p>
          <w:p w:rsidR="00386C4B" w:rsidRPr="008A1F3F" w:rsidRDefault="006D01F5" w:rsidP="00386C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- 3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14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специализированных </w:t>
            </w:r>
            <w:r w:rsidR="00EE2D31" w:rsidRPr="008A1F3F">
              <w:rPr>
                <w:rFonts w:eastAsiaTheme="minorEastAsia"/>
                <w:sz w:val="18"/>
                <w:szCs w:val="18"/>
              </w:rPr>
              <w:t>контейнеров для опасных отходов;</w:t>
            </w:r>
          </w:p>
          <w:p w:rsidR="00875E67" w:rsidRPr="008A1F3F" w:rsidRDefault="006D01F5" w:rsidP="004875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12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специализированных контейнеров для отходов бумаги и картона.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Сформирован и еженедельно актуализируется реестр мест (площадок) накопления ТКО на территории города. По состоянию на 30.12.202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3 реестр содержит 2 351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мест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о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(площад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ку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) накопления ТКО, из них 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12</w:t>
            </w:r>
            <w:r w:rsidRPr="008A1F3F">
              <w:rPr>
                <w:rFonts w:eastAsiaTheme="minorEastAsia"/>
                <w:sz w:val="18"/>
                <w:szCs w:val="18"/>
              </w:rPr>
              <w:t>6 включено в реестр в 202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3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году.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При взаимодействии </w:t>
            </w:r>
            <w:r w:rsidR="002A67F1" w:rsidRPr="008A1F3F">
              <w:rPr>
                <w:rFonts w:eastAsiaTheme="minorEastAsia"/>
                <w:sz w:val="18"/>
                <w:szCs w:val="18"/>
              </w:rPr>
              <w:t xml:space="preserve">с 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экопартнер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ом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ОО</w:t>
            </w:r>
            <w:r w:rsidRPr="008A1F3F">
              <w:rPr>
                <w:rFonts w:eastAsiaTheme="minorEastAsia"/>
                <w:sz w:val="18"/>
                <w:szCs w:val="18"/>
              </w:rPr>
              <w:t>О "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Региональные грузоперевозки</w:t>
            </w:r>
            <w:r w:rsidRPr="008A1F3F">
              <w:rPr>
                <w:rFonts w:eastAsiaTheme="minorEastAsia"/>
                <w:sz w:val="18"/>
                <w:szCs w:val="18"/>
              </w:rPr>
              <w:t>" в 202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3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году открыт </w:t>
            </w:r>
            <w:r w:rsidR="002A67F1" w:rsidRPr="008A1F3F">
              <w:rPr>
                <w:rFonts w:eastAsiaTheme="minorEastAsia"/>
                <w:sz w:val="18"/>
                <w:szCs w:val="18"/>
              </w:rPr>
              <w:t>пункт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по приему вторичных ресурсов, где у населения на платной основе принимают отходы бума</w:t>
            </w:r>
            <w:r w:rsidR="00875E67" w:rsidRPr="008A1F3F">
              <w:rPr>
                <w:rFonts w:eastAsiaTheme="minorEastAsia"/>
                <w:sz w:val="18"/>
                <w:szCs w:val="18"/>
              </w:rPr>
              <w:t>ги, пластика, стекла и металла.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875E67" w:rsidRPr="008A1F3F">
              <w:rPr>
                <w:rFonts w:eastAsiaTheme="minorEastAsia"/>
                <w:sz w:val="18"/>
                <w:szCs w:val="18"/>
              </w:rPr>
              <w:t>С 2021 года в городе реализуется эксперимент по раздельному (</w:t>
            </w:r>
            <w:proofErr w:type="spellStart"/>
            <w:r w:rsidR="00875E67" w:rsidRPr="008A1F3F">
              <w:rPr>
                <w:rFonts w:eastAsiaTheme="minorEastAsia"/>
                <w:sz w:val="18"/>
                <w:szCs w:val="18"/>
              </w:rPr>
              <w:t>двухконтейнерному</w:t>
            </w:r>
            <w:proofErr w:type="spellEnd"/>
            <w:r w:rsidR="00875E67" w:rsidRPr="008A1F3F">
              <w:rPr>
                <w:rFonts w:eastAsiaTheme="minorEastAsia"/>
                <w:sz w:val="18"/>
                <w:szCs w:val="18"/>
              </w:rPr>
              <w:t xml:space="preserve">) накоплению и вывозу ТКО в двух микрорайонах города. С пилотных площадок отобрано и направлено на вторичную переработку 166,87 т вторичных ресурсов, из них 57,78 т отходов бумаги, 41,12 т отходов пластика, 4,4 т отходов металла, 63,57 т отходов стекла. По сравнению с 2022 годом количество отходов, переданных на обработку, увеличилось на </w:t>
            </w:r>
            <w:r w:rsidR="008F06E6" w:rsidRPr="008A1F3F">
              <w:rPr>
                <w:rFonts w:eastAsiaTheme="minorEastAsia"/>
                <w:sz w:val="18"/>
                <w:szCs w:val="18"/>
              </w:rPr>
              <w:t>2,43</w:t>
            </w:r>
            <w:r w:rsidR="00875E67" w:rsidRPr="008A1F3F">
              <w:rPr>
                <w:rFonts w:eastAsiaTheme="minorEastAsia"/>
                <w:sz w:val="18"/>
                <w:szCs w:val="18"/>
              </w:rPr>
              <w:t xml:space="preserve"> т, а процент отбора полезных фракций составил 7,</w:t>
            </w:r>
            <w:r w:rsidR="008F06E6" w:rsidRPr="008A1F3F">
              <w:rPr>
                <w:rFonts w:eastAsiaTheme="minorEastAsia"/>
                <w:sz w:val="18"/>
                <w:szCs w:val="18"/>
              </w:rPr>
              <w:t>97</w:t>
            </w:r>
            <w:r w:rsidR="00875E67" w:rsidRPr="008A1F3F">
              <w:rPr>
                <w:rFonts w:eastAsiaTheme="minorEastAsia"/>
                <w:sz w:val="18"/>
                <w:szCs w:val="18"/>
              </w:rPr>
              <w:t>%</w:t>
            </w:r>
          </w:p>
        </w:tc>
      </w:tr>
      <w:tr w:rsidR="00FB3D2C" w:rsidRPr="008A1F3F" w:rsidTr="0018030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стимулирование спроса на "зеленые" технологии, товары и услуги; создание экологической культуры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C" w:rsidRPr="008A1F3F" w:rsidRDefault="00FB3D2C" w:rsidP="00D342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4B" w:rsidRPr="008A1F3F" w:rsidRDefault="00875E67" w:rsidP="005579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В рамках муниципальной программы "Оздоровление экологической обстановки в городе Нижневартовске" в 2023 году </w:t>
            </w:r>
            <w:r w:rsidR="00C7450D" w:rsidRPr="008A1F3F">
              <w:rPr>
                <w:rFonts w:eastAsiaTheme="minorEastAsia"/>
                <w:sz w:val="18"/>
                <w:szCs w:val="18"/>
              </w:rPr>
              <w:t>реализованы мероприятия</w:t>
            </w:r>
            <w:r w:rsidRPr="008A1F3F">
              <w:rPr>
                <w:rFonts w:eastAsiaTheme="minorEastAsia"/>
                <w:sz w:val="18"/>
                <w:szCs w:val="18"/>
              </w:rPr>
              <w:t>: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- трансляци</w:t>
            </w:r>
            <w:r w:rsidR="00C7450D" w:rsidRPr="008A1F3F">
              <w:rPr>
                <w:rFonts w:eastAsiaTheme="minorEastAsia"/>
                <w:sz w:val="18"/>
                <w:szCs w:val="18"/>
              </w:rPr>
              <w:t>я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 телевизионном эфире </w:t>
            </w:r>
            <w:r w:rsidR="00EE2D31" w:rsidRPr="008A1F3F">
              <w:rPr>
                <w:rFonts w:eastAsiaTheme="minorEastAsia"/>
                <w:sz w:val="18"/>
                <w:szCs w:val="18"/>
              </w:rPr>
              <w:t xml:space="preserve">2 </w:t>
            </w:r>
            <w:r w:rsidRPr="008A1F3F">
              <w:rPr>
                <w:rFonts w:eastAsiaTheme="minorEastAsia"/>
                <w:sz w:val="18"/>
                <w:szCs w:val="18"/>
              </w:rPr>
              <w:t>материалов (видеороликов) по экологическому просвещению населения;</w:t>
            </w:r>
          </w:p>
          <w:p w:rsidR="00386C4B" w:rsidRPr="008A1F3F" w:rsidRDefault="00875E67" w:rsidP="005579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проведени</w:t>
            </w:r>
            <w:r w:rsidR="00C7450D" w:rsidRPr="008A1F3F">
              <w:rPr>
                <w:rFonts w:eastAsiaTheme="minorEastAsia"/>
                <w:sz w:val="18"/>
                <w:szCs w:val="18"/>
              </w:rPr>
              <w:t>е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торжественного </w:t>
            </w:r>
            <w:r w:rsidRPr="008A1F3F">
              <w:rPr>
                <w:rFonts w:eastAsiaTheme="minorEastAsia"/>
                <w:sz w:val="18"/>
                <w:szCs w:val="18"/>
              </w:rPr>
              <w:lastRenderedPageBreak/>
              <w:t>мероприятия, посвященного открытию международной экологической акции "Спасти и сохранить";</w:t>
            </w:r>
          </w:p>
          <w:p w:rsidR="00386C4B" w:rsidRPr="008A1F3F" w:rsidRDefault="00875E67" w:rsidP="00386C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изготовлени</w:t>
            </w:r>
            <w:r w:rsidR="00C7450D" w:rsidRPr="008A1F3F">
              <w:rPr>
                <w:rFonts w:eastAsiaTheme="minorEastAsia"/>
                <w:sz w:val="18"/>
                <w:szCs w:val="18"/>
              </w:rPr>
              <w:t>е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и размещени</w:t>
            </w:r>
            <w:r w:rsidR="00C7450D" w:rsidRPr="008A1F3F">
              <w:rPr>
                <w:rFonts w:eastAsiaTheme="minorEastAsia"/>
                <w:sz w:val="18"/>
                <w:szCs w:val="18"/>
              </w:rPr>
              <w:t>е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информации </w:t>
            </w:r>
            <w:r w:rsidR="000711F5" w:rsidRPr="008A1F3F">
              <w:rPr>
                <w:rFonts w:eastAsiaTheme="minorEastAsia"/>
                <w:sz w:val="18"/>
                <w:szCs w:val="18"/>
              </w:rPr>
              <w:t>(</w:t>
            </w:r>
            <w:r w:rsidR="00297A6B" w:rsidRPr="008A1F3F">
              <w:rPr>
                <w:rFonts w:eastAsiaTheme="minorEastAsia"/>
                <w:sz w:val="18"/>
                <w:szCs w:val="18"/>
              </w:rPr>
              <w:t xml:space="preserve">3 </w:t>
            </w:r>
            <w:r w:rsidR="000711F5" w:rsidRPr="008A1F3F">
              <w:rPr>
                <w:rFonts w:eastAsiaTheme="minorEastAsia"/>
                <w:sz w:val="18"/>
                <w:szCs w:val="18"/>
              </w:rPr>
              <w:t xml:space="preserve">баннеров) </w:t>
            </w:r>
            <w:r w:rsidRPr="008A1F3F">
              <w:rPr>
                <w:rFonts w:eastAsiaTheme="minorEastAsia"/>
                <w:sz w:val="18"/>
                <w:szCs w:val="18"/>
              </w:rPr>
              <w:t>рекламных конструкциях с эколого-просветительской информацией</w:t>
            </w:r>
            <w:r w:rsidR="00C7450D" w:rsidRPr="008A1F3F">
              <w:rPr>
                <w:rFonts w:eastAsiaTheme="minorEastAsia"/>
                <w:sz w:val="18"/>
                <w:szCs w:val="18"/>
              </w:rPr>
              <w:t>.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C7450D" w:rsidRPr="008A1F3F">
              <w:rPr>
                <w:rFonts w:eastAsiaTheme="minorEastAsia"/>
                <w:sz w:val="18"/>
                <w:szCs w:val="18"/>
              </w:rPr>
              <w:t>В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2023 году общий охват населения города, вовлеченного в эколого-просветительские и природоохранные мероприятия, составил 112</w:t>
            </w:r>
            <w:r w:rsidR="00C7450D" w:rsidRPr="008A1F3F">
              <w:rPr>
                <w:rFonts w:eastAsiaTheme="minorEastAsia"/>
                <w:sz w:val="18"/>
                <w:szCs w:val="18"/>
              </w:rPr>
              <w:t> </w:t>
            </w:r>
            <w:r w:rsidRPr="008A1F3F">
              <w:rPr>
                <w:rFonts w:eastAsiaTheme="minorEastAsia"/>
                <w:sz w:val="18"/>
                <w:szCs w:val="18"/>
              </w:rPr>
              <w:t>028 человек, это 39,6% от общей</w:t>
            </w:r>
            <w:r w:rsidR="004462B1" w:rsidRPr="008A1F3F">
              <w:rPr>
                <w:rFonts w:eastAsiaTheme="minorEastAsia"/>
                <w:sz w:val="18"/>
                <w:szCs w:val="18"/>
              </w:rPr>
              <w:t xml:space="preserve"> численности населения города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. </w:t>
            </w:r>
          </w:p>
          <w:p w:rsidR="00386C4B" w:rsidRPr="008A1F3F" w:rsidRDefault="00E21381" w:rsidP="00386C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Кроме того,</w:t>
            </w:r>
            <w:r w:rsidR="00875E67" w:rsidRPr="008A1F3F">
              <w:rPr>
                <w:rFonts w:eastAsiaTheme="minorEastAsia"/>
                <w:sz w:val="18"/>
                <w:szCs w:val="18"/>
              </w:rPr>
              <w:t xml:space="preserve"> проведены эколого-просветительские </w:t>
            </w:r>
            <w:r w:rsidRPr="008A1F3F">
              <w:rPr>
                <w:rFonts w:eastAsiaTheme="minorEastAsia"/>
                <w:sz w:val="18"/>
                <w:szCs w:val="18"/>
              </w:rPr>
              <w:t>и природоохранные мероприятия:</w:t>
            </w:r>
            <w:r w:rsidR="00670CEC" w:rsidRPr="008A1F3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386C4B" w:rsidRPr="008A1F3F" w:rsidRDefault="00875E67" w:rsidP="00386C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</w:t>
            </w:r>
            <w:r w:rsidR="005579ED" w:rsidRPr="008A1F3F">
              <w:rPr>
                <w:rFonts w:eastAsiaTheme="minorEastAsia"/>
                <w:sz w:val="18"/>
                <w:szCs w:val="18"/>
              </w:rPr>
              <w:t xml:space="preserve">в рамках </w:t>
            </w:r>
            <w:r w:rsidRPr="008A1F3F">
              <w:rPr>
                <w:rFonts w:eastAsiaTheme="minorEastAsia"/>
                <w:sz w:val="18"/>
                <w:szCs w:val="18"/>
              </w:rPr>
              <w:t>ХХ Международн</w:t>
            </w:r>
            <w:r w:rsidR="005579ED" w:rsidRPr="008A1F3F">
              <w:rPr>
                <w:rFonts w:eastAsiaTheme="minorEastAsia"/>
                <w:sz w:val="18"/>
                <w:szCs w:val="18"/>
              </w:rPr>
              <w:t>ой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экологическ</w:t>
            </w:r>
            <w:r w:rsidR="005579ED" w:rsidRPr="008A1F3F">
              <w:rPr>
                <w:rFonts w:eastAsiaTheme="minorEastAsia"/>
                <w:sz w:val="18"/>
                <w:szCs w:val="18"/>
              </w:rPr>
              <w:t>ой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акци</w:t>
            </w:r>
            <w:r w:rsidR="005579ED" w:rsidRPr="008A1F3F">
              <w:rPr>
                <w:rFonts w:eastAsiaTheme="minorEastAsia"/>
                <w:sz w:val="18"/>
                <w:szCs w:val="18"/>
              </w:rPr>
              <w:t>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"Спасти и сохранить"</w:t>
            </w:r>
            <w:r w:rsidR="005579ED" w:rsidRPr="008A1F3F">
              <w:rPr>
                <w:rFonts w:eastAsiaTheme="minorEastAsia"/>
                <w:sz w:val="18"/>
                <w:szCs w:val="18"/>
              </w:rPr>
              <w:t xml:space="preserve"> с</w:t>
            </w:r>
            <w:r w:rsidRPr="008A1F3F">
              <w:rPr>
                <w:rFonts w:eastAsiaTheme="minorEastAsia"/>
                <w:sz w:val="18"/>
                <w:szCs w:val="18"/>
              </w:rPr>
              <w:t>остоялось 2</w:t>
            </w:r>
            <w:r w:rsidR="005579ED" w:rsidRPr="008A1F3F">
              <w:rPr>
                <w:rFonts w:eastAsiaTheme="minorEastAsia"/>
                <w:sz w:val="18"/>
                <w:szCs w:val="18"/>
              </w:rPr>
              <w:t> </w:t>
            </w:r>
            <w:r w:rsidRPr="008A1F3F">
              <w:rPr>
                <w:rFonts w:eastAsiaTheme="minorEastAsia"/>
                <w:sz w:val="18"/>
                <w:szCs w:val="18"/>
              </w:rPr>
              <w:t>088 эколого-просветительских и 373 природоохранных мероприятий, общее количество участников составило 54</w:t>
            </w:r>
            <w:r w:rsidR="005579ED" w:rsidRPr="008A1F3F">
              <w:rPr>
                <w:rFonts w:eastAsiaTheme="minorEastAsia"/>
                <w:sz w:val="18"/>
                <w:szCs w:val="18"/>
              </w:rPr>
              <w:t xml:space="preserve">,3 тыс. </w:t>
            </w:r>
            <w:r w:rsidRPr="008A1F3F">
              <w:rPr>
                <w:rFonts w:eastAsiaTheme="minorEastAsia"/>
                <w:sz w:val="18"/>
                <w:szCs w:val="18"/>
              </w:rPr>
              <w:t>чел</w:t>
            </w:r>
            <w:r w:rsidR="005579ED" w:rsidRPr="008A1F3F">
              <w:rPr>
                <w:rFonts w:eastAsiaTheme="minorEastAsia"/>
                <w:sz w:val="18"/>
                <w:szCs w:val="18"/>
              </w:rPr>
              <w:t>овек</w:t>
            </w:r>
            <w:r w:rsidRPr="008A1F3F">
              <w:rPr>
                <w:rFonts w:eastAsiaTheme="minorEastAsia"/>
                <w:sz w:val="18"/>
                <w:szCs w:val="18"/>
              </w:rPr>
              <w:t>;</w:t>
            </w:r>
          </w:p>
          <w:p w:rsidR="00386C4B" w:rsidRPr="008A1F3F" w:rsidRDefault="00875E67" w:rsidP="00386C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 xml:space="preserve">- на территории лесного комплекса </w:t>
            </w:r>
            <w:r w:rsidR="00EF161A" w:rsidRPr="008A1F3F">
              <w:rPr>
                <w:rFonts w:eastAsiaTheme="minorEastAsia"/>
                <w:sz w:val="18"/>
                <w:szCs w:val="18"/>
              </w:rPr>
              <w:t>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Ягом</w:t>
            </w:r>
            <w:proofErr w:type="spellEnd"/>
            <w:r w:rsidR="00EF161A" w:rsidRPr="008A1F3F">
              <w:rPr>
                <w:rFonts w:eastAsiaTheme="minorEastAsia"/>
                <w:sz w:val="18"/>
                <w:szCs w:val="18"/>
              </w:rPr>
              <w:t>"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в 2023 году состоялся I</w:t>
            </w:r>
            <w:r w:rsidR="00EF161A" w:rsidRPr="008A1F3F">
              <w:rPr>
                <w:rFonts w:eastAsiaTheme="minorEastAsia"/>
                <w:sz w:val="18"/>
                <w:szCs w:val="18"/>
              </w:rPr>
              <w:t> 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окружной форум "Внутренний экологический туризм", в ходе которого выступили местные и региональные спикеры в сфере туризма. </w:t>
            </w:r>
            <w:r w:rsidR="005579ED" w:rsidRPr="008A1F3F">
              <w:rPr>
                <w:rFonts w:eastAsiaTheme="minorEastAsia"/>
                <w:sz w:val="18"/>
                <w:szCs w:val="18"/>
              </w:rPr>
              <w:t>Охват составил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150 человек;</w:t>
            </w:r>
          </w:p>
          <w:p w:rsidR="00386C4B" w:rsidRPr="008A1F3F" w:rsidRDefault="00875E67" w:rsidP="00386C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в рамках фестиваля искусств, труда и спорта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Самотлорские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 ночи" </w:t>
            </w:r>
            <w:proofErr w:type="gramStart"/>
            <w:r w:rsidRPr="008A1F3F">
              <w:rPr>
                <w:rFonts w:eastAsiaTheme="minorEastAsia"/>
                <w:sz w:val="18"/>
                <w:szCs w:val="18"/>
              </w:rPr>
              <w:t>на набережной реки</w:t>
            </w:r>
            <w:proofErr w:type="gramEnd"/>
            <w:r w:rsidRPr="008A1F3F">
              <w:rPr>
                <w:rFonts w:eastAsiaTheme="minorEastAsia"/>
                <w:sz w:val="18"/>
                <w:szCs w:val="18"/>
              </w:rPr>
              <w:t xml:space="preserve"> Обь был установлен шатер "</w:t>
            </w:r>
            <w:proofErr w:type="spellStart"/>
            <w:r w:rsidRPr="008A1F3F">
              <w:rPr>
                <w:rFonts w:eastAsiaTheme="minorEastAsia"/>
                <w:sz w:val="18"/>
                <w:szCs w:val="18"/>
              </w:rPr>
              <w:t>ЭкоСфера</w:t>
            </w:r>
            <w:proofErr w:type="spellEnd"/>
            <w:r w:rsidRPr="008A1F3F">
              <w:rPr>
                <w:rFonts w:eastAsiaTheme="minorEastAsia"/>
                <w:sz w:val="18"/>
                <w:szCs w:val="18"/>
              </w:rPr>
              <w:t xml:space="preserve">". В пространстве была организована выставочная экспозиция с широким разнообразием активностей, мастер-классов и развлекательных мероприятий экологической направленности. </w:t>
            </w:r>
            <w:r w:rsidR="005579ED" w:rsidRPr="008A1F3F">
              <w:rPr>
                <w:rFonts w:eastAsiaTheme="minorEastAsia"/>
                <w:sz w:val="18"/>
                <w:szCs w:val="18"/>
              </w:rPr>
              <w:t>Охват составил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="005579ED" w:rsidRPr="008A1F3F">
              <w:rPr>
                <w:rFonts w:eastAsiaTheme="minorEastAsia"/>
                <w:sz w:val="18"/>
                <w:szCs w:val="18"/>
              </w:rPr>
              <w:t>6,5 тыс. человек;</w:t>
            </w:r>
          </w:p>
          <w:p w:rsidR="00FB3D2C" w:rsidRPr="008A1F3F" w:rsidRDefault="00875E67" w:rsidP="004875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A1F3F">
              <w:rPr>
                <w:rFonts w:eastAsiaTheme="minorEastAsia"/>
                <w:sz w:val="18"/>
                <w:szCs w:val="18"/>
              </w:rPr>
              <w:t>- в рамках экологического конкурса п</w:t>
            </w:r>
            <w:r w:rsidR="00487523" w:rsidRPr="008A1F3F">
              <w:rPr>
                <w:rFonts w:eastAsiaTheme="minorEastAsia"/>
                <w:sz w:val="18"/>
                <w:szCs w:val="18"/>
              </w:rPr>
              <w:t>о сбору макулатуры #</w:t>
            </w:r>
            <w:proofErr w:type="spellStart"/>
            <w:r w:rsidR="00487523" w:rsidRPr="008A1F3F">
              <w:rPr>
                <w:rFonts w:eastAsiaTheme="minorEastAsia"/>
                <w:sz w:val="18"/>
                <w:szCs w:val="18"/>
              </w:rPr>
              <w:t>PRO_бумагу</w:t>
            </w:r>
            <w:proofErr w:type="spellEnd"/>
            <w:r w:rsidR="00487523" w:rsidRPr="008A1F3F">
              <w:rPr>
                <w:rFonts w:eastAsiaTheme="minorEastAsia"/>
                <w:sz w:val="18"/>
                <w:szCs w:val="18"/>
              </w:rPr>
              <w:t xml:space="preserve"> </w:t>
            </w:r>
            <w:r w:rsidRPr="008A1F3F">
              <w:rPr>
                <w:rFonts w:eastAsiaTheme="minorEastAsia"/>
                <w:sz w:val="18"/>
                <w:szCs w:val="18"/>
              </w:rPr>
              <w:t>все</w:t>
            </w:r>
            <w:r w:rsidR="00487523" w:rsidRPr="008A1F3F">
              <w:rPr>
                <w:rFonts w:eastAsiaTheme="minorEastAsia"/>
                <w:sz w:val="18"/>
                <w:szCs w:val="18"/>
              </w:rPr>
              <w:t>ми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образовательны</w:t>
            </w:r>
            <w:r w:rsidR="00487523" w:rsidRPr="008A1F3F">
              <w:rPr>
                <w:rFonts w:eastAsiaTheme="minorEastAsia"/>
                <w:sz w:val="18"/>
                <w:szCs w:val="18"/>
              </w:rPr>
              <w:t>ми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учреждения</w:t>
            </w:r>
            <w:r w:rsidR="00487523" w:rsidRPr="008A1F3F">
              <w:rPr>
                <w:rFonts w:eastAsiaTheme="minorEastAsia"/>
                <w:sz w:val="18"/>
                <w:szCs w:val="18"/>
              </w:rPr>
              <w:t>ми города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собрано 202</w:t>
            </w:r>
            <w:r w:rsidR="005579ED" w:rsidRPr="008A1F3F">
              <w:rPr>
                <w:rFonts w:eastAsiaTheme="minorEastAsia"/>
                <w:sz w:val="18"/>
                <w:szCs w:val="18"/>
              </w:rPr>
              <w:t>,7 тонн</w:t>
            </w:r>
            <w:r w:rsidRPr="008A1F3F">
              <w:rPr>
                <w:rFonts w:eastAsiaTheme="minorEastAsia"/>
                <w:sz w:val="18"/>
                <w:szCs w:val="18"/>
              </w:rPr>
              <w:t xml:space="preserve"> бумаги</w:t>
            </w:r>
          </w:p>
        </w:tc>
      </w:tr>
    </w:tbl>
    <w:p w:rsidR="009003AF" w:rsidRPr="008A1F3F" w:rsidRDefault="009003AF" w:rsidP="009003AF">
      <w:pPr>
        <w:jc w:val="both"/>
        <w:rPr>
          <w:rFonts w:eastAsia="Calibri"/>
          <w:bCs/>
          <w:sz w:val="28"/>
          <w:szCs w:val="28"/>
        </w:rPr>
      </w:pPr>
    </w:p>
    <w:p w:rsidR="000E4D27" w:rsidRPr="00B651CC" w:rsidRDefault="0069630B" w:rsidP="000E4D27">
      <w:pPr>
        <w:ind w:left="360"/>
        <w:jc w:val="both"/>
      </w:pPr>
      <w:r w:rsidRPr="008A1F3F">
        <w:rPr>
          <w:rFonts w:eastAsiaTheme="minorEastAsia"/>
          <w:sz w:val="18"/>
          <w:szCs w:val="18"/>
          <w:vertAlign w:val="superscript"/>
        </w:rPr>
        <w:t xml:space="preserve">3 </w:t>
      </w:r>
      <w:r w:rsidR="000E4D27" w:rsidRPr="008A1F3F">
        <w:t>Реализация мероприятий предусмотрена в плановом периоде</w:t>
      </w:r>
    </w:p>
    <w:sectPr w:rsidR="000E4D27" w:rsidRPr="00B651CC" w:rsidSect="00795C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1AB"/>
    <w:multiLevelType w:val="hybridMultilevel"/>
    <w:tmpl w:val="E69EFF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14A"/>
    <w:multiLevelType w:val="hybridMultilevel"/>
    <w:tmpl w:val="6C186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A4369D0"/>
    <w:multiLevelType w:val="hybridMultilevel"/>
    <w:tmpl w:val="5FD0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2237D"/>
    <w:multiLevelType w:val="hybridMultilevel"/>
    <w:tmpl w:val="019E5A0E"/>
    <w:lvl w:ilvl="0" w:tplc="EE2A44F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5FCD"/>
    <w:multiLevelType w:val="hybridMultilevel"/>
    <w:tmpl w:val="1318BCF4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4F470A05"/>
    <w:multiLevelType w:val="multilevel"/>
    <w:tmpl w:val="DAD23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83D54A3"/>
    <w:multiLevelType w:val="hybridMultilevel"/>
    <w:tmpl w:val="80B2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949F8"/>
    <w:multiLevelType w:val="multilevel"/>
    <w:tmpl w:val="0BAAF1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4"/>
  </w:num>
  <w:num w:numId="7">
    <w:abstractNumId w:val="9"/>
  </w:num>
  <w:num w:numId="8">
    <w:abstractNumId w:val="0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0317F"/>
    <w:rsid w:val="000107F7"/>
    <w:rsid w:val="000124BA"/>
    <w:rsid w:val="000134E1"/>
    <w:rsid w:val="00013CCE"/>
    <w:rsid w:val="00015187"/>
    <w:rsid w:val="00017C28"/>
    <w:rsid w:val="00020268"/>
    <w:rsid w:val="00020CE4"/>
    <w:rsid w:val="000237E0"/>
    <w:rsid w:val="0002426F"/>
    <w:rsid w:val="00024AFE"/>
    <w:rsid w:val="000250D7"/>
    <w:rsid w:val="000266D9"/>
    <w:rsid w:val="00027CCC"/>
    <w:rsid w:val="00027E81"/>
    <w:rsid w:val="000301A3"/>
    <w:rsid w:val="00030F19"/>
    <w:rsid w:val="000320AC"/>
    <w:rsid w:val="00034D51"/>
    <w:rsid w:val="00036AF5"/>
    <w:rsid w:val="00037EDD"/>
    <w:rsid w:val="00040C28"/>
    <w:rsid w:val="000411A2"/>
    <w:rsid w:val="00041BED"/>
    <w:rsid w:val="000435B2"/>
    <w:rsid w:val="00043C04"/>
    <w:rsid w:val="00043D05"/>
    <w:rsid w:val="00044805"/>
    <w:rsid w:val="00046927"/>
    <w:rsid w:val="00051679"/>
    <w:rsid w:val="000529C6"/>
    <w:rsid w:val="00053586"/>
    <w:rsid w:val="000537E8"/>
    <w:rsid w:val="000546B8"/>
    <w:rsid w:val="000571EB"/>
    <w:rsid w:val="00057AEE"/>
    <w:rsid w:val="000608F7"/>
    <w:rsid w:val="00063740"/>
    <w:rsid w:val="0006568D"/>
    <w:rsid w:val="00065BD5"/>
    <w:rsid w:val="0006632D"/>
    <w:rsid w:val="000711F5"/>
    <w:rsid w:val="00071DD2"/>
    <w:rsid w:val="00073201"/>
    <w:rsid w:val="000749DE"/>
    <w:rsid w:val="00075408"/>
    <w:rsid w:val="0007618B"/>
    <w:rsid w:val="0007654C"/>
    <w:rsid w:val="00077D5B"/>
    <w:rsid w:val="000840F9"/>
    <w:rsid w:val="000848CB"/>
    <w:rsid w:val="00084F8B"/>
    <w:rsid w:val="00085390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63F0"/>
    <w:rsid w:val="000A735D"/>
    <w:rsid w:val="000A7485"/>
    <w:rsid w:val="000A7E08"/>
    <w:rsid w:val="000A7E60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1C10"/>
    <w:rsid w:val="000E4125"/>
    <w:rsid w:val="000E4D27"/>
    <w:rsid w:val="000E5696"/>
    <w:rsid w:val="000F1B7F"/>
    <w:rsid w:val="00103690"/>
    <w:rsid w:val="00103F43"/>
    <w:rsid w:val="00104DE3"/>
    <w:rsid w:val="0010581D"/>
    <w:rsid w:val="00107470"/>
    <w:rsid w:val="00107CF9"/>
    <w:rsid w:val="00110A26"/>
    <w:rsid w:val="00113754"/>
    <w:rsid w:val="001148A6"/>
    <w:rsid w:val="00115809"/>
    <w:rsid w:val="0011594B"/>
    <w:rsid w:val="00116DCB"/>
    <w:rsid w:val="001220D3"/>
    <w:rsid w:val="00124233"/>
    <w:rsid w:val="00125133"/>
    <w:rsid w:val="0012521C"/>
    <w:rsid w:val="00125701"/>
    <w:rsid w:val="001271AB"/>
    <w:rsid w:val="00127A57"/>
    <w:rsid w:val="00127F48"/>
    <w:rsid w:val="0013403F"/>
    <w:rsid w:val="00134494"/>
    <w:rsid w:val="00135B0E"/>
    <w:rsid w:val="00135DB1"/>
    <w:rsid w:val="00136744"/>
    <w:rsid w:val="0013773B"/>
    <w:rsid w:val="001418B1"/>
    <w:rsid w:val="00141AAE"/>
    <w:rsid w:val="00142F3A"/>
    <w:rsid w:val="00143B8C"/>
    <w:rsid w:val="00143DCA"/>
    <w:rsid w:val="00147F13"/>
    <w:rsid w:val="00147F2F"/>
    <w:rsid w:val="00150ED0"/>
    <w:rsid w:val="00151C18"/>
    <w:rsid w:val="001532CC"/>
    <w:rsid w:val="001536E4"/>
    <w:rsid w:val="00153DA2"/>
    <w:rsid w:val="001569CD"/>
    <w:rsid w:val="001602F5"/>
    <w:rsid w:val="001603A1"/>
    <w:rsid w:val="00160A39"/>
    <w:rsid w:val="00160B01"/>
    <w:rsid w:val="001644F0"/>
    <w:rsid w:val="00164B7B"/>
    <w:rsid w:val="00165C8C"/>
    <w:rsid w:val="001714C0"/>
    <w:rsid w:val="00174581"/>
    <w:rsid w:val="00174863"/>
    <w:rsid w:val="0017583A"/>
    <w:rsid w:val="0017702B"/>
    <w:rsid w:val="00180307"/>
    <w:rsid w:val="001807D0"/>
    <w:rsid w:val="00180904"/>
    <w:rsid w:val="00180CD9"/>
    <w:rsid w:val="0018125D"/>
    <w:rsid w:val="0018308E"/>
    <w:rsid w:val="00184BEA"/>
    <w:rsid w:val="00185740"/>
    <w:rsid w:val="00185A8A"/>
    <w:rsid w:val="00186660"/>
    <w:rsid w:val="001923D4"/>
    <w:rsid w:val="001929FA"/>
    <w:rsid w:val="001932FC"/>
    <w:rsid w:val="001937C4"/>
    <w:rsid w:val="00193D25"/>
    <w:rsid w:val="001A0A66"/>
    <w:rsid w:val="001A3FD4"/>
    <w:rsid w:val="001A7E10"/>
    <w:rsid w:val="001B3763"/>
    <w:rsid w:val="001B3CDE"/>
    <w:rsid w:val="001B475F"/>
    <w:rsid w:val="001B5B37"/>
    <w:rsid w:val="001B61B0"/>
    <w:rsid w:val="001B6313"/>
    <w:rsid w:val="001C0352"/>
    <w:rsid w:val="001C09DD"/>
    <w:rsid w:val="001C23D5"/>
    <w:rsid w:val="001C2CE7"/>
    <w:rsid w:val="001C3406"/>
    <w:rsid w:val="001C4538"/>
    <w:rsid w:val="001C4B1B"/>
    <w:rsid w:val="001C5A6E"/>
    <w:rsid w:val="001C739E"/>
    <w:rsid w:val="001C7884"/>
    <w:rsid w:val="001D2711"/>
    <w:rsid w:val="001D2AD7"/>
    <w:rsid w:val="001D7E3F"/>
    <w:rsid w:val="001D7E4E"/>
    <w:rsid w:val="001E029F"/>
    <w:rsid w:val="001E6057"/>
    <w:rsid w:val="001E762D"/>
    <w:rsid w:val="001E79B8"/>
    <w:rsid w:val="001F2638"/>
    <w:rsid w:val="001F3058"/>
    <w:rsid w:val="001F3CE7"/>
    <w:rsid w:val="001F6F51"/>
    <w:rsid w:val="00200588"/>
    <w:rsid w:val="00200860"/>
    <w:rsid w:val="0020199A"/>
    <w:rsid w:val="00203304"/>
    <w:rsid w:val="0020599B"/>
    <w:rsid w:val="00214A4D"/>
    <w:rsid w:val="00214B70"/>
    <w:rsid w:val="002150DB"/>
    <w:rsid w:val="002156E6"/>
    <w:rsid w:val="00217BB7"/>
    <w:rsid w:val="00217F6C"/>
    <w:rsid w:val="00221247"/>
    <w:rsid w:val="002226D6"/>
    <w:rsid w:val="002244CD"/>
    <w:rsid w:val="00225B62"/>
    <w:rsid w:val="002269A8"/>
    <w:rsid w:val="00231BC8"/>
    <w:rsid w:val="00232CCC"/>
    <w:rsid w:val="002331F8"/>
    <w:rsid w:val="00235204"/>
    <w:rsid w:val="00237138"/>
    <w:rsid w:val="00240646"/>
    <w:rsid w:val="00242D38"/>
    <w:rsid w:val="00243378"/>
    <w:rsid w:val="00243AEE"/>
    <w:rsid w:val="002442E3"/>
    <w:rsid w:val="00245FFF"/>
    <w:rsid w:val="002474AC"/>
    <w:rsid w:val="002476D1"/>
    <w:rsid w:val="002506AC"/>
    <w:rsid w:val="002521C2"/>
    <w:rsid w:val="00254991"/>
    <w:rsid w:val="00255535"/>
    <w:rsid w:val="00256739"/>
    <w:rsid w:val="00257DA1"/>
    <w:rsid w:val="00261299"/>
    <w:rsid w:val="00261652"/>
    <w:rsid w:val="002616E9"/>
    <w:rsid w:val="0026204D"/>
    <w:rsid w:val="00265B37"/>
    <w:rsid w:val="002704AD"/>
    <w:rsid w:val="00273283"/>
    <w:rsid w:val="00276754"/>
    <w:rsid w:val="002805CF"/>
    <w:rsid w:val="00281C16"/>
    <w:rsid w:val="00285E09"/>
    <w:rsid w:val="00286B41"/>
    <w:rsid w:val="00287BFF"/>
    <w:rsid w:val="002902A9"/>
    <w:rsid w:val="002919EF"/>
    <w:rsid w:val="00292507"/>
    <w:rsid w:val="0029346E"/>
    <w:rsid w:val="00293931"/>
    <w:rsid w:val="00294128"/>
    <w:rsid w:val="00296DD1"/>
    <w:rsid w:val="00297A6B"/>
    <w:rsid w:val="002A1232"/>
    <w:rsid w:val="002A1569"/>
    <w:rsid w:val="002A16E5"/>
    <w:rsid w:val="002A428C"/>
    <w:rsid w:val="002A4ECD"/>
    <w:rsid w:val="002A67F1"/>
    <w:rsid w:val="002B151B"/>
    <w:rsid w:val="002B2B38"/>
    <w:rsid w:val="002B4153"/>
    <w:rsid w:val="002B4F5A"/>
    <w:rsid w:val="002C0404"/>
    <w:rsid w:val="002C2E8C"/>
    <w:rsid w:val="002C5AE2"/>
    <w:rsid w:val="002C6938"/>
    <w:rsid w:val="002C6AF5"/>
    <w:rsid w:val="002C6E7A"/>
    <w:rsid w:val="002D34D8"/>
    <w:rsid w:val="002E1CC3"/>
    <w:rsid w:val="002E5C46"/>
    <w:rsid w:val="002F2443"/>
    <w:rsid w:val="002F31AC"/>
    <w:rsid w:val="002F47E3"/>
    <w:rsid w:val="002F4A97"/>
    <w:rsid w:val="002F79A1"/>
    <w:rsid w:val="00300B12"/>
    <w:rsid w:val="00301A50"/>
    <w:rsid w:val="00303B6F"/>
    <w:rsid w:val="003047AD"/>
    <w:rsid w:val="003047D7"/>
    <w:rsid w:val="00304D3E"/>
    <w:rsid w:val="00305BAB"/>
    <w:rsid w:val="0030744E"/>
    <w:rsid w:val="003120D9"/>
    <w:rsid w:val="0031343E"/>
    <w:rsid w:val="00314421"/>
    <w:rsid w:val="0031468C"/>
    <w:rsid w:val="003154D5"/>
    <w:rsid w:val="00315C7A"/>
    <w:rsid w:val="003172AF"/>
    <w:rsid w:val="003220FB"/>
    <w:rsid w:val="00324914"/>
    <w:rsid w:val="00325135"/>
    <w:rsid w:val="00325217"/>
    <w:rsid w:val="00325AA9"/>
    <w:rsid w:val="00334519"/>
    <w:rsid w:val="00335D6D"/>
    <w:rsid w:val="00341DAB"/>
    <w:rsid w:val="00342463"/>
    <w:rsid w:val="00352AE3"/>
    <w:rsid w:val="00354173"/>
    <w:rsid w:val="00354D66"/>
    <w:rsid w:val="00356E8D"/>
    <w:rsid w:val="0036355E"/>
    <w:rsid w:val="00364B98"/>
    <w:rsid w:val="00365EDA"/>
    <w:rsid w:val="00366E73"/>
    <w:rsid w:val="00367B97"/>
    <w:rsid w:val="00367C73"/>
    <w:rsid w:val="0037352D"/>
    <w:rsid w:val="00373BBB"/>
    <w:rsid w:val="00377DAD"/>
    <w:rsid w:val="00381294"/>
    <w:rsid w:val="0038171E"/>
    <w:rsid w:val="00384B83"/>
    <w:rsid w:val="0038598D"/>
    <w:rsid w:val="00386C4B"/>
    <w:rsid w:val="00390CA3"/>
    <w:rsid w:val="003914D9"/>
    <w:rsid w:val="003915A8"/>
    <w:rsid w:val="00391855"/>
    <w:rsid w:val="003932D7"/>
    <w:rsid w:val="003941DD"/>
    <w:rsid w:val="00395B64"/>
    <w:rsid w:val="003A1208"/>
    <w:rsid w:val="003A2488"/>
    <w:rsid w:val="003A39C3"/>
    <w:rsid w:val="003A4857"/>
    <w:rsid w:val="003A5938"/>
    <w:rsid w:val="003B003C"/>
    <w:rsid w:val="003B5A19"/>
    <w:rsid w:val="003B6754"/>
    <w:rsid w:val="003B6AB6"/>
    <w:rsid w:val="003B6AD5"/>
    <w:rsid w:val="003B6FC0"/>
    <w:rsid w:val="003C10E2"/>
    <w:rsid w:val="003C2265"/>
    <w:rsid w:val="003C2E0A"/>
    <w:rsid w:val="003C4877"/>
    <w:rsid w:val="003C60A7"/>
    <w:rsid w:val="003D0423"/>
    <w:rsid w:val="003D0993"/>
    <w:rsid w:val="003D0D28"/>
    <w:rsid w:val="003D178F"/>
    <w:rsid w:val="003D2511"/>
    <w:rsid w:val="003D2537"/>
    <w:rsid w:val="003D6773"/>
    <w:rsid w:val="003E0692"/>
    <w:rsid w:val="003E0E1F"/>
    <w:rsid w:val="003E2413"/>
    <w:rsid w:val="003E2460"/>
    <w:rsid w:val="003E2F55"/>
    <w:rsid w:val="003E4A4D"/>
    <w:rsid w:val="003E4CFE"/>
    <w:rsid w:val="003E55F6"/>
    <w:rsid w:val="003E6AC2"/>
    <w:rsid w:val="003E7A06"/>
    <w:rsid w:val="003F24A6"/>
    <w:rsid w:val="003F46EA"/>
    <w:rsid w:val="003F4C1B"/>
    <w:rsid w:val="003F5067"/>
    <w:rsid w:val="003F6815"/>
    <w:rsid w:val="003F6DF6"/>
    <w:rsid w:val="003F75E6"/>
    <w:rsid w:val="003F7D0A"/>
    <w:rsid w:val="00401976"/>
    <w:rsid w:val="004032DF"/>
    <w:rsid w:val="00405BB6"/>
    <w:rsid w:val="00405FD3"/>
    <w:rsid w:val="0040642E"/>
    <w:rsid w:val="00406A7F"/>
    <w:rsid w:val="00406C30"/>
    <w:rsid w:val="00407F36"/>
    <w:rsid w:val="00412602"/>
    <w:rsid w:val="00420EED"/>
    <w:rsid w:val="00421CCC"/>
    <w:rsid w:val="004242E6"/>
    <w:rsid w:val="00424BBE"/>
    <w:rsid w:val="00424C9C"/>
    <w:rsid w:val="00425C98"/>
    <w:rsid w:val="00426C7F"/>
    <w:rsid w:val="004278F1"/>
    <w:rsid w:val="00427E5B"/>
    <w:rsid w:val="0043109D"/>
    <w:rsid w:val="00431882"/>
    <w:rsid w:val="00436289"/>
    <w:rsid w:val="00436DAD"/>
    <w:rsid w:val="004376B9"/>
    <w:rsid w:val="00437902"/>
    <w:rsid w:val="00440F8C"/>
    <w:rsid w:val="00441A6C"/>
    <w:rsid w:val="00441C81"/>
    <w:rsid w:val="00443BD8"/>
    <w:rsid w:val="0044506F"/>
    <w:rsid w:val="00445B80"/>
    <w:rsid w:val="004462B1"/>
    <w:rsid w:val="0045024B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0B8"/>
    <w:rsid w:val="004719BF"/>
    <w:rsid w:val="00471B9B"/>
    <w:rsid w:val="004727E8"/>
    <w:rsid w:val="004728A1"/>
    <w:rsid w:val="00475201"/>
    <w:rsid w:val="0048282B"/>
    <w:rsid w:val="00482ADF"/>
    <w:rsid w:val="00482D79"/>
    <w:rsid w:val="0048300E"/>
    <w:rsid w:val="00484AF7"/>
    <w:rsid w:val="004856B1"/>
    <w:rsid w:val="00487523"/>
    <w:rsid w:val="0049198F"/>
    <w:rsid w:val="00493E3B"/>
    <w:rsid w:val="00494BB4"/>
    <w:rsid w:val="00497D7C"/>
    <w:rsid w:val="004A07A3"/>
    <w:rsid w:val="004A2412"/>
    <w:rsid w:val="004A3C77"/>
    <w:rsid w:val="004A4F3E"/>
    <w:rsid w:val="004A574E"/>
    <w:rsid w:val="004A7F90"/>
    <w:rsid w:val="004B1405"/>
    <w:rsid w:val="004B1BC0"/>
    <w:rsid w:val="004B2206"/>
    <w:rsid w:val="004B2D32"/>
    <w:rsid w:val="004B3435"/>
    <w:rsid w:val="004B39BF"/>
    <w:rsid w:val="004B424C"/>
    <w:rsid w:val="004B67F4"/>
    <w:rsid w:val="004B6F95"/>
    <w:rsid w:val="004B7624"/>
    <w:rsid w:val="004C5318"/>
    <w:rsid w:val="004C71FD"/>
    <w:rsid w:val="004D03E2"/>
    <w:rsid w:val="004D09A3"/>
    <w:rsid w:val="004D61A4"/>
    <w:rsid w:val="004D7D1C"/>
    <w:rsid w:val="004E0C01"/>
    <w:rsid w:val="004E1189"/>
    <w:rsid w:val="004E13B7"/>
    <w:rsid w:val="004E1FAE"/>
    <w:rsid w:val="004E4475"/>
    <w:rsid w:val="004E47A5"/>
    <w:rsid w:val="004F0D19"/>
    <w:rsid w:val="004F10E6"/>
    <w:rsid w:val="004F2E4D"/>
    <w:rsid w:val="004F3497"/>
    <w:rsid w:val="004F7D82"/>
    <w:rsid w:val="0050018C"/>
    <w:rsid w:val="00500F32"/>
    <w:rsid w:val="00503E00"/>
    <w:rsid w:val="005061D4"/>
    <w:rsid w:val="0051292A"/>
    <w:rsid w:val="005138ED"/>
    <w:rsid w:val="00514068"/>
    <w:rsid w:val="005169D3"/>
    <w:rsid w:val="00520C54"/>
    <w:rsid w:val="00520E64"/>
    <w:rsid w:val="00522407"/>
    <w:rsid w:val="005225B0"/>
    <w:rsid w:val="00523AA9"/>
    <w:rsid w:val="00524542"/>
    <w:rsid w:val="005301FA"/>
    <w:rsid w:val="00530A99"/>
    <w:rsid w:val="00530E7F"/>
    <w:rsid w:val="005336FB"/>
    <w:rsid w:val="00533BD0"/>
    <w:rsid w:val="00533E74"/>
    <w:rsid w:val="00546328"/>
    <w:rsid w:val="00546407"/>
    <w:rsid w:val="00546E46"/>
    <w:rsid w:val="00547470"/>
    <w:rsid w:val="005510EE"/>
    <w:rsid w:val="005534A8"/>
    <w:rsid w:val="00554DCB"/>
    <w:rsid w:val="00555DB4"/>
    <w:rsid w:val="005579ED"/>
    <w:rsid w:val="00560062"/>
    <w:rsid w:val="00562424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95D6D"/>
    <w:rsid w:val="005A3A9E"/>
    <w:rsid w:val="005B00FE"/>
    <w:rsid w:val="005B1577"/>
    <w:rsid w:val="005B4C65"/>
    <w:rsid w:val="005B5334"/>
    <w:rsid w:val="005B5673"/>
    <w:rsid w:val="005C0057"/>
    <w:rsid w:val="005C1F5D"/>
    <w:rsid w:val="005C21D6"/>
    <w:rsid w:val="005C3E57"/>
    <w:rsid w:val="005C45D5"/>
    <w:rsid w:val="005C7EB5"/>
    <w:rsid w:val="005D28CE"/>
    <w:rsid w:val="005D32F8"/>
    <w:rsid w:val="005D642E"/>
    <w:rsid w:val="005D74BF"/>
    <w:rsid w:val="005D7DB2"/>
    <w:rsid w:val="005E1670"/>
    <w:rsid w:val="005E386E"/>
    <w:rsid w:val="005E4DEA"/>
    <w:rsid w:val="005E6B0A"/>
    <w:rsid w:val="005F0835"/>
    <w:rsid w:val="005F254C"/>
    <w:rsid w:val="005F2551"/>
    <w:rsid w:val="005F33B4"/>
    <w:rsid w:val="005F3876"/>
    <w:rsid w:val="0060336C"/>
    <w:rsid w:val="00604198"/>
    <w:rsid w:val="00613836"/>
    <w:rsid w:val="006138FF"/>
    <w:rsid w:val="006173F8"/>
    <w:rsid w:val="00617DB9"/>
    <w:rsid w:val="00620B8A"/>
    <w:rsid w:val="006210E1"/>
    <w:rsid w:val="0062397C"/>
    <w:rsid w:val="0062488C"/>
    <w:rsid w:val="00625DDD"/>
    <w:rsid w:val="00627805"/>
    <w:rsid w:val="006305E8"/>
    <w:rsid w:val="00630E47"/>
    <w:rsid w:val="00632B0E"/>
    <w:rsid w:val="006333D1"/>
    <w:rsid w:val="00633E4C"/>
    <w:rsid w:val="006343AB"/>
    <w:rsid w:val="006356FE"/>
    <w:rsid w:val="00635D04"/>
    <w:rsid w:val="00636190"/>
    <w:rsid w:val="006361E3"/>
    <w:rsid w:val="00637845"/>
    <w:rsid w:val="0064032A"/>
    <w:rsid w:val="00641F01"/>
    <w:rsid w:val="00643834"/>
    <w:rsid w:val="0064407D"/>
    <w:rsid w:val="00647CC4"/>
    <w:rsid w:val="006552FA"/>
    <w:rsid w:val="00657FB8"/>
    <w:rsid w:val="00660348"/>
    <w:rsid w:val="0066069A"/>
    <w:rsid w:val="00665ECD"/>
    <w:rsid w:val="0067080F"/>
    <w:rsid w:val="00670CEC"/>
    <w:rsid w:val="00671378"/>
    <w:rsid w:val="006734D7"/>
    <w:rsid w:val="00680346"/>
    <w:rsid w:val="00680A2D"/>
    <w:rsid w:val="00681007"/>
    <w:rsid w:val="0068281A"/>
    <w:rsid w:val="00683292"/>
    <w:rsid w:val="006841A7"/>
    <w:rsid w:val="006869D0"/>
    <w:rsid w:val="00686F50"/>
    <w:rsid w:val="00691D6A"/>
    <w:rsid w:val="00694825"/>
    <w:rsid w:val="006955AB"/>
    <w:rsid w:val="0069630B"/>
    <w:rsid w:val="0069708E"/>
    <w:rsid w:val="00697799"/>
    <w:rsid w:val="00697955"/>
    <w:rsid w:val="006A1E7D"/>
    <w:rsid w:val="006A2E24"/>
    <w:rsid w:val="006A4D67"/>
    <w:rsid w:val="006A4E61"/>
    <w:rsid w:val="006B12F7"/>
    <w:rsid w:val="006B1407"/>
    <w:rsid w:val="006B2700"/>
    <w:rsid w:val="006C0B33"/>
    <w:rsid w:val="006C20E2"/>
    <w:rsid w:val="006C2BAE"/>
    <w:rsid w:val="006C3BB4"/>
    <w:rsid w:val="006C54A7"/>
    <w:rsid w:val="006D01F5"/>
    <w:rsid w:val="006D1E0A"/>
    <w:rsid w:val="006D6CE9"/>
    <w:rsid w:val="006D75BC"/>
    <w:rsid w:val="006D771B"/>
    <w:rsid w:val="006E496E"/>
    <w:rsid w:val="006E4971"/>
    <w:rsid w:val="006E51FB"/>
    <w:rsid w:val="006E6E3D"/>
    <w:rsid w:val="006E7578"/>
    <w:rsid w:val="006F1411"/>
    <w:rsid w:val="006F3073"/>
    <w:rsid w:val="006F4CBD"/>
    <w:rsid w:val="006F5B92"/>
    <w:rsid w:val="006F7060"/>
    <w:rsid w:val="006F752D"/>
    <w:rsid w:val="007003E3"/>
    <w:rsid w:val="0070302C"/>
    <w:rsid w:val="0070417B"/>
    <w:rsid w:val="007044E2"/>
    <w:rsid w:val="00705FE2"/>
    <w:rsid w:val="007063AB"/>
    <w:rsid w:val="00707B07"/>
    <w:rsid w:val="00707EEB"/>
    <w:rsid w:val="00710396"/>
    <w:rsid w:val="0071055F"/>
    <w:rsid w:val="0071066B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380D"/>
    <w:rsid w:val="00734E30"/>
    <w:rsid w:val="007355F1"/>
    <w:rsid w:val="007359F5"/>
    <w:rsid w:val="007364C9"/>
    <w:rsid w:val="00737B5C"/>
    <w:rsid w:val="00741BCC"/>
    <w:rsid w:val="007425B8"/>
    <w:rsid w:val="007438CF"/>
    <w:rsid w:val="00744093"/>
    <w:rsid w:val="00746351"/>
    <w:rsid w:val="007473C1"/>
    <w:rsid w:val="0075072C"/>
    <w:rsid w:val="00754517"/>
    <w:rsid w:val="007565CF"/>
    <w:rsid w:val="00757F9B"/>
    <w:rsid w:val="007615F7"/>
    <w:rsid w:val="0076430A"/>
    <w:rsid w:val="00765118"/>
    <w:rsid w:val="0076645A"/>
    <w:rsid w:val="007733FF"/>
    <w:rsid w:val="007734A7"/>
    <w:rsid w:val="007821D0"/>
    <w:rsid w:val="0078220B"/>
    <w:rsid w:val="00782318"/>
    <w:rsid w:val="0078369F"/>
    <w:rsid w:val="00784729"/>
    <w:rsid w:val="007848F1"/>
    <w:rsid w:val="00784ADB"/>
    <w:rsid w:val="00786DCB"/>
    <w:rsid w:val="00786DDE"/>
    <w:rsid w:val="00786F37"/>
    <w:rsid w:val="00790B94"/>
    <w:rsid w:val="00790CAB"/>
    <w:rsid w:val="0079193C"/>
    <w:rsid w:val="0079302F"/>
    <w:rsid w:val="007948E6"/>
    <w:rsid w:val="00795651"/>
    <w:rsid w:val="00795CCA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C7CA5"/>
    <w:rsid w:val="007D1213"/>
    <w:rsid w:val="007D76EA"/>
    <w:rsid w:val="007E03F7"/>
    <w:rsid w:val="007E047B"/>
    <w:rsid w:val="007E07E3"/>
    <w:rsid w:val="007E1285"/>
    <w:rsid w:val="007E1794"/>
    <w:rsid w:val="007E236D"/>
    <w:rsid w:val="007E61AA"/>
    <w:rsid w:val="007E6BE0"/>
    <w:rsid w:val="007F0F38"/>
    <w:rsid w:val="007F2808"/>
    <w:rsid w:val="007F56DC"/>
    <w:rsid w:val="007F6EA0"/>
    <w:rsid w:val="007F76AA"/>
    <w:rsid w:val="008009C8"/>
    <w:rsid w:val="0080103D"/>
    <w:rsid w:val="008014EC"/>
    <w:rsid w:val="00801E6F"/>
    <w:rsid w:val="00802C00"/>
    <w:rsid w:val="00803076"/>
    <w:rsid w:val="008043BF"/>
    <w:rsid w:val="00807476"/>
    <w:rsid w:val="008078D3"/>
    <w:rsid w:val="00814B37"/>
    <w:rsid w:val="00815D4B"/>
    <w:rsid w:val="00821396"/>
    <w:rsid w:val="0082279F"/>
    <w:rsid w:val="008247A8"/>
    <w:rsid w:val="0083001A"/>
    <w:rsid w:val="00834113"/>
    <w:rsid w:val="008365A3"/>
    <w:rsid w:val="00836CE9"/>
    <w:rsid w:val="008375B2"/>
    <w:rsid w:val="008376B9"/>
    <w:rsid w:val="00840E27"/>
    <w:rsid w:val="00841917"/>
    <w:rsid w:val="008419A3"/>
    <w:rsid w:val="00846472"/>
    <w:rsid w:val="00847F60"/>
    <w:rsid w:val="00847F84"/>
    <w:rsid w:val="0085075C"/>
    <w:rsid w:val="00852232"/>
    <w:rsid w:val="008531C0"/>
    <w:rsid w:val="00853D4A"/>
    <w:rsid w:val="0085409C"/>
    <w:rsid w:val="0085607B"/>
    <w:rsid w:val="0086062B"/>
    <w:rsid w:val="00861B08"/>
    <w:rsid w:val="00861EA0"/>
    <w:rsid w:val="00862959"/>
    <w:rsid w:val="00863DBC"/>
    <w:rsid w:val="00864279"/>
    <w:rsid w:val="0086534E"/>
    <w:rsid w:val="00865DE2"/>
    <w:rsid w:val="00870DDB"/>
    <w:rsid w:val="008727D1"/>
    <w:rsid w:val="008744FF"/>
    <w:rsid w:val="008749B0"/>
    <w:rsid w:val="00875E67"/>
    <w:rsid w:val="00876EED"/>
    <w:rsid w:val="00883D11"/>
    <w:rsid w:val="00892CEC"/>
    <w:rsid w:val="00894317"/>
    <w:rsid w:val="00894D15"/>
    <w:rsid w:val="00895DCA"/>
    <w:rsid w:val="008961FA"/>
    <w:rsid w:val="0089712E"/>
    <w:rsid w:val="0089763C"/>
    <w:rsid w:val="008A0DFF"/>
    <w:rsid w:val="008A1650"/>
    <w:rsid w:val="008A1F3F"/>
    <w:rsid w:val="008A2CAB"/>
    <w:rsid w:val="008A6E53"/>
    <w:rsid w:val="008B0805"/>
    <w:rsid w:val="008B1A26"/>
    <w:rsid w:val="008B1DD3"/>
    <w:rsid w:val="008B24F8"/>
    <w:rsid w:val="008B33AC"/>
    <w:rsid w:val="008B3B03"/>
    <w:rsid w:val="008B43D8"/>
    <w:rsid w:val="008B466E"/>
    <w:rsid w:val="008B55BE"/>
    <w:rsid w:val="008C12B2"/>
    <w:rsid w:val="008C52D2"/>
    <w:rsid w:val="008C6341"/>
    <w:rsid w:val="008C6D47"/>
    <w:rsid w:val="008C73B3"/>
    <w:rsid w:val="008D11BF"/>
    <w:rsid w:val="008D1CF8"/>
    <w:rsid w:val="008D2120"/>
    <w:rsid w:val="008D2A92"/>
    <w:rsid w:val="008D2F15"/>
    <w:rsid w:val="008D2FB4"/>
    <w:rsid w:val="008D2FD5"/>
    <w:rsid w:val="008D3D3E"/>
    <w:rsid w:val="008D562F"/>
    <w:rsid w:val="008D6DDF"/>
    <w:rsid w:val="008D76AA"/>
    <w:rsid w:val="008E077B"/>
    <w:rsid w:val="008E15F2"/>
    <w:rsid w:val="008E75D0"/>
    <w:rsid w:val="008F06E6"/>
    <w:rsid w:val="008F1A89"/>
    <w:rsid w:val="008F3381"/>
    <w:rsid w:val="008F4B3C"/>
    <w:rsid w:val="008F5887"/>
    <w:rsid w:val="009003AF"/>
    <w:rsid w:val="009011D0"/>
    <w:rsid w:val="00902235"/>
    <w:rsid w:val="009029D9"/>
    <w:rsid w:val="0090595E"/>
    <w:rsid w:val="009075B3"/>
    <w:rsid w:val="00907970"/>
    <w:rsid w:val="009133D3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621"/>
    <w:rsid w:val="00941D39"/>
    <w:rsid w:val="00941F14"/>
    <w:rsid w:val="00942711"/>
    <w:rsid w:val="009440A9"/>
    <w:rsid w:val="00945CA1"/>
    <w:rsid w:val="00945FE9"/>
    <w:rsid w:val="00946713"/>
    <w:rsid w:val="00947F9E"/>
    <w:rsid w:val="00950B2D"/>
    <w:rsid w:val="0095273C"/>
    <w:rsid w:val="00953E7E"/>
    <w:rsid w:val="00960990"/>
    <w:rsid w:val="00961313"/>
    <w:rsid w:val="00967706"/>
    <w:rsid w:val="00970CAD"/>
    <w:rsid w:val="009743E2"/>
    <w:rsid w:val="009758C7"/>
    <w:rsid w:val="00981489"/>
    <w:rsid w:val="009829E8"/>
    <w:rsid w:val="00984173"/>
    <w:rsid w:val="00986750"/>
    <w:rsid w:val="00987347"/>
    <w:rsid w:val="009901A8"/>
    <w:rsid w:val="009909D7"/>
    <w:rsid w:val="0099285D"/>
    <w:rsid w:val="0099363B"/>
    <w:rsid w:val="009936D7"/>
    <w:rsid w:val="00993DBE"/>
    <w:rsid w:val="00994EB5"/>
    <w:rsid w:val="009957AE"/>
    <w:rsid w:val="00995EB4"/>
    <w:rsid w:val="009A2332"/>
    <w:rsid w:val="009A249E"/>
    <w:rsid w:val="009A287C"/>
    <w:rsid w:val="009A3D65"/>
    <w:rsid w:val="009A49B5"/>
    <w:rsid w:val="009A4E5F"/>
    <w:rsid w:val="009A5A05"/>
    <w:rsid w:val="009A680F"/>
    <w:rsid w:val="009A6E13"/>
    <w:rsid w:val="009A7AB5"/>
    <w:rsid w:val="009B10D2"/>
    <w:rsid w:val="009B29B1"/>
    <w:rsid w:val="009B36A6"/>
    <w:rsid w:val="009B3C0B"/>
    <w:rsid w:val="009B6971"/>
    <w:rsid w:val="009B6D45"/>
    <w:rsid w:val="009C05FC"/>
    <w:rsid w:val="009C0727"/>
    <w:rsid w:val="009C3633"/>
    <w:rsid w:val="009C44DA"/>
    <w:rsid w:val="009C63F3"/>
    <w:rsid w:val="009C7368"/>
    <w:rsid w:val="009D12BC"/>
    <w:rsid w:val="009D19FE"/>
    <w:rsid w:val="009D1C0E"/>
    <w:rsid w:val="009D378F"/>
    <w:rsid w:val="009D75F9"/>
    <w:rsid w:val="009D7F87"/>
    <w:rsid w:val="009E028D"/>
    <w:rsid w:val="009E06F6"/>
    <w:rsid w:val="009E195A"/>
    <w:rsid w:val="009E2674"/>
    <w:rsid w:val="009E4510"/>
    <w:rsid w:val="009E56A8"/>
    <w:rsid w:val="009E73F5"/>
    <w:rsid w:val="009F01CB"/>
    <w:rsid w:val="009F0330"/>
    <w:rsid w:val="009F07D4"/>
    <w:rsid w:val="009F0DCB"/>
    <w:rsid w:val="009F5225"/>
    <w:rsid w:val="00A00443"/>
    <w:rsid w:val="00A02AC9"/>
    <w:rsid w:val="00A03CD1"/>
    <w:rsid w:val="00A04A43"/>
    <w:rsid w:val="00A05ADC"/>
    <w:rsid w:val="00A05D80"/>
    <w:rsid w:val="00A0652F"/>
    <w:rsid w:val="00A11CC1"/>
    <w:rsid w:val="00A123A7"/>
    <w:rsid w:val="00A12F6B"/>
    <w:rsid w:val="00A12F81"/>
    <w:rsid w:val="00A1396B"/>
    <w:rsid w:val="00A15D03"/>
    <w:rsid w:val="00A166E7"/>
    <w:rsid w:val="00A1799E"/>
    <w:rsid w:val="00A179BA"/>
    <w:rsid w:val="00A223E1"/>
    <w:rsid w:val="00A234D6"/>
    <w:rsid w:val="00A25715"/>
    <w:rsid w:val="00A26841"/>
    <w:rsid w:val="00A268A8"/>
    <w:rsid w:val="00A27E47"/>
    <w:rsid w:val="00A32952"/>
    <w:rsid w:val="00A33DF9"/>
    <w:rsid w:val="00A35A89"/>
    <w:rsid w:val="00A35CC9"/>
    <w:rsid w:val="00A3675C"/>
    <w:rsid w:val="00A42756"/>
    <w:rsid w:val="00A427CC"/>
    <w:rsid w:val="00A42C8D"/>
    <w:rsid w:val="00A43864"/>
    <w:rsid w:val="00A43C3A"/>
    <w:rsid w:val="00A45542"/>
    <w:rsid w:val="00A46791"/>
    <w:rsid w:val="00A512E8"/>
    <w:rsid w:val="00A52193"/>
    <w:rsid w:val="00A547C1"/>
    <w:rsid w:val="00A54E90"/>
    <w:rsid w:val="00A55614"/>
    <w:rsid w:val="00A63CF9"/>
    <w:rsid w:val="00A70AFF"/>
    <w:rsid w:val="00A717D8"/>
    <w:rsid w:val="00A723A0"/>
    <w:rsid w:val="00A72465"/>
    <w:rsid w:val="00A725F7"/>
    <w:rsid w:val="00A72E92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3A32"/>
    <w:rsid w:val="00A970C6"/>
    <w:rsid w:val="00AA6004"/>
    <w:rsid w:val="00AB06CE"/>
    <w:rsid w:val="00AB3FB9"/>
    <w:rsid w:val="00AB505E"/>
    <w:rsid w:val="00AB62A1"/>
    <w:rsid w:val="00AB72DF"/>
    <w:rsid w:val="00AC26F5"/>
    <w:rsid w:val="00AC5EF6"/>
    <w:rsid w:val="00AC6A18"/>
    <w:rsid w:val="00AD1528"/>
    <w:rsid w:val="00AD1892"/>
    <w:rsid w:val="00AD19B9"/>
    <w:rsid w:val="00AD3857"/>
    <w:rsid w:val="00AD4604"/>
    <w:rsid w:val="00AD5098"/>
    <w:rsid w:val="00AD689D"/>
    <w:rsid w:val="00AD77D9"/>
    <w:rsid w:val="00AE2BA0"/>
    <w:rsid w:val="00AE4885"/>
    <w:rsid w:val="00AE5103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409F"/>
    <w:rsid w:val="00B05427"/>
    <w:rsid w:val="00B05A60"/>
    <w:rsid w:val="00B06164"/>
    <w:rsid w:val="00B114BE"/>
    <w:rsid w:val="00B123AA"/>
    <w:rsid w:val="00B12702"/>
    <w:rsid w:val="00B12AD1"/>
    <w:rsid w:val="00B142A2"/>
    <w:rsid w:val="00B17286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28E3"/>
    <w:rsid w:val="00B43775"/>
    <w:rsid w:val="00B43CE6"/>
    <w:rsid w:val="00B45B40"/>
    <w:rsid w:val="00B4663F"/>
    <w:rsid w:val="00B477AF"/>
    <w:rsid w:val="00B47F22"/>
    <w:rsid w:val="00B47F79"/>
    <w:rsid w:val="00B51E65"/>
    <w:rsid w:val="00B53F58"/>
    <w:rsid w:val="00B54952"/>
    <w:rsid w:val="00B55CE3"/>
    <w:rsid w:val="00B60B4A"/>
    <w:rsid w:val="00B60E34"/>
    <w:rsid w:val="00B63750"/>
    <w:rsid w:val="00B64992"/>
    <w:rsid w:val="00B64DAA"/>
    <w:rsid w:val="00B651CC"/>
    <w:rsid w:val="00B67885"/>
    <w:rsid w:val="00B704E3"/>
    <w:rsid w:val="00B70B2C"/>
    <w:rsid w:val="00B70DF9"/>
    <w:rsid w:val="00B7109B"/>
    <w:rsid w:val="00B71CA4"/>
    <w:rsid w:val="00B72E3B"/>
    <w:rsid w:val="00B7340F"/>
    <w:rsid w:val="00B760EB"/>
    <w:rsid w:val="00B7652D"/>
    <w:rsid w:val="00B76B8A"/>
    <w:rsid w:val="00B77C9A"/>
    <w:rsid w:val="00B80839"/>
    <w:rsid w:val="00B85367"/>
    <w:rsid w:val="00B858B2"/>
    <w:rsid w:val="00B85DBE"/>
    <w:rsid w:val="00B86689"/>
    <w:rsid w:val="00B9604B"/>
    <w:rsid w:val="00B962D2"/>
    <w:rsid w:val="00B9750B"/>
    <w:rsid w:val="00BA0B55"/>
    <w:rsid w:val="00BA0D4A"/>
    <w:rsid w:val="00BA15A5"/>
    <w:rsid w:val="00BA236C"/>
    <w:rsid w:val="00BA3497"/>
    <w:rsid w:val="00BA6908"/>
    <w:rsid w:val="00BA6D45"/>
    <w:rsid w:val="00BA70B2"/>
    <w:rsid w:val="00BA7391"/>
    <w:rsid w:val="00BB21AC"/>
    <w:rsid w:val="00BB2DB1"/>
    <w:rsid w:val="00BB43B7"/>
    <w:rsid w:val="00BB4C8A"/>
    <w:rsid w:val="00BB4E99"/>
    <w:rsid w:val="00BB7513"/>
    <w:rsid w:val="00BC085D"/>
    <w:rsid w:val="00BC121A"/>
    <w:rsid w:val="00BC2858"/>
    <w:rsid w:val="00BC40BC"/>
    <w:rsid w:val="00BC47F2"/>
    <w:rsid w:val="00BC5B4B"/>
    <w:rsid w:val="00BC5D70"/>
    <w:rsid w:val="00BD161C"/>
    <w:rsid w:val="00BD295F"/>
    <w:rsid w:val="00BD4236"/>
    <w:rsid w:val="00BD50F0"/>
    <w:rsid w:val="00BD5311"/>
    <w:rsid w:val="00BD57BF"/>
    <w:rsid w:val="00BD6420"/>
    <w:rsid w:val="00BD68F6"/>
    <w:rsid w:val="00BE16E0"/>
    <w:rsid w:val="00BE25B1"/>
    <w:rsid w:val="00BE3649"/>
    <w:rsid w:val="00BE45C6"/>
    <w:rsid w:val="00BE76C3"/>
    <w:rsid w:val="00BF0BA8"/>
    <w:rsid w:val="00BF1171"/>
    <w:rsid w:val="00BF2947"/>
    <w:rsid w:val="00BF3C80"/>
    <w:rsid w:val="00C0137D"/>
    <w:rsid w:val="00C01937"/>
    <w:rsid w:val="00C01BBF"/>
    <w:rsid w:val="00C023BC"/>
    <w:rsid w:val="00C03013"/>
    <w:rsid w:val="00C065F2"/>
    <w:rsid w:val="00C06651"/>
    <w:rsid w:val="00C06D69"/>
    <w:rsid w:val="00C06EA8"/>
    <w:rsid w:val="00C12AB7"/>
    <w:rsid w:val="00C13452"/>
    <w:rsid w:val="00C13ED1"/>
    <w:rsid w:val="00C1443C"/>
    <w:rsid w:val="00C15AD9"/>
    <w:rsid w:val="00C2016F"/>
    <w:rsid w:val="00C21773"/>
    <w:rsid w:val="00C230DD"/>
    <w:rsid w:val="00C23F03"/>
    <w:rsid w:val="00C24836"/>
    <w:rsid w:val="00C255A3"/>
    <w:rsid w:val="00C317BA"/>
    <w:rsid w:val="00C322EE"/>
    <w:rsid w:val="00C32348"/>
    <w:rsid w:val="00C329AD"/>
    <w:rsid w:val="00C33AFC"/>
    <w:rsid w:val="00C35447"/>
    <w:rsid w:val="00C3544B"/>
    <w:rsid w:val="00C37DF1"/>
    <w:rsid w:val="00C4508C"/>
    <w:rsid w:val="00C45962"/>
    <w:rsid w:val="00C46489"/>
    <w:rsid w:val="00C50496"/>
    <w:rsid w:val="00C522D5"/>
    <w:rsid w:val="00C52DBA"/>
    <w:rsid w:val="00C54DCB"/>
    <w:rsid w:val="00C55BF8"/>
    <w:rsid w:val="00C55D9F"/>
    <w:rsid w:val="00C565C0"/>
    <w:rsid w:val="00C575BB"/>
    <w:rsid w:val="00C63300"/>
    <w:rsid w:val="00C6408B"/>
    <w:rsid w:val="00C64CA9"/>
    <w:rsid w:val="00C707E3"/>
    <w:rsid w:val="00C73A98"/>
    <w:rsid w:val="00C7450D"/>
    <w:rsid w:val="00C7500F"/>
    <w:rsid w:val="00C75372"/>
    <w:rsid w:val="00C75FF5"/>
    <w:rsid w:val="00C762DC"/>
    <w:rsid w:val="00C86F07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5B0A"/>
    <w:rsid w:val="00CA75D0"/>
    <w:rsid w:val="00CB47C5"/>
    <w:rsid w:val="00CB4BDF"/>
    <w:rsid w:val="00CB50FD"/>
    <w:rsid w:val="00CC0741"/>
    <w:rsid w:val="00CC0845"/>
    <w:rsid w:val="00CC244C"/>
    <w:rsid w:val="00CC2C5A"/>
    <w:rsid w:val="00CC48B3"/>
    <w:rsid w:val="00CC4D9C"/>
    <w:rsid w:val="00CC73F7"/>
    <w:rsid w:val="00CC7861"/>
    <w:rsid w:val="00CC79E3"/>
    <w:rsid w:val="00CD1A6B"/>
    <w:rsid w:val="00CD3CC9"/>
    <w:rsid w:val="00CD494F"/>
    <w:rsid w:val="00CD5B4F"/>
    <w:rsid w:val="00CD60B9"/>
    <w:rsid w:val="00CD6E54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CF7D01"/>
    <w:rsid w:val="00D0084C"/>
    <w:rsid w:val="00D0096E"/>
    <w:rsid w:val="00D00DB8"/>
    <w:rsid w:val="00D03AB4"/>
    <w:rsid w:val="00D04985"/>
    <w:rsid w:val="00D05E19"/>
    <w:rsid w:val="00D0705C"/>
    <w:rsid w:val="00D07437"/>
    <w:rsid w:val="00D1039F"/>
    <w:rsid w:val="00D11CB9"/>
    <w:rsid w:val="00D13E91"/>
    <w:rsid w:val="00D148FD"/>
    <w:rsid w:val="00D14C4E"/>
    <w:rsid w:val="00D16D3E"/>
    <w:rsid w:val="00D20727"/>
    <w:rsid w:val="00D21F52"/>
    <w:rsid w:val="00D223F5"/>
    <w:rsid w:val="00D2252F"/>
    <w:rsid w:val="00D2354F"/>
    <w:rsid w:val="00D246EB"/>
    <w:rsid w:val="00D252AB"/>
    <w:rsid w:val="00D25E29"/>
    <w:rsid w:val="00D270B6"/>
    <w:rsid w:val="00D27896"/>
    <w:rsid w:val="00D32023"/>
    <w:rsid w:val="00D321DE"/>
    <w:rsid w:val="00D325C1"/>
    <w:rsid w:val="00D33145"/>
    <w:rsid w:val="00D3426F"/>
    <w:rsid w:val="00D3531A"/>
    <w:rsid w:val="00D35607"/>
    <w:rsid w:val="00D36136"/>
    <w:rsid w:val="00D40C12"/>
    <w:rsid w:val="00D4267B"/>
    <w:rsid w:val="00D45C83"/>
    <w:rsid w:val="00D46513"/>
    <w:rsid w:val="00D46EA3"/>
    <w:rsid w:val="00D47116"/>
    <w:rsid w:val="00D472B5"/>
    <w:rsid w:val="00D47883"/>
    <w:rsid w:val="00D479C9"/>
    <w:rsid w:val="00D47BA5"/>
    <w:rsid w:val="00D50D10"/>
    <w:rsid w:val="00D5237A"/>
    <w:rsid w:val="00D55A9A"/>
    <w:rsid w:val="00D567A4"/>
    <w:rsid w:val="00D57DFE"/>
    <w:rsid w:val="00D608EC"/>
    <w:rsid w:val="00D61D4F"/>
    <w:rsid w:val="00D62044"/>
    <w:rsid w:val="00D64C27"/>
    <w:rsid w:val="00D67098"/>
    <w:rsid w:val="00D70012"/>
    <w:rsid w:val="00D71260"/>
    <w:rsid w:val="00D722A3"/>
    <w:rsid w:val="00D72A81"/>
    <w:rsid w:val="00D7392D"/>
    <w:rsid w:val="00D758A1"/>
    <w:rsid w:val="00D75980"/>
    <w:rsid w:val="00D77BE1"/>
    <w:rsid w:val="00D80564"/>
    <w:rsid w:val="00D85E44"/>
    <w:rsid w:val="00D87ADF"/>
    <w:rsid w:val="00D90FA1"/>
    <w:rsid w:val="00D9262F"/>
    <w:rsid w:val="00D9324D"/>
    <w:rsid w:val="00D938CF"/>
    <w:rsid w:val="00D95372"/>
    <w:rsid w:val="00DA397A"/>
    <w:rsid w:val="00DA6D4C"/>
    <w:rsid w:val="00DA71C4"/>
    <w:rsid w:val="00DC331C"/>
    <w:rsid w:val="00DC51AC"/>
    <w:rsid w:val="00DC54C1"/>
    <w:rsid w:val="00DC5549"/>
    <w:rsid w:val="00DC56C2"/>
    <w:rsid w:val="00DC6D02"/>
    <w:rsid w:val="00DC7624"/>
    <w:rsid w:val="00DD1743"/>
    <w:rsid w:val="00DD2072"/>
    <w:rsid w:val="00DD22C0"/>
    <w:rsid w:val="00DD3304"/>
    <w:rsid w:val="00DD48B4"/>
    <w:rsid w:val="00DD4A10"/>
    <w:rsid w:val="00DD5187"/>
    <w:rsid w:val="00DE2F07"/>
    <w:rsid w:val="00DE3175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93C"/>
    <w:rsid w:val="00DF6F73"/>
    <w:rsid w:val="00DF7D9D"/>
    <w:rsid w:val="00E00089"/>
    <w:rsid w:val="00E00AAA"/>
    <w:rsid w:val="00E034DB"/>
    <w:rsid w:val="00E04270"/>
    <w:rsid w:val="00E04EC2"/>
    <w:rsid w:val="00E072B2"/>
    <w:rsid w:val="00E116FB"/>
    <w:rsid w:val="00E125DF"/>
    <w:rsid w:val="00E1383F"/>
    <w:rsid w:val="00E13D34"/>
    <w:rsid w:val="00E20789"/>
    <w:rsid w:val="00E208DA"/>
    <w:rsid w:val="00E21381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1A94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98D"/>
    <w:rsid w:val="00E80BCE"/>
    <w:rsid w:val="00E83360"/>
    <w:rsid w:val="00E84844"/>
    <w:rsid w:val="00E850BC"/>
    <w:rsid w:val="00E87C3A"/>
    <w:rsid w:val="00E9414C"/>
    <w:rsid w:val="00E957B0"/>
    <w:rsid w:val="00E9709D"/>
    <w:rsid w:val="00EA0194"/>
    <w:rsid w:val="00EA12AA"/>
    <w:rsid w:val="00EA2B07"/>
    <w:rsid w:val="00EA5C6E"/>
    <w:rsid w:val="00EA65E1"/>
    <w:rsid w:val="00EA6FC1"/>
    <w:rsid w:val="00EB07F0"/>
    <w:rsid w:val="00EB3725"/>
    <w:rsid w:val="00EB4283"/>
    <w:rsid w:val="00EB6CAF"/>
    <w:rsid w:val="00EB7E8B"/>
    <w:rsid w:val="00EC07FA"/>
    <w:rsid w:val="00EC184E"/>
    <w:rsid w:val="00EC3CBD"/>
    <w:rsid w:val="00ED055F"/>
    <w:rsid w:val="00ED0674"/>
    <w:rsid w:val="00ED0C22"/>
    <w:rsid w:val="00ED18D3"/>
    <w:rsid w:val="00ED2327"/>
    <w:rsid w:val="00ED24CD"/>
    <w:rsid w:val="00ED31BE"/>
    <w:rsid w:val="00ED424C"/>
    <w:rsid w:val="00ED48ED"/>
    <w:rsid w:val="00ED4BAE"/>
    <w:rsid w:val="00ED56C4"/>
    <w:rsid w:val="00ED75C3"/>
    <w:rsid w:val="00ED7B9D"/>
    <w:rsid w:val="00EE0A20"/>
    <w:rsid w:val="00EE0AEE"/>
    <w:rsid w:val="00EE1787"/>
    <w:rsid w:val="00EE1F20"/>
    <w:rsid w:val="00EE2D31"/>
    <w:rsid w:val="00EE5199"/>
    <w:rsid w:val="00EE659B"/>
    <w:rsid w:val="00EE73C6"/>
    <w:rsid w:val="00EE7D92"/>
    <w:rsid w:val="00EF01EC"/>
    <w:rsid w:val="00EF161A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384D"/>
    <w:rsid w:val="00F14359"/>
    <w:rsid w:val="00F1443F"/>
    <w:rsid w:val="00F1456B"/>
    <w:rsid w:val="00F15137"/>
    <w:rsid w:val="00F206E7"/>
    <w:rsid w:val="00F23917"/>
    <w:rsid w:val="00F2481D"/>
    <w:rsid w:val="00F24E3D"/>
    <w:rsid w:val="00F26B48"/>
    <w:rsid w:val="00F26F63"/>
    <w:rsid w:val="00F27DCD"/>
    <w:rsid w:val="00F30D24"/>
    <w:rsid w:val="00F31629"/>
    <w:rsid w:val="00F3467D"/>
    <w:rsid w:val="00F4090B"/>
    <w:rsid w:val="00F42064"/>
    <w:rsid w:val="00F458D8"/>
    <w:rsid w:val="00F45C14"/>
    <w:rsid w:val="00F4744F"/>
    <w:rsid w:val="00F477D9"/>
    <w:rsid w:val="00F5017F"/>
    <w:rsid w:val="00F62084"/>
    <w:rsid w:val="00F64E32"/>
    <w:rsid w:val="00F6541F"/>
    <w:rsid w:val="00F655D1"/>
    <w:rsid w:val="00F6758F"/>
    <w:rsid w:val="00F67B46"/>
    <w:rsid w:val="00F701F4"/>
    <w:rsid w:val="00F70BD0"/>
    <w:rsid w:val="00F730CE"/>
    <w:rsid w:val="00F74FF2"/>
    <w:rsid w:val="00F771DE"/>
    <w:rsid w:val="00F77C61"/>
    <w:rsid w:val="00F80D3A"/>
    <w:rsid w:val="00F84C9B"/>
    <w:rsid w:val="00F922A5"/>
    <w:rsid w:val="00F922EB"/>
    <w:rsid w:val="00F92C50"/>
    <w:rsid w:val="00F9303D"/>
    <w:rsid w:val="00F93057"/>
    <w:rsid w:val="00F93DF4"/>
    <w:rsid w:val="00F94282"/>
    <w:rsid w:val="00F94FDA"/>
    <w:rsid w:val="00F9583B"/>
    <w:rsid w:val="00F96E5D"/>
    <w:rsid w:val="00FA1D26"/>
    <w:rsid w:val="00FA2E9E"/>
    <w:rsid w:val="00FA3EB1"/>
    <w:rsid w:val="00FA4AD8"/>
    <w:rsid w:val="00FA4EF7"/>
    <w:rsid w:val="00FB0311"/>
    <w:rsid w:val="00FB08CA"/>
    <w:rsid w:val="00FB18CF"/>
    <w:rsid w:val="00FB2B22"/>
    <w:rsid w:val="00FB3D2C"/>
    <w:rsid w:val="00FB563A"/>
    <w:rsid w:val="00FB61FE"/>
    <w:rsid w:val="00FB74FD"/>
    <w:rsid w:val="00FC06A2"/>
    <w:rsid w:val="00FC411C"/>
    <w:rsid w:val="00FC4240"/>
    <w:rsid w:val="00FC438D"/>
    <w:rsid w:val="00FC6B27"/>
    <w:rsid w:val="00FD16CB"/>
    <w:rsid w:val="00FD271E"/>
    <w:rsid w:val="00FD4B01"/>
    <w:rsid w:val="00FD517F"/>
    <w:rsid w:val="00FD72AE"/>
    <w:rsid w:val="00FE003B"/>
    <w:rsid w:val="00FE1E85"/>
    <w:rsid w:val="00FE24FB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3AF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3AF"/>
    <w:pPr>
      <w:keepNext/>
      <w:keepLines/>
      <w:spacing w:before="40"/>
      <w:jc w:val="center"/>
      <w:outlineLvl w:val="2"/>
    </w:pPr>
    <w:rPr>
      <w:rFonts w:ascii="Calibri Light" w:hAnsi="Calibri Light"/>
      <w:color w:val="1F4D7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3AF"/>
    <w:pPr>
      <w:keepNext/>
      <w:keepLines/>
      <w:spacing w:before="40"/>
      <w:jc w:val="center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aliases w:val="bt,Òàáë òåêñò"/>
    <w:basedOn w:val="a"/>
    <w:link w:val="a9"/>
    <w:unhideWhenUsed/>
    <w:rsid w:val="00B22059"/>
    <w:pPr>
      <w:spacing w:after="120"/>
    </w:pPr>
  </w:style>
  <w:style w:type="character" w:customStyle="1" w:styleId="a9">
    <w:name w:val="Основной текст Знак"/>
    <w:aliases w:val="bt Знак,Òàáë òåêñò Знак"/>
    <w:link w:val="a8"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003AF"/>
    <w:rPr>
      <w:rFonts w:ascii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003AF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003AF"/>
    <w:rPr>
      <w:rFonts w:ascii="Calibri Light" w:eastAsia="Times New Roman" w:hAnsi="Calibri Light"/>
      <w:color w:val="272727"/>
      <w:sz w:val="21"/>
      <w:szCs w:val="21"/>
      <w:lang w:eastAsia="en-US"/>
    </w:rPr>
  </w:style>
  <w:style w:type="paragraph" w:styleId="ab">
    <w:name w:val="Title"/>
    <w:basedOn w:val="a"/>
    <w:link w:val="ac"/>
    <w:qFormat/>
    <w:rsid w:val="009003AF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9003AF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900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Strong"/>
    <w:uiPriority w:val="22"/>
    <w:qFormat/>
    <w:rsid w:val="009003AF"/>
    <w:rPr>
      <w:b/>
      <w:bCs/>
    </w:rPr>
  </w:style>
  <w:style w:type="character" w:styleId="ae">
    <w:name w:val="Hyperlink"/>
    <w:uiPriority w:val="99"/>
    <w:rsid w:val="009003A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003A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03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9003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header"/>
    <w:basedOn w:val="a"/>
    <w:link w:val="af1"/>
    <w:uiPriority w:val="99"/>
    <w:unhideWhenUsed/>
    <w:rsid w:val="009003AF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003AF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9003AF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003AF"/>
    <w:rPr>
      <w:sz w:val="22"/>
      <w:szCs w:val="22"/>
      <w:lang w:eastAsia="en-US"/>
    </w:rPr>
  </w:style>
  <w:style w:type="character" w:customStyle="1" w:styleId="af4">
    <w:name w:val="Основной текст_"/>
    <w:link w:val="2"/>
    <w:locked/>
    <w:rsid w:val="009003AF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">
    <w:name w:val="Основной текст2"/>
    <w:basedOn w:val="a"/>
    <w:link w:val="af4"/>
    <w:rsid w:val="009003AF"/>
    <w:pPr>
      <w:widowControl w:val="0"/>
      <w:shd w:val="clear" w:color="auto" w:fill="FFFFFF"/>
      <w:spacing w:before="360" w:line="298" w:lineRule="exact"/>
    </w:pPr>
    <w:rPr>
      <w:b/>
      <w:bCs/>
      <w:spacing w:val="6"/>
      <w:sz w:val="20"/>
      <w:szCs w:val="20"/>
    </w:rPr>
  </w:style>
  <w:style w:type="character" w:customStyle="1" w:styleId="11">
    <w:name w:val="Основной текст1"/>
    <w:rsid w:val="009003AF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Не полужирный,Интервал 0 pt"/>
    <w:rsid w:val="009003A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okmanOldStyle7pt0pt">
    <w:name w:val="Основной текст + Bookman Old Style;7 pt;Интервал 0 pt"/>
    <w:rsid w:val="009003A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okmanOldStyle55pt0pt">
    <w:name w:val="Основной текст + Bookman Old Style;5;5 pt;Полужирный;Интервал 0 pt"/>
    <w:rsid w:val="009003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er2xx91">
    <w:name w:val="_er2xx91"/>
    <w:rsid w:val="009003AF"/>
  </w:style>
  <w:style w:type="paragraph" w:styleId="20">
    <w:name w:val="Body Text Indent 2"/>
    <w:basedOn w:val="a"/>
    <w:link w:val="21"/>
    <w:uiPriority w:val="99"/>
    <w:semiHidden/>
    <w:unhideWhenUsed/>
    <w:rsid w:val="009003AF"/>
    <w:pPr>
      <w:spacing w:after="120" w:line="480" w:lineRule="auto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003AF"/>
    <w:rPr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3426F"/>
  </w:style>
  <w:style w:type="paragraph" w:customStyle="1" w:styleId="ConsPlusTitle">
    <w:name w:val="ConsPlusTitle"/>
    <w:uiPriority w:val="99"/>
    <w:rsid w:val="00D342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D342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D3426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3426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D3426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3426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D3426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5">
    <w:name w:val="Normal (Web)"/>
    <w:aliases w:val="Обычный (Web),Знак Char,Знак Char Char Char,Знак Знак,Знак Знак1,Обычный (веб) Знак1,Знак, Знак Char, Знак Char Char Char, Знак Знак1"/>
    <w:basedOn w:val="a"/>
    <w:link w:val="af6"/>
    <w:uiPriority w:val="99"/>
    <w:qFormat/>
    <w:rsid w:val="003A1208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character" w:customStyle="1" w:styleId="af6">
    <w:name w:val="Обычный (веб) Знак"/>
    <w:aliases w:val="Обычный (Web) Знак,Знак Char Знак,Знак Char Char Char Знак,Знак Знак Знак,Знак Знак1 Знак,Обычный (веб) Знак1 Знак,Знак Знак2, Знак Char Знак, Знак Char Char Char Знак, Знак Знак1 Знак"/>
    <w:basedOn w:val="a0"/>
    <w:link w:val="af5"/>
    <w:uiPriority w:val="99"/>
    <w:rsid w:val="003A1208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79C7-726C-4728-BA67-E79F6180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14777</Words>
  <Characters>84229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98809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Твердомед Марина Викторовна</cp:lastModifiedBy>
  <cp:revision>3</cp:revision>
  <cp:lastPrinted>2024-03-27T06:23:00Z</cp:lastPrinted>
  <dcterms:created xsi:type="dcterms:W3CDTF">2024-03-29T11:40:00Z</dcterms:created>
  <dcterms:modified xsi:type="dcterms:W3CDTF">2024-03-29T11:42:00Z</dcterms:modified>
</cp:coreProperties>
</file>