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DF" w:rsidRPr="00DE4C33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4039DF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4039DF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4039DF" w:rsidRPr="00BD5AB6" w:rsidRDefault="004039DF" w:rsidP="004039DF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 w:rsidR="00D90D2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="00D90D23">
        <w:rPr>
          <w:b/>
          <w:bCs/>
          <w:sz w:val="28"/>
          <w:szCs w:val="28"/>
          <w:lang w:val="en-US"/>
        </w:rPr>
        <w:t>I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20</w:t>
      </w:r>
      <w:r w:rsidRPr="00DE4C33">
        <w:rPr>
          <w:b/>
          <w:sz w:val="28"/>
          <w:szCs w:val="28"/>
        </w:rPr>
        <w:t xml:space="preserve"> года</w:t>
      </w:r>
    </w:p>
    <w:p w:rsidR="004039DF" w:rsidRDefault="004039DF" w:rsidP="004039DF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D90D23" w:rsidRDefault="00D90D23" w:rsidP="00D90D23">
      <w:pPr>
        <w:pStyle w:val="a4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Cs/>
          <w:sz w:val="28"/>
          <w:szCs w:val="28"/>
          <w:lang w:val="en-US"/>
        </w:rPr>
        <w:t>II</w:t>
      </w:r>
      <w:r w:rsidRPr="0020737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2020 года</w:t>
      </w:r>
      <w:r>
        <w:rPr>
          <w:sz w:val="28"/>
          <w:szCs w:val="28"/>
        </w:rPr>
        <w:t xml:space="preserve"> контрольно-ревизионным управлением администрации города (далее - управление) в рамках осуществления полномочий по внутреннему муниципальному финансовому контролю и контролю в сфере закупок в соответствии с планом основных мероприятий проведено</w:t>
      </w:r>
      <w:r>
        <w:rPr>
          <w:b/>
          <w:sz w:val="28"/>
          <w:szCs w:val="28"/>
        </w:rPr>
        <w:t xml:space="preserve"> </w:t>
      </w:r>
      <w:r w:rsidRPr="00D90D23">
        <w:rPr>
          <w:sz w:val="28"/>
          <w:szCs w:val="28"/>
        </w:rPr>
        <w:t>11 контрольных мероприятий,</w:t>
      </w:r>
      <w:r>
        <w:rPr>
          <w:sz w:val="28"/>
          <w:szCs w:val="28"/>
        </w:rPr>
        <w:t xml:space="preserve"> в том числе: </w:t>
      </w:r>
    </w:p>
    <w:p w:rsidR="00D90D23" w:rsidRPr="00D21F61" w:rsidRDefault="00D90D23" w:rsidP="00D90D23">
      <w:pPr>
        <w:pStyle w:val="a4"/>
        <w:ind w:firstLine="709"/>
        <w:jc w:val="both"/>
        <w:rPr>
          <w:sz w:val="28"/>
          <w:szCs w:val="28"/>
        </w:rPr>
      </w:pPr>
      <w:r w:rsidRPr="00D21F61">
        <w:rPr>
          <w:sz w:val="28"/>
          <w:szCs w:val="28"/>
        </w:rPr>
        <w:t xml:space="preserve">- 2 комплексные проверки </w:t>
      </w:r>
      <w:r w:rsidRPr="00073A5E">
        <w:rPr>
          <w:sz w:val="28"/>
          <w:szCs w:val="28"/>
        </w:rPr>
        <w:t>в</w:t>
      </w:r>
      <w:r w:rsidRPr="00073A5E">
        <w:rPr>
          <w:rFonts w:eastAsia="Times New Roman"/>
          <w:sz w:val="28"/>
          <w:szCs w:val="28"/>
          <w:lang w:eastAsia="en-US"/>
        </w:rPr>
        <w:t xml:space="preserve"> </w:t>
      </w:r>
      <w:r w:rsidRPr="00073A5E">
        <w:rPr>
          <w:sz w:val="28"/>
          <w:szCs w:val="28"/>
        </w:rPr>
        <w:t>муниципальном автономном учреждении дополнительного обр</w:t>
      </w:r>
      <w:r>
        <w:rPr>
          <w:sz w:val="28"/>
          <w:szCs w:val="28"/>
        </w:rPr>
        <w:t xml:space="preserve">азования города Нижневартовска </w:t>
      </w:r>
      <w:r w:rsidRPr="00073A5E">
        <w:rPr>
          <w:sz w:val="28"/>
          <w:szCs w:val="28"/>
        </w:rPr>
        <w:t>«Центр детского творчества»</w:t>
      </w:r>
      <w:r>
        <w:rPr>
          <w:sz w:val="28"/>
          <w:szCs w:val="28"/>
        </w:rPr>
        <w:t xml:space="preserve">, </w:t>
      </w:r>
      <w:r w:rsidRPr="00073A5E">
        <w:rPr>
          <w:rFonts w:eastAsia="Times New Roman"/>
          <w:sz w:val="28"/>
          <w:szCs w:val="28"/>
          <w:lang w:eastAsia="en-US"/>
        </w:rPr>
        <w:t>муниципальном бюджетном   учреждении</w:t>
      </w:r>
      <w:r w:rsidRPr="00D21F61">
        <w:rPr>
          <w:rFonts w:eastAsia="Times New Roman"/>
          <w:sz w:val="28"/>
          <w:szCs w:val="28"/>
          <w:lang w:eastAsia="en-US"/>
        </w:rPr>
        <w:t xml:space="preserve"> «Дворец </w:t>
      </w:r>
      <w:r>
        <w:rPr>
          <w:rFonts w:eastAsia="Times New Roman"/>
          <w:sz w:val="28"/>
          <w:szCs w:val="28"/>
          <w:lang w:eastAsia="en-US"/>
        </w:rPr>
        <w:t>культуры «Октябрь»;</w:t>
      </w:r>
    </w:p>
    <w:p w:rsidR="00D90D23" w:rsidRPr="00073A5E" w:rsidRDefault="00D90D23" w:rsidP="00D90D23">
      <w:pPr>
        <w:pStyle w:val="a4"/>
        <w:ind w:firstLine="709"/>
        <w:jc w:val="both"/>
        <w:rPr>
          <w:sz w:val="28"/>
          <w:szCs w:val="28"/>
        </w:rPr>
      </w:pPr>
      <w:r w:rsidRPr="00D21F61">
        <w:rPr>
          <w:rFonts w:eastAsia="Times New Roman"/>
          <w:sz w:val="28"/>
          <w:szCs w:val="28"/>
          <w:lang w:eastAsia="en-US"/>
        </w:rPr>
        <w:t xml:space="preserve">- </w:t>
      </w:r>
      <w:r>
        <w:rPr>
          <w:rFonts w:eastAsia="Times New Roman"/>
          <w:sz w:val="28"/>
          <w:szCs w:val="28"/>
          <w:lang w:eastAsia="en-US"/>
        </w:rPr>
        <w:t>п</w:t>
      </w:r>
      <w:r w:rsidRPr="00073A5E">
        <w:rPr>
          <w:sz w:val="28"/>
          <w:szCs w:val="28"/>
        </w:rPr>
        <w:t>роверка соблюдения порядка, условий и целей предоставления и использования субсидий, предоставленных в 2019 году департаментом по социальной политике администрации города некоммерческим организациям, не являющимся муниципальными учреждениями, на реализацию творческих проектов в сфере народного творчества и внутреннего туризма; организацию и проведение официальных спортивных мероприятий в городе Нижневартовске в рамках реализации мероприятий  муниципальной программы «Развитие социальной сферы города Нижневартовска на 2019 -2030 годы»</w:t>
      </w:r>
      <w:r>
        <w:rPr>
          <w:sz w:val="28"/>
          <w:szCs w:val="28"/>
        </w:rPr>
        <w:t>;</w:t>
      </w:r>
    </w:p>
    <w:p w:rsidR="00D90D23" w:rsidRDefault="00D90D23" w:rsidP="00D90D2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проверок соблюдения законодательства Российской Федерации и иных нормативных правовых актов о контрактной системе в сфере закупок за 2019 год и истекший период 2020 года, из них:</w:t>
      </w:r>
    </w:p>
    <w:p w:rsidR="00D90D23" w:rsidRDefault="00D90D23" w:rsidP="00D90D23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761DC8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761DC8">
        <w:rPr>
          <w:sz w:val="28"/>
          <w:szCs w:val="28"/>
        </w:rPr>
        <w:t xml:space="preserve"> </w:t>
      </w:r>
      <w:r w:rsidRPr="00B563DA">
        <w:rPr>
          <w:sz w:val="28"/>
          <w:szCs w:val="28"/>
        </w:rPr>
        <w:t>в рамках полномочий, предусмотренных частью 3 статьи 99 Федерального закона от 05.04.2013 №44-ФЗ (</w:t>
      </w:r>
      <w:r w:rsidRPr="00292C8B">
        <w:rPr>
          <w:sz w:val="28"/>
          <w:szCs w:val="28"/>
        </w:rPr>
        <w:t xml:space="preserve">контроль за соблюдением процедуры закупок), </w:t>
      </w:r>
      <w:r w:rsidR="005A078D">
        <w:rPr>
          <w:sz w:val="28"/>
          <w:szCs w:val="28"/>
        </w:rPr>
        <w:t xml:space="preserve">у </w:t>
      </w:r>
      <w:r w:rsidRPr="00292C8B">
        <w:rPr>
          <w:sz w:val="28"/>
          <w:szCs w:val="28"/>
        </w:rPr>
        <w:t>уполномоченн</w:t>
      </w:r>
      <w:r w:rsidR="005A078D">
        <w:rPr>
          <w:sz w:val="28"/>
          <w:szCs w:val="28"/>
        </w:rPr>
        <w:t>ого</w:t>
      </w:r>
      <w:r w:rsidRPr="00292C8B">
        <w:rPr>
          <w:sz w:val="28"/>
          <w:szCs w:val="28"/>
        </w:rPr>
        <w:t xml:space="preserve"> на определение поставщиков (подрядчиков, исполнителей) орган</w:t>
      </w:r>
      <w:r w:rsidR="005A078D">
        <w:rPr>
          <w:sz w:val="28"/>
          <w:szCs w:val="28"/>
        </w:rPr>
        <w:t>а</w:t>
      </w:r>
      <w:r w:rsidRPr="00292C8B">
        <w:rPr>
          <w:sz w:val="28"/>
          <w:szCs w:val="28"/>
        </w:rPr>
        <w:t xml:space="preserve"> – управлени</w:t>
      </w:r>
      <w:r w:rsidR="005A078D">
        <w:rPr>
          <w:sz w:val="28"/>
          <w:szCs w:val="28"/>
        </w:rPr>
        <w:t>я</w:t>
      </w:r>
      <w:r w:rsidRPr="00292C8B">
        <w:rPr>
          <w:sz w:val="28"/>
          <w:szCs w:val="28"/>
        </w:rPr>
        <w:t xml:space="preserve"> муниципальных закупок администрации города, </w:t>
      </w:r>
      <w:r w:rsidR="005A078D">
        <w:rPr>
          <w:sz w:val="28"/>
          <w:szCs w:val="28"/>
        </w:rPr>
        <w:t xml:space="preserve">в </w:t>
      </w:r>
      <w:r w:rsidRPr="00292C8B">
        <w:rPr>
          <w:sz w:val="28"/>
          <w:szCs w:val="28"/>
        </w:rPr>
        <w:t>муниципальн</w:t>
      </w:r>
      <w:r w:rsidR="005A078D">
        <w:rPr>
          <w:sz w:val="28"/>
          <w:szCs w:val="28"/>
        </w:rPr>
        <w:t>ых</w:t>
      </w:r>
      <w:r w:rsidRPr="00292C8B">
        <w:rPr>
          <w:sz w:val="28"/>
          <w:szCs w:val="28"/>
        </w:rPr>
        <w:t xml:space="preserve"> бюджетны</w:t>
      </w:r>
      <w:r w:rsidR="005A078D">
        <w:rPr>
          <w:sz w:val="28"/>
          <w:szCs w:val="28"/>
        </w:rPr>
        <w:t>х</w:t>
      </w:r>
      <w:r w:rsidRPr="00292C8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5A078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292C8B">
        <w:rPr>
          <w:sz w:val="28"/>
          <w:szCs w:val="28"/>
        </w:rPr>
        <w:t>«Библиотечно-информационная система»</w:t>
      </w:r>
      <w:r>
        <w:rPr>
          <w:sz w:val="28"/>
          <w:szCs w:val="28"/>
        </w:rPr>
        <w:t>,</w:t>
      </w:r>
      <w:r w:rsidRPr="00292C8B">
        <w:rPr>
          <w:sz w:val="28"/>
          <w:szCs w:val="28"/>
        </w:rPr>
        <w:t xml:space="preserve"> «Дворец культуры «Октябрь»,</w:t>
      </w:r>
      <w:r>
        <w:rPr>
          <w:sz w:val="28"/>
          <w:szCs w:val="28"/>
        </w:rPr>
        <w:t xml:space="preserve"> муниципальны</w:t>
      </w:r>
      <w:r w:rsidR="005A078D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бюджетны</w:t>
      </w:r>
      <w:r w:rsidR="005A078D">
        <w:rPr>
          <w:sz w:val="28"/>
          <w:szCs w:val="28"/>
        </w:rPr>
        <w:t>х</w:t>
      </w:r>
      <w:r>
        <w:rPr>
          <w:sz w:val="28"/>
          <w:szCs w:val="28"/>
        </w:rPr>
        <w:t xml:space="preserve"> дошкольны</w:t>
      </w:r>
      <w:r w:rsidR="005A078D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</w:t>
      </w:r>
      <w:r w:rsidR="00D005C5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учреждения</w:t>
      </w:r>
      <w:r w:rsidR="00D005C5">
        <w:rPr>
          <w:sz w:val="28"/>
          <w:szCs w:val="28"/>
        </w:rPr>
        <w:t xml:space="preserve">х </w:t>
      </w:r>
      <w:r>
        <w:rPr>
          <w:sz w:val="28"/>
          <w:szCs w:val="28"/>
        </w:rPr>
        <w:t>детски</w:t>
      </w:r>
      <w:r w:rsidR="00D005C5">
        <w:rPr>
          <w:sz w:val="28"/>
          <w:szCs w:val="28"/>
        </w:rPr>
        <w:t>х</w:t>
      </w:r>
      <w:r>
        <w:rPr>
          <w:sz w:val="28"/>
          <w:szCs w:val="28"/>
        </w:rPr>
        <w:t xml:space="preserve"> сада</w:t>
      </w:r>
      <w:r w:rsidR="00D005C5">
        <w:rPr>
          <w:sz w:val="28"/>
          <w:szCs w:val="28"/>
        </w:rPr>
        <w:t>х</w:t>
      </w:r>
      <w:r>
        <w:rPr>
          <w:sz w:val="28"/>
          <w:szCs w:val="28"/>
        </w:rPr>
        <w:t xml:space="preserve"> №56 «Северяночка»</w:t>
      </w:r>
      <w:r w:rsidR="009B14E7">
        <w:rPr>
          <w:sz w:val="28"/>
          <w:szCs w:val="28"/>
        </w:rPr>
        <w:t xml:space="preserve">, </w:t>
      </w:r>
      <w:r>
        <w:rPr>
          <w:sz w:val="28"/>
          <w:szCs w:val="28"/>
        </w:rPr>
        <w:t>№8 «Снеговичок»;</w:t>
      </w:r>
    </w:p>
    <w:p w:rsidR="00D90D23" w:rsidRDefault="00D90D23" w:rsidP="00D90D23">
      <w:pPr>
        <w:pStyle w:val="a7"/>
        <w:tabs>
          <w:tab w:val="left" w:pos="180"/>
        </w:tabs>
        <w:ind w:left="34" w:firstLine="851"/>
        <w:jc w:val="both"/>
        <w:rPr>
          <w:sz w:val="28"/>
          <w:szCs w:val="28"/>
        </w:rPr>
      </w:pPr>
      <w:r w:rsidRPr="00761DC8">
        <w:rPr>
          <w:sz w:val="28"/>
          <w:szCs w:val="28"/>
        </w:rPr>
        <w:t xml:space="preserve">3 проверки </w:t>
      </w:r>
      <w:r w:rsidRPr="00B563DA">
        <w:rPr>
          <w:sz w:val="28"/>
          <w:szCs w:val="28"/>
        </w:rPr>
        <w:t>в рамках полномочий, предусмотренных частью 8 статьи 99 Федерального закона от 05.04.2013 №44-ФЗ</w:t>
      </w:r>
      <w:r w:rsidRPr="00761DC8">
        <w:rPr>
          <w:i/>
          <w:sz w:val="28"/>
          <w:szCs w:val="28"/>
        </w:rPr>
        <w:t xml:space="preserve"> </w:t>
      </w:r>
      <w:r w:rsidRPr="00761DC8">
        <w:rPr>
          <w:sz w:val="28"/>
          <w:szCs w:val="28"/>
        </w:rPr>
        <w:t>(контроль за планированием закупок и исполнением договорных обязательств</w:t>
      </w:r>
      <w:r w:rsidRPr="009B57E7">
        <w:rPr>
          <w:sz w:val="28"/>
          <w:szCs w:val="28"/>
        </w:rPr>
        <w:t>),</w:t>
      </w:r>
      <w:r>
        <w:rPr>
          <w:sz w:val="28"/>
          <w:szCs w:val="28"/>
        </w:rPr>
        <w:t xml:space="preserve"> в</w:t>
      </w:r>
      <w:r w:rsidRPr="00690C2A">
        <w:rPr>
          <w:sz w:val="28"/>
          <w:szCs w:val="28"/>
        </w:rPr>
        <w:t xml:space="preserve"> </w:t>
      </w:r>
      <w:r w:rsidRPr="00761DC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761DC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761DC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ях </w:t>
      </w:r>
      <w:r w:rsidRPr="00761DC8">
        <w:rPr>
          <w:sz w:val="28"/>
          <w:szCs w:val="28"/>
        </w:rPr>
        <w:t>«</w:t>
      </w:r>
      <w:r w:rsidRPr="00292C8B">
        <w:rPr>
          <w:sz w:val="28"/>
          <w:szCs w:val="28"/>
        </w:rPr>
        <w:t>Библиотечно-информационная система»</w:t>
      </w:r>
      <w:r>
        <w:rPr>
          <w:sz w:val="28"/>
          <w:szCs w:val="28"/>
        </w:rPr>
        <w:t>,</w:t>
      </w:r>
      <w:r w:rsidRPr="00292C8B">
        <w:rPr>
          <w:sz w:val="28"/>
          <w:szCs w:val="28"/>
        </w:rPr>
        <w:t xml:space="preserve"> «Дворец культуры «Октябрь»,</w:t>
      </w:r>
      <w:r>
        <w:rPr>
          <w:sz w:val="28"/>
          <w:szCs w:val="28"/>
        </w:rPr>
        <w:t xml:space="preserve"> муниципальном бюджетном дошкольном образовательном учреждении детском саду №56 «Северяночка».</w:t>
      </w:r>
    </w:p>
    <w:p w:rsidR="00D90D23" w:rsidRDefault="00D90D23" w:rsidP="00D90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0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2020 года, </w:t>
      </w:r>
      <w:r>
        <w:rPr>
          <w:rFonts w:ascii="Times New Roman" w:hAnsi="Times New Roman"/>
          <w:bCs/>
          <w:sz w:val="28"/>
          <w:szCs w:val="28"/>
        </w:rPr>
        <w:t xml:space="preserve">проведены в полном объеме и в пределах установленных сроков, </w:t>
      </w:r>
      <w:r w:rsidRPr="00700F26">
        <w:rPr>
          <w:rFonts w:ascii="Times New Roman" w:hAnsi="Times New Roman" w:cs="Times New Roman"/>
          <w:bCs/>
          <w:sz w:val="28"/>
          <w:szCs w:val="28"/>
        </w:rPr>
        <w:t xml:space="preserve">за исключением проверки </w:t>
      </w:r>
      <w:r w:rsidRPr="00700F26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комиссиями по осуществлению закупок путем проведения конкурсов, </w:t>
      </w:r>
      <w:r w:rsidRPr="00700F26">
        <w:rPr>
          <w:rFonts w:ascii="Times New Roman" w:hAnsi="Times New Roman" w:cs="Times New Roman"/>
          <w:sz w:val="28"/>
          <w:szCs w:val="28"/>
        </w:rPr>
        <w:lastRenderedPageBreak/>
        <w:t>аукционов, способом запроса котировок для муниципальных нужд</w:t>
      </w:r>
      <w:r>
        <w:rPr>
          <w:rFonts w:ascii="Times New Roman" w:hAnsi="Times New Roman" w:cs="Times New Roman"/>
          <w:sz w:val="28"/>
          <w:szCs w:val="28"/>
        </w:rPr>
        <w:t>, в связи с ее отменой ввиду</w:t>
      </w:r>
      <w:r w:rsidRPr="00700F26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0F26">
        <w:rPr>
          <w:rFonts w:ascii="Times New Roman" w:hAnsi="Times New Roman" w:cs="Times New Roman"/>
          <w:sz w:val="28"/>
          <w:szCs w:val="28"/>
        </w:rPr>
        <w:t xml:space="preserve"> мер по исключению массового скопления работников для проведения заседания комиссий в целях снижения рисков распространения новой коронави</w:t>
      </w:r>
      <w:r w:rsidR="000043C3">
        <w:rPr>
          <w:rFonts w:ascii="Times New Roman" w:hAnsi="Times New Roman" w:cs="Times New Roman"/>
          <w:sz w:val="28"/>
          <w:szCs w:val="28"/>
        </w:rPr>
        <w:t>русной инфекции.</w:t>
      </w:r>
    </w:p>
    <w:p w:rsidR="004D26FE" w:rsidRPr="00CD31A3" w:rsidRDefault="004D26FE" w:rsidP="00D90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23" w:rsidRPr="004D26FE" w:rsidRDefault="00D90D23" w:rsidP="00D90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FE">
        <w:rPr>
          <w:rFonts w:ascii="Times New Roman" w:hAnsi="Times New Roman" w:cs="Times New Roman"/>
          <w:sz w:val="28"/>
          <w:szCs w:val="28"/>
        </w:rPr>
        <w:t>Во внеплановом порядке проведено 7 контрольных мероприятий, из них:</w:t>
      </w:r>
    </w:p>
    <w:p w:rsidR="00D90D23" w:rsidRPr="00890D1C" w:rsidRDefault="00D90D23" w:rsidP="00D90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0D1C">
        <w:rPr>
          <w:rFonts w:ascii="Times New Roman" w:hAnsi="Times New Roman" w:cs="Times New Roman"/>
          <w:sz w:val="28"/>
          <w:szCs w:val="28"/>
        </w:rPr>
        <w:t xml:space="preserve">- </w:t>
      </w:r>
      <w:r w:rsidRPr="00890D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Pr="00890D1C">
        <w:rPr>
          <w:rFonts w:ascii="Times New Roman" w:hAnsi="Times New Roman"/>
          <w:sz w:val="28"/>
          <w:szCs w:val="28"/>
        </w:rPr>
        <w:t>проверка выполнения предписания об устранении</w:t>
      </w:r>
      <w:r>
        <w:rPr>
          <w:rFonts w:ascii="Times New Roman" w:hAnsi="Times New Roman"/>
          <w:sz w:val="28"/>
          <w:szCs w:val="28"/>
        </w:rPr>
        <w:t xml:space="preserve"> нарушений законодательства РФ </w:t>
      </w:r>
      <w:r w:rsidRPr="00890D1C">
        <w:rPr>
          <w:rFonts w:ascii="Times New Roman" w:hAnsi="Times New Roman"/>
          <w:sz w:val="28"/>
          <w:szCs w:val="28"/>
        </w:rPr>
        <w:t>и иных нормативных правовых актов о контрактной системе в сфере закупок в муниципальном бюджетном общеобразовательном учреждении «Средняя школа №31 с углубленным изучением предметов художественно-эстетического профиля»</w:t>
      </w:r>
      <w:r>
        <w:rPr>
          <w:rFonts w:ascii="Times New Roman" w:hAnsi="Times New Roman"/>
          <w:sz w:val="28"/>
          <w:szCs w:val="28"/>
        </w:rPr>
        <w:t>;</w:t>
      </w:r>
    </w:p>
    <w:p w:rsidR="00D90D23" w:rsidRPr="00BE56A0" w:rsidRDefault="00D90D23" w:rsidP="00D90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- </w:t>
      </w:r>
      <w:r w:rsidRPr="00BE56A0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1 проверка по обращению </w:t>
      </w:r>
      <w:r w:rsidRPr="00BE56A0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Ханты-Мансийскому автономному округу-Югре в связи с поступившими обращениями юридического лица в муниципальном казенном учре</w:t>
      </w:r>
      <w:r>
        <w:rPr>
          <w:rFonts w:ascii="Times New Roman" w:hAnsi="Times New Roman" w:cs="Times New Roman"/>
          <w:sz w:val="28"/>
          <w:szCs w:val="28"/>
        </w:rPr>
        <w:t xml:space="preserve">ждении «Управление капитального </w:t>
      </w:r>
      <w:r w:rsidRPr="00BE56A0">
        <w:rPr>
          <w:rFonts w:ascii="Times New Roman" w:hAnsi="Times New Roman" w:cs="Times New Roman"/>
          <w:sz w:val="28"/>
          <w:szCs w:val="28"/>
        </w:rPr>
        <w:t>строительства города Нижневартовска»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D23" w:rsidRPr="00890D1C" w:rsidRDefault="00D90D23" w:rsidP="00D90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- 3 </w:t>
      </w:r>
      <w:r w:rsidRPr="00CE0D6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E0D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письменн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ому</w:t>
      </w:r>
      <w:r w:rsidRPr="00CE0D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CE0D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граждан </w:t>
      </w:r>
      <w:r w:rsidRPr="00AE1DF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 </w:t>
      </w:r>
      <w:r w:rsidRPr="00AE1DF5">
        <w:rPr>
          <w:rFonts w:ascii="Times New Roman" w:hAnsi="Times New Roman" w:cs="Times New Roman"/>
          <w:sz w:val="28"/>
          <w:szCs w:val="28"/>
        </w:rPr>
        <w:t>муниципальном автономном учреждении города Нижневартовска «Спортивная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D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департаменте образования администрации города, </w:t>
      </w:r>
      <w:r w:rsidRPr="00AE1DF5">
        <w:rPr>
          <w:rFonts w:ascii="Times New Roman" w:hAnsi="Times New Roman" w:cs="Times New Roman"/>
          <w:sz w:val="28"/>
          <w:szCs w:val="28"/>
        </w:rPr>
        <w:t>муниципальном</w:t>
      </w:r>
      <w:r w:rsidRPr="00890D1C">
        <w:rPr>
          <w:rFonts w:ascii="Times New Roman" w:hAnsi="Times New Roman"/>
          <w:sz w:val="28"/>
          <w:szCs w:val="28"/>
        </w:rPr>
        <w:t xml:space="preserve"> бюджетном общеобразовательном учреждении «Средняя школа №</w:t>
      </w:r>
      <w:r>
        <w:rPr>
          <w:rFonts w:ascii="Times New Roman" w:hAnsi="Times New Roman"/>
          <w:sz w:val="28"/>
          <w:szCs w:val="28"/>
        </w:rPr>
        <w:t>23</w:t>
      </w:r>
      <w:r w:rsidRPr="00890D1C">
        <w:rPr>
          <w:rFonts w:ascii="Times New Roman" w:hAnsi="Times New Roman"/>
          <w:sz w:val="28"/>
          <w:szCs w:val="28"/>
        </w:rPr>
        <w:t xml:space="preserve"> с углубленным изучением </w:t>
      </w:r>
      <w:r>
        <w:rPr>
          <w:rFonts w:ascii="Times New Roman" w:hAnsi="Times New Roman"/>
          <w:sz w:val="28"/>
          <w:szCs w:val="28"/>
        </w:rPr>
        <w:t>иностранных языков</w:t>
      </w:r>
      <w:r w:rsidRPr="00890D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90D23" w:rsidRPr="007858D0" w:rsidRDefault="00D90D23" w:rsidP="00D90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9B57E7">
        <w:rPr>
          <w:rFonts w:ascii="Times New Roman" w:hAnsi="Times New Roman" w:cs="Times New Roman"/>
          <w:sz w:val="28"/>
          <w:szCs w:val="28"/>
        </w:rPr>
        <w:t xml:space="preserve"> п</w:t>
      </w:r>
      <w:r w:rsidRPr="009B57E7">
        <w:rPr>
          <w:rFonts w:ascii="Times New Roman" w:hAnsi="Times New Roman" w:cs="Times New Roman"/>
          <w:bCs/>
          <w:color w:val="111111"/>
          <w:sz w:val="28"/>
          <w:szCs w:val="28"/>
        </w:rPr>
        <w:t>роверк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и по</w:t>
      </w:r>
      <w:r w:rsidRPr="009B57E7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ю</w:t>
      </w:r>
      <w:r w:rsidRPr="009B57E7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нарушений, выявленных в ходе контрольного мероприятия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,</w:t>
      </w:r>
      <w:r w:rsidRPr="009B57E7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7858D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858D0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департаменте образования администрации города, муниципальном</w:t>
      </w:r>
      <w:r w:rsidRPr="007858D0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автономном </w:t>
      </w:r>
      <w:r w:rsidRPr="007858D0">
        <w:rPr>
          <w:rFonts w:ascii="Times New Roman" w:hAnsi="Times New Roman" w:cs="Times New Roman"/>
          <w:bCs/>
          <w:color w:val="111111"/>
          <w:sz w:val="28"/>
          <w:szCs w:val="28"/>
        </w:rPr>
        <w:t>учреждении города Нижневартовска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«Молодежный центр».</w:t>
      </w:r>
    </w:p>
    <w:p w:rsidR="00D90D23" w:rsidRDefault="00D90D23" w:rsidP="00D90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 внеплановом порядке р</w:t>
      </w:r>
      <w:r w:rsidRPr="00A85660">
        <w:rPr>
          <w:rFonts w:ascii="Times New Roman" w:hAnsi="Times New Roman" w:cs="Times New Roman"/>
          <w:sz w:val="28"/>
          <w:szCs w:val="28"/>
        </w:rPr>
        <w:t xml:space="preserve">ассмотрено 24 уведомления муниципальных заказчиков об осуществлении закупки товаров, услуг у единственного поставщика (исполнителя) без проведения процедуры определения поставщика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5660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5660">
        <w:rPr>
          <w:rFonts w:ascii="Times New Roman" w:hAnsi="Times New Roman" w:cs="Times New Roman"/>
          <w:sz w:val="28"/>
          <w:szCs w:val="28"/>
        </w:rPr>
        <w:t xml:space="preserve"> конкурентными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9DF" w:rsidRDefault="004039DF" w:rsidP="004039DF">
      <w:pPr>
        <w:pStyle w:val="a4"/>
        <w:jc w:val="both"/>
        <w:rPr>
          <w:bCs/>
          <w:sz w:val="28"/>
          <w:szCs w:val="28"/>
        </w:rPr>
      </w:pPr>
    </w:p>
    <w:p w:rsidR="004039DF" w:rsidRPr="00EE47F5" w:rsidRDefault="004039DF" w:rsidP="00EE47F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124AF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осуществления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7124AF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в финансово-бюджетной сфере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24AF">
        <w:rPr>
          <w:sz w:val="28"/>
          <w:szCs w:val="28"/>
        </w:rPr>
        <w:t xml:space="preserve">о итогам проведенных </w:t>
      </w:r>
      <w:r>
        <w:rPr>
          <w:sz w:val="28"/>
          <w:szCs w:val="28"/>
        </w:rPr>
        <w:t>проверок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нарушения </w:t>
      </w:r>
      <w:r w:rsidRPr="007124AF">
        <w:rPr>
          <w:sz w:val="28"/>
          <w:szCs w:val="28"/>
        </w:rPr>
        <w:t xml:space="preserve">на сумму </w:t>
      </w:r>
      <w:r w:rsidR="00D60930">
        <w:rPr>
          <w:sz w:val="28"/>
          <w:szCs w:val="28"/>
        </w:rPr>
        <w:t>1</w:t>
      </w:r>
      <w:r w:rsidR="00D40681">
        <w:rPr>
          <w:sz w:val="28"/>
          <w:szCs w:val="28"/>
        </w:rPr>
        <w:t xml:space="preserve"> </w:t>
      </w:r>
      <w:r w:rsidR="00D60930">
        <w:rPr>
          <w:sz w:val="28"/>
          <w:szCs w:val="28"/>
        </w:rPr>
        <w:t>605,4</w:t>
      </w:r>
      <w:r>
        <w:rPr>
          <w:sz w:val="28"/>
          <w:szCs w:val="28"/>
        </w:rPr>
        <w:t xml:space="preserve"> тыс. </w:t>
      </w:r>
      <w:r w:rsidRPr="007124AF">
        <w:rPr>
          <w:sz w:val="28"/>
          <w:szCs w:val="28"/>
        </w:rPr>
        <w:t>руб</w:t>
      </w:r>
      <w:r>
        <w:rPr>
          <w:sz w:val="28"/>
          <w:szCs w:val="28"/>
        </w:rPr>
        <w:t>лей (</w:t>
      </w:r>
      <w:r w:rsidRPr="00D530FC">
        <w:rPr>
          <w:sz w:val="28"/>
          <w:szCs w:val="28"/>
        </w:rPr>
        <w:t>необоснованные и неправомерные расходы</w:t>
      </w:r>
      <w:r>
        <w:rPr>
          <w:sz w:val="28"/>
          <w:szCs w:val="28"/>
        </w:rPr>
        <w:t>, н</w:t>
      </w:r>
      <w:r w:rsidRPr="00D530FC">
        <w:rPr>
          <w:sz w:val="28"/>
          <w:szCs w:val="28"/>
        </w:rPr>
        <w:t>арушения методологии бухгалтерского учета (</w:t>
      </w:r>
      <w:r w:rsidRPr="00D530FC">
        <w:rPr>
          <w:bCs/>
          <w:iCs/>
          <w:sz w:val="28"/>
          <w:szCs w:val="28"/>
        </w:rPr>
        <w:t xml:space="preserve">несвоевременное, </w:t>
      </w:r>
      <w:r w:rsidRPr="00D530FC">
        <w:rPr>
          <w:sz w:val="28"/>
          <w:szCs w:val="28"/>
        </w:rPr>
        <w:t>н</w:t>
      </w:r>
      <w:r w:rsidRPr="00D530FC">
        <w:rPr>
          <w:bCs/>
          <w:iCs/>
          <w:sz w:val="28"/>
          <w:szCs w:val="28"/>
        </w:rPr>
        <w:t xml:space="preserve">енадлежащее отражение в </w:t>
      </w:r>
      <w:r w:rsidR="002967B7">
        <w:rPr>
          <w:bCs/>
          <w:iCs/>
          <w:sz w:val="28"/>
          <w:szCs w:val="28"/>
        </w:rPr>
        <w:t xml:space="preserve">бухгалтерском </w:t>
      </w:r>
      <w:r w:rsidRPr="00D530FC">
        <w:rPr>
          <w:bCs/>
          <w:iCs/>
          <w:sz w:val="28"/>
          <w:szCs w:val="28"/>
        </w:rPr>
        <w:t>учете фактов хозяйственной жизни,</w:t>
      </w:r>
      <w:r>
        <w:rPr>
          <w:bCs/>
          <w:sz w:val="28"/>
          <w:szCs w:val="28"/>
        </w:rPr>
        <w:t xml:space="preserve"> </w:t>
      </w:r>
      <w:r w:rsidRPr="00280995">
        <w:rPr>
          <w:bCs/>
          <w:sz w:val="28"/>
          <w:szCs w:val="28"/>
        </w:rPr>
        <w:t>нарушени</w:t>
      </w:r>
      <w:r w:rsidR="00902DB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оформлении </w:t>
      </w:r>
      <w:r w:rsidRPr="00D530FC">
        <w:rPr>
          <w:bCs/>
          <w:iCs/>
          <w:sz w:val="28"/>
          <w:szCs w:val="28"/>
        </w:rPr>
        <w:t xml:space="preserve">первичных учетных документов и </w:t>
      </w:r>
      <w:r w:rsidR="00902DB1">
        <w:rPr>
          <w:bCs/>
          <w:iCs/>
          <w:sz w:val="28"/>
          <w:szCs w:val="28"/>
        </w:rPr>
        <w:t xml:space="preserve">при </w:t>
      </w:r>
      <w:r>
        <w:rPr>
          <w:bCs/>
          <w:iCs/>
          <w:sz w:val="28"/>
          <w:szCs w:val="28"/>
        </w:rPr>
        <w:t xml:space="preserve">отражении данных в </w:t>
      </w:r>
      <w:r w:rsidRPr="00D530FC">
        <w:rPr>
          <w:bCs/>
          <w:iCs/>
          <w:sz w:val="28"/>
          <w:szCs w:val="28"/>
        </w:rPr>
        <w:t>регистр</w:t>
      </w:r>
      <w:r>
        <w:rPr>
          <w:bCs/>
          <w:iCs/>
          <w:sz w:val="28"/>
          <w:szCs w:val="28"/>
        </w:rPr>
        <w:t>ах</w:t>
      </w:r>
      <w:r w:rsidRPr="00D530FC">
        <w:rPr>
          <w:bCs/>
          <w:iCs/>
          <w:sz w:val="28"/>
          <w:szCs w:val="28"/>
        </w:rPr>
        <w:t xml:space="preserve"> бюджетного учета, </w:t>
      </w:r>
      <w:r w:rsidRPr="00D530FC">
        <w:rPr>
          <w:bCs/>
          <w:sz w:val="28"/>
          <w:szCs w:val="28"/>
        </w:rPr>
        <w:t>искажени</w:t>
      </w:r>
      <w:r>
        <w:rPr>
          <w:bCs/>
          <w:sz w:val="28"/>
          <w:szCs w:val="28"/>
        </w:rPr>
        <w:t>е</w:t>
      </w:r>
      <w:r w:rsidRPr="00D530FC">
        <w:rPr>
          <w:bCs/>
          <w:sz w:val="28"/>
          <w:szCs w:val="28"/>
        </w:rPr>
        <w:t xml:space="preserve"> отчетных и бухгалтерских данных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530FC">
        <w:rPr>
          <w:bCs/>
          <w:sz w:val="28"/>
          <w:szCs w:val="28"/>
        </w:rPr>
        <w:t xml:space="preserve">недоначисление </w:t>
      </w:r>
      <w:r>
        <w:rPr>
          <w:bCs/>
          <w:sz w:val="28"/>
          <w:szCs w:val="28"/>
        </w:rPr>
        <w:t>заработной платы</w:t>
      </w:r>
      <w:r w:rsidRPr="00D530FC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недоплата </w:t>
      </w:r>
      <w:r w:rsidRPr="00D530FC">
        <w:rPr>
          <w:bCs/>
          <w:sz w:val="28"/>
          <w:szCs w:val="28"/>
        </w:rPr>
        <w:t>прочих выплат</w:t>
      </w:r>
      <w:r>
        <w:rPr>
          <w:bCs/>
          <w:sz w:val="28"/>
          <w:szCs w:val="28"/>
        </w:rPr>
        <w:t xml:space="preserve">). </w:t>
      </w:r>
      <w:r w:rsidRPr="00D530FC">
        <w:rPr>
          <w:bCs/>
          <w:sz w:val="28"/>
          <w:szCs w:val="28"/>
        </w:rPr>
        <w:t xml:space="preserve"> </w:t>
      </w:r>
    </w:p>
    <w:p w:rsidR="004039DF" w:rsidRPr="00A42ACB" w:rsidRDefault="004039DF" w:rsidP="004039DF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A42ACB">
        <w:rPr>
          <w:sz w:val="28"/>
          <w:szCs w:val="28"/>
        </w:rPr>
        <w:t xml:space="preserve">В рамках </w:t>
      </w:r>
      <w:r w:rsidR="00B1550B">
        <w:rPr>
          <w:sz w:val="28"/>
          <w:szCs w:val="28"/>
        </w:rPr>
        <w:t xml:space="preserve">контрольных </w:t>
      </w:r>
      <w:r w:rsidRPr="00A42ACB">
        <w:rPr>
          <w:sz w:val="28"/>
          <w:szCs w:val="28"/>
        </w:rPr>
        <w:t>полномочий</w:t>
      </w:r>
      <w:r w:rsidR="00D56B36" w:rsidRPr="00D56B36">
        <w:rPr>
          <w:sz w:val="28"/>
          <w:szCs w:val="28"/>
        </w:rPr>
        <w:t xml:space="preserve"> </w:t>
      </w:r>
      <w:r w:rsidR="00D56B36" w:rsidRPr="00A42ACB">
        <w:rPr>
          <w:sz w:val="28"/>
          <w:szCs w:val="28"/>
        </w:rPr>
        <w:t>в сфере закупок</w:t>
      </w:r>
      <w:r w:rsidRPr="00A42ACB">
        <w:rPr>
          <w:sz w:val="28"/>
          <w:szCs w:val="28"/>
        </w:rPr>
        <w:t xml:space="preserve">, предусмотренных частью 3 статьи 99 Федерального закона о контрактной системе, </w:t>
      </w:r>
      <w:r w:rsidRPr="00A42ACB">
        <w:rPr>
          <w:rFonts w:eastAsia="Times New Roman"/>
          <w:bCs/>
          <w:sz w:val="28"/>
          <w:szCs w:val="28"/>
        </w:rPr>
        <w:t xml:space="preserve">осуществлен </w:t>
      </w:r>
      <w:r w:rsidRPr="00574AB3">
        <w:rPr>
          <w:rFonts w:eastAsia="Times New Roman"/>
          <w:bCs/>
          <w:sz w:val="28"/>
          <w:szCs w:val="28"/>
        </w:rPr>
        <w:t xml:space="preserve">контроль в отношении </w:t>
      </w:r>
      <w:r w:rsidR="008F2C27">
        <w:rPr>
          <w:rFonts w:eastAsia="Times New Roman"/>
          <w:bCs/>
          <w:sz w:val="28"/>
          <w:szCs w:val="28"/>
        </w:rPr>
        <w:t xml:space="preserve">90 </w:t>
      </w:r>
      <w:r w:rsidR="00574AB3">
        <w:rPr>
          <w:rFonts w:eastAsia="Times New Roman"/>
          <w:bCs/>
          <w:sz w:val="28"/>
          <w:szCs w:val="28"/>
        </w:rPr>
        <w:t>за</w:t>
      </w:r>
      <w:r w:rsidRPr="00574AB3">
        <w:rPr>
          <w:rFonts w:eastAsia="Times New Roman"/>
          <w:bCs/>
          <w:sz w:val="28"/>
          <w:szCs w:val="28"/>
        </w:rPr>
        <w:t xml:space="preserve">купок на общую сумму </w:t>
      </w:r>
      <w:r w:rsidR="008F2C27">
        <w:rPr>
          <w:rFonts w:eastAsia="Times New Roman"/>
          <w:bCs/>
          <w:sz w:val="28"/>
          <w:szCs w:val="28"/>
        </w:rPr>
        <w:t>2 039 966</w:t>
      </w:r>
      <w:r w:rsidR="008F2C27" w:rsidRPr="00574AB3">
        <w:rPr>
          <w:rFonts w:eastAsia="Times New Roman"/>
          <w:bCs/>
          <w:sz w:val="28"/>
          <w:szCs w:val="28"/>
        </w:rPr>
        <w:t xml:space="preserve"> </w:t>
      </w:r>
      <w:r w:rsidR="008F2C27">
        <w:rPr>
          <w:rFonts w:eastAsia="Times New Roman"/>
          <w:bCs/>
          <w:sz w:val="28"/>
          <w:szCs w:val="28"/>
        </w:rPr>
        <w:t>тыс</w:t>
      </w:r>
      <w:r w:rsidR="008F2C27" w:rsidRPr="00574AB3">
        <w:rPr>
          <w:rFonts w:eastAsia="Times New Roman"/>
          <w:bCs/>
          <w:sz w:val="28"/>
          <w:szCs w:val="28"/>
        </w:rPr>
        <w:t xml:space="preserve">. </w:t>
      </w:r>
      <w:r w:rsidR="008F2C27" w:rsidRPr="00574AB3">
        <w:rPr>
          <w:rFonts w:eastAsia="Calibri"/>
          <w:sz w:val="28"/>
          <w:szCs w:val="28"/>
        </w:rPr>
        <w:t>рублей</w:t>
      </w:r>
      <w:r w:rsidRPr="00574AB3">
        <w:rPr>
          <w:rFonts w:eastAsia="Calibri"/>
          <w:sz w:val="28"/>
          <w:szCs w:val="28"/>
        </w:rPr>
        <w:t xml:space="preserve">. </w:t>
      </w:r>
      <w:r w:rsidRPr="00574AB3">
        <w:rPr>
          <w:sz w:val="28"/>
          <w:szCs w:val="28"/>
        </w:rPr>
        <w:t xml:space="preserve">По </w:t>
      </w:r>
      <w:r w:rsidRPr="00574AB3">
        <w:rPr>
          <w:rFonts w:eastAsia="Times New Roman"/>
          <w:sz w:val="28"/>
          <w:szCs w:val="28"/>
        </w:rPr>
        <w:t>итогам проверок</w:t>
      </w:r>
      <w:r w:rsidRPr="00574AB3">
        <w:rPr>
          <w:sz w:val="28"/>
          <w:szCs w:val="28"/>
        </w:rPr>
        <w:t xml:space="preserve"> </w:t>
      </w:r>
      <w:r w:rsidRPr="00574AB3">
        <w:rPr>
          <w:rFonts w:eastAsia="Times New Roman"/>
          <w:sz w:val="28"/>
          <w:szCs w:val="28"/>
        </w:rPr>
        <w:t xml:space="preserve">установлено </w:t>
      </w:r>
      <w:r w:rsidR="008F2C27">
        <w:rPr>
          <w:rFonts w:eastAsia="Times New Roman"/>
          <w:sz w:val="28"/>
          <w:szCs w:val="28"/>
        </w:rPr>
        <w:t xml:space="preserve">8 </w:t>
      </w:r>
      <w:r w:rsidRPr="00574AB3">
        <w:rPr>
          <w:rFonts w:eastAsia="Times New Roman"/>
          <w:sz w:val="28"/>
          <w:szCs w:val="28"/>
        </w:rPr>
        <w:t>фактов нарушений</w:t>
      </w:r>
      <w:r w:rsidR="00930B2A">
        <w:rPr>
          <w:rFonts w:eastAsia="Times New Roman"/>
          <w:sz w:val="28"/>
          <w:szCs w:val="28"/>
        </w:rPr>
        <w:t xml:space="preserve"> </w:t>
      </w:r>
      <w:r w:rsidRPr="00574AB3">
        <w:rPr>
          <w:rFonts w:eastAsia="Times New Roman"/>
          <w:sz w:val="28"/>
          <w:szCs w:val="28"/>
        </w:rPr>
        <w:t xml:space="preserve">законодательства </w:t>
      </w:r>
      <w:r w:rsidRPr="00574AB3">
        <w:rPr>
          <w:sz w:val="28"/>
          <w:szCs w:val="28"/>
        </w:rPr>
        <w:lastRenderedPageBreak/>
        <w:t>Российской Федерации,</w:t>
      </w:r>
      <w:r w:rsidRPr="00574AB3">
        <w:rPr>
          <w:rFonts w:eastAsia="Times New Roman"/>
          <w:sz w:val="28"/>
          <w:szCs w:val="28"/>
        </w:rPr>
        <w:t xml:space="preserve"> иных нормативных правовых актов о контрактной системе в сфере закупок, в том числе:</w:t>
      </w:r>
      <w:r w:rsidRPr="00A42ACB">
        <w:rPr>
          <w:rFonts w:eastAsia="Calibri"/>
          <w:sz w:val="28"/>
          <w:szCs w:val="28"/>
        </w:rPr>
        <w:t xml:space="preserve"> </w:t>
      </w:r>
    </w:p>
    <w:p w:rsidR="008F2C27" w:rsidRPr="00E95BC6" w:rsidRDefault="008F2C27" w:rsidP="008F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C6">
        <w:rPr>
          <w:rFonts w:ascii="Times New Roman" w:eastAsia="Times New Roman" w:hAnsi="Times New Roman" w:cs="Times New Roman"/>
          <w:sz w:val="28"/>
          <w:szCs w:val="28"/>
        </w:rPr>
        <w:t>-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(1 факт);</w:t>
      </w:r>
    </w:p>
    <w:p w:rsidR="008F2C27" w:rsidRPr="00E95BC6" w:rsidRDefault="008F2C27" w:rsidP="008F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C6">
        <w:rPr>
          <w:rFonts w:ascii="Times New Roman" w:eastAsia="Times New Roman" w:hAnsi="Times New Roman" w:cs="Times New Roman"/>
          <w:sz w:val="28"/>
          <w:szCs w:val="28"/>
        </w:rPr>
        <w:t>- несоблюдение (в том числе в контракте) срока оплаты товара, услуги (1 факт);</w:t>
      </w:r>
    </w:p>
    <w:p w:rsidR="008F2C27" w:rsidRPr="00E95BC6" w:rsidRDefault="008F2C27" w:rsidP="008F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C6">
        <w:rPr>
          <w:rFonts w:ascii="Times New Roman" w:eastAsia="Times New Roman" w:hAnsi="Times New Roman" w:cs="Times New Roman"/>
          <w:sz w:val="28"/>
          <w:szCs w:val="28"/>
        </w:rPr>
        <w:t>- установление в контрактах размеров неустойки (штрафов, пени), не соответствующих размерам, предусмотренным нормативными правовыми актами о контрактной системе в сфере закупок (4 факта);</w:t>
      </w:r>
    </w:p>
    <w:p w:rsidR="00083ACA" w:rsidRDefault="008F2C27" w:rsidP="00EE4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C6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в контрактах непредусмотренного правовыми актами администрации города </w:t>
      </w:r>
      <w:r w:rsidR="00183A7C">
        <w:rPr>
          <w:rFonts w:ascii="Times New Roman" w:eastAsia="Times New Roman" w:hAnsi="Times New Roman" w:cs="Times New Roman"/>
          <w:sz w:val="28"/>
          <w:szCs w:val="28"/>
        </w:rPr>
        <w:t xml:space="preserve">размера </w:t>
      </w:r>
      <w:r w:rsidRPr="00E95BC6">
        <w:rPr>
          <w:rFonts w:ascii="Times New Roman" w:eastAsia="Times New Roman" w:hAnsi="Times New Roman" w:cs="Times New Roman"/>
          <w:sz w:val="28"/>
          <w:szCs w:val="28"/>
        </w:rPr>
        <w:t>авансирования (2 факта)</w:t>
      </w:r>
      <w:r w:rsidRPr="00E95B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39DF" w:rsidRPr="007A0784" w:rsidRDefault="004039DF" w:rsidP="00BD607F">
      <w:pPr>
        <w:pStyle w:val="a4"/>
        <w:ind w:firstLine="709"/>
        <w:jc w:val="both"/>
        <w:rPr>
          <w:sz w:val="28"/>
          <w:szCs w:val="28"/>
        </w:rPr>
      </w:pPr>
      <w:r w:rsidRPr="00BD607F">
        <w:rPr>
          <w:sz w:val="28"/>
          <w:szCs w:val="28"/>
        </w:rPr>
        <w:t xml:space="preserve">При исполнении </w:t>
      </w:r>
      <w:r w:rsidR="00A53A50">
        <w:rPr>
          <w:sz w:val="28"/>
          <w:szCs w:val="28"/>
        </w:rPr>
        <w:t xml:space="preserve">контрольных </w:t>
      </w:r>
      <w:r w:rsidRPr="00BD607F">
        <w:rPr>
          <w:sz w:val="28"/>
          <w:szCs w:val="28"/>
        </w:rPr>
        <w:t>полномочий</w:t>
      </w:r>
      <w:r w:rsidR="00D56B36" w:rsidRPr="00D56B36">
        <w:rPr>
          <w:sz w:val="28"/>
          <w:szCs w:val="28"/>
        </w:rPr>
        <w:t xml:space="preserve"> </w:t>
      </w:r>
      <w:r w:rsidR="00D56B36" w:rsidRPr="00BD607F">
        <w:rPr>
          <w:sz w:val="28"/>
          <w:szCs w:val="28"/>
        </w:rPr>
        <w:t>в сфере закупок</w:t>
      </w:r>
      <w:r w:rsidRPr="00BD607F">
        <w:rPr>
          <w:sz w:val="28"/>
          <w:szCs w:val="28"/>
        </w:rPr>
        <w:t>, предусмотренных частью 8 статьи 99 Федерального закона о контрактной системе</w:t>
      </w:r>
      <w:r w:rsidR="00D56B36">
        <w:rPr>
          <w:sz w:val="28"/>
          <w:szCs w:val="28"/>
        </w:rPr>
        <w:t xml:space="preserve">, </w:t>
      </w:r>
      <w:r w:rsidRPr="00BD607F">
        <w:rPr>
          <w:sz w:val="28"/>
          <w:szCs w:val="28"/>
        </w:rPr>
        <w:t xml:space="preserve">осуществлен контроль в отношении </w:t>
      </w:r>
      <w:r w:rsidR="006318A0" w:rsidRPr="006318A0">
        <w:rPr>
          <w:sz w:val="28"/>
          <w:szCs w:val="28"/>
        </w:rPr>
        <w:t xml:space="preserve">77 </w:t>
      </w:r>
      <w:r w:rsidR="00BD607F" w:rsidRPr="006318A0">
        <w:rPr>
          <w:sz w:val="28"/>
          <w:szCs w:val="28"/>
        </w:rPr>
        <w:t xml:space="preserve">закупок на общую сумму </w:t>
      </w:r>
      <w:r w:rsidR="006318A0" w:rsidRPr="006318A0">
        <w:rPr>
          <w:bCs/>
          <w:sz w:val="28"/>
          <w:szCs w:val="28"/>
        </w:rPr>
        <w:t xml:space="preserve">49 813,4 </w:t>
      </w:r>
      <w:r w:rsidR="00BC3ED7" w:rsidRPr="006318A0">
        <w:rPr>
          <w:sz w:val="28"/>
          <w:szCs w:val="28"/>
        </w:rPr>
        <w:t>т</w:t>
      </w:r>
      <w:r w:rsidR="00BD607F" w:rsidRPr="006318A0">
        <w:rPr>
          <w:bCs/>
          <w:sz w:val="28"/>
          <w:szCs w:val="28"/>
        </w:rPr>
        <w:t>ыс.</w:t>
      </w:r>
      <w:r w:rsidR="00183A7C">
        <w:rPr>
          <w:bCs/>
          <w:sz w:val="28"/>
          <w:szCs w:val="28"/>
        </w:rPr>
        <w:t xml:space="preserve"> </w:t>
      </w:r>
      <w:r w:rsidR="00BD607F" w:rsidRPr="006318A0">
        <w:rPr>
          <w:sz w:val="28"/>
          <w:szCs w:val="28"/>
        </w:rPr>
        <w:t>рублей</w:t>
      </w:r>
      <w:r w:rsidR="00FF1C98">
        <w:rPr>
          <w:sz w:val="28"/>
          <w:szCs w:val="28"/>
        </w:rPr>
        <w:t>,</w:t>
      </w:r>
      <w:r w:rsidRPr="006318A0">
        <w:rPr>
          <w:sz w:val="28"/>
          <w:szCs w:val="28"/>
        </w:rPr>
        <w:t xml:space="preserve"> по результатам которого</w:t>
      </w:r>
      <w:r w:rsidRPr="007A0784">
        <w:rPr>
          <w:sz w:val="28"/>
          <w:szCs w:val="28"/>
        </w:rPr>
        <w:t xml:space="preserve"> установлено </w:t>
      </w:r>
      <w:r w:rsidR="00933DD3">
        <w:rPr>
          <w:sz w:val="28"/>
          <w:szCs w:val="28"/>
        </w:rPr>
        <w:t>99</w:t>
      </w:r>
      <w:bookmarkStart w:id="0" w:name="_GoBack"/>
      <w:bookmarkEnd w:id="0"/>
      <w:r w:rsidR="006318A0" w:rsidRPr="006318A0">
        <w:rPr>
          <w:sz w:val="28"/>
          <w:szCs w:val="28"/>
        </w:rPr>
        <w:t xml:space="preserve"> </w:t>
      </w:r>
      <w:r w:rsidRPr="007A0784">
        <w:rPr>
          <w:sz w:val="28"/>
          <w:szCs w:val="28"/>
        </w:rPr>
        <w:t xml:space="preserve">фактов нарушений, из них: </w:t>
      </w:r>
    </w:p>
    <w:p w:rsidR="006318A0" w:rsidRPr="006318A0" w:rsidRDefault="0097133D" w:rsidP="006318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70</w:t>
      </w:r>
      <w:r w:rsidR="006318A0" w:rsidRPr="008E4D20">
        <w:rPr>
          <w:sz w:val="28"/>
          <w:szCs w:val="28"/>
        </w:rPr>
        <w:t xml:space="preserve"> фактов нарушений законодательства Российской Федерации и иных нормативных правовых актов о контрактной системе в сфере закупок товаров, работ, услуг,</w:t>
      </w:r>
      <w:r w:rsidR="006318A0" w:rsidRPr="006318A0">
        <w:rPr>
          <w:sz w:val="28"/>
          <w:szCs w:val="28"/>
        </w:rPr>
        <w:t xml:space="preserve"> а именно</w:t>
      </w:r>
      <w:r w:rsidR="006318A0" w:rsidRPr="006318A0">
        <w:rPr>
          <w:rFonts w:eastAsia="Calibri"/>
          <w:sz w:val="28"/>
          <w:szCs w:val="28"/>
        </w:rPr>
        <w:t xml:space="preserve"> </w:t>
      </w:r>
      <w:r w:rsidR="006318A0" w:rsidRPr="006318A0">
        <w:rPr>
          <w:sz w:val="28"/>
          <w:szCs w:val="28"/>
        </w:rPr>
        <w:t xml:space="preserve">при приемке и оплате поставленного товара; несвоевременное утверждение плана-графика; просрочка оплаты поставленного товара; неуказание в договоре характеристик товара, позволяющих идентифицировать поставленный товар; несвоевременное направление, ненаправление необходимых информации и документов об исполнении контрактов для включения в реестр контрактов единой информационной системы в сфере закупок; </w:t>
      </w:r>
    </w:p>
    <w:p w:rsidR="006318A0" w:rsidRPr="006318A0" w:rsidRDefault="006318A0" w:rsidP="006318A0">
      <w:pPr>
        <w:pStyle w:val="a4"/>
        <w:ind w:firstLine="709"/>
        <w:jc w:val="both"/>
        <w:rPr>
          <w:sz w:val="28"/>
          <w:szCs w:val="28"/>
        </w:rPr>
      </w:pPr>
      <w:r w:rsidRPr="008E4D20">
        <w:rPr>
          <w:sz w:val="28"/>
          <w:szCs w:val="28"/>
        </w:rPr>
        <w:t>- 27 фактов нарушений в бухгалтерском учете</w:t>
      </w:r>
      <w:r w:rsidRPr="006318A0">
        <w:rPr>
          <w:sz w:val="28"/>
          <w:szCs w:val="28"/>
        </w:rPr>
        <w:t xml:space="preserve"> в связи с нарушением порядка принятия к учету товаров (оказанных услуг), а именно  несвоевременное принятие к учету товаров (оказанных услуг), принятие товаров на не соответствующие счета бухгалтерского учета;</w:t>
      </w:r>
    </w:p>
    <w:p w:rsidR="00C63627" w:rsidRPr="002E5DE7" w:rsidRDefault="006318A0" w:rsidP="00EE47F5">
      <w:pPr>
        <w:pStyle w:val="a4"/>
        <w:ind w:firstLine="709"/>
        <w:jc w:val="both"/>
        <w:rPr>
          <w:sz w:val="28"/>
          <w:szCs w:val="28"/>
        </w:rPr>
      </w:pPr>
      <w:r w:rsidRPr="008E4D20">
        <w:rPr>
          <w:sz w:val="28"/>
          <w:szCs w:val="28"/>
        </w:rPr>
        <w:t>-   2 факта нарушений в выполнении условий договора в связи с нарушением порядка оплаты поставленного товара</w:t>
      </w:r>
      <w:r w:rsidR="008E4D20">
        <w:rPr>
          <w:sz w:val="28"/>
          <w:szCs w:val="28"/>
        </w:rPr>
        <w:t xml:space="preserve"> (</w:t>
      </w:r>
      <w:r w:rsidRPr="006318A0">
        <w:rPr>
          <w:sz w:val="28"/>
          <w:szCs w:val="28"/>
        </w:rPr>
        <w:t>просрочк</w:t>
      </w:r>
      <w:r w:rsidR="008E4D20">
        <w:rPr>
          <w:sz w:val="28"/>
          <w:szCs w:val="28"/>
        </w:rPr>
        <w:t>а</w:t>
      </w:r>
      <w:r w:rsidRPr="006318A0">
        <w:rPr>
          <w:sz w:val="28"/>
          <w:szCs w:val="28"/>
        </w:rPr>
        <w:t xml:space="preserve"> оплаты поставленного товара, </w:t>
      </w:r>
      <w:r w:rsidR="008475F7">
        <w:rPr>
          <w:sz w:val="28"/>
          <w:szCs w:val="28"/>
        </w:rPr>
        <w:t xml:space="preserve">оплата путем </w:t>
      </w:r>
      <w:r w:rsidRPr="006318A0">
        <w:rPr>
          <w:sz w:val="28"/>
          <w:szCs w:val="28"/>
        </w:rPr>
        <w:t>авансировани</w:t>
      </w:r>
      <w:r w:rsidR="008475F7">
        <w:rPr>
          <w:sz w:val="28"/>
          <w:szCs w:val="28"/>
        </w:rPr>
        <w:t>я</w:t>
      </w:r>
      <w:r w:rsidR="008E4D20">
        <w:rPr>
          <w:sz w:val="28"/>
          <w:szCs w:val="28"/>
        </w:rPr>
        <w:t>)</w:t>
      </w:r>
      <w:r w:rsidRPr="006318A0">
        <w:rPr>
          <w:sz w:val="28"/>
          <w:szCs w:val="28"/>
        </w:rPr>
        <w:t>.</w:t>
      </w:r>
    </w:p>
    <w:p w:rsidR="00BA02C0" w:rsidRDefault="00BA02C0" w:rsidP="00BA02C0">
      <w:pPr>
        <w:pStyle w:val="a4"/>
        <w:ind w:firstLine="709"/>
        <w:jc w:val="both"/>
        <w:rPr>
          <w:bCs/>
          <w:sz w:val="28"/>
          <w:szCs w:val="28"/>
        </w:rPr>
      </w:pPr>
      <w:r w:rsidRPr="00010D86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 направлен</w:t>
      </w:r>
      <w:r>
        <w:rPr>
          <w:bCs/>
          <w:sz w:val="28"/>
          <w:szCs w:val="28"/>
        </w:rPr>
        <w:t>о</w:t>
      </w:r>
      <w:r w:rsidRPr="00010D86">
        <w:rPr>
          <w:bCs/>
          <w:sz w:val="28"/>
          <w:szCs w:val="28"/>
        </w:rPr>
        <w:t xml:space="preserve"> </w:t>
      </w:r>
      <w:r w:rsidR="000F03D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010D86">
        <w:rPr>
          <w:bCs/>
          <w:sz w:val="28"/>
          <w:szCs w:val="28"/>
        </w:rPr>
        <w:t>представлени</w:t>
      </w:r>
      <w:r w:rsidR="000F03D0">
        <w:rPr>
          <w:bCs/>
          <w:sz w:val="28"/>
          <w:szCs w:val="28"/>
        </w:rPr>
        <w:t>й</w:t>
      </w:r>
      <w:r w:rsidRPr="00010D86">
        <w:rPr>
          <w:bCs/>
          <w:sz w:val="28"/>
          <w:szCs w:val="28"/>
        </w:rPr>
        <w:t xml:space="preserve"> об устранении нарушений, в адрес главы города направлены информации о результатах контрольных мероприятий</w:t>
      </w:r>
      <w:r>
        <w:rPr>
          <w:bCs/>
          <w:sz w:val="28"/>
          <w:szCs w:val="28"/>
        </w:rPr>
        <w:t>.</w:t>
      </w:r>
    </w:p>
    <w:p w:rsidR="00BA02C0" w:rsidRDefault="00BA02C0" w:rsidP="00BA02C0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Материалы </w:t>
      </w:r>
      <w:r w:rsidRPr="0017040D">
        <w:rPr>
          <w:bCs/>
          <w:sz w:val="28"/>
          <w:szCs w:val="28"/>
        </w:rPr>
        <w:t>3 п</w:t>
      </w:r>
      <w:r>
        <w:rPr>
          <w:bCs/>
          <w:sz w:val="28"/>
          <w:szCs w:val="28"/>
        </w:rPr>
        <w:t xml:space="preserve">роверок </w:t>
      </w:r>
      <w:r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ХМАО-Югры </w:t>
      </w:r>
      <w:r>
        <w:rPr>
          <w:sz w:val="28"/>
          <w:szCs w:val="28"/>
          <w:lang w:eastAsia="en-US"/>
        </w:rPr>
        <w:t xml:space="preserve">для рассмотрения вопроса о привлечении лиц, допустивших нарушения, к административной ответственности. </w:t>
      </w:r>
      <w:r>
        <w:rPr>
          <w:bCs/>
          <w:sz w:val="28"/>
          <w:szCs w:val="28"/>
        </w:rPr>
        <w:t xml:space="preserve"> </w:t>
      </w:r>
    </w:p>
    <w:p w:rsidR="0017040D" w:rsidRPr="000220FE" w:rsidRDefault="0017040D" w:rsidP="00F878A8">
      <w:pPr>
        <w:pStyle w:val="a4"/>
        <w:ind w:firstLine="709"/>
        <w:jc w:val="both"/>
        <w:rPr>
          <w:i/>
          <w:sz w:val="28"/>
          <w:szCs w:val="28"/>
        </w:rPr>
      </w:pPr>
      <w:r w:rsidRPr="002E5DE7">
        <w:rPr>
          <w:rFonts w:eastAsia="Times New Roman"/>
          <w:sz w:val="28"/>
          <w:szCs w:val="28"/>
        </w:rPr>
        <w:t xml:space="preserve">Согласно информации Службы контроля ХМАО-Югры, </w:t>
      </w:r>
      <w:r w:rsidRPr="002E5DE7">
        <w:rPr>
          <w:sz w:val="28"/>
          <w:szCs w:val="28"/>
        </w:rPr>
        <w:t xml:space="preserve">поступившей в отчетном периоде, </w:t>
      </w:r>
      <w:r w:rsidRPr="002E5DE7">
        <w:rPr>
          <w:rFonts w:eastAsia="Times New Roman"/>
          <w:sz w:val="28"/>
          <w:szCs w:val="28"/>
        </w:rPr>
        <w:t xml:space="preserve">по ранее направленным материалам проверок возбуждено </w:t>
      </w:r>
      <w:r w:rsidR="00DE7980" w:rsidRPr="00D40681">
        <w:rPr>
          <w:rFonts w:eastAsia="Times New Roman"/>
          <w:sz w:val="28"/>
          <w:szCs w:val="28"/>
        </w:rPr>
        <w:lastRenderedPageBreak/>
        <w:t>6</w:t>
      </w:r>
      <w:r w:rsidRPr="00305658">
        <w:rPr>
          <w:i/>
          <w:sz w:val="28"/>
          <w:szCs w:val="28"/>
        </w:rPr>
        <w:t xml:space="preserve"> </w:t>
      </w:r>
      <w:r w:rsidRPr="002E5DE7">
        <w:rPr>
          <w:sz w:val="28"/>
          <w:szCs w:val="28"/>
        </w:rPr>
        <w:t>дел об административных правонарушениях, по итогам рассмотрения которых</w:t>
      </w:r>
      <w:r>
        <w:rPr>
          <w:sz w:val="28"/>
          <w:szCs w:val="28"/>
        </w:rPr>
        <w:t xml:space="preserve"> </w:t>
      </w:r>
      <w:r w:rsidRPr="002E5DE7">
        <w:rPr>
          <w:sz w:val="28"/>
          <w:szCs w:val="28"/>
        </w:rPr>
        <w:t>должностным лицам учреждени</w:t>
      </w:r>
      <w:r>
        <w:rPr>
          <w:sz w:val="28"/>
          <w:szCs w:val="28"/>
        </w:rPr>
        <w:t>й</w:t>
      </w:r>
      <w:r w:rsidRPr="002E5DE7">
        <w:rPr>
          <w:sz w:val="28"/>
          <w:szCs w:val="28"/>
        </w:rPr>
        <w:t xml:space="preserve"> объявлено </w:t>
      </w:r>
      <w:r w:rsidR="00DE7980">
        <w:rPr>
          <w:sz w:val="28"/>
          <w:szCs w:val="28"/>
        </w:rPr>
        <w:t>6 устных замечаний.</w:t>
      </w:r>
    </w:p>
    <w:p w:rsidR="00BA02C0" w:rsidRPr="00BA02C0" w:rsidRDefault="00BA02C0" w:rsidP="00BA02C0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отчетном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периоде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результатам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подготовлено 5 распоряжений администрации города, </w:t>
      </w:r>
      <w:r>
        <w:rPr>
          <w:sz w:val="28"/>
          <w:szCs w:val="28"/>
        </w:rPr>
        <w:t>в соответствии с которыми к 2 должностным лицам применены меры дисциплинарного взыскания</w:t>
      </w:r>
      <w:r w:rsidR="009E03DE">
        <w:rPr>
          <w:sz w:val="28"/>
          <w:szCs w:val="28"/>
        </w:rPr>
        <w:t xml:space="preserve">, в отношении 3 </w:t>
      </w:r>
      <w:r w:rsidR="007A1F25">
        <w:rPr>
          <w:sz w:val="28"/>
          <w:szCs w:val="28"/>
        </w:rPr>
        <w:t>должностных лиц</w:t>
      </w:r>
      <w:r w:rsidR="009E03DE">
        <w:rPr>
          <w:sz w:val="28"/>
          <w:szCs w:val="28"/>
        </w:rPr>
        <w:t xml:space="preserve"> приняты решения о снижении им выплат стимулирующего характера. </w:t>
      </w:r>
      <w:r>
        <w:rPr>
          <w:sz w:val="28"/>
          <w:szCs w:val="28"/>
        </w:rPr>
        <w:t xml:space="preserve"> </w:t>
      </w:r>
    </w:p>
    <w:p w:rsidR="004039DF" w:rsidRPr="002B683C" w:rsidRDefault="004039DF" w:rsidP="004039DF">
      <w:pPr>
        <w:pStyle w:val="a4"/>
        <w:ind w:firstLine="709"/>
        <w:jc w:val="both"/>
        <w:rPr>
          <w:sz w:val="28"/>
          <w:szCs w:val="28"/>
        </w:rPr>
      </w:pPr>
      <w:r w:rsidRPr="00415EE7">
        <w:rPr>
          <w:sz w:val="28"/>
          <w:szCs w:val="28"/>
        </w:rPr>
        <w:t xml:space="preserve">В соответствии с приказами руководителей </w:t>
      </w:r>
      <w:r w:rsidR="00717E3A">
        <w:rPr>
          <w:sz w:val="28"/>
          <w:szCs w:val="28"/>
        </w:rPr>
        <w:t xml:space="preserve">муниципальных </w:t>
      </w:r>
      <w:r w:rsidRPr="00415EE7">
        <w:rPr>
          <w:sz w:val="28"/>
          <w:szCs w:val="28"/>
        </w:rPr>
        <w:t xml:space="preserve">организаций к </w:t>
      </w:r>
      <w:r w:rsidR="00741F3D">
        <w:rPr>
          <w:sz w:val="28"/>
          <w:szCs w:val="28"/>
        </w:rPr>
        <w:t>20</w:t>
      </w:r>
      <w:r w:rsidR="00415EE7" w:rsidRPr="00415EE7">
        <w:rPr>
          <w:sz w:val="28"/>
          <w:szCs w:val="28"/>
        </w:rPr>
        <w:t xml:space="preserve"> </w:t>
      </w:r>
      <w:r w:rsidRPr="00415EE7">
        <w:rPr>
          <w:sz w:val="28"/>
          <w:szCs w:val="28"/>
        </w:rPr>
        <w:t xml:space="preserve">работникам применены меры дисциплинарного взыскания, </w:t>
      </w:r>
      <w:r w:rsidR="00741F3D">
        <w:rPr>
          <w:sz w:val="28"/>
          <w:szCs w:val="28"/>
        </w:rPr>
        <w:t>7</w:t>
      </w:r>
      <w:r w:rsidRPr="00415EE7">
        <w:rPr>
          <w:sz w:val="28"/>
          <w:szCs w:val="28"/>
        </w:rPr>
        <w:t xml:space="preserve"> работникам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4D0A64" w:rsidRDefault="004039DF" w:rsidP="00717E3A">
      <w:pPr>
        <w:pStyle w:val="a4"/>
        <w:ind w:firstLine="709"/>
        <w:jc w:val="both"/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>
        <w:rPr>
          <w:bCs/>
          <w:sz w:val="28"/>
          <w:szCs w:val="28"/>
        </w:rPr>
        <w:t>согласно информациям объектов контроля устранены</w:t>
      </w:r>
      <w:r w:rsidRPr="00AB717A">
        <w:rPr>
          <w:bCs/>
          <w:sz w:val="28"/>
          <w:szCs w:val="28"/>
        </w:rPr>
        <w:t xml:space="preserve"> нарушения на </w:t>
      </w:r>
      <w:r>
        <w:rPr>
          <w:bCs/>
          <w:sz w:val="28"/>
          <w:szCs w:val="28"/>
        </w:rPr>
        <w:t xml:space="preserve">общую </w:t>
      </w:r>
      <w:r w:rsidRPr="00AB717A">
        <w:rPr>
          <w:bCs/>
          <w:sz w:val="28"/>
          <w:szCs w:val="28"/>
        </w:rPr>
        <w:t>сумму</w:t>
      </w:r>
      <w:r w:rsidR="008305AB">
        <w:rPr>
          <w:bCs/>
          <w:sz w:val="28"/>
          <w:szCs w:val="28"/>
        </w:rPr>
        <w:t xml:space="preserve"> </w:t>
      </w:r>
      <w:r w:rsidR="00EF13E3">
        <w:rPr>
          <w:bCs/>
          <w:sz w:val="28"/>
          <w:szCs w:val="28"/>
        </w:rPr>
        <w:t>821,96 тыс.</w:t>
      </w:r>
      <w:r w:rsidRPr="008305AB">
        <w:rPr>
          <w:bCs/>
          <w:sz w:val="28"/>
          <w:szCs w:val="28"/>
        </w:rPr>
        <w:t xml:space="preserve"> рублей</w:t>
      </w:r>
      <w:r w:rsidRPr="00AB717A">
        <w:rPr>
          <w:bCs/>
          <w:sz w:val="28"/>
          <w:szCs w:val="28"/>
        </w:rPr>
        <w:t>, при</w:t>
      </w:r>
      <w:r>
        <w:rPr>
          <w:bCs/>
          <w:sz w:val="28"/>
          <w:szCs w:val="28"/>
        </w:rPr>
        <w:t xml:space="preserve"> этом </w:t>
      </w:r>
      <w:r w:rsidRPr="00AB717A">
        <w:rPr>
          <w:bCs/>
          <w:sz w:val="28"/>
          <w:szCs w:val="28"/>
        </w:rPr>
        <w:t>процесс устранения нарушений по ряду представлений</w:t>
      </w:r>
      <w:r w:rsidR="00717E3A">
        <w:rPr>
          <w:bCs/>
          <w:sz w:val="28"/>
          <w:szCs w:val="28"/>
        </w:rPr>
        <w:t xml:space="preserve"> </w:t>
      </w:r>
      <w:r w:rsidRPr="00AB717A">
        <w:rPr>
          <w:bCs/>
          <w:sz w:val="28"/>
          <w:szCs w:val="28"/>
        </w:rPr>
        <w:t>находится на контроле.</w:t>
      </w:r>
      <w:r>
        <w:rPr>
          <w:sz w:val="28"/>
          <w:szCs w:val="28"/>
        </w:rPr>
        <w:t xml:space="preserve"> </w:t>
      </w:r>
    </w:p>
    <w:sectPr w:rsidR="004D0A64" w:rsidSect="004C0A21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9F" w:rsidRDefault="00CB5C55">
      <w:pPr>
        <w:spacing w:after="0" w:line="240" w:lineRule="auto"/>
      </w:pPr>
      <w:r>
        <w:separator/>
      </w:r>
    </w:p>
  </w:endnote>
  <w:endnote w:type="continuationSeparator" w:id="0">
    <w:p w:rsidR="00945E9F" w:rsidRDefault="00CB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9F" w:rsidRDefault="00CB5C55">
      <w:pPr>
        <w:spacing w:after="0" w:line="240" w:lineRule="auto"/>
      </w:pPr>
      <w:r>
        <w:separator/>
      </w:r>
    </w:p>
  </w:footnote>
  <w:footnote w:type="continuationSeparator" w:id="0">
    <w:p w:rsidR="00945E9F" w:rsidRDefault="00CB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69334"/>
      <w:docPartObj>
        <w:docPartGallery w:val="Page Numbers (Top of Page)"/>
        <w:docPartUnique/>
      </w:docPartObj>
    </w:sdtPr>
    <w:sdtEndPr/>
    <w:sdtContent>
      <w:p w:rsidR="00F13145" w:rsidRDefault="005305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D3">
          <w:rPr>
            <w:noProof/>
          </w:rPr>
          <w:t>3</w:t>
        </w:r>
        <w:r>
          <w:fldChar w:fldCharType="end"/>
        </w:r>
      </w:p>
    </w:sdtContent>
  </w:sdt>
  <w:p w:rsidR="00F13145" w:rsidRDefault="00933D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6CD"/>
    <w:multiLevelType w:val="hybridMultilevel"/>
    <w:tmpl w:val="D85616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5953B5"/>
    <w:multiLevelType w:val="hybridMultilevel"/>
    <w:tmpl w:val="97BC8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42"/>
    <w:rsid w:val="00000C51"/>
    <w:rsid w:val="000043C3"/>
    <w:rsid w:val="00013F98"/>
    <w:rsid w:val="000220FE"/>
    <w:rsid w:val="000332B3"/>
    <w:rsid w:val="00043F0B"/>
    <w:rsid w:val="00050277"/>
    <w:rsid w:val="00055123"/>
    <w:rsid w:val="00083ACA"/>
    <w:rsid w:val="00094210"/>
    <w:rsid w:val="000B48FE"/>
    <w:rsid w:val="000E0D9A"/>
    <w:rsid w:val="000E6AB6"/>
    <w:rsid w:val="000F03D0"/>
    <w:rsid w:val="000F6310"/>
    <w:rsid w:val="00101DAD"/>
    <w:rsid w:val="00152548"/>
    <w:rsid w:val="0016109F"/>
    <w:rsid w:val="0017040D"/>
    <w:rsid w:val="001775A0"/>
    <w:rsid w:val="00182939"/>
    <w:rsid w:val="00183394"/>
    <w:rsid w:val="00183A7C"/>
    <w:rsid w:val="00196EB9"/>
    <w:rsid w:val="001B518B"/>
    <w:rsid w:val="001E160B"/>
    <w:rsid w:val="001E48F9"/>
    <w:rsid w:val="001F1095"/>
    <w:rsid w:val="002264A1"/>
    <w:rsid w:val="00254A10"/>
    <w:rsid w:val="00263388"/>
    <w:rsid w:val="00267548"/>
    <w:rsid w:val="002967B7"/>
    <w:rsid w:val="00296C5B"/>
    <w:rsid w:val="002A1329"/>
    <w:rsid w:val="002B0E56"/>
    <w:rsid w:val="002E3442"/>
    <w:rsid w:val="002E5DE7"/>
    <w:rsid w:val="002F680B"/>
    <w:rsid w:val="00323A34"/>
    <w:rsid w:val="00324135"/>
    <w:rsid w:val="0033235B"/>
    <w:rsid w:val="00335D1C"/>
    <w:rsid w:val="00357FB0"/>
    <w:rsid w:val="00376E44"/>
    <w:rsid w:val="003C6667"/>
    <w:rsid w:val="003D18D3"/>
    <w:rsid w:val="004039DF"/>
    <w:rsid w:val="00407305"/>
    <w:rsid w:val="00415EE7"/>
    <w:rsid w:val="00416028"/>
    <w:rsid w:val="004A154F"/>
    <w:rsid w:val="004C0A21"/>
    <w:rsid w:val="004C5970"/>
    <w:rsid w:val="004C7308"/>
    <w:rsid w:val="004D0A64"/>
    <w:rsid w:val="004D26FE"/>
    <w:rsid w:val="00503738"/>
    <w:rsid w:val="00514F1F"/>
    <w:rsid w:val="00522971"/>
    <w:rsid w:val="00530581"/>
    <w:rsid w:val="005372CB"/>
    <w:rsid w:val="005448E4"/>
    <w:rsid w:val="00574AB3"/>
    <w:rsid w:val="00582637"/>
    <w:rsid w:val="005905DE"/>
    <w:rsid w:val="005A078D"/>
    <w:rsid w:val="005F2074"/>
    <w:rsid w:val="006318A0"/>
    <w:rsid w:val="00643B5C"/>
    <w:rsid w:val="006C2FC5"/>
    <w:rsid w:val="006E4258"/>
    <w:rsid w:val="00706284"/>
    <w:rsid w:val="00706CFA"/>
    <w:rsid w:val="00706E7C"/>
    <w:rsid w:val="0071408E"/>
    <w:rsid w:val="00717E3A"/>
    <w:rsid w:val="00731B20"/>
    <w:rsid w:val="007346EB"/>
    <w:rsid w:val="00741F3D"/>
    <w:rsid w:val="0076789E"/>
    <w:rsid w:val="00775CD0"/>
    <w:rsid w:val="0078210D"/>
    <w:rsid w:val="007A0784"/>
    <w:rsid w:val="007A1F25"/>
    <w:rsid w:val="007B1646"/>
    <w:rsid w:val="007C3F3A"/>
    <w:rsid w:val="007E22B6"/>
    <w:rsid w:val="007E4C84"/>
    <w:rsid w:val="00824217"/>
    <w:rsid w:val="0083007E"/>
    <w:rsid w:val="008305AB"/>
    <w:rsid w:val="00840737"/>
    <w:rsid w:val="00840C32"/>
    <w:rsid w:val="008475F7"/>
    <w:rsid w:val="008476A6"/>
    <w:rsid w:val="00855BE5"/>
    <w:rsid w:val="008677FE"/>
    <w:rsid w:val="00891017"/>
    <w:rsid w:val="008E09DA"/>
    <w:rsid w:val="008E4D20"/>
    <w:rsid w:val="008F2C27"/>
    <w:rsid w:val="00902DB1"/>
    <w:rsid w:val="00913E7F"/>
    <w:rsid w:val="00930B2A"/>
    <w:rsid w:val="00933DD3"/>
    <w:rsid w:val="009355AA"/>
    <w:rsid w:val="00945E9F"/>
    <w:rsid w:val="00956649"/>
    <w:rsid w:val="00962C2F"/>
    <w:rsid w:val="0097133D"/>
    <w:rsid w:val="009B14E7"/>
    <w:rsid w:val="009E03DE"/>
    <w:rsid w:val="00A26A50"/>
    <w:rsid w:val="00A3091D"/>
    <w:rsid w:val="00A40FEA"/>
    <w:rsid w:val="00A479B3"/>
    <w:rsid w:val="00A515FC"/>
    <w:rsid w:val="00A53A50"/>
    <w:rsid w:val="00A54B3D"/>
    <w:rsid w:val="00A75D34"/>
    <w:rsid w:val="00A814AB"/>
    <w:rsid w:val="00A84C8D"/>
    <w:rsid w:val="00AA6FCC"/>
    <w:rsid w:val="00AC285C"/>
    <w:rsid w:val="00B062D8"/>
    <w:rsid w:val="00B14F13"/>
    <w:rsid w:val="00B1550B"/>
    <w:rsid w:val="00B27713"/>
    <w:rsid w:val="00B71755"/>
    <w:rsid w:val="00B77270"/>
    <w:rsid w:val="00B831BE"/>
    <w:rsid w:val="00B92D3C"/>
    <w:rsid w:val="00BA02C0"/>
    <w:rsid w:val="00BA3749"/>
    <w:rsid w:val="00BA5EEB"/>
    <w:rsid w:val="00BC3ED7"/>
    <w:rsid w:val="00BD607F"/>
    <w:rsid w:val="00BE21C1"/>
    <w:rsid w:val="00BF04CB"/>
    <w:rsid w:val="00C5208F"/>
    <w:rsid w:val="00C63627"/>
    <w:rsid w:val="00C740C5"/>
    <w:rsid w:val="00C767B2"/>
    <w:rsid w:val="00C76C14"/>
    <w:rsid w:val="00C81F85"/>
    <w:rsid w:val="00C83216"/>
    <w:rsid w:val="00CB5C55"/>
    <w:rsid w:val="00CE4B1C"/>
    <w:rsid w:val="00CF3D90"/>
    <w:rsid w:val="00D005C5"/>
    <w:rsid w:val="00D10BC6"/>
    <w:rsid w:val="00D1113D"/>
    <w:rsid w:val="00D30501"/>
    <w:rsid w:val="00D40681"/>
    <w:rsid w:val="00D40E3E"/>
    <w:rsid w:val="00D56B36"/>
    <w:rsid w:val="00D60930"/>
    <w:rsid w:val="00D90D23"/>
    <w:rsid w:val="00DC46F3"/>
    <w:rsid w:val="00DD6AED"/>
    <w:rsid w:val="00DE7980"/>
    <w:rsid w:val="00DF681A"/>
    <w:rsid w:val="00E0610E"/>
    <w:rsid w:val="00E52924"/>
    <w:rsid w:val="00E56C61"/>
    <w:rsid w:val="00E60461"/>
    <w:rsid w:val="00EE47F5"/>
    <w:rsid w:val="00EF13E3"/>
    <w:rsid w:val="00F878A8"/>
    <w:rsid w:val="00FC5980"/>
    <w:rsid w:val="00FD63E3"/>
    <w:rsid w:val="00FF1C98"/>
    <w:rsid w:val="00FF20B7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2F6"/>
  <w15:docId w15:val="{AF71781F-2E86-473B-BA15-C8E9309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039D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039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9D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03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039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9DF"/>
    <w:rPr>
      <w:rFonts w:ascii="Consolas" w:eastAsiaTheme="minorEastAsia" w:hAnsi="Consolas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60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B1F1-47A7-4EB8-9D49-78355996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Вилкина Вилена Петровна</cp:lastModifiedBy>
  <cp:revision>165</cp:revision>
  <cp:lastPrinted>2020-07-08T09:36:00Z</cp:lastPrinted>
  <dcterms:created xsi:type="dcterms:W3CDTF">2020-04-06T12:43:00Z</dcterms:created>
  <dcterms:modified xsi:type="dcterms:W3CDTF">2021-01-19T10:23:00Z</dcterms:modified>
</cp:coreProperties>
</file>