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08" w:rsidRDefault="00966D08" w:rsidP="00966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0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0538C" w:rsidRPr="00966D08">
        <w:rPr>
          <w:rFonts w:ascii="Times New Roman" w:hAnsi="Times New Roman" w:cs="Times New Roman"/>
          <w:b/>
          <w:bCs/>
          <w:sz w:val="28"/>
          <w:szCs w:val="28"/>
        </w:rPr>
        <w:t xml:space="preserve">б опасности приобретения рыбы </w:t>
      </w:r>
    </w:p>
    <w:p w:rsidR="001F5C12" w:rsidRPr="00966D08" w:rsidRDefault="00B0538C" w:rsidP="00966D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D08">
        <w:rPr>
          <w:rFonts w:ascii="Times New Roman" w:hAnsi="Times New Roman" w:cs="Times New Roman"/>
          <w:b/>
          <w:bCs/>
          <w:sz w:val="28"/>
          <w:szCs w:val="28"/>
        </w:rPr>
        <w:t>в местах несанкционированной торговли</w:t>
      </w:r>
    </w:p>
    <w:p w:rsidR="001B5B1D" w:rsidRPr="00966D08" w:rsidRDefault="001B5B1D" w:rsidP="00966D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B1D" w:rsidRDefault="00DD2A8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Роспотребнадзор информирует об опасности приобретения рыбы в местах несанкционированной торговли.</w:t>
      </w:r>
    </w:p>
    <w:p w:rsidR="00DD2A8C" w:rsidRDefault="00DD2A8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Подавляющее большинство заболеваний рыб не представляет непосредственной опасности для здоровья человека. Однако у рыб могут находиться и паразитические организмы, вызывающие отравления и тяжелые заболевания у людей и животных.</w:t>
      </w:r>
    </w:p>
    <w:p w:rsidR="00DD2A8C" w:rsidRDefault="00DD2A8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опасностью для здоровья человека является глистная инвазия, которая может вызывать серьезные заболевания, такие как дифиллоботриоз</w:t>
      </w:r>
      <w:r w:rsidR="00E30459">
        <w:rPr>
          <w:sz w:val="28"/>
          <w:szCs w:val="28"/>
        </w:rPr>
        <w:t>, анизакидоз и описторхоз.</w:t>
      </w:r>
    </w:p>
    <w:p w:rsidR="00E30459" w:rsidRDefault="00E30459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Дифиллоботриоз – заболевание хронического течения, вызванное ленточным червем. Когда человек употребляет в пищу необеззараженную рыбу, ленточные черви присасываются к стенкам кишечника и, паразитируя, растут, достигая внушительной длины до десятка метров.</w:t>
      </w:r>
    </w:p>
    <w:p w:rsidR="00BB4972" w:rsidRDefault="00BB4972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жизнедеятельности гельминта необходимо большое количество питательных веществ и витаминов, которые он «отнимает» у человека, паразитируя в тонкой кишке. Следствием этого является нарушение питания больного, развитие дифиллоботриозной анемии в результате поглощения гельминтом витамина В12 (цианокобаламина), фолиевой кислоты. Все эти процессы сопровождаются угнетением иммунной системы, снижением реактивности организма, нарушением функций </w:t>
      </w:r>
      <w:r w:rsidR="00693CAC">
        <w:rPr>
          <w:sz w:val="28"/>
          <w:szCs w:val="28"/>
        </w:rPr>
        <w:t>жизненно важных органов и систем. Длительное (до 10 лет и более) паразитирование гельминта сопровождается развитием у больного гиперплазии костного мозга, мегалобластной анемией, дистрофией печени и миокарда, кровоизлияниями в органы, повреждениями ЦНС.</w:t>
      </w:r>
    </w:p>
    <w:p w:rsidR="00BB4972" w:rsidRDefault="00BB4972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Нижневартовске и Нижневартовском районе зарегистрировано 7 случаев дифиллоботриоза. На долю взрослого населения приходится 6 случаев (85,7%) и 1 случай среди детского населения – 14,3% (в возрастной группе 7-17 лет).</w:t>
      </w:r>
    </w:p>
    <w:p w:rsidR="00693CAC" w:rsidRDefault="00693CAC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Анизакидоз – зоонозный гельминтоз, вызванный паразитированием в желудочно-кишечном тракте человека личиночных стадий круглых червей. Личинки анизакид попадают в человеческий организм благодаря присутствию в рационе некачественно обработанных морепродуктов и морской рыбы. Анизакидоз представляет угрозу для любителей блюд из сырой рыбы, малосольной сельди, рыбы холодного копчения и других недостаточно обработанных даров моря.</w:t>
      </w:r>
    </w:p>
    <w:p w:rsidR="00693CAC" w:rsidRDefault="00693CAC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городе Нижневартовске и Нижневартовском районе случаев анизакидоза не зарегистрировано.</w:t>
      </w:r>
    </w:p>
    <w:p w:rsidR="006123DD" w:rsidRDefault="006123DD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Описторхоз </w:t>
      </w:r>
      <w:r w:rsidR="00B67B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7B9A">
        <w:rPr>
          <w:sz w:val="28"/>
          <w:szCs w:val="28"/>
        </w:rPr>
        <w:t>паразитарное заболевание из группы трематодозов, вызываемое плоскими червями из рода описторхов.</w:t>
      </w:r>
    </w:p>
    <w:p w:rsidR="00B67B9A" w:rsidRDefault="00B67B9A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Заражение происходит при приеме в пищу сырой, недостаточно термически обработанной или слабосоленой речной рыбы карповых пород: язь, елец, линь, красноперка, плотва, лещ. </w:t>
      </w:r>
    </w:p>
    <w:p w:rsidR="00B67B9A" w:rsidRDefault="00B67B9A" w:rsidP="00BB497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Нижневартовске и Нижневартовском районе зарегистрировано 440 случаев описторхоза. Произошел рост уровня заболеваемости в сравнении с </w:t>
      </w:r>
      <w:r>
        <w:rPr>
          <w:sz w:val="28"/>
          <w:szCs w:val="28"/>
        </w:rPr>
        <w:lastRenderedPageBreak/>
        <w:t>2017 годом. Из числа заболевших 97,1% - взрослые, 2,9% - дети. В 2018 году зарегистрировано 17 случаев острого описторхоза.</w:t>
      </w:r>
    </w:p>
    <w:p w:rsidR="00F41FA5" w:rsidRDefault="00F41FA5" w:rsidP="00F41FA5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названных заболеваний необходимо употреблять в пищу только хорошо проваренную, прожаренную или тщательно просоленную рыбу. Необходимо избегать употребления в пищу сырой рыбы, строганины, особенно в регионах, неблагополучных по описторхозу, к которым относится и Ханты-Мансийский автономный округ – Югра.</w:t>
      </w:r>
    </w:p>
    <w:p w:rsidR="00910E0C" w:rsidRDefault="00910E0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заболевания, необходимо неукоснительно соблюдать гигиенические меры предосторожности, правила обработки и приготовления рыбы.</w:t>
      </w:r>
    </w:p>
    <w:p w:rsidR="00910E0C" w:rsidRDefault="00910E0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разделки рыбы желательно иметь отдельную доску либо тщательно промывать ее с горячей водой и мылом после завершения работы с рыбой. Руки и кухонные инструменты нужно тщательно мыть перед контактом с другими продуктами.</w:t>
      </w:r>
    </w:p>
    <w:p w:rsidR="00910E0C" w:rsidRDefault="00910E0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приготовления рыбы должен соблюдаться температурный режим. Тонкие пластованные куски рыбы необходимо готовить в течение 20 минут, крупные – в течение 30-40 минут.</w:t>
      </w:r>
    </w:p>
    <w:p w:rsidR="00910E0C" w:rsidRDefault="00910E0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посоле свежая рыба должна выдерживаться строго определенный период времени. Мелкую рыбу необходимо выдерживать в рассоле в течение 14 дней, крупную (свыше 25 см) – в течение 40 суток. Расчет соли – 2 кг на 10 кг рыбы.</w:t>
      </w:r>
    </w:p>
    <w:p w:rsidR="00910E0C" w:rsidRDefault="00910E0C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холодного или горячего</w:t>
      </w:r>
      <w:r w:rsidR="007D3AF4">
        <w:rPr>
          <w:sz w:val="28"/>
          <w:szCs w:val="28"/>
        </w:rPr>
        <w:t xml:space="preserve"> копчения паразиты в рыбе погибают к моменту завершения приготовления.</w:t>
      </w:r>
    </w:p>
    <w:p w:rsidR="007D3AF4" w:rsidRDefault="007D3AF4" w:rsidP="006E7EE2">
      <w:pPr>
        <w:pStyle w:val="a8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Обеззараживание рыбы и рыбной продукции осуществляется также посредством замораживания: при температуре минус 40° – 7 часов, минус 35° – 14 часов, минус 28° – 32 часа.</w:t>
      </w:r>
    </w:p>
    <w:p w:rsidR="007D3AF4" w:rsidRPr="007D3AF4" w:rsidRDefault="007D3AF4" w:rsidP="006E7EE2">
      <w:pPr>
        <w:pStyle w:val="a8"/>
        <w:shd w:val="clear" w:color="auto" w:fill="FFFFFF"/>
        <w:ind w:firstLine="709"/>
        <w:jc w:val="both"/>
        <w:rPr>
          <w:b/>
          <w:sz w:val="28"/>
          <w:szCs w:val="28"/>
        </w:rPr>
      </w:pPr>
      <w:r w:rsidRPr="007D3AF4">
        <w:rPr>
          <w:b/>
          <w:sz w:val="28"/>
          <w:szCs w:val="28"/>
        </w:rPr>
        <w:t>Территориальный отдел Управления Роспотребнадзора предупреждает, что продукты, приобретенные в неустановленных для торговли местах, могут быть опасными для здоровья!</w:t>
      </w:r>
    </w:p>
    <w:sectPr w:rsidR="007D3AF4" w:rsidRPr="007D3AF4" w:rsidSect="00ED4C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7D"/>
    <w:rsid w:val="000B045F"/>
    <w:rsid w:val="000B6965"/>
    <w:rsid w:val="000D157D"/>
    <w:rsid w:val="00142E7A"/>
    <w:rsid w:val="001B5B1D"/>
    <w:rsid w:val="001F5C12"/>
    <w:rsid w:val="002C6919"/>
    <w:rsid w:val="0030476B"/>
    <w:rsid w:val="004101B6"/>
    <w:rsid w:val="004B4EB8"/>
    <w:rsid w:val="00520BCB"/>
    <w:rsid w:val="00524370"/>
    <w:rsid w:val="005E4A2A"/>
    <w:rsid w:val="006123DD"/>
    <w:rsid w:val="00684EB3"/>
    <w:rsid w:val="00693CAC"/>
    <w:rsid w:val="006946F8"/>
    <w:rsid w:val="006E7EE2"/>
    <w:rsid w:val="006F72E8"/>
    <w:rsid w:val="0070221A"/>
    <w:rsid w:val="00755E6E"/>
    <w:rsid w:val="007B7F08"/>
    <w:rsid w:val="007D3AF4"/>
    <w:rsid w:val="008B6F2D"/>
    <w:rsid w:val="00910E0C"/>
    <w:rsid w:val="00966D08"/>
    <w:rsid w:val="009D7E0D"/>
    <w:rsid w:val="00A212CA"/>
    <w:rsid w:val="00AE5EF1"/>
    <w:rsid w:val="00B0538C"/>
    <w:rsid w:val="00B67B9A"/>
    <w:rsid w:val="00B7164D"/>
    <w:rsid w:val="00BB4972"/>
    <w:rsid w:val="00BC444D"/>
    <w:rsid w:val="00DD2A8C"/>
    <w:rsid w:val="00E30459"/>
    <w:rsid w:val="00E700CD"/>
    <w:rsid w:val="00E85260"/>
    <w:rsid w:val="00E86619"/>
    <w:rsid w:val="00ED4C0E"/>
    <w:rsid w:val="00F41FA5"/>
    <w:rsid w:val="00F5316B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CAFB"/>
  <w15:chartTrackingRefBased/>
  <w15:docId w15:val="{050B91BD-6B65-49EE-BE1E-F4DD5C35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15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7D"/>
    <w:rPr>
      <w:color w:val="0000FF"/>
      <w:u w:val="single"/>
    </w:rPr>
  </w:style>
  <w:style w:type="paragraph" w:customStyle="1" w:styleId="s15">
    <w:name w:val="s_15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D157D"/>
  </w:style>
  <w:style w:type="paragraph" w:customStyle="1" w:styleId="s22">
    <w:name w:val="s_22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15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mpty">
    <w:name w:val="empty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D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57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7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0B045F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0B045F"/>
    <w:pPr>
      <w:widowControl w:val="0"/>
      <w:shd w:val="clear" w:color="auto" w:fill="FFFFFF"/>
      <w:spacing w:after="0" w:line="422" w:lineRule="exact"/>
      <w:ind w:firstLine="460"/>
      <w:jc w:val="both"/>
    </w:pPr>
    <w:rPr>
      <w:rFonts w:ascii="Times New Roman" w:eastAsia="Times New Roman" w:hAnsi="Times New Roman" w:cs="Times New Roman"/>
      <w:spacing w:val="4"/>
    </w:rPr>
  </w:style>
  <w:style w:type="paragraph" w:styleId="a8">
    <w:name w:val="Normal (Web)"/>
    <w:basedOn w:val="a"/>
    <w:uiPriority w:val="99"/>
    <w:unhideWhenUsed/>
    <w:rsid w:val="0030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F08"/>
  </w:style>
  <w:style w:type="character" w:styleId="a9">
    <w:name w:val="FollowedHyperlink"/>
    <w:basedOn w:val="a0"/>
    <w:uiPriority w:val="99"/>
    <w:semiHidden/>
    <w:unhideWhenUsed/>
    <w:rsid w:val="007B7F08"/>
    <w:rPr>
      <w:color w:val="954F72" w:themeColor="followedHyperlink"/>
      <w:u w:val="single"/>
    </w:rPr>
  </w:style>
  <w:style w:type="paragraph" w:styleId="20">
    <w:name w:val="Body Text 2"/>
    <w:basedOn w:val="a"/>
    <w:link w:val="21"/>
    <w:rsid w:val="006E7E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E7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55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2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9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1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7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3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75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54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7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0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8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3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7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3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93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EBBD-F3A0-42CC-971F-6932B6DC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Анна Александровна</dc:creator>
  <cp:keywords/>
  <dc:description/>
  <cp:lastModifiedBy>Глазырина Анна Александровна</cp:lastModifiedBy>
  <cp:revision>7</cp:revision>
  <cp:lastPrinted>2019-04-22T06:30:00Z</cp:lastPrinted>
  <dcterms:created xsi:type="dcterms:W3CDTF">2019-04-15T11:40:00Z</dcterms:created>
  <dcterms:modified xsi:type="dcterms:W3CDTF">2019-04-22T12:34:00Z</dcterms:modified>
</cp:coreProperties>
</file>