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5256AF">
        <w:rPr>
          <w:b/>
          <w:sz w:val="28"/>
          <w:szCs w:val="28"/>
        </w:rPr>
        <w:t>1</w:t>
      </w:r>
      <w:r w:rsidR="008A571E">
        <w:rPr>
          <w:b/>
          <w:sz w:val="28"/>
          <w:szCs w:val="28"/>
        </w:rPr>
        <w:t>8</w:t>
      </w:r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777984" w:rsidRPr="00777984" w:rsidRDefault="00777984" w:rsidP="00777984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 xml:space="preserve">Проект постановления администрации города об установлении тарифов </w:t>
      </w:r>
      <w:r w:rsidR="00DC3F66">
        <w:rPr>
          <w:sz w:val="28"/>
          <w:szCs w:val="28"/>
        </w:rPr>
        <w:br/>
      </w:r>
      <w:r w:rsidRPr="00777984">
        <w:rPr>
          <w:sz w:val="28"/>
          <w:szCs w:val="28"/>
        </w:rPr>
        <w:t xml:space="preserve">на дополнительные образовательные услуги разработан в связи повышением тарифов на платные услуги учреждения. </w:t>
      </w:r>
    </w:p>
    <w:p w:rsidR="00777984" w:rsidRDefault="00777984" w:rsidP="00777984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</w:p>
    <w:p w:rsidR="007B1B3F" w:rsidRDefault="007B1B3F" w:rsidP="00DC3F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DC3F66">
        <w:rPr>
          <w:sz w:val="28"/>
          <w:szCs w:val="28"/>
        </w:rPr>
        <w:br/>
      </w:r>
      <w:r>
        <w:rPr>
          <w:sz w:val="28"/>
          <w:szCs w:val="28"/>
        </w:rPr>
        <w:t>не превышает 20%, ут</w:t>
      </w:r>
      <w:r w:rsidR="00DC3F66">
        <w:rPr>
          <w:sz w:val="28"/>
          <w:szCs w:val="28"/>
        </w:rPr>
        <w:t xml:space="preserve">вержденный решением Думы города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 xml:space="preserve">тарифов на услуги (работы), предоставляемые (выполняемые) муниципальными учреждениями </w:t>
      </w:r>
      <w:r w:rsidR="00DC3F66">
        <w:rPr>
          <w:sz w:val="28"/>
          <w:szCs w:val="28"/>
        </w:rPr>
        <w:br/>
      </w:r>
      <w:bookmarkStart w:id="0" w:name="_GoBack"/>
      <w:bookmarkEnd w:id="0"/>
      <w:r w:rsidR="000E60DE">
        <w:rPr>
          <w:sz w:val="28"/>
          <w:szCs w:val="28"/>
        </w:rPr>
        <w:t>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777984" w:rsidRPr="00553A09" w:rsidTr="00706CCA">
        <w:trPr>
          <w:trHeight w:val="1953"/>
        </w:trPr>
        <w:tc>
          <w:tcPr>
            <w:tcW w:w="5670" w:type="dxa"/>
          </w:tcPr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777984" w:rsidRDefault="00777984" w:rsidP="00706CC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77984" w:rsidRDefault="00777984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6B22CB" w:rsidRDefault="006B22CB" w:rsidP="00777984">
      <w:pPr>
        <w:jc w:val="both"/>
        <w:rPr>
          <w:sz w:val="18"/>
          <w:szCs w:val="18"/>
        </w:rPr>
      </w:pPr>
    </w:p>
    <w:p w:rsidR="00777984" w:rsidRDefault="00777984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Исполнитель: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специалист-эксперт отдела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мониторинга и тарифного регулирования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управления экономики и стратегического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планирования департамента экономического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развития администрации города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Булатова Альбина Робертовна</w:t>
      </w:r>
    </w:p>
    <w:p w:rsidR="00EE5CAE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тел.: 8 (3466) 24-10-97 (доб. 28361)</w:t>
      </w: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sectPr w:rsidR="00EE5CAE" w:rsidSect="00D25F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A3" w:rsidRDefault="00F338A3" w:rsidP="00E01888">
      <w:r>
        <w:separator/>
      </w:r>
    </w:p>
  </w:endnote>
  <w:endnote w:type="continuationSeparator" w:id="0">
    <w:p w:rsidR="00F338A3" w:rsidRDefault="00F338A3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A3" w:rsidRDefault="00F338A3" w:rsidP="00E01888">
      <w:r>
        <w:separator/>
      </w:r>
    </w:p>
  </w:footnote>
  <w:footnote w:type="continuationSeparator" w:id="0">
    <w:p w:rsidR="00F338A3" w:rsidRDefault="00F338A3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61567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4F76A8"/>
    <w:rsid w:val="0050213A"/>
    <w:rsid w:val="005256AF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D34ED"/>
    <w:rsid w:val="005F1117"/>
    <w:rsid w:val="005F704D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22CB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984"/>
    <w:rsid w:val="00777D7C"/>
    <w:rsid w:val="00780BCC"/>
    <w:rsid w:val="00783C9A"/>
    <w:rsid w:val="00787534"/>
    <w:rsid w:val="00795ABF"/>
    <w:rsid w:val="007A5869"/>
    <w:rsid w:val="007B1B3F"/>
    <w:rsid w:val="007C1EA4"/>
    <w:rsid w:val="007C2A13"/>
    <w:rsid w:val="007C3006"/>
    <w:rsid w:val="007C65F0"/>
    <w:rsid w:val="007C6DE8"/>
    <w:rsid w:val="00807854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A571E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06D45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25FCC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C3F66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338A3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DE0D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36B22-BB45-48DF-97DC-E025AC42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40</cp:revision>
  <cp:lastPrinted>2024-07-16T05:08:00Z</cp:lastPrinted>
  <dcterms:created xsi:type="dcterms:W3CDTF">2023-02-08T09:01:00Z</dcterms:created>
  <dcterms:modified xsi:type="dcterms:W3CDTF">2026-05-19T07:43:00Z</dcterms:modified>
</cp:coreProperties>
</file>