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2"/>
        <w:jc w:val="center"/>
      </w:pPr>
      <w:r>
        <w:rPr>
          <w:bCs/>
          <w:color w:val="000000"/>
          <w:sz w:val="28"/>
          <w:szCs w:val="28"/>
          <w:lang w:val="ru-RU"/>
        </w:rPr>
        <w:t xml:space="preserve">Заявка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center"/>
      </w:pPr>
      <w:r>
        <w:rPr>
          <w:bCs/>
          <w:sz w:val="28"/>
          <w:szCs w:val="28"/>
          <w:lang w:val="ru-RU"/>
        </w:rPr>
        <w:t xml:space="preserve">на участие 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 проектов некоммерческих организаций</w:t>
      </w:r>
      <w:r>
        <w:rPr>
          <w:bCs/>
          <w:sz w:val="28"/>
          <w:szCs w:val="28"/>
          <w:lang w:val="ru-RU"/>
        </w:rPr>
      </w:r>
      <w:r/>
    </w:p>
    <w:p>
      <w:pPr>
        <w:pStyle w:val="672"/>
        <w:jc w:val="center"/>
      </w:pPr>
      <w:r>
        <w:rPr>
          <w:bCs/>
          <w:sz w:val="28"/>
          <w:szCs w:val="28"/>
          <w:lang w:val="ru-RU"/>
        </w:rPr>
        <w:t xml:space="preserve">(за исключением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государственных, муниципальных учреждений),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center"/>
      </w:pPr>
      <w:r>
        <w:rPr>
          <w:bCs/>
          <w:color w:val="000000"/>
          <w:sz w:val="28"/>
          <w:szCs w:val="28"/>
          <w:lang w:val="ru-RU"/>
        </w:rPr>
        <w:t xml:space="preserve">н</w:t>
      </w:r>
      <w:r>
        <w:rPr>
          <w:bCs/>
          <w:color w:val="000000"/>
          <w:sz w:val="28"/>
          <w:szCs w:val="28"/>
          <w:lang w:val="ru-RU"/>
        </w:rPr>
        <w:t xml:space="preserve">аправленных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на организацию и проведение мероприятий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center"/>
      </w:pPr>
      <w:r>
        <w:rPr>
          <w:bCs/>
          <w:color w:val="000000"/>
          <w:sz w:val="28"/>
          <w:szCs w:val="28"/>
          <w:lang w:val="ru-RU"/>
        </w:rPr>
        <w:t xml:space="preserve">в сфере культуры, физической культуры и спорта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center"/>
      </w:pPr>
      <w:r>
        <w:rPr>
          <w:bCs/>
          <w:color w:val="000000"/>
          <w:szCs w:val="24"/>
          <w:lang w:val="ru-RU"/>
        </w:rPr>
        <w:t xml:space="preserve">(нужное подчеркнуть)</w:t>
      </w:r>
      <w:r>
        <w:rPr>
          <w:bCs/>
          <w:color w:val="000000"/>
          <w:szCs w:val="24"/>
          <w:lang w:val="ru-RU"/>
        </w:rPr>
      </w:r>
      <w:r/>
    </w:p>
    <w:p>
      <w:pPr>
        <w:pStyle w:val="672"/>
        <w:jc w:val="center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___________________________________________________________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  <w:t xml:space="preserve">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center"/>
      </w:pPr>
      <w:r>
        <w:rPr>
          <w:bCs/>
          <w:color w:val="000000"/>
          <w:szCs w:val="28"/>
          <w:lang w:val="ru-RU"/>
        </w:rPr>
        <w:t xml:space="preserve">(полное наименование некоммерческой организации)</w:t>
      </w:r>
      <w:r>
        <w:rPr>
          <w:bCs/>
          <w:color w:val="000000"/>
          <w:szCs w:val="28"/>
          <w:lang w:val="ru-RU"/>
        </w:rPr>
      </w:r>
      <w:r/>
    </w:p>
    <w:p>
      <w:pPr>
        <w:pStyle w:val="672"/>
        <w:ind w:firstLine="708"/>
        <w:jc w:val="both"/>
      </w:pPr>
      <w:r>
        <w:rPr>
          <w:bCs/>
          <w:color w:val="000000"/>
          <w:sz w:val="32"/>
          <w:szCs w:val="28"/>
          <w:lang w:val="ru-RU"/>
        </w:rPr>
      </w:r>
      <w:r>
        <w:rPr>
          <w:bCs/>
          <w:color w:val="000000"/>
          <w:sz w:val="32"/>
          <w:szCs w:val="28"/>
          <w:lang w:val="ru-RU"/>
        </w:rPr>
      </w:r>
      <w:r/>
    </w:p>
    <w:p>
      <w:pPr>
        <w:pStyle w:val="672"/>
        <w:ind w:firstLine="708"/>
        <w:jc w:val="both"/>
      </w:pPr>
      <w:r>
        <w:rPr>
          <w:bCs/>
          <w:color w:val="000000"/>
          <w:sz w:val="28"/>
          <w:szCs w:val="28"/>
          <w:lang w:val="ru-RU"/>
        </w:rPr>
        <w:t xml:space="preserve">Просим</w:t>
      </w:r>
      <w:r>
        <w:rPr>
          <w:bCs/>
          <w:color w:val="000000"/>
          <w:sz w:val="28"/>
          <w:szCs w:val="28"/>
          <w:lang w:val="ru-RU"/>
        </w:rPr>
        <w:t xml:space="preserve"> Вас рассмотреть заявку на предоставле</w:t>
      </w:r>
      <w:r>
        <w:rPr>
          <w:bCs/>
          <w:color w:val="000000"/>
          <w:sz w:val="28"/>
          <w:szCs w:val="28"/>
          <w:lang w:val="ru-RU"/>
        </w:rPr>
        <w:t xml:space="preserve">ние субсидии </w:t>
      </w:r>
      <w:r>
        <w:rPr>
          <w:bCs/>
          <w:color w:val="000000"/>
          <w:sz w:val="28"/>
          <w:szCs w:val="28"/>
          <w:lang w:val="ru-RU"/>
        </w:rPr>
        <w:t xml:space="preserve">на реализацию в 20</w:t>
      </w:r>
      <w:r>
        <w:rPr>
          <w:bCs/>
          <w:color w:val="000000"/>
          <w:sz w:val="28"/>
          <w:szCs w:val="28"/>
          <w:lang w:val="ru-RU"/>
        </w:rPr>
        <w:t xml:space="preserve"> ____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году проекта, направленного на организацию </w:t>
      </w:r>
      <w:r>
        <w:rPr>
          <w:bCs/>
          <w:color w:val="000000"/>
          <w:sz w:val="28"/>
          <w:szCs w:val="28"/>
          <w:lang w:val="ru-RU"/>
        </w:rPr>
        <w:t xml:space="preserve">                    </w:t>
      </w:r>
      <w:r>
        <w:rPr>
          <w:bCs/>
          <w:color w:val="000000"/>
          <w:sz w:val="28"/>
          <w:szCs w:val="28"/>
          <w:lang w:val="ru-RU"/>
        </w:rPr>
        <w:t xml:space="preserve">и проведение мероприятий в сфере культуры, физической культуры и спорта</w:t>
      </w:r>
      <w:r>
        <w:rPr>
          <w:bCs/>
          <w:color w:val="000000"/>
          <w:sz w:val="28"/>
          <w:szCs w:val="28"/>
          <w:lang w:val="ru-RU"/>
        </w:rPr>
        <w:t xml:space="preserve">,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ind w:firstLine="3402"/>
        <w:jc w:val="center"/>
      </w:pPr>
      <w:r>
        <w:rPr>
          <w:bCs/>
          <w:color w:val="000000"/>
          <w:szCs w:val="24"/>
          <w:lang w:val="ru-RU"/>
        </w:rPr>
        <w:t xml:space="preserve">(нужное подчеркнуть)</w:t>
      </w:r>
      <w:r>
        <w:rPr>
          <w:bCs/>
          <w:color w:val="000000"/>
          <w:szCs w:val="24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______________________________________________________________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center"/>
      </w:pPr>
      <w:r>
        <w:rPr>
          <w:bCs/>
          <w:color w:val="000000"/>
          <w:szCs w:val="28"/>
          <w:lang w:val="ru-RU"/>
        </w:rPr>
        <w:t xml:space="preserve">(название мероприятия)</w:t>
      </w:r>
      <w:r>
        <w:rPr>
          <w:bCs/>
          <w:color w:val="000000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551"/>
      </w:tblGrid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№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</w:r>
            <w:r/>
          </w:p>
          <w:p>
            <w:pPr>
              <w:pStyle w:val="672"/>
              <w:jc w:val="center"/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п/п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Наименование показателя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72"/>
              <w:jc w:val="center"/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Информация 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</w:r>
            <w:r/>
          </w:p>
          <w:p>
            <w:pPr>
              <w:pStyle w:val="672"/>
              <w:jc w:val="center"/>
              <w:rPr>
                <w:color w:val="000000"/>
                <w:lang w:val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по 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п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  <w:t xml:space="preserve">роекту</w:t>
            </w:r>
            <w:r>
              <w:rPr>
                <w:b/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1.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Название проекта, на реализацию которого запрашивается субсидия (не более 1</w:t>
            </w:r>
            <w:r>
              <w:rPr>
                <w:sz w:val="23"/>
                <w:szCs w:val="23"/>
              </w:rPr>
              <w:t xml:space="preserve"> </w:t>
            </w:r>
            <w:r>
              <w:rPr>
                <w:bCs/>
                <w:sz w:val="23"/>
                <w:szCs w:val="23"/>
                <w:lang w:val="ru-RU"/>
              </w:rPr>
              <w:t xml:space="preserve">000 символов)</w:t>
            </w:r>
            <w:r>
              <w:rPr>
                <w:bCs/>
                <w:sz w:val="23"/>
                <w:szCs w:val="23"/>
                <w:lang w:val="ru-RU"/>
              </w:rPr>
              <w:t xml:space="preserve"> (н</w:t>
            </w:r>
            <w:r>
              <w:rPr>
                <w:bCs/>
                <w:sz w:val="23"/>
                <w:szCs w:val="23"/>
                <w:lang w:val="ru-RU"/>
              </w:rPr>
              <w:t xml:space="preserve">азвание проекта следует писать без кавычек с заглавной буквы и без точки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в конце</w:t>
            </w:r>
            <w:r>
              <w:rPr>
                <w:bCs/>
                <w:sz w:val="23"/>
                <w:szCs w:val="23"/>
                <w:lang w:val="ru-RU"/>
              </w:rPr>
              <w:t xml:space="preserve">,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п</w:t>
            </w:r>
            <w:r>
              <w:rPr>
                <w:bCs/>
                <w:sz w:val="23"/>
                <w:szCs w:val="23"/>
                <w:lang w:val="ru-RU"/>
              </w:rPr>
              <w:t xml:space="preserve">осле подачи заявки название проекта не подлежит изменению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2.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География проекта (не более 1</w:t>
            </w:r>
            <w:r>
              <w:rPr>
                <w:sz w:val="23"/>
                <w:szCs w:val="23"/>
              </w:rPr>
              <w:t xml:space="preserve"> </w:t>
            </w:r>
            <w:r>
              <w:rPr>
                <w:bCs/>
                <w:sz w:val="23"/>
                <w:szCs w:val="23"/>
                <w:lang w:val="ru-RU"/>
              </w:rPr>
              <w:t xml:space="preserve">000 символов)</w:t>
            </w:r>
            <w:r>
              <w:rPr>
                <w:bCs/>
                <w:sz w:val="23"/>
                <w:szCs w:val="23"/>
                <w:lang w:val="ru-RU"/>
              </w:rPr>
              <w:t xml:space="preserve"> (с</w:t>
            </w:r>
            <w:r>
              <w:rPr>
                <w:bCs/>
                <w:sz w:val="23"/>
                <w:szCs w:val="23"/>
                <w:lang w:val="ru-RU"/>
              </w:rPr>
              <w:t xml:space="preserve">ледует указать территорию реализации проекта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152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3.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Дат</w:t>
            </w:r>
            <w:r>
              <w:rPr>
                <w:bCs/>
                <w:sz w:val="23"/>
                <w:szCs w:val="23"/>
                <w:lang w:val="ru-RU"/>
              </w:rPr>
              <w:t xml:space="preserve">ы</w:t>
            </w:r>
            <w:r>
              <w:rPr>
                <w:bCs/>
                <w:sz w:val="23"/>
                <w:szCs w:val="23"/>
                <w:lang w:val="ru-RU"/>
              </w:rPr>
              <w:t xml:space="preserve"> начала и окончания </w:t>
            </w:r>
            <w:r>
              <w:rPr>
                <w:bCs/>
                <w:sz w:val="23"/>
                <w:szCs w:val="23"/>
                <w:lang w:val="ru-RU"/>
              </w:rPr>
              <w:t xml:space="preserve">реализации </w:t>
            </w:r>
            <w:r>
              <w:rPr>
                <w:bCs/>
                <w:sz w:val="23"/>
                <w:szCs w:val="23"/>
                <w:lang w:val="ru-RU"/>
              </w:rPr>
              <w:t xml:space="preserve">проекта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4.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Обоснование социальной значимости проекта</w:t>
            </w:r>
            <w:r>
              <w:rPr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color w:val="000000"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ледует указать конкретные социальные проблемы, на решение которых направлен проект, указывается целевая аудитория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5.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Веб-сайт некоммерческой организации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ледует указать адрес сайта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некоммерческой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организации в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информационно-телекоммуникационной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сети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Интернет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,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е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сли у организации нет сайта, следует написать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нет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976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6.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Группы в социальных сетях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sz w:val="23"/>
                <w:szCs w:val="23"/>
                <w:lang w:val="ru-RU"/>
              </w:rPr>
              <w:t xml:space="preserve">ледует указать не менее одной ссылки на группу/страницу некоммерческой организации </w:t>
            </w:r>
            <w:r>
              <w:rPr>
                <w:bCs/>
                <w:sz w:val="23"/>
                <w:szCs w:val="23"/>
                <w:lang w:val="ru-RU"/>
              </w:rPr>
              <w:t xml:space="preserve">                       </w:t>
            </w:r>
            <w:r>
              <w:rPr>
                <w:bCs/>
                <w:sz w:val="23"/>
                <w:szCs w:val="23"/>
                <w:lang w:val="ru-RU"/>
              </w:rPr>
              <w:t xml:space="preserve">в социальных сетях. Если ссылок несколько, они должны быть разделены запятой или пробелом. Если организация не имеет страниц в социальных сетях, следует написать </w:t>
            </w:r>
            <w:r>
              <w:rPr>
                <w:bCs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sz w:val="23"/>
                <w:szCs w:val="23"/>
                <w:lang w:val="ru-RU"/>
              </w:rPr>
              <w:t xml:space="preserve">нет</w:t>
            </w:r>
            <w:r>
              <w:rPr>
                <w:bCs/>
                <w:sz w:val="23"/>
                <w:szCs w:val="23"/>
                <w:lang w:val="ru-RU"/>
              </w:rPr>
              <w:t xml:space="preserve">"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7.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Количество штатных работн</w:t>
            </w:r>
            <w:r>
              <w:rPr>
                <w:bCs/>
                <w:sz w:val="23"/>
                <w:szCs w:val="23"/>
                <w:lang w:val="ru-RU"/>
              </w:rPr>
              <w:t xml:space="preserve">иков некоммерческой организации</w:t>
            </w:r>
            <w:r>
              <w:rPr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sz w:val="23"/>
                <w:szCs w:val="23"/>
                <w:lang w:val="ru-RU"/>
              </w:rPr>
              <w:t xml:space="preserve">(с</w:t>
            </w:r>
            <w:r>
              <w:rPr>
                <w:bCs/>
                <w:sz w:val="23"/>
                <w:szCs w:val="23"/>
                <w:lang w:val="ru-RU"/>
              </w:rPr>
              <w:t xml:space="preserve">ледует указать количество штатных работников некоммерческой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</w:t>
            </w:r>
            <w:r>
              <w:rPr>
                <w:bCs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8.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Количество добровольцев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(з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аполняется по желанию заявителя. Можно указать количество добровольцев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некоммерческой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организации за календарный год, предшествовавший году подачи заявки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  <w:tr>
        <w:trPr>
          <w:trHeight w:val="1928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672"/>
              <w:jc w:val="center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9.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672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Бюджет п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роекта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(п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ри наличии софинансирования необходимо предоставить договоры о выделении финансовых средств, платежные поручения на зачисление денежных средств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672"/>
              <w:jc w:val="both"/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О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бщая стоимость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: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руб.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;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  <w:p>
            <w:pPr>
              <w:pStyle w:val="672"/>
              <w:jc w:val="both"/>
              <w:rPr>
                <w:color w:val="000000"/>
                <w:lang w:val="ru-RU"/>
              </w:rPr>
            </w:pP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софинансирование (если имеется)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: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руб.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;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запрашиваемая сумма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_________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___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  <w:t xml:space="preserve">руб.</w:t>
            </w:r>
            <w:r>
              <w:rPr>
                <w:bCs/>
                <w:color w:val="000000"/>
                <w:sz w:val="23"/>
                <w:szCs w:val="23"/>
                <w:lang w:val="ru-RU"/>
              </w:rPr>
            </w:r>
            <w:r/>
          </w:p>
        </w:tc>
      </w:tr>
    </w:tbl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sz w:val="28"/>
          <w:szCs w:val="28"/>
          <w:lang w:val="ru-RU"/>
        </w:rPr>
        <w:t xml:space="preserve">Сведения о</w:t>
      </w:r>
      <w:r>
        <w:rPr>
          <w:bCs/>
          <w:sz w:val="28"/>
          <w:szCs w:val="28"/>
          <w:lang w:val="ru-RU"/>
        </w:rPr>
        <w:t xml:space="preserve"> некоммерческой</w:t>
      </w:r>
      <w:r>
        <w:rPr>
          <w:bCs/>
          <w:color w:val="000000"/>
          <w:sz w:val="28"/>
          <w:szCs w:val="28"/>
          <w:lang w:val="ru-RU"/>
        </w:rPr>
        <w:t xml:space="preserve"> организации: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Адрес: _________________________</w:t>
      </w:r>
      <w:r>
        <w:rPr>
          <w:bCs/>
          <w:color w:val="000000"/>
          <w:sz w:val="28"/>
          <w:szCs w:val="28"/>
          <w:lang w:val="ru-RU"/>
        </w:rPr>
        <w:t xml:space="preserve">_</w:t>
      </w:r>
      <w:r>
        <w:rPr>
          <w:bCs/>
          <w:color w:val="000000"/>
          <w:sz w:val="28"/>
          <w:szCs w:val="28"/>
          <w:lang w:val="ru-RU"/>
        </w:rPr>
        <w:t xml:space="preserve">____________________________________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ИНН: _______________________________________________________________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КПП: _______________________________________________________________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ОГРН: ______________________________________________________________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Банковские реквизиты: 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  <w:t xml:space="preserve">____________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Фамилия, имя, отчество контактного лица: ___________________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  <w:t xml:space="preserve">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Телефон: 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  <w:t xml:space="preserve">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Факс: __________________________________________________________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</w:t>
      </w:r>
      <w:r>
        <w:rPr>
          <w:bCs/>
          <w:color w:val="000000"/>
          <w:sz w:val="28"/>
          <w:szCs w:val="28"/>
          <w:lang w:val="ru-RU"/>
        </w:rPr>
        <w:t xml:space="preserve">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Адрес электронной почты: _________________________________________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ind w:firstLine="709"/>
        <w:jc w:val="both"/>
      </w:pPr>
      <w:r>
        <w:rPr>
          <w:bCs/>
          <w:color w:val="000000"/>
          <w:sz w:val="28"/>
          <w:szCs w:val="28"/>
          <w:lang w:val="ru-RU"/>
        </w:rPr>
        <w:t xml:space="preserve">Даем согласие на обработку персональных данных, содержащихся </w:t>
      </w:r>
      <w:r>
        <w:rPr>
          <w:bCs/>
          <w:color w:val="000000"/>
          <w:sz w:val="28"/>
          <w:szCs w:val="28"/>
          <w:lang w:val="ru-RU"/>
        </w:rPr>
        <w:t xml:space="preserve">                        </w:t>
      </w:r>
      <w:r>
        <w:rPr>
          <w:bCs/>
          <w:color w:val="000000"/>
          <w:sz w:val="28"/>
          <w:szCs w:val="28"/>
          <w:lang w:val="ru-RU"/>
        </w:rPr>
        <w:t xml:space="preserve">в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настоящей заявке и в документах, представляемых для участия </w:t>
      </w:r>
      <w:r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отборе</w:t>
      </w:r>
      <w:r>
        <w:rPr>
          <w:bCs/>
          <w:sz w:val="28"/>
          <w:szCs w:val="28"/>
          <w:lang w:val="ru-RU"/>
        </w:rPr>
        <w:t xml:space="preserve">.</w:t>
      </w:r>
      <w:r>
        <w:rPr>
          <w:bCs/>
          <w:sz w:val="28"/>
          <w:szCs w:val="28"/>
          <w:lang w:val="ru-RU"/>
        </w:rPr>
      </w:r>
      <w:r/>
    </w:p>
    <w:p>
      <w:pPr>
        <w:pStyle w:val="672"/>
        <w:ind w:firstLine="709"/>
        <w:jc w:val="both"/>
      </w:pPr>
      <w:r>
        <w:rPr>
          <w:bCs/>
          <w:sz w:val="28"/>
          <w:szCs w:val="28"/>
          <w:lang w:val="ru-RU"/>
        </w:rPr>
        <w:t xml:space="preserve">Даем согласие на публикацию (размещение) в информационно-телекоммуникационной сети 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Интернет</w:t>
      </w:r>
      <w:r>
        <w:rPr>
          <w:bCs/>
          <w:sz w:val="28"/>
          <w:szCs w:val="28"/>
          <w:lang w:val="ru-RU"/>
        </w:rPr>
        <w:t xml:space="preserve">"</w:t>
      </w:r>
      <w:r>
        <w:rPr>
          <w:bCs/>
          <w:sz w:val="28"/>
          <w:szCs w:val="28"/>
          <w:lang w:val="ru-RU"/>
        </w:rPr>
        <w:t xml:space="preserve"> содержащ</w:t>
      </w:r>
      <w:r>
        <w:rPr>
          <w:bCs/>
          <w:sz w:val="28"/>
          <w:szCs w:val="28"/>
          <w:lang w:val="ru-RU"/>
        </w:rPr>
        <w:t xml:space="preserve">ейся</w:t>
      </w:r>
      <w:r>
        <w:rPr>
          <w:bCs/>
          <w:sz w:val="28"/>
          <w:szCs w:val="28"/>
          <w:lang w:val="ru-RU"/>
        </w:rPr>
        <w:t xml:space="preserve"> в настоящей заявке </w:t>
      </w:r>
      <w:r>
        <w:rPr>
          <w:bCs/>
          <w:sz w:val="28"/>
          <w:szCs w:val="28"/>
          <w:lang w:val="ru-RU"/>
        </w:rPr>
        <w:t xml:space="preserve">              </w:t>
      </w:r>
      <w:r>
        <w:rPr>
          <w:bCs/>
          <w:sz w:val="28"/>
          <w:szCs w:val="28"/>
          <w:lang w:val="ru-RU"/>
        </w:rPr>
        <w:t xml:space="preserve">и </w:t>
      </w:r>
      <w:r>
        <w:rPr>
          <w:bCs/>
          <w:sz w:val="28"/>
          <w:szCs w:val="28"/>
          <w:lang w:val="ru-RU"/>
        </w:rPr>
        <w:t xml:space="preserve">в </w:t>
      </w:r>
      <w:r>
        <w:rPr>
          <w:bCs/>
          <w:sz w:val="28"/>
          <w:szCs w:val="28"/>
          <w:lang w:val="ru-RU"/>
        </w:rPr>
        <w:t xml:space="preserve">документах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представляемых для участия в отборе ин</w:t>
      </w:r>
      <w:r>
        <w:rPr>
          <w:bCs/>
          <w:sz w:val="28"/>
          <w:szCs w:val="28"/>
          <w:lang w:val="ru-RU"/>
        </w:rPr>
        <w:t xml:space="preserve">формации, иной информации</w:t>
      </w:r>
      <w:r>
        <w:rPr>
          <w:bCs/>
          <w:sz w:val="28"/>
          <w:szCs w:val="28"/>
          <w:lang w:val="ru-RU"/>
        </w:rPr>
        <w:t xml:space="preserve">,</w:t>
      </w:r>
      <w:r>
        <w:rPr>
          <w:bCs/>
          <w:sz w:val="28"/>
          <w:szCs w:val="28"/>
          <w:lang w:val="ru-RU"/>
        </w:rPr>
        <w:t xml:space="preserve"> связанной с </w:t>
      </w:r>
      <w:r>
        <w:rPr>
          <w:bCs/>
          <w:sz w:val="28"/>
          <w:szCs w:val="28"/>
          <w:lang w:val="ru-RU"/>
        </w:rPr>
        <w:t xml:space="preserve">отбором</w:t>
      </w:r>
      <w:r>
        <w:rPr>
          <w:bCs/>
          <w:sz w:val="28"/>
          <w:szCs w:val="28"/>
          <w:lang w:val="ru-RU"/>
        </w:rPr>
        <w:t xml:space="preserve">.</w:t>
      </w:r>
      <w:r>
        <w:rPr>
          <w:bCs/>
          <w:sz w:val="28"/>
          <w:szCs w:val="28"/>
          <w:lang w:val="ru-RU"/>
        </w:rPr>
      </w:r>
      <w:r/>
    </w:p>
    <w:p>
      <w:pPr>
        <w:pStyle w:val="672"/>
        <w:ind w:firstLine="709"/>
        <w:jc w:val="both"/>
      </w:pPr>
      <w:r>
        <w:rPr>
          <w:bCs/>
          <w:sz w:val="28"/>
          <w:szCs w:val="28"/>
          <w:lang w:val="ru-RU"/>
        </w:rPr>
        <w:t xml:space="preserve">Подтверждаем, что в текущем году некоммерчес</w:t>
      </w:r>
      <w:r>
        <w:rPr>
          <w:bCs/>
          <w:color w:val="000000"/>
          <w:sz w:val="28"/>
          <w:szCs w:val="28"/>
          <w:lang w:val="ru-RU"/>
        </w:rPr>
        <w:t xml:space="preserve">кая организация </w:t>
      </w:r>
      <w:r>
        <w:rPr>
          <w:bCs/>
          <w:color w:val="000000"/>
          <w:sz w:val="28"/>
          <w:szCs w:val="28"/>
          <w:lang w:val="ru-RU"/>
        </w:rPr>
        <w:t xml:space="preserve">                       </w:t>
      </w:r>
      <w:r>
        <w:rPr>
          <w:bCs/>
          <w:color w:val="000000"/>
          <w:sz w:val="28"/>
          <w:szCs w:val="28"/>
          <w:lang w:val="ru-RU"/>
        </w:rPr>
        <w:t xml:space="preserve">не получала средства из бюджета города Нижневартовска на цели, указанные </w:t>
      </w:r>
      <w:r>
        <w:rPr>
          <w:bCs/>
          <w:color w:val="000000"/>
          <w:sz w:val="28"/>
          <w:szCs w:val="28"/>
          <w:lang w:val="ru-RU"/>
        </w:rPr>
        <w:t xml:space="preserve">                 </w:t>
      </w:r>
      <w:r>
        <w:rPr>
          <w:bCs/>
          <w:color w:val="000000"/>
          <w:sz w:val="28"/>
          <w:szCs w:val="28"/>
          <w:lang w:val="ru-RU"/>
        </w:rPr>
        <w:t xml:space="preserve">в </w:t>
      </w:r>
      <w:r>
        <w:rPr>
          <w:bCs/>
          <w:color w:val="000000"/>
          <w:sz w:val="28"/>
          <w:szCs w:val="28"/>
          <w:lang w:val="ru-RU"/>
        </w:rPr>
        <w:t xml:space="preserve">проекте.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ind w:firstLine="709"/>
        <w:jc w:val="both"/>
      </w:pPr>
      <w:r>
        <w:rPr>
          <w:bCs/>
          <w:color w:val="000000"/>
          <w:sz w:val="28"/>
          <w:szCs w:val="28"/>
          <w:lang w:val="ru-RU"/>
        </w:rPr>
        <w:t xml:space="preserve">Подтверждаем отсутствие нахождения некоммерческой организации </w:t>
      </w:r>
      <w:r>
        <w:rPr>
          <w:bCs/>
          <w:color w:val="000000"/>
          <w:sz w:val="28"/>
          <w:szCs w:val="28"/>
          <w:lang w:val="ru-RU"/>
        </w:rPr>
        <w:t xml:space="preserve">                  </w:t>
      </w:r>
      <w:r>
        <w:rPr>
          <w:bCs/>
          <w:color w:val="000000"/>
          <w:sz w:val="28"/>
          <w:szCs w:val="28"/>
          <w:lang w:val="ru-RU"/>
        </w:rPr>
        <w:t xml:space="preserve">в процессе реорганизации, ликвидации, а также подтверждаем,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                      </w:t>
      </w:r>
      <w:r>
        <w:rPr>
          <w:bCs/>
          <w:color w:val="000000"/>
          <w:sz w:val="28"/>
          <w:szCs w:val="28"/>
          <w:lang w:val="ru-RU"/>
        </w:rPr>
        <w:t xml:space="preserve">что в отношении некоммерческой организации не введена процедура банкротства.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Приложение: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1. 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_________</w:t>
      </w:r>
      <w:r>
        <w:rPr>
          <w:bCs/>
          <w:color w:val="000000"/>
          <w:sz w:val="28"/>
          <w:szCs w:val="28"/>
          <w:lang w:val="ru-RU"/>
        </w:rPr>
        <w:t xml:space="preserve"> на _______ л. в _______ экз.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ind w:right="3542"/>
        <w:jc w:val="center"/>
      </w:pPr>
      <w:r>
        <w:rPr>
          <w:bCs/>
          <w:color w:val="000000"/>
          <w:szCs w:val="28"/>
          <w:lang w:val="ru-RU"/>
        </w:rPr>
        <w:t xml:space="preserve">(наименование документа)</w:t>
      </w:r>
      <w:r>
        <w:rPr>
          <w:bCs/>
          <w:color w:val="000000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2. _________________________________</w:t>
      </w:r>
      <w:r>
        <w:rPr>
          <w:bCs/>
          <w:color w:val="000000"/>
          <w:sz w:val="28"/>
          <w:szCs w:val="28"/>
          <w:lang w:val="ru-RU"/>
        </w:rPr>
        <w:t xml:space="preserve">_________</w:t>
      </w:r>
      <w:r>
        <w:rPr>
          <w:bCs/>
          <w:color w:val="000000"/>
          <w:sz w:val="28"/>
          <w:szCs w:val="28"/>
          <w:lang w:val="ru-RU"/>
        </w:rPr>
        <w:t xml:space="preserve"> на _______ л. в _______ экз.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ind w:right="3542"/>
        <w:jc w:val="center"/>
      </w:pPr>
      <w:r>
        <w:rPr>
          <w:bCs/>
          <w:color w:val="000000"/>
          <w:szCs w:val="28"/>
          <w:lang w:val="ru-RU"/>
        </w:rPr>
        <w:t xml:space="preserve">(наименование документа)</w:t>
      </w:r>
      <w:r>
        <w:rPr>
          <w:bCs/>
          <w:color w:val="000000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Руководитель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  <w:t xml:space="preserve">н</w:t>
      </w:r>
      <w:r>
        <w:rPr>
          <w:bCs/>
          <w:color w:val="000000"/>
          <w:sz w:val="28"/>
          <w:szCs w:val="28"/>
          <w:lang w:val="ru-RU"/>
        </w:rPr>
        <w:t xml:space="preserve">екоммерческой организации ________________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/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_________</w:t>
      </w:r>
      <w:r>
        <w:rPr>
          <w:bCs/>
          <w:color w:val="000000"/>
          <w:sz w:val="28"/>
          <w:szCs w:val="28"/>
          <w:lang w:val="ru-RU"/>
        </w:rPr>
        <w:t xml:space="preserve">_____</w:t>
      </w:r>
      <w:r>
        <w:rPr>
          <w:bCs/>
          <w:color w:val="000000"/>
          <w:sz w:val="28"/>
          <w:szCs w:val="28"/>
          <w:lang w:val="ru-RU"/>
        </w:rPr>
        <w:t xml:space="preserve">___________</w:t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Cs w:val="28"/>
          <w:lang w:val="ru-RU"/>
        </w:rPr>
        <w:t xml:space="preserve">                                                            </w:t>
      </w:r>
      <w:r>
        <w:rPr>
          <w:bCs/>
          <w:color w:val="000000"/>
          <w:szCs w:val="28"/>
          <w:lang w:val="ru-RU"/>
        </w:rPr>
        <w:t xml:space="preserve"> </w:t>
      </w:r>
      <w:r>
        <w:rPr>
          <w:bCs/>
          <w:color w:val="000000"/>
          <w:szCs w:val="28"/>
          <w:lang w:val="ru-RU"/>
        </w:rPr>
        <w:t xml:space="preserve">                 </w:t>
      </w:r>
      <w:r>
        <w:rPr>
          <w:bCs/>
          <w:color w:val="000000"/>
          <w:szCs w:val="28"/>
          <w:lang w:val="ru-RU"/>
        </w:rPr>
        <w:t xml:space="preserve">        </w:t>
      </w:r>
      <w:r>
        <w:rPr>
          <w:bCs/>
          <w:color w:val="000000"/>
          <w:szCs w:val="28"/>
          <w:lang w:val="ru-RU"/>
        </w:rPr>
        <w:t xml:space="preserve"> (подпись)   </w:t>
      </w:r>
      <w:r>
        <w:rPr>
          <w:bCs/>
          <w:color w:val="000000"/>
          <w:szCs w:val="28"/>
          <w:lang w:val="ru-RU"/>
        </w:rPr>
        <w:t xml:space="preserve">         </w:t>
      </w:r>
      <w:r>
        <w:rPr>
          <w:bCs/>
          <w:color w:val="000000"/>
          <w:szCs w:val="28"/>
          <w:lang w:val="ru-RU"/>
        </w:rPr>
        <w:t xml:space="preserve">  </w:t>
      </w:r>
      <w:r>
        <w:rPr>
          <w:bCs/>
          <w:color w:val="000000"/>
          <w:szCs w:val="28"/>
          <w:lang w:val="ru-RU"/>
        </w:rPr>
        <w:t xml:space="preserve">        </w:t>
      </w:r>
      <w:r>
        <w:rPr>
          <w:bCs/>
          <w:color w:val="000000"/>
          <w:szCs w:val="28"/>
          <w:lang w:val="ru-RU"/>
        </w:rPr>
        <w:t xml:space="preserve">     </w:t>
      </w:r>
      <w:r>
        <w:rPr>
          <w:bCs/>
          <w:color w:val="000000"/>
          <w:szCs w:val="28"/>
          <w:lang w:val="ru-RU"/>
        </w:rPr>
        <w:t xml:space="preserve">  (фамилия, имя, отчество)</w:t>
      </w:r>
      <w:r>
        <w:rPr>
          <w:bCs/>
          <w:color w:val="000000"/>
          <w:szCs w:val="28"/>
          <w:lang w:val="ru-RU"/>
        </w:rPr>
      </w:r>
      <w:r/>
    </w:p>
    <w:p>
      <w:pPr>
        <w:pStyle w:val="672"/>
        <w:jc w:val="both"/>
      </w:pPr>
      <w:r>
        <w:rPr>
          <w:bCs/>
          <w:color w:val="000000"/>
          <w:sz w:val="28"/>
          <w:szCs w:val="28"/>
          <w:lang w:val="ru-RU"/>
        </w:rPr>
      </w:r>
      <w:r>
        <w:rPr>
          <w:bCs/>
          <w:color w:val="000000"/>
          <w:sz w:val="28"/>
          <w:szCs w:val="28"/>
          <w:lang w:val="ru-RU"/>
        </w:rPr>
      </w:r>
      <w:r/>
    </w:p>
    <w:p>
      <w:pPr>
        <w:pStyle w:val="672"/>
        <w:jc w:val="both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М.П. (при наличии)</w:t>
      </w:r>
      <w:r>
        <w:rPr>
          <w:bCs/>
          <w:color w:val="000000"/>
          <w:sz w:val="28"/>
          <w:szCs w:val="28"/>
          <w:lang w:val="ru-RU"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86661196"/>
      <w:docPartObj>
        <w:docPartGallery w:val="Page Numbers (Top of Page)"/>
        <w:docPartUnique w:val="true"/>
      </w:docPartObj>
      <w:rPr/>
    </w:sdtPr>
    <w:sdtContent>
      <w:p>
        <w:pPr>
          <w:pStyle w:val="68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3</w:t>
        </w:r>
        <w:r>
          <w:rPr>
            <w:sz w:val="24"/>
            <w:szCs w:val="24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/>
        <w:i w:val="0"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 w:eastAsiaTheme="minorHAnsi"/>
        <w:b/>
        <w:sz w:val="28"/>
      </w:rPr>
    </w:lvl>
    <w:lvl w:ilvl="1">
      <w:start w:val="4"/>
      <w:numFmt w:val="decimal"/>
      <w:isLgl w:val="false"/>
      <w:suff w:val="tab"/>
      <w:lvlText w:val="%1.%2"/>
      <w:lvlJc w:val="left"/>
      <w:pPr>
        <w:ind w:left="1085" w:hanging="375"/>
      </w:pPr>
      <w:rPr>
        <w:rFonts w:hint="default" w:eastAsiaTheme="minorHAnsi"/>
        <w:b/>
        <w:sz w:val="28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 w:eastAsiaTheme="minorHAnsi"/>
        <w:b/>
        <w:sz w:val="28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 w:eastAsiaTheme="minorHAnsi"/>
        <w:b/>
        <w:sz w:val="28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720"/>
      </w:pPr>
      <w:rPr>
        <w:rFonts w:hint="default" w:eastAsiaTheme="minorHAnsi"/>
        <w:b/>
        <w:sz w:val="28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 w:eastAsiaTheme="minorHAnsi"/>
        <w:b/>
        <w:sz w:val="28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40" w:hanging="1080"/>
      </w:pPr>
      <w:rPr>
        <w:rFonts w:hint="default" w:eastAsiaTheme="minorHAnsi"/>
        <w:b/>
        <w:sz w:val="28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 w:eastAsiaTheme="minorHAnsi"/>
        <w:b/>
        <w:sz w:val="28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1440"/>
      </w:pPr>
      <w:rPr>
        <w:rFonts w:hint="default" w:eastAsiaTheme="minorHAnsi"/>
        <w:b/>
        <w:sz w:val="28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74"/>
    <w:link w:val="673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72"/>
    <w:next w:val="67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74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2"/>
    <w:next w:val="67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4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2"/>
    <w:next w:val="67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4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2"/>
    <w:next w:val="67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4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2"/>
    <w:next w:val="67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4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2"/>
    <w:next w:val="67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2"/>
    <w:next w:val="67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4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2"/>
    <w:next w:val="67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4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72"/>
    <w:next w:val="67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4"/>
    <w:link w:val="33"/>
    <w:uiPriority w:val="10"/>
    <w:rPr>
      <w:sz w:val="48"/>
      <w:szCs w:val="48"/>
    </w:rPr>
  </w:style>
  <w:style w:type="paragraph" w:styleId="35">
    <w:name w:val="Subtitle"/>
    <w:basedOn w:val="672"/>
    <w:next w:val="67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4"/>
    <w:link w:val="35"/>
    <w:uiPriority w:val="11"/>
    <w:rPr>
      <w:sz w:val="24"/>
      <w:szCs w:val="24"/>
    </w:rPr>
  </w:style>
  <w:style w:type="paragraph" w:styleId="37">
    <w:name w:val="Quote"/>
    <w:basedOn w:val="672"/>
    <w:next w:val="67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2"/>
    <w:next w:val="67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74"/>
    <w:link w:val="687"/>
    <w:uiPriority w:val="99"/>
  </w:style>
  <w:style w:type="character" w:styleId="44">
    <w:name w:val="Footer Char"/>
    <w:basedOn w:val="674"/>
    <w:link w:val="689"/>
    <w:uiPriority w:val="99"/>
  </w:style>
  <w:style w:type="paragraph" w:styleId="45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9"/>
    <w:uiPriority w:val="99"/>
  </w:style>
  <w:style w:type="table" w:styleId="48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7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4"/>
    <w:uiPriority w:val="99"/>
    <w:unhideWhenUsed/>
    <w:rPr>
      <w:vertAlign w:val="superscript"/>
    </w:rPr>
  </w:style>
  <w:style w:type="paragraph" w:styleId="177">
    <w:name w:val="endnote text"/>
    <w:basedOn w:val="67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4"/>
    <w:uiPriority w:val="99"/>
    <w:semiHidden/>
    <w:unhideWhenUsed/>
    <w:rPr>
      <w:vertAlign w:val="superscript"/>
    </w:rPr>
  </w:style>
  <w:style w:type="paragraph" w:styleId="180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73">
    <w:name w:val="Heading 1"/>
    <w:basedOn w:val="672"/>
    <w:next w:val="672"/>
    <w:link w:val="681"/>
    <w:qFormat/>
    <w:pPr>
      <w:jc w:val="center"/>
      <w:keepNext/>
      <w:widowControl/>
      <w:outlineLvl w:val="0"/>
    </w:pPr>
    <w:rPr>
      <w:b/>
      <w:sz w:val="24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paragraph" w:styleId="677" w:customStyle="1">
    <w:name w:val="ConsPlusNormal"/>
    <w:uiPriority w:val="99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7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7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8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character" w:styleId="681" w:customStyle="1">
    <w:name w:val="Заголовок 1 Знак"/>
    <w:basedOn w:val="674"/>
    <w:link w:val="67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682" w:customStyle="1">
    <w:name w:val="apple-converted-space"/>
    <w:basedOn w:val="674"/>
    <w:uiPriority w:val="99"/>
    <w:rPr>
      <w:rFonts w:cs="Times New Roman"/>
    </w:rPr>
  </w:style>
  <w:style w:type="paragraph" w:styleId="683">
    <w:name w:val="List Paragraph"/>
    <w:basedOn w:val="672"/>
    <w:uiPriority w:val="34"/>
    <w:qFormat/>
    <w:pPr>
      <w:contextualSpacing/>
      <w:ind w:left="720"/>
    </w:pPr>
  </w:style>
  <w:style w:type="paragraph" w:styleId="684">
    <w:name w:val="Balloon Text"/>
    <w:basedOn w:val="672"/>
    <w:link w:val="685"/>
    <w:uiPriority w:val="99"/>
    <w:semiHidden/>
    <w:unhideWhenUsed/>
    <w:rPr>
      <w:rFonts w:ascii="Tahoma" w:hAnsi="Tahoma" w:cs="Tahoma"/>
      <w:sz w:val="16"/>
      <w:szCs w:val="16"/>
    </w:rPr>
  </w:style>
  <w:style w:type="character" w:styleId="685" w:customStyle="1">
    <w:name w:val="Текст выноски Знак"/>
    <w:basedOn w:val="674"/>
    <w:link w:val="68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686">
    <w:name w:val="Hyperlink"/>
    <w:basedOn w:val="674"/>
    <w:uiPriority w:val="99"/>
    <w:unhideWhenUsed/>
    <w:rPr>
      <w:color w:val="0000ff" w:themeColor="hyperlink"/>
      <w:u w:val="single"/>
    </w:rPr>
  </w:style>
  <w:style w:type="paragraph" w:styleId="687">
    <w:name w:val="Header"/>
    <w:basedOn w:val="672"/>
    <w:link w:val="6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8" w:customStyle="1">
    <w:name w:val="Верхний колонтитул Знак"/>
    <w:basedOn w:val="674"/>
    <w:link w:val="68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89">
    <w:name w:val="Footer"/>
    <w:basedOn w:val="672"/>
    <w:link w:val="6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0" w:customStyle="1">
    <w:name w:val="Нижний колонтитул Знак"/>
    <w:basedOn w:val="674"/>
    <w:link w:val="68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691">
    <w:name w:val="Table Grid"/>
    <w:basedOn w:val="6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A3BE-3E15-4291-833F-695D4D1C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Урсу Наталья Александровна</dc:creator>
  <cp:revision>3</cp:revision>
  <dcterms:created xsi:type="dcterms:W3CDTF">2022-04-12T09:18:00Z</dcterms:created>
  <dcterms:modified xsi:type="dcterms:W3CDTF">2024-02-26T11:51:21Z</dcterms:modified>
</cp:coreProperties>
</file>