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15DB9" w14:textId="34B2C8BC" w:rsidR="00AD6D60" w:rsidRPr="00744A94" w:rsidRDefault="00AD6D60" w:rsidP="00010232">
      <w:pPr>
        <w:pStyle w:val="aff5"/>
        <w:spacing w:line="360" w:lineRule="auto"/>
        <w:contextualSpacing/>
        <w:rPr>
          <w:rFonts w:eastAsiaTheme="majorEastAsia"/>
          <w:b w:val="0"/>
          <w:spacing w:val="-10"/>
          <w:kern w:val="28"/>
          <w:szCs w:val="24"/>
          <w:lang w:eastAsia="en-US"/>
        </w:rPr>
      </w:pPr>
      <w:r w:rsidRPr="00744A94">
        <w:rPr>
          <w:rFonts w:eastAsiaTheme="majorEastAsia"/>
          <w:b w:val="0"/>
          <w:spacing w:val="-10"/>
          <w:kern w:val="28"/>
          <w:szCs w:val="24"/>
          <w:lang w:eastAsia="en-US"/>
        </w:rPr>
        <w:t xml:space="preserve">ОБЩЕСТВО С ОГРАНИЧЕННОЙ ОТВЕТСТВЕННОСТЬЮ </w:t>
      </w:r>
      <w:r w:rsidRPr="00744A94">
        <w:rPr>
          <w:rFonts w:eastAsiaTheme="majorEastAsia"/>
          <w:b w:val="0"/>
          <w:spacing w:val="-10"/>
          <w:kern w:val="28"/>
          <w:szCs w:val="24"/>
          <w:lang w:eastAsia="en-US"/>
        </w:rPr>
        <w:br/>
        <w:t>«ОБЪЕДИНЕНИЕ ЭНЕРГОМЕНЕДЖМЕНТА»</w:t>
      </w:r>
    </w:p>
    <w:p w14:paraId="46652BDE" w14:textId="77777777" w:rsidR="00AD6D60" w:rsidRPr="00744A94" w:rsidRDefault="00AD6D60" w:rsidP="00010232">
      <w:pPr>
        <w:pStyle w:val="125"/>
      </w:pPr>
    </w:p>
    <w:p w14:paraId="34B1BE96" w14:textId="77777777" w:rsidR="00010232" w:rsidRPr="00744A94" w:rsidRDefault="00010232" w:rsidP="00010232">
      <w:pPr>
        <w:pStyle w:val="125"/>
      </w:pPr>
    </w:p>
    <w:tbl>
      <w:tblPr>
        <w:tblW w:w="9606" w:type="dxa"/>
        <w:tblLook w:val="04A0" w:firstRow="1" w:lastRow="0" w:firstColumn="1" w:lastColumn="0" w:noHBand="0" w:noVBand="1"/>
      </w:tblPr>
      <w:tblGrid>
        <w:gridCol w:w="5353"/>
        <w:gridCol w:w="4253"/>
      </w:tblGrid>
      <w:tr w:rsidR="00010232" w:rsidRPr="00744A94" w14:paraId="08FEDEB0" w14:textId="77777777" w:rsidTr="00010232">
        <w:tc>
          <w:tcPr>
            <w:tcW w:w="5353" w:type="dxa"/>
            <w:shd w:val="clear" w:color="auto" w:fill="auto"/>
          </w:tcPr>
          <w:p w14:paraId="20234F7E" w14:textId="77777777" w:rsidR="00010232" w:rsidRPr="00744A94" w:rsidRDefault="00010232" w:rsidP="00010232">
            <w:pPr>
              <w:pStyle w:val="123"/>
              <w:spacing w:line="360" w:lineRule="auto"/>
              <w:ind w:firstLine="709"/>
              <w:jc w:val="both"/>
            </w:pPr>
          </w:p>
        </w:tc>
        <w:tc>
          <w:tcPr>
            <w:tcW w:w="4253" w:type="dxa"/>
            <w:shd w:val="clear" w:color="auto" w:fill="auto"/>
          </w:tcPr>
          <w:p w14:paraId="62753BCC" w14:textId="77777777" w:rsidR="00010232" w:rsidRDefault="00010232" w:rsidP="005521E9">
            <w:pPr>
              <w:pStyle w:val="124"/>
              <w:spacing w:line="360" w:lineRule="auto"/>
              <w:ind w:firstLine="709"/>
              <w:jc w:val="left"/>
            </w:pPr>
          </w:p>
          <w:p w14:paraId="29D49D01" w14:textId="77777777" w:rsidR="005521E9" w:rsidRDefault="005521E9" w:rsidP="005521E9">
            <w:pPr>
              <w:pStyle w:val="124"/>
              <w:spacing w:line="360" w:lineRule="auto"/>
              <w:ind w:firstLine="709"/>
              <w:jc w:val="left"/>
            </w:pPr>
          </w:p>
          <w:p w14:paraId="6D18AD9B" w14:textId="77777777" w:rsidR="005521E9" w:rsidRDefault="005521E9" w:rsidP="005521E9">
            <w:pPr>
              <w:pStyle w:val="124"/>
              <w:spacing w:line="360" w:lineRule="auto"/>
              <w:ind w:firstLine="709"/>
              <w:jc w:val="left"/>
            </w:pPr>
          </w:p>
          <w:p w14:paraId="4AB7195F" w14:textId="77777777" w:rsidR="005521E9" w:rsidRDefault="005521E9" w:rsidP="005521E9">
            <w:pPr>
              <w:pStyle w:val="124"/>
              <w:spacing w:line="360" w:lineRule="auto"/>
              <w:ind w:firstLine="709"/>
              <w:jc w:val="left"/>
            </w:pPr>
          </w:p>
          <w:p w14:paraId="2A4850E0" w14:textId="77777777" w:rsidR="005521E9" w:rsidRDefault="005521E9" w:rsidP="005521E9">
            <w:pPr>
              <w:pStyle w:val="124"/>
              <w:spacing w:line="360" w:lineRule="auto"/>
              <w:ind w:firstLine="709"/>
              <w:jc w:val="left"/>
            </w:pPr>
          </w:p>
          <w:p w14:paraId="3882B24C" w14:textId="412457C7" w:rsidR="005521E9" w:rsidRPr="00744A94" w:rsidRDefault="005521E9" w:rsidP="005521E9">
            <w:pPr>
              <w:pStyle w:val="124"/>
              <w:spacing w:line="360" w:lineRule="auto"/>
              <w:ind w:firstLine="709"/>
              <w:jc w:val="left"/>
            </w:pPr>
          </w:p>
        </w:tc>
      </w:tr>
    </w:tbl>
    <w:p w14:paraId="59771C54" w14:textId="77777777" w:rsidR="00AD6D60" w:rsidRPr="00744A94" w:rsidRDefault="00AD6D60" w:rsidP="00AD6D60"/>
    <w:p w14:paraId="4986AA37" w14:textId="77777777" w:rsidR="00AD6D60" w:rsidRPr="00744A94" w:rsidRDefault="00AD6D60" w:rsidP="00AD6D60">
      <w:pPr>
        <w:pStyle w:val="125"/>
      </w:pPr>
    </w:p>
    <w:p w14:paraId="4E3CE8CE" w14:textId="77777777" w:rsidR="00AD6D60" w:rsidRPr="00744A94" w:rsidRDefault="00AD6D60" w:rsidP="00AD6D60">
      <w:pPr>
        <w:pStyle w:val="125"/>
      </w:pPr>
    </w:p>
    <w:p w14:paraId="11BC0519" w14:textId="77777777" w:rsidR="00AD6D60" w:rsidRPr="00744A94" w:rsidRDefault="00AD6D60" w:rsidP="00AD6D60">
      <w:pPr>
        <w:pStyle w:val="125"/>
      </w:pPr>
    </w:p>
    <w:p w14:paraId="7C8DE2F0" w14:textId="77777777" w:rsidR="00AD6D60" w:rsidRPr="00744A94" w:rsidRDefault="00AD6D60" w:rsidP="00AD6D60">
      <w:pPr>
        <w:pStyle w:val="141"/>
      </w:pPr>
    </w:p>
    <w:p w14:paraId="43959388" w14:textId="77777777" w:rsidR="0021235C" w:rsidRPr="0021235C" w:rsidRDefault="00AD6D60" w:rsidP="00010232">
      <w:pPr>
        <w:spacing w:after="0" w:line="360" w:lineRule="auto"/>
        <w:jc w:val="center"/>
        <w:rPr>
          <w:rFonts w:ascii="Times New Roman" w:hAnsi="Times New Roman" w:cs="Times New Roman"/>
          <w:b/>
          <w:caps/>
          <w:sz w:val="24"/>
          <w:szCs w:val="24"/>
        </w:rPr>
      </w:pPr>
      <w:r w:rsidRPr="0021235C">
        <w:rPr>
          <w:rFonts w:ascii="Times New Roman" w:hAnsi="Times New Roman" w:cs="Times New Roman"/>
          <w:b/>
          <w:caps/>
          <w:sz w:val="24"/>
          <w:szCs w:val="24"/>
        </w:rPr>
        <w:t xml:space="preserve">Генеральная схема </w:t>
      </w:r>
    </w:p>
    <w:p w14:paraId="52E592D3" w14:textId="5C49AAF0" w:rsidR="00AD6D60" w:rsidRDefault="00AD6D60" w:rsidP="00010232">
      <w:pPr>
        <w:spacing w:after="0" w:line="360" w:lineRule="auto"/>
        <w:jc w:val="center"/>
        <w:rPr>
          <w:rFonts w:ascii="Times New Roman" w:hAnsi="Times New Roman" w:cs="Times New Roman"/>
          <w:b/>
          <w:caps/>
          <w:sz w:val="24"/>
          <w:szCs w:val="24"/>
        </w:rPr>
      </w:pPr>
      <w:r w:rsidRPr="0021235C">
        <w:rPr>
          <w:rFonts w:ascii="Times New Roman" w:hAnsi="Times New Roman" w:cs="Times New Roman"/>
          <w:b/>
          <w:caps/>
          <w:sz w:val="24"/>
          <w:szCs w:val="24"/>
        </w:rPr>
        <w:t xml:space="preserve">санитарной очистки территории города Нижневартовска </w:t>
      </w:r>
    </w:p>
    <w:p w14:paraId="205072F5" w14:textId="77777777" w:rsidR="000A4D7A" w:rsidRPr="0021235C" w:rsidRDefault="000A4D7A" w:rsidP="00010232">
      <w:pPr>
        <w:spacing w:after="0" w:line="360" w:lineRule="auto"/>
        <w:jc w:val="center"/>
        <w:rPr>
          <w:rFonts w:ascii="Times New Roman" w:hAnsi="Times New Roman" w:cs="Times New Roman"/>
          <w:b/>
          <w:caps/>
          <w:sz w:val="24"/>
          <w:szCs w:val="24"/>
        </w:rPr>
      </w:pPr>
    </w:p>
    <w:p w14:paraId="4C3E9599" w14:textId="77777777" w:rsidR="00AD6D60" w:rsidRPr="0021235C" w:rsidRDefault="00AD6D60" w:rsidP="00010232">
      <w:pPr>
        <w:spacing w:after="0" w:line="360" w:lineRule="auto"/>
        <w:jc w:val="center"/>
        <w:rPr>
          <w:rFonts w:ascii="Times New Roman" w:hAnsi="Times New Roman" w:cs="Times New Roman"/>
          <w:b/>
          <w:caps/>
          <w:sz w:val="24"/>
          <w:szCs w:val="24"/>
        </w:rPr>
      </w:pPr>
      <w:r w:rsidRPr="0021235C">
        <w:rPr>
          <w:rFonts w:ascii="Times New Roman" w:hAnsi="Times New Roman" w:cs="Times New Roman"/>
          <w:b/>
          <w:caps/>
          <w:sz w:val="24"/>
          <w:szCs w:val="24"/>
        </w:rPr>
        <w:t>Том 1. Существующее состояние системы санитарной очистки и уборки территории города Нижневартовска</w:t>
      </w:r>
    </w:p>
    <w:p w14:paraId="32F703B8" w14:textId="64CE216F" w:rsidR="00AD6D60" w:rsidRPr="00744A94" w:rsidRDefault="00AD6D60" w:rsidP="00010232">
      <w:pPr>
        <w:spacing w:after="0" w:line="360" w:lineRule="auto"/>
        <w:jc w:val="center"/>
        <w:rPr>
          <w:rFonts w:ascii="Times New Roman" w:hAnsi="Times New Roman" w:cs="Times New Roman"/>
          <w:caps/>
          <w:sz w:val="24"/>
          <w:szCs w:val="24"/>
        </w:rPr>
      </w:pPr>
    </w:p>
    <w:p w14:paraId="73019788" w14:textId="77777777" w:rsidR="00AD6D60" w:rsidRPr="00744A94" w:rsidRDefault="00AD6D60" w:rsidP="00AD6D60"/>
    <w:p w14:paraId="1F1F272E" w14:textId="41C196B8" w:rsidR="00AD6D60" w:rsidRPr="00744A94" w:rsidRDefault="00AD6D60" w:rsidP="00AD6D60"/>
    <w:p w14:paraId="3ABFE570" w14:textId="0262F9F3" w:rsidR="00AD6D60" w:rsidRPr="00744A94" w:rsidRDefault="00AD6D60" w:rsidP="00AD6D60"/>
    <w:p w14:paraId="2A1B9FCB" w14:textId="77777777" w:rsidR="00AD6D60" w:rsidRPr="00744A94" w:rsidRDefault="00AD6D60" w:rsidP="00AD6D60"/>
    <w:p w14:paraId="092EE369" w14:textId="77777777" w:rsidR="00AD6D60" w:rsidRPr="00744A94" w:rsidRDefault="00AD6D60" w:rsidP="00AD6D60"/>
    <w:tbl>
      <w:tblPr>
        <w:tblW w:w="0" w:type="auto"/>
        <w:tblLook w:val="04A0" w:firstRow="1" w:lastRow="0" w:firstColumn="1" w:lastColumn="0" w:noHBand="0" w:noVBand="1"/>
      </w:tblPr>
      <w:tblGrid>
        <w:gridCol w:w="4786"/>
        <w:gridCol w:w="4785"/>
      </w:tblGrid>
      <w:tr w:rsidR="00AD6D60" w:rsidRPr="00744A94" w14:paraId="65567547" w14:textId="77777777" w:rsidTr="00AD6D60">
        <w:tc>
          <w:tcPr>
            <w:tcW w:w="5068" w:type="dxa"/>
            <w:shd w:val="clear" w:color="auto" w:fill="auto"/>
          </w:tcPr>
          <w:p w14:paraId="66D6E27F" w14:textId="7674A942" w:rsidR="00AD6D60" w:rsidRPr="00744A94" w:rsidRDefault="00AD6D60" w:rsidP="00AD6D60">
            <w:pPr>
              <w:pStyle w:val="123"/>
            </w:pPr>
            <w:r w:rsidRPr="00744A94">
              <w:t xml:space="preserve">Генеральный директор </w:t>
            </w:r>
          </w:p>
          <w:p w14:paraId="748E3F83" w14:textId="7E7D6421" w:rsidR="00AD6D60" w:rsidRPr="00744A94" w:rsidRDefault="00AD6D60" w:rsidP="00AD6D60">
            <w:pPr>
              <w:pStyle w:val="123"/>
            </w:pPr>
            <w:r w:rsidRPr="00744A94">
              <w:t>ООО «Объединение энергоменеджмента»</w:t>
            </w:r>
          </w:p>
          <w:p w14:paraId="5CBC1A8C" w14:textId="77777777" w:rsidR="00AD6D60" w:rsidRPr="00744A94" w:rsidRDefault="00AD6D60" w:rsidP="00AD6D60">
            <w:pPr>
              <w:pStyle w:val="141"/>
            </w:pPr>
          </w:p>
        </w:tc>
        <w:tc>
          <w:tcPr>
            <w:tcW w:w="5069" w:type="dxa"/>
            <w:shd w:val="clear" w:color="auto" w:fill="auto"/>
          </w:tcPr>
          <w:p w14:paraId="375342BA" w14:textId="77777777" w:rsidR="00AD6D60" w:rsidRPr="00744A94" w:rsidRDefault="00AD6D60" w:rsidP="00AD6D60">
            <w:pPr>
              <w:pStyle w:val="141"/>
            </w:pPr>
          </w:p>
          <w:p w14:paraId="1033B98F" w14:textId="62A7F0CA" w:rsidR="00AD6D60" w:rsidRPr="00744A94" w:rsidRDefault="00AD6D60" w:rsidP="00AD6D60">
            <w:pPr>
              <w:pStyle w:val="124"/>
            </w:pPr>
            <w:r w:rsidRPr="00744A94">
              <w:t xml:space="preserve">________________ С.А. </w:t>
            </w:r>
            <w:proofErr w:type="spellStart"/>
            <w:r w:rsidRPr="00744A94">
              <w:t>Матченко</w:t>
            </w:r>
            <w:proofErr w:type="spellEnd"/>
            <w:r w:rsidRPr="00744A94">
              <w:br/>
              <w:t>«___» __________________ 201</w:t>
            </w:r>
            <w:r w:rsidR="004F25D4" w:rsidRPr="00744A94">
              <w:t>8</w:t>
            </w:r>
            <w:r w:rsidRPr="00744A94">
              <w:t xml:space="preserve"> г.</w:t>
            </w:r>
          </w:p>
          <w:p w14:paraId="2B624A37" w14:textId="77777777" w:rsidR="00AD6D60" w:rsidRPr="00744A94" w:rsidRDefault="00AD6D60" w:rsidP="00AD6D60">
            <w:pPr>
              <w:pStyle w:val="124"/>
            </w:pPr>
          </w:p>
          <w:p w14:paraId="74C5DA59" w14:textId="77777777" w:rsidR="00AD6D60" w:rsidRPr="00744A94" w:rsidRDefault="00AD6D60" w:rsidP="00AD6D60">
            <w:pPr>
              <w:pStyle w:val="124"/>
            </w:pPr>
          </w:p>
        </w:tc>
      </w:tr>
      <w:tr w:rsidR="00AD6D60" w:rsidRPr="00744A94" w14:paraId="39A9501F" w14:textId="77777777" w:rsidTr="00AD6D60">
        <w:trPr>
          <w:trHeight w:val="1435"/>
        </w:trPr>
        <w:tc>
          <w:tcPr>
            <w:tcW w:w="5068" w:type="dxa"/>
            <w:shd w:val="clear" w:color="auto" w:fill="auto"/>
          </w:tcPr>
          <w:p w14:paraId="40DE02D4" w14:textId="7C13F4CB" w:rsidR="00AD6D60" w:rsidRPr="00744A94" w:rsidRDefault="00AD6D60" w:rsidP="00AD6D60">
            <w:pPr>
              <w:pStyle w:val="123"/>
            </w:pPr>
          </w:p>
        </w:tc>
        <w:tc>
          <w:tcPr>
            <w:tcW w:w="5069" w:type="dxa"/>
            <w:shd w:val="clear" w:color="auto" w:fill="auto"/>
          </w:tcPr>
          <w:p w14:paraId="6D643DF2" w14:textId="48B5A8A7" w:rsidR="00AD6D60" w:rsidRPr="00744A94" w:rsidRDefault="00AD6D60" w:rsidP="00AD6D60">
            <w:pPr>
              <w:pStyle w:val="124"/>
            </w:pPr>
          </w:p>
        </w:tc>
      </w:tr>
    </w:tbl>
    <w:p w14:paraId="70B45818" w14:textId="3E62A861" w:rsidR="00AD6D60" w:rsidRPr="00744A94" w:rsidRDefault="00AD6D60" w:rsidP="00AD6D60"/>
    <w:p w14:paraId="307E0E42" w14:textId="4A0B4BFB" w:rsidR="00010232" w:rsidRPr="00744A94" w:rsidRDefault="00AD6D60" w:rsidP="0021235C">
      <w:pPr>
        <w:pStyle w:val="125"/>
      </w:pPr>
      <w:r w:rsidRPr="00744A94">
        <w:t>Санкт-Петербург, 201</w:t>
      </w:r>
      <w:r w:rsidR="00D63D9C" w:rsidRPr="00744A94">
        <w:t>8</w:t>
      </w:r>
    </w:p>
    <w:sdt>
      <w:sdtPr>
        <w:rPr>
          <w:rFonts w:asciiTheme="minorHAnsi" w:eastAsiaTheme="minorHAnsi" w:hAnsiTheme="minorHAnsi" w:cstheme="minorBidi"/>
          <w:b w:val="0"/>
          <w:bCs w:val="0"/>
          <w:color w:val="auto"/>
          <w:sz w:val="22"/>
          <w:szCs w:val="22"/>
        </w:rPr>
        <w:id w:val="181945883"/>
        <w:docPartObj>
          <w:docPartGallery w:val="Table of Contents"/>
          <w:docPartUnique/>
        </w:docPartObj>
      </w:sdtPr>
      <w:sdtEndPr/>
      <w:sdtContent>
        <w:p w14:paraId="1D99E1FE" w14:textId="58DE4481" w:rsidR="00AF5E47" w:rsidRPr="0021235C" w:rsidRDefault="00AF5E47">
          <w:pPr>
            <w:pStyle w:val="afff3"/>
            <w:rPr>
              <w:rFonts w:ascii="Times New Roman Полужирный" w:hAnsi="Times New Roman Полужирный"/>
              <w:caps/>
              <w:color w:val="auto"/>
              <w:sz w:val="24"/>
              <w:szCs w:val="24"/>
            </w:rPr>
          </w:pPr>
          <w:r w:rsidRPr="0021235C">
            <w:rPr>
              <w:rFonts w:ascii="Times New Roman Полужирный" w:hAnsi="Times New Roman Полужирный"/>
              <w:caps/>
              <w:color w:val="auto"/>
              <w:sz w:val="24"/>
              <w:szCs w:val="24"/>
            </w:rPr>
            <w:t>Оглавление</w:t>
          </w:r>
        </w:p>
        <w:p w14:paraId="0300D667" w14:textId="4C94DBAD" w:rsidR="00975EBB" w:rsidRPr="00744A94" w:rsidRDefault="00AF5E47">
          <w:pPr>
            <w:pStyle w:val="13"/>
            <w:rPr>
              <w:rFonts w:eastAsiaTheme="minorEastAsia"/>
              <w:b w:val="0"/>
              <w:caps w:val="0"/>
              <w:noProof/>
              <w:szCs w:val="24"/>
            </w:rPr>
          </w:pPr>
          <w:r w:rsidRPr="00744A94">
            <w:rPr>
              <w:b w:val="0"/>
              <w:szCs w:val="24"/>
            </w:rPr>
            <w:fldChar w:fldCharType="begin"/>
          </w:r>
          <w:r w:rsidRPr="00744A94">
            <w:rPr>
              <w:b w:val="0"/>
              <w:szCs w:val="24"/>
            </w:rPr>
            <w:instrText xml:space="preserve"> TOC \o "1-3" \h \z \u </w:instrText>
          </w:r>
          <w:r w:rsidRPr="00744A94">
            <w:rPr>
              <w:b w:val="0"/>
              <w:szCs w:val="24"/>
            </w:rPr>
            <w:fldChar w:fldCharType="separate"/>
          </w:r>
          <w:hyperlink w:anchor="_Toc502167714" w:history="1">
            <w:r w:rsidR="00975EBB" w:rsidRPr="00744A94">
              <w:rPr>
                <w:rStyle w:val="a6"/>
                <w:b w:val="0"/>
                <w:noProof/>
                <w:szCs w:val="24"/>
              </w:rPr>
              <w:t>НОРМАТИВНЫЕ ССЫЛКИ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_Toc502167714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5</w:t>
            </w:r>
            <w:r w:rsidR="00975EBB" w:rsidRPr="00744A94">
              <w:rPr>
                <w:b w:val="0"/>
                <w:noProof/>
                <w:webHidden/>
                <w:szCs w:val="24"/>
              </w:rPr>
              <w:fldChar w:fldCharType="end"/>
            </w:r>
          </w:hyperlink>
        </w:p>
        <w:p w14:paraId="522DE949" w14:textId="31428D87" w:rsidR="00975EBB" w:rsidRPr="00744A94" w:rsidRDefault="00AF2467">
          <w:pPr>
            <w:pStyle w:val="13"/>
            <w:rPr>
              <w:rFonts w:eastAsiaTheme="minorEastAsia"/>
              <w:b w:val="0"/>
              <w:caps w:val="0"/>
              <w:noProof/>
              <w:szCs w:val="24"/>
            </w:rPr>
          </w:pPr>
          <w:hyperlink w:anchor="_Toc502167715" w:history="1">
            <w:r w:rsidR="00975EBB" w:rsidRPr="00744A94">
              <w:rPr>
                <w:rStyle w:val="a6"/>
                <w:b w:val="0"/>
                <w:noProof/>
                <w:szCs w:val="24"/>
              </w:rPr>
              <w:t>ОПРЕДЕЛЕНИЯ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_Toc502167715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7</w:t>
            </w:r>
            <w:r w:rsidR="00975EBB" w:rsidRPr="00744A94">
              <w:rPr>
                <w:b w:val="0"/>
                <w:noProof/>
                <w:webHidden/>
                <w:szCs w:val="24"/>
              </w:rPr>
              <w:fldChar w:fldCharType="end"/>
            </w:r>
          </w:hyperlink>
        </w:p>
        <w:p w14:paraId="465B7462" w14:textId="58089823" w:rsidR="00975EBB" w:rsidRPr="00744A94" w:rsidRDefault="00AF2467">
          <w:pPr>
            <w:pStyle w:val="13"/>
            <w:rPr>
              <w:rFonts w:eastAsiaTheme="minorEastAsia"/>
              <w:b w:val="0"/>
              <w:caps w:val="0"/>
              <w:noProof/>
              <w:szCs w:val="24"/>
            </w:rPr>
          </w:pPr>
          <w:hyperlink w:anchor="_Toc502167716" w:history="1">
            <w:r w:rsidR="00975EBB" w:rsidRPr="00744A94">
              <w:rPr>
                <w:rStyle w:val="a6"/>
                <w:b w:val="0"/>
                <w:noProof/>
                <w:szCs w:val="24"/>
              </w:rPr>
              <w:t>ОБОЗНАЧЕНИЯ И СОКРАЩЕНИЯ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_Toc502167716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9</w:t>
            </w:r>
            <w:r w:rsidR="00975EBB" w:rsidRPr="00744A94">
              <w:rPr>
                <w:b w:val="0"/>
                <w:noProof/>
                <w:webHidden/>
                <w:szCs w:val="24"/>
              </w:rPr>
              <w:fldChar w:fldCharType="end"/>
            </w:r>
          </w:hyperlink>
        </w:p>
        <w:p w14:paraId="3D8C9C6F" w14:textId="61952C64" w:rsidR="00975EBB" w:rsidRPr="00744A94" w:rsidRDefault="00AF2467">
          <w:pPr>
            <w:pStyle w:val="13"/>
            <w:rPr>
              <w:rFonts w:eastAsiaTheme="minorEastAsia"/>
              <w:b w:val="0"/>
              <w:caps w:val="0"/>
              <w:noProof/>
              <w:szCs w:val="24"/>
            </w:rPr>
          </w:pPr>
          <w:hyperlink w:anchor="_Toc502167717" w:history="1">
            <w:r w:rsidR="00975EBB" w:rsidRPr="00744A94">
              <w:rPr>
                <w:rStyle w:val="a6"/>
                <w:b w:val="0"/>
                <w:noProof/>
                <w:szCs w:val="24"/>
              </w:rPr>
              <w:t>ВЕДЕНИЕ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_Toc502167717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11</w:t>
            </w:r>
            <w:r w:rsidR="00975EBB" w:rsidRPr="00744A94">
              <w:rPr>
                <w:b w:val="0"/>
                <w:noProof/>
                <w:webHidden/>
                <w:szCs w:val="24"/>
              </w:rPr>
              <w:fldChar w:fldCharType="end"/>
            </w:r>
          </w:hyperlink>
        </w:p>
        <w:p w14:paraId="565A1714" w14:textId="25B729F7" w:rsidR="00975EBB" w:rsidRPr="00744A94" w:rsidRDefault="00AF2467">
          <w:pPr>
            <w:pStyle w:val="13"/>
            <w:rPr>
              <w:rFonts w:eastAsiaTheme="minorEastAsia"/>
              <w:b w:val="0"/>
              <w:caps w:val="0"/>
              <w:noProof/>
              <w:szCs w:val="24"/>
            </w:rPr>
          </w:pPr>
          <w:hyperlink w:anchor="_Toc502167718" w:history="1">
            <w:r w:rsidR="00975EBB" w:rsidRPr="00744A94">
              <w:rPr>
                <w:rStyle w:val="a6"/>
                <w:b w:val="0"/>
                <w:noProof/>
                <w:szCs w:val="24"/>
              </w:rPr>
              <w:t>1.</w:t>
            </w:r>
            <w:r w:rsidR="00975EBB" w:rsidRPr="00744A94">
              <w:rPr>
                <w:rFonts w:eastAsiaTheme="minorEastAsia"/>
                <w:b w:val="0"/>
                <w:caps w:val="0"/>
                <w:noProof/>
                <w:szCs w:val="24"/>
              </w:rPr>
              <w:tab/>
            </w:r>
            <w:r w:rsidR="00975EBB" w:rsidRPr="00744A94">
              <w:rPr>
                <w:rStyle w:val="a6"/>
                <w:b w:val="0"/>
                <w:noProof/>
                <w:szCs w:val="24"/>
              </w:rPr>
              <w:t>ОБЩИЕ СВЕДЕНИЯ О ТЕРРИТОРИИ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_Toc502167718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14</w:t>
            </w:r>
            <w:r w:rsidR="00975EBB" w:rsidRPr="00744A94">
              <w:rPr>
                <w:b w:val="0"/>
                <w:noProof/>
                <w:webHidden/>
                <w:szCs w:val="24"/>
              </w:rPr>
              <w:fldChar w:fldCharType="end"/>
            </w:r>
          </w:hyperlink>
        </w:p>
        <w:p w14:paraId="5934426A" w14:textId="35FC0D3F" w:rsidR="00975EBB" w:rsidRPr="00744A94" w:rsidRDefault="00AF2467">
          <w:pPr>
            <w:pStyle w:val="13"/>
            <w:rPr>
              <w:rFonts w:eastAsiaTheme="minorEastAsia"/>
              <w:b w:val="0"/>
              <w:caps w:val="0"/>
              <w:noProof/>
              <w:szCs w:val="24"/>
            </w:rPr>
          </w:pPr>
          <w:hyperlink w:anchor="_Toc502167719" w:history="1">
            <w:r w:rsidR="00975EBB" w:rsidRPr="00744A94">
              <w:rPr>
                <w:rStyle w:val="a6"/>
                <w:b w:val="0"/>
                <w:noProof/>
                <w:szCs w:val="24"/>
              </w:rPr>
              <w:t>1.1.</w:t>
            </w:r>
            <w:r w:rsidR="00975EBB" w:rsidRPr="00744A94">
              <w:rPr>
                <w:rFonts w:eastAsiaTheme="minorEastAsia"/>
                <w:b w:val="0"/>
                <w:caps w:val="0"/>
                <w:noProof/>
                <w:szCs w:val="24"/>
              </w:rPr>
              <w:tab/>
            </w:r>
            <w:r w:rsidR="00975EBB" w:rsidRPr="00744A94">
              <w:rPr>
                <w:rStyle w:val="a6"/>
                <w:b w:val="0"/>
                <w:noProof/>
                <w:szCs w:val="24"/>
              </w:rPr>
              <w:t>Географическое положение и природно-климатические особенности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_Toc502167719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14</w:t>
            </w:r>
            <w:r w:rsidR="00975EBB" w:rsidRPr="00744A94">
              <w:rPr>
                <w:b w:val="0"/>
                <w:noProof/>
                <w:webHidden/>
                <w:szCs w:val="24"/>
              </w:rPr>
              <w:fldChar w:fldCharType="end"/>
            </w:r>
          </w:hyperlink>
        </w:p>
        <w:p w14:paraId="44E4C8C7" w14:textId="3FE8FDF4" w:rsidR="00975EBB" w:rsidRPr="00744A94" w:rsidRDefault="00AF2467">
          <w:pPr>
            <w:pStyle w:val="13"/>
            <w:rPr>
              <w:rFonts w:eastAsiaTheme="minorEastAsia"/>
              <w:b w:val="0"/>
              <w:caps w:val="0"/>
              <w:noProof/>
              <w:szCs w:val="24"/>
            </w:rPr>
          </w:pPr>
          <w:hyperlink w:anchor="_Toc502167720" w:history="1">
            <w:r w:rsidR="00975EBB" w:rsidRPr="00744A94">
              <w:rPr>
                <w:rStyle w:val="a6"/>
                <w:b w:val="0"/>
                <w:noProof/>
                <w:szCs w:val="24"/>
              </w:rPr>
              <w:t>1.2.</w:t>
            </w:r>
            <w:r w:rsidR="00975EBB" w:rsidRPr="00744A94">
              <w:rPr>
                <w:rFonts w:eastAsiaTheme="minorEastAsia"/>
                <w:b w:val="0"/>
                <w:caps w:val="0"/>
                <w:noProof/>
                <w:szCs w:val="24"/>
              </w:rPr>
              <w:tab/>
            </w:r>
            <w:r w:rsidR="00975EBB" w:rsidRPr="00744A94">
              <w:rPr>
                <w:rStyle w:val="a6"/>
                <w:b w:val="0"/>
                <w:noProof/>
                <w:szCs w:val="24"/>
              </w:rPr>
              <w:t>Состояние окружающей среды</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_Toc502167720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17</w:t>
            </w:r>
            <w:r w:rsidR="00975EBB" w:rsidRPr="00744A94">
              <w:rPr>
                <w:b w:val="0"/>
                <w:noProof/>
                <w:webHidden/>
                <w:szCs w:val="24"/>
              </w:rPr>
              <w:fldChar w:fldCharType="end"/>
            </w:r>
          </w:hyperlink>
        </w:p>
        <w:p w14:paraId="17F76631" w14:textId="23F623F9" w:rsidR="00975EBB" w:rsidRPr="00744A94" w:rsidRDefault="00AF2467">
          <w:pPr>
            <w:pStyle w:val="13"/>
            <w:rPr>
              <w:rFonts w:eastAsiaTheme="minorEastAsia"/>
              <w:b w:val="0"/>
              <w:caps w:val="0"/>
              <w:noProof/>
              <w:szCs w:val="24"/>
            </w:rPr>
          </w:pPr>
          <w:hyperlink w:anchor="_Toc502167721" w:history="1">
            <w:r w:rsidR="00975EBB" w:rsidRPr="00744A94">
              <w:rPr>
                <w:rStyle w:val="a6"/>
                <w:b w:val="0"/>
                <w:noProof/>
                <w:szCs w:val="24"/>
              </w:rPr>
              <w:t>1.3.</w:t>
            </w:r>
            <w:r w:rsidR="00975EBB" w:rsidRPr="00744A94">
              <w:rPr>
                <w:rFonts w:eastAsiaTheme="minorEastAsia"/>
                <w:b w:val="0"/>
                <w:caps w:val="0"/>
                <w:noProof/>
                <w:szCs w:val="24"/>
              </w:rPr>
              <w:tab/>
            </w:r>
            <w:r w:rsidR="00975EBB" w:rsidRPr="00744A94">
              <w:rPr>
                <w:rStyle w:val="a6"/>
                <w:b w:val="0"/>
                <w:noProof/>
                <w:szCs w:val="24"/>
              </w:rPr>
              <w:t>Административно-территориальное устройство</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_Toc502167721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18</w:t>
            </w:r>
            <w:r w:rsidR="00975EBB" w:rsidRPr="00744A94">
              <w:rPr>
                <w:b w:val="0"/>
                <w:noProof/>
                <w:webHidden/>
                <w:szCs w:val="24"/>
              </w:rPr>
              <w:fldChar w:fldCharType="end"/>
            </w:r>
          </w:hyperlink>
        </w:p>
        <w:p w14:paraId="09182EDC" w14:textId="12534B26" w:rsidR="00975EBB" w:rsidRPr="00744A94" w:rsidRDefault="00AF2467">
          <w:pPr>
            <w:pStyle w:val="13"/>
            <w:rPr>
              <w:rFonts w:eastAsiaTheme="minorEastAsia"/>
              <w:b w:val="0"/>
              <w:caps w:val="0"/>
              <w:noProof/>
              <w:szCs w:val="24"/>
            </w:rPr>
          </w:pPr>
          <w:hyperlink w:anchor="_Toc502167722" w:history="1">
            <w:r w:rsidR="00975EBB" w:rsidRPr="00744A94">
              <w:rPr>
                <w:rStyle w:val="a6"/>
                <w:b w:val="0"/>
                <w:noProof/>
                <w:szCs w:val="24"/>
              </w:rPr>
              <w:t>1.4.</w:t>
            </w:r>
            <w:r w:rsidR="00975EBB" w:rsidRPr="00744A94">
              <w:rPr>
                <w:rFonts w:eastAsiaTheme="minorEastAsia"/>
                <w:b w:val="0"/>
                <w:caps w:val="0"/>
                <w:noProof/>
                <w:szCs w:val="24"/>
              </w:rPr>
              <w:tab/>
            </w:r>
            <w:r w:rsidR="00975EBB" w:rsidRPr="00744A94">
              <w:rPr>
                <w:rStyle w:val="a6"/>
                <w:b w:val="0"/>
                <w:noProof/>
                <w:szCs w:val="24"/>
              </w:rPr>
              <w:t>Существующая и расчетная численность населения города</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_Toc502167722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22</w:t>
            </w:r>
            <w:r w:rsidR="00975EBB" w:rsidRPr="00744A94">
              <w:rPr>
                <w:b w:val="0"/>
                <w:noProof/>
                <w:webHidden/>
                <w:szCs w:val="24"/>
              </w:rPr>
              <w:fldChar w:fldCharType="end"/>
            </w:r>
          </w:hyperlink>
        </w:p>
        <w:p w14:paraId="7FCA6537" w14:textId="4E698473" w:rsidR="00975EBB" w:rsidRPr="00744A94" w:rsidRDefault="00AF2467">
          <w:pPr>
            <w:pStyle w:val="13"/>
            <w:rPr>
              <w:rFonts w:eastAsiaTheme="minorEastAsia"/>
              <w:b w:val="0"/>
              <w:caps w:val="0"/>
              <w:noProof/>
              <w:szCs w:val="24"/>
            </w:rPr>
          </w:pPr>
          <w:hyperlink w:anchor="_Toc502167723" w:history="1">
            <w:r w:rsidR="00975EBB" w:rsidRPr="00744A94">
              <w:rPr>
                <w:rStyle w:val="a6"/>
                <w:b w:val="0"/>
                <w:noProof/>
                <w:szCs w:val="24"/>
              </w:rPr>
              <w:t>1.5.</w:t>
            </w:r>
            <w:r w:rsidR="00975EBB" w:rsidRPr="00744A94">
              <w:rPr>
                <w:rFonts w:eastAsiaTheme="minorEastAsia"/>
                <w:b w:val="0"/>
                <w:caps w:val="0"/>
                <w:noProof/>
                <w:szCs w:val="24"/>
              </w:rPr>
              <w:tab/>
            </w:r>
            <w:r w:rsidR="00975EBB" w:rsidRPr="00744A94">
              <w:rPr>
                <w:rStyle w:val="a6"/>
                <w:b w:val="0"/>
                <w:noProof/>
                <w:szCs w:val="24"/>
              </w:rPr>
              <w:t>Транспортное сообщение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_Toc502167723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24</w:t>
            </w:r>
            <w:r w:rsidR="00975EBB" w:rsidRPr="00744A94">
              <w:rPr>
                <w:b w:val="0"/>
                <w:noProof/>
                <w:webHidden/>
                <w:szCs w:val="24"/>
              </w:rPr>
              <w:fldChar w:fldCharType="end"/>
            </w:r>
          </w:hyperlink>
        </w:p>
        <w:p w14:paraId="1299F122" w14:textId="0869C3CF" w:rsidR="00975EBB" w:rsidRPr="00744A94" w:rsidRDefault="00AF2467">
          <w:pPr>
            <w:pStyle w:val="13"/>
            <w:rPr>
              <w:rFonts w:eastAsiaTheme="minorEastAsia"/>
              <w:b w:val="0"/>
              <w:caps w:val="0"/>
              <w:noProof/>
              <w:szCs w:val="24"/>
            </w:rPr>
          </w:pPr>
          <w:hyperlink w:anchor="_Toc502167724" w:history="1">
            <w:r w:rsidR="00975EBB" w:rsidRPr="00744A94">
              <w:rPr>
                <w:rStyle w:val="a6"/>
                <w:b w:val="0"/>
                <w:noProof/>
                <w:szCs w:val="24"/>
              </w:rPr>
              <w:t>1.6. Показатели по улично-дорожной сети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_Toc502167724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25</w:t>
            </w:r>
            <w:r w:rsidR="00975EBB" w:rsidRPr="00744A94">
              <w:rPr>
                <w:b w:val="0"/>
                <w:noProof/>
                <w:webHidden/>
                <w:szCs w:val="24"/>
              </w:rPr>
              <w:fldChar w:fldCharType="end"/>
            </w:r>
          </w:hyperlink>
        </w:p>
        <w:p w14:paraId="36C46C76" w14:textId="570B4A73" w:rsidR="00975EBB" w:rsidRPr="00744A94" w:rsidRDefault="00AF2467">
          <w:pPr>
            <w:pStyle w:val="13"/>
            <w:rPr>
              <w:rFonts w:eastAsiaTheme="minorEastAsia"/>
              <w:b w:val="0"/>
              <w:caps w:val="0"/>
              <w:noProof/>
              <w:szCs w:val="24"/>
            </w:rPr>
          </w:pPr>
          <w:hyperlink w:anchor="_Toc502167725" w:history="1">
            <w:r w:rsidR="00975EBB" w:rsidRPr="00744A94">
              <w:rPr>
                <w:rStyle w:val="a6"/>
                <w:b w:val="0"/>
                <w:noProof/>
                <w:szCs w:val="24"/>
              </w:rPr>
              <w:t>1.7.</w:t>
            </w:r>
            <w:r w:rsidR="00975EBB" w:rsidRPr="00744A94">
              <w:rPr>
                <w:rFonts w:eastAsiaTheme="minorEastAsia"/>
                <w:b w:val="0"/>
                <w:caps w:val="0"/>
                <w:noProof/>
                <w:szCs w:val="24"/>
              </w:rPr>
              <w:tab/>
            </w:r>
            <w:r w:rsidR="00975EBB" w:rsidRPr="00744A94">
              <w:rPr>
                <w:rStyle w:val="a6"/>
                <w:b w:val="0"/>
                <w:noProof/>
                <w:szCs w:val="24"/>
              </w:rPr>
              <w:t>Обеспеченность объектами городской инфраструктуры</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_Toc502167725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37</w:t>
            </w:r>
            <w:r w:rsidR="00975EBB" w:rsidRPr="00744A94">
              <w:rPr>
                <w:b w:val="0"/>
                <w:noProof/>
                <w:webHidden/>
                <w:szCs w:val="24"/>
              </w:rPr>
              <w:fldChar w:fldCharType="end"/>
            </w:r>
          </w:hyperlink>
        </w:p>
        <w:p w14:paraId="2881ACCE" w14:textId="1DCB39CC" w:rsidR="00975EBB" w:rsidRPr="00744A94" w:rsidRDefault="00AF2467">
          <w:pPr>
            <w:pStyle w:val="13"/>
            <w:rPr>
              <w:rFonts w:eastAsiaTheme="minorEastAsia"/>
              <w:b w:val="0"/>
              <w:caps w:val="0"/>
              <w:noProof/>
              <w:szCs w:val="24"/>
            </w:rPr>
          </w:pPr>
          <w:hyperlink w:anchor="_Toc502167726" w:history="1">
            <w:r w:rsidR="00975EBB" w:rsidRPr="00744A94">
              <w:rPr>
                <w:rStyle w:val="a6"/>
                <w:b w:val="0"/>
                <w:noProof/>
                <w:szCs w:val="24"/>
              </w:rPr>
              <w:t>1.8. Системы городской канализации, охват жилого фонда</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_Toc502167726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40</w:t>
            </w:r>
            <w:r w:rsidR="00975EBB" w:rsidRPr="00744A94">
              <w:rPr>
                <w:b w:val="0"/>
                <w:noProof/>
                <w:webHidden/>
                <w:szCs w:val="24"/>
              </w:rPr>
              <w:fldChar w:fldCharType="end"/>
            </w:r>
          </w:hyperlink>
        </w:p>
        <w:p w14:paraId="11CF2EAF" w14:textId="25808A56" w:rsidR="00975EBB" w:rsidRPr="00744A94" w:rsidRDefault="00AF2467">
          <w:pPr>
            <w:pStyle w:val="13"/>
            <w:rPr>
              <w:rFonts w:eastAsiaTheme="minorEastAsia"/>
              <w:b w:val="0"/>
              <w:caps w:val="0"/>
              <w:noProof/>
              <w:szCs w:val="24"/>
            </w:rPr>
          </w:pPr>
          <w:hyperlink w:anchor="_Toc502167727" w:history="1">
            <w:r w:rsidR="00975EBB" w:rsidRPr="00744A94">
              <w:rPr>
                <w:rStyle w:val="a6"/>
                <w:b w:val="0"/>
                <w:noProof/>
                <w:szCs w:val="24"/>
              </w:rPr>
              <w:t>1.9.</w:t>
            </w:r>
            <w:r w:rsidR="00975EBB" w:rsidRPr="00744A94">
              <w:rPr>
                <w:rFonts w:eastAsiaTheme="minorEastAsia"/>
                <w:b w:val="0"/>
                <w:caps w:val="0"/>
                <w:noProof/>
                <w:szCs w:val="24"/>
              </w:rPr>
              <w:tab/>
            </w:r>
            <w:r w:rsidR="00975EBB" w:rsidRPr="00744A94">
              <w:rPr>
                <w:rStyle w:val="a6"/>
                <w:b w:val="0"/>
                <w:noProof/>
                <w:szCs w:val="24"/>
              </w:rPr>
              <w:t>Характеристика жилищного фонда</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_Toc502167727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42</w:t>
            </w:r>
            <w:r w:rsidR="00975EBB" w:rsidRPr="00744A94">
              <w:rPr>
                <w:b w:val="0"/>
                <w:noProof/>
                <w:webHidden/>
                <w:szCs w:val="24"/>
              </w:rPr>
              <w:fldChar w:fldCharType="end"/>
            </w:r>
          </w:hyperlink>
        </w:p>
        <w:p w14:paraId="543EACDD" w14:textId="4E4587DD" w:rsidR="00975EBB" w:rsidRPr="00744A94" w:rsidRDefault="00AF2467">
          <w:pPr>
            <w:pStyle w:val="13"/>
            <w:rPr>
              <w:rFonts w:eastAsiaTheme="minorEastAsia"/>
              <w:b w:val="0"/>
              <w:caps w:val="0"/>
              <w:noProof/>
              <w:szCs w:val="24"/>
            </w:rPr>
          </w:pPr>
          <w:hyperlink w:anchor="_Toc502167728" w:history="1">
            <w:r w:rsidR="00975EBB" w:rsidRPr="00744A94">
              <w:rPr>
                <w:rStyle w:val="a6"/>
                <w:b w:val="0"/>
                <w:noProof/>
                <w:szCs w:val="24"/>
              </w:rPr>
              <w:t>1.10.</w:t>
            </w:r>
            <w:r w:rsidR="00975EBB" w:rsidRPr="00744A94">
              <w:rPr>
                <w:rFonts w:eastAsiaTheme="minorEastAsia"/>
                <w:b w:val="0"/>
                <w:caps w:val="0"/>
                <w:noProof/>
                <w:szCs w:val="24"/>
              </w:rPr>
              <w:tab/>
            </w:r>
            <w:r w:rsidR="00975EBB" w:rsidRPr="00744A94">
              <w:rPr>
                <w:rStyle w:val="a6"/>
                <w:b w:val="0"/>
                <w:noProof/>
                <w:szCs w:val="24"/>
              </w:rPr>
              <w:t>Состояние и перспективы социально-экономического развития и развития производства</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_Toc502167728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45</w:t>
            </w:r>
            <w:r w:rsidR="00975EBB" w:rsidRPr="00744A94">
              <w:rPr>
                <w:b w:val="0"/>
                <w:noProof/>
                <w:webHidden/>
                <w:szCs w:val="24"/>
              </w:rPr>
              <w:fldChar w:fldCharType="end"/>
            </w:r>
          </w:hyperlink>
        </w:p>
        <w:p w14:paraId="037A8A75" w14:textId="51A565D5" w:rsidR="00975EBB" w:rsidRPr="00744A94" w:rsidRDefault="00AF2467">
          <w:pPr>
            <w:pStyle w:val="13"/>
            <w:rPr>
              <w:rFonts w:eastAsiaTheme="minorEastAsia"/>
              <w:b w:val="0"/>
              <w:caps w:val="0"/>
              <w:noProof/>
              <w:szCs w:val="24"/>
            </w:rPr>
          </w:pPr>
          <w:hyperlink w:anchor="_Toc502167729" w:history="1">
            <w:r w:rsidR="00975EBB" w:rsidRPr="00744A94">
              <w:rPr>
                <w:rStyle w:val="a6"/>
                <w:b w:val="0"/>
                <w:noProof/>
                <w:szCs w:val="24"/>
              </w:rPr>
              <w:t>2.</w:t>
            </w:r>
            <w:r w:rsidR="00975EBB" w:rsidRPr="00744A94">
              <w:rPr>
                <w:rFonts w:eastAsiaTheme="minorEastAsia"/>
                <w:b w:val="0"/>
                <w:caps w:val="0"/>
                <w:noProof/>
                <w:szCs w:val="24"/>
              </w:rPr>
              <w:tab/>
            </w:r>
            <w:r w:rsidR="00975EBB" w:rsidRPr="00744A94">
              <w:rPr>
                <w:rStyle w:val="a6"/>
                <w:b w:val="0"/>
                <w:noProof/>
                <w:szCs w:val="24"/>
              </w:rPr>
              <w:t>ОБЩИЕ ВОПРОСЫ САНИТАРНОЙ ОЧИСТКИ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_Toc502167729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49</w:t>
            </w:r>
            <w:r w:rsidR="00975EBB" w:rsidRPr="00744A94">
              <w:rPr>
                <w:b w:val="0"/>
                <w:noProof/>
                <w:webHidden/>
                <w:szCs w:val="24"/>
              </w:rPr>
              <w:fldChar w:fldCharType="end"/>
            </w:r>
          </w:hyperlink>
        </w:p>
        <w:p w14:paraId="0F1E5AC3" w14:textId="59AEAB6E" w:rsidR="00975EBB" w:rsidRPr="00744A94" w:rsidRDefault="00AF2467">
          <w:pPr>
            <w:pStyle w:val="13"/>
            <w:rPr>
              <w:rFonts w:eastAsiaTheme="minorEastAsia"/>
              <w:b w:val="0"/>
              <w:caps w:val="0"/>
              <w:noProof/>
              <w:szCs w:val="24"/>
            </w:rPr>
          </w:pPr>
          <w:hyperlink w:anchor="_Toc502167730" w:history="1">
            <w:r w:rsidR="00975EBB" w:rsidRPr="00744A94">
              <w:rPr>
                <w:rStyle w:val="a6"/>
                <w:b w:val="0"/>
                <w:noProof/>
                <w:szCs w:val="24"/>
              </w:rPr>
              <w:t>2.1.</w:t>
            </w:r>
            <w:r w:rsidR="00975EBB" w:rsidRPr="00744A94">
              <w:rPr>
                <w:rFonts w:eastAsiaTheme="minorEastAsia"/>
                <w:b w:val="0"/>
                <w:caps w:val="0"/>
                <w:noProof/>
                <w:szCs w:val="24"/>
              </w:rPr>
              <w:tab/>
            </w:r>
            <w:r w:rsidR="00975EBB" w:rsidRPr="00744A94">
              <w:rPr>
                <w:rStyle w:val="a6"/>
                <w:b w:val="0"/>
                <w:noProof/>
                <w:szCs w:val="24"/>
              </w:rPr>
              <w:t>Анализ нормативно-правовой базы</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_Toc502167730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49</w:t>
            </w:r>
            <w:r w:rsidR="00975EBB" w:rsidRPr="00744A94">
              <w:rPr>
                <w:b w:val="0"/>
                <w:noProof/>
                <w:webHidden/>
                <w:szCs w:val="24"/>
              </w:rPr>
              <w:fldChar w:fldCharType="end"/>
            </w:r>
          </w:hyperlink>
        </w:p>
        <w:p w14:paraId="1A8C9D6B" w14:textId="30E69171" w:rsidR="00975EBB" w:rsidRPr="00744A94" w:rsidRDefault="00AF2467">
          <w:pPr>
            <w:pStyle w:val="13"/>
            <w:rPr>
              <w:rFonts w:eastAsiaTheme="minorEastAsia"/>
              <w:b w:val="0"/>
              <w:caps w:val="0"/>
              <w:noProof/>
              <w:szCs w:val="24"/>
            </w:rPr>
          </w:pPr>
          <w:hyperlink w:anchor="_Toc502167731" w:history="1">
            <w:r w:rsidR="00975EBB" w:rsidRPr="00744A94">
              <w:rPr>
                <w:rStyle w:val="a6"/>
                <w:b w:val="0"/>
                <w:noProof/>
                <w:szCs w:val="24"/>
              </w:rPr>
              <w:t>2.1.1.</w:t>
            </w:r>
            <w:r w:rsidR="00975EBB" w:rsidRPr="00744A94">
              <w:rPr>
                <w:rFonts w:eastAsiaTheme="minorEastAsia"/>
                <w:b w:val="0"/>
                <w:caps w:val="0"/>
                <w:noProof/>
                <w:szCs w:val="24"/>
              </w:rPr>
              <w:tab/>
            </w:r>
            <w:r w:rsidR="00975EBB" w:rsidRPr="00744A94">
              <w:rPr>
                <w:rStyle w:val="a6"/>
                <w:b w:val="0"/>
                <w:noProof/>
                <w:szCs w:val="24"/>
              </w:rPr>
              <w:t>Законы и нормативные правовые акты РФ</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_Toc502167731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49</w:t>
            </w:r>
            <w:r w:rsidR="00975EBB" w:rsidRPr="00744A94">
              <w:rPr>
                <w:b w:val="0"/>
                <w:noProof/>
                <w:webHidden/>
                <w:szCs w:val="24"/>
              </w:rPr>
              <w:fldChar w:fldCharType="end"/>
            </w:r>
          </w:hyperlink>
        </w:p>
        <w:p w14:paraId="1F7FDCA7" w14:textId="21D429AE" w:rsidR="00975EBB" w:rsidRPr="00744A94" w:rsidRDefault="00AF2467">
          <w:pPr>
            <w:pStyle w:val="13"/>
            <w:rPr>
              <w:rFonts w:eastAsiaTheme="minorEastAsia"/>
              <w:b w:val="0"/>
              <w:caps w:val="0"/>
              <w:noProof/>
              <w:szCs w:val="24"/>
            </w:rPr>
          </w:pPr>
          <w:hyperlink w:anchor="_Toc502167732" w:history="1">
            <w:r w:rsidR="00975EBB" w:rsidRPr="00744A94">
              <w:rPr>
                <w:rStyle w:val="a6"/>
                <w:b w:val="0"/>
                <w:noProof/>
                <w:szCs w:val="24"/>
              </w:rPr>
              <w:t>2.2.</w:t>
            </w:r>
            <w:r w:rsidR="00975EBB" w:rsidRPr="00744A94">
              <w:rPr>
                <w:rFonts w:eastAsiaTheme="minorEastAsia"/>
                <w:b w:val="0"/>
                <w:caps w:val="0"/>
                <w:noProof/>
                <w:szCs w:val="24"/>
              </w:rPr>
              <w:tab/>
            </w:r>
            <w:r w:rsidR="00975EBB" w:rsidRPr="00744A94">
              <w:rPr>
                <w:rStyle w:val="a6"/>
                <w:b w:val="0"/>
                <w:noProof/>
                <w:szCs w:val="24"/>
              </w:rPr>
              <w:t>Анализ действующих целевых программ в области обращения с отходами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_Toc502167732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61</w:t>
            </w:r>
            <w:r w:rsidR="00975EBB" w:rsidRPr="00744A94">
              <w:rPr>
                <w:b w:val="0"/>
                <w:noProof/>
                <w:webHidden/>
                <w:szCs w:val="24"/>
              </w:rPr>
              <w:fldChar w:fldCharType="end"/>
            </w:r>
          </w:hyperlink>
        </w:p>
        <w:p w14:paraId="0740B0CA" w14:textId="255B5B51" w:rsidR="00975EBB" w:rsidRPr="00744A94" w:rsidRDefault="00AF2467">
          <w:pPr>
            <w:pStyle w:val="13"/>
            <w:rPr>
              <w:rFonts w:eastAsiaTheme="minorEastAsia"/>
              <w:b w:val="0"/>
              <w:caps w:val="0"/>
              <w:noProof/>
              <w:szCs w:val="24"/>
            </w:rPr>
          </w:pPr>
          <w:hyperlink w:anchor="_Toc502167733" w:history="1">
            <w:r w:rsidR="00975EBB" w:rsidRPr="00744A94">
              <w:rPr>
                <w:rStyle w:val="a6"/>
                <w:b w:val="0"/>
                <w:noProof/>
                <w:szCs w:val="24"/>
              </w:rPr>
              <w:t>2.3.</w:t>
            </w:r>
            <w:r w:rsidR="00975EBB" w:rsidRPr="00744A94">
              <w:rPr>
                <w:rFonts w:eastAsiaTheme="minorEastAsia"/>
                <w:b w:val="0"/>
                <w:caps w:val="0"/>
                <w:noProof/>
                <w:szCs w:val="24"/>
              </w:rPr>
              <w:tab/>
            </w:r>
            <w:r w:rsidR="00975EBB" w:rsidRPr="00744A94">
              <w:rPr>
                <w:rStyle w:val="a6"/>
                <w:b w:val="0"/>
                <w:noProof/>
                <w:szCs w:val="24"/>
              </w:rPr>
              <w:t>Анализ документов территориального планирования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_Toc502167733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62</w:t>
            </w:r>
            <w:r w:rsidR="00975EBB" w:rsidRPr="00744A94">
              <w:rPr>
                <w:b w:val="0"/>
                <w:noProof/>
                <w:webHidden/>
                <w:szCs w:val="24"/>
              </w:rPr>
              <w:fldChar w:fldCharType="end"/>
            </w:r>
          </w:hyperlink>
        </w:p>
        <w:p w14:paraId="57CAD8BF" w14:textId="41FF8517" w:rsidR="00975EBB" w:rsidRPr="00744A94" w:rsidRDefault="00AF2467">
          <w:pPr>
            <w:pStyle w:val="13"/>
            <w:rPr>
              <w:rFonts w:eastAsiaTheme="minorEastAsia"/>
              <w:b w:val="0"/>
              <w:caps w:val="0"/>
              <w:noProof/>
              <w:szCs w:val="24"/>
            </w:rPr>
          </w:pPr>
          <w:hyperlink w:anchor="_Toc502167734" w:history="1">
            <w:r w:rsidR="00975EBB" w:rsidRPr="00744A94">
              <w:rPr>
                <w:rStyle w:val="a6"/>
                <w:b w:val="0"/>
                <w:noProof/>
                <w:szCs w:val="24"/>
              </w:rPr>
              <w:t>2.4.</w:t>
            </w:r>
            <w:r w:rsidR="00975EBB" w:rsidRPr="00744A94">
              <w:rPr>
                <w:rFonts w:eastAsiaTheme="minorEastAsia"/>
                <w:b w:val="0"/>
                <w:caps w:val="0"/>
                <w:noProof/>
                <w:szCs w:val="24"/>
              </w:rPr>
              <w:tab/>
            </w:r>
            <w:r w:rsidR="00975EBB" w:rsidRPr="00744A94">
              <w:rPr>
                <w:rStyle w:val="a6"/>
                <w:b w:val="0"/>
                <w:noProof/>
                <w:szCs w:val="24"/>
              </w:rPr>
              <w:t>Анализ разработанных ранее проектов по санитарной очистке территории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_Toc502167734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62</w:t>
            </w:r>
            <w:r w:rsidR="00975EBB" w:rsidRPr="00744A94">
              <w:rPr>
                <w:b w:val="0"/>
                <w:noProof/>
                <w:webHidden/>
                <w:szCs w:val="24"/>
              </w:rPr>
              <w:fldChar w:fldCharType="end"/>
            </w:r>
          </w:hyperlink>
        </w:p>
        <w:p w14:paraId="1BEA0D67" w14:textId="4B96F6BD" w:rsidR="00975EBB" w:rsidRPr="00744A94" w:rsidRDefault="00AF2467">
          <w:pPr>
            <w:pStyle w:val="13"/>
            <w:rPr>
              <w:rFonts w:eastAsiaTheme="minorEastAsia"/>
              <w:b w:val="0"/>
              <w:caps w:val="0"/>
              <w:noProof/>
              <w:szCs w:val="24"/>
            </w:rPr>
          </w:pPr>
          <w:hyperlink w:anchor="_Toc502167735" w:history="1">
            <w:r w:rsidR="00975EBB" w:rsidRPr="00744A94">
              <w:rPr>
                <w:rStyle w:val="a6"/>
                <w:b w:val="0"/>
                <w:noProof/>
                <w:szCs w:val="24"/>
              </w:rPr>
              <w:t>2.5.</w:t>
            </w:r>
            <w:r w:rsidR="00975EBB" w:rsidRPr="00744A94">
              <w:rPr>
                <w:rFonts w:eastAsiaTheme="minorEastAsia"/>
                <w:b w:val="0"/>
                <w:caps w:val="0"/>
                <w:noProof/>
                <w:szCs w:val="24"/>
              </w:rPr>
              <w:tab/>
            </w:r>
            <w:r w:rsidR="00975EBB" w:rsidRPr="00744A94">
              <w:rPr>
                <w:rStyle w:val="a6"/>
                <w:b w:val="0"/>
                <w:noProof/>
                <w:szCs w:val="24"/>
              </w:rPr>
              <w:t>Организационная система управления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_Toc502167735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64</w:t>
            </w:r>
            <w:r w:rsidR="00975EBB" w:rsidRPr="00744A94">
              <w:rPr>
                <w:b w:val="0"/>
                <w:noProof/>
                <w:webHidden/>
                <w:szCs w:val="24"/>
              </w:rPr>
              <w:fldChar w:fldCharType="end"/>
            </w:r>
          </w:hyperlink>
        </w:p>
        <w:p w14:paraId="7D10DF1D" w14:textId="690BE9DA" w:rsidR="00975EBB" w:rsidRPr="00744A94" w:rsidRDefault="00AF2467">
          <w:pPr>
            <w:pStyle w:val="13"/>
            <w:rPr>
              <w:rFonts w:eastAsiaTheme="minorEastAsia"/>
              <w:b w:val="0"/>
              <w:caps w:val="0"/>
              <w:noProof/>
              <w:szCs w:val="24"/>
            </w:rPr>
          </w:pPr>
          <w:hyperlink w:anchor="_Toc502167736" w:history="1">
            <w:r w:rsidR="00975EBB" w:rsidRPr="00744A94">
              <w:rPr>
                <w:rStyle w:val="a6"/>
                <w:b w:val="0"/>
                <w:noProof/>
                <w:szCs w:val="24"/>
              </w:rPr>
              <w:t>2.6.</w:t>
            </w:r>
            <w:r w:rsidR="00975EBB" w:rsidRPr="00744A94">
              <w:rPr>
                <w:rFonts w:eastAsiaTheme="minorEastAsia"/>
                <w:b w:val="0"/>
                <w:caps w:val="0"/>
                <w:noProof/>
                <w:szCs w:val="24"/>
              </w:rPr>
              <w:tab/>
            </w:r>
            <w:r w:rsidR="00975EBB" w:rsidRPr="00744A94">
              <w:rPr>
                <w:rStyle w:val="a6"/>
                <w:b w:val="0"/>
                <w:noProof/>
                <w:szCs w:val="24"/>
              </w:rPr>
              <w:t>Тарифная политика</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_Toc502167736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68</w:t>
            </w:r>
            <w:r w:rsidR="00975EBB" w:rsidRPr="00744A94">
              <w:rPr>
                <w:b w:val="0"/>
                <w:noProof/>
                <w:webHidden/>
                <w:szCs w:val="24"/>
              </w:rPr>
              <w:fldChar w:fldCharType="end"/>
            </w:r>
          </w:hyperlink>
        </w:p>
        <w:p w14:paraId="0B4C4C4E" w14:textId="56A6F764" w:rsidR="00975EBB" w:rsidRPr="00744A94" w:rsidRDefault="00AF2467">
          <w:pPr>
            <w:pStyle w:val="13"/>
            <w:rPr>
              <w:rFonts w:eastAsiaTheme="minorEastAsia"/>
              <w:b w:val="0"/>
              <w:caps w:val="0"/>
              <w:noProof/>
              <w:szCs w:val="24"/>
            </w:rPr>
          </w:pPr>
          <w:hyperlink w:anchor="_Toc502167737" w:history="1">
            <w:r w:rsidR="00975EBB" w:rsidRPr="00744A94">
              <w:rPr>
                <w:rStyle w:val="a6"/>
                <w:b w:val="0"/>
                <w:noProof/>
                <w:szCs w:val="24"/>
              </w:rPr>
              <w:t>2.6.1.</w:t>
            </w:r>
            <w:r w:rsidR="00975EBB" w:rsidRPr="00744A94">
              <w:rPr>
                <w:rFonts w:eastAsiaTheme="minorEastAsia"/>
                <w:b w:val="0"/>
                <w:caps w:val="0"/>
                <w:noProof/>
                <w:szCs w:val="24"/>
              </w:rPr>
              <w:tab/>
            </w:r>
            <w:r w:rsidR="00975EBB" w:rsidRPr="00744A94">
              <w:rPr>
                <w:rStyle w:val="a6"/>
                <w:b w:val="0"/>
                <w:noProof/>
                <w:szCs w:val="24"/>
              </w:rPr>
              <w:t>тарифы в области обращения с ТКО</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_Toc502167737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68</w:t>
            </w:r>
            <w:r w:rsidR="00975EBB" w:rsidRPr="00744A94">
              <w:rPr>
                <w:b w:val="0"/>
                <w:noProof/>
                <w:webHidden/>
                <w:szCs w:val="24"/>
              </w:rPr>
              <w:fldChar w:fldCharType="end"/>
            </w:r>
          </w:hyperlink>
        </w:p>
        <w:p w14:paraId="09180E0D" w14:textId="2DF5E37A" w:rsidR="00975EBB" w:rsidRPr="00744A94" w:rsidRDefault="00AF2467">
          <w:pPr>
            <w:pStyle w:val="13"/>
            <w:rPr>
              <w:rFonts w:eastAsiaTheme="minorEastAsia"/>
              <w:b w:val="0"/>
              <w:caps w:val="0"/>
              <w:noProof/>
              <w:szCs w:val="24"/>
            </w:rPr>
          </w:pPr>
          <w:hyperlink w:anchor="_Toc502167738" w:history="1">
            <w:r w:rsidR="00975EBB" w:rsidRPr="00744A94">
              <w:rPr>
                <w:rStyle w:val="a6"/>
                <w:b w:val="0"/>
                <w:noProof/>
                <w:szCs w:val="24"/>
              </w:rPr>
              <w:t>3.</w:t>
            </w:r>
            <w:r w:rsidR="00975EBB" w:rsidRPr="00744A94">
              <w:rPr>
                <w:rFonts w:eastAsiaTheme="minorEastAsia"/>
                <w:b w:val="0"/>
                <w:caps w:val="0"/>
                <w:noProof/>
                <w:szCs w:val="24"/>
              </w:rPr>
              <w:tab/>
            </w:r>
            <w:r w:rsidR="00975EBB" w:rsidRPr="00744A94">
              <w:rPr>
                <w:rStyle w:val="a6"/>
                <w:b w:val="0"/>
                <w:noProof/>
                <w:szCs w:val="24"/>
              </w:rPr>
              <w:t>СИСТЕМА ОБРАЩЕНИЯ С ТВЕРДЫМИ КОММУНАЛЬНЫМИ ОТХОДАМИ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_Toc502167738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70</w:t>
            </w:r>
            <w:r w:rsidR="00975EBB" w:rsidRPr="00744A94">
              <w:rPr>
                <w:b w:val="0"/>
                <w:noProof/>
                <w:webHidden/>
                <w:szCs w:val="24"/>
              </w:rPr>
              <w:fldChar w:fldCharType="end"/>
            </w:r>
          </w:hyperlink>
        </w:p>
        <w:p w14:paraId="7ADFC7A9" w14:textId="46EFDBEA" w:rsidR="00975EBB" w:rsidRPr="00744A94" w:rsidRDefault="00AF2467">
          <w:pPr>
            <w:pStyle w:val="13"/>
            <w:rPr>
              <w:rFonts w:eastAsiaTheme="minorEastAsia"/>
              <w:b w:val="0"/>
              <w:caps w:val="0"/>
              <w:noProof/>
              <w:szCs w:val="24"/>
            </w:rPr>
          </w:pPr>
          <w:hyperlink w:anchor="_Toc502167739" w:history="1">
            <w:r w:rsidR="00975EBB" w:rsidRPr="00744A94">
              <w:rPr>
                <w:rStyle w:val="a6"/>
                <w:b w:val="0"/>
                <w:noProof/>
                <w:szCs w:val="24"/>
              </w:rPr>
              <w:t>3.1.</w:t>
            </w:r>
            <w:r w:rsidR="00975EBB" w:rsidRPr="00744A94">
              <w:rPr>
                <w:rFonts w:eastAsiaTheme="minorEastAsia"/>
                <w:b w:val="0"/>
                <w:caps w:val="0"/>
                <w:noProof/>
                <w:szCs w:val="24"/>
              </w:rPr>
              <w:tab/>
            </w:r>
            <w:r w:rsidR="00975EBB" w:rsidRPr="00744A94">
              <w:rPr>
                <w:rStyle w:val="a6"/>
                <w:b w:val="0"/>
                <w:noProof/>
                <w:szCs w:val="24"/>
              </w:rPr>
              <w:t>Номенклатура твердых коммунальных отходов</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_Toc502167739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70</w:t>
            </w:r>
            <w:r w:rsidR="00975EBB" w:rsidRPr="00744A94">
              <w:rPr>
                <w:b w:val="0"/>
                <w:noProof/>
                <w:webHidden/>
                <w:szCs w:val="24"/>
              </w:rPr>
              <w:fldChar w:fldCharType="end"/>
            </w:r>
          </w:hyperlink>
        </w:p>
        <w:p w14:paraId="75FB8E69" w14:textId="1A4F609B" w:rsidR="00975EBB" w:rsidRPr="00744A94" w:rsidRDefault="00AF2467">
          <w:pPr>
            <w:pStyle w:val="13"/>
            <w:rPr>
              <w:rFonts w:eastAsiaTheme="minorEastAsia"/>
              <w:b w:val="0"/>
              <w:caps w:val="0"/>
              <w:noProof/>
              <w:szCs w:val="24"/>
            </w:rPr>
          </w:pPr>
          <w:hyperlink w:anchor="_Toc502167740" w:history="1">
            <w:r w:rsidR="00975EBB" w:rsidRPr="00744A94">
              <w:rPr>
                <w:rStyle w:val="a6"/>
                <w:b w:val="0"/>
                <w:noProof/>
                <w:szCs w:val="24"/>
              </w:rPr>
              <w:t>3.2.</w:t>
            </w:r>
            <w:r w:rsidR="00975EBB" w:rsidRPr="00744A94">
              <w:rPr>
                <w:rFonts w:eastAsiaTheme="minorEastAsia"/>
                <w:b w:val="0"/>
                <w:caps w:val="0"/>
                <w:noProof/>
                <w:szCs w:val="24"/>
              </w:rPr>
              <w:tab/>
            </w:r>
            <w:r w:rsidR="00975EBB" w:rsidRPr="00744A94">
              <w:rPr>
                <w:rStyle w:val="a6"/>
                <w:b w:val="0"/>
                <w:noProof/>
                <w:szCs w:val="24"/>
              </w:rPr>
              <w:t>Нормы накопления и морфологический состав ТКО</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_Toc502167740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73</w:t>
            </w:r>
            <w:r w:rsidR="00975EBB" w:rsidRPr="00744A94">
              <w:rPr>
                <w:b w:val="0"/>
                <w:noProof/>
                <w:webHidden/>
                <w:szCs w:val="24"/>
              </w:rPr>
              <w:fldChar w:fldCharType="end"/>
            </w:r>
          </w:hyperlink>
        </w:p>
        <w:p w14:paraId="4E934143" w14:textId="24AC90F5" w:rsidR="00975EBB" w:rsidRPr="00744A94" w:rsidRDefault="00AF2467">
          <w:pPr>
            <w:pStyle w:val="13"/>
            <w:rPr>
              <w:rFonts w:eastAsiaTheme="minorEastAsia"/>
              <w:b w:val="0"/>
              <w:caps w:val="0"/>
              <w:noProof/>
              <w:szCs w:val="24"/>
            </w:rPr>
          </w:pPr>
          <w:hyperlink w:anchor="_Toc502167741" w:history="1">
            <w:r w:rsidR="00975EBB" w:rsidRPr="00744A94">
              <w:rPr>
                <w:rStyle w:val="a6"/>
                <w:b w:val="0"/>
                <w:noProof/>
                <w:szCs w:val="24"/>
              </w:rPr>
              <w:t>3.3.</w:t>
            </w:r>
            <w:r w:rsidR="00975EBB" w:rsidRPr="00744A94">
              <w:rPr>
                <w:rFonts w:eastAsiaTheme="minorEastAsia"/>
                <w:b w:val="0"/>
                <w:caps w:val="0"/>
                <w:noProof/>
                <w:szCs w:val="24"/>
              </w:rPr>
              <w:tab/>
            </w:r>
            <w:r w:rsidR="00975EBB" w:rsidRPr="00744A94">
              <w:rPr>
                <w:rStyle w:val="a6"/>
                <w:b w:val="0"/>
                <w:noProof/>
                <w:szCs w:val="24"/>
              </w:rPr>
              <w:t>Объемы образования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_Toc502167741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76</w:t>
            </w:r>
            <w:r w:rsidR="00975EBB" w:rsidRPr="00744A94">
              <w:rPr>
                <w:b w:val="0"/>
                <w:noProof/>
                <w:webHidden/>
                <w:szCs w:val="24"/>
              </w:rPr>
              <w:fldChar w:fldCharType="end"/>
            </w:r>
          </w:hyperlink>
        </w:p>
        <w:p w14:paraId="023B8F92" w14:textId="26B74081" w:rsidR="00975EBB" w:rsidRPr="00744A94" w:rsidRDefault="00AF2467">
          <w:pPr>
            <w:pStyle w:val="13"/>
            <w:rPr>
              <w:rFonts w:eastAsiaTheme="minorEastAsia"/>
              <w:b w:val="0"/>
              <w:caps w:val="0"/>
              <w:noProof/>
              <w:szCs w:val="24"/>
            </w:rPr>
          </w:pPr>
          <w:hyperlink w:anchor="_Toc502167742" w:history="1">
            <w:r w:rsidR="00975EBB" w:rsidRPr="00744A94">
              <w:rPr>
                <w:rStyle w:val="a6"/>
                <w:b w:val="0"/>
                <w:noProof/>
                <w:szCs w:val="24"/>
              </w:rPr>
              <w:t>3.4.</w:t>
            </w:r>
            <w:r w:rsidR="00975EBB" w:rsidRPr="00744A94">
              <w:rPr>
                <w:rFonts w:eastAsiaTheme="minorEastAsia"/>
                <w:b w:val="0"/>
                <w:caps w:val="0"/>
                <w:noProof/>
                <w:szCs w:val="24"/>
              </w:rPr>
              <w:tab/>
            </w:r>
            <w:r w:rsidR="00975EBB" w:rsidRPr="00744A94">
              <w:rPr>
                <w:rStyle w:val="a6"/>
                <w:b w:val="0"/>
                <w:noProof/>
                <w:szCs w:val="24"/>
              </w:rPr>
              <w:t>Сбор и транспортирование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_Toc502167742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77</w:t>
            </w:r>
            <w:r w:rsidR="00975EBB" w:rsidRPr="00744A94">
              <w:rPr>
                <w:b w:val="0"/>
                <w:noProof/>
                <w:webHidden/>
                <w:szCs w:val="24"/>
              </w:rPr>
              <w:fldChar w:fldCharType="end"/>
            </w:r>
          </w:hyperlink>
        </w:p>
        <w:p w14:paraId="41FF7A8D" w14:textId="23A4A881" w:rsidR="00975EBB" w:rsidRPr="00744A94" w:rsidRDefault="00AF2467">
          <w:pPr>
            <w:pStyle w:val="13"/>
            <w:rPr>
              <w:rFonts w:eastAsiaTheme="minorEastAsia"/>
              <w:b w:val="0"/>
              <w:caps w:val="0"/>
              <w:noProof/>
              <w:szCs w:val="24"/>
            </w:rPr>
          </w:pPr>
          <w:hyperlink w:anchor="_Toc502167743" w:history="1">
            <w:r w:rsidR="00975EBB" w:rsidRPr="00744A94">
              <w:rPr>
                <w:rStyle w:val="a6"/>
                <w:b w:val="0"/>
                <w:noProof/>
                <w:szCs w:val="24"/>
              </w:rPr>
              <w:t>3.5.</w:t>
            </w:r>
            <w:r w:rsidR="00975EBB" w:rsidRPr="00744A94">
              <w:rPr>
                <w:rFonts w:eastAsiaTheme="minorEastAsia"/>
                <w:b w:val="0"/>
                <w:caps w:val="0"/>
                <w:noProof/>
                <w:szCs w:val="24"/>
              </w:rPr>
              <w:tab/>
            </w:r>
            <w:r w:rsidR="00975EBB" w:rsidRPr="00744A94">
              <w:rPr>
                <w:rStyle w:val="a6"/>
                <w:b w:val="0"/>
                <w:noProof/>
                <w:szCs w:val="24"/>
              </w:rPr>
              <w:t>Использование, обезвреживание и захоронение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_Toc502167743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79</w:t>
            </w:r>
            <w:r w:rsidR="00975EBB" w:rsidRPr="00744A94">
              <w:rPr>
                <w:b w:val="0"/>
                <w:noProof/>
                <w:webHidden/>
                <w:szCs w:val="24"/>
              </w:rPr>
              <w:fldChar w:fldCharType="end"/>
            </w:r>
          </w:hyperlink>
        </w:p>
        <w:p w14:paraId="010D5B01" w14:textId="5FFA1E10" w:rsidR="00975EBB" w:rsidRPr="00744A94" w:rsidRDefault="00AF2467">
          <w:pPr>
            <w:pStyle w:val="13"/>
            <w:rPr>
              <w:rFonts w:eastAsiaTheme="minorEastAsia"/>
              <w:b w:val="0"/>
              <w:caps w:val="0"/>
              <w:noProof/>
              <w:szCs w:val="24"/>
            </w:rPr>
          </w:pPr>
          <w:hyperlink w:anchor="_Toc502167744" w:history="1">
            <w:r w:rsidR="00975EBB" w:rsidRPr="00744A94">
              <w:rPr>
                <w:rStyle w:val="a6"/>
                <w:b w:val="0"/>
                <w:noProof/>
                <w:szCs w:val="24"/>
              </w:rPr>
              <w:t>4.</w:t>
            </w:r>
            <w:r w:rsidR="00975EBB" w:rsidRPr="00744A94">
              <w:rPr>
                <w:rFonts w:eastAsiaTheme="minorEastAsia"/>
                <w:b w:val="0"/>
                <w:caps w:val="0"/>
                <w:noProof/>
                <w:szCs w:val="24"/>
              </w:rPr>
              <w:tab/>
            </w:r>
            <w:r w:rsidR="00975EBB" w:rsidRPr="00744A94">
              <w:rPr>
                <w:rStyle w:val="a6"/>
                <w:b w:val="0"/>
                <w:noProof/>
                <w:szCs w:val="24"/>
              </w:rPr>
              <w:t>СИСТЕМА ОБРАЩЕНИЯ С КРУПНОГАБАРИТНЫМИ ОТХОДАМИ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_Toc502167744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85</w:t>
            </w:r>
            <w:r w:rsidR="00975EBB" w:rsidRPr="00744A94">
              <w:rPr>
                <w:b w:val="0"/>
                <w:noProof/>
                <w:webHidden/>
                <w:szCs w:val="24"/>
              </w:rPr>
              <w:fldChar w:fldCharType="end"/>
            </w:r>
          </w:hyperlink>
        </w:p>
        <w:p w14:paraId="7868EF6E" w14:textId="595F08AF" w:rsidR="00975EBB" w:rsidRPr="00744A94" w:rsidRDefault="00AF2467">
          <w:pPr>
            <w:pStyle w:val="13"/>
            <w:rPr>
              <w:rFonts w:eastAsiaTheme="minorEastAsia"/>
              <w:b w:val="0"/>
              <w:caps w:val="0"/>
              <w:noProof/>
              <w:szCs w:val="24"/>
            </w:rPr>
          </w:pPr>
          <w:hyperlink w:anchor="_Toc502167745" w:history="1">
            <w:r w:rsidR="00975EBB" w:rsidRPr="00744A94">
              <w:rPr>
                <w:rStyle w:val="a6"/>
                <w:b w:val="0"/>
                <w:noProof/>
                <w:szCs w:val="24"/>
              </w:rPr>
              <w:t>4.1.</w:t>
            </w:r>
            <w:r w:rsidR="00975EBB" w:rsidRPr="00744A94">
              <w:rPr>
                <w:rFonts w:eastAsiaTheme="minorEastAsia"/>
                <w:b w:val="0"/>
                <w:caps w:val="0"/>
                <w:noProof/>
                <w:szCs w:val="24"/>
              </w:rPr>
              <w:tab/>
            </w:r>
            <w:r w:rsidR="00975EBB" w:rsidRPr="00744A94">
              <w:rPr>
                <w:rStyle w:val="a6"/>
                <w:b w:val="0"/>
                <w:noProof/>
                <w:szCs w:val="24"/>
              </w:rPr>
              <w:t>Номенклатура и состав</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_Toc502167745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85</w:t>
            </w:r>
            <w:r w:rsidR="00975EBB" w:rsidRPr="00744A94">
              <w:rPr>
                <w:b w:val="0"/>
                <w:noProof/>
                <w:webHidden/>
                <w:szCs w:val="24"/>
              </w:rPr>
              <w:fldChar w:fldCharType="end"/>
            </w:r>
          </w:hyperlink>
        </w:p>
        <w:p w14:paraId="6CB64665" w14:textId="25BC84BF" w:rsidR="00975EBB" w:rsidRPr="00744A94" w:rsidRDefault="00AF2467">
          <w:pPr>
            <w:pStyle w:val="13"/>
            <w:rPr>
              <w:rFonts w:eastAsiaTheme="minorEastAsia"/>
              <w:b w:val="0"/>
              <w:caps w:val="0"/>
              <w:noProof/>
              <w:szCs w:val="24"/>
            </w:rPr>
          </w:pPr>
          <w:hyperlink w:anchor="_Toc502167746" w:history="1">
            <w:r w:rsidR="00975EBB" w:rsidRPr="00744A94">
              <w:rPr>
                <w:rStyle w:val="a6"/>
                <w:b w:val="0"/>
                <w:noProof/>
                <w:szCs w:val="24"/>
              </w:rPr>
              <w:t>4.2.</w:t>
            </w:r>
            <w:r w:rsidR="00975EBB" w:rsidRPr="00744A94">
              <w:rPr>
                <w:rFonts w:eastAsiaTheme="minorEastAsia"/>
                <w:b w:val="0"/>
                <w:caps w:val="0"/>
                <w:noProof/>
                <w:szCs w:val="24"/>
              </w:rPr>
              <w:tab/>
            </w:r>
            <w:r w:rsidR="00975EBB" w:rsidRPr="00744A94">
              <w:rPr>
                <w:rStyle w:val="a6"/>
                <w:b w:val="0"/>
                <w:noProof/>
                <w:szCs w:val="24"/>
              </w:rPr>
              <w:t>Нормы накопления и объемы образования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_Toc502167746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85</w:t>
            </w:r>
            <w:r w:rsidR="00975EBB" w:rsidRPr="00744A94">
              <w:rPr>
                <w:b w:val="0"/>
                <w:noProof/>
                <w:webHidden/>
                <w:szCs w:val="24"/>
              </w:rPr>
              <w:fldChar w:fldCharType="end"/>
            </w:r>
          </w:hyperlink>
        </w:p>
        <w:p w14:paraId="27B78A9A" w14:textId="40673545" w:rsidR="00975EBB" w:rsidRPr="00744A94" w:rsidRDefault="00AF2467">
          <w:pPr>
            <w:pStyle w:val="13"/>
            <w:rPr>
              <w:rFonts w:eastAsiaTheme="minorEastAsia"/>
              <w:b w:val="0"/>
              <w:caps w:val="0"/>
              <w:noProof/>
              <w:szCs w:val="24"/>
            </w:rPr>
          </w:pPr>
          <w:hyperlink w:anchor="_Toc502167747" w:history="1">
            <w:r w:rsidR="00975EBB" w:rsidRPr="00744A94">
              <w:rPr>
                <w:rStyle w:val="a6"/>
                <w:b w:val="0"/>
                <w:noProof/>
                <w:szCs w:val="24"/>
              </w:rPr>
              <w:t>4.3. Сбор, транспортирование, использование, обезвреживание и захоронение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_Toc502167747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86</w:t>
            </w:r>
            <w:r w:rsidR="00975EBB" w:rsidRPr="00744A94">
              <w:rPr>
                <w:b w:val="0"/>
                <w:noProof/>
                <w:webHidden/>
                <w:szCs w:val="24"/>
              </w:rPr>
              <w:fldChar w:fldCharType="end"/>
            </w:r>
          </w:hyperlink>
        </w:p>
        <w:p w14:paraId="474CFDCD" w14:textId="054F5815" w:rsidR="00975EBB" w:rsidRPr="00744A94" w:rsidRDefault="00AF2467">
          <w:pPr>
            <w:pStyle w:val="13"/>
            <w:rPr>
              <w:rFonts w:eastAsiaTheme="minorEastAsia"/>
              <w:b w:val="0"/>
              <w:caps w:val="0"/>
              <w:noProof/>
              <w:szCs w:val="24"/>
            </w:rPr>
          </w:pPr>
          <w:hyperlink w:anchor="_Toc502167748" w:history="1">
            <w:r w:rsidR="00975EBB" w:rsidRPr="00744A94">
              <w:rPr>
                <w:rStyle w:val="a6"/>
                <w:b w:val="0"/>
                <w:noProof/>
                <w:szCs w:val="24"/>
              </w:rPr>
              <w:t>5.</w:t>
            </w:r>
            <w:r w:rsidR="00975EBB" w:rsidRPr="00744A94">
              <w:rPr>
                <w:rFonts w:eastAsiaTheme="minorEastAsia"/>
                <w:b w:val="0"/>
                <w:caps w:val="0"/>
                <w:noProof/>
                <w:szCs w:val="24"/>
              </w:rPr>
              <w:tab/>
            </w:r>
            <w:r w:rsidR="00975EBB" w:rsidRPr="00744A94">
              <w:rPr>
                <w:rStyle w:val="a6"/>
                <w:b w:val="0"/>
                <w:noProof/>
                <w:szCs w:val="24"/>
              </w:rPr>
              <w:t>СИСТЕМА ОБРАЩЕНИЯ СО СТРОИТЕЛЬНЫМИ ОТХОДАМИ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_Toc502167748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87</w:t>
            </w:r>
            <w:r w:rsidR="00975EBB" w:rsidRPr="00744A94">
              <w:rPr>
                <w:b w:val="0"/>
                <w:noProof/>
                <w:webHidden/>
                <w:szCs w:val="24"/>
              </w:rPr>
              <w:fldChar w:fldCharType="end"/>
            </w:r>
          </w:hyperlink>
        </w:p>
        <w:p w14:paraId="6FB182BA" w14:textId="6F364831" w:rsidR="00975EBB" w:rsidRPr="00744A94" w:rsidRDefault="00AF2467">
          <w:pPr>
            <w:pStyle w:val="13"/>
            <w:rPr>
              <w:rFonts w:eastAsiaTheme="minorEastAsia"/>
              <w:b w:val="0"/>
              <w:caps w:val="0"/>
              <w:noProof/>
              <w:szCs w:val="24"/>
            </w:rPr>
          </w:pPr>
          <w:hyperlink w:anchor="_Toc502167749" w:history="1">
            <w:r w:rsidR="00975EBB" w:rsidRPr="00744A94">
              <w:rPr>
                <w:rStyle w:val="a6"/>
                <w:b w:val="0"/>
                <w:noProof/>
                <w:szCs w:val="24"/>
              </w:rPr>
              <w:t>5.1.</w:t>
            </w:r>
            <w:r w:rsidR="00975EBB" w:rsidRPr="00744A94">
              <w:rPr>
                <w:rFonts w:eastAsiaTheme="minorEastAsia"/>
                <w:b w:val="0"/>
                <w:caps w:val="0"/>
                <w:noProof/>
                <w:szCs w:val="24"/>
              </w:rPr>
              <w:tab/>
            </w:r>
            <w:r w:rsidR="00975EBB" w:rsidRPr="00744A94">
              <w:rPr>
                <w:rStyle w:val="a6"/>
                <w:b w:val="0"/>
                <w:noProof/>
                <w:szCs w:val="24"/>
              </w:rPr>
              <w:t>Номенклатура и состав</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_Toc502167749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87</w:t>
            </w:r>
            <w:r w:rsidR="00975EBB" w:rsidRPr="00744A94">
              <w:rPr>
                <w:b w:val="0"/>
                <w:noProof/>
                <w:webHidden/>
                <w:szCs w:val="24"/>
              </w:rPr>
              <w:fldChar w:fldCharType="end"/>
            </w:r>
          </w:hyperlink>
        </w:p>
        <w:p w14:paraId="07F110EF" w14:textId="740E4EB1" w:rsidR="00975EBB" w:rsidRPr="00744A94" w:rsidRDefault="00AF2467">
          <w:pPr>
            <w:pStyle w:val="13"/>
            <w:rPr>
              <w:rFonts w:eastAsiaTheme="minorEastAsia"/>
              <w:b w:val="0"/>
              <w:caps w:val="0"/>
              <w:noProof/>
              <w:szCs w:val="24"/>
            </w:rPr>
          </w:pPr>
          <w:hyperlink w:anchor="_Toc502167750" w:history="1">
            <w:r w:rsidR="00975EBB" w:rsidRPr="00744A94">
              <w:rPr>
                <w:rStyle w:val="a6"/>
                <w:b w:val="0"/>
                <w:noProof/>
                <w:szCs w:val="24"/>
              </w:rPr>
              <w:t>5.2.</w:t>
            </w:r>
            <w:r w:rsidR="00975EBB" w:rsidRPr="00744A94">
              <w:rPr>
                <w:rFonts w:eastAsiaTheme="minorEastAsia"/>
                <w:b w:val="0"/>
                <w:caps w:val="0"/>
                <w:noProof/>
                <w:szCs w:val="24"/>
              </w:rPr>
              <w:tab/>
            </w:r>
            <w:r w:rsidR="00975EBB" w:rsidRPr="00744A94">
              <w:rPr>
                <w:rStyle w:val="a6"/>
                <w:b w:val="0"/>
                <w:noProof/>
                <w:szCs w:val="24"/>
              </w:rPr>
              <w:t>Объемы образования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_Toc502167750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89</w:t>
            </w:r>
            <w:r w:rsidR="00975EBB" w:rsidRPr="00744A94">
              <w:rPr>
                <w:b w:val="0"/>
                <w:noProof/>
                <w:webHidden/>
                <w:szCs w:val="24"/>
              </w:rPr>
              <w:fldChar w:fldCharType="end"/>
            </w:r>
          </w:hyperlink>
        </w:p>
        <w:p w14:paraId="462361F0" w14:textId="3F37011F" w:rsidR="00975EBB" w:rsidRPr="00744A94" w:rsidRDefault="00AF2467">
          <w:pPr>
            <w:pStyle w:val="13"/>
            <w:rPr>
              <w:rFonts w:eastAsiaTheme="minorEastAsia"/>
              <w:b w:val="0"/>
              <w:caps w:val="0"/>
              <w:noProof/>
              <w:szCs w:val="24"/>
            </w:rPr>
          </w:pPr>
          <w:hyperlink w:anchor="_Toc502167751" w:history="1">
            <w:r w:rsidR="00975EBB" w:rsidRPr="00744A94">
              <w:rPr>
                <w:rStyle w:val="a6"/>
                <w:b w:val="0"/>
                <w:noProof/>
                <w:szCs w:val="24"/>
              </w:rPr>
              <w:t>5.3.</w:t>
            </w:r>
            <w:r w:rsidR="00975EBB" w:rsidRPr="00744A94">
              <w:rPr>
                <w:rFonts w:eastAsiaTheme="minorEastAsia"/>
                <w:b w:val="0"/>
                <w:caps w:val="0"/>
                <w:noProof/>
                <w:szCs w:val="24"/>
              </w:rPr>
              <w:tab/>
            </w:r>
            <w:r w:rsidR="00975EBB" w:rsidRPr="00744A94">
              <w:rPr>
                <w:rStyle w:val="a6"/>
                <w:b w:val="0"/>
                <w:noProof/>
                <w:szCs w:val="24"/>
              </w:rPr>
              <w:t>Сбор, транспортирование, использование, обезвреживание и захоронение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_Toc502167751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90</w:t>
            </w:r>
            <w:r w:rsidR="00975EBB" w:rsidRPr="00744A94">
              <w:rPr>
                <w:b w:val="0"/>
                <w:noProof/>
                <w:webHidden/>
                <w:szCs w:val="24"/>
              </w:rPr>
              <w:fldChar w:fldCharType="end"/>
            </w:r>
          </w:hyperlink>
        </w:p>
        <w:p w14:paraId="5671081B" w14:textId="1D944512" w:rsidR="00975EBB" w:rsidRPr="00744A94" w:rsidRDefault="00AF2467">
          <w:pPr>
            <w:pStyle w:val="13"/>
            <w:rPr>
              <w:rFonts w:eastAsiaTheme="minorEastAsia"/>
              <w:b w:val="0"/>
              <w:caps w:val="0"/>
              <w:noProof/>
              <w:szCs w:val="24"/>
            </w:rPr>
          </w:pPr>
          <w:hyperlink w:anchor="_Toc502167752" w:history="1">
            <w:r w:rsidR="00975EBB" w:rsidRPr="00744A94">
              <w:rPr>
                <w:rStyle w:val="a6"/>
                <w:b w:val="0"/>
                <w:noProof/>
                <w:szCs w:val="24"/>
              </w:rPr>
              <w:t>6.</w:t>
            </w:r>
            <w:r w:rsidR="00975EBB" w:rsidRPr="00744A94">
              <w:rPr>
                <w:rFonts w:eastAsiaTheme="minorEastAsia"/>
                <w:b w:val="0"/>
                <w:caps w:val="0"/>
                <w:noProof/>
                <w:szCs w:val="24"/>
              </w:rPr>
              <w:tab/>
            </w:r>
            <w:r w:rsidR="00975EBB" w:rsidRPr="00744A94">
              <w:rPr>
                <w:rStyle w:val="a6"/>
                <w:b w:val="0"/>
                <w:noProof/>
                <w:szCs w:val="24"/>
              </w:rPr>
              <w:t>СИСТЕМА ОБРАЩЕНИЯ С ОТХОДАМИ АВТОТРАНСПОРТА</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_Toc502167752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91</w:t>
            </w:r>
            <w:r w:rsidR="00975EBB" w:rsidRPr="00744A94">
              <w:rPr>
                <w:b w:val="0"/>
                <w:noProof/>
                <w:webHidden/>
                <w:szCs w:val="24"/>
              </w:rPr>
              <w:fldChar w:fldCharType="end"/>
            </w:r>
          </w:hyperlink>
        </w:p>
        <w:p w14:paraId="4950DE6E" w14:textId="3BA611F6" w:rsidR="00975EBB" w:rsidRPr="00744A94" w:rsidRDefault="00AF2467">
          <w:pPr>
            <w:pStyle w:val="13"/>
            <w:rPr>
              <w:rFonts w:eastAsiaTheme="minorEastAsia"/>
              <w:b w:val="0"/>
              <w:caps w:val="0"/>
              <w:noProof/>
              <w:szCs w:val="24"/>
            </w:rPr>
          </w:pPr>
          <w:hyperlink w:anchor="_Toc502167753" w:history="1">
            <w:r w:rsidR="00975EBB" w:rsidRPr="00744A94">
              <w:rPr>
                <w:rStyle w:val="a6"/>
                <w:b w:val="0"/>
                <w:noProof/>
                <w:szCs w:val="24"/>
              </w:rPr>
              <w:t>6.1.</w:t>
            </w:r>
            <w:r w:rsidR="00975EBB" w:rsidRPr="00744A94">
              <w:rPr>
                <w:rFonts w:eastAsiaTheme="minorEastAsia"/>
                <w:b w:val="0"/>
                <w:caps w:val="0"/>
                <w:noProof/>
                <w:szCs w:val="24"/>
              </w:rPr>
              <w:tab/>
            </w:r>
            <w:r w:rsidR="00975EBB" w:rsidRPr="00744A94">
              <w:rPr>
                <w:rStyle w:val="a6"/>
                <w:b w:val="0"/>
                <w:noProof/>
                <w:szCs w:val="24"/>
              </w:rPr>
              <w:t>Номенклатура и состав</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_Toc502167753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91</w:t>
            </w:r>
            <w:r w:rsidR="00975EBB" w:rsidRPr="00744A94">
              <w:rPr>
                <w:b w:val="0"/>
                <w:noProof/>
                <w:webHidden/>
                <w:szCs w:val="24"/>
              </w:rPr>
              <w:fldChar w:fldCharType="end"/>
            </w:r>
          </w:hyperlink>
        </w:p>
        <w:p w14:paraId="3E720E02" w14:textId="1F612657" w:rsidR="00975EBB" w:rsidRPr="00744A94" w:rsidRDefault="00AF2467">
          <w:pPr>
            <w:pStyle w:val="13"/>
            <w:rPr>
              <w:rFonts w:eastAsiaTheme="minorEastAsia"/>
              <w:b w:val="0"/>
              <w:caps w:val="0"/>
              <w:noProof/>
              <w:szCs w:val="24"/>
            </w:rPr>
          </w:pPr>
          <w:hyperlink w:anchor="_Toc502167754" w:history="1">
            <w:r w:rsidR="00975EBB" w:rsidRPr="00744A94">
              <w:rPr>
                <w:rStyle w:val="a6"/>
                <w:b w:val="0"/>
                <w:noProof/>
                <w:szCs w:val="24"/>
              </w:rPr>
              <w:t>6.2.</w:t>
            </w:r>
            <w:r w:rsidR="00975EBB" w:rsidRPr="00744A94">
              <w:rPr>
                <w:rFonts w:eastAsiaTheme="minorEastAsia"/>
                <w:b w:val="0"/>
                <w:caps w:val="0"/>
                <w:noProof/>
                <w:szCs w:val="24"/>
              </w:rPr>
              <w:tab/>
            </w:r>
            <w:r w:rsidR="00975EBB" w:rsidRPr="00744A94">
              <w:rPr>
                <w:rStyle w:val="a6"/>
                <w:b w:val="0"/>
                <w:noProof/>
                <w:szCs w:val="24"/>
              </w:rPr>
              <w:t>Объемы образования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_Toc502167754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93</w:t>
            </w:r>
            <w:r w:rsidR="00975EBB" w:rsidRPr="00744A94">
              <w:rPr>
                <w:b w:val="0"/>
                <w:noProof/>
                <w:webHidden/>
                <w:szCs w:val="24"/>
              </w:rPr>
              <w:fldChar w:fldCharType="end"/>
            </w:r>
          </w:hyperlink>
        </w:p>
        <w:p w14:paraId="389039B8" w14:textId="1C9A668D" w:rsidR="00975EBB" w:rsidRPr="00744A94" w:rsidRDefault="00AF2467">
          <w:pPr>
            <w:pStyle w:val="13"/>
            <w:rPr>
              <w:rFonts w:eastAsiaTheme="minorEastAsia"/>
              <w:b w:val="0"/>
              <w:caps w:val="0"/>
              <w:noProof/>
              <w:szCs w:val="24"/>
            </w:rPr>
          </w:pPr>
          <w:hyperlink w:anchor="_Toc502167755" w:history="1">
            <w:r w:rsidR="00975EBB" w:rsidRPr="00744A94">
              <w:rPr>
                <w:rStyle w:val="a6"/>
                <w:b w:val="0"/>
                <w:noProof/>
                <w:szCs w:val="24"/>
              </w:rPr>
              <w:t>6.3.</w:t>
            </w:r>
            <w:r w:rsidR="00975EBB" w:rsidRPr="00744A94">
              <w:rPr>
                <w:rFonts w:eastAsiaTheme="minorEastAsia"/>
                <w:b w:val="0"/>
                <w:caps w:val="0"/>
                <w:noProof/>
                <w:szCs w:val="24"/>
              </w:rPr>
              <w:tab/>
            </w:r>
            <w:r w:rsidR="00975EBB" w:rsidRPr="00744A94">
              <w:rPr>
                <w:rStyle w:val="a6"/>
                <w:b w:val="0"/>
                <w:noProof/>
                <w:szCs w:val="24"/>
              </w:rPr>
              <w:t>Сбор, транспортирование, использование, обезвреживание и захоронение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_Toc502167755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95</w:t>
            </w:r>
            <w:r w:rsidR="00975EBB" w:rsidRPr="00744A94">
              <w:rPr>
                <w:b w:val="0"/>
                <w:noProof/>
                <w:webHidden/>
                <w:szCs w:val="24"/>
              </w:rPr>
              <w:fldChar w:fldCharType="end"/>
            </w:r>
          </w:hyperlink>
        </w:p>
        <w:p w14:paraId="10031D44" w14:textId="7995476D" w:rsidR="00975EBB" w:rsidRPr="00744A94" w:rsidRDefault="00AF2467">
          <w:pPr>
            <w:pStyle w:val="13"/>
            <w:rPr>
              <w:rFonts w:eastAsiaTheme="minorEastAsia"/>
              <w:b w:val="0"/>
              <w:caps w:val="0"/>
              <w:noProof/>
              <w:szCs w:val="24"/>
            </w:rPr>
          </w:pPr>
          <w:hyperlink w:anchor="_Toc502167756" w:history="1">
            <w:r w:rsidR="00975EBB" w:rsidRPr="00744A94">
              <w:rPr>
                <w:rStyle w:val="a6"/>
                <w:b w:val="0"/>
                <w:noProof/>
                <w:szCs w:val="24"/>
              </w:rPr>
              <w:t>7.</w:t>
            </w:r>
            <w:r w:rsidR="00975EBB" w:rsidRPr="00744A94">
              <w:rPr>
                <w:rFonts w:eastAsiaTheme="minorEastAsia"/>
                <w:b w:val="0"/>
                <w:caps w:val="0"/>
                <w:noProof/>
                <w:szCs w:val="24"/>
              </w:rPr>
              <w:tab/>
            </w:r>
            <w:r w:rsidR="00975EBB" w:rsidRPr="00744A94">
              <w:rPr>
                <w:rStyle w:val="a6"/>
                <w:b w:val="0"/>
                <w:noProof/>
                <w:szCs w:val="24"/>
              </w:rPr>
              <w:t>СИСТЕМА ОБРАЩЕНИЯ С РТУТЬСОДЕРЖАЩИМИ ОТХОДАМИ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_Toc502167756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98</w:t>
            </w:r>
            <w:r w:rsidR="00975EBB" w:rsidRPr="00744A94">
              <w:rPr>
                <w:b w:val="0"/>
                <w:noProof/>
                <w:webHidden/>
                <w:szCs w:val="24"/>
              </w:rPr>
              <w:fldChar w:fldCharType="end"/>
            </w:r>
          </w:hyperlink>
        </w:p>
        <w:p w14:paraId="62866FE0" w14:textId="75A05C32" w:rsidR="00975EBB" w:rsidRPr="00744A94" w:rsidRDefault="00AF2467">
          <w:pPr>
            <w:pStyle w:val="13"/>
            <w:rPr>
              <w:rFonts w:eastAsiaTheme="minorEastAsia"/>
              <w:b w:val="0"/>
              <w:caps w:val="0"/>
              <w:noProof/>
              <w:szCs w:val="24"/>
            </w:rPr>
          </w:pPr>
          <w:hyperlink w:anchor="_Toc502167757" w:history="1">
            <w:r w:rsidR="00975EBB" w:rsidRPr="00744A94">
              <w:rPr>
                <w:rStyle w:val="a6"/>
                <w:b w:val="0"/>
                <w:noProof/>
                <w:szCs w:val="24"/>
              </w:rPr>
              <w:t>7.1.</w:t>
            </w:r>
            <w:r w:rsidR="00975EBB" w:rsidRPr="00744A94">
              <w:rPr>
                <w:rFonts w:eastAsiaTheme="minorEastAsia"/>
                <w:b w:val="0"/>
                <w:caps w:val="0"/>
                <w:noProof/>
                <w:szCs w:val="24"/>
              </w:rPr>
              <w:tab/>
            </w:r>
            <w:r w:rsidR="00975EBB" w:rsidRPr="00744A94">
              <w:rPr>
                <w:rStyle w:val="a6"/>
                <w:b w:val="0"/>
                <w:noProof/>
                <w:szCs w:val="24"/>
              </w:rPr>
              <w:t>Номенклатура и состав</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_Toc502167757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98</w:t>
            </w:r>
            <w:r w:rsidR="00975EBB" w:rsidRPr="00744A94">
              <w:rPr>
                <w:b w:val="0"/>
                <w:noProof/>
                <w:webHidden/>
                <w:szCs w:val="24"/>
              </w:rPr>
              <w:fldChar w:fldCharType="end"/>
            </w:r>
          </w:hyperlink>
        </w:p>
        <w:p w14:paraId="5A7ECABA" w14:textId="229F6AAA" w:rsidR="00975EBB" w:rsidRPr="00744A94" w:rsidRDefault="00AF2467">
          <w:pPr>
            <w:pStyle w:val="13"/>
            <w:rPr>
              <w:rFonts w:eastAsiaTheme="minorEastAsia"/>
              <w:b w:val="0"/>
              <w:caps w:val="0"/>
              <w:noProof/>
              <w:szCs w:val="24"/>
            </w:rPr>
          </w:pPr>
          <w:hyperlink w:anchor="_Toc502167758" w:history="1">
            <w:r w:rsidR="00975EBB" w:rsidRPr="00744A94">
              <w:rPr>
                <w:rStyle w:val="a6"/>
                <w:b w:val="0"/>
                <w:noProof/>
                <w:szCs w:val="24"/>
              </w:rPr>
              <w:t>7.2.</w:t>
            </w:r>
            <w:r w:rsidR="00975EBB" w:rsidRPr="00744A94">
              <w:rPr>
                <w:rFonts w:eastAsiaTheme="minorEastAsia"/>
                <w:b w:val="0"/>
                <w:caps w:val="0"/>
                <w:noProof/>
                <w:szCs w:val="24"/>
              </w:rPr>
              <w:tab/>
            </w:r>
            <w:r w:rsidR="00975EBB" w:rsidRPr="00744A94">
              <w:rPr>
                <w:rStyle w:val="a6"/>
                <w:b w:val="0"/>
                <w:noProof/>
                <w:szCs w:val="24"/>
              </w:rPr>
              <w:t>Объемы образования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_Toc502167758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98</w:t>
            </w:r>
            <w:r w:rsidR="00975EBB" w:rsidRPr="00744A94">
              <w:rPr>
                <w:b w:val="0"/>
                <w:noProof/>
                <w:webHidden/>
                <w:szCs w:val="24"/>
              </w:rPr>
              <w:fldChar w:fldCharType="end"/>
            </w:r>
          </w:hyperlink>
        </w:p>
        <w:p w14:paraId="4D34200E" w14:textId="07299B1E" w:rsidR="00975EBB" w:rsidRPr="00744A94" w:rsidRDefault="00AF2467">
          <w:pPr>
            <w:pStyle w:val="13"/>
            <w:rPr>
              <w:rFonts w:eastAsiaTheme="minorEastAsia"/>
              <w:b w:val="0"/>
              <w:caps w:val="0"/>
              <w:noProof/>
              <w:szCs w:val="24"/>
            </w:rPr>
          </w:pPr>
          <w:hyperlink w:anchor="_Toc502167759" w:history="1">
            <w:r w:rsidR="00975EBB" w:rsidRPr="00744A94">
              <w:rPr>
                <w:rStyle w:val="a6"/>
                <w:b w:val="0"/>
                <w:noProof/>
                <w:szCs w:val="24"/>
              </w:rPr>
              <w:t>7.3.</w:t>
            </w:r>
            <w:r w:rsidR="00975EBB" w:rsidRPr="00744A94">
              <w:rPr>
                <w:rFonts w:eastAsiaTheme="minorEastAsia"/>
                <w:b w:val="0"/>
                <w:caps w:val="0"/>
                <w:noProof/>
                <w:szCs w:val="24"/>
              </w:rPr>
              <w:tab/>
            </w:r>
            <w:r w:rsidR="00975EBB" w:rsidRPr="00744A94">
              <w:rPr>
                <w:rStyle w:val="a6"/>
                <w:b w:val="0"/>
                <w:noProof/>
                <w:szCs w:val="24"/>
              </w:rPr>
              <w:t>Сбор, транспортирование, использование, обезвреживание и захоронение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_Toc502167759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99</w:t>
            </w:r>
            <w:r w:rsidR="00975EBB" w:rsidRPr="00744A94">
              <w:rPr>
                <w:b w:val="0"/>
                <w:noProof/>
                <w:webHidden/>
                <w:szCs w:val="24"/>
              </w:rPr>
              <w:fldChar w:fldCharType="end"/>
            </w:r>
          </w:hyperlink>
        </w:p>
        <w:p w14:paraId="63BE94CC" w14:textId="6B6540E7" w:rsidR="00975EBB" w:rsidRPr="00744A94" w:rsidRDefault="00AF2467">
          <w:pPr>
            <w:pStyle w:val="13"/>
            <w:rPr>
              <w:rFonts w:eastAsiaTheme="minorEastAsia"/>
              <w:b w:val="0"/>
              <w:caps w:val="0"/>
              <w:noProof/>
              <w:szCs w:val="24"/>
            </w:rPr>
          </w:pPr>
          <w:hyperlink w:anchor="_Toc502167760" w:history="1">
            <w:r w:rsidR="00975EBB" w:rsidRPr="00744A94">
              <w:rPr>
                <w:rStyle w:val="a6"/>
                <w:b w:val="0"/>
                <w:noProof/>
                <w:szCs w:val="24"/>
              </w:rPr>
              <w:t>8.</w:t>
            </w:r>
            <w:r w:rsidR="00975EBB" w:rsidRPr="00744A94">
              <w:rPr>
                <w:rFonts w:eastAsiaTheme="minorEastAsia"/>
                <w:b w:val="0"/>
                <w:caps w:val="0"/>
                <w:noProof/>
                <w:szCs w:val="24"/>
              </w:rPr>
              <w:tab/>
            </w:r>
            <w:r w:rsidR="00975EBB" w:rsidRPr="00744A94">
              <w:rPr>
                <w:rStyle w:val="a6"/>
                <w:b w:val="0"/>
                <w:noProof/>
                <w:szCs w:val="24"/>
              </w:rPr>
              <w:t>СИСТЕМА ОБРАЩЕНИЯ С МЕДИЦИНСКИМИ ОТХОДАМИ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_Toc502167760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104</w:t>
            </w:r>
            <w:r w:rsidR="00975EBB" w:rsidRPr="00744A94">
              <w:rPr>
                <w:b w:val="0"/>
                <w:noProof/>
                <w:webHidden/>
                <w:szCs w:val="24"/>
              </w:rPr>
              <w:fldChar w:fldCharType="end"/>
            </w:r>
          </w:hyperlink>
        </w:p>
        <w:p w14:paraId="215F3C8A" w14:textId="54CF799F" w:rsidR="00975EBB" w:rsidRPr="00744A94" w:rsidRDefault="00AF2467">
          <w:pPr>
            <w:pStyle w:val="13"/>
            <w:rPr>
              <w:rFonts w:eastAsiaTheme="minorEastAsia"/>
              <w:b w:val="0"/>
              <w:caps w:val="0"/>
              <w:noProof/>
              <w:szCs w:val="24"/>
            </w:rPr>
          </w:pPr>
          <w:hyperlink w:anchor="_Toc502167761" w:history="1">
            <w:r w:rsidR="00975EBB" w:rsidRPr="00744A94">
              <w:rPr>
                <w:rStyle w:val="a6"/>
                <w:b w:val="0"/>
                <w:noProof/>
                <w:szCs w:val="24"/>
              </w:rPr>
              <w:t>8.1.</w:t>
            </w:r>
            <w:r w:rsidR="00975EBB" w:rsidRPr="00744A94">
              <w:rPr>
                <w:rFonts w:eastAsiaTheme="minorEastAsia"/>
                <w:b w:val="0"/>
                <w:caps w:val="0"/>
                <w:noProof/>
                <w:szCs w:val="24"/>
              </w:rPr>
              <w:tab/>
            </w:r>
            <w:r w:rsidR="00975EBB" w:rsidRPr="00744A94">
              <w:rPr>
                <w:rStyle w:val="a6"/>
                <w:b w:val="0"/>
                <w:noProof/>
                <w:szCs w:val="24"/>
              </w:rPr>
              <w:t>Номенклатура и состав</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_Toc502167761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104</w:t>
            </w:r>
            <w:r w:rsidR="00975EBB" w:rsidRPr="00744A94">
              <w:rPr>
                <w:b w:val="0"/>
                <w:noProof/>
                <w:webHidden/>
                <w:szCs w:val="24"/>
              </w:rPr>
              <w:fldChar w:fldCharType="end"/>
            </w:r>
          </w:hyperlink>
        </w:p>
        <w:p w14:paraId="5DA23939" w14:textId="02724B3C" w:rsidR="00975EBB" w:rsidRPr="00744A94" w:rsidRDefault="00AF2467">
          <w:pPr>
            <w:pStyle w:val="13"/>
            <w:rPr>
              <w:rFonts w:eastAsiaTheme="minorEastAsia"/>
              <w:b w:val="0"/>
              <w:caps w:val="0"/>
              <w:noProof/>
              <w:szCs w:val="24"/>
            </w:rPr>
          </w:pPr>
          <w:hyperlink w:anchor="_Toc502167762" w:history="1">
            <w:r w:rsidR="00975EBB" w:rsidRPr="00744A94">
              <w:rPr>
                <w:rStyle w:val="a6"/>
                <w:b w:val="0"/>
                <w:noProof/>
                <w:szCs w:val="24"/>
              </w:rPr>
              <w:t>8.2.</w:t>
            </w:r>
            <w:r w:rsidR="00975EBB" w:rsidRPr="00744A94">
              <w:rPr>
                <w:rFonts w:eastAsiaTheme="minorEastAsia"/>
                <w:b w:val="0"/>
                <w:caps w:val="0"/>
                <w:noProof/>
                <w:szCs w:val="24"/>
              </w:rPr>
              <w:tab/>
            </w:r>
            <w:r w:rsidR="00975EBB" w:rsidRPr="00744A94">
              <w:rPr>
                <w:rStyle w:val="a6"/>
                <w:b w:val="0"/>
                <w:noProof/>
                <w:szCs w:val="24"/>
              </w:rPr>
              <w:t>Объемы образования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_Toc502167762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105</w:t>
            </w:r>
            <w:r w:rsidR="00975EBB" w:rsidRPr="00744A94">
              <w:rPr>
                <w:b w:val="0"/>
                <w:noProof/>
                <w:webHidden/>
                <w:szCs w:val="24"/>
              </w:rPr>
              <w:fldChar w:fldCharType="end"/>
            </w:r>
          </w:hyperlink>
        </w:p>
        <w:p w14:paraId="337A174D" w14:textId="1155F3C4" w:rsidR="00975EBB" w:rsidRPr="00744A94" w:rsidRDefault="00AF2467">
          <w:pPr>
            <w:pStyle w:val="13"/>
            <w:rPr>
              <w:rFonts w:eastAsiaTheme="minorEastAsia"/>
              <w:b w:val="0"/>
              <w:caps w:val="0"/>
              <w:noProof/>
              <w:szCs w:val="24"/>
            </w:rPr>
          </w:pPr>
          <w:hyperlink w:anchor="_Toc502167763" w:history="1">
            <w:r w:rsidR="00975EBB" w:rsidRPr="00744A94">
              <w:rPr>
                <w:rStyle w:val="a6"/>
                <w:b w:val="0"/>
                <w:noProof/>
                <w:szCs w:val="24"/>
              </w:rPr>
              <w:t>8.3.</w:t>
            </w:r>
            <w:r w:rsidR="00975EBB" w:rsidRPr="00744A94">
              <w:rPr>
                <w:rFonts w:eastAsiaTheme="minorEastAsia"/>
                <w:b w:val="0"/>
                <w:caps w:val="0"/>
                <w:noProof/>
                <w:szCs w:val="24"/>
              </w:rPr>
              <w:tab/>
            </w:r>
            <w:r w:rsidR="00975EBB" w:rsidRPr="00744A94">
              <w:rPr>
                <w:rStyle w:val="a6"/>
                <w:b w:val="0"/>
                <w:noProof/>
                <w:szCs w:val="24"/>
              </w:rPr>
              <w:t>Сбор, транспортирование, использование, обезвреживание и захоронение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_Toc502167763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107</w:t>
            </w:r>
            <w:r w:rsidR="00975EBB" w:rsidRPr="00744A94">
              <w:rPr>
                <w:b w:val="0"/>
                <w:noProof/>
                <w:webHidden/>
                <w:szCs w:val="24"/>
              </w:rPr>
              <w:fldChar w:fldCharType="end"/>
            </w:r>
          </w:hyperlink>
        </w:p>
        <w:p w14:paraId="6DDCA569" w14:textId="72742A46" w:rsidR="00975EBB" w:rsidRPr="00744A94" w:rsidRDefault="00AF2467">
          <w:pPr>
            <w:pStyle w:val="13"/>
            <w:rPr>
              <w:rFonts w:eastAsiaTheme="minorEastAsia"/>
              <w:b w:val="0"/>
              <w:caps w:val="0"/>
              <w:noProof/>
              <w:szCs w:val="24"/>
            </w:rPr>
          </w:pPr>
          <w:hyperlink w:anchor="_Toc502167764" w:history="1">
            <w:r w:rsidR="00975EBB" w:rsidRPr="00744A94">
              <w:rPr>
                <w:rStyle w:val="a6"/>
                <w:b w:val="0"/>
                <w:noProof/>
                <w:szCs w:val="24"/>
              </w:rPr>
              <w:t>9.</w:t>
            </w:r>
            <w:r w:rsidR="00975EBB" w:rsidRPr="00744A94">
              <w:rPr>
                <w:rFonts w:eastAsiaTheme="minorEastAsia"/>
                <w:b w:val="0"/>
                <w:caps w:val="0"/>
                <w:noProof/>
                <w:szCs w:val="24"/>
              </w:rPr>
              <w:tab/>
            </w:r>
            <w:r w:rsidR="00975EBB" w:rsidRPr="00744A94">
              <w:rPr>
                <w:rStyle w:val="a6"/>
                <w:b w:val="0"/>
                <w:noProof/>
                <w:szCs w:val="24"/>
              </w:rPr>
              <w:t>СИСТЕМА ОБРАЩЕНИЯ С БИОЛОГИЧЕСКИМИ ОТХОДАМИ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_Toc502167764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108</w:t>
            </w:r>
            <w:r w:rsidR="00975EBB" w:rsidRPr="00744A94">
              <w:rPr>
                <w:b w:val="0"/>
                <w:noProof/>
                <w:webHidden/>
                <w:szCs w:val="24"/>
              </w:rPr>
              <w:fldChar w:fldCharType="end"/>
            </w:r>
          </w:hyperlink>
        </w:p>
        <w:p w14:paraId="44C28F13" w14:textId="5A144708" w:rsidR="00975EBB" w:rsidRPr="00744A94" w:rsidRDefault="00AF2467">
          <w:pPr>
            <w:pStyle w:val="13"/>
            <w:rPr>
              <w:rFonts w:eastAsiaTheme="minorEastAsia"/>
              <w:b w:val="0"/>
              <w:caps w:val="0"/>
              <w:noProof/>
              <w:szCs w:val="24"/>
            </w:rPr>
          </w:pPr>
          <w:hyperlink w:anchor="_Toc502167765" w:history="1">
            <w:r w:rsidR="00975EBB" w:rsidRPr="00744A94">
              <w:rPr>
                <w:rStyle w:val="a6"/>
                <w:b w:val="0"/>
                <w:noProof/>
                <w:szCs w:val="24"/>
              </w:rPr>
              <w:t>9.1.</w:t>
            </w:r>
            <w:r w:rsidR="00975EBB" w:rsidRPr="00744A94">
              <w:rPr>
                <w:rFonts w:eastAsiaTheme="minorEastAsia"/>
                <w:b w:val="0"/>
                <w:caps w:val="0"/>
                <w:noProof/>
                <w:szCs w:val="24"/>
              </w:rPr>
              <w:tab/>
            </w:r>
            <w:r w:rsidR="00975EBB" w:rsidRPr="00744A94">
              <w:rPr>
                <w:rStyle w:val="a6"/>
                <w:b w:val="0"/>
                <w:noProof/>
                <w:szCs w:val="24"/>
              </w:rPr>
              <w:t>Номенклатура и состав</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_Toc502167765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108</w:t>
            </w:r>
            <w:r w:rsidR="00975EBB" w:rsidRPr="00744A94">
              <w:rPr>
                <w:b w:val="0"/>
                <w:noProof/>
                <w:webHidden/>
                <w:szCs w:val="24"/>
              </w:rPr>
              <w:fldChar w:fldCharType="end"/>
            </w:r>
          </w:hyperlink>
        </w:p>
        <w:p w14:paraId="76F7B553" w14:textId="339722BE" w:rsidR="00975EBB" w:rsidRPr="00744A94" w:rsidRDefault="00AF2467">
          <w:pPr>
            <w:pStyle w:val="13"/>
            <w:rPr>
              <w:rFonts w:eastAsiaTheme="minorEastAsia"/>
              <w:b w:val="0"/>
              <w:caps w:val="0"/>
              <w:noProof/>
              <w:szCs w:val="24"/>
            </w:rPr>
          </w:pPr>
          <w:hyperlink w:anchor="_Toc502167766" w:history="1">
            <w:r w:rsidR="00975EBB" w:rsidRPr="00744A94">
              <w:rPr>
                <w:rStyle w:val="a6"/>
                <w:b w:val="0"/>
                <w:noProof/>
                <w:szCs w:val="24"/>
              </w:rPr>
              <w:t>9.2.</w:t>
            </w:r>
            <w:r w:rsidR="00975EBB" w:rsidRPr="00744A94">
              <w:rPr>
                <w:rFonts w:eastAsiaTheme="minorEastAsia"/>
                <w:b w:val="0"/>
                <w:caps w:val="0"/>
                <w:noProof/>
                <w:szCs w:val="24"/>
              </w:rPr>
              <w:tab/>
            </w:r>
            <w:r w:rsidR="00975EBB" w:rsidRPr="00744A94">
              <w:rPr>
                <w:rStyle w:val="a6"/>
                <w:b w:val="0"/>
                <w:noProof/>
                <w:szCs w:val="24"/>
              </w:rPr>
              <w:t>Объемы образования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_Toc502167766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108</w:t>
            </w:r>
            <w:r w:rsidR="00975EBB" w:rsidRPr="00744A94">
              <w:rPr>
                <w:b w:val="0"/>
                <w:noProof/>
                <w:webHidden/>
                <w:szCs w:val="24"/>
              </w:rPr>
              <w:fldChar w:fldCharType="end"/>
            </w:r>
          </w:hyperlink>
        </w:p>
        <w:p w14:paraId="17F420CC" w14:textId="54D8D744" w:rsidR="00975EBB" w:rsidRPr="00744A94" w:rsidRDefault="00AF2467">
          <w:pPr>
            <w:pStyle w:val="13"/>
            <w:rPr>
              <w:rFonts w:eastAsiaTheme="minorEastAsia"/>
              <w:b w:val="0"/>
              <w:caps w:val="0"/>
              <w:noProof/>
              <w:szCs w:val="24"/>
            </w:rPr>
          </w:pPr>
          <w:hyperlink w:anchor="_Toc502167767" w:history="1">
            <w:r w:rsidR="00975EBB" w:rsidRPr="00744A94">
              <w:rPr>
                <w:rStyle w:val="a6"/>
                <w:b w:val="0"/>
                <w:noProof/>
                <w:szCs w:val="24"/>
              </w:rPr>
              <w:t>9.3.</w:t>
            </w:r>
            <w:r w:rsidR="00975EBB" w:rsidRPr="00744A94">
              <w:rPr>
                <w:rFonts w:eastAsiaTheme="minorEastAsia"/>
                <w:b w:val="0"/>
                <w:caps w:val="0"/>
                <w:noProof/>
                <w:szCs w:val="24"/>
              </w:rPr>
              <w:tab/>
            </w:r>
            <w:r w:rsidR="00975EBB" w:rsidRPr="00744A94">
              <w:rPr>
                <w:rStyle w:val="a6"/>
                <w:b w:val="0"/>
                <w:noProof/>
                <w:szCs w:val="24"/>
              </w:rPr>
              <w:t>Сбор, транспортирование, использование, обезвреживание и захоронение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_Toc502167767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109</w:t>
            </w:r>
            <w:r w:rsidR="00975EBB" w:rsidRPr="00744A94">
              <w:rPr>
                <w:b w:val="0"/>
                <w:noProof/>
                <w:webHidden/>
                <w:szCs w:val="24"/>
              </w:rPr>
              <w:fldChar w:fldCharType="end"/>
            </w:r>
          </w:hyperlink>
        </w:p>
        <w:p w14:paraId="0B9AFE77" w14:textId="24DA4C26" w:rsidR="00975EBB" w:rsidRPr="00744A94" w:rsidRDefault="00AF2467">
          <w:pPr>
            <w:pStyle w:val="13"/>
            <w:rPr>
              <w:rFonts w:eastAsiaTheme="minorEastAsia"/>
              <w:b w:val="0"/>
              <w:caps w:val="0"/>
              <w:noProof/>
              <w:szCs w:val="24"/>
            </w:rPr>
          </w:pPr>
          <w:hyperlink w:anchor="_Toc502167768" w:history="1">
            <w:r w:rsidR="00975EBB" w:rsidRPr="00744A94">
              <w:rPr>
                <w:rStyle w:val="a6"/>
                <w:b w:val="0"/>
                <w:noProof/>
                <w:szCs w:val="24"/>
              </w:rPr>
              <w:t>10.</w:t>
            </w:r>
            <w:r w:rsidR="00975EBB" w:rsidRPr="00744A94">
              <w:rPr>
                <w:rFonts w:eastAsiaTheme="minorEastAsia"/>
                <w:b w:val="0"/>
                <w:caps w:val="0"/>
                <w:noProof/>
                <w:szCs w:val="24"/>
              </w:rPr>
              <w:tab/>
            </w:r>
            <w:r w:rsidR="00975EBB" w:rsidRPr="00744A94">
              <w:rPr>
                <w:rStyle w:val="a6"/>
                <w:b w:val="0"/>
                <w:noProof/>
                <w:szCs w:val="24"/>
              </w:rPr>
              <w:t>СИСТЕМА ОБРАЩЕНИЯ С ОТХОДАМИ ВОДОПОДГОТОВКИ, ОБРАБОТКИ СТОЧНЫХ ВОД И ИСПОЛЬЗОВАНИЯ ВОДЫ</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_Toc502167768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110</w:t>
            </w:r>
            <w:r w:rsidR="00975EBB" w:rsidRPr="00744A94">
              <w:rPr>
                <w:b w:val="0"/>
                <w:noProof/>
                <w:webHidden/>
                <w:szCs w:val="24"/>
              </w:rPr>
              <w:fldChar w:fldCharType="end"/>
            </w:r>
          </w:hyperlink>
        </w:p>
        <w:p w14:paraId="5420D23A" w14:textId="6C3A09F7" w:rsidR="00975EBB" w:rsidRPr="00744A94" w:rsidRDefault="00AF2467">
          <w:pPr>
            <w:pStyle w:val="13"/>
            <w:rPr>
              <w:rFonts w:eastAsiaTheme="minorEastAsia"/>
              <w:b w:val="0"/>
              <w:caps w:val="0"/>
              <w:noProof/>
              <w:szCs w:val="24"/>
            </w:rPr>
          </w:pPr>
          <w:hyperlink w:anchor="_Toc502167769" w:history="1">
            <w:r w:rsidR="00975EBB" w:rsidRPr="00744A94">
              <w:rPr>
                <w:rStyle w:val="a6"/>
                <w:b w:val="0"/>
                <w:noProof/>
                <w:szCs w:val="24"/>
              </w:rPr>
              <w:t>10.1.</w:t>
            </w:r>
            <w:r w:rsidR="00975EBB" w:rsidRPr="00744A94">
              <w:rPr>
                <w:rFonts w:eastAsiaTheme="minorEastAsia"/>
                <w:b w:val="0"/>
                <w:caps w:val="0"/>
                <w:noProof/>
                <w:szCs w:val="24"/>
              </w:rPr>
              <w:tab/>
            </w:r>
            <w:r w:rsidR="00975EBB" w:rsidRPr="00744A94">
              <w:rPr>
                <w:rStyle w:val="a6"/>
                <w:b w:val="0"/>
                <w:noProof/>
                <w:szCs w:val="24"/>
              </w:rPr>
              <w:t>Номенклатура и состав</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_Toc502167769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110</w:t>
            </w:r>
            <w:r w:rsidR="00975EBB" w:rsidRPr="00744A94">
              <w:rPr>
                <w:b w:val="0"/>
                <w:noProof/>
                <w:webHidden/>
                <w:szCs w:val="24"/>
              </w:rPr>
              <w:fldChar w:fldCharType="end"/>
            </w:r>
          </w:hyperlink>
        </w:p>
        <w:p w14:paraId="0A2DE15A" w14:textId="135BA36F" w:rsidR="00975EBB" w:rsidRPr="00744A94" w:rsidRDefault="00AF2467">
          <w:pPr>
            <w:pStyle w:val="13"/>
            <w:rPr>
              <w:rFonts w:eastAsiaTheme="minorEastAsia"/>
              <w:b w:val="0"/>
              <w:caps w:val="0"/>
              <w:noProof/>
              <w:szCs w:val="24"/>
            </w:rPr>
          </w:pPr>
          <w:hyperlink w:anchor="_Toc502167770" w:history="1">
            <w:r w:rsidR="00975EBB" w:rsidRPr="00744A94">
              <w:rPr>
                <w:rStyle w:val="a6"/>
                <w:b w:val="0"/>
                <w:noProof/>
                <w:szCs w:val="24"/>
              </w:rPr>
              <w:t>10.2.</w:t>
            </w:r>
            <w:r w:rsidR="00975EBB" w:rsidRPr="00744A94">
              <w:rPr>
                <w:rFonts w:eastAsiaTheme="minorEastAsia"/>
                <w:b w:val="0"/>
                <w:caps w:val="0"/>
                <w:noProof/>
                <w:szCs w:val="24"/>
              </w:rPr>
              <w:tab/>
            </w:r>
            <w:r w:rsidR="00975EBB" w:rsidRPr="00744A94">
              <w:rPr>
                <w:rStyle w:val="a6"/>
                <w:b w:val="0"/>
                <w:noProof/>
                <w:szCs w:val="24"/>
              </w:rPr>
              <w:t>Нормы водоотведения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_Toc502167770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113</w:t>
            </w:r>
            <w:r w:rsidR="00975EBB" w:rsidRPr="00744A94">
              <w:rPr>
                <w:b w:val="0"/>
                <w:noProof/>
                <w:webHidden/>
                <w:szCs w:val="24"/>
              </w:rPr>
              <w:fldChar w:fldCharType="end"/>
            </w:r>
          </w:hyperlink>
        </w:p>
        <w:p w14:paraId="1D2AEADA" w14:textId="23C17503" w:rsidR="00975EBB" w:rsidRPr="00744A94" w:rsidRDefault="00AF2467">
          <w:pPr>
            <w:pStyle w:val="13"/>
            <w:rPr>
              <w:rFonts w:eastAsiaTheme="minorEastAsia"/>
              <w:b w:val="0"/>
              <w:caps w:val="0"/>
              <w:noProof/>
              <w:szCs w:val="24"/>
            </w:rPr>
          </w:pPr>
          <w:hyperlink w:anchor="_Toc502167771" w:history="1">
            <w:r w:rsidR="00975EBB" w:rsidRPr="00744A94">
              <w:rPr>
                <w:rStyle w:val="a6"/>
                <w:b w:val="0"/>
                <w:noProof/>
                <w:szCs w:val="24"/>
              </w:rPr>
              <w:t>10.3.</w:t>
            </w:r>
            <w:r w:rsidR="00975EBB" w:rsidRPr="00744A94">
              <w:rPr>
                <w:rFonts w:eastAsiaTheme="minorEastAsia"/>
                <w:b w:val="0"/>
                <w:caps w:val="0"/>
                <w:noProof/>
                <w:szCs w:val="24"/>
              </w:rPr>
              <w:tab/>
            </w:r>
            <w:r w:rsidR="00975EBB" w:rsidRPr="00744A94">
              <w:rPr>
                <w:rStyle w:val="a6"/>
                <w:b w:val="0"/>
                <w:noProof/>
                <w:szCs w:val="24"/>
              </w:rPr>
              <w:t>Объемы образования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_Toc502167771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114</w:t>
            </w:r>
            <w:r w:rsidR="00975EBB" w:rsidRPr="00744A94">
              <w:rPr>
                <w:b w:val="0"/>
                <w:noProof/>
                <w:webHidden/>
                <w:szCs w:val="24"/>
              </w:rPr>
              <w:fldChar w:fldCharType="end"/>
            </w:r>
          </w:hyperlink>
        </w:p>
        <w:p w14:paraId="128066AB" w14:textId="4DCCA56A" w:rsidR="00975EBB" w:rsidRPr="00744A94" w:rsidRDefault="00AF2467">
          <w:pPr>
            <w:pStyle w:val="13"/>
            <w:rPr>
              <w:rFonts w:eastAsiaTheme="minorEastAsia"/>
              <w:b w:val="0"/>
              <w:caps w:val="0"/>
              <w:noProof/>
              <w:szCs w:val="24"/>
            </w:rPr>
          </w:pPr>
          <w:hyperlink w:anchor="_Toc502167772" w:history="1">
            <w:r w:rsidR="00975EBB" w:rsidRPr="00744A94">
              <w:rPr>
                <w:rStyle w:val="a6"/>
                <w:b w:val="0"/>
                <w:noProof/>
                <w:szCs w:val="24"/>
              </w:rPr>
              <w:t>10.4.</w:t>
            </w:r>
            <w:r w:rsidR="00975EBB" w:rsidRPr="00744A94">
              <w:rPr>
                <w:rFonts w:eastAsiaTheme="minorEastAsia"/>
                <w:b w:val="0"/>
                <w:caps w:val="0"/>
                <w:noProof/>
                <w:szCs w:val="24"/>
              </w:rPr>
              <w:tab/>
            </w:r>
            <w:r w:rsidR="00975EBB" w:rsidRPr="00744A94">
              <w:rPr>
                <w:rStyle w:val="a6"/>
                <w:b w:val="0"/>
                <w:noProof/>
                <w:szCs w:val="24"/>
              </w:rPr>
              <w:t>Сбор, транспортирование, использование, обезвреживание и захоронение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_Toc502167772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115</w:t>
            </w:r>
            <w:r w:rsidR="00975EBB" w:rsidRPr="00744A94">
              <w:rPr>
                <w:b w:val="0"/>
                <w:noProof/>
                <w:webHidden/>
                <w:szCs w:val="24"/>
              </w:rPr>
              <w:fldChar w:fldCharType="end"/>
            </w:r>
          </w:hyperlink>
        </w:p>
        <w:p w14:paraId="62EF6DCF" w14:textId="24001556" w:rsidR="00975EBB" w:rsidRPr="00744A94" w:rsidRDefault="00AF2467">
          <w:pPr>
            <w:pStyle w:val="13"/>
            <w:rPr>
              <w:rFonts w:eastAsiaTheme="minorEastAsia"/>
              <w:b w:val="0"/>
              <w:caps w:val="0"/>
              <w:noProof/>
              <w:szCs w:val="24"/>
            </w:rPr>
          </w:pPr>
          <w:hyperlink w:anchor="_Toc502167773" w:history="1">
            <w:r w:rsidR="00975EBB" w:rsidRPr="00744A94">
              <w:rPr>
                <w:rStyle w:val="a6"/>
                <w:b w:val="0"/>
                <w:noProof/>
                <w:szCs w:val="24"/>
              </w:rPr>
              <w:t>11. Система извлечения и использования вторичного сырья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_Toc502167773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117</w:t>
            </w:r>
            <w:r w:rsidR="00975EBB" w:rsidRPr="00744A94">
              <w:rPr>
                <w:b w:val="0"/>
                <w:noProof/>
                <w:webHidden/>
                <w:szCs w:val="24"/>
              </w:rPr>
              <w:fldChar w:fldCharType="end"/>
            </w:r>
          </w:hyperlink>
        </w:p>
        <w:p w14:paraId="1654872D" w14:textId="367F199C" w:rsidR="00975EBB" w:rsidRPr="00744A94" w:rsidRDefault="00AF2467">
          <w:pPr>
            <w:pStyle w:val="13"/>
            <w:rPr>
              <w:rFonts w:eastAsiaTheme="minorEastAsia"/>
              <w:b w:val="0"/>
              <w:caps w:val="0"/>
              <w:noProof/>
              <w:szCs w:val="24"/>
            </w:rPr>
          </w:pPr>
          <w:hyperlink w:anchor="_Toc502167774" w:history="1">
            <w:r w:rsidR="00975EBB" w:rsidRPr="00744A94">
              <w:rPr>
                <w:rStyle w:val="a6"/>
                <w:b w:val="0"/>
                <w:noProof/>
                <w:szCs w:val="24"/>
              </w:rPr>
              <w:t>11.1. Общие требования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_Toc502167774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118</w:t>
            </w:r>
            <w:r w:rsidR="00975EBB" w:rsidRPr="00744A94">
              <w:rPr>
                <w:b w:val="0"/>
                <w:noProof/>
                <w:webHidden/>
                <w:szCs w:val="24"/>
              </w:rPr>
              <w:fldChar w:fldCharType="end"/>
            </w:r>
          </w:hyperlink>
        </w:p>
        <w:p w14:paraId="43D28F2E" w14:textId="7F168F81" w:rsidR="00975EBB" w:rsidRPr="00744A94" w:rsidRDefault="00AF2467">
          <w:pPr>
            <w:pStyle w:val="13"/>
            <w:rPr>
              <w:rFonts w:eastAsiaTheme="minorEastAsia"/>
              <w:b w:val="0"/>
              <w:caps w:val="0"/>
              <w:noProof/>
              <w:szCs w:val="24"/>
            </w:rPr>
          </w:pPr>
          <w:hyperlink w:anchor="_Toc502167775" w:history="1">
            <w:r w:rsidR="00975EBB" w:rsidRPr="00744A94">
              <w:rPr>
                <w:rStyle w:val="a6"/>
                <w:b w:val="0"/>
                <w:noProof/>
                <w:szCs w:val="24"/>
              </w:rPr>
              <w:t>11.2. Существующее положение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_Toc502167775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119</w:t>
            </w:r>
            <w:r w:rsidR="00975EBB" w:rsidRPr="00744A94">
              <w:rPr>
                <w:b w:val="0"/>
                <w:noProof/>
                <w:webHidden/>
                <w:szCs w:val="24"/>
              </w:rPr>
              <w:fldChar w:fldCharType="end"/>
            </w:r>
          </w:hyperlink>
        </w:p>
        <w:p w14:paraId="7FCBBCA3" w14:textId="1F93AB33" w:rsidR="00975EBB" w:rsidRPr="00744A94" w:rsidRDefault="00AF2467">
          <w:pPr>
            <w:pStyle w:val="13"/>
            <w:rPr>
              <w:rFonts w:eastAsiaTheme="minorEastAsia"/>
              <w:b w:val="0"/>
              <w:caps w:val="0"/>
              <w:noProof/>
              <w:szCs w:val="24"/>
            </w:rPr>
          </w:pPr>
          <w:hyperlink w:anchor="_Toc502167776" w:history="1">
            <w:r w:rsidR="00975EBB" w:rsidRPr="00744A94">
              <w:rPr>
                <w:rStyle w:val="a6"/>
                <w:b w:val="0"/>
                <w:noProof/>
                <w:szCs w:val="24"/>
              </w:rPr>
              <w:t>12.</w:t>
            </w:r>
            <w:r w:rsidR="00975EBB" w:rsidRPr="00744A94">
              <w:rPr>
                <w:rFonts w:eastAsiaTheme="minorEastAsia"/>
                <w:b w:val="0"/>
                <w:caps w:val="0"/>
                <w:noProof/>
                <w:szCs w:val="24"/>
              </w:rPr>
              <w:tab/>
            </w:r>
            <w:r w:rsidR="00975EBB" w:rsidRPr="00744A94">
              <w:rPr>
                <w:rStyle w:val="a6"/>
                <w:b w:val="0"/>
                <w:noProof/>
                <w:szCs w:val="24"/>
              </w:rPr>
              <w:t>ОРГАНИЗАЦИЯ УБОРКИ ТЕРРИТОРИИ</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_Toc502167776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121</w:t>
            </w:r>
            <w:r w:rsidR="00975EBB" w:rsidRPr="00744A94">
              <w:rPr>
                <w:b w:val="0"/>
                <w:noProof/>
                <w:webHidden/>
                <w:szCs w:val="24"/>
              </w:rPr>
              <w:fldChar w:fldCharType="end"/>
            </w:r>
          </w:hyperlink>
        </w:p>
        <w:p w14:paraId="4610ACC1" w14:textId="3DA2925F" w:rsidR="00975EBB" w:rsidRPr="00744A94" w:rsidRDefault="00AF2467">
          <w:pPr>
            <w:pStyle w:val="13"/>
            <w:rPr>
              <w:rFonts w:eastAsiaTheme="minorEastAsia"/>
              <w:b w:val="0"/>
              <w:caps w:val="0"/>
              <w:noProof/>
              <w:szCs w:val="24"/>
            </w:rPr>
          </w:pPr>
          <w:hyperlink w:anchor="_Toc502167777" w:history="1">
            <w:r w:rsidR="00975EBB" w:rsidRPr="00744A94">
              <w:rPr>
                <w:rStyle w:val="a6"/>
                <w:b w:val="0"/>
                <w:noProof/>
                <w:szCs w:val="24"/>
              </w:rPr>
              <w:t>13.</w:t>
            </w:r>
            <w:r w:rsidR="00975EBB" w:rsidRPr="00744A94">
              <w:rPr>
                <w:rFonts w:eastAsiaTheme="minorEastAsia"/>
                <w:b w:val="0"/>
                <w:caps w:val="0"/>
                <w:noProof/>
                <w:szCs w:val="24"/>
              </w:rPr>
              <w:tab/>
            </w:r>
            <w:r w:rsidR="00975EBB" w:rsidRPr="00744A94">
              <w:rPr>
                <w:rStyle w:val="a6"/>
                <w:b w:val="0"/>
                <w:noProof/>
                <w:szCs w:val="24"/>
              </w:rPr>
              <w:t>СИСТЕМА ОБРАЩЕНИЯ С ОТХОДАМИ ОТ УБОРКИ ГОРОДСКИХ ТЕРРИТОРИЙ</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_Toc502167777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123</w:t>
            </w:r>
            <w:r w:rsidR="00975EBB" w:rsidRPr="00744A94">
              <w:rPr>
                <w:b w:val="0"/>
                <w:noProof/>
                <w:webHidden/>
                <w:szCs w:val="24"/>
              </w:rPr>
              <w:fldChar w:fldCharType="end"/>
            </w:r>
          </w:hyperlink>
        </w:p>
        <w:p w14:paraId="08C0458D" w14:textId="50F91226" w:rsidR="00975EBB" w:rsidRPr="00744A94" w:rsidRDefault="00AF2467">
          <w:pPr>
            <w:pStyle w:val="13"/>
            <w:rPr>
              <w:rFonts w:eastAsiaTheme="minorEastAsia"/>
              <w:b w:val="0"/>
              <w:caps w:val="0"/>
              <w:noProof/>
              <w:szCs w:val="24"/>
            </w:rPr>
          </w:pPr>
          <w:hyperlink w:anchor="_Toc502167778" w:history="1">
            <w:r w:rsidR="00975EBB" w:rsidRPr="00744A94">
              <w:rPr>
                <w:rStyle w:val="a6"/>
                <w:b w:val="0"/>
                <w:noProof/>
                <w:szCs w:val="24"/>
              </w:rPr>
              <w:t>13.1.</w:t>
            </w:r>
            <w:r w:rsidR="00975EBB" w:rsidRPr="00744A94">
              <w:rPr>
                <w:rFonts w:eastAsiaTheme="minorEastAsia"/>
                <w:b w:val="0"/>
                <w:caps w:val="0"/>
                <w:noProof/>
                <w:szCs w:val="24"/>
              </w:rPr>
              <w:tab/>
            </w:r>
            <w:r w:rsidR="00975EBB" w:rsidRPr="00744A94">
              <w:rPr>
                <w:rStyle w:val="a6"/>
                <w:b w:val="0"/>
                <w:noProof/>
                <w:szCs w:val="24"/>
              </w:rPr>
              <w:t>Номенклатура и состав</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_Toc502167778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123</w:t>
            </w:r>
            <w:r w:rsidR="00975EBB" w:rsidRPr="00744A94">
              <w:rPr>
                <w:b w:val="0"/>
                <w:noProof/>
                <w:webHidden/>
                <w:szCs w:val="24"/>
              </w:rPr>
              <w:fldChar w:fldCharType="end"/>
            </w:r>
          </w:hyperlink>
        </w:p>
        <w:p w14:paraId="5338F91B" w14:textId="66751599" w:rsidR="00975EBB" w:rsidRPr="00744A94" w:rsidRDefault="00AF2467">
          <w:pPr>
            <w:pStyle w:val="13"/>
            <w:rPr>
              <w:rFonts w:eastAsiaTheme="minorEastAsia"/>
              <w:b w:val="0"/>
              <w:caps w:val="0"/>
              <w:noProof/>
              <w:szCs w:val="24"/>
            </w:rPr>
          </w:pPr>
          <w:hyperlink w:anchor="_Toc502167779" w:history="1">
            <w:r w:rsidR="00975EBB" w:rsidRPr="00744A94">
              <w:rPr>
                <w:rStyle w:val="a6"/>
                <w:b w:val="0"/>
                <w:noProof/>
                <w:szCs w:val="24"/>
              </w:rPr>
              <w:t>13.2.</w:t>
            </w:r>
            <w:r w:rsidR="00975EBB" w:rsidRPr="00744A94">
              <w:rPr>
                <w:rFonts w:eastAsiaTheme="minorEastAsia"/>
                <w:b w:val="0"/>
                <w:caps w:val="0"/>
                <w:noProof/>
                <w:szCs w:val="24"/>
              </w:rPr>
              <w:tab/>
            </w:r>
            <w:r w:rsidR="00975EBB" w:rsidRPr="00744A94">
              <w:rPr>
                <w:rStyle w:val="a6"/>
                <w:b w:val="0"/>
                <w:noProof/>
                <w:szCs w:val="24"/>
              </w:rPr>
              <w:t>Объемы образования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_Toc502167779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124</w:t>
            </w:r>
            <w:r w:rsidR="00975EBB" w:rsidRPr="00744A94">
              <w:rPr>
                <w:b w:val="0"/>
                <w:noProof/>
                <w:webHidden/>
                <w:szCs w:val="24"/>
              </w:rPr>
              <w:fldChar w:fldCharType="end"/>
            </w:r>
          </w:hyperlink>
        </w:p>
        <w:p w14:paraId="4BB95434" w14:textId="1BCF08D6" w:rsidR="00975EBB" w:rsidRPr="00744A94" w:rsidRDefault="00AF2467">
          <w:pPr>
            <w:pStyle w:val="13"/>
            <w:rPr>
              <w:rFonts w:eastAsiaTheme="minorEastAsia"/>
              <w:b w:val="0"/>
              <w:caps w:val="0"/>
              <w:noProof/>
              <w:szCs w:val="24"/>
            </w:rPr>
          </w:pPr>
          <w:hyperlink w:anchor="_Toc502167780" w:history="1">
            <w:r w:rsidR="00975EBB" w:rsidRPr="00744A94">
              <w:rPr>
                <w:rStyle w:val="a6"/>
                <w:b w:val="0"/>
                <w:noProof/>
                <w:szCs w:val="24"/>
              </w:rPr>
              <w:t>13.3.</w:t>
            </w:r>
            <w:r w:rsidR="00975EBB" w:rsidRPr="00744A94">
              <w:rPr>
                <w:rFonts w:eastAsiaTheme="minorEastAsia"/>
                <w:b w:val="0"/>
                <w:caps w:val="0"/>
                <w:noProof/>
                <w:szCs w:val="24"/>
              </w:rPr>
              <w:tab/>
            </w:r>
            <w:r w:rsidR="00975EBB" w:rsidRPr="00744A94">
              <w:rPr>
                <w:rStyle w:val="a6"/>
                <w:b w:val="0"/>
                <w:noProof/>
                <w:szCs w:val="24"/>
              </w:rPr>
              <w:t>Сбор, транспортирование, использование, обезвреживание и захоронение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_Toc502167780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124</w:t>
            </w:r>
            <w:r w:rsidR="00975EBB" w:rsidRPr="00744A94">
              <w:rPr>
                <w:b w:val="0"/>
                <w:noProof/>
                <w:webHidden/>
                <w:szCs w:val="24"/>
              </w:rPr>
              <w:fldChar w:fldCharType="end"/>
            </w:r>
          </w:hyperlink>
        </w:p>
        <w:p w14:paraId="1FE02F1A" w14:textId="488EA7C4" w:rsidR="00975EBB" w:rsidRPr="00744A94" w:rsidRDefault="00AF2467">
          <w:pPr>
            <w:pStyle w:val="13"/>
            <w:rPr>
              <w:rFonts w:eastAsiaTheme="minorEastAsia"/>
              <w:b w:val="0"/>
              <w:caps w:val="0"/>
              <w:noProof/>
              <w:szCs w:val="24"/>
            </w:rPr>
          </w:pPr>
          <w:hyperlink w:anchor="_Toc502167781" w:history="1">
            <w:r w:rsidR="00975EBB" w:rsidRPr="00744A94">
              <w:rPr>
                <w:rStyle w:val="a6"/>
                <w:b w:val="0"/>
                <w:noProof/>
                <w:szCs w:val="24"/>
              </w:rPr>
              <w:t>14.</w:t>
            </w:r>
            <w:r w:rsidR="00975EBB" w:rsidRPr="00744A94">
              <w:rPr>
                <w:rFonts w:eastAsiaTheme="minorEastAsia"/>
                <w:b w:val="0"/>
                <w:caps w:val="0"/>
                <w:noProof/>
                <w:szCs w:val="24"/>
              </w:rPr>
              <w:tab/>
            </w:r>
            <w:r w:rsidR="00975EBB" w:rsidRPr="00744A94">
              <w:rPr>
                <w:rStyle w:val="a6"/>
                <w:b w:val="0"/>
                <w:noProof/>
                <w:szCs w:val="24"/>
              </w:rPr>
              <w:t>ТРАНСПОРТНО-ПРОИЗВОДСТВЕННАЯ БАЗА</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_Toc502167781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126</w:t>
            </w:r>
            <w:r w:rsidR="00975EBB" w:rsidRPr="00744A94">
              <w:rPr>
                <w:b w:val="0"/>
                <w:noProof/>
                <w:webHidden/>
                <w:szCs w:val="24"/>
              </w:rPr>
              <w:fldChar w:fldCharType="end"/>
            </w:r>
          </w:hyperlink>
        </w:p>
        <w:p w14:paraId="767BB49C" w14:textId="428FDC77" w:rsidR="00975EBB" w:rsidRPr="00744A94" w:rsidRDefault="00AF2467">
          <w:pPr>
            <w:pStyle w:val="13"/>
            <w:rPr>
              <w:rFonts w:eastAsiaTheme="minorEastAsia"/>
              <w:b w:val="0"/>
              <w:caps w:val="0"/>
              <w:noProof/>
              <w:szCs w:val="24"/>
            </w:rPr>
          </w:pPr>
          <w:hyperlink w:anchor="_Toc502167782" w:history="1">
            <w:r w:rsidR="00975EBB" w:rsidRPr="00744A94">
              <w:rPr>
                <w:rStyle w:val="a6"/>
                <w:b w:val="0"/>
                <w:noProof/>
                <w:szCs w:val="24"/>
              </w:rPr>
              <w:t>ЗАКЛЮЧЕНИЕ</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_Toc502167782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128</w:t>
            </w:r>
            <w:r w:rsidR="00975EBB" w:rsidRPr="00744A94">
              <w:rPr>
                <w:b w:val="0"/>
                <w:noProof/>
                <w:webHidden/>
                <w:szCs w:val="24"/>
              </w:rPr>
              <w:fldChar w:fldCharType="end"/>
            </w:r>
          </w:hyperlink>
        </w:p>
        <w:p w14:paraId="02CCBF69" w14:textId="2E346B32" w:rsidR="00975EBB" w:rsidRPr="00744A94" w:rsidRDefault="00AF2467">
          <w:pPr>
            <w:pStyle w:val="13"/>
            <w:rPr>
              <w:rFonts w:eastAsiaTheme="minorEastAsia"/>
              <w:b w:val="0"/>
              <w:caps w:val="0"/>
              <w:noProof/>
              <w:szCs w:val="24"/>
            </w:rPr>
          </w:pPr>
          <w:hyperlink w:anchor="_Toc502167783" w:history="1">
            <w:r w:rsidR="00975EBB" w:rsidRPr="00744A94">
              <w:rPr>
                <w:rStyle w:val="a6"/>
                <w:b w:val="0"/>
                <w:noProof/>
                <w:szCs w:val="24"/>
              </w:rPr>
              <w:t>ПРИЛОЖЕНИЯ</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_Toc502167783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130</w:t>
            </w:r>
            <w:r w:rsidR="00975EBB" w:rsidRPr="00744A94">
              <w:rPr>
                <w:b w:val="0"/>
                <w:noProof/>
                <w:webHidden/>
                <w:szCs w:val="24"/>
              </w:rPr>
              <w:fldChar w:fldCharType="end"/>
            </w:r>
          </w:hyperlink>
        </w:p>
        <w:p w14:paraId="03D7C0A4" w14:textId="023206B7" w:rsidR="00975EBB" w:rsidRPr="00744A94" w:rsidRDefault="00AF2467">
          <w:pPr>
            <w:pStyle w:val="13"/>
            <w:tabs>
              <w:tab w:val="left" w:pos="2836"/>
            </w:tabs>
            <w:rPr>
              <w:rFonts w:eastAsiaTheme="minorEastAsia"/>
              <w:b w:val="0"/>
              <w:caps w:val="0"/>
              <w:noProof/>
              <w:szCs w:val="24"/>
            </w:rPr>
          </w:pPr>
          <w:hyperlink w:anchor="_Toc502167784" w:history="1">
            <w:r w:rsidR="00975EBB" w:rsidRPr="00744A94">
              <w:rPr>
                <w:rStyle w:val="a6"/>
                <w:b w:val="0"/>
                <w:noProof/>
                <w:szCs w:val="24"/>
              </w:rPr>
              <w:t>Приложение 1.</w:t>
            </w:r>
            <w:r w:rsidR="00975EBB" w:rsidRPr="00744A94">
              <w:rPr>
                <w:rFonts w:eastAsiaTheme="minorEastAsia"/>
                <w:b w:val="0"/>
                <w:caps w:val="0"/>
                <w:noProof/>
                <w:szCs w:val="24"/>
              </w:rPr>
              <w:tab/>
            </w:r>
            <w:r w:rsidR="00975EBB" w:rsidRPr="00744A94">
              <w:rPr>
                <w:rStyle w:val="a6"/>
                <w:b w:val="0"/>
                <w:noProof/>
                <w:szCs w:val="24"/>
              </w:rPr>
              <w:t xml:space="preserve"> Сводная характеристика объектов инфраструктуры</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_Toc502167784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130</w:t>
            </w:r>
            <w:r w:rsidR="00975EBB" w:rsidRPr="00744A94">
              <w:rPr>
                <w:b w:val="0"/>
                <w:noProof/>
                <w:webHidden/>
                <w:szCs w:val="24"/>
              </w:rPr>
              <w:fldChar w:fldCharType="end"/>
            </w:r>
          </w:hyperlink>
        </w:p>
        <w:p w14:paraId="07060E7A" w14:textId="39021D9A" w:rsidR="00975EBB" w:rsidRPr="00744A94" w:rsidRDefault="00AF2467">
          <w:pPr>
            <w:pStyle w:val="13"/>
            <w:tabs>
              <w:tab w:val="left" w:pos="2836"/>
            </w:tabs>
            <w:rPr>
              <w:rFonts w:eastAsiaTheme="minorEastAsia"/>
              <w:b w:val="0"/>
              <w:caps w:val="0"/>
              <w:noProof/>
              <w:szCs w:val="24"/>
            </w:rPr>
          </w:pPr>
          <w:hyperlink w:anchor="_Toc502167785" w:history="1">
            <w:r w:rsidR="00975EBB" w:rsidRPr="00744A94">
              <w:rPr>
                <w:rStyle w:val="a6"/>
                <w:b w:val="0"/>
                <w:noProof/>
                <w:szCs w:val="24"/>
              </w:rPr>
              <w:t>Приложение 2.</w:t>
            </w:r>
            <w:r w:rsidR="00975EBB" w:rsidRPr="00744A94">
              <w:rPr>
                <w:rFonts w:eastAsiaTheme="minorEastAsia"/>
                <w:b w:val="0"/>
                <w:caps w:val="0"/>
                <w:noProof/>
                <w:szCs w:val="24"/>
              </w:rPr>
              <w:tab/>
            </w:r>
            <w:r w:rsidR="00975EBB" w:rsidRPr="00744A94">
              <w:rPr>
                <w:rStyle w:val="a6"/>
                <w:b w:val="0"/>
                <w:noProof/>
                <w:szCs w:val="24"/>
              </w:rPr>
              <w:t>Реестр контейнерны</w:t>
            </w:r>
            <w:r w:rsidR="00975EBB" w:rsidRPr="00744A94">
              <w:rPr>
                <w:rStyle w:val="a6"/>
                <w:b w:val="0"/>
                <w:noProof/>
                <w:szCs w:val="24"/>
              </w:rPr>
              <w:t>х</w:t>
            </w:r>
            <w:r w:rsidR="00975EBB" w:rsidRPr="00744A94">
              <w:rPr>
                <w:rStyle w:val="a6"/>
                <w:b w:val="0"/>
                <w:noProof/>
                <w:szCs w:val="24"/>
              </w:rPr>
              <w:t xml:space="preserve"> площадок</w:t>
            </w:r>
            <w:r w:rsidR="00975EBB" w:rsidRPr="00744A94">
              <w:rPr>
                <w:b w:val="0"/>
                <w:noProof/>
                <w:webHidden/>
                <w:szCs w:val="24"/>
              </w:rPr>
              <w:tab/>
            </w:r>
            <w:r w:rsidR="00975EBB" w:rsidRPr="00744A94">
              <w:rPr>
                <w:b w:val="0"/>
                <w:noProof/>
                <w:webHidden/>
                <w:szCs w:val="24"/>
              </w:rPr>
              <w:fldChar w:fldCharType="begin"/>
            </w:r>
            <w:r w:rsidR="00975EBB" w:rsidRPr="00744A94">
              <w:rPr>
                <w:b w:val="0"/>
                <w:noProof/>
                <w:webHidden/>
                <w:szCs w:val="24"/>
              </w:rPr>
              <w:instrText xml:space="preserve"> PAGEREF _Toc502167785 \h </w:instrText>
            </w:r>
            <w:r w:rsidR="00975EBB" w:rsidRPr="00744A94">
              <w:rPr>
                <w:b w:val="0"/>
                <w:noProof/>
                <w:webHidden/>
                <w:szCs w:val="24"/>
              </w:rPr>
            </w:r>
            <w:r w:rsidR="00975EBB" w:rsidRPr="00744A94">
              <w:rPr>
                <w:b w:val="0"/>
                <w:noProof/>
                <w:webHidden/>
                <w:szCs w:val="24"/>
              </w:rPr>
              <w:fldChar w:fldCharType="separate"/>
            </w:r>
            <w:r w:rsidR="0021235C">
              <w:rPr>
                <w:b w:val="0"/>
                <w:noProof/>
                <w:webHidden/>
                <w:szCs w:val="24"/>
              </w:rPr>
              <w:t>137</w:t>
            </w:r>
            <w:r w:rsidR="00975EBB" w:rsidRPr="00744A94">
              <w:rPr>
                <w:b w:val="0"/>
                <w:noProof/>
                <w:webHidden/>
                <w:szCs w:val="24"/>
              </w:rPr>
              <w:fldChar w:fldCharType="end"/>
            </w:r>
          </w:hyperlink>
        </w:p>
        <w:p w14:paraId="337F8386" w14:textId="4F6C2629" w:rsidR="00AF5E47" w:rsidRPr="00744A94" w:rsidRDefault="00AF5E47">
          <w:r w:rsidRPr="00744A94">
            <w:rPr>
              <w:rFonts w:ascii="Times New Roman" w:hAnsi="Times New Roman" w:cs="Times New Roman"/>
              <w:bCs/>
              <w:sz w:val="24"/>
              <w:szCs w:val="24"/>
            </w:rPr>
            <w:fldChar w:fldCharType="end"/>
          </w:r>
        </w:p>
      </w:sdtContent>
    </w:sdt>
    <w:p w14:paraId="1DB621C2" w14:textId="77777777" w:rsidR="005E4DF4" w:rsidRPr="00744A94" w:rsidRDefault="005E4DF4" w:rsidP="00115620">
      <w:pPr>
        <w:spacing w:after="0" w:line="240" w:lineRule="auto"/>
        <w:rPr>
          <w:rFonts w:ascii="Times New Roman" w:hAnsi="Times New Roman" w:cs="Times New Roman"/>
          <w:sz w:val="26"/>
          <w:szCs w:val="26"/>
        </w:rPr>
        <w:sectPr w:rsidR="005E4DF4" w:rsidRPr="00744A94" w:rsidSect="0021235C">
          <w:footerReference w:type="default" r:id="rId9"/>
          <w:footerReference w:type="first" r:id="rId10"/>
          <w:pgSz w:w="11906" w:h="16838"/>
          <w:pgMar w:top="1134" w:right="850" w:bottom="1134" w:left="1701" w:header="708" w:footer="708" w:gutter="0"/>
          <w:cols w:space="708"/>
          <w:titlePg/>
          <w:docGrid w:linePitch="360"/>
        </w:sectPr>
      </w:pPr>
    </w:p>
    <w:p w14:paraId="02E65DBA" w14:textId="77777777" w:rsidR="00115620" w:rsidRPr="00744A94" w:rsidRDefault="00115620" w:rsidP="00AF5E47">
      <w:pPr>
        <w:pStyle w:val="1"/>
        <w:rPr>
          <w:b w:val="0"/>
          <w:sz w:val="24"/>
        </w:rPr>
      </w:pPr>
      <w:bookmarkStart w:id="0" w:name="_Toc502167714"/>
      <w:bookmarkStart w:id="1" w:name="_Hlk495423789"/>
      <w:r w:rsidRPr="00744A94">
        <w:rPr>
          <w:b w:val="0"/>
          <w:sz w:val="24"/>
        </w:rPr>
        <w:lastRenderedPageBreak/>
        <w:t>НОРМАТИВНЫЕ ССЫЛКИ</w:t>
      </w:r>
      <w:bookmarkEnd w:id="0"/>
      <w:r w:rsidRPr="00744A94">
        <w:rPr>
          <w:b w:val="0"/>
          <w:sz w:val="24"/>
        </w:rPr>
        <w:tab/>
      </w:r>
    </w:p>
    <w:p w14:paraId="5AA6475D" w14:textId="77777777" w:rsidR="00E97494" w:rsidRPr="00744A94" w:rsidRDefault="00E97494" w:rsidP="006846CA">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Схема выполнена с учетом требований следующих нормативных документов:</w:t>
      </w:r>
    </w:p>
    <w:p w14:paraId="380CADBA" w14:textId="74091D3B"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Фе</w:t>
      </w:r>
      <w:r w:rsidR="006846CA" w:rsidRPr="00744A94">
        <w:rPr>
          <w:rFonts w:ascii="Times New Roman" w:hAnsi="Times New Roman" w:cs="Times New Roman"/>
          <w:sz w:val="24"/>
          <w:szCs w:val="24"/>
        </w:rPr>
        <w:t>деральный закон от 25.10.2001 №</w:t>
      </w:r>
      <w:r w:rsidR="00E97494" w:rsidRPr="00744A94">
        <w:rPr>
          <w:rFonts w:ascii="Times New Roman" w:hAnsi="Times New Roman" w:cs="Times New Roman"/>
          <w:sz w:val="24"/>
          <w:szCs w:val="24"/>
        </w:rPr>
        <w:t xml:space="preserve">136-ФЗ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Земельный кодекс Российской Федерации»</w:t>
      </w:r>
      <w:r w:rsidR="006846CA" w:rsidRPr="00744A94">
        <w:rPr>
          <w:rFonts w:ascii="Times New Roman" w:hAnsi="Times New Roman" w:cs="Times New Roman"/>
          <w:sz w:val="24"/>
          <w:szCs w:val="24"/>
        </w:rPr>
        <w:t>;</w:t>
      </w:r>
    </w:p>
    <w:p w14:paraId="59719B79" w14:textId="1CB35CAB"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Фе</w:t>
      </w:r>
      <w:r w:rsidR="006846CA" w:rsidRPr="00744A94">
        <w:rPr>
          <w:rFonts w:ascii="Times New Roman" w:hAnsi="Times New Roman" w:cs="Times New Roman"/>
          <w:sz w:val="24"/>
          <w:szCs w:val="24"/>
        </w:rPr>
        <w:t>деральный закон от 03.06.2006 №</w:t>
      </w:r>
      <w:r w:rsidR="00E97494" w:rsidRPr="00744A94">
        <w:rPr>
          <w:rFonts w:ascii="Times New Roman" w:hAnsi="Times New Roman" w:cs="Times New Roman"/>
          <w:sz w:val="24"/>
          <w:szCs w:val="24"/>
        </w:rPr>
        <w:t>74-ФЗ «Водный кодекс Российской Федерации»</w:t>
      </w:r>
      <w:r w:rsidR="006846CA" w:rsidRPr="00744A94">
        <w:rPr>
          <w:rFonts w:ascii="Times New Roman" w:hAnsi="Times New Roman" w:cs="Times New Roman"/>
          <w:sz w:val="24"/>
          <w:szCs w:val="24"/>
        </w:rPr>
        <w:t>;</w:t>
      </w:r>
    </w:p>
    <w:p w14:paraId="7666682A" w14:textId="27F6C5E5"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Федеральный закон от 29.12.2004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190-ФЗ «Градостроительный кодекс Российской Федерации»</w:t>
      </w:r>
      <w:r w:rsidR="006846CA" w:rsidRPr="00744A94">
        <w:rPr>
          <w:rFonts w:ascii="Times New Roman" w:hAnsi="Times New Roman" w:cs="Times New Roman"/>
          <w:sz w:val="24"/>
          <w:szCs w:val="24"/>
        </w:rPr>
        <w:t>;</w:t>
      </w:r>
    </w:p>
    <w:p w14:paraId="51B71316" w14:textId="0146AFD3"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Федеральный закон от 30.03.1999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52-ФЗ «О санитарно-эпидемиологическом благополучии населения»</w:t>
      </w:r>
      <w:r w:rsidR="006846CA" w:rsidRPr="00744A94">
        <w:rPr>
          <w:rFonts w:ascii="Times New Roman" w:hAnsi="Times New Roman" w:cs="Times New Roman"/>
          <w:sz w:val="24"/>
          <w:szCs w:val="24"/>
        </w:rPr>
        <w:t>;</w:t>
      </w:r>
    </w:p>
    <w:p w14:paraId="77640855" w14:textId="0FD3D2A0"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Федеральный закон от 10.01.2002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7-ФЗ «Об охране окружающей среды»</w:t>
      </w:r>
      <w:r w:rsidR="006846CA" w:rsidRPr="00744A94">
        <w:rPr>
          <w:rFonts w:ascii="Times New Roman" w:hAnsi="Times New Roman" w:cs="Times New Roman"/>
          <w:sz w:val="24"/>
          <w:szCs w:val="24"/>
        </w:rPr>
        <w:t>;</w:t>
      </w:r>
    </w:p>
    <w:p w14:paraId="53A0A0CF" w14:textId="4C43F49B"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Федеральный закон от 24.06.1998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89-ФЗ «Об отходах производства и потребления»</w:t>
      </w:r>
      <w:r w:rsidR="006846CA" w:rsidRPr="00744A94">
        <w:rPr>
          <w:rFonts w:ascii="Times New Roman" w:hAnsi="Times New Roman" w:cs="Times New Roman"/>
          <w:sz w:val="24"/>
          <w:szCs w:val="24"/>
        </w:rPr>
        <w:t>;</w:t>
      </w:r>
    </w:p>
    <w:p w14:paraId="54460FD2" w14:textId="660BB14A"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Федеральный закон от 30.12.2004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210-ФЗ «Об основах регулирования тарифов организаций коммунального комплекса»</w:t>
      </w:r>
      <w:r w:rsidR="006846CA" w:rsidRPr="00744A94">
        <w:rPr>
          <w:rFonts w:ascii="Times New Roman" w:hAnsi="Times New Roman" w:cs="Times New Roman"/>
          <w:sz w:val="24"/>
          <w:szCs w:val="24"/>
        </w:rPr>
        <w:t>;</w:t>
      </w:r>
    </w:p>
    <w:p w14:paraId="1ED9D757" w14:textId="699D5745"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Федеральный закон от 06.10.2003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131-ФЗ «Об общих принципах организации местного самоуправления в Российской Федерации»</w:t>
      </w:r>
      <w:r w:rsidR="006846CA" w:rsidRPr="00744A94">
        <w:rPr>
          <w:rFonts w:ascii="Times New Roman" w:hAnsi="Times New Roman" w:cs="Times New Roman"/>
          <w:sz w:val="24"/>
          <w:szCs w:val="24"/>
        </w:rPr>
        <w:t>;</w:t>
      </w:r>
    </w:p>
    <w:p w14:paraId="3ACF3437" w14:textId="5429E7C7"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Постановление Правительства РФ от 03.09.2010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006846CA" w:rsidRPr="00744A94">
        <w:rPr>
          <w:rFonts w:ascii="Times New Roman" w:hAnsi="Times New Roman" w:cs="Times New Roman"/>
          <w:sz w:val="24"/>
          <w:szCs w:val="24"/>
        </w:rPr>
        <w:t>;</w:t>
      </w:r>
    </w:p>
    <w:p w14:paraId="3A12FE85" w14:textId="66ADA4D8"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Распоряжение Правительства РФ от 17.11.2008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1662-р «Концепция долгосрочного социально-экономического развития Российской Федерации на период до 2020 года»</w:t>
      </w:r>
      <w:r w:rsidR="006846CA" w:rsidRPr="00744A94">
        <w:rPr>
          <w:rFonts w:ascii="Times New Roman" w:hAnsi="Times New Roman" w:cs="Times New Roman"/>
          <w:sz w:val="24"/>
          <w:szCs w:val="24"/>
        </w:rPr>
        <w:t>;</w:t>
      </w:r>
    </w:p>
    <w:p w14:paraId="05BAF44F" w14:textId="2E99CD5C"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Основы государственной политики в области экологического развития Российской Федерации на период до 2030 года, утвержденные Президентом РФ 30.04.2012</w:t>
      </w:r>
      <w:r w:rsidR="00CA7311" w:rsidRPr="00744A94">
        <w:rPr>
          <w:rFonts w:ascii="Times New Roman" w:hAnsi="Times New Roman" w:cs="Times New Roman"/>
          <w:sz w:val="24"/>
          <w:szCs w:val="24"/>
        </w:rPr>
        <w:t>;</w:t>
      </w:r>
    </w:p>
    <w:p w14:paraId="2A197E01" w14:textId="5D68028F"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Постановление Госстроя РФ от 21.08.2003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152 «Об утверждении «Методических</w:t>
      </w:r>
      <w:r w:rsidR="002F2DA7" w:rsidRPr="00744A94">
        <w:rPr>
          <w:rFonts w:ascii="Times New Roman" w:hAnsi="Times New Roman" w:cs="Times New Roman"/>
          <w:sz w:val="24"/>
          <w:szCs w:val="24"/>
        </w:rPr>
        <w:t xml:space="preserve"> </w:t>
      </w:r>
      <w:r w:rsidR="00E97494" w:rsidRPr="00744A94">
        <w:rPr>
          <w:rFonts w:ascii="Times New Roman" w:hAnsi="Times New Roman" w:cs="Times New Roman"/>
          <w:sz w:val="24"/>
          <w:szCs w:val="24"/>
        </w:rPr>
        <w:t>рекомендаций о порядке разработки генеральных схем очистки территорий населенных пунктов Российской Федерации»</w:t>
      </w:r>
      <w:r w:rsidR="00CA7311" w:rsidRPr="00744A94">
        <w:rPr>
          <w:rFonts w:ascii="Times New Roman" w:hAnsi="Times New Roman" w:cs="Times New Roman"/>
          <w:sz w:val="24"/>
          <w:szCs w:val="24"/>
        </w:rPr>
        <w:t>;</w:t>
      </w:r>
    </w:p>
    <w:p w14:paraId="2F03AC6E" w14:textId="7A37145E"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Постановление Главного государственного санитарного врача РФ от 25.09.2007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 xml:space="preserve">74 «О введении в действие новой редакции санитарно-эпидемиологических правил и </w:t>
      </w:r>
      <w:r w:rsidR="00E97494" w:rsidRPr="00744A94">
        <w:rPr>
          <w:rFonts w:ascii="Times New Roman" w:hAnsi="Times New Roman" w:cs="Times New Roman"/>
          <w:sz w:val="24"/>
          <w:szCs w:val="24"/>
        </w:rPr>
        <w:lastRenderedPageBreak/>
        <w:t>нормативов СанПиН 2.2.1/2.1.1.1200-03 «Санитарно-защитные зоны и санитарная классификация предприятий, сооружений и иных объектов»</w:t>
      </w:r>
      <w:r w:rsidR="00CA7311" w:rsidRPr="00744A94">
        <w:rPr>
          <w:rFonts w:ascii="Times New Roman" w:hAnsi="Times New Roman" w:cs="Times New Roman"/>
          <w:sz w:val="24"/>
          <w:szCs w:val="24"/>
        </w:rPr>
        <w:t>;</w:t>
      </w:r>
    </w:p>
    <w:p w14:paraId="3AFAB70D" w14:textId="56178692" w:rsidR="00E97494" w:rsidRPr="00744A94" w:rsidRDefault="006C1830" w:rsidP="006C183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Постановление Главного государственного санитарного врача РФ от 30.05.2001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16 «О введении в действие санитарных правил» (вместе с «СП 2.1.7.1038-01. 2.1.7.</w:t>
      </w:r>
      <w:proofErr w:type="gramEnd"/>
      <w:r w:rsidR="00E97494" w:rsidRPr="00744A94">
        <w:rPr>
          <w:rFonts w:ascii="Times New Roman" w:hAnsi="Times New Roman" w:cs="Times New Roman"/>
          <w:sz w:val="24"/>
          <w:szCs w:val="24"/>
        </w:rPr>
        <w:t xml:space="preserve">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r w:rsidR="00CA7311" w:rsidRPr="00744A94">
        <w:rPr>
          <w:rFonts w:ascii="Times New Roman" w:hAnsi="Times New Roman" w:cs="Times New Roman"/>
          <w:sz w:val="24"/>
          <w:szCs w:val="24"/>
        </w:rPr>
        <w:t>;</w:t>
      </w:r>
    </w:p>
    <w:p w14:paraId="3F4D4550" w14:textId="5F9281E8" w:rsidR="00E97494" w:rsidRPr="00744A94" w:rsidRDefault="006C1830" w:rsidP="006C1830">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Постановление Главного государственного санитарного врача РФ от 30.04.2003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80 «О введении в действие Санитарно-эпидемиологических правил и нормативов СанПиН 2.1.7.1322-03» (вместе с «СанПиН 2.1.7.1322-03. 2.1.7.</w:t>
      </w:r>
      <w:proofErr w:type="gramEnd"/>
      <w:r w:rsidR="00E97494" w:rsidRPr="00744A94">
        <w:rPr>
          <w:rFonts w:ascii="Times New Roman" w:hAnsi="Times New Roman" w:cs="Times New Roman"/>
          <w:sz w:val="24"/>
          <w:szCs w:val="24"/>
        </w:rPr>
        <w:t xml:space="preserve">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Санитарн</w:t>
      </w:r>
      <w:proofErr w:type="gramStart"/>
      <w:r w:rsidR="00E97494" w:rsidRPr="00744A94">
        <w:rPr>
          <w:rFonts w:ascii="Times New Roman" w:hAnsi="Times New Roman" w:cs="Times New Roman"/>
          <w:sz w:val="24"/>
          <w:szCs w:val="24"/>
        </w:rPr>
        <w:t>о-</w:t>
      </w:r>
      <w:proofErr w:type="gramEnd"/>
      <w:r w:rsidR="00E97494" w:rsidRPr="00744A94">
        <w:rPr>
          <w:rFonts w:ascii="Times New Roman" w:hAnsi="Times New Roman" w:cs="Times New Roman"/>
          <w:sz w:val="24"/>
          <w:szCs w:val="24"/>
        </w:rPr>
        <w:t> эпидемиологические правила и нормативы»)</w:t>
      </w:r>
      <w:r w:rsidR="00CA7311" w:rsidRPr="00744A94">
        <w:rPr>
          <w:rFonts w:ascii="Times New Roman" w:hAnsi="Times New Roman" w:cs="Times New Roman"/>
          <w:sz w:val="24"/>
          <w:szCs w:val="24"/>
        </w:rPr>
        <w:t>;</w:t>
      </w:r>
    </w:p>
    <w:p w14:paraId="5F86A437" w14:textId="128E7D39"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СанПиН 42-128-4690-88. Санитарные правила содержания территорий населенных мест (утв.</w:t>
      </w:r>
      <w:r w:rsidR="002F2DA7" w:rsidRPr="00744A94">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Главным государственным санитарным врачом СССР 05.08.1988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4690-88)</w:t>
      </w:r>
      <w:r w:rsidR="00CA7311" w:rsidRPr="00744A94">
        <w:rPr>
          <w:rFonts w:ascii="Times New Roman" w:hAnsi="Times New Roman" w:cs="Times New Roman"/>
          <w:sz w:val="24"/>
          <w:szCs w:val="24"/>
        </w:rPr>
        <w:t>;</w:t>
      </w:r>
    </w:p>
    <w:p w14:paraId="4B56BB54" w14:textId="7F66A24F"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Санитарные правила по сбору, хранению, транспортировке и первичной обработке вторичного сырья (утв. Главным государственным санитарным врачом СССР 22.01.1982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2524-82)</w:t>
      </w:r>
      <w:r w:rsidR="00CA7311" w:rsidRPr="00744A94">
        <w:rPr>
          <w:rFonts w:ascii="Times New Roman" w:hAnsi="Times New Roman" w:cs="Times New Roman"/>
          <w:sz w:val="24"/>
          <w:szCs w:val="24"/>
        </w:rPr>
        <w:t>;</w:t>
      </w:r>
    </w:p>
    <w:p w14:paraId="595D6E30" w14:textId="1F6DB028"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Приказ Минприроды России от 14.08.2013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 xml:space="preserve">298 «Об утверждении комплексной стратегии обращения с </w:t>
      </w:r>
      <w:proofErr w:type="gramStart"/>
      <w:r w:rsidR="00E97494" w:rsidRPr="00744A94">
        <w:rPr>
          <w:rFonts w:ascii="Times New Roman" w:hAnsi="Times New Roman" w:cs="Times New Roman"/>
          <w:sz w:val="24"/>
          <w:szCs w:val="24"/>
        </w:rPr>
        <w:t>твердыми</w:t>
      </w:r>
      <w:proofErr w:type="gramEnd"/>
      <w:r w:rsidR="00E97494" w:rsidRPr="00744A94">
        <w:rPr>
          <w:rFonts w:ascii="Times New Roman" w:hAnsi="Times New Roman" w:cs="Times New Roman"/>
          <w:sz w:val="24"/>
          <w:szCs w:val="24"/>
        </w:rPr>
        <w:t xml:space="preserve"> коммунальными (бытовыми) отходами в Российской Федерации»</w:t>
      </w:r>
      <w:r w:rsidR="00CA7311" w:rsidRPr="00744A94">
        <w:rPr>
          <w:rFonts w:ascii="Times New Roman" w:hAnsi="Times New Roman" w:cs="Times New Roman"/>
          <w:sz w:val="24"/>
          <w:szCs w:val="24"/>
        </w:rPr>
        <w:t>;</w:t>
      </w:r>
    </w:p>
    <w:p w14:paraId="70591E1F" w14:textId="0BF2F6B1" w:rsidR="00E97494" w:rsidRPr="00744A94" w:rsidRDefault="006C1830" w:rsidP="006C1830">
      <w:pPr>
        <w:spacing w:after="0" w:line="360" w:lineRule="auto"/>
        <w:ind w:firstLine="709"/>
        <w:jc w:val="both"/>
        <w:rPr>
          <w:rFonts w:ascii="Times New Roman" w:hAnsi="Times New Roman" w:cs="Times New Roman"/>
          <w:sz w:val="24"/>
          <w:szCs w:val="24"/>
        </w:rPr>
      </w:pPr>
      <w:r>
        <w:t xml:space="preserve">- </w:t>
      </w:r>
      <w:hyperlink r:id="rId11" w:tgtFrame="_blank" w:history="1">
        <w:r w:rsidR="00E97494" w:rsidRPr="00744A94">
          <w:rPr>
            <w:rStyle w:val="a6"/>
            <w:rFonts w:ascii="Times New Roman" w:hAnsi="Times New Roman"/>
            <w:color w:val="auto"/>
            <w:sz w:val="24"/>
            <w:szCs w:val="24"/>
          </w:rPr>
          <w:t>Приказ Росприр</w:t>
        </w:r>
        <w:r w:rsidR="00546B8D" w:rsidRPr="00744A94">
          <w:rPr>
            <w:rStyle w:val="a6"/>
            <w:rFonts w:ascii="Times New Roman" w:hAnsi="Times New Roman"/>
            <w:color w:val="auto"/>
            <w:sz w:val="24"/>
            <w:szCs w:val="24"/>
          </w:rPr>
          <w:t>однадзора от</w:t>
        </w:r>
        <w:r w:rsidR="009F08E6" w:rsidRPr="00744A94">
          <w:rPr>
            <w:rStyle w:val="a6"/>
            <w:rFonts w:ascii="Times New Roman" w:hAnsi="Times New Roman"/>
            <w:color w:val="auto"/>
            <w:sz w:val="24"/>
            <w:szCs w:val="24"/>
          </w:rPr>
          <w:t xml:space="preserve"> 22</w:t>
        </w:r>
        <w:r w:rsidR="00CA7311" w:rsidRPr="00744A94">
          <w:rPr>
            <w:rStyle w:val="a6"/>
            <w:rFonts w:ascii="Times New Roman" w:hAnsi="Times New Roman"/>
            <w:color w:val="auto"/>
            <w:sz w:val="24"/>
            <w:szCs w:val="24"/>
          </w:rPr>
          <w:t>.05.</w:t>
        </w:r>
        <w:r w:rsidR="009F08E6" w:rsidRPr="00744A94">
          <w:rPr>
            <w:rStyle w:val="a6"/>
            <w:rFonts w:ascii="Times New Roman" w:hAnsi="Times New Roman"/>
            <w:color w:val="auto"/>
            <w:sz w:val="24"/>
            <w:szCs w:val="24"/>
          </w:rPr>
          <w:t xml:space="preserve">2017 </w:t>
        </w:r>
        <w:r w:rsidR="00CA7311" w:rsidRPr="00744A94">
          <w:rPr>
            <w:rStyle w:val="a6"/>
            <w:rFonts w:ascii="Times New Roman" w:hAnsi="Times New Roman"/>
            <w:color w:val="auto"/>
            <w:sz w:val="24"/>
            <w:szCs w:val="24"/>
          </w:rPr>
          <w:t>№</w:t>
        </w:r>
        <w:r w:rsidR="009F08E6" w:rsidRPr="00744A94">
          <w:rPr>
            <w:rStyle w:val="a6"/>
            <w:rFonts w:ascii="Times New Roman" w:hAnsi="Times New Roman"/>
            <w:color w:val="auto"/>
            <w:sz w:val="24"/>
            <w:szCs w:val="24"/>
          </w:rPr>
          <w:t>242</w:t>
        </w:r>
      </w:hyperlink>
      <w:r w:rsidR="00E97494" w:rsidRPr="00744A94">
        <w:rPr>
          <w:rFonts w:ascii="Times New Roman" w:hAnsi="Times New Roman" w:cs="Times New Roman"/>
          <w:sz w:val="24"/>
          <w:szCs w:val="24"/>
        </w:rPr>
        <w:t> «Об утверждении Федерального классификационного каталога отходов»</w:t>
      </w:r>
      <w:r w:rsidR="00CA7311" w:rsidRPr="00744A94">
        <w:rPr>
          <w:rFonts w:ascii="Times New Roman" w:hAnsi="Times New Roman" w:cs="Times New Roman"/>
          <w:sz w:val="24"/>
          <w:szCs w:val="24"/>
        </w:rPr>
        <w:t>;</w:t>
      </w:r>
    </w:p>
    <w:p w14:paraId="25E580AD" w14:textId="2F2ABA36"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Временные правила охраны окружающей среды от отходов производства и потребления в Российской Федерации (утв. Минприроды РФ 15.07.1994)</w:t>
      </w:r>
      <w:r w:rsidR="00CA7311" w:rsidRPr="00744A94">
        <w:rPr>
          <w:rFonts w:ascii="Times New Roman" w:hAnsi="Times New Roman" w:cs="Times New Roman"/>
          <w:sz w:val="24"/>
          <w:szCs w:val="24"/>
        </w:rPr>
        <w:t>;</w:t>
      </w:r>
    </w:p>
    <w:p w14:paraId="70863899" w14:textId="647292CC"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МДС 13-8.2000. Концепция обращения с </w:t>
      </w:r>
      <w:proofErr w:type="gramStart"/>
      <w:r w:rsidR="00E97494" w:rsidRPr="00744A94">
        <w:rPr>
          <w:rFonts w:ascii="Times New Roman" w:hAnsi="Times New Roman" w:cs="Times New Roman"/>
          <w:sz w:val="24"/>
          <w:szCs w:val="24"/>
        </w:rPr>
        <w:t>твердыми</w:t>
      </w:r>
      <w:proofErr w:type="gramEnd"/>
      <w:r w:rsidR="00E97494" w:rsidRPr="00744A94">
        <w:rPr>
          <w:rFonts w:ascii="Times New Roman" w:hAnsi="Times New Roman" w:cs="Times New Roman"/>
          <w:sz w:val="24"/>
          <w:szCs w:val="24"/>
        </w:rPr>
        <w:t xml:space="preserve"> бытовыми отходам в Российской Федерации (утв. постановлением коллегии Госстроя России от 22.12.1999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17)</w:t>
      </w:r>
      <w:r w:rsidR="00CA7311" w:rsidRPr="00744A94">
        <w:rPr>
          <w:rFonts w:ascii="Times New Roman" w:hAnsi="Times New Roman" w:cs="Times New Roman"/>
          <w:sz w:val="24"/>
          <w:szCs w:val="24"/>
        </w:rPr>
        <w:t>;</w:t>
      </w:r>
    </w:p>
    <w:p w14:paraId="683637EC" w14:textId="1A76992B"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Инструкция по проектированию, эксплуатации и рекультивации полигонов для твердых бытовых отходов (утв. Минстроем РФ 02.11.1996)</w:t>
      </w:r>
      <w:r w:rsidR="00CA7311" w:rsidRPr="00744A94">
        <w:rPr>
          <w:rFonts w:ascii="Times New Roman" w:hAnsi="Times New Roman" w:cs="Times New Roman"/>
          <w:sz w:val="24"/>
          <w:szCs w:val="24"/>
        </w:rPr>
        <w:t>;</w:t>
      </w:r>
    </w:p>
    <w:p w14:paraId="0710F6AA" w14:textId="0651D206" w:rsidR="00E97494" w:rsidRPr="00744A94" w:rsidRDefault="006C1830" w:rsidP="006C18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97494" w:rsidRPr="00744A94">
        <w:rPr>
          <w:rFonts w:ascii="Times New Roman" w:hAnsi="Times New Roman" w:cs="Times New Roman"/>
          <w:sz w:val="24"/>
          <w:szCs w:val="24"/>
        </w:rPr>
        <w:t xml:space="preserve">МДК 7-01.2003 «Методические рекомендации о порядке </w:t>
      </w:r>
      <w:proofErr w:type="gramStart"/>
      <w:r w:rsidR="00E97494" w:rsidRPr="00744A94">
        <w:rPr>
          <w:rFonts w:ascii="Times New Roman" w:hAnsi="Times New Roman" w:cs="Times New Roman"/>
          <w:sz w:val="24"/>
          <w:szCs w:val="24"/>
        </w:rPr>
        <w:t>разработки генеральных схем очистки территории населенных пунктов Российской</w:t>
      </w:r>
      <w:proofErr w:type="gramEnd"/>
      <w:r w:rsidR="00E97494" w:rsidRPr="00744A94">
        <w:rPr>
          <w:rFonts w:ascii="Times New Roman" w:hAnsi="Times New Roman" w:cs="Times New Roman"/>
          <w:sz w:val="24"/>
          <w:szCs w:val="24"/>
        </w:rPr>
        <w:t xml:space="preserve"> Федерации», утв. Постановлением Госстроя России от 21.08.2003 </w:t>
      </w:r>
      <w:r w:rsidR="006846CA" w:rsidRPr="00744A94">
        <w:rPr>
          <w:rFonts w:ascii="Times New Roman" w:hAnsi="Times New Roman" w:cs="Times New Roman"/>
          <w:sz w:val="24"/>
          <w:szCs w:val="24"/>
        </w:rPr>
        <w:t>№</w:t>
      </w:r>
      <w:r w:rsidR="00E97494" w:rsidRPr="00744A94">
        <w:rPr>
          <w:rFonts w:ascii="Times New Roman" w:hAnsi="Times New Roman" w:cs="Times New Roman"/>
          <w:sz w:val="24"/>
          <w:szCs w:val="24"/>
        </w:rPr>
        <w:t>152</w:t>
      </w:r>
      <w:r w:rsidR="00CA7311" w:rsidRPr="00744A94">
        <w:rPr>
          <w:rFonts w:ascii="Times New Roman" w:hAnsi="Times New Roman" w:cs="Times New Roman"/>
          <w:sz w:val="24"/>
          <w:szCs w:val="24"/>
        </w:rPr>
        <w:t>.</w:t>
      </w:r>
    </w:p>
    <w:p w14:paraId="30D37ECD" w14:textId="77777777" w:rsidR="00E97494" w:rsidRPr="00744A94" w:rsidRDefault="00E97494" w:rsidP="006846CA">
      <w:pPr>
        <w:spacing w:after="0" w:line="240" w:lineRule="auto"/>
        <w:jc w:val="both"/>
        <w:rPr>
          <w:rFonts w:ascii="Times New Roman" w:hAnsi="Times New Roman" w:cs="Times New Roman"/>
          <w:sz w:val="26"/>
          <w:szCs w:val="26"/>
        </w:rPr>
      </w:pPr>
    </w:p>
    <w:p w14:paraId="27F5079E" w14:textId="5E58B9D8" w:rsidR="00115620" w:rsidRPr="00744A94" w:rsidRDefault="00115620" w:rsidP="00D63D9C">
      <w:pPr>
        <w:rPr>
          <w:rFonts w:ascii="Times New Roman" w:hAnsi="Times New Roman" w:cs="Times New Roman"/>
          <w:b/>
          <w:sz w:val="24"/>
        </w:rPr>
      </w:pPr>
      <w:bookmarkStart w:id="2" w:name="_Toc502167715"/>
      <w:r w:rsidRPr="00744A94">
        <w:rPr>
          <w:rFonts w:ascii="Times New Roman" w:hAnsi="Times New Roman" w:cs="Times New Roman"/>
          <w:b/>
          <w:sz w:val="24"/>
        </w:rPr>
        <w:lastRenderedPageBreak/>
        <w:t>ОПРЕДЕЛЕНИЯ</w:t>
      </w:r>
      <w:bookmarkEnd w:id="2"/>
      <w:r w:rsidRPr="00744A94">
        <w:rPr>
          <w:rFonts w:ascii="Times New Roman" w:hAnsi="Times New Roman" w:cs="Times New Roman"/>
          <w:b/>
          <w:sz w:val="24"/>
        </w:rPr>
        <w:tab/>
      </w:r>
    </w:p>
    <w:p w14:paraId="7E31F5E9" w14:textId="77777777" w:rsidR="00E97494" w:rsidRPr="00744A94" w:rsidRDefault="00E97494" w:rsidP="00115620">
      <w:pPr>
        <w:spacing w:after="0" w:line="240" w:lineRule="auto"/>
        <w:rPr>
          <w:rFonts w:ascii="Times New Roman" w:hAnsi="Times New Roman" w:cs="Times New Roman"/>
          <w:sz w:val="26"/>
          <w:szCs w:val="26"/>
        </w:rPr>
      </w:pPr>
    </w:p>
    <w:p w14:paraId="38E18C93" w14:textId="41B44C97" w:rsidR="00967F2F" w:rsidRPr="00744A94" w:rsidRDefault="00967F2F" w:rsidP="00EB0FDB">
      <w:pPr>
        <w:spacing w:after="0" w:line="360" w:lineRule="auto"/>
        <w:ind w:firstLine="709"/>
        <w:jc w:val="both"/>
        <w:rPr>
          <w:rFonts w:ascii="Times New Roman" w:hAnsi="Times New Roman" w:cs="Times New Roman"/>
          <w:iCs/>
          <w:sz w:val="24"/>
          <w:szCs w:val="24"/>
        </w:rPr>
      </w:pPr>
      <w:r w:rsidRPr="00744A94">
        <w:rPr>
          <w:rFonts w:ascii="Times New Roman" w:hAnsi="Times New Roman" w:cs="Times New Roman"/>
          <w:iCs/>
          <w:sz w:val="24"/>
          <w:szCs w:val="24"/>
        </w:rPr>
        <w:t xml:space="preserve">Отходы производства и потребления (далее - отходы) - вещества или предметы, которые образованы в </w:t>
      </w:r>
      <w:proofErr w:type="gramStart"/>
      <w:r w:rsidRPr="00744A94">
        <w:rPr>
          <w:rFonts w:ascii="Times New Roman" w:hAnsi="Times New Roman" w:cs="Times New Roman"/>
          <w:iCs/>
          <w:sz w:val="24"/>
          <w:szCs w:val="24"/>
        </w:rPr>
        <w:t>процессе</w:t>
      </w:r>
      <w:proofErr w:type="gramEnd"/>
      <w:r w:rsidRPr="00744A94">
        <w:rPr>
          <w:rFonts w:ascii="Times New Roman" w:hAnsi="Times New Roman" w:cs="Times New Roman"/>
          <w:iCs/>
          <w:sz w:val="24"/>
          <w:szCs w:val="24"/>
        </w:rPr>
        <w:t xml:space="preserve">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 </w:t>
      </w:r>
    </w:p>
    <w:p w14:paraId="51B58662" w14:textId="77777777" w:rsidR="00967F2F" w:rsidRPr="00744A94" w:rsidRDefault="00967F2F" w:rsidP="00EB0FDB">
      <w:pPr>
        <w:spacing w:after="0" w:line="360" w:lineRule="auto"/>
        <w:ind w:firstLine="708"/>
        <w:jc w:val="both"/>
        <w:rPr>
          <w:rFonts w:ascii="Times New Roman" w:hAnsi="Times New Roman" w:cs="Times New Roman"/>
          <w:iCs/>
          <w:sz w:val="24"/>
          <w:szCs w:val="24"/>
        </w:rPr>
      </w:pPr>
      <w:proofErr w:type="gramStart"/>
      <w:r w:rsidRPr="00744A94">
        <w:rPr>
          <w:rFonts w:ascii="Times New Roman" w:hAnsi="Times New Roman" w:cs="Times New Roman"/>
          <w:iCs/>
          <w:sz w:val="24"/>
          <w:szCs w:val="24"/>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roofErr w:type="gramEnd"/>
      <w:r w:rsidRPr="00744A94">
        <w:rPr>
          <w:rFonts w:ascii="Times New Roman" w:hAnsi="Times New Roman" w:cs="Times New Roman"/>
          <w:iCs/>
          <w:sz w:val="24"/>
          <w:szCs w:val="24"/>
        </w:rPr>
        <w:t xml:space="preserve"> К твердым коммунальным отходам также относятся отходы, образующиеся в </w:t>
      </w:r>
      <w:proofErr w:type="gramStart"/>
      <w:r w:rsidRPr="00744A94">
        <w:rPr>
          <w:rFonts w:ascii="Times New Roman" w:hAnsi="Times New Roman" w:cs="Times New Roman"/>
          <w:iCs/>
          <w:sz w:val="24"/>
          <w:szCs w:val="24"/>
        </w:rPr>
        <w:t>процессе</w:t>
      </w:r>
      <w:proofErr w:type="gramEnd"/>
      <w:r w:rsidRPr="00744A94">
        <w:rPr>
          <w:rFonts w:ascii="Times New Roman" w:hAnsi="Times New Roman" w:cs="Times New Roman"/>
          <w:iCs/>
          <w:sz w:val="24"/>
          <w:szCs w:val="24"/>
        </w:rPr>
        <w:t xml:space="preserve">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w:t>
      </w:r>
    </w:p>
    <w:p w14:paraId="70FFD225" w14:textId="3BF12DC7" w:rsidR="00E97494" w:rsidRPr="00744A94" w:rsidRDefault="00967F2F" w:rsidP="00EB0FDB">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iCs/>
          <w:sz w:val="24"/>
          <w:szCs w:val="24"/>
        </w:rPr>
        <w:t>обращение с отходами - деятельность по сбору, накоплению, транспортированию, обработке, утилизации, обезвреживанию, размещению отходов;</w:t>
      </w:r>
    </w:p>
    <w:p w14:paraId="5680318C" w14:textId="77777777" w:rsidR="00967F2F" w:rsidRPr="00744A94" w:rsidRDefault="00967F2F" w:rsidP="00EB0FDB">
      <w:pPr>
        <w:spacing w:after="0" w:line="360" w:lineRule="auto"/>
        <w:ind w:firstLine="708"/>
        <w:jc w:val="both"/>
        <w:rPr>
          <w:rFonts w:ascii="Times New Roman" w:hAnsi="Times New Roman" w:cs="Times New Roman"/>
          <w:iCs/>
          <w:sz w:val="24"/>
          <w:szCs w:val="24"/>
        </w:rPr>
      </w:pPr>
      <w:proofErr w:type="gramStart"/>
      <w:r w:rsidRPr="00744A94">
        <w:rPr>
          <w:rFonts w:ascii="Times New Roman" w:hAnsi="Times New Roman" w:cs="Times New Roman"/>
          <w:iCs/>
          <w:sz w:val="24"/>
          <w:szCs w:val="24"/>
        </w:rPr>
        <w:t xml:space="preserve">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roofErr w:type="gramEnd"/>
    </w:p>
    <w:p w14:paraId="339B874E" w14:textId="77777777" w:rsidR="00967F2F" w:rsidRPr="00744A94" w:rsidRDefault="00967F2F" w:rsidP="00EB0FDB">
      <w:pPr>
        <w:spacing w:after="0" w:line="360" w:lineRule="auto"/>
        <w:ind w:firstLine="708"/>
        <w:jc w:val="both"/>
        <w:rPr>
          <w:rFonts w:ascii="Times New Roman" w:hAnsi="Times New Roman" w:cs="Times New Roman"/>
          <w:iCs/>
          <w:sz w:val="24"/>
          <w:szCs w:val="24"/>
        </w:rPr>
      </w:pPr>
      <w:r w:rsidRPr="00744A94">
        <w:rPr>
          <w:rFonts w:ascii="Times New Roman" w:hAnsi="Times New Roman" w:cs="Times New Roman"/>
          <w:iCs/>
          <w:sz w:val="24"/>
          <w:szCs w:val="24"/>
        </w:rPr>
        <w:t xml:space="preserve">транспортирование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 </w:t>
      </w:r>
    </w:p>
    <w:p w14:paraId="05B5F654" w14:textId="77777777" w:rsidR="00967F2F" w:rsidRPr="00744A94" w:rsidRDefault="00967F2F" w:rsidP="00EB0FDB">
      <w:pPr>
        <w:spacing w:after="0" w:line="360" w:lineRule="auto"/>
        <w:ind w:firstLine="708"/>
        <w:jc w:val="both"/>
        <w:rPr>
          <w:rFonts w:ascii="Times New Roman" w:hAnsi="Times New Roman" w:cs="Times New Roman"/>
          <w:iCs/>
          <w:sz w:val="24"/>
          <w:szCs w:val="24"/>
        </w:rPr>
      </w:pPr>
      <w:r w:rsidRPr="00744A94">
        <w:rPr>
          <w:rFonts w:ascii="Times New Roman" w:hAnsi="Times New Roman" w:cs="Times New Roman"/>
          <w:iCs/>
          <w:sz w:val="24"/>
          <w:szCs w:val="24"/>
        </w:rPr>
        <w:t xml:space="preserve">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 </w:t>
      </w:r>
    </w:p>
    <w:p w14:paraId="6D72DE33" w14:textId="77777777" w:rsidR="00967F2F" w:rsidRPr="00744A94" w:rsidRDefault="00967F2F" w:rsidP="00EB0FDB">
      <w:pPr>
        <w:spacing w:after="0" w:line="360" w:lineRule="auto"/>
        <w:ind w:firstLine="708"/>
        <w:jc w:val="both"/>
        <w:rPr>
          <w:rFonts w:ascii="Times New Roman" w:hAnsi="Times New Roman" w:cs="Times New Roman"/>
          <w:iCs/>
          <w:sz w:val="24"/>
          <w:szCs w:val="24"/>
        </w:rPr>
      </w:pPr>
      <w:r w:rsidRPr="00744A94">
        <w:rPr>
          <w:rFonts w:ascii="Times New Roman" w:hAnsi="Times New Roman" w:cs="Times New Roman"/>
          <w:iCs/>
          <w:sz w:val="24"/>
          <w:szCs w:val="24"/>
        </w:rPr>
        <w:t xml:space="preserve">обработка отходов - предварительная подготовка отходов к дальнейшей утилизации, включая их сортировку, разборку, очистку; </w:t>
      </w:r>
    </w:p>
    <w:p w14:paraId="4FD5E78B" w14:textId="6AC33E70" w:rsidR="00967F2F" w:rsidRPr="00744A94" w:rsidRDefault="00967F2F" w:rsidP="00EB0FDB">
      <w:pPr>
        <w:spacing w:after="0" w:line="360" w:lineRule="auto"/>
        <w:ind w:firstLine="708"/>
        <w:jc w:val="both"/>
        <w:rPr>
          <w:rFonts w:ascii="Times New Roman" w:hAnsi="Times New Roman" w:cs="Times New Roman"/>
          <w:iCs/>
          <w:sz w:val="24"/>
          <w:szCs w:val="24"/>
        </w:rPr>
      </w:pPr>
      <w:r w:rsidRPr="00744A94">
        <w:rPr>
          <w:rFonts w:ascii="Times New Roman" w:hAnsi="Times New Roman" w:cs="Times New Roman"/>
          <w:iCs/>
          <w:sz w:val="24"/>
          <w:szCs w:val="24"/>
        </w:rPr>
        <w:t xml:space="preserve">размещение отходов - хранение и захоронение отходов; </w:t>
      </w:r>
    </w:p>
    <w:p w14:paraId="26D96020" w14:textId="48AFC1D1" w:rsidR="00E97494" w:rsidRPr="00744A94" w:rsidRDefault="00967F2F" w:rsidP="00EB0FDB">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iCs/>
          <w:sz w:val="24"/>
          <w:szCs w:val="24"/>
        </w:rPr>
        <w:t xml:space="preserve">хранение отходов - складирование отходов в специализированных </w:t>
      </w:r>
      <w:proofErr w:type="gramStart"/>
      <w:r w:rsidRPr="00744A94">
        <w:rPr>
          <w:rFonts w:ascii="Times New Roman" w:hAnsi="Times New Roman" w:cs="Times New Roman"/>
          <w:iCs/>
          <w:sz w:val="24"/>
          <w:szCs w:val="24"/>
        </w:rPr>
        <w:t>объектах</w:t>
      </w:r>
      <w:proofErr w:type="gramEnd"/>
      <w:r w:rsidRPr="00744A94">
        <w:rPr>
          <w:rFonts w:ascii="Times New Roman" w:hAnsi="Times New Roman" w:cs="Times New Roman"/>
          <w:iCs/>
          <w:sz w:val="24"/>
          <w:szCs w:val="24"/>
        </w:rPr>
        <w:t xml:space="preserve"> сроком более чем одиннадцать месяцев в целях утилизации, обезвреживания, захоронения;</w:t>
      </w:r>
    </w:p>
    <w:p w14:paraId="293CE2BA" w14:textId="77777777" w:rsidR="00967F2F" w:rsidRPr="00744A94" w:rsidRDefault="00967F2F" w:rsidP="00EB0FDB">
      <w:pPr>
        <w:spacing w:after="0" w:line="360" w:lineRule="auto"/>
        <w:ind w:firstLine="708"/>
        <w:jc w:val="both"/>
        <w:rPr>
          <w:rFonts w:ascii="Times New Roman" w:hAnsi="Times New Roman" w:cs="Times New Roman"/>
          <w:iCs/>
          <w:sz w:val="24"/>
          <w:szCs w:val="24"/>
        </w:rPr>
      </w:pPr>
      <w:r w:rsidRPr="00744A94">
        <w:rPr>
          <w:rFonts w:ascii="Times New Roman" w:hAnsi="Times New Roman" w:cs="Times New Roman"/>
          <w:iCs/>
          <w:sz w:val="24"/>
          <w:szCs w:val="24"/>
        </w:rPr>
        <w:t xml:space="preserve">захоронение отходов - изоляция отходов, не подлежащих дальнейшей утилизации, в специальных хранилищах в целях предотвращения попадания вредных веществ в окружающую среду; </w:t>
      </w:r>
    </w:p>
    <w:p w14:paraId="0F5BAC03" w14:textId="77777777" w:rsidR="00967F2F" w:rsidRPr="00744A94" w:rsidRDefault="00967F2F" w:rsidP="00EB0FDB">
      <w:pPr>
        <w:spacing w:after="0" w:line="360" w:lineRule="auto"/>
        <w:ind w:firstLine="708"/>
        <w:jc w:val="both"/>
        <w:rPr>
          <w:rFonts w:ascii="Times New Roman" w:hAnsi="Times New Roman" w:cs="Times New Roman"/>
          <w:iCs/>
          <w:sz w:val="24"/>
          <w:szCs w:val="24"/>
        </w:rPr>
      </w:pPr>
      <w:r w:rsidRPr="00744A94">
        <w:rPr>
          <w:rFonts w:ascii="Times New Roman" w:hAnsi="Times New Roman" w:cs="Times New Roman"/>
          <w:iCs/>
          <w:sz w:val="24"/>
          <w:szCs w:val="24"/>
        </w:rPr>
        <w:t xml:space="preserve">утилизация отходов - использование отходов для производства товаров (продукции), выполнения работ, оказания услуг, включая повторное применение </w:t>
      </w:r>
      <w:r w:rsidRPr="00744A94">
        <w:rPr>
          <w:rFonts w:ascii="Times New Roman" w:hAnsi="Times New Roman" w:cs="Times New Roman"/>
          <w:iCs/>
          <w:sz w:val="24"/>
          <w:szCs w:val="24"/>
        </w:rPr>
        <w:lastRenderedPageBreak/>
        <w:t>отходов, в том числе повторное применение отходов по прямому назначению (</w:t>
      </w:r>
      <w:proofErr w:type="spellStart"/>
      <w:r w:rsidRPr="00744A94">
        <w:rPr>
          <w:rFonts w:ascii="Times New Roman" w:hAnsi="Times New Roman" w:cs="Times New Roman"/>
          <w:iCs/>
          <w:sz w:val="24"/>
          <w:szCs w:val="24"/>
        </w:rPr>
        <w:t>рециклинг</w:t>
      </w:r>
      <w:proofErr w:type="spellEnd"/>
      <w:r w:rsidRPr="00744A94">
        <w:rPr>
          <w:rFonts w:ascii="Times New Roman" w:hAnsi="Times New Roman" w:cs="Times New Roman"/>
          <w:iCs/>
          <w:sz w:val="24"/>
          <w:szCs w:val="24"/>
        </w:rPr>
        <w:t xml:space="preserve">),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 </w:t>
      </w:r>
    </w:p>
    <w:p w14:paraId="78730755" w14:textId="4AE2A09E" w:rsidR="00E97494" w:rsidRPr="00744A94" w:rsidRDefault="00EB0FDB" w:rsidP="00EB0FDB">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iCs/>
          <w:sz w:val="24"/>
          <w:szCs w:val="24"/>
        </w:rPr>
        <w:t>обезвреживание отходов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1D7C252D" w14:textId="77777777" w:rsidR="00EB0FDB" w:rsidRPr="00744A94" w:rsidRDefault="00EB0FDB" w:rsidP="00EB0FDB">
      <w:pPr>
        <w:spacing w:after="0" w:line="360" w:lineRule="auto"/>
        <w:ind w:firstLine="708"/>
        <w:jc w:val="both"/>
        <w:rPr>
          <w:rFonts w:ascii="Times New Roman" w:hAnsi="Times New Roman" w:cs="Times New Roman"/>
          <w:iCs/>
          <w:sz w:val="24"/>
          <w:szCs w:val="24"/>
        </w:rPr>
      </w:pPr>
      <w:proofErr w:type="gramStart"/>
      <w:r w:rsidRPr="00744A94">
        <w:rPr>
          <w:rFonts w:ascii="Times New Roman" w:hAnsi="Times New Roman" w:cs="Times New Roman"/>
          <w:iCs/>
          <w:sz w:val="24"/>
          <w:szCs w:val="24"/>
        </w:rPr>
        <w:t xml:space="preserve">объекты размещения отходов - специально оборудованные сооружения, предназначенные для размещения отходов (полигон, </w:t>
      </w:r>
      <w:proofErr w:type="spellStart"/>
      <w:r w:rsidRPr="00744A94">
        <w:rPr>
          <w:rFonts w:ascii="Times New Roman" w:hAnsi="Times New Roman" w:cs="Times New Roman"/>
          <w:iCs/>
          <w:sz w:val="24"/>
          <w:szCs w:val="24"/>
        </w:rPr>
        <w:t>шламохранилище</w:t>
      </w:r>
      <w:proofErr w:type="spellEnd"/>
      <w:r w:rsidRPr="00744A94">
        <w:rPr>
          <w:rFonts w:ascii="Times New Roman" w:hAnsi="Times New Roman" w:cs="Times New Roman"/>
          <w:iCs/>
          <w:sz w:val="24"/>
          <w:szCs w:val="24"/>
        </w:rPr>
        <w:t xml:space="preserve">, в том числе шламовый амбар, </w:t>
      </w:r>
      <w:proofErr w:type="spellStart"/>
      <w:r w:rsidRPr="00744A94">
        <w:rPr>
          <w:rFonts w:ascii="Times New Roman" w:hAnsi="Times New Roman" w:cs="Times New Roman"/>
          <w:iCs/>
          <w:sz w:val="24"/>
          <w:szCs w:val="24"/>
        </w:rPr>
        <w:t>хвостохранилище</w:t>
      </w:r>
      <w:proofErr w:type="spellEnd"/>
      <w:r w:rsidRPr="00744A94">
        <w:rPr>
          <w:rFonts w:ascii="Times New Roman" w:hAnsi="Times New Roman" w:cs="Times New Roman"/>
          <w:iCs/>
          <w:sz w:val="24"/>
          <w:szCs w:val="24"/>
        </w:rPr>
        <w:t>, отвал горных пород и другое) и включающие в себя объекты хранения отходов и объекты захоронения отходов;</w:t>
      </w:r>
      <w:proofErr w:type="gramEnd"/>
    </w:p>
    <w:p w14:paraId="48D228A1" w14:textId="3EAAE286" w:rsidR="00EB0FDB" w:rsidRPr="00744A94" w:rsidRDefault="00EB0FDB" w:rsidP="00EB0FDB">
      <w:pPr>
        <w:spacing w:after="0" w:line="360" w:lineRule="auto"/>
        <w:ind w:firstLine="708"/>
        <w:jc w:val="both"/>
        <w:rPr>
          <w:rFonts w:ascii="Times New Roman" w:hAnsi="Times New Roman" w:cs="Times New Roman"/>
          <w:iCs/>
          <w:sz w:val="24"/>
          <w:szCs w:val="24"/>
        </w:rPr>
      </w:pPr>
      <w:r w:rsidRPr="00744A94">
        <w:rPr>
          <w:rFonts w:ascii="Times New Roman" w:hAnsi="Times New Roman" w:cs="Times New Roman"/>
          <w:iCs/>
          <w:sz w:val="24"/>
          <w:szCs w:val="24"/>
        </w:rPr>
        <w:t>норматив накопления твердых коммунальных отходов - среднее количество твердых коммунальных отходов, образующихся в единицу времени;</w:t>
      </w:r>
    </w:p>
    <w:p w14:paraId="39DAE9B8" w14:textId="2E7DCB0C" w:rsidR="00E97494" w:rsidRPr="00744A94" w:rsidRDefault="00EB0FDB" w:rsidP="00EB0FDB">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iCs/>
          <w:sz w:val="24"/>
          <w:szCs w:val="24"/>
        </w:rPr>
        <w:t xml:space="preserve">объекты захоронения отходов - предоставленные в пользование в установленном </w:t>
      </w:r>
      <w:proofErr w:type="gramStart"/>
      <w:r w:rsidRPr="00744A94">
        <w:rPr>
          <w:rFonts w:ascii="Times New Roman" w:hAnsi="Times New Roman" w:cs="Times New Roman"/>
          <w:iCs/>
          <w:sz w:val="24"/>
          <w:szCs w:val="24"/>
        </w:rPr>
        <w:t>порядке</w:t>
      </w:r>
      <w:proofErr w:type="gramEnd"/>
      <w:r w:rsidRPr="00744A94">
        <w:rPr>
          <w:rFonts w:ascii="Times New Roman" w:hAnsi="Times New Roman" w:cs="Times New Roman"/>
          <w:iCs/>
          <w:sz w:val="24"/>
          <w:szCs w:val="24"/>
        </w:rPr>
        <w:t xml:space="preserve">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7C29ACD0" w14:textId="77777777" w:rsidR="00EB0FDB" w:rsidRPr="00744A94" w:rsidRDefault="00EB0FDB" w:rsidP="00EB0FDB">
      <w:pPr>
        <w:spacing w:after="0" w:line="360" w:lineRule="auto"/>
        <w:ind w:firstLine="708"/>
        <w:jc w:val="both"/>
        <w:rPr>
          <w:rFonts w:ascii="Times New Roman" w:hAnsi="Times New Roman" w:cs="Times New Roman"/>
          <w:iCs/>
          <w:sz w:val="24"/>
          <w:szCs w:val="24"/>
        </w:rPr>
      </w:pPr>
      <w:proofErr w:type="gramStart"/>
      <w:r w:rsidRPr="00744A94">
        <w:rPr>
          <w:rFonts w:ascii="Times New Roman" w:hAnsi="Times New Roman" w:cs="Times New Roman"/>
          <w:iCs/>
          <w:sz w:val="24"/>
          <w:szCs w:val="24"/>
        </w:rPr>
        <w:t>объекты хранения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roofErr w:type="gramEnd"/>
    </w:p>
    <w:p w14:paraId="444F98C8" w14:textId="77777777" w:rsidR="00EB0FDB" w:rsidRPr="00744A94" w:rsidRDefault="00EB0FDB" w:rsidP="00EB0FDB">
      <w:pPr>
        <w:spacing w:after="0" w:line="360" w:lineRule="auto"/>
        <w:ind w:firstLine="708"/>
        <w:jc w:val="both"/>
        <w:rPr>
          <w:rFonts w:ascii="Times New Roman" w:hAnsi="Times New Roman" w:cs="Times New Roman"/>
          <w:iCs/>
          <w:sz w:val="24"/>
          <w:szCs w:val="24"/>
        </w:rPr>
      </w:pPr>
      <w:proofErr w:type="gramStart"/>
      <w:r w:rsidRPr="00744A94">
        <w:rPr>
          <w:rFonts w:ascii="Times New Roman" w:hAnsi="Times New Roman" w:cs="Times New Roman"/>
          <w:iCs/>
          <w:sz w:val="24"/>
          <w:szCs w:val="24"/>
        </w:rPr>
        <w:t>объекты обезвреживания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roofErr w:type="gramEnd"/>
    </w:p>
    <w:p w14:paraId="4CAA00F4" w14:textId="77777777" w:rsidR="00EB0FDB" w:rsidRPr="00744A94" w:rsidRDefault="00EB0FDB" w:rsidP="00EB0FDB">
      <w:pPr>
        <w:spacing w:after="0" w:line="360" w:lineRule="auto"/>
        <w:ind w:firstLine="708"/>
        <w:jc w:val="both"/>
        <w:rPr>
          <w:rFonts w:ascii="Times New Roman" w:hAnsi="Times New Roman" w:cs="Times New Roman"/>
          <w:iCs/>
          <w:sz w:val="24"/>
          <w:szCs w:val="24"/>
        </w:rPr>
      </w:pPr>
      <w:r w:rsidRPr="00744A94">
        <w:rPr>
          <w:rFonts w:ascii="Times New Roman" w:hAnsi="Times New Roman" w:cs="Times New Roman"/>
          <w:iCs/>
          <w:sz w:val="24"/>
          <w:szCs w:val="24"/>
        </w:rPr>
        <w:t xml:space="preserve">оператор по обращению с </w:t>
      </w:r>
      <w:proofErr w:type="gramStart"/>
      <w:r w:rsidRPr="00744A94">
        <w:rPr>
          <w:rFonts w:ascii="Times New Roman" w:hAnsi="Times New Roman" w:cs="Times New Roman"/>
          <w:iCs/>
          <w:sz w:val="24"/>
          <w:szCs w:val="24"/>
        </w:rPr>
        <w:t>твердыми</w:t>
      </w:r>
      <w:proofErr w:type="gramEnd"/>
      <w:r w:rsidRPr="00744A94">
        <w:rPr>
          <w:rFonts w:ascii="Times New Roman" w:hAnsi="Times New Roman" w:cs="Times New Roman"/>
          <w:iCs/>
          <w:sz w:val="24"/>
          <w:szCs w:val="24"/>
        </w:rPr>
        <w:t xml:space="preserve"> коммунальными отходами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14:paraId="0FFE2BEE" w14:textId="77777777" w:rsidR="00EB0FDB" w:rsidRPr="00744A94" w:rsidRDefault="00EB0FDB" w:rsidP="00EB0FDB">
      <w:pPr>
        <w:spacing w:after="0" w:line="360" w:lineRule="auto"/>
        <w:ind w:firstLine="708"/>
        <w:jc w:val="both"/>
        <w:rPr>
          <w:rFonts w:ascii="Times New Roman" w:hAnsi="Times New Roman" w:cs="Times New Roman"/>
          <w:iCs/>
          <w:sz w:val="24"/>
          <w:szCs w:val="24"/>
        </w:rPr>
      </w:pPr>
      <w:r w:rsidRPr="00744A94">
        <w:rPr>
          <w:rFonts w:ascii="Times New Roman" w:hAnsi="Times New Roman" w:cs="Times New Roman"/>
          <w:iCs/>
          <w:sz w:val="24"/>
          <w:szCs w:val="24"/>
        </w:rPr>
        <w:t xml:space="preserve">региональный оператор по обращению с твердыми коммунальными отходами (далее также - региональный оператор) - оператор по обращению с твердыми коммунальными отходами - юридическое лицо, которое обязано заключить договор на </w:t>
      </w:r>
      <w:r w:rsidRPr="00744A94">
        <w:rPr>
          <w:rFonts w:ascii="Times New Roman" w:hAnsi="Times New Roman" w:cs="Times New Roman"/>
          <w:iCs/>
          <w:sz w:val="24"/>
          <w:szCs w:val="24"/>
        </w:rPr>
        <w:lastRenderedPageBreak/>
        <w:t xml:space="preserve">оказание услуг по обращению с твердыми коммунальными отходами с собственником твердых коммунальных отходов, которые образуются и </w:t>
      </w:r>
      <w:proofErr w:type="gramStart"/>
      <w:r w:rsidRPr="00744A94">
        <w:rPr>
          <w:rFonts w:ascii="Times New Roman" w:hAnsi="Times New Roman" w:cs="Times New Roman"/>
          <w:iCs/>
          <w:sz w:val="24"/>
          <w:szCs w:val="24"/>
        </w:rPr>
        <w:t>места</w:t>
      </w:r>
      <w:proofErr w:type="gramEnd"/>
      <w:r w:rsidRPr="00744A94">
        <w:rPr>
          <w:rFonts w:ascii="Times New Roman" w:hAnsi="Times New Roman" w:cs="Times New Roman"/>
          <w:iCs/>
          <w:sz w:val="24"/>
          <w:szCs w:val="24"/>
        </w:rPr>
        <w:t xml:space="preserve"> накопления которых находятся в зоне деятельности регионального оператора;</w:t>
      </w:r>
    </w:p>
    <w:p w14:paraId="677E454D" w14:textId="77777777" w:rsidR="00EB0FDB" w:rsidRPr="00744A94" w:rsidRDefault="00EB0FDB" w:rsidP="00EB0FDB">
      <w:pPr>
        <w:spacing w:after="0" w:line="360" w:lineRule="auto"/>
        <w:ind w:firstLine="708"/>
        <w:jc w:val="both"/>
        <w:rPr>
          <w:rFonts w:ascii="Times New Roman" w:hAnsi="Times New Roman" w:cs="Times New Roman"/>
          <w:iCs/>
          <w:sz w:val="24"/>
          <w:szCs w:val="24"/>
        </w:rPr>
      </w:pPr>
      <w:r w:rsidRPr="00744A94">
        <w:rPr>
          <w:rFonts w:ascii="Times New Roman" w:hAnsi="Times New Roman" w:cs="Times New Roman"/>
          <w:iCs/>
          <w:sz w:val="24"/>
          <w:szCs w:val="24"/>
        </w:rPr>
        <w:t>группы однородных отходов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14:paraId="2FAF2318" w14:textId="337DE9C0" w:rsidR="005F73BB" w:rsidRPr="00744A94" w:rsidRDefault="00EB0FDB" w:rsidP="00EB0FDB">
      <w:pPr>
        <w:spacing w:after="0" w:line="360" w:lineRule="auto"/>
        <w:ind w:firstLine="709"/>
        <w:jc w:val="both"/>
        <w:rPr>
          <w:rFonts w:ascii="Times New Roman" w:hAnsi="Times New Roman" w:cs="Times New Roman"/>
          <w:iCs/>
          <w:sz w:val="24"/>
          <w:szCs w:val="24"/>
        </w:rPr>
      </w:pPr>
      <w:proofErr w:type="gramStart"/>
      <w:r w:rsidRPr="00744A94">
        <w:rPr>
          <w:rFonts w:ascii="Times New Roman" w:hAnsi="Times New Roman" w:cs="Times New Roman"/>
          <w:iCs/>
          <w:sz w:val="24"/>
          <w:szCs w:val="24"/>
        </w:rPr>
        <w:t>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 - 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roofErr w:type="gramEnd"/>
    </w:p>
    <w:p w14:paraId="55CD4E06" w14:textId="7C28EABF" w:rsidR="00065DD2" w:rsidRPr="00744A94" w:rsidRDefault="00115620" w:rsidP="00AF5E47">
      <w:pPr>
        <w:pStyle w:val="1"/>
        <w:rPr>
          <w:b w:val="0"/>
          <w:sz w:val="24"/>
        </w:rPr>
      </w:pPr>
      <w:bookmarkStart w:id="3" w:name="_Toc502167716"/>
      <w:r w:rsidRPr="00744A94">
        <w:rPr>
          <w:b w:val="0"/>
          <w:sz w:val="24"/>
        </w:rPr>
        <w:t>ОБОЗНАЧЕНИЯ И СОКРАЩЕНИЯ</w:t>
      </w:r>
      <w:bookmarkEnd w:id="3"/>
      <w:r w:rsidRPr="00744A94">
        <w:rPr>
          <w:b w:val="0"/>
          <w:sz w:val="24"/>
        </w:rPr>
        <w:tab/>
      </w:r>
    </w:p>
    <w:p w14:paraId="39A44D43" w14:textId="77777777" w:rsidR="00091D31" w:rsidRPr="00744A94" w:rsidRDefault="00091D31" w:rsidP="00091D31">
      <w:pPr>
        <w:pStyle w:val="2105"/>
      </w:pPr>
      <w:r w:rsidRPr="00744A94">
        <w:t>В настоящем отчете применяются следующие сокращения:</w:t>
      </w:r>
    </w:p>
    <w:tbl>
      <w:tblPr>
        <w:tblW w:w="0" w:type="auto"/>
        <w:tblInd w:w="817" w:type="dxa"/>
        <w:tblLook w:val="04A0" w:firstRow="1" w:lastRow="0" w:firstColumn="1" w:lastColumn="0" w:noHBand="0" w:noVBand="1"/>
      </w:tblPr>
      <w:tblGrid>
        <w:gridCol w:w="1087"/>
        <w:gridCol w:w="7526"/>
      </w:tblGrid>
      <w:tr w:rsidR="00091D31" w:rsidRPr="00744A94" w14:paraId="2942528A" w14:textId="77777777" w:rsidTr="003769D9">
        <w:tc>
          <w:tcPr>
            <w:tcW w:w="1087" w:type="dxa"/>
            <w:vAlign w:val="center"/>
          </w:tcPr>
          <w:p w14:paraId="6F34C6EC" w14:textId="77777777" w:rsidR="00091D31" w:rsidRPr="00744A94" w:rsidRDefault="00091D31" w:rsidP="003769D9">
            <w:pPr>
              <w:pStyle w:val="2105"/>
              <w:spacing w:before="0" w:after="0" w:line="240" w:lineRule="auto"/>
              <w:ind w:firstLine="0"/>
              <w:jc w:val="left"/>
            </w:pPr>
            <w:r w:rsidRPr="00744A94">
              <w:t>ГК</w:t>
            </w:r>
          </w:p>
        </w:tc>
        <w:tc>
          <w:tcPr>
            <w:tcW w:w="8233" w:type="dxa"/>
            <w:vAlign w:val="center"/>
          </w:tcPr>
          <w:p w14:paraId="56C045CB" w14:textId="77777777" w:rsidR="00091D31" w:rsidRPr="00744A94" w:rsidRDefault="00091D31" w:rsidP="003769D9">
            <w:pPr>
              <w:pStyle w:val="2105"/>
              <w:spacing w:line="240" w:lineRule="auto"/>
              <w:ind w:firstLine="0"/>
              <w:jc w:val="left"/>
            </w:pPr>
            <w:r w:rsidRPr="00744A94">
              <w:t>Гражданский кодекс</w:t>
            </w:r>
          </w:p>
        </w:tc>
      </w:tr>
      <w:tr w:rsidR="00091D31" w:rsidRPr="00744A94" w14:paraId="2BA731A8" w14:textId="77777777" w:rsidTr="003769D9">
        <w:tc>
          <w:tcPr>
            <w:tcW w:w="1087" w:type="dxa"/>
            <w:vAlign w:val="center"/>
          </w:tcPr>
          <w:p w14:paraId="70655125" w14:textId="77777777" w:rsidR="00091D31" w:rsidRPr="00744A94" w:rsidRDefault="00091D31" w:rsidP="003769D9">
            <w:pPr>
              <w:pStyle w:val="2105"/>
              <w:spacing w:before="0" w:after="0" w:line="240" w:lineRule="auto"/>
              <w:ind w:firstLine="0"/>
              <w:jc w:val="left"/>
            </w:pPr>
            <w:r w:rsidRPr="00744A94">
              <w:t>ГГЭ</w:t>
            </w:r>
          </w:p>
        </w:tc>
        <w:tc>
          <w:tcPr>
            <w:tcW w:w="8233" w:type="dxa"/>
            <w:vAlign w:val="center"/>
          </w:tcPr>
          <w:p w14:paraId="79E6F08C" w14:textId="77777777" w:rsidR="00091D31" w:rsidRPr="00744A94" w:rsidRDefault="00091D31" w:rsidP="003769D9">
            <w:pPr>
              <w:pStyle w:val="2105"/>
              <w:spacing w:line="240" w:lineRule="auto"/>
              <w:ind w:firstLine="0"/>
              <w:jc w:val="left"/>
            </w:pPr>
            <w:r w:rsidRPr="00744A94">
              <w:t>Главная государственная экспертиза</w:t>
            </w:r>
          </w:p>
        </w:tc>
      </w:tr>
      <w:tr w:rsidR="00091D31" w:rsidRPr="00744A94" w14:paraId="18C78EA6" w14:textId="77777777" w:rsidTr="003769D9">
        <w:tc>
          <w:tcPr>
            <w:tcW w:w="1087" w:type="dxa"/>
            <w:vAlign w:val="center"/>
          </w:tcPr>
          <w:p w14:paraId="4828CB2E" w14:textId="77777777" w:rsidR="00091D31" w:rsidRPr="00744A94" w:rsidRDefault="00091D31" w:rsidP="003769D9">
            <w:pPr>
              <w:pStyle w:val="2105"/>
              <w:spacing w:before="0" w:after="0" w:line="240" w:lineRule="auto"/>
              <w:ind w:firstLine="0"/>
              <w:jc w:val="left"/>
            </w:pPr>
            <w:r w:rsidRPr="00744A94">
              <w:t>ГРОРО</w:t>
            </w:r>
          </w:p>
        </w:tc>
        <w:tc>
          <w:tcPr>
            <w:tcW w:w="8233" w:type="dxa"/>
            <w:vAlign w:val="center"/>
          </w:tcPr>
          <w:p w14:paraId="600772AF" w14:textId="77777777" w:rsidR="00091D31" w:rsidRPr="00744A94" w:rsidRDefault="00091D31" w:rsidP="003769D9">
            <w:pPr>
              <w:pStyle w:val="2105"/>
              <w:spacing w:line="240" w:lineRule="auto"/>
              <w:ind w:firstLine="0"/>
              <w:jc w:val="left"/>
            </w:pPr>
            <w:r w:rsidRPr="00744A94">
              <w:t>Государственный реестр объектов размещения отходов</w:t>
            </w:r>
          </w:p>
        </w:tc>
      </w:tr>
      <w:tr w:rsidR="00091D31" w:rsidRPr="00744A94" w14:paraId="78FB8D4E" w14:textId="77777777" w:rsidTr="003769D9">
        <w:tc>
          <w:tcPr>
            <w:tcW w:w="1087" w:type="dxa"/>
            <w:vAlign w:val="center"/>
          </w:tcPr>
          <w:p w14:paraId="3AB83F6F" w14:textId="77777777" w:rsidR="00091D31" w:rsidRPr="00744A94" w:rsidRDefault="00091D31" w:rsidP="003769D9">
            <w:pPr>
              <w:pStyle w:val="2105"/>
              <w:spacing w:before="0" w:after="0" w:line="240" w:lineRule="auto"/>
              <w:ind w:firstLine="0"/>
              <w:jc w:val="left"/>
            </w:pPr>
            <w:r w:rsidRPr="00744A94">
              <w:t>ГЭЭ</w:t>
            </w:r>
          </w:p>
        </w:tc>
        <w:tc>
          <w:tcPr>
            <w:tcW w:w="8233" w:type="dxa"/>
            <w:vAlign w:val="center"/>
          </w:tcPr>
          <w:p w14:paraId="496669F4" w14:textId="77777777" w:rsidR="00091D31" w:rsidRPr="00744A94" w:rsidRDefault="00091D31" w:rsidP="003769D9">
            <w:pPr>
              <w:pStyle w:val="2105"/>
              <w:spacing w:line="240" w:lineRule="auto"/>
              <w:ind w:firstLine="0"/>
              <w:jc w:val="left"/>
            </w:pPr>
            <w:r w:rsidRPr="00744A94">
              <w:t>Государственная экологическая экспертиза</w:t>
            </w:r>
          </w:p>
        </w:tc>
      </w:tr>
      <w:tr w:rsidR="00091D31" w:rsidRPr="00744A94" w14:paraId="61EDEAFE" w14:textId="77777777" w:rsidTr="003769D9">
        <w:tc>
          <w:tcPr>
            <w:tcW w:w="1087" w:type="dxa"/>
            <w:vAlign w:val="center"/>
          </w:tcPr>
          <w:p w14:paraId="6568D71B" w14:textId="77777777" w:rsidR="00091D31" w:rsidRPr="00744A94" w:rsidRDefault="00091D31" w:rsidP="003769D9">
            <w:pPr>
              <w:pStyle w:val="2105"/>
              <w:spacing w:before="0" w:after="0" w:line="240" w:lineRule="auto"/>
              <w:ind w:firstLine="0"/>
              <w:jc w:val="left"/>
            </w:pPr>
            <w:r w:rsidRPr="00744A94">
              <w:t>ДОУ</w:t>
            </w:r>
          </w:p>
        </w:tc>
        <w:tc>
          <w:tcPr>
            <w:tcW w:w="8233" w:type="dxa"/>
            <w:vAlign w:val="center"/>
          </w:tcPr>
          <w:p w14:paraId="021104B3" w14:textId="77777777" w:rsidR="00091D31" w:rsidRPr="00744A94" w:rsidRDefault="00091D31" w:rsidP="003769D9">
            <w:pPr>
              <w:pStyle w:val="2105"/>
              <w:spacing w:line="240" w:lineRule="auto"/>
              <w:ind w:firstLine="0"/>
              <w:jc w:val="left"/>
            </w:pPr>
            <w:r w:rsidRPr="00744A94">
              <w:t>Детские образовательные учреждения</w:t>
            </w:r>
          </w:p>
        </w:tc>
      </w:tr>
      <w:tr w:rsidR="00091D31" w:rsidRPr="00744A94" w14:paraId="08988686" w14:textId="77777777" w:rsidTr="003769D9">
        <w:tc>
          <w:tcPr>
            <w:tcW w:w="1087" w:type="dxa"/>
            <w:vAlign w:val="center"/>
          </w:tcPr>
          <w:p w14:paraId="7F5CF34E" w14:textId="77777777" w:rsidR="00091D31" w:rsidRPr="00744A94" w:rsidRDefault="00091D31" w:rsidP="003769D9">
            <w:pPr>
              <w:pStyle w:val="2105"/>
              <w:spacing w:before="0" w:after="0" w:line="240" w:lineRule="auto"/>
              <w:ind w:firstLine="0"/>
              <w:jc w:val="left"/>
            </w:pPr>
            <w:r w:rsidRPr="00744A94">
              <w:t>ЖБО</w:t>
            </w:r>
          </w:p>
        </w:tc>
        <w:tc>
          <w:tcPr>
            <w:tcW w:w="8233" w:type="dxa"/>
            <w:vAlign w:val="center"/>
          </w:tcPr>
          <w:p w14:paraId="2BEEF0CC" w14:textId="77777777" w:rsidR="00091D31" w:rsidRPr="00744A94" w:rsidRDefault="00091D31" w:rsidP="003769D9">
            <w:pPr>
              <w:pStyle w:val="2105"/>
              <w:spacing w:line="240" w:lineRule="auto"/>
              <w:ind w:firstLine="34"/>
              <w:jc w:val="left"/>
            </w:pPr>
            <w:r w:rsidRPr="00744A94">
              <w:t>Жидкие бытовые отходы</w:t>
            </w:r>
          </w:p>
        </w:tc>
      </w:tr>
      <w:tr w:rsidR="00091D31" w:rsidRPr="00744A94" w14:paraId="7905855A" w14:textId="77777777" w:rsidTr="003769D9">
        <w:tc>
          <w:tcPr>
            <w:tcW w:w="1087" w:type="dxa"/>
            <w:vAlign w:val="center"/>
          </w:tcPr>
          <w:p w14:paraId="5E6D6FEF" w14:textId="77777777" w:rsidR="00091D31" w:rsidRPr="00744A94" w:rsidRDefault="00091D31" w:rsidP="003769D9">
            <w:pPr>
              <w:pStyle w:val="2105"/>
              <w:spacing w:before="0" w:after="0" w:line="240" w:lineRule="auto"/>
              <w:ind w:firstLine="0"/>
              <w:jc w:val="left"/>
            </w:pPr>
            <w:r w:rsidRPr="00744A94">
              <w:t>ЖКХ</w:t>
            </w:r>
          </w:p>
        </w:tc>
        <w:tc>
          <w:tcPr>
            <w:tcW w:w="8233" w:type="dxa"/>
            <w:vAlign w:val="center"/>
          </w:tcPr>
          <w:p w14:paraId="276C18F0" w14:textId="77777777" w:rsidR="00091D31" w:rsidRPr="00744A94" w:rsidRDefault="00091D31" w:rsidP="003769D9">
            <w:pPr>
              <w:pStyle w:val="2105"/>
              <w:spacing w:line="240" w:lineRule="auto"/>
              <w:ind w:firstLine="34"/>
              <w:jc w:val="left"/>
            </w:pPr>
            <w:r w:rsidRPr="00744A94">
              <w:t>Жилищно-коммунальное хозяйство</w:t>
            </w:r>
          </w:p>
        </w:tc>
      </w:tr>
      <w:tr w:rsidR="00091D31" w:rsidRPr="00744A94" w14:paraId="2982E6AC" w14:textId="77777777" w:rsidTr="003769D9">
        <w:tc>
          <w:tcPr>
            <w:tcW w:w="1087" w:type="dxa"/>
            <w:vAlign w:val="center"/>
          </w:tcPr>
          <w:p w14:paraId="63D9C98D" w14:textId="77777777" w:rsidR="00091D31" w:rsidRPr="00744A94" w:rsidRDefault="00091D31" w:rsidP="003769D9">
            <w:pPr>
              <w:pStyle w:val="2105"/>
              <w:spacing w:before="0" w:after="0" w:line="240" w:lineRule="auto"/>
              <w:ind w:firstLine="0"/>
              <w:jc w:val="left"/>
            </w:pPr>
            <w:r w:rsidRPr="00744A94">
              <w:t>ЗАО</w:t>
            </w:r>
          </w:p>
        </w:tc>
        <w:tc>
          <w:tcPr>
            <w:tcW w:w="8233" w:type="dxa"/>
            <w:vAlign w:val="center"/>
          </w:tcPr>
          <w:p w14:paraId="351609CE" w14:textId="77777777" w:rsidR="00091D31" w:rsidRPr="00744A94" w:rsidRDefault="00091D31" w:rsidP="003769D9">
            <w:pPr>
              <w:pStyle w:val="2105"/>
              <w:spacing w:line="240" w:lineRule="auto"/>
              <w:ind w:firstLine="34"/>
              <w:jc w:val="left"/>
            </w:pPr>
            <w:r w:rsidRPr="00744A94">
              <w:t>Закрытое акционерное общество</w:t>
            </w:r>
          </w:p>
        </w:tc>
      </w:tr>
      <w:tr w:rsidR="00091D31" w:rsidRPr="00744A94" w14:paraId="38FE29BB" w14:textId="77777777" w:rsidTr="003769D9">
        <w:tc>
          <w:tcPr>
            <w:tcW w:w="1087" w:type="dxa"/>
            <w:vAlign w:val="center"/>
          </w:tcPr>
          <w:p w14:paraId="1DD82F3A" w14:textId="77777777" w:rsidR="00091D31" w:rsidRPr="00744A94" w:rsidRDefault="00091D31" w:rsidP="003769D9">
            <w:pPr>
              <w:pStyle w:val="2105"/>
              <w:spacing w:before="0" w:after="0" w:line="240" w:lineRule="auto"/>
              <w:ind w:firstLine="0"/>
              <w:jc w:val="left"/>
            </w:pPr>
            <w:r w:rsidRPr="00744A94">
              <w:t>КГО</w:t>
            </w:r>
          </w:p>
        </w:tc>
        <w:tc>
          <w:tcPr>
            <w:tcW w:w="8233" w:type="dxa"/>
            <w:vAlign w:val="center"/>
          </w:tcPr>
          <w:p w14:paraId="09987647" w14:textId="77777777" w:rsidR="00091D31" w:rsidRPr="00744A94" w:rsidRDefault="00091D31" w:rsidP="003769D9">
            <w:pPr>
              <w:pStyle w:val="2105"/>
              <w:spacing w:line="240" w:lineRule="auto"/>
              <w:ind w:firstLine="34"/>
              <w:jc w:val="left"/>
            </w:pPr>
            <w:r w:rsidRPr="00744A94">
              <w:t xml:space="preserve">Крупногабаритные отходы </w:t>
            </w:r>
          </w:p>
        </w:tc>
      </w:tr>
      <w:tr w:rsidR="00091D31" w:rsidRPr="00744A94" w14:paraId="34B8EEB9" w14:textId="77777777" w:rsidTr="003769D9">
        <w:tc>
          <w:tcPr>
            <w:tcW w:w="1087" w:type="dxa"/>
            <w:vAlign w:val="center"/>
          </w:tcPr>
          <w:p w14:paraId="0993BDA8" w14:textId="77777777" w:rsidR="00091D31" w:rsidRPr="00744A94" w:rsidRDefault="00091D31" w:rsidP="003769D9">
            <w:pPr>
              <w:pStyle w:val="2105"/>
              <w:spacing w:before="0" w:after="0" w:line="240" w:lineRule="auto"/>
              <w:ind w:firstLine="0"/>
              <w:jc w:val="left"/>
            </w:pPr>
            <w:r w:rsidRPr="00744A94">
              <w:t>КНС</w:t>
            </w:r>
          </w:p>
        </w:tc>
        <w:tc>
          <w:tcPr>
            <w:tcW w:w="8233" w:type="dxa"/>
            <w:vAlign w:val="center"/>
          </w:tcPr>
          <w:p w14:paraId="03DF9DE4" w14:textId="77777777" w:rsidR="00091D31" w:rsidRPr="00744A94" w:rsidRDefault="00091D31" w:rsidP="003769D9">
            <w:pPr>
              <w:pStyle w:val="2105"/>
              <w:spacing w:line="240" w:lineRule="auto"/>
              <w:ind w:firstLine="34"/>
              <w:jc w:val="left"/>
            </w:pPr>
            <w:r w:rsidRPr="00744A94">
              <w:t>Канализационная насосная станция</w:t>
            </w:r>
          </w:p>
        </w:tc>
      </w:tr>
      <w:tr w:rsidR="00091D31" w:rsidRPr="00744A94" w14:paraId="664BB432" w14:textId="77777777" w:rsidTr="003769D9">
        <w:tc>
          <w:tcPr>
            <w:tcW w:w="1087" w:type="dxa"/>
            <w:vAlign w:val="center"/>
          </w:tcPr>
          <w:p w14:paraId="35AB0035" w14:textId="77777777" w:rsidR="00091D31" w:rsidRPr="00744A94" w:rsidRDefault="00091D31" w:rsidP="003769D9">
            <w:pPr>
              <w:pStyle w:val="2105"/>
              <w:spacing w:before="0" w:after="0" w:line="240" w:lineRule="auto"/>
              <w:ind w:firstLine="0"/>
              <w:jc w:val="left"/>
            </w:pPr>
            <w:r w:rsidRPr="00744A94">
              <w:t>МУП</w:t>
            </w:r>
          </w:p>
        </w:tc>
        <w:tc>
          <w:tcPr>
            <w:tcW w:w="8233" w:type="dxa"/>
            <w:vAlign w:val="center"/>
          </w:tcPr>
          <w:p w14:paraId="7C33B24A" w14:textId="77777777" w:rsidR="00091D31" w:rsidRPr="00744A94" w:rsidRDefault="00091D31" w:rsidP="003769D9">
            <w:pPr>
              <w:pStyle w:val="2105"/>
              <w:spacing w:line="240" w:lineRule="auto"/>
              <w:ind w:firstLine="34"/>
              <w:jc w:val="left"/>
            </w:pPr>
            <w:r w:rsidRPr="00744A94">
              <w:t>Муниципальное унитарное предприятие</w:t>
            </w:r>
          </w:p>
        </w:tc>
      </w:tr>
      <w:tr w:rsidR="00091D31" w:rsidRPr="00744A94" w14:paraId="68A3B80B" w14:textId="77777777" w:rsidTr="003769D9">
        <w:tc>
          <w:tcPr>
            <w:tcW w:w="1087" w:type="dxa"/>
            <w:vAlign w:val="center"/>
          </w:tcPr>
          <w:p w14:paraId="014CD0FD" w14:textId="77777777" w:rsidR="00091D31" w:rsidRPr="00744A94" w:rsidRDefault="00091D31" w:rsidP="003769D9">
            <w:pPr>
              <w:pStyle w:val="2105"/>
              <w:spacing w:before="0" w:after="0" w:line="240" w:lineRule="auto"/>
              <w:ind w:firstLine="0"/>
              <w:jc w:val="left"/>
            </w:pPr>
            <w:r w:rsidRPr="00744A94">
              <w:t>МПС</w:t>
            </w:r>
          </w:p>
        </w:tc>
        <w:tc>
          <w:tcPr>
            <w:tcW w:w="8233" w:type="dxa"/>
            <w:vAlign w:val="center"/>
          </w:tcPr>
          <w:p w14:paraId="7AFA1FD2" w14:textId="77777777" w:rsidR="00091D31" w:rsidRPr="00744A94" w:rsidRDefault="00091D31" w:rsidP="003769D9">
            <w:pPr>
              <w:pStyle w:val="2105"/>
              <w:spacing w:line="240" w:lineRule="auto"/>
              <w:ind w:firstLine="34"/>
              <w:jc w:val="left"/>
            </w:pPr>
            <w:r w:rsidRPr="00744A94">
              <w:t>Мусороперегрузочная станция</w:t>
            </w:r>
          </w:p>
        </w:tc>
      </w:tr>
      <w:tr w:rsidR="00091D31" w:rsidRPr="00744A94" w14:paraId="69A008EF" w14:textId="77777777" w:rsidTr="003769D9">
        <w:tc>
          <w:tcPr>
            <w:tcW w:w="1087" w:type="dxa"/>
            <w:vAlign w:val="center"/>
          </w:tcPr>
          <w:p w14:paraId="6BD87401" w14:textId="77777777" w:rsidR="00091D31" w:rsidRPr="00744A94" w:rsidRDefault="00091D31" w:rsidP="003769D9">
            <w:pPr>
              <w:pStyle w:val="2105"/>
              <w:spacing w:before="0" w:after="0" w:line="240" w:lineRule="auto"/>
              <w:ind w:firstLine="0"/>
              <w:jc w:val="left"/>
            </w:pPr>
            <w:proofErr w:type="gramStart"/>
            <w:r w:rsidRPr="00744A94">
              <w:t>МСК</w:t>
            </w:r>
            <w:proofErr w:type="gramEnd"/>
          </w:p>
        </w:tc>
        <w:tc>
          <w:tcPr>
            <w:tcW w:w="8233" w:type="dxa"/>
            <w:vAlign w:val="center"/>
          </w:tcPr>
          <w:p w14:paraId="69E74DC9" w14:textId="77777777" w:rsidR="00091D31" w:rsidRPr="00744A94" w:rsidRDefault="00091D31" w:rsidP="003769D9">
            <w:pPr>
              <w:pStyle w:val="2105"/>
              <w:spacing w:line="240" w:lineRule="auto"/>
              <w:ind w:firstLine="34"/>
              <w:jc w:val="left"/>
            </w:pPr>
            <w:r w:rsidRPr="00744A94">
              <w:t>Мусоросортировочный комплекс</w:t>
            </w:r>
          </w:p>
        </w:tc>
      </w:tr>
      <w:tr w:rsidR="00091D31" w:rsidRPr="00744A94" w14:paraId="7B655359" w14:textId="77777777" w:rsidTr="003769D9">
        <w:tc>
          <w:tcPr>
            <w:tcW w:w="1087" w:type="dxa"/>
            <w:vAlign w:val="center"/>
          </w:tcPr>
          <w:p w14:paraId="3B83AEC3" w14:textId="77777777" w:rsidR="00091D31" w:rsidRPr="00744A94" w:rsidRDefault="00091D31" w:rsidP="003769D9">
            <w:pPr>
              <w:pStyle w:val="2105"/>
              <w:spacing w:before="0" w:after="0" w:line="240" w:lineRule="auto"/>
              <w:ind w:firstLine="0"/>
              <w:jc w:val="left"/>
            </w:pPr>
            <w:r w:rsidRPr="00744A94">
              <w:t>НДТ</w:t>
            </w:r>
          </w:p>
        </w:tc>
        <w:tc>
          <w:tcPr>
            <w:tcW w:w="8233" w:type="dxa"/>
            <w:vAlign w:val="center"/>
          </w:tcPr>
          <w:p w14:paraId="45D444EF" w14:textId="77777777" w:rsidR="00091D31" w:rsidRPr="00744A94" w:rsidRDefault="00091D31" w:rsidP="003769D9">
            <w:pPr>
              <w:pStyle w:val="2105"/>
              <w:spacing w:line="240" w:lineRule="auto"/>
              <w:ind w:firstLine="34"/>
              <w:jc w:val="left"/>
            </w:pPr>
            <w:r w:rsidRPr="00744A94">
              <w:t>Наилучшие доступные технологии</w:t>
            </w:r>
          </w:p>
        </w:tc>
      </w:tr>
      <w:tr w:rsidR="00091D31" w:rsidRPr="00744A94" w14:paraId="7D3A763F" w14:textId="77777777" w:rsidTr="003769D9">
        <w:tc>
          <w:tcPr>
            <w:tcW w:w="1087" w:type="dxa"/>
            <w:vAlign w:val="center"/>
          </w:tcPr>
          <w:p w14:paraId="793B64F4" w14:textId="77777777" w:rsidR="00091D31" w:rsidRPr="00744A94" w:rsidRDefault="00091D31" w:rsidP="003769D9">
            <w:pPr>
              <w:pStyle w:val="2105"/>
              <w:spacing w:before="0" w:after="0" w:line="240" w:lineRule="auto"/>
              <w:ind w:firstLine="0"/>
              <w:jc w:val="left"/>
            </w:pPr>
            <w:r w:rsidRPr="00744A94">
              <w:t>ОАО</w:t>
            </w:r>
          </w:p>
        </w:tc>
        <w:tc>
          <w:tcPr>
            <w:tcW w:w="8233" w:type="dxa"/>
            <w:vAlign w:val="center"/>
          </w:tcPr>
          <w:p w14:paraId="769CECEF" w14:textId="77777777" w:rsidR="00091D31" w:rsidRPr="00744A94" w:rsidRDefault="00091D31" w:rsidP="003769D9">
            <w:pPr>
              <w:pStyle w:val="2105"/>
              <w:spacing w:line="240" w:lineRule="auto"/>
              <w:ind w:firstLine="0"/>
              <w:jc w:val="left"/>
            </w:pPr>
            <w:r w:rsidRPr="00744A94">
              <w:t>Открытое акционерное общество</w:t>
            </w:r>
          </w:p>
        </w:tc>
      </w:tr>
      <w:tr w:rsidR="00091D31" w:rsidRPr="00744A94" w14:paraId="1AEE80DC" w14:textId="77777777" w:rsidTr="003769D9">
        <w:tc>
          <w:tcPr>
            <w:tcW w:w="1087" w:type="dxa"/>
            <w:vAlign w:val="center"/>
          </w:tcPr>
          <w:p w14:paraId="46D73E9B" w14:textId="77777777" w:rsidR="00091D31" w:rsidRPr="00744A94" w:rsidRDefault="00091D31" w:rsidP="003769D9">
            <w:pPr>
              <w:pStyle w:val="2105"/>
              <w:spacing w:before="0" w:after="0" w:line="240" w:lineRule="auto"/>
              <w:ind w:firstLine="0"/>
              <w:jc w:val="left"/>
            </w:pPr>
            <w:r w:rsidRPr="00744A94">
              <w:t>ООО</w:t>
            </w:r>
          </w:p>
        </w:tc>
        <w:tc>
          <w:tcPr>
            <w:tcW w:w="8233" w:type="dxa"/>
            <w:vAlign w:val="center"/>
          </w:tcPr>
          <w:p w14:paraId="4A89938E" w14:textId="77777777" w:rsidR="00091D31" w:rsidRPr="00744A94" w:rsidRDefault="00091D31" w:rsidP="003769D9">
            <w:pPr>
              <w:pStyle w:val="2105"/>
              <w:spacing w:line="240" w:lineRule="auto"/>
              <w:ind w:firstLine="0"/>
              <w:jc w:val="left"/>
            </w:pPr>
            <w:r w:rsidRPr="00744A94">
              <w:t>Общество с ограниченной ответственностью</w:t>
            </w:r>
          </w:p>
        </w:tc>
      </w:tr>
      <w:tr w:rsidR="00091D31" w:rsidRPr="00744A94" w14:paraId="7826693F" w14:textId="77777777" w:rsidTr="003769D9">
        <w:tc>
          <w:tcPr>
            <w:tcW w:w="1087" w:type="dxa"/>
            <w:vAlign w:val="center"/>
          </w:tcPr>
          <w:p w14:paraId="4AD23C55" w14:textId="77777777" w:rsidR="00091D31" w:rsidRPr="00744A94" w:rsidRDefault="00091D31" w:rsidP="003769D9">
            <w:pPr>
              <w:pStyle w:val="2105"/>
              <w:spacing w:before="0" w:after="0" w:line="240" w:lineRule="auto"/>
              <w:ind w:firstLine="0"/>
              <w:jc w:val="left"/>
            </w:pPr>
            <w:r w:rsidRPr="00744A94">
              <w:t>СанПиН</w:t>
            </w:r>
          </w:p>
        </w:tc>
        <w:tc>
          <w:tcPr>
            <w:tcW w:w="8233" w:type="dxa"/>
            <w:vAlign w:val="center"/>
          </w:tcPr>
          <w:p w14:paraId="7E615C7F" w14:textId="77777777" w:rsidR="00091D31" w:rsidRPr="00744A94" w:rsidRDefault="00091D31" w:rsidP="003769D9">
            <w:pPr>
              <w:pStyle w:val="2105"/>
              <w:spacing w:line="240" w:lineRule="auto"/>
              <w:ind w:firstLine="0"/>
              <w:jc w:val="left"/>
            </w:pPr>
            <w:r w:rsidRPr="00744A94">
              <w:t>Санитарные правила и нормы</w:t>
            </w:r>
          </w:p>
        </w:tc>
      </w:tr>
      <w:tr w:rsidR="00091D31" w:rsidRPr="00744A94" w14:paraId="37B16521" w14:textId="77777777" w:rsidTr="003769D9">
        <w:tc>
          <w:tcPr>
            <w:tcW w:w="1087" w:type="dxa"/>
            <w:vAlign w:val="center"/>
          </w:tcPr>
          <w:p w14:paraId="74A0927D" w14:textId="77777777" w:rsidR="00091D31" w:rsidRPr="00744A94" w:rsidRDefault="00091D31" w:rsidP="003769D9">
            <w:pPr>
              <w:pStyle w:val="2105"/>
              <w:spacing w:before="0" w:after="0" w:line="240" w:lineRule="auto"/>
              <w:ind w:firstLine="0"/>
              <w:jc w:val="left"/>
            </w:pPr>
            <w:r w:rsidRPr="00744A94">
              <w:t>СЗЗ</w:t>
            </w:r>
          </w:p>
        </w:tc>
        <w:tc>
          <w:tcPr>
            <w:tcW w:w="8233" w:type="dxa"/>
            <w:vAlign w:val="center"/>
          </w:tcPr>
          <w:p w14:paraId="4F20C84F" w14:textId="77777777" w:rsidR="00091D31" w:rsidRPr="00744A94" w:rsidRDefault="00091D31" w:rsidP="003769D9">
            <w:pPr>
              <w:pStyle w:val="2105"/>
              <w:spacing w:line="240" w:lineRule="auto"/>
              <w:ind w:firstLine="0"/>
              <w:jc w:val="left"/>
            </w:pPr>
            <w:r w:rsidRPr="00744A94">
              <w:t>Санитарно-защитная зона</w:t>
            </w:r>
          </w:p>
        </w:tc>
      </w:tr>
      <w:tr w:rsidR="00091D31" w:rsidRPr="00744A94" w14:paraId="15A2685D" w14:textId="77777777" w:rsidTr="003769D9">
        <w:tc>
          <w:tcPr>
            <w:tcW w:w="1087" w:type="dxa"/>
            <w:vAlign w:val="center"/>
          </w:tcPr>
          <w:p w14:paraId="2B816214" w14:textId="77777777" w:rsidR="00091D31" w:rsidRPr="00744A94" w:rsidRDefault="00091D31" w:rsidP="003769D9">
            <w:pPr>
              <w:pStyle w:val="2105"/>
              <w:spacing w:before="0" w:after="0" w:line="240" w:lineRule="auto"/>
              <w:ind w:firstLine="0"/>
              <w:jc w:val="left"/>
            </w:pPr>
            <w:r w:rsidRPr="00744A94">
              <w:t>ТКО</w:t>
            </w:r>
          </w:p>
        </w:tc>
        <w:tc>
          <w:tcPr>
            <w:tcW w:w="8233" w:type="dxa"/>
            <w:vAlign w:val="center"/>
          </w:tcPr>
          <w:p w14:paraId="1D9C70DC" w14:textId="77777777" w:rsidR="00091D31" w:rsidRPr="00744A94" w:rsidRDefault="00091D31" w:rsidP="003769D9">
            <w:pPr>
              <w:pStyle w:val="2105"/>
              <w:spacing w:line="240" w:lineRule="auto"/>
              <w:ind w:firstLine="0"/>
              <w:jc w:val="left"/>
            </w:pPr>
            <w:r w:rsidRPr="00744A94">
              <w:t>Твердые коммунальные отходы</w:t>
            </w:r>
          </w:p>
        </w:tc>
      </w:tr>
      <w:tr w:rsidR="00091D31" w:rsidRPr="00744A94" w14:paraId="7164E7AB" w14:textId="77777777" w:rsidTr="003769D9">
        <w:tc>
          <w:tcPr>
            <w:tcW w:w="1087" w:type="dxa"/>
            <w:vAlign w:val="center"/>
          </w:tcPr>
          <w:p w14:paraId="128A735B" w14:textId="77777777" w:rsidR="00091D31" w:rsidRPr="00744A94" w:rsidRDefault="00091D31" w:rsidP="003769D9">
            <w:pPr>
              <w:pStyle w:val="2105"/>
              <w:spacing w:before="0" w:after="0" w:line="240" w:lineRule="auto"/>
              <w:ind w:firstLine="0"/>
              <w:jc w:val="left"/>
            </w:pPr>
            <w:r w:rsidRPr="00744A94">
              <w:t>ТСЖ</w:t>
            </w:r>
          </w:p>
        </w:tc>
        <w:tc>
          <w:tcPr>
            <w:tcW w:w="8233" w:type="dxa"/>
            <w:vAlign w:val="center"/>
          </w:tcPr>
          <w:p w14:paraId="64782D0B" w14:textId="77777777" w:rsidR="00091D31" w:rsidRPr="00744A94" w:rsidRDefault="00091D31" w:rsidP="003769D9">
            <w:pPr>
              <w:pStyle w:val="2105"/>
              <w:spacing w:line="240" w:lineRule="auto"/>
              <w:ind w:firstLine="0"/>
              <w:jc w:val="left"/>
            </w:pPr>
            <w:r w:rsidRPr="00744A94">
              <w:t>Товарищество собственников жилья</w:t>
            </w:r>
          </w:p>
        </w:tc>
      </w:tr>
      <w:tr w:rsidR="00091D31" w:rsidRPr="00744A94" w14:paraId="23F4AFEE" w14:textId="77777777" w:rsidTr="003769D9">
        <w:tc>
          <w:tcPr>
            <w:tcW w:w="1087" w:type="dxa"/>
            <w:vAlign w:val="center"/>
          </w:tcPr>
          <w:p w14:paraId="471881CF" w14:textId="77777777" w:rsidR="00091D31" w:rsidRPr="00744A94" w:rsidRDefault="00091D31" w:rsidP="003769D9">
            <w:pPr>
              <w:pStyle w:val="2105"/>
              <w:spacing w:before="0" w:after="0" w:line="240" w:lineRule="auto"/>
              <w:ind w:firstLine="0"/>
              <w:jc w:val="left"/>
            </w:pPr>
            <w:r w:rsidRPr="00744A94">
              <w:lastRenderedPageBreak/>
              <w:t>ФЗ</w:t>
            </w:r>
          </w:p>
        </w:tc>
        <w:tc>
          <w:tcPr>
            <w:tcW w:w="8233" w:type="dxa"/>
            <w:vAlign w:val="center"/>
          </w:tcPr>
          <w:p w14:paraId="1238B140" w14:textId="77777777" w:rsidR="00091D31" w:rsidRPr="00744A94" w:rsidRDefault="00091D31" w:rsidP="003769D9">
            <w:pPr>
              <w:pStyle w:val="2105"/>
              <w:spacing w:line="240" w:lineRule="auto"/>
              <w:ind w:firstLine="0"/>
              <w:jc w:val="left"/>
            </w:pPr>
            <w:r w:rsidRPr="00744A94">
              <w:t>Федеральный закон</w:t>
            </w:r>
          </w:p>
        </w:tc>
      </w:tr>
      <w:tr w:rsidR="00091D31" w:rsidRPr="00744A94" w14:paraId="1014B3BB" w14:textId="77777777" w:rsidTr="003769D9">
        <w:tc>
          <w:tcPr>
            <w:tcW w:w="1087" w:type="dxa"/>
            <w:vAlign w:val="center"/>
          </w:tcPr>
          <w:p w14:paraId="7D0E0277" w14:textId="77777777" w:rsidR="00091D31" w:rsidRPr="00744A94" w:rsidRDefault="00091D31" w:rsidP="003769D9">
            <w:pPr>
              <w:pStyle w:val="2105"/>
              <w:spacing w:before="0" w:after="0" w:line="240" w:lineRule="auto"/>
              <w:ind w:firstLine="0"/>
              <w:jc w:val="left"/>
            </w:pPr>
            <w:r w:rsidRPr="00744A94">
              <w:t>ФККО</w:t>
            </w:r>
          </w:p>
        </w:tc>
        <w:tc>
          <w:tcPr>
            <w:tcW w:w="8233" w:type="dxa"/>
            <w:vAlign w:val="center"/>
          </w:tcPr>
          <w:p w14:paraId="1D819A99" w14:textId="77777777" w:rsidR="00091D31" w:rsidRPr="00744A94" w:rsidRDefault="00091D31" w:rsidP="003769D9">
            <w:pPr>
              <w:pStyle w:val="2105"/>
              <w:spacing w:line="240" w:lineRule="auto"/>
              <w:ind w:firstLine="0"/>
              <w:jc w:val="left"/>
            </w:pPr>
            <w:r w:rsidRPr="00744A94">
              <w:t>Федеральный классификационный каталог отходов</w:t>
            </w:r>
          </w:p>
        </w:tc>
      </w:tr>
    </w:tbl>
    <w:p w14:paraId="1B44A9D1" w14:textId="4B58F668" w:rsidR="00B92A8B" w:rsidRPr="00744A94" w:rsidRDefault="00B92A8B" w:rsidP="00091D31">
      <w:pPr>
        <w:rPr>
          <w:lang w:eastAsia="ru-RU"/>
        </w:rPr>
      </w:pPr>
    </w:p>
    <w:p w14:paraId="2EF1DBA2" w14:textId="77777777" w:rsidR="00B92A8B" w:rsidRPr="00744A94" w:rsidRDefault="00B92A8B">
      <w:pPr>
        <w:rPr>
          <w:lang w:eastAsia="ru-RU"/>
        </w:rPr>
      </w:pPr>
      <w:r w:rsidRPr="00744A94">
        <w:rPr>
          <w:lang w:eastAsia="ru-RU"/>
        </w:rPr>
        <w:br w:type="page"/>
      </w:r>
    </w:p>
    <w:p w14:paraId="1C407065" w14:textId="36E87B4E" w:rsidR="00115620" w:rsidRPr="00744A94" w:rsidRDefault="00115620" w:rsidP="00AF5E47">
      <w:pPr>
        <w:pStyle w:val="1"/>
        <w:rPr>
          <w:sz w:val="24"/>
        </w:rPr>
      </w:pPr>
      <w:bookmarkStart w:id="4" w:name="_Toc502167717"/>
      <w:r w:rsidRPr="00744A94">
        <w:rPr>
          <w:sz w:val="24"/>
        </w:rPr>
        <w:lastRenderedPageBreak/>
        <w:t>В</w:t>
      </w:r>
      <w:r w:rsidR="009E70D0" w:rsidRPr="00744A94">
        <w:rPr>
          <w:sz w:val="24"/>
        </w:rPr>
        <w:t>В</w:t>
      </w:r>
      <w:r w:rsidRPr="00744A94">
        <w:rPr>
          <w:sz w:val="24"/>
        </w:rPr>
        <w:t>ЕДЕНИЕ</w:t>
      </w:r>
      <w:bookmarkEnd w:id="4"/>
      <w:r w:rsidRPr="00744A94">
        <w:rPr>
          <w:sz w:val="24"/>
        </w:rPr>
        <w:tab/>
      </w:r>
    </w:p>
    <w:p w14:paraId="6F24A290" w14:textId="4049079D"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Генеральная схема санитарной очистки территории г</w:t>
      </w:r>
      <w:r w:rsidR="00D63D9C" w:rsidRPr="00744A94">
        <w:rPr>
          <w:rFonts w:ascii="Times New Roman" w:eastAsia="Times New Roman" w:hAnsi="Times New Roman" w:cs="Times New Roman"/>
          <w:sz w:val="24"/>
          <w:szCs w:val="24"/>
          <w:lang w:eastAsia="ru-RU"/>
        </w:rPr>
        <w:t>орода</w:t>
      </w:r>
      <w:r w:rsidRPr="00744A94">
        <w:rPr>
          <w:rFonts w:ascii="Times New Roman" w:eastAsia="Times New Roman" w:hAnsi="Times New Roman" w:cs="Times New Roman"/>
          <w:sz w:val="24"/>
          <w:szCs w:val="24"/>
          <w:lang w:eastAsia="ru-RU"/>
        </w:rPr>
        <w:t xml:space="preserve"> Нижневартовска разработана в соответствии с «Методическими рекомендациями о порядке разработки генеральных схем очистки территорий населенных пунктов Российской Федерации» МДК 7-01.2003, утвержденными постановлением Госстроя России от 21.08.2003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152. </w:t>
      </w:r>
    </w:p>
    <w:p w14:paraId="6B7D6047" w14:textId="175575C5"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Генеральная схема </w:t>
      </w:r>
      <w:r w:rsidR="00965461" w:rsidRPr="00744A94">
        <w:rPr>
          <w:rFonts w:ascii="Times New Roman" w:eastAsia="Times New Roman" w:hAnsi="Times New Roman" w:cs="Times New Roman"/>
          <w:sz w:val="24"/>
          <w:szCs w:val="24"/>
          <w:lang w:eastAsia="ru-RU"/>
        </w:rPr>
        <w:t>санитарной очистки</w:t>
      </w:r>
      <w:r w:rsidRPr="00744A94">
        <w:rPr>
          <w:rFonts w:ascii="Times New Roman" w:eastAsia="Times New Roman" w:hAnsi="Times New Roman" w:cs="Times New Roman"/>
          <w:sz w:val="24"/>
          <w:szCs w:val="24"/>
          <w:lang w:eastAsia="ru-RU"/>
        </w:rPr>
        <w:t xml:space="preserve"> территории города </w:t>
      </w:r>
      <w:r w:rsidR="00965461" w:rsidRPr="00744A94">
        <w:rPr>
          <w:rFonts w:ascii="Times New Roman" w:eastAsia="Times New Roman" w:hAnsi="Times New Roman" w:cs="Times New Roman"/>
          <w:sz w:val="24"/>
          <w:szCs w:val="24"/>
          <w:lang w:eastAsia="ru-RU"/>
        </w:rPr>
        <w:t>Нижневартовска выполнена</w:t>
      </w:r>
      <w:r w:rsidRPr="00744A94">
        <w:rPr>
          <w:rFonts w:ascii="Times New Roman" w:eastAsia="Times New Roman" w:hAnsi="Times New Roman" w:cs="Times New Roman"/>
          <w:sz w:val="24"/>
          <w:szCs w:val="24"/>
          <w:lang w:eastAsia="ru-RU"/>
        </w:rPr>
        <w:t xml:space="preserve"> согласно </w:t>
      </w:r>
      <w:r w:rsidR="00965461" w:rsidRPr="00744A94">
        <w:rPr>
          <w:rFonts w:ascii="Times New Roman" w:eastAsia="Times New Roman" w:hAnsi="Times New Roman" w:cs="Times New Roman"/>
          <w:sz w:val="24"/>
          <w:szCs w:val="24"/>
          <w:lang w:eastAsia="ru-RU"/>
        </w:rPr>
        <w:t>муниципальному контракту</w:t>
      </w:r>
      <w:r w:rsidRPr="00744A94">
        <w:rPr>
          <w:rFonts w:ascii="Times New Roman" w:eastAsia="Times New Roman" w:hAnsi="Times New Roman" w:cs="Times New Roman"/>
          <w:sz w:val="24"/>
          <w:szCs w:val="24"/>
          <w:lang w:eastAsia="ru-RU"/>
        </w:rPr>
        <w:t xml:space="preserve">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287-2017 от 27 августа 2017 года.</w:t>
      </w:r>
    </w:p>
    <w:p w14:paraId="43E36846" w14:textId="37089FBB"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При разработке генеральной схемы санитарной очистки территории использованы статистические, архивные, справочно-информационные данные, а также материалы обследования существующих в г. Нижневартовска сооружений санитарной очистки и уборки. </w:t>
      </w:r>
    </w:p>
    <w:p w14:paraId="06240F3D" w14:textId="77777777"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proofErr w:type="gramStart"/>
      <w:r w:rsidRPr="00744A94">
        <w:rPr>
          <w:rFonts w:ascii="Times New Roman" w:eastAsia="Times New Roman" w:hAnsi="Times New Roman" w:cs="Times New Roman"/>
          <w:sz w:val="24"/>
          <w:szCs w:val="24"/>
          <w:lang w:eastAsia="ru-RU"/>
        </w:rPr>
        <w:t xml:space="preserve">Развитие промышленности и сельского хозяйства, рост городов и других поселений приводят к загрязнению окружающей природной среды, ухудшают условия проживания людей. </w:t>
      </w:r>
      <w:proofErr w:type="gramEnd"/>
    </w:p>
    <w:p w14:paraId="3069476A" w14:textId="3874BF6F"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охраны окружающей среды, в связи с чем, была разработана генеральная схема санитарной очистки территории г. Нижневартовск. </w:t>
      </w:r>
    </w:p>
    <w:p w14:paraId="51E58672" w14:textId="77777777"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Необходимость разработки генеральной схемы отмечена в различных нормативных </w:t>
      </w:r>
      <w:proofErr w:type="gramStart"/>
      <w:r w:rsidRPr="00744A94">
        <w:rPr>
          <w:rFonts w:ascii="Times New Roman" w:eastAsia="Times New Roman" w:hAnsi="Times New Roman" w:cs="Times New Roman"/>
          <w:sz w:val="24"/>
          <w:szCs w:val="24"/>
          <w:lang w:eastAsia="ru-RU"/>
        </w:rPr>
        <w:t>документах</w:t>
      </w:r>
      <w:proofErr w:type="gramEnd"/>
      <w:r w:rsidRPr="00744A94">
        <w:rPr>
          <w:rFonts w:ascii="Times New Roman" w:eastAsia="Times New Roman" w:hAnsi="Times New Roman" w:cs="Times New Roman"/>
          <w:sz w:val="24"/>
          <w:szCs w:val="24"/>
          <w:lang w:eastAsia="ru-RU"/>
        </w:rPr>
        <w:t xml:space="preserve">, в том числе и Санитарных правилах содержания территорий населенных мест СанПиН 42-128-4690-88. </w:t>
      </w:r>
    </w:p>
    <w:p w14:paraId="6D63B48E" w14:textId="77777777"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Цель этой работы - создание системы управления ТКО в конкретном населенном пункте на основе решения комплекса работ по организации, сбору, удалению, размещению коммунальных отходов и уборке территорий. </w:t>
      </w:r>
    </w:p>
    <w:p w14:paraId="25129011" w14:textId="77777777"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Генеральная схема должна обеспечивать организацию рациональной системы сбора, хранения, регулярного вывоза отходов и уборки территории и удовлетворять требованиям СанПиН 42-128-4690-88. </w:t>
      </w:r>
    </w:p>
    <w:p w14:paraId="542DA5FB" w14:textId="114C66D5"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Генеральная схема определяет объемы работ, методы сбора, удаления, размещения и переработки коммунальных отходов и приравненных к ним отходов, необходимое количество спецмашин, механизмов, оборудования и </w:t>
      </w:r>
      <w:r w:rsidR="002F0CEE" w:rsidRPr="00744A94">
        <w:rPr>
          <w:rFonts w:ascii="Times New Roman" w:eastAsia="Times New Roman" w:hAnsi="Times New Roman" w:cs="Times New Roman"/>
          <w:sz w:val="24"/>
          <w:szCs w:val="24"/>
          <w:lang w:eastAsia="ru-RU"/>
        </w:rPr>
        <w:t>инвентаря для системы очистки,</w:t>
      </w:r>
      <w:r w:rsidRPr="00744A94">
        <w:rPr>
          <w:rFonts w:ascii="Times New Roman" w:eastAsia="Times New Roman" w:hAnsi="Times New Roman" w:cs="Times New Roman"/>
          <w:sz w:val="24"/>
          <w:szCs w:val="24"/>
          <w:lang w:eastAsia="ru-RU"/>
        </w:rPr>
        <w:t xml:space="preserve"> и уборки городских территорий, целесообразность строительства, реконструкции или расширения объектов, очередность выполняемых мероприятий. </w:t>
      </w:r>
    </w:p>
    <w:p w14:paraId="764564CC" w14:textId="32CD4074"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Данные материалы для разработки генеральной схемы очистки территории г. Нижневартовск</w:t>
      </w:r>
      <w:r w:rsidR="002F0CEE" w:rsidRPr="00744A94">
        <w:rPr>
          <w:rFonts w:ascii="Times New Roman" w:eastAsia="Times New Roman" w:hAnsi="Times New Roman" w:cs="Times New Roman"/>
          <w:sz w:val="24"/>
          <w:szCs w:val="24"/>
          <w:lang w:eastAsia="ru-RU"/>
        </w:rPr>
        <w:t>а</w:t>
      </w:r>
      <w:r w:rsidRPr="00744A94">
        <w:rPr>
          <w:rFonts w:ascii="Times New Roman" w:eastAsia="Times New Roman" w:hAnsi="Times New Roman" w:cs="Times New Roman"/>
          <w:sz w:val="24"/>
          <w:szCs w:val="24"/>
          <w:lang w:eastAsia="ru-RU"/>
        </w:rPr>
        <w:t xml:space="preserve"> выполнены в соответствии со следующими нормативными документами: </w:t>
      </w:r>
    </w:p>
    <w:p w14:paraId="5F38E569" w14:textId="072E65CE"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«Методические рекомендации о порядке разработки генеральных схем очистки территорий населенных пунктов Российской федерации» МДК 7-01.2003 утверждены постановлением Госстроя России от 21.08.2003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152; </w:t>
      </w:r>
    </w:p>
    <w:p w14:paraId="24C5DE5D" w14:textId="30B6C450"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Федеральный Закон РФ от 06.10.2003</w:t>
      </w:r>
      <w:r w:rsidR="002F0CEE" w:rsidRPr="00744A94">
        <w:rPr>
          <w:rFonts w:ascii="Times New Roman" w:eastAsia="Times New Roman" w:hAnsi="Times New Roman" w:cs="Times New Roman"/>
          <w:sz w:val="24"/>
          <w:szCs w:val="24"/>
          <w:lang w:eastAsia="ru-RU"/>
        </w:rPr>
        <w:t xml:space="preserve">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131-ФЗ «Об общих принципах организации местного самоуправления в Российской Федерации»; </w:t>
      </w:r>
    </w:p>
    <w:p w14:paraId="55F05ADE" w14:textId="0C107E66"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Федеральный закон от 30.03.1999</w:t>
      </w:r>
      <w:r w:rsidR="002F0CEE" w:rsidRPr="00744A94">
        <w:rPr>
          <w:rFonts w:ascii="Times New Roman" w:eastAsia="Times New Roman" w:hAnsi="Times New Roman" w:cs="Times New Roman"/>
          <w:sz w:val="24"/>
          <w:szCs w:val="24"/>
          <w:lang w:eastAsia="ru-RU"/>
        </w:rPr>
        <w:t xml:space="preserve">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52 «О санитарно-эпидемиологическом благополучии населения»; </w:t>
      </w:r>
    </w:p>
    <w:p w14:paraId="00DAE2A0" w14:textId="0701F7FA"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Федеральный закон от </w:t>
      </w:r>
      <w:r w:rsidR="00F0440F" w:rsidRPr="00744A94">
        <w:rPr>
          <w:rFonts w:ascii="Times New Roman" w:eastAsia="Times New Roman" w:hAnsi="Times New Roman" w:cs="Times New Roman"/>
          <w:sz w:val="24"/>
          <w:szCs w:val="24"/>
          <w:lang w:eastAsia="ru-RU"/>
        </w:rPr>
        <w:t>10.01.2002 №</w:t>
      </w:r>
      <w:r w:rsidRPr="00744A94">
        <w:rPr>
          <w:rFonts w:ascii="Times New Roman" w:eastAsia="Times New Roman" w:hAnsi="Times New Roman" w:cs="Times New Roman"/>
          <w:sz w:val="24"/>
          <w:szCs w:val="24"/>
          <w:lang w:eastAsia="ru-RU"/>
        </w:rPr>
        <w:t xml:space="preserve">7-ФЗ «Об охране окружающей </w:t>
      </w:r>
      <w:proofErr w:type="gramStart"/>
      <w:r w:rsidRPr="00744A94">
        <w:rPr>
          <w:rFonts w:ascii="Times New Roman" w:eastAsia="Times New Roman" w:hAnsi="Times New Roman" w:cs="Times New Roman"/>
          <w:sz w:val="24"/>
          <w:szCs w:val="24"/>
          <w:lang w:eastAsia="ru-RU"/>
        </w:rPr>
        <w:t>природной</w:t>
      </w:r>
      <w:proofErr w:type="gramEnd"/>
      <w:r w:rsidRPr="00744A94">
        <w:rPr>
          <w:rFonts w:ascii="Times New Roman" w:eastAsia="Times New Roman" w:hAnsi="Times New Roman" w:cs="Times New Roman"/>
          <w:sz w:val="24"/>
          <w:szCs w:val="24"/>
          <w:lang w:eastAsia="ru-RU"/>
        </w:rPr>
        <w:t xml:space="preserve"> среды»;</w:t>
      </w:r>
    </w:p>
    <w:p w14:paraId="6834BDC8" w14:textId="1DA946CD"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«Санитарные правила содержания территорий населенных мест»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469088 от 05.08.1988, утв. Главным гос. санитарным врачом СССР, зам. министра здравоохранения А.И. </w:t>
      </w:r>
      <w:proofErr w:type="spellStart"/>
      <w:r w:rsidRPr="00744A94">
        <w:rPr>
          <w:rFonts w:ascii="Times New Roman" w:eastAsia="Times New Roman" w:hAnsi="Times New Roman" w:cs="Times New Roman"/>
          <w:sz w:val="24"/>
          <w:szCs w:val="24"/>
          <w:lang w:eastAsia="ru-RU"/>
        </w:rPr>
        <w:t>Кондрусевым</w:t>
      </w:r>
      <w:proofErr w:type="spellEnd"/>
      <w:r w:rsidRPr="00744A94">
        <w:rPr>
          <w:rFonts w:ascii="Times New Roman" w:eastAsia="Times New Roman" w:hAnsi="Times New Roman" w:cs="Times New Roman"/>
          <w:sz w:val="24"/>
          <w:szCs w:val="24"/>
          <w:lang w:eastAsia="ru-RU"/>
        </w:rPr>
        <w:t xml:space="preserve">; </w:t>
      </w:r>
    </w:p>
    <w:p w14:paraId="4A61A18F" w14:textId="77777777"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«Типовые нормы времени на работы по механизированной уборке и санитарному содержанию населенных мест» (М., 2001) и «Нормы потребности в машинах и оборудовании для полигонов твердых бытовых отходов» (М., 1988); </w:t>
      </w:r>
    </w:p>
    <w:p w14:paraId="1E7FD294" w14:textId="73532F9C" w:rsidR="00115620" w:rsidRPr="00744A94" w:rsidRDefault="00115620" w:rsidP="0096546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СанПиН 2.1.7.1322-03 «Гигиенические требования к размещению и обезвреживанию отходов производства и потребления», утв. Главным государственным с</w:t>
      </w:r>
      <w:r w:rsidR="002F0CEE" w:rsidRPr="00744A94">
        <w:rPr>
          <w:rFonts w:ascii="Times New Roman" w:eastAsia="Times New Roman" w:hAnsi="Times New Roman" w:cs="Times New Roman"/>
          <w:sz w:val="24"/>
          <w:szCs w:val="24"/>
          <w:lang w:eastAsia="ru-RU"/>
        </w:rPr>
        <w:t>анитарным врачом РФ 30.04.2003</w:t>
      </w:r>
      <w:r w:rsidRPr="00744A94">
        <w:rPr>
          <w:rFonts w:ascii="Times New Roman" w:eastAsia="Times New Roman" w:hAnsi="Times New Roman" w:cs="Times New Roman"/>
          <w:sz w:val="24"/>
          <w:szCs w:val="24"/>
          <w:lang w:eastAsia="ru-RU"/>
        </w:rPr>
        <w:t>;</w:t>
      </w:r>
    </w:p>
    <w:p w14:paraId="28BE3343" w14:textId="62D0BF54" w:rsidR="00115620" w:rsidRPr="00744A94" w:rsidRDefault="00115620" w:rsidP="0096546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Санитарные правила СП 2.1.7.1038-01 «Гигиенические требования к устройству и содержанию полигонов для твердых бытовых отходов», утв. Главным государственным с</w:t>
      </w:r>
      <w:r w:rsidR="002F0CEE" w:rsidRPr="00744A94">
        <w:rPr>
          <w:rFonts w:ascii="Times New Roman" w:eastAsia="Times New Roman" w:hAnsi="Times New Roman" w:cs="Times New Roman"/>
          <w:sz w:val="24"/>
          <w:szCs w:val="24"/>
          <w:lang w:eastAsia="ru-RU"/>
        </w:rPr>
        <w:t>анитарным врачом РФ 03.05.2001</w:t>
      </w:r>
      <w:r w:rsidRPr="00744A94">
        <w:rPr>
          <w:rFonts w:ascii="Times New Roman" w:eastAsia="Times New Roman" w:hAnsi="Times New Roman" w:cs="Times New Roman"/>
          <w:sz w:val="24"/>
          <w:szCs w:val="24"/>
          <w:lang w:eastAsia="ru-RU"/>
        </w:rPr>
        <w:t xml:space="preserve">; </w:t>
      </w:r>
    </w:p>
    <w:p w14:paraId="23C14D5C" w14:textId="7267879C" w:rsidR="00115620" w:rsidRPr="00744A94" w:rsidRDefault="00115620" w:rsidP="0096546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Инструкция по проектированию, эксплуатации и рекультивации полигонов для твердых бытовых отходов</w:t>
      </w:r>
      <w:r w:rsidR="002F0CEE" w:rsidRPr="00744A94">
        <w:rPr>
          <w:rFonts w:ascii="Times New Roman" w:eastAsia="Times New Roman" w:hAnsi="Times New Roman" w:cs="Times New Roman"/>
          <w:sz w:val="24"/>
          <w:szCs w:val="24"/>
          <w:lang w:eastAsia="ru-RU"/>
        </w:rPr>
        <w:t>, утв. Минстроем РФ 02.11.1996</w:t>
      </w:r>
      <w:r w:rsidRPr="00744A94">
        <w:rPr>
          <w:rFonts w:ascii="Times New Roman" w:eastAsia="Times New Roman" w:hAnsi="Times New Roman" w:cs="Times New Roman"/>
          <w:sz w:val="24"/>
          <w:szCs w:val="24"/>
          <w:lang w:eastAsia="ru-RU"/>
        </w:rPr>
        <w:t xml:space="preserve">; </w:t>
      </w:r>
    </w:p>
    <w:p w14:paraId="49C188DB" w14:textId="77777777" w:rsidR="00115620" w:rsidRPr="00744A94" w:rsidRDefault="00115620" w:rsidP="0096546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Санитарная очистка и уборка населенных мест. Справочник. Под ред. А. Н. Мирного. Академия коммунального хозяйства им. К.Д. Памфилова, М., 2005; </w:t>
      </w:r>
    </w:p>
    <w:p w14:paraId="20AC0982" w14:textId="545A495A" w:rsidR="00115620" w:rsidRPr="00744A94" w:rsidRDefault="00115620" w:rsidP="0096546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Санитарно-эпидемиологические правила и нормативы СанПиН 2.1.7.1322-03» Гигиенические требования к размещению и обезвреживанию отходов производства и потребления», утв. Главным Государственным с</w:t>
      </w:r>
      <w:r w:rsidR="007227AE" w:rsidRPr="00744A94">
        <w:rPr>
          <w:rFonts w:ascii="Times New Roman" w:eastAsia="Times New Roman" w:hAnsi="Times New Roman" w:cs="Times New Roman"/>
          <w:sz w:val="24"/>
          <w:szCs w:val="24"/>
          <w:lang w:eastAsia="ru-RU"/>
        </w:rPr>
        <w:t>анитарным врачом РФ 30.04.2003</w:t>
      </w:r>
      <w:r w:rsidRPr="00744A94">
        <w:rPr>
          <w:rFonts w:ascii="Times New Roman" w:eastAsia="Times New Roman" w:hAnsi="Times New Roman" w:cs="Times New Roman"/>
          <w:sz w:val="24"/>
          <w:szCs w:val="24"/>
          <w:lang w:eastAsia="ru-RU"/>
        </w:rPr>
        <w:t xml:space="preserve">; </w:t>
      </w:r>
    </w:p>
    <w:p w14:paraId="02F592CD" w14:textId="22A64B3F" w:rsidR="00115620" w:rsidRPr="00744A94" w:rsidRDefault="00115620" w:rsidP="0096546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Постановление Правительства Российской Федерации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681 от 03.09.2010 г. «Об утверждении правил обращения с отходами производства и потребления в части осветительных приборов и устройств, электрических ламп, ненадлежащее сбор, накопление, использование, обезвреживание, транспортирование и размещение которых </w:t>
      </w:r>
      <w:r w:rsidRPr="00744A94">
        <w:rPr>
          <w:rFonts w:ascii="Times New Roman" w:eastAsia="Times New Roman" w:hAnsi="Times New Roman" w:cs="Times New Roman"/>
          <w:sz w:val="24"/>
          <w:szCs w:val="24"/>
          <w:lang w:eastAsia="ru-RU"/>
        </w:rPr>
        <w:lastRenderedPageBreak/>
        <w:t>может повлечь причинение вреда жизни, здоровью граждан, вреда животным, растениям и окружающей среде»;</w:t>
      </w:r>
    </w:p>
    <w:p w14:paraId="220D7C65" w14:textId="3A3B5A88"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Градостроительный кодекс РФ </w:t>
      </w:r>
      <w:r w:rsidRPr="00744A94">
        <w:rPr>
          <w:rFonts w:ascii="Times New Roman" w:eastAsia="Times New Roman" w:hAnsi="Times New Roman" w:cs="Times New Roman"/>
          <w:bCs/>
          <w:sz w:val="24"/>
          <w:szCs w:val="24"/>
          <w:lang w:eastAsia="ru-RU"/>
        </w:rPr>
        <w:t>от 29.1</w:t>
      </w:r>
      <w:r w:rsidR="007227AE" w:rsidRPr="00744A94">
        <w:rPr>
          <w:rFonts w:ascii="Times New Roman" w:eastAsia="Times New Roman" w:hAnsi="Times New Roman" w:cs="Times New Roman"/>
          <w:bCs/>
          <w:sz w:val="24"/>
          <w:szCs w:val="24"/>
          <w:lang w:eastAsia="ru-RU"/>
        </w:rPr>
        <w:t>2.2004</w:t>
      </w:r>
      <w:r w:rsidRPr="00744A94">
        <w:rPr>
          <w:rFonts w:ascii="Times New Roman" w:eastAsia="Times New Roman" w:hAnsi="Times New Roman" w:cs="Times New Roman"/>
          <w:bCs/>
          <w:sz w:val="24"/>
          <w:szCs w:val="24"/>
          <w:lang w:eastAsia="ru-RU"/>
        </w:rPr>
        <w:t xml:space="preserve"> </w:t>
      </w:r>
      <w:r w:rsidR="006846CA" w:rsidRPr="00744A94">
        <w:rPr>
          <w:rFonts w:ascii="Times New Roman" w:eastAsia="Times New Roman" w:hAnsi="Times New Roman" w:cs="Times New Roman"/>
          <w:bCs/>
          <w:sz w:val="24"/>
          <w:szCs w:val="24"/>
          <w:lang w:eastAsia="ru-RU"/>
        </w:rPr>
        <w:t>№</w:t>
      </w:r>
      <w:r w:rsidRPr="00744A94">
        <w:rPr>
          <w:rFonts w:ascii="Times New Roman" w:eastAsia="Times New Roman" w:hAnsi="Times New Roman" w:cs="Times New Roman"/>
          <w:bCs/>
          <w:sz w:val="24"/>
          <w:szCs w:val="24"/>
          <w:lang w:eastAsia="ru-RU"/>
        </w:rPr>
        <w:t>190-ФЗ</w:t>
      </w:r>
      <w:r w:rsidRPr="00744A94">
        <w:rPr>
          <w:rFonts w:ascii="Times New Roman" w:eastAsia="Times New Roman" w:hAnsi="Times New Roman" w:cs="Times New Roman"/>
          <w:sz w:val="24"/>
          <w:szCs w:val="24"/>
          <w:lang w:eastAsia="ru-RU"/>
        </w:rPr>
        <w:t>;</w:t>
      </w:r>
    </w:p>
    <w:p w14:paraId="7A69F1D4" w14:textId="7BD9D069" w:rsidR="00115620" w:rsidRPr="00744A94" w:rsidRDefault="00115620" w:rsidP="0096546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Федеральный закон </w:t>
      </w:r>
      <w:r w:rsidR="006846CA" w:rsidRPr="00744A94">
        <w:rPr>
          <w:rFonts w:ascii="Times New Roman" w:eastAsia="Times New Roman" w:hAnsi="Times New Roman" w:cs="Times New Roman"/>
          <w:sz w:val="24"/>
          <w:szCs w:val="24"/>
          <w:lang w:eastAsia="ru-RU"/>
        </w:rPr>
        <w:t>№</w:t>
      </w:r>
      <w:r w:rsidR="007227AE" w:rsidRPr="00744A94">
        <w:rPr>
          <w:rFonts w:ascii="Times New Roman" w:eastAsia="Times New Roman" w:hAnsi="Times New Roman" w:cs="Times New Roman"/>
          <w:sz w:val="24"/>
          <w:szCs w:val="24"/>
          <w:lang w:eastAsia="ru-RU"/>
        </w:rPr>
        <w:t>89-Ф3 от 24.06.1998</w:t>
      </w:r>
      <w:r w:rsidRPr="00744A94">
        <w:rPr>
          <w:rFonts w:ascii="Times New Roman" w:eastAsia="Times New Roman" w:hAnsi="Times New Roman" w:cs="Times New Roman"/>
          <w:sz w:val="24"/>
          <w:szCs w:val="24"/>
          <w:lang w:eastAsia="ru-RU"/>
        </w:rPr>
        <w:t xml:space="preserve"> </w:t>
      </w:r>
      <w:r w:rsidR="007227AE" w:rsidRPr="00744A94">
        <w:rPr>
          <w:rFonts w:ascii="Times New Roman" w:eastAsia="Times New Roman" w:hAnsi="Times New Roman" w:cs="Times New Roman"/>
          <w:sz w:val="24"/>
          <w:szCs w:val="24"/>
          <w:lang w:eastAsia="ru-RU"/>
        </w:rPr>
        <w:t xml:space="preserve">№89-ФЗ </w:t>
      </w:r>
      <w:r w:rsidRPr="00744A94">
        <w:rPr>
          <w:rFonts w:ascii="Times New Roman" w:eastAsia="Times New Roman" w:hAnsi="Times New Roman" w:cs="Times New Roman"/>
          <w:sz w:val="24"/>
          <w:szCs w:val="24"/>
          <w:lang w:eastAsia="ru-RU"/>
        </w:rPr>
        <w:t>«Об отходах производства и потребления»</w:t>
      </w:r>
      <w:r w:rsidR="007227AE"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 </w:t>
      </w:r>
    </w:p>
    <w:p w14:paraId="4D6F3944" w14:textId="59FE319A" w:rsidR="00115620" w:rsidRPr="00744A94" w:rsidRDefault="00115620" w:rsidP="007227AE">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7227AE" w:rsidRPr="00744A94">
        <w:rPr>
          <w:rFonts w:ascii="Times New Roman" w:eastAsia="Times New Roman" w:hAnsi="Times New Roman" w:cs="Times New Roman"/>
          <w:sz w:val="24"/>
          <w:szCs w:val="24"/>
          <w:lang w:eastAsia="ru-RU"/>
        </w:rPr>
        <w:t>Приказ Минприроды России от 04.12.2014 №536 «Об утверждении Критериев отнесения отходов к I - V классам опасности по степени негативного воздействия на окружающую среду»</w:t>
      </w:r>
      <w:r w:rsidRPr="00744A94">
        <w:rPr>
          <w:rFonts w:ascii="Times New Roman" w:eastAsia="Times New Roman" w:hAnsi="Times New Roman" w:cs="Times New Roman"/>
          <w:sz w:val="24"/>
          <w:szCs w:val="24"/>
          <w:lang w:eastAsia="ru-RU"/>
        </w:rPr>
        <w:t xml:space="preserve">; </w:t>
      </w:r>
    </w:p>
    <w:p w14:paraId="3EF4CB3B" w14:textId="61BE562F" w:rsidR="00115620" w:rsidRPr="00744A94" w:rsidRDefault="00115620" w:rsidP="007227AE">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7227AE" w:rsidRPr="00744A94">
        <w:rPr>
          <w:rFonts w:ascii="Times New Roman" w:eastAsia="Times New Roman" w:hAnsi="Times New Roman" w:cs="Times New Roman"/>
          <w:sz w:val="24"/>
          <w:szCs w:val="24"/>
          <w:lang w:eastAsia="ru-RU"/>
        </w:rPr>
        <w:t>Приказ Минстроя России от 13.04.2017 №711/</w:t>
      </w:r>
      <w:proofErr w:type="spellStart"/>
      <w:proofErr w:type="gramStart"/>
      <w:r w:rsidR="007227AE" w:rsidRPr="00744A94">
        <w:rPr>
          <w:rFonts w:ascii="Times New Roman" w:eastAsia="Times New Roman" w:hAnsi="Times New Roman" w:cs="Times New Roman"/>
          <w:sz w:val="24"/>
          <w:szCs w:val="24"/>
          <w:lang w:eastAsia="ru-RU"/>
        </w:rPr>
        <w:t>пр</w:t>
      </w:r>
      <w:proofErr w:type="spellEnd"/>
      <w:proofErr w:type="gramEnd"/>
      <w:r w:rsidR="007227AE" w:rsidRPr="00744A94">
        <w:rPr>
          <w:rFonts w:ascii="Times New Roman" w:eastAsia="Times New Roman" w:hAnsi="Times New Roman" w:cs="Times New Roman"/>
          <w:sz w:val="24"/>
          <w:szCs w:val="24"/>
          <w:lang w:eastAsia="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Pr="00744A94">
        <w:rPr>
          <w:rFonts w:ascii="Times New Roman" w:eastAsia="Times New Roman" w:hAnsi="Times New Roman" w:cs="Times New Roman"/>
          <w:sz w:val="24"/>
          <w:szCs w:val="24"/>
          <w:lang w:eastAsia="ru-RU"/>
        </w:rPr>
        <w:t>;</w:t>
      </w:r>
    </w:p>
    <w:p w14:paraId="502574FE" w14:textId="144A9C57" w:rsidR="00115620" w:rsidRPr="00744A94" w:rsidRDefault="00115620" w:rsidP="0096546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Ф</w:t>
      </w:r>
      <w:r w:rsidR="00E8641D" w:rsidRPr="00744A94">
        <w:rPr>
          <w:rFonts w:ascii="Times New Roman" w:eastAsia="Times New Roman" w:hAnsi="Times New Roman" w:cs="Times New Roman"/>
          <w:sz w:val="24"/>
          <w:szCs w:val="24"/>
          <w:lang w:eastAsia="ru-RU"/>
        </w:rPr>
        <w:t>едеральный закон от 21.12.1994</w:t>
      </w:r>
      <w:r w:rsidRPr="00744A94">
        <w:rPr>
          <w:rFonts w:ascii="Times New Roman" w:eastAsia="Times New Roman" w:hAnsi="Times New Roman" w:cs="Times New Roman"/>
          <w:sz w:val="24"/>
          <w:szCs w:val="24"/>
          <w:lang w:eastAsia="ru-RU"/>
        </w:rPr>
        <w:t xml:space="preserve">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68-ФЗ «О защите населения и территорий от чрезвычайных ситуаций природного и техногенного характера»; </w:t>
      </w:r>
    </w:p>
    <w:p w14:paraId="480616F4" w14:textId="093AD895" w:rsidR="00115620" w:rsidRPr="00744A94" w:rsidRDefault="00E8641D" w:rsidP="0096546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115620" w:rsidRPr="00744A94">
        <w:rPr>
          <w:rFonts w:ascii="Times New Roman" w:eastAsia="Times New Roman" w:hAnsi="Times New Roman" w:cs="Times New Roman"/>
          <w:sz w:val="24"/>
          <w:szCs w:val="24"/>
          <w:lang w:eastAsia="ru-RU"/>
        </w:rPr>
        <w:t xml:space="preserve">СанПиН </w:t>
      </w:r>
      <w:r w:rsidR="006846CA" w:rsidRPr="00744A94">
        <w:rPr>
          <w:rFonts w:ascii="Times New Roman" w:eastAsia="Times New Roman" w:hAnsi="Times New Roman" w:cs="Times New Roman"/>
          <w:sz w:val="24"/>
          <w:szCs w:val="24"/>
          <w:lang w:eastAsia="ru-RU"/>
        </w:rPr>
        <w:t>№</w:t>
      </w:r>
      <w:r w:rsidR="00115620" w:rsidRPr="00744A94">
        <w:rPr>
          <w:rFonts w:ascii="Times New Roman" w:eastAsia="Times New Roman" w:hAnsi="Times New Roman" w:cs="Times New Roman"/>
          <w:sz w:val="24"/>
          <w:szCs w:val="24"/>
          <w:lang w:eastAsia="ru-RU"/>
        </w:rPr>
        <w:t>42-128-4690-88 «Санитарные правила содержания территорий населенных мест»;</w:t>
      </w:r>
    </w:p>
    <w:p w14:paraId="2CAB70F3" w14:textId="0487587B" w:rsidR="00115620" w:rsidRPr="00744A94" w:rsidRDefault="00115620" w:rsidP="0096546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Приказ Министерства природных ресурс</w:t>
      </w:r>
      <w:r w:rsidR="00E8641D" w:rsidRPr="00744A94">
        <w:rPr>
          <w:rFonts w:ascii="Times New Roman" w:eastAsia="Times New Roman" w:hAnsi="Times New Roman" w:cs="Times New Roman"/>
          <w:sz w:val="24"/>
          <w:szCs w:val="24"/>
          <w:lang w:eastAsia="ru-RU"/>
        </w:rPr>
        <w:t>ов и экологии РФ от 30.09.2011</w:t>
      </w:r>
      <w:r w:rsidRPr="00744A94">
        <w:rPr>
          <w:rFonts w:ascii="Times New Roman" w:eastAsia="Times New Roman" w:hAnsi="Times New Roman" w:cs="Times New Roman"/>
          <w:sz w:val="24"/>
          <w:szCs w:val="24"/>
          <w:lang w:eastAsia="ru-RU"/>
        </w:rPr>
        <w:t xml:space="preserve">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792 «Об утверждении порядка ведения государственного кадастра отходов»;</w:t>
      </w:r>
    </w:p>
    <w:p w14:paraId="4818D9BE" w14:textId="607A6538"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Поручение Президента Росс</w:t>
      </w:r>
      <w:r w:rsidR="00E8641D" w:rsidRPr="00744A94">
        <w:rPr>
          <w:rFonts w:ascii="Times New Roman" w:eastAsia="Times New Roman" w:hAnsi="Times New Roman" w:cs="Times New Roman"/>
          <w:sz w:val="24"/>
          <w:szCs w:val="24"/>
          <w:lang w:eastAsia="ru-RU"/>
        </w:rPr>
        <w:t>ийской Федерации от 29.03.2011</w:t>
      </w:r>
      <w:r w:rsidRPr="00744A94">
        <w:rPr>
          <w:rFonts w:ascii="Times New Roman" w:eastAsia="Times New Roman" w:hAnsi="Times New Roman" w:cs="Times New Roman"/>
          <w:sz w:val="24"/>
          <w:szCs w:val="24"/>
          <w:lang w:eastAsia="ru-RU"/>
        </w:rPr>
        <w:t xml:space="preserve">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Пр-781 «О подготовке долгосрочных целевых инвестиционных программ обращения с отходами в субъектах Российской Федерации, основанных на комплексном подходе к процессу сбора и утилизации всех видов отходов»;</w:t>
      </w:r>
    </w:p>
    <w:p w14:paraId="7C662217" w14:textId="6A31417A"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Распоряжение Правительства Ханты-Мансийского автономного округа -</w:t>
      </w:r>
      <w:r w:rsidR="00E8641D" w:rsidRPr="00744A94">
        <w:rPr>
          <w:rFonts w:ascii="Times New Roman" w:eastAsia="Times New Roman" w:hAnsi="Times New Roman" w:cs="Times New Roman"/>
          <w:sz w:val="24"/>
          <w:szCs w:val="24"/>
          <w:lang w:eastAsia="ru-RU"/>
        </w:rPr>
        <w:t xml:space="preserve"> </w:t>
      </w:r>
      <w:r w:rsidRPr="00744A94">
        <w:rPr>
          <w:rFonts w:ascii="Times New Roman" w:eastAsia="Times New Roman" w:hAnsi="Times New Roman" w:cs="Times New Roman"/>
          <w:sz w:val="24"/>
          <w:szCs w:val="24"/>
          <w:lang w:eastAsia="ru-RU"/>
        </w:rPr>
        <w:t xml:space="preserve">Югры от 21.10.2016 </w:t>
      </w:r>
      <w:r w:rsidR="00E8641D"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559-рп «О Территориальной схеме обращения с отходами, в том числе с </w:t>
      </w:r>
      <w:proofErr w:type="gramStart"/>
      <w:r w:rsidRPr="00744A94">
        <w:rPr>
          <w:rFonts w:ascii="Times New Roman" w:eastAsia="Times New Roman" w:hAnsi="Times New Roman" w:cs="Times New Roman"/>
          <w:sz w:val="24"/>
          <w:szCs w:val="24"/>
          <w:lang w:eastAsia="ru-RU"/>
        </w:rPr>
        <w:t>твердыми</w:t>
      </w:r>
      <w:proofErr w:type="gramEnd"/>
      <w:r w:rsidRPr="00744A94">
        <w:rPr>
          <w:rFonts w:ascii="Times New Roman" w:eastAsia="Times New Roman" w:hAnsi="Times New Roman" w:cs="Times New Roman"/>
          <w:sz w:val="24"/>
          <w:szCs w:val="24"/>
          <w:lang w:eastAsia="ru-RU"/>
        </w:rPr>
        <w:t xml:space="preserve"> коммунальными отходами, в Ханты-Мансийском автономном округе -</w:t>
      </w:r>
      <w:r w:rsidR="00E8641D" w:rsidRPr="00744A94">
        <w:rPr>
          <w:rFonts w:ascii="Times New Roman" w:eastAsia="Times New Roman" w:hAnsi="Times New Roman" w:cs="Times New Roman"/>
          <w:sz w:val="24"/>
          <w:szCs w:val="24"/>
          <w:lang w:eastAsia="ru-RU"/>
        </w:rPr>
        <w:t xml:space="preserve"> </w:t>
      </w:r>
      <w:r w:rsidRPr="00744A94">
        <w:rPr>
          <w:rFonts w:ascii="Times New Roman" w:eastAsia="Times New Roman" w:hAnsi="Times New Roman" w:cs="Times New Roman"/>
          <w:sz w:val="24"/>
          <w:szCs w:val="24"/>
          <w:lang w:eastAsia="ru-RU"/>
        </w:rPr>
        <w:t>Югре и признании утратившими силу некоторых распоряжений Правительства Ханты-Мансийского автономного округа -</w:t>
      </w:r>
      <w:r w:rsidR="00E8641D" w:rsidRPr="00744A94">
        <w:rPr>
          <w:rFonts w:ascii="Times New Roman" w:eastAsia="Times New Roman" w:hAnsi="Times New Roman" w:cs="Times New Roman"/>
          <w:sz w:val="24"/>
          <w:szCs w:val="24"/>
          <w:lang w:eastAsia="ru-RU"/>
        </w:rPr>
        <w:t xml:space="preserve"> </w:t>
      </w:r>
      <w:r w:rsidRPr="00744A94">
        <w:rPr>
          <w:rFonts w:ascii="Times New Roman" w:eastAsia="Times New Roman" w:hAnsi="Times New Roman" w:cs="Times New Roman"/>
          <w:sz w:val="24"/>
          <w:szCs w:val="24"/>
          <w:lang w:eastAsia="ru-RU"/>
        </w:rPr>
        <w:t>Югры»;</w:t>
      </w:r>
    </w:p>
    <w:p w14:paraId="7536C4EA" w14:textId="49C6E1E9"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3026E3" w:rsidRPr="00744A94">
        <w:rPr>
          <w:rFonts w:ascii="Times New Roman" w:eastAsia="Times New Roman" w:hAnsi="Times New Roman" w:cs="Times New Roman"/>
          <w:sz w:val="24"/>
          <w:szCs w:val="24"/>
          <w:lang w:eastAsia="ru-RU"/>
        </w:rPr>
        <w:t>Решение Думы</w:t>
      </w:r>
      <w:r w:rsidRPr="00744A94">
        <w:rPr>
          <w:rFonts w:ascii="Times New Roman" w:eastAsia="Times New Roman" w:hAnsi="Times New Roman" w:cs="Times New Roman"/>
          <w:sz w:val="24"/>
          <w:szCs w:val="24"/>
          <w:lang w:eastAsia="ru-RU"/>
        </w:rPr>
        <w:t xml:space="preserve"> города Нижневартовска от 29.04.2016</w:t>
      </w:r>
      <w:r w:rsidR="00E8641D" w:rsidRPr="00744A94">
        <w:rPr>
          <w:rFonts w:ascii="Times New Roman" w:eastAsia="Times New Roman" w:hAnsi="Times New Roman" w:cs="Times New Roman"/>
          <w:sz w:val="24"/>
          <w:szCs w:val="24"/>
          <w:lang w:eastAsia="ru-RU"/>
        </w:rPr>
        <w:t xml:space="preserve">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1023 «О правилах благоустройства территории города </w:t>
      </w:r>
      <w:r w:rsidR="002E513F" w:rsidRPr="00744A94">
        <w:rPr>
          <w:rFonts w:ascii="Times New Roman" w:eastAsia="Times New Roman" w:hAnsi="Times New Roman" w:cs="Times New Roman"/>
          <w:sz w:val="24"/>
          <w:szCs w:val="24"/>
          <w:lang w:eastAsia="ru-RU"/>
        </w:rPr>
        <w:t>Нижневартовска</w:t>
      </w:r>
      <w:r w:rsidRPr="00744A94">
        <w:rPr>
          <w:rFonts w:ascii="Times New Roman" w:eastAsia="Times New Roman" w:hAnsi="Times New Roman" w:cs="Times New Roman"/>
          <w:sz w:val="24"/>
          <w:szCs w:val="24"/>
          <w:lang w:eastAsia="ru-RU"/>
        </w:rPr>
        <w:t>»;</w:t>
      </w:r>
    </w:p>
    <w:p w14:paraId="512D28E3" w14:textId="71E74B65"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Генеральный план города Нижневартовска, утвержденный решением Думы города Нижневартовска от 23.05.2006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31</w:t>
      </w:r>
      <w:r w:rsidR="003026E3" w:rsidRPr="00744A94">
        <w:rPr>
          <w:rFonts w:ascii="Times New Roman" w:eastAsia="Times New Roman" w:hAnsi="Times New Roman" w:cs="Times New Roman"/>
          <w:sz w:val="24"/>
          <w:szCs w:val="24"/>
          <w:lang w:eastAsia="ru-RU"/>
        </w:rPr>
        <w:t>;</w:t>
      </w:r>
    </w:p>
    <w:p w14:paraId="4C866B40" w14:textId="70282A75" w:rsidR="00115620" w:rsidRPr="00744A94" w:rsidRDefault="00115620" w:rsidP="00965461">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Постановление администрации города от </w:t>
      </w:r>
      <w:r w:rsidR="00F0440F" w:rsidRPr="00744A94">
        <w:rPr>
          <w:rFonts w:ascii="Times New Roman" w:eastAsia="Times New Roman" w:hAnsi="Times New Roman" w:cs="Times New Roman"/>
          <w:sz w:val="24"/>
          <w:szCs w:val="24"/>
          <w:lang w:eastAsia="ru-RU"/>
        </w:rPr>
        <w:t>22.01.2018 №65 «Об утверждении Порядка сбора твердых коммунальных отходов (в том числе их раздельного сбора) на территории города Нижневартовска»</w:t>
      </w:r>
      <w:r w:rsidR="00965461" w:rsidRPr="00744A94">
        <w:rPr>
          <w:rFonts w:ascii="Times New Roman" w:eastAsia="Times New Roman" w:hAnsi="Times New Roman" w:cs="Times New Roman"/>
          <w:sz w:val="24"/>
          <w:szCs w:val="24"/>
          <w:lang w:eastAsia="ru-RU"/>
        </w:rPr>
        <w:t>.</w:t>
      </w:r>
    </w:p>
    <w:p w14:paraId="5BCD4779" w14:textId="13463401" w:rsidR="000323D5" w:rsidRPr="00744A94" w:rsidRDefault="000323D5">
      <w:pP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br w:type="page"/>
      </w:r>
    </w:p>
    <w:p w14:paraId="51A01067" w14:textId="77777777" w:rsidR="000323D5" w:rsidRPr="00744A94" w:rsidRDefault="00115620" w:rsidP="000323D5">
      <w:pPr>
        <w:pStyle w:val="1"/>
        <w:keepLines/>
        <w:numPr>
          <w:ilvl w:val="0"/>
          <w:numId w:val="38"/>
        </w:numPr>
        <w:spacing w:before="0" w:after="0" w:line="360" w:lineRule="auto"/>
        <w:jc w:val="both"/>
        <w:rPr>
          <w:rFonts w:eastAsiaTheme="majorEastAsia"/>
          <w:caps w:val="0"/>
          <w:sz w:val="24"/>
          <w:lang w:eastAsia="en-US"/>
        </w:rPr>
      </w:pPr>
      <w:bookmarkStart w:id="5" w:name="_Toc502167718"/>
      <w:r w:rsidRPr="00744A94">
        <w:rPr>
          <w:rFonts w:eastAsiaTheme="majorEastAsia"/>
          <w:caps w:val="0"/>
          <w:sz w:val="24"/>
          <w:lang w:eastAsia="en-US"/>
        </w:rPr>
        <w:lastRenderedPageBreak/>
        <w:t>ОБЩИЕ СВЕДЕНИЯ О ТЕРРИТОРИИ</w:t>
      </w:r>
      <w:bookmarkStart w:id="6" w:name="_Toc502167719"/>
      <w:bookmarkEnd w:id="5"/>
    </w:p>
    <w:p w14:paraId="6BCE497B" w14:textId="04A21178" w:rsidR="00115620" w:rsidRPr="00744A94" w:rsidRDefault="00115620" w:rsidP="000323D5">
      <w:pPr>
        <w:pStyle w:val="2"/>
        <w:keepLines/>
        <w:numPr>
          <w:ilvl w:val="1"/>
          <w:numId w:val="38"/>
        </w:numPr>
        <w:spacing w:before="0" w:after="0" w:line="360" w:lineRule="auto"/>
        <w:jc w:val="both"/>
        <w:rPr>
          <w:rFonts w:eastAsiaTheme="majorEastAsia" w:cs="Times New Roman"/>
          <w:bCs w:val="0"/>
          <w:iCs w:val="0"/>
          <w:sz w:val="24"/>
          <w:szCs w:val="24"/>
          <w:lang w:eastAsia="en-US"/>
        </w:rPr>
      </w:pPr>
      <w:r w:rsidRPr="00744A94">
        <w:rPr>
          <w:rFonts w:ascii="Times New Roman Полужирный" w:eastAsiaTheme="majorEastAsia" w:hAnsi="Times New Roman Полужирный" w:cs="Times New Roman"/>
          <w:bCs w:val="0"/>
          <w:iCs w:val="0"/>
          <w:caps/>
          <w:sz w:val="24"/>
          <w:szCs w:val="24"/>
          <w:lang w:eastAsia="en-US"/>
        </w:rPr>
        <w:t>Географическое положение и природно-климатические особенности</w:t>
      </w:r>
      <w:bookmarkEnd w:id="6"/>
      <w:r w:rsidRPr="00744A94">
        <w:rPr>
          <w:rFonts w:ascii="Times New Roman Полужирный" w:eastAsiaTheme="majorEastAsia" w:hAnsi="Times New Roman Полужирный" w:cs="Times New Roman"/>
          <w:bCs w:val="0"/>
          <w:iCs w:val="0"/>
          <w:caps/>
          <w:sz w:val="24"/>
          <w:szCs w:val="24"/>
          <w:lang w:eastAsia="en-US"/>
        </w:rPr>
        <w:tab/>
      </w:r>
    </w:p>
    <w:p w14:paraId="4B1B9847" w14:textId="77777777" w:rsidR="00F03711" w:rsidRPr="00744A94" w:rsidRDefault="00A3207A"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shd w:val="clear" w:color="auto" w:fill="FFFFFF"/>
          <w:lang w:eastAsia="ru-RU"/>
        </w:rPr>
        <w:t>Нижневартовск город окружного подчинения</w:t>
      </w:r>
      <w:r w:rsidR="00D54372" w:rsidRPr="00744A94">
        <w:rPr>
          <w:rFonts w:ascii="Times New Roman" w:eastAsia="Times New Roman" w:hAnsi="Times New Roman" w:cs="Times New Roman"/>
          <w:sz w:val="24"/>
          <w:szCs w:val="24"/>
          <w:lang w:eastAsia="ru-RU"/>
        </w:rPr>
        <w:t xml:space="preserve"> Ханты-Мансийского автономного округа – Югры, является крупным промышленным и культурным центром автономного округа, Тюменской области.</w:t>
      </w:r>
      <w:r w:rsidR="00F03711" w:rsidRPr="00744A94">
        <w:rPr>
          <w:sz w:val="24"/>
          <w:szCs w:val="24"/>
        </w:rPr>
        <w:t xml:space="preserve"> </w:t>
      </w:r>
    </w:p>
    <w:p w14:paraId="1E5EA392" w14:textId="0BD6D0F9" w:rsidR="00D54372" w:rsidRPr="00744A94" w:rsidRDefault="00F03711" w:rsidP="009E70D0">
      <w:pPr>
        <w:spacing w:after="0" w:line="360" w:lineRule="auto"/>
        <w:ind w:firstLine="709"/>
        <w:jc w:val="both"/>
        <w:rPr>
          <w:rFonts w:ascii="Times New Roman" w:eastAsia="Times New Roman" w:hAnsi="Times New Roman" w:cs="Times New Roman"/>
          <w:sz w:val="24"/>
          <w:szCs w:val="24"/>
          <w:shd w:val="clear" w:color="auto" w:fill="FFFFFF"/>
          <w:lang w:eastAsia="ru-RU"/>
        </w:rPr>
      </w:pPr>
      <w:r w:rsidRPr="00744A94">
        <w:rPr>
          <w:rFonts w:ascii="Times New Roman" w:eastAsia="Times New Roman" w:hAnsi="Times New Roman" w:cs="Times New Roman"/>
          <w:sz w:val="24"/>
          <w:szCs w:val="24"/>
          <w:lang w:eastAsia="ru-RU"/>
        </w:rPr>
        <w:t xml:space="preserve">Богатые природные ресурсы – наличие запасов нефти и попутного нефтяного газа определяют профилирующую отрасль промышленности городского округа как добычу полезных ископаемых. В границах городского округа частично располагаются шесть лицензионных участков по добыче нефти: Самотлорский, Мегионский, Южно-Мыхпайский, Мыхпайский, </w:t>
      </w:r>
      <w:proofErr w:type="spellStart"/>
      <w:r w:rsidRPr="00744A94">
        <w:rPr>
          <w:rFonts w:ascii="Times New Roman" w:eastAsia="Times New Roman" w:hAnsi="Times New Roman" w:cs="Times New Roman"/>
          <w:sz w:val="24"/>
          <w:szCs w:val="24"/>
          <w:lang w:eastAsia="ru-RU"/>
        </w:rPr>
        <w:t>Хохловский</w:t>
      </w:r>
      <w:proofErr w:type="spellEnd"/>
      <w:r w:rsidRPr="00744A94">
        <w:rPr>
          <w:rFonts w:ascii="Times New Roman" w:eastAsia="Times New Roman" w:hAnsi="Times New Roman" w:cs="Times New Roman"/>
          <w:sz w:val="24"/>
          <w:szCs w:val="24"/>
          <w:lang w:eastAsia="ru-RU"/>
        </w:rPr>
        <w:t>, Нижневартовский.</w:t>
      </w:r>
    </w:p>
    <w:p w14:paraId="63E5D457" w14:textId="55C91605" w:rsidR="00115620" w:rsidRPr="00744A94" w:rsidRDefault="00115620" w:rsidP="009E70D0">
      <w:pPr>
        <w:spacing w:after="0" w:line="360" w:lineRule="auto"/>
        <w:ind w:firstLine="709"/>
        <w:jc w:val="both"/>
        <w:rPr>
          <w:rFonts w:ascii="Times New Roman" w:eastAsia="Times New Roman" w:hAnsi="Times New Roman" w:cs="Times New Roman"/>
          <w:sz w:val="24"/>
          <w:szCs w:val="24"/>
          <w:shd w:val="clear" w:color="auto" w:fill="FFFFFF"/>
          <w:lang w:eastAsia="ru-RU"/>
        </w:rPr>
      </w:pPr>
      <w:r w:rsidRPr="00744A94">
        <w:rPr>
          <w:rFonts w:ascii="Times New Roman" w:eastAsia="Times New Roman" w:hAnsi="Times New Roman" w:cs="Times New Roman"/>
          <w:sz w:val="24"/>
          <w:szCs w:val="24"/>
          <w:shd w:val="clear" w:color="auto" w:fill="FFFFFF"/>
          <w:lang w:eastAsia="ru-RU"/>
        </w:rPr>
        <w:t xml:space="preserve"> Центр Нижневартовского района. Основан в 1909 году; поселок городского типа с 1964 года, статус города приобрел в 1972 году.  Территория Нижневартовского района приравнена к районам Крайнего Севера.</w:t>
      </w:r>
      <w:r w:rsidR="00D54372" w:rsidRPr="00744A94">
        <w:rPr>
          <w:rFonts w:ascii="Times New Roman" w:eastAsia="Times New Roman" w:hAnsi="Times New Roman" w:cs="Times New Roman"/>
          <w:sz w:val="24"/>
          <w:szCs w:val="24"/>
          <w:lang w:eastAsia="ru-RU"/>
        </w:rPr>
        <w:t xml:space="preserve"> Город Нижневартовск расположен в 410 км к востоку от города Ханты-Мансийска, в 760 км к северо-востоку от города Тюмени.</w:t>
      </w:r>
    </w:p>
    <w:p w14:paraId="030FF3BD" w14:textId="2C7EA448" w:rsidR="00115620" w:rsidRPr="00744A94" w:rsidRDefault="00115620" w:rsidP="009E70D0">
      <w:pPr>
        <w:spacing w:before="120" w:after="60" w:line="360" w:lineRule="auto"/>
        <w:ind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Законом Ханты-Мансийского автономного округа - Югры от 25.11.2004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63-оз «О статусе и границах муниципальных образований Ханты-Мансийского автономного округа - Югры» город Нижневартовск </w:t>
      </w:r>
      <w:proofErr w:type="gramStart"/>
      <w:r w:rsidRPr="00744A94">
        <w:rPr>
          <w:rFonts w:ascii="Times New Roman" w:eastAsia="Times New Roman" w:hAnsi="Times New Roman" w:cs="Times New Roman"/>
          <w:sz w:val="24"/>
          <w:szCs w:val="24"/>
          <w:lang w:eastAsia="ru-RU"/>
        </w:rPr>
        <w:t>наделен статусом городского округа и установлены</w:t>
      </w:r>
      <w:proofErr w:type="gramEnd"/>
      <w:r w:rsidRPr="00744A94">
        <w:rPr>
          <w:rFonts w:ascii="Times New Roman" w:eastAsia="Times New Roman" w:hAnsi="Times New Roman" w:cs="Times New Roman"/>
          <w:sz w:val="24"/>
          <w:szCs w:val="24"/>
          <w:lang w:eastAsia="ru-RU"/>
        </w:rPr>
        <w:t xml:space="preserve"> границы муниципального образования. В состав городского округа входит один населенный пункт – город Нижневартовск. Границы городского округа и города Нижневартовска совпадают. </w:t>
      </w:r>
    </w:p>
    <w:p w14:paraId="085A4575" w14:textId="77777777" w:rsidR="00115620" w:rsidRPr="00744A94" w:rsidRDefault="00115620" w:rsidP="009E70D0">
      <w:pPr>
        <w:spacing w:after="0" w:line="360" w:lineRule="auto"/>
        <w:ind w:firstLine="709"/>
        <w:jc w:val="both"/>
        <w:rPr>
          <w:rFonts w:ascii="Times New Roman" w:eastAsia="Times New Roman" w:hAnsi="Times New Roman" w:cs="Times New Roman"/>
          <w:sz w:val="24"/>
          <w:szCs w:val="24"/>
          <w:shd w:val="clear" w:color="auto" w:fill="FFFFFF"/>
          <w:lang w:eastAsia="ru-RU"/>
        </w:rPr>
      </w:pPr>
      <w:r w:rsidRPr="00744A94">
        <w:rPr>
          <w:rFonts w:ascii="Times New Roman" w:eastAsia="Times New Roman" w:hAnsi="Times New Roman" w:cs="Times New Roman"/>
          <w:sz w:val="24"/>
          <w:szCs w:val="24"/>
          <w:lang w:eastAsia="ru-RU"/>
        </w:rPr>
        <w:t xml:space="preserve">Площадь муниципального образования – 27,132 тыс. га. </w:t>
      </w:r>
      <w:r w:rsidRPr="00744A94">
        <w:rPr>
          <w:rFonts w:ascii="Times New Roman" w:eastAsia="Times New Roman" w:hAnsi="Times New Roman" w:cs="Times New Roman"/>
          <w:spacing w:val="-4"/>
          <w:sz w:val="24"/>
          <w:szCs w:val="24"/>
          <w:lang w:eastAsia="ru-RU"/>
        </w:rPr>
        <w:t xml:space="preserve"> </w:t>
      </w:r>
      <w:r w:rsidRPr="00744A94">
        <w:rPr>
          <w:rFonts w:ascii="Times New Roman" w:eastAsia="Times New Roman" w:hAnsi="Times New Roman" w:cs="Times New Roman"/>
          <w:sz w:val="24"/>
          <w:szCs w:val="24"/>
          <w:lang w:eastAsia="ru-RU"/>
        </w:rPr>
        <w:t>Численность населения – 274,5 тыс. чел.</w:t>
      </w:r>
    </w:p>
    <w:p w14:paraId="202B9195" w14:textId="78B8E97E" w:rsidR="00115620" w:rsidRPr="00744A94" w:rsidRDefault="00115620"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Основным фактором экономической стабильности города остается развитие нефтедобывающей и энергетической отраслей. Городской округ является одним из важнейших промышленных центров Западной Сибири, связанных с добычей нефтяных и газовых ресурсов. Промышленное производство в сфере </w:t>
      </w:r>
      <w:proofErr w:type="spellStart"/>
      <w:r w:rsidRPr="00744A94">
        <w:rPr>
          <w:rFonts w:ascii="Times New Roman" w:eastAsia="Times New Roman" w:hAnsi="Times New Roman" w:cs="Times New Roman"/>
          <w:sz w:val="24"/>
          <w:szCs w:val="24"/>
          <w:lang w:eastAsia="ru-RU"/>
        </w:rPr>
        <w:t>нефтегазодобычи</w:t>
      </w:r>
      <w:proofErr w:type="spellEnd"/>
      <w:r w:rsidRPr="00744A94">
        <w:rPr>
          <w:rFonts w:ascii="Times New Roman" w:eastAsia="Times New Roman" w:hAnsi="Times New Roman" w:cs="Times New Roman"/>
          <w:sz w:val="24"/>
          <w:szCs w:val="24"/>
          <w:lang w:eastAsia="ru-RU"/>
        </w:rPr>
        <w:t xml:space="preserve"> осуществляет крупнейшее предприятие города АО «Самотлорнефтегаз» (структурное подразделение ПАО НК «Роснефть»). Наиболее перспективными для развития отраслями являются деревообрабатывающая промышленность, пищевая промышленности и промышленность строительных материалов.</w:t>
      </w:r>
    </w:p>
    <w:p w14:paraId="427CCAA2" w14:textId="77777777" w:rsidR="00115620" w:rsidRPr="00744A94" w:rsidRDefault="00115620"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По строительно-климатическому районированию в </w:t>
      </w:r>
      <w:proofErr w:type="gramStart"/>
      <w:r w:rsidRPr="00744A94">
        <w:rPr>
          <w:rFonts w:ascii="Times New Roman" w:eastAsia="Times New Roman" w:hAnsi="Times New Roman" w:cs="Times New Roman"/>
          <w:sz w:val="24"/>
          <w:szCs w:val="24"/>
          <w:lang w:eastAsia="ru-RU"/>
        </w:rPr>
        <w:t>соответствии</w:t>
      </w:r>
      <w:proofErr w:type="gramEnd"/>
      <w:r w:rsidRPr="00744A94">
        <w:rPr>
          <w:rFonts w:ascii="Times New Roman" w:eastAsia="Times New Roman" w:hAnsi="Times New Roman" w:cs="Times New Roman"/>
          <w:sz w:val="24"/>
          <w:szCs w:val="24"/>
          <w:lang w:eastAsia="ru-RU"/>
        </w:rPr>
        <w:t xml:space="preserve"> с СП 131.13330.2012 «Строительная климатология» территория городского округа город Нижневартовск относится к району – I, подрайону – IД. Для данного района характерна: </w:t>
      </w:r>
      <w:r w:rsidRPr="00744A94">
        <w:rPr>
          <w:rFonts w:ascii="Times New Roman" w:eastAsia="Times New Roman" w:hAnsi="Times New Roman" w:cs="Times New Roman"/>
          <w:sz w:val="24"/>
          <w:szCs w:val="24"/>
          <w:lang w:eastAsia="ru-RU"/>
        </w:rPr>
        <w:lastRenderedPageBreak/>
        <w:t xml:space="preserve">суровая и </w:t>
      </w:r>
      <w:proofErr w:type="gramStart"/>
      <w:r w:rsidRPr="00744A94">
        <w:rPr>
          <w:rFonts w:ascii="Times New Roman" w:eastAsia="Times New Roman" w:hAnsi="Times New Roman" w:cs="Times New Roman"/>
          <w:sz w:val="24"/>
          <w:szCs w:val="24"/>
          <w:lang w:eastAsia="ru-RU"/>
        </w:rPr>
        <w:t>длительная зима</w:t>
      </w:r>
      <w:proofErr w:type="gramEnd"/>
      <w:r w:rsidRPr="00744A94">
        <w:rPr>
          <w:rFonts w:ascii="Times New Roman" w:eastAsia="Times New Roman" w:hAnsi="Times New Roman" w:cs="Times New Roman"/>
          <w:sz w:val="24"/>
          <w:szCs w:val="24"/>
          <w:lang w:eastAsia="ru-RU"/>
        </w:rPr>
        <w:t xml:space="preserve">, обусловливающая максимальную теплозащиту зданий, большие объемы </w:t>
      </w:r>
      <w:proofErr w:type="spellStart"/>
      <w:r w:rsidRPr="00744A94">
        <w:rPr>
          <w:rFonts w:ascii="Times New Roman" w:eastAsia="Times New Roman" w:hAnsi="Times New Roman" w:cs="Times New Roman"/>
          <w:sz w:val="24"/>
          <w:szCs w:val="24"/>
          <w:lang w:eastAsia="ru-RU"/>
        </w:rPr>
        <w:t>снегопереноса</w:t>
      </w:r>
      <w:proofErr w:type="spellEnd"/>
      <w:r w:rsidRPr="00744A94">
        <w:rPr>
          <w:rFonts w:ascii="Times New Roman" w:eastAsia="Times New Roman" w:hAnsi="Times New Roman" w:cs="Times New Roman"/>
          <w:sz w:val="24"/>
          <w:szCs w:val="24"/>
          <w:lang w:eastAsia="ru-RU"/>
        </w:rPr>
        <w:t>, короткий световой год, большая продолжительность отопительного периода, низкие средние температуры наиболее холодных пятидневок.</w:t>
      </w:r>
    </w:p>
    <w:p w14:paraId="487689F5" w14:textId="0FCF2001" w:rsidR="00115620" w:rsidRPr="00744A94" w:rsidRDefault="00115620"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Климат на территории города резко континентальный, с продолжительной суровой зимой с сильными ветрами, метелями и коротким нежарким летом. Среднегодовая температура воздуха составляет –3,4 °C, абсолютный минимум температуры января –57 °C, максимум </w:t>
      </w:r>
      <w:r w:rsidR="009163E0" w:rsidRPr="00744A94">
        <w:rPr>
          <w:rFonts w:ascii="Times New Roman" w:eastAsia="Times New Roman" w:hAnsi="Times New Roman" w:cs="Times New Roman"/>
          <w:sz w:val="24"/>
          <w:szCs w:val="24"/>
          <w:lang w:eastAsia="ru-RU"/>
        </w:rPr>
        <w:t>июля +</w:t>
      </w:r>
      <w:r w:rsidRPr="00744A94">
        <w:rPr>
          <w:rFonts w:ascii="Times New Roman" w:eastAsia="Times New Roman" w:hAnsi="Times New Roman" w:cs="Times New Roman"/>
          <w:sz w:val="24"/>
          <w:szCs w:val="24"/>
          <w:lang w:eastAsia="ru-RU"/>
        </w:rPr>
        <w:t xml:space="preserve">35 °C. Температура воздуха в </w:t>
      </w:r>
      <w:proofErr w:type="gramStart"/>
      <w:r w:rsidRPr="00744A94">
        <w:rPr>
          <w:rFonts w:ascii="Times New Roman" w:eastAsia="Times New Roman" w:hAnsi="Times New Roman" w:cs="Times New Roman"/>
          <w:sz w:val="24"/>
          <w:szCs w:val="24"/>
          <w:lang w:eastAsia="ru-RU"/>
        </w:rPr>
        <w:t>январе</w:t>
      </w:r>
      <w:proofErr w:type="gramEnd"/>
      <w:r w:rsidRPr="00744A94">
        <w:rPr>
          <w:rFonts w:ascii="Times New Roman" w:eastAsia="Times New Roman" w:hAnsi="Times New Roman" w:cs="Times New Roman"/>
          <w:sz w:val="24"/>
          <w:szCs w:val="24"/>
          <w:lang w:eastAsia="ru-RU"/>
        </w:rPr>
        <w:t xml:space="preserve"> на 1-3°C ниже, чем в расположенных к западу и югу регионах.</w:t>
      </w:r>
    </w:p>
    <w:p w14:paraId="0697656F" w14:textId="275A5FC8" w:rsidR="00115620" w:rsidRPr="00744A94" w:rsidRDefault="00115620"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Период с устойчивыми морозами достигает 180 дней, минимальные суммы отрицательных температур составляют 3000°C. Возможно понижение температуры до 50°C. Величина межгодовой изменчивости средней месячной температуры воздуха в январе -15°C. В апреле и октябре среднесуточная температура воздуха отрицательная (-3 - -4 °C). Наблюдаются резкие колебания температуры в течение суток.</w:t>
      </w:r>
    </w:p>
    <w:p w14:paraId="034C517C" w14:textId="3F2A410E" w:rsidR="000323D5" w:rsidRPr="00744A94" w:rsidRDefault="000323D5" w:rsidP="000323D5">
      <w:pPr>
        <w:pStyle w:val="ae"/>
        <w:keepNext/>
        <w:rPr>
          <w:b w:val="0"/>
          <w:i/>
          <w:sz w:val="24"/>
          <w:szCs w:val="24"/>
        </w:rPr>
      </w:pPr>
      <w:r w:rsidRPr="00744A94">
        <w:rPr>
          <w:b w:val="0"/>
          <w:i/>
          <w:sz w:val="24"/>
          <w:szCs w:val="24"/>
        </w:rPr>
        <w:t xml:space="preserve">Таблица </w:t>
      </w:r>
      <w:r w:rsidR="006D78AA" w:rsidRPr="00744A94">
        <w:rPr>
          <w:b w:val="0"/>
          <w:i/>
          <w:sz w:val="24"/>
          <w:szCs w:val="24"/>
        </w:rPr>
        <w:fldChar w:fldCharType="begin"/>
      </w:r>
      <w:r w:rsidR="006D78AA" w:rsidRPr="00744A94">
        <w:rPr>
          <w:b w:val="0"/>
          <w:i/>
          <w:sz w:val="24"/>
          <w:szCs w:val="24"/>
        </w:rPr>
        <w:instrText xml:space="preserve"> STYLEREF 2 \s </w:instrText>
      </w:r>
      <w:r w:rsidR="006D78AA" w:rsidRPr="00744A94">
        <w:rPr>
          <w:b w:val="0"/>
          <w:i/>
          <w:sz w:val="24"/>
          <w:szCs w:val="24"/>
        </w:rPr>
        <w:fldChar w:fldCharType="separate"/>
      </w:r>
      <w:r w:rsidR="002A61E8" w:rsidRPr="00744A94">
        <w:rPr>
          <w:b w:val="0"/>
          <w:i/>
          <w:noProof/>
          <w:sz w:val="24"/>
          <w:szCs w:val="24"/>
        </w:rPr>
        <w:t>1.1</w:t>
      </w:r>
      <w:r w:rsidR="006D78AA" w:rsidRPr="00744A94">
        <w:rPr>
          <w:b w:val="0"/>
          <w:i/>
          <w:sz w:val="24"/>
          <w:szCs w:val="24"/>
        </w:rPr>
        <w:fldChar w:fldCharType="end"/>
      </w:r>
      <w:r w:rsidR="006D78AA" w:rsidRPr="00744A94">
        <w:rPr>
          <w:b w:val="0"/>
          <w:i/>
          <w:sz w:val="24"/>
          <w:szCs w:val="24"/>
        </w:rPr>
        <w:t>.</w:t>
      </w:r>
      <w:r w:rsidR="006D78AA" w:rsidRPr="00744A94">
        <w:rPr>
          <w:b w:val="0"/>
          <w:i/>
          <w:sz w:val="24"/>
          <w:szCs w:val="24"/>
        </w:rPr>
        <w:fldChar w:fldCharType="begin"/>
      </w:r>
      <w:r w:rsidR="006D78AA" w:rsidRPr="00744A94">
        <w:rPr>
          <w:b w:val="0"/>
          <w:i/>
          <w:sz w:val="24"/>
          <w:szCs w:val="24"/>
        </w:rPr>
        <w:instrText xml:space="preserve"> SEQ Таблица \* ARABIC \s 2 </w:instrText>
      </w:r>
      <w:r w:rsidR="006D78AA" w:rsidRPr="00744A94">
        <w:rPr>
          <w:b w:val="0"/>
          <w:i/>
          <w:sz w:val="24"/>
          <w:szCs w:val="24"/>
        </w:rPr>
        <w:fldChar w:fldCharType="separate"/>
      </w:r>
      <w:r w:rsidR="002A61E8" w:rsidRPr="00744A94">
        <w:rPr>
          <w:b w:val="0"/>
          <w:i/>
          <w:noProof/>
          <w:sz w:val="24"/>
          <w:szCs w:val="24"/>
        </w:rPr>
        <w:t>1</w:t>
      </w:r>
      <w:r w:rsidR="006D78AA" w:rsidRPr="00744A94">
        <w:rPr>
          <w:b w:val="0"/>
          <w:i/>
          <w:sz w:val="24"/>
          <w:szCs w:val="24"/>
        </w:rPr>
        <w:fldChar w:fldCharType="end"/>
      </w:r>
      <w:r w:rsidR="006D78AA" w:rsidRPr="00744A94">
        <w:rPr>
          <w:b w:val="0"/>
          <w:i/>
          <w:sz w:val="24"/>
          <w:szCs w:val="24"/>
        </w:rPr>
        <w:t xml:space="preserve"> Средняя температура</w:t>
      </w:r>
    </w:p>
    <w:tbl>
      <w:tblPr>
        <w:tblW w:w="516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92"/>
        <w:gridCol w:w="1862"/>
        <w:gridCol w:w="2088"/>
        <w:gridCol w:w="2232"/>
        <w:gridCol w:w="1963"/>
      </w:tblGrid>
      <w:tr w:rsidR="004373C6" w:rsidRPr="00744A94" w14:paraId="4E2ACE43" w14:textId="77777777" w:rsidTr="000323D5">
        <w:trPr>
          <w:jc w:val="center"/>
        </w:trPr>
        <w:tc>
          <w:tcPr>
            <w:tcW w:w="818"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50D9D42" w14:textId="77777777" w:rsidR="004373C6" w:rsidRPr="00744A94" w:rsidRDefault="004373C6" w:rsidP="000323D5">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Город</w:t>
            </w:r>
          </w:p>
        </w:tc>
        <w:tc>
          <w:tcPr>
            <w:tcW w:w="956"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3656BE46" w14:textId="77777777" w:rsidR="004373C6" w:rsidRPr="00744A94" w:rsidRDefault="004373C6" w:rsidP="000323D5">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 xml:space="preserve">Наиболее холодная суточная температура, </w:t>
            </w:r>
            <w:proofErr w:type="gramStart"/>
            <w:r w:rsidRPr="00744A94">
              <w:rPr>
                <w:rFonts w:ascii="Times New Roman" w:eastAsia="Times New Roman" w:hAnsi="Times New Roman" w:cs="Times New Roman"/>
                <w:b/>
                <w:sz w:val="20"/>
                <w:szCs w:val="24"/>
                <w:lang w:eastAsia="ru-RU"/>
              </w:rPr>
              <w:t>С</w:t>
            </w:r>
            <w:proofErr w:type="gramEnd"/>
          </w:p>
        </w:tc>
        <w:tc>
          <w:tcPr>
            <w:tcW w:w="1072"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38CE6057" w14:textId="77777777" w:rsidR="004373C6" w:rsidRPr="00744A94" w:rsidRDefault="004373C6" w:rsidP="000323D5">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Кол-во суток с температурой ниже 5</w:t>
            </w:r>
            <w:proofErr w:type="gramStart"/>
            <w:r w:rsidRPr="00744A94">
              <w:rPr>
                <w:rFonts w:ascii="Times New Roman" w:eastAsia="Times New Roman" w:hAnsi="Times New Roman" w:cs="Times New Roman"/>
                <w:b/>
                <w:sz w:val="20"/>
                <w:szCs w:val="24"/>
                <w:lang w:eastAsia="ru-RU"/>
              </w:rPr>
              <w:t xml:space="preserve"> С</w:t>
            </w:r>
            <w:proofErr w:type="gramEnd"/>
            <w:r w:rsidRPr="00744A94">
              <w:rPr>
                <w:rFonts w:ascii="Times New Roman" w:eastAsia="Times New Roman" w:hAnsi="Times New Roman" w:cs="Times New Roman"/>
                <w:b/>
                <w:sz w:val="20"/>
                <w:szCs w:val="24"/>
                <w:lang w:eastAsia="ru-RU"/>
              </w:rPr>
              <w:t xml:space="preserve">, </w:t>
            </w:r>
            <w:proofErr w:type="spellStart"/>
            <w:r w:rsidRPr="00744A94">
              <w:rPr>
                <w:rFonts w:ascii="Times New Roman" w:eastAsia="Times New Roman" w:hAnsi="Times New Roman" w:cs="Times New Roman"/>
                <w:b/>
                <w:sz w:val="20"/>
                <w:szCs w:val="24"/>
                <w:lang w:eastAsia="ru-RU"/>
              </w:rPr>
              <w:t>сут</w:t>
            </w:r>
            <w:proofErr w:type="spellEnd"/>
            <w:r w:rsidRPr="00744A94">
              <w:rPr>
                <w:rFonts w:ascii="Times New Roman" w:eastAsia="Times New Roman" w:hAnsi="Times New Roman" w:cs="Times New Roman"/>
                <w:b/>
                <w:sz w:val="20"/>
                <w:szCs w:val="24"/>
                <w:lang w:eastAsia="ru-RU"/>
              </w:rPr>
              <w:t>.</w:t>
            </w:r>
          </w:p>
        </w:tc>
        <w:tc>
          <w:tcPr>
            <w:tcW w:w="1146"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052CC6F" w14:textId="77777777" w:rsidR="004373C6" w:rsidRPr="00744A94" w:rsidRDefault="004373C6" w:rsidP="000323D5">
            <w:pPr>
              <w:spacing w:after="0" w:line="240" w:lineRule="auto"/>
              <w:jc w:val="center"/>
              <w:rPr>
                <w:rFonts w:ascii="Times New Roman" w:eastAsia="Times New Roman" w:hAnsi="Times New Roman" w:cs="Times New Roman"/>
                <w:b/>
                <w:sz w:val="20"/>
                <w:szCs w:val="24"/>
                <w:lang w:eastAsia="ru-RU"/>
              </w:rPr>
            </w:pPr>
            <w:bookmarkStart w:id="7" w:name="_Hlk503534299"/>
            <w:r w:rsidRPr="00744A94">
              <w:rPr>
                <w:rFonts w:ascii="Times New Roman" w:eastAsia="Times New Roman" w:hAnsi="Times New Roman" w:cs="Times New Roman"/>
                <w:b/>
                <w:sz w:val="20"/>
                <w:szCs w:val="24"/>
                <w:lang w:eastAsia="ru-RU"/>
              </w:rPr>
              <w:t xml:space="preserve">Средняя температура </w:t>
            </w:r>
            <w:bookmarkEnd w:id="7"/>
            <w:r w:rsidRPr="00744A94">
              <w:rPr>
                <w:rFonts w:ascii="Times New Roman" w:eastAsia="Times New Roman" w:hAnsi="Times New Roman" w:cs="Times New Roman"/>
                <w:b/>
                <w:sz w:val="20"/>
                <w:szCs w:val="24"/>
                <w:lang w:eastAsia="ru-RU"/>
              </w:rPr>
              <w:t xml:space="preserve">наиболее холодного периода, </w:t>
            </w:r>
            <w:proofErr w:type="gramStart"/>
            <w:r w:rsidRPr="00744A94">
              <w:rPr>
                <w:rFonts w:ascii="Times New Roman" w:eastAsia="Times New Roman" w:hAnsi="Times New Roman" w:cs="Times New Roman"/>
                <w:b/>
                <w:sz w:val="20"/>
                <w:szCs w:val="24"/>
                <w:lang w:eastAsia="ru-RU"/>
              </w:rPr>
              <w:t>С</w:t>
            </w:r>
            <w:proofErr w:type="gramEnd"/>
          </w:p>
        </w:tc>
        <w:tc>
          <w:tcPr>
            <w:tcW w:w="1008"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379AE91" w14:textId="4C22D0FA" w:rsidR="004373C6" w:rsidRPr="00744A94" w:rsidRDefault="009163E0" w:rsidP="000323D5">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 xml:space="preserve">Кол-во </w:t>
            </w:r>
            <w:r w:rsidR="004373C6" w:rsidRPr="00744A94">
              <w:rPr>
                <w:rFonts w:ascii="Times New Roman" w:eastAsia="Times New Roman" w:hAnsi="Times New Roman" w:cs="Times New Roman"/>
                <w:b/>
                <w:sz w:val="20"/>
                <w:szCs w:val="24"/>
                <w:lang w:eastAsia="ru-RU"/>
              </w:rPr>
              <w:t xml:space="preserve">суток с температурой ниже нуля, </w:t>
            </w:r>
            <w:proofErr w:type="spellStart"/>
            <w:r w:rsidR="004373C6" w:rsidRPr="00744A94">
              <w:rPr>
                <w:rFonts w:ascii="Times New Roman" w:eastAsia="Times New Roman" w:hAnsi="Times New Roman" w:cs="Times New Roman"/>
                <w:b/>
                <w:sz w:val="20"/>
                <w:szCs w:val="24"/>
                <w:lang w:eastAsia="ru-RU"/>
              </w:rPr>
              <w:t>сут</w:t>
            </w:r>
            <w:proofErr w:type="spellEnd"/>
            <w:r w:rsidR="004373C6" w:rsidRPr="00744A94">
              <w:rPr>
                <w:rFonts w:ascii="Times New Roman" w:eastAsia="Times New Roman" w:hAnsi="Times New Roman" w:cs="Times New Roman"/>
                <w:b/>
                <w:sz w:val="20"/>
                <w:szCs w:val="24"/>
                <w:lang w:eastAsia="ru-RU"/>
              </w:rPr>
              <w:t>.</w:t>
            </w:r>
          </w:p>
        </w:tc>
      </w:tr>
      <w:tr w:rsidR="004373C6" w:rsidRPr="00744A94" w14:paraId="069FB326" w14:textId="77777777" w:rsidTr="000323D5">
        <w:trPr>
          <w:jc w:val="center"/>
        </w:trPr>
        <w:tc>
          <w:tcPr>
            <w:tcW w:w="818" w:type="pct"/>
            <w:tcBorders>
              <w:top w:val="single" w:sz="6" w:space="0" w:color="000000"/>
              <w:left w:val="single" w:sz="6" w:space="0" w:color="000000"/>
              <w:bottom w:val="single" w:sz="6" w:space="0" w:color="000000"/>
              <w:right w:val="single" w:sz="6" w:space="0" w:color="000000"/>
            </w:tcBorders>
          </w:tcPr>
          <w:p w14:paraId="5B37B528" w14:textId="77777777" w:rsidR="004373C6" w:rsidRPr="00744A94" w:rsidRDefault="004373C6" w:rsidP="000323D5">
            <w:pPr>
              <w:spacing w:after="0" w:line="240" w:lineRule="auto"/>
              <w:jc w:val="both"/>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Нижневартовск</w:t>
            </w:r>
          </w:p>
        </w:tc>
        <w:tc>
          <w:tcPr>
            <w:tcW w:w="956" w:type="pct"/>
            <w:tcBorders>
              <w:top w:val="single" w:sz="6" w:space="0" w:color="000000"/>
              <w:left w:val="single" w:sz="6" w:space="0" w:color="000000"/>
              <w:bottom w:val="single" w:sz="6" w:space="0" w:color="000000"/>
              <w:right w:val="single" w:sz="6" w:space="0" w:color="000000"/>
            </w:tcBorders>
          </w:tcPr>
          <w:p w14:paraId="032DB10D" w14:textId="77777777" w:rsidR="004373C6" w:rsidRPr="00744A94" w:rsidRDefault="004373C6" w:rsidP="000323D5">
            <w:pPr>
              <w:spacing w:after="0" w:line="240" w:lineRule="auto"/>
              <w:jc w:val="both"/>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-50</w:t>
            </w:r>
          </w:p>
        </w:tc>
        <w:tc>
          <w:tcPr>
            <w:tcW w:w="1072" w:type="pct"/>
            <w:tcBorders>
              <w:top w:val="single" w:sz="6" w:space="0" w:color="000000"/>
              <w:left w:val="single" w:sz="6" w:space="0" w:color="000000"/>
              <w:bottom w:val="single" w:sz="6" w:space="0" w:color="000000"/>
              <w:right w:val="single" w:sz="6" w:space="0" w:color="000000"/>
            </w:tcBorders>
          </w:tcPr>
          <w:p w14:paraId="0AEDFA52" w14:textId="77777777" w:rsidR="004373C6" w:rsidRPr="00744A94" w:rsidRDefault="004373C6" w:rsidP="000323D5">
            <w:pPr>
              <w:spacing w:after="0" w:line="240" w:lineRule="auto"/>
              <w:jc w:val="both"/>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280</w:t>
            </w:r>
          </w:p>
        </w:tc>
        <w:tc>
          <w:tcPr>
            <w:tcW w:w="1146" w:type="pct"/>
            <w:tcBorders>
              <w:top w:val="single" w:sz="6" w:space="0" w:color="000000"/>
              <w:left w:val="single" w:sz="6" w:space="0" w:color="000000"/>
              <w:bottom w:val="single" w:sz="6" w:space="0" w:color="000000"/>
              <w:right w:val="single" w:sz="6" w:space="0" w:color="000000"/>
            </w:tcBorders>
          </w:tcPr>
          <w:p w14:paraId="66A8D0EA" w14:textId="77777777" w:rsidR="004373C6" w:rsidRPr="00744A94" w:rsidRDefault="004373C6" w:rsidP="000323D5">
            <w:pPr>
              <w:spacing w:after="0" w:line="240" w:lineRule="auto"/>
              <w:jc w:val="both"/>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-26</w:t>
            </w:r>
          </w:p>
        </w:tc>
        <w:tc>
          <w:tcPr>
            <w:tcW w:w="1008" w:type="pct"/>
            <w:tcBorders>
              <w:top w:val="single" w:sz="6" w:space="0" w:color="000000"/>
              <w:left w:val="single" w:sz="6" w:space="0" w:color="000000"/>
              <w:bottom w:val="single" w:sz="6" w:space="0" w:color="000000"/>
              <w:right w:val="single" w:sz="6" w:space="0" w:color="000000"/>
            </w:tcBorders>
          </w:tcPr>
          <w:p w14:paraId="75638985" w14:textId="77777777" w:rsidR="004373C6" w:rsidRPr="00744A94" w:rsidRDefault="004373C6" w:rsidP="000323D5">
            <w:pPr>
              <w:spacing w:after="0" w:line="240" w:lineRule="auto"/>
              <w:jc w:val="both"/>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235</w:t>
            </w:r>
          </w:p>
        </w:tc>
      </w:tr>
    </w:tbl>
    <w:p w14:paraId="511948AF" w14:textId="77777777" w:rsidR="004373C6" w:rsidRPr="00744A94" w:rsidRDefault="004373C6" w:rsidP="000323D5">
      <w:pPr>
        <w:spacing w:after="0" w:line="360" w:lineRule="auto"/>
        <w:ind w:firstLine="709"/>
        <w:rPr>
          <w:rFonts w:ascii="Times New Roman" w:eastAsia="Times New Roman" w:hAnsi="Times New Roman" w:cs="Times New Roman"/>
          <w:sz w:val="24"/>
          <w:szCs w:val="24"/>
          <w:lang w:eastAsia="ru-RU"/>
        </w:rPr>
      </w:pPr>
    </w:p>
    <w:p w14:paraId="791AF63D" w14:textId="77777777" w:rsidR="00115620" w:rsidRPr="00744A94" w:rsidRDefault="00115620"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Ветер играет большую роль в </w:t>
      </w:r>
      <w:proofErr w:type="gramStart"/>
      <w:r w:rsidRPr="00744A94">
        <w:rPr>
          <w:rFonts w:ascii="Times New Roman" w:eastAsia="Times New Roman" w:hAnsi="Times New Roman" w:cs="Times New Roman"/>
          <w:sz w:val="24"/>
          <w:szCs w:val="24"/>
          <w:lang w:eastAsia="ru-RU"/>
        </w:rPr>
        <w:t>формировании</w:t>
      </w:r>
      <w:proofErr w:type="gramEnd"/>
      <w:r w:rsidRPr="00744A94">
        <w:rPr>
          <w:rFonts w:ascii="Times New Roman" w:eastAsia="Times New Roman" w:hAnsi="Times New Roman" w:cs="Times New Roman"/>
          <w:sz w:val="24"/>
          <w:szCs w:val="24"/>
          <w:lang w:eastAsia="ru-RU"/>
        </w:rPr>
        <w:t xml:space="preserve"> метеорологических условий в приземном слое воздуха, влияя на температуру воздуха, испарение с поверхности почв, транспирацию. Он воздействует на распределение снежного покрова. С ним связаны многие атмосферные явления (метели, измороси). Зимой повторяемость господствующих южных и юго-западных ветров составляет по всей территории 50-65%, в мае она падает до 16-25%. С июня по август преобладают северные ветры. Средняя скорость ветра — 3,1 м/с. Число дней в году с сильным ветром (более 15 м/сек) в среднем 18, наибольшее – 31, чаще всего сильные ветра бывают в марте-мае. </w:t>
      </w:r>
    </w:p>
    <w:p w14:paraId="1A6574BA" w14:textId="77777777" w:rsidR="00115620" w:rsidRPr="00744A94" w:rsidRDefault="00115620"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Увлажнение территории почти целиком зависит от влаги, приносимой с запада. Годовой ход осадков относится к </w:t>
      </w:r>
      <w:proofErr w:type="gramStart"/>
      <w:r w:rsidRPr="00744A94">
        <w:rPr>
          <w:rFonts w:ascii="Times New Roman" w:eastAsia="Times New Roman" w:hAnsi="Times New Roman" w:cs="Times New Roman"/>
          <w:sz w:val="24"/>
          <w:szCs w:val="24"/>
          <w:lang w:eastAsia="ru-RU"/>
        </w:rPr>
        <w:t>континентальному</w:t>
      </w:r>
      <w:proofErr w:type="gramEnd"/>
      <w:r w:rsidRPr="00744A94">
        <w:rPr>
          <w:rFonts w:ascii="Times New Roman" w:eastAsia="Times New Roman" w:hAnsi="Times New Roman" w:cs="Times New Roman"/>
          <w:sz w:val="24"/>
          <w:szCs w:val="24"/>
          <w:lang w:eastAsia="ru-RU"/>
        </w:rPr>
        <w:t xml:space="preserve">. В холодный период выпадает около 20% годовой суммы. За год выпадает в среднем 510 мм осадков, большая часть осадков выпадает в теплый период года - 423 мм (с апреля по октябрь). Годовой минимум отмечается в </w:t>
      </w:r>
      <w:proofErr w:type="gramStart"/>
      <w:r w:rsidRPr="00744A94">
        <w:rPr>
          <w:rFonts w:ascii="Times New Roman" w:eastAsia="Times New Roman" w:hAnsi="Times New Roman" w:cs="Times New Roman"/>
          <w:sz w:val="24"/>
          <w:szCs w:val="24"/>
          <w:lang w:eastAsia="ru-RU"/>
        </w:rPr>
        <w:t>феврале</w:t>
      </w:r>
      <w:proofErr w:type="gramEnd"/>
      <w:r w:rsidRPr="00744A94">
        <w:rPr>
          <w:rFonts w:ascii="Times New Roman" w:eastAsia="Times New Roman" w:hAnsi="Times New Roman" w:cs="Times New Roman"/>
          <w:sz w:val="24"/>
          <w:szCs w:val="24"/>
          <w:lang w:eastAsia="ru-RU"/>
        </w:rPr>
        <w:t xml:space="preserve"> и составляет 14-28 мм. Максимальное за год количество осадков выпадает в </w:t>
      </w:r>
      <w:proofErr w:type="gramStart"/>
      <w:r w:rsidRPr="00744A94">
        <w:rPr>
          <w:rFonts w:ascii="Times New Roman" w:eastAsia="Times New Roman" w:hAnsi="Times New Roman" w:cs="Times New Roman"/>
          <w:sz w:val="24"/>
          <w:szCs w:val="24"/>
          <w:lang w:eastAsia="ru-RU"/>
        </w:rPr>
        <w:t>июле-августе</w:t>
      </w:r>
      <w:proofErr w:type="gramEnd"/>
      <w:r w:rsidRPr="00744A94">
        <w:rPr>
          <w:rFonts w:ascii="Times New Roman" w:eastAsia="Times New Roman" w:hAnsi="Times New Roman" w:cs="Times New Roman"/>
          <w:sz w:val="24"/>
          <w:szCs w:val="24"/>
          <w:lang w:eastAsia="ru-RU"/>
        </w:rPr>
        <w:t xml:space="preserve">. Относительная влажность воздуха — 66-82 %. При длительном залегании снежного покрова (более 200 дней) высота его составляет 70 см. Наибольшая высота снежного покрова </w:t>
      </w:r>
      <w:proofErr w:type="gramStart"/>
      <w:r w:rsidRPr="00744A94">
        <w:rPr>
          <w:rFonts w:ascii="Times New Roman" w:eastAsia="Times New Roman" w:hAnsi="Times New Roman" w:cs="Times New Roman"/>
          <w:sz w:val="24"/>
          <w:szCs w:val="24"/>
          <w:lang w:eastAsia="ru-RU"/>
        </w:rPr>
        <w:t>наблюдается в конце марта и составляет</w:t>
      </w:r>
      <w:proofErr w:type="gramEnd"/>
      <w:r w:rsidRPr="00744A94">
        <w:rPr>
          <w:rFonts w:ascii="Times New Roman" w:eastAsia="Times New Roman" w:hAnsi="Times New Roman" w:cs="Times New Roman"/>
          <w:sz w:val="24"/>
          <w:szCs w:val="24"/>
          <w:lang w:eastAsia="ru-RU"/>
        </w:rPr>
        <w:t xml:space="preserve"> 100 см.</w:t>
      </w:r>
    </w:p>
    <w:p w14:paraId="413BD312" w14:textId="77777777" w:rsidR="00115620" w:rsidRPr="00744A94" w:rsidRDefault="00115620"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 xml:space="preserve">Наибольшая глубина промерзания под не покрытой снегом поверхностью - 2,9 метра, под естественным снежным покровом - 1,5 метра. Полное оттаивание происходит в </w:t>
      </w:r>
      <w:proofErr w:type="gramStart"/>
      <w:r w:rsidRPr="00744A94">
        <w:rPr>
          <w:rFonts w:ascii="Times New Roman" w:eastAsia="Times New Roman" w:hAnsi="Times New Roman" w:cs="Times New Roman"/>
          <w:sz w:val="24"/>
          <w:szCs w:val="24"/>
          <w:lang w:eastAsia="ru-RU"/>
        </w:rPr>
        <w:t>конце</w:t>
      </w:r>
      <w:proofErr w:type="gramEnd"/>
      <w:r w:rsidRPr="00744A94">
        <w:rPr>
          <w:rFonts w:ascii="Times New Roman" w:eastAsia="Times New Roman" w:hAnsi="Times New Roman" w:cs="Times New Roman"/>
          <w:sz w:val="24"/>
          <w:szCs w:val="24"/>
          <w:lang w:eastAsia="ru-RU"/>
        </w:rPr>
        <w:t xml:space="preserve"> мая.</w:t>
      </w:r>
    </w:p>
    <w:p w14:paraId="2F1D28AA" w14:textId="77777777" w:rsidR="00115620" w:rsidRPr="00744A94" w:rsidRDefault="00115620"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В геологическом отношении территория города расположена в границах Западно-Сибирской плиты, сложенной архейскими и протерозойскими породами. Основу коренных пород слагают отложения кайнозойского возраста. Коренные породы повсеместно перекрыты мощным чехлом четвертичных отложений: комплексом озерно-аллювиальных, аллювиальных, озерных и болотных отложений (пески, суглинки, глины). Физико-механические свойства отложений различны, что требует дополнительных изысканий на стадии строительства. В пределах застроенной части г. Нижневартовска четвертичные отложения представлены насыпными грунтами (пылеватые пески), торфом, суглинками, супесями пластичными и текучими, мелкозернистыми песками, местами </w:t>
      </w:r>
      <w:proofErr w:type="spellStart"/>
      <w:r w:rsidRPr="00744A94">
        <w:rPr>
          <w:rFonts w:ascii="Times New Roman" w:eastAsia="Times New Roman" w:hAnsi="Times New Roman" w:cs="Times New Roman"/>
          <w:sz w:val="24"/>
          <w:szCs w:val="24"/>
          <w:lang w:eastAsia="ru-RU"/>
        </w:rPr>
        <w:t>водонасыщенными</w:t>
      </w:r>
      <w:proofErr w:type="spellEnd"/>
      <w:r w:rsidRPr="00744A94">
        <w:rPr>
          <w:rFonts w:ascii="Times New Roman" w:eastAsia="Times New Roman" w:hAnsi="Times New Roman" w:cs="Times New Roman"/>
          <w:sz w:val="24"/>
          <w:szCs w:val="24"/>
          <w:lang w:eastAsia="ru-RU"/>
        </w:rPr>
        <w:t>.</w:t>
      </w:r>
    </w:p>
    <w:p w14:paraId="0CADD468" w14:textId="77777777" w:rsidR="00115620" w:rsidRPr="00744A94" w:rsidRDefault="00115620"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В границах городского округа возможны проявления следующих физико-геологических процессов: заболачивание и </w:t>
      </w:r>
      <w:proofErr w:type="spellStart"/>
      <w:r w:rsidRPr="00744A94">
        <w:rPr>
          <w:rFonts w:ascii="Times New Roman" w:eastAsia="Times New Roman" w:hAnsi="Times New Roman" w:cs="Times New Roman"/>
          <w:sz w:val="24"/>
          <w:szCs w:val="24"/>
          <w:lang w:eastAsia="ru-RU"/>
        </w:rPr>
        <w:t>заторфовывание</w:t>
      </w:r>
      <w:proofErr w:type="spellEnd"/>
      <w:r w:rsidRPr="00744A94">
        <w:rPr>
          <w:rFonts w:ascii="Times New Roman" w:eastAsia="Times New Roman" w:hAnsi="Times New Roman" w:cs="Times New Roman"/>
          <w:sz w:val="24"/>
          <w:szCs w:val="24"/>
          <w:lang w:eastAsia="ru-RU"/>
        </w:rPr>
        <w:t xml:space="preserve">, проседание грунта и суффозия, боковая эрозия и разрушение берегов, термокарстовые явления, пучение грунтов. </w:t>
      </w:r>
    </w:p>
    <w:p w14:paraId="03BA5AAC" w14:textId="77777777" w:rsidR="00115620" w:rsidRPr="00744A94" w:rsidRDefault="00115620"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В геоморфологическом отношении город расположен на I-II надпойменной террасе р. Оби с отметками местности 40-50 м БС, изрезанной сетью мелких ручьев и рек с заболоченными участками. Поверхность территории в пределах городской застройки равнинная, частично заболоченная и </w:t>
      </w:r>
      <w:proofErr w:type="spellStart"/>
      <w:r w:rsidRPr="00744A94">
        <w:rPr>
          <w:rFonts w:ascii="Times New Roman" w:eastAsia="Times New Roman" w:hAnsi="Times New Roman" w:cs="Times New Roman"/>
          <w:sz w:val="24"/>
          <w:szCs w:val="24"/>
          <w:lang w:eastAsia="ru-RU"/>
        </w:rPr>
        <w:t>заозеренная</w:t>
      </w:r>
      <w:proofErr w:type="spellEnd"/>
      <w:r w:rsidRPr="00744A94">
        <w:rPr>
          <w:rFonts w:ascii="Times New Roman" w:eastAsia="Times New Roman" w:hAnsi="Times New Roman" w:cs="Times New Roman"/>
          <w:sz w:val="24"/>
          <w:szCs w:val="24"/>
          <w:lang w:eastAsia="ru-RU"/>
        </w:rPr>
        <w:t xml:space="preserve">, не затопляемая, в центре территории находится оз. </w:t>
      </w:r>
      <w:proofErr w:type="gramStart"/>
      <w:r w:rsidRPr="00744A94">
        <w:rPr>
          <w:rFonts w:ascii="Times New Roman" w:eastAsia="Times New Roman" w:hAnsi="Times New Roman" w:cs="Times New Roman"/>
          <w:sz w:val="24"/>
          <w:szCs w:val="24"/>
          <w:lang w:eastAsia="ru-RU"/>
        </w:rPr>
        <w:t>Комсомольское</w:t>
      </w:r>
      <w:proofErr w:type="gramEnd"/>
      <w:r w:rsidRPr="00744A94">
        <w:rPr>
          <w:rFonts w:ascii="Times New Roman" w:eastAsia="Times New Roman" w:hAnsi="Times New Roman" w:cs="Times New Roman"/>
          <w:sz w:val="24"/>
          <w:szCs w:val="24"/>
          <w:lang w:eastAsia="ru-RU"/>
        </w:rPr>
        <w:t>.</w:t>
      </w:r>
    </w:p>
    <w:p w14:paraId="1F353780" w14:textId="2CE68678" w:rsidR="00115620" w:rsidRPr="00744A94" w:rsidRDefault="001467B8"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Подземные воды в </w:t>
      </w:r>
      <w:proofErr w:type="gramStart"/>
      <w:r w:rsidRPr="00744A94">
        <w:rPr>
          <w:rFonts w:ascii="Times New Roman" w:eastAsia="Times New Roman" w:hAnsi="Times New Roman" w:cs="Times New Roman"/>
          <w:sz w:val="24"/>
          <w:szCs w:val="24"/>
          <w:lang w:eastAsia="ru-RU"/>
        </w:rPr>
        <w:t>пределах</w:t>
      </w:r>
      <w:proofErr w:type="gramEnd"/>
      <w:r w:rsidRPr="00744A94">
        <w:rPr>
          <w:rFonts w:ascii="Times New Roman" w:eastAsia="Times New Roman" w:hAnsi="Times New Roman" w:cs="Times New Roman"/>
          <w:sz w:val="24"/>
          <w:szCs w:val="24"/>
          <w:lang w:eastAsia="ru-RU"/>
        </w:rPr>
        <w:t xml:space="preserve"> </w:t>
      </w:r>
      <w:r w:rsidR="00115620" w:rsidRPr="00744A94">
        <w:rPr>
          <w:rFonts w:ascii="Times New Roman" w:eastAsia="Times New Roman" w:hAnsi="Times New Roman" w:cs="Times New Roman"/>
          <w:sz w:val="24"/>
          <w:szCs w:val="24"/>
          <w:lang w:eastAsia="ru-RU"/>
        </w:rPr>
        <w:t>территории залегают на глубине 30 - 50 м в зависимости от удаленности р. Оби. На территории муниципального образования повсеместно развиты болотные и грунтовые воды. На болотах, в нижней части насыпного грунта, образовался постоянный техногенный водоносный горизонт, глубина которого зависит от обилия атмосферных осадков и времени года (в осенне-весенние паводки глубина его обычно 0,8 - 1,0 м, в периоды обильных дождей 1,0 - 1,5 м, в сухое время года 1,6 – 2,0 м).</w:t>
      </w:r>
    </w:p>
    <w:p w14:paraId="579EFA1F" w14:textId="77777777" w:rsidR="00115620" w:rsidRPr="00744A94" w:rsidRDefault="00115620" w:rsidP="009E70D0">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Гидрографическая сеть территории города представлена следующими водными объектами: р. Обь, р. </w:t>
      </w:r>
      <w:proofErr w:type="spellStart"/>
      <w:r w:rsidRPr="00744A94">
        <w:rPr>
          <w:rFonts w:ascii="Times New Roman" w:eastAsia="Times New Roman" w:hAnsi="Times New Roman" w:cs="Times New Roman"/>
          <w:sz w:val="24"/>
          <w:szCs w:val="24"/>
          <w:lang w:eastAsia="ru-RU"/>
        </w:rPr>
        <w:t>Вах</w:t>
      </w:r>
      <w:proofErr w:type="spellEnd"/>
      <w:r w:rsidRPr="00744A94">
        <w:rPr>
          <w:rFonts w:ascii="Times New Roman" w:eastAsia="Times New Roman" w:hAnsi="Times New Roman" w:cs="Times New Roman"/>
          <w:sz w:val="24"/>
          <w:szCs w:val="24"/>
          <w:lang w:eastAsia="ru-RU"/>
        </w:rPr>
        <w:t xml:space="preserve">, протокой </w:t>
      </w:r>
      <w:proofErr w:type="spellStart"/>
      <w:r w:rsidRPr="00744A94">
        <w:rPr>
          <w:rFonts w:ascii="Times New Roman" w:eastAsia="Times New Roman" w:hAnsi="Times New Roman" w:cs="Times New Roman"/>
          <w:sz w:val="24"/>
          <w:szCs w:val="24"/>
          <w:lang w:eastAsia="ru-RU"/>
        </w:rPr>
        <w:t>Мегой</w:t>
      </w:r>
      <w:proofErr w:type="spellEnd"/>
      <w:r w:rsidRPr="00744A94">
        <w:rPr>
          <w:rFonts w:ascii="Times New Roman" w:eastAsia="Times New Roman" w:hAnsi="Times New Roman" w:cs="Times New Roman"/>
          <w:sz w:val="24"/>
          <w:szCs w:val="24"/>
          <w:lang w:eastAsia="ru-RU"/>
        </w:rPr>
        <w:t xml:space="preserve">, протокой </w:t>
      </w:r>
      <w:proofErr w:type="spellStart"/>
      <w:r w:rsidRPr="00744A94">
        <w:rPr>
          <w:rFonts w:ascii="Times New Roman" w:eastAsia="Times New Roman" w:hAnsi="Times New Roman" w:cs="Times New Roman"/>
          <w:sz w:val="24"/>
          <w:szCs w:val="24"/>
          <w:lang w:eastAsia="ru-RU"/>
        </w:rPr>
        <w:t>Баграс</w:t>
      </w:r>
      <w:proofErr w:type="spellEnd"/>
      <w:r w:rsidRPr="00744A94">
        <w:rPr>
          <w:rFonts w:ascii="Times New Roman" w:eastAsia="Times New Roman" w:hAnsi="Times New Roman" w:cs="Times New Roman"/>
          <w:sz w:val="24"/>
          <w:szCs w:val="24"/>
          <w:lang w:eastAsia="ru-RU"/>
        </w:rPr>
        <w:t xml:space="preserve">, протокой </w:t>
      </w:r>
      <w:proofErr w:type="spellStart"/>
      <w:r w:rsidRPr="00744A94">
        <w:rPr>
          <w:rFonts w:ascii="Times New Roman" w:eastAsia="Times New Roman" w:hAnsi="Times New Roman" w:cs="Times New Roman"/>
          <w:sz w:val="24"/>
          <w:szCs w:val="24"/>
          <w:lang w:eastAsia="ru-RU"/>
        </w:rPr>
        <w:t>Вампугольской</w:t>
      </w:r>
      <w:proofErr w:type="spellEnd"/>
      <w:r w:rsidRPr="00744A94">
        <w:rPr>
          <w:rFonts w:ascii="Times New Roman" w:eastAsia="Times New Roman" w:hAnsi="Times New Roman" w:cs="Times New Roman"/>
          <w:sz w:val="24"/>
          <w:szCs w:val="24"/>
          <w:lang w:eastAsia="ru-RU"/>
        </w:rPr>
        <w:t xml:space="preserve">, р. Большой Еган, р. Малый Еган, р. Рязанский Еган, р. Большая </w:t>
      </w:r>
      <w:proofErr w:type="spellStart"/>
      <w:r w:rsidRPr="00744A94">
        <w:rPr>
          <w:rFonts w:ascii="Times New Roman" w:eastAsia="Times New Roman" w:hAnsi="Times New Roman" w:cs="Times New Roman"/>
          <w:sz w:val="24"/>
          <w:szCs w:val="24"/>
          <w:lang w:eastAsia="ru-RU"/>
        </w:rPr>
        <w:t>Рязанка</w:t>
      </w:r>
      <w:proofErr w:type="spellEnd"/>
      <w:r w:rsidRPr="00744A94">
        <w:rPr>
          <w:rFonts w:ascii="Times New Roman" w:eastAsia="Times New Roman" w:hAnsi="Times New Roman" w:cs="Times New Roman"/>
          <w:sz w:val="24"/>
          <w:szCs w:val="24"/>
          <w:lang w:eastAsia="ru-RU"/>
        </w:rPr>
        <w:t>, озерами, а также многочисленными старицами и протоками. Все водоемы составляют единую водную сеть с р. Обь, за исключением озер Комсомольское и Голубое.</w:t>
      </w:r>
    </w:p>
    <w:p w14:paraId="08EE6230" w14:textId="77777777" w:rsidR="00115620" w:rsidRPr="00744A94" w:rsidRDefault="00115620" w:rsidP="002B74CA">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Основной источник питания рек – снеговой. Величина грунтового и дождевого питания невелика. Гидрологический режим рек характеризуется зимней меженью, ярко выраженным весенним половодьем и летне-осенней меженью, прерываемой дождевыми паводками. Основной фазой формирования стока является весеннее половодье. При этом максимум половодья значительно превышает максимум дождевых паводков.</w:t>
      </w:r>
    </w:p>
    <w:p w14:paraId="32968F57" w14:textId="77777777" w:rsidR="00065DD2" w:rsidRPr="00744A94" w:rsidRDefault="00065DD2" w:rsidP="000323D5">
      <w:pPr>
        <w:spacing w:after="0" w:line="240" w:lineRule="auto"/>
        <w:ind w:firstLine="709"/>
        <w:rPr>
          <w:rFonts w:ascii="Times New Roman" w:eastAsia="Times New Roman" w:hAnsi="Times New Roman" w:cs="Times New Roman"/>
          <w:sz w:val="26"/>
          <w:szCs w:val="26"/>
          <w:lang w:eastAsia="ru-RU"/>
        </w:rPr>
      </w:pPr>
    </w:p>
    <w:p w14:paraId="5B4E9885" w14:textId="402A56DE"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8" w:name="_Toc502167720"/>
      <w:r w:rsidRPr="00744A94">
        <w:rPr>
          <w:rFonts w:ascii="Times New Roman Полужирный" w:eastAsiaTheme="majorEastAsia" w:hAnsi="Times New Roman Полужирный" w:cs="Times New Roman"/>
          <w:bCs w:val="0"/>
          <w:iCs w:val="0"/>
          <w:caps/>
          <w:sz w:val="24"/>
          <w:szCs w:val="24"/>
          <w:lang w:eastAsia="en-US"/>
        </w:rPr>
        <w:t>Состояние окружающей среды</w:t>
      </w:r>
      <w:bookmarkEnd w:id="8"/>
      <w:r w:rsidRPr="00744A94">
        <w:rPr>
          <w:rFonts w:ascii="Times New Roman Полужирный" w:eastAsiaTheme="majorEastAsia" w:hAnsi="Times New Roman Полужирный" w:cs="Times New Roman"/>
          <w:bCs w:val="0"/>
          <w:iCs w:val="0"/>
          <w:caps/>
          <w:sz w:val="24"/>
          <w:szCs w:val="24"/>
          <w:lang w:eastAsia="en-US"/>
        </w:rPr>
        <w:tab/>
      </w:r>
    </w:p>
    <w:p w14:paraId="713DFC42" w14:textId="0E88E797" w:rsidR="00115620" w:rsidRPr="00744A94" w:rsidRDefault="00115620" w:rsidP="002B74CA">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 настоящее время общая площадь зеленых насаждений в г. Нижневартовск составляет 5919 га, из них насаждений общего пользования (парки, скверы, сады и бульвары) – 24 га.</w:t>
      </w:r>
    </w:p>
    <w:p w14:paraId="720356ED" w14:textId="77777777" w:rsidR="00115620" w:rsidRPr="00744A94" w:rsidRDefault="00115620" w:rsidP="002B74CA">
      <w:pPr>
        <w:spacing w:after="0" w:line="360" w:lineRule="auto"/>
        <w:ind w:firstLine="708"/>
        <w:jc w:val="both"/>
        <w:rPr>
          <w:rFonts w:ascii="Times New Roman" w:eastAsia="Times New Roman" w:hAnsi="Times New Roman" w:cs="Times New Roman"/>
          <w:spacing w:val="-2"/>
          <w:sz w:val="24"/>
          <w:szCs w:val="24"/>
          <w:lang w:eastAsia="ru-RU"/>
        </w:rPr>
      </w:pPr>
      <w:r w:rsidRPr="00744A94">
        <w:rPr>
          <w:rFonts w:ascii="Times New Roman" w:eastAsia="Times New Roman" w:hAnsi="Times New Roman" w:cs="Times New Roman"/>
          <w:spacing w:val="-2"/>
          <w:sz w:val="24"/>
          <w:szCs w:val="24"/>
          <w:lang w:eastAsia="ru-RU"/>
        </w:rPr>
        <w:t xml:space="preserve">Экологическое состояние города Нижневартовска отчасти обусловлено тем, что город находится в зоне техногенного воздействия нефтегазодобывающей отрасли, так как основными отраслями промышленности в городе Нижневартовске и Нижневартовском районе являются нефтедобыча, нефтепереработка и </w:t>
      </w:r>
      <w:proofErr w:type="spellStart"/>
      <w:r w:rsidRPr="00744A94">
        <w:rPr>
          <w:rFonts w:ascii="Times New Roman" w:eastAsia="Times New Roman" w:hAnsi="Times New Roman" w:cs="Times New Roman"/>
          <w:spacing w:val="-2"/>
          <w:sz w:val="24"/>
          <w:szCs w:val="24"/>
          <w:lang w:eastAsia="ru-RU"/>
        </w:rPr>
        <w:t>газопереработка</w:t>
      </w:r>
      <w:proofErr w:type="spellEnd"/>
      <w:r w:rsidRPr="00744A94">
        <w:rPr>
          <w:rFonts w:ascii="Times New Roman" w:eastAsia="Times New Roman" w:hAnsi="Times New Roman" w:cs="Times New Roman"/>
          <w:spacing w:val="-2"/>
          <w:sz w:val="24"/>
          <w:szCs w:val="24"/>
          <w:lang w:eastAsia="ru-RU"/>
        </w:rPr>
        <w:t>, транспортировка нефти и газа, энергетика, топливная промышленность, производство стройматериалов.</w:t>
      </w:r>
    </w:p>
    <w:p w14:paraId="052AB21F" w14:textId="77777777" w:rsidR="00115620" w:rsidRPr="00744A94" w:rsidRDefault="00115620" w:rsidP="002B74CA">
      <w:pPr>
        <w:spacing w:after="0" w:line="360" w:lineRule="auto"/>
        <w:ind w:firstLine="708"/>
        <w:jc w:val="both"/>
        <w:rPr>
          <w:rFonts w:ascii="Times New Roman" w:eastAsia="Times New Roman" w:hAnsi="Times New Roman" w:cs="Times New Roman"/>
          <w:spacing w:val="-2"/>
          <w:sz w:val="24"/>
          <w:szCs w:val="24"/>
          <w:lang w:eastAsia="ru-RU"/>
        </w:rPr>
      </w:pPr>
      <w:r w:rsidRPr="00744A94">
        <w:rPr>
          <w:rFonts w:ascii="Times New Roman" w:eastAsia="Times New Roman" w:hAnsi="Times New Roman" w:cs="Times New Roman"/>
          <w:spacing w:val="-2"/>
          <w:sz w:val="24"/>
          <w:szCs w:val="24"/>
          <w:lang w:eastAsia="ru-RU"/>
        </w:rPr>
        <w:t xml:space="preserve">Основными источниками загрязнения атмосферного воздуха являются сжигание попутного нефтяного газа на факелах, испарение легких компонентов нефтяных углеводородов с поверхности аварийных разливов, шламовых амбаров, их резервуаров, выбросы от котельных и автотранспорта. На долю автотранспорта приходится более 55% от общего объема выбросов в атмосферный воздух загрязняющих веществ. Эпизодически вклад в состояние регионального уровня загрязнения атмосферы привносят лесные и торфяные пожары. </w:t>
      </w:r>
    </w:p>
    <w:p w14:paraId="51FFF1A7" w14:textId="1A27FB76" w:rsidR="00115620" w:rsidRPr="00744A94" w:rsidRDefault="00115620" w:rsidP="002B74CA">
      <w:pPr>
        <w:spacing w:after="0" w:line="360" w:lineRule="auto"/>
        <w:ind w:firstLine="708"/>
        <w:jc w:val="both"/>
        <w:rPr>
          <w:rFonts w:ascii="Times New Roman" w:eastAsia="Times New Roman" w:hAnsi="Times New Roman" w:cs="Times New Roman"/>
          <w:bCs/>
          <w:spacing w:val="-2"/>
          <w:sz w:val="24"/>
          <w:szCs w:val="24"/>
          <w:lang w:eastAsia="ru-RU"/>
        </w:rPr>
      </w:pPr>
      <w:r w:rsidRPr="00744A94">
        <w:rPr>
          <w:rFonts w:ascii="Times New Roman" w:eastAsia="Times New Roman" w:hAnsi="Times New Roman" w:cs="Times New Roman"/>
          <w:spacing w:val="-2"/>
          <w:sz w:val="24"/>
          <w:szCs w:val="24"/>
          <w:lang w:eastAsia="ru-RU"/>
        </w:rPr>
        <w:t xml:space="preserve">Контроль за состоянием атмосферного воздуха на территории города осуществляется </w:t>
      </w:r>
      <w:r w:rsidR="00273537" w:rsidRPr="00744A94">
        <w:rPr>
          <w:rFonts w:ascii="Times New Roman" w:eastAsia="Times New Roman" w:hAnsi="Times New Roman" w:cs="Times New Roman"/>
          <w:spacing w:val="-2"/>
          <w:sz w:val="24"/>
          <w:szCs w:val="24"/>
          <w:lang w:eastAsia="ru-RU"/>
        </w:rPr>
        <w:t xml:space="preserve">на </w:t>
      </w:r>
      <w:r w:rsidR="002E513F" w:rsidRPr="00744A94">
        <w:rPr>
          <w:rFonts w:ascii="Times New Roman" w:eastAsia="Times New Roman" w:hAnsi="Times New Roman" w:cs="Times New Roman"/>
          <w:spacing w:val="-2"/>
          <w:sz w:val="24"/>
          <w:szCs w:val="24"/>
          <w:lang w:eastAsia="ru-RU"/>
        </w:rPr>
        <w:t xml:space="preserve">стационарном </w:t>
      </w:r>
      <w:r w:rsidR="00C935CF" w:rsidRPr="00744A94">
        <w:rPr>
          <w:rFonts w:ascii="Times New Roman" w:eastAsia="Times New Roman" w:hAnsi="Times New Roman" w:cs="Times New Roman"/>
          <w:spacing w:val="-2"/>
          <w:sz w:val="24"/>
          <w:szCs w:val="24"/>
          <w:lang w:eastAsia="ru-RU"/>
        </w:rPr>
        <w:t xml:space="preserve">посте </w:t>
      </w:r>
      <w:r w:rsidRPr="00744A94">
        <w:rPr>
          <w:rFonts w:ascii="Times New Roman" w:eastAsia="Times New Roman" w:hAnsi="Times New Roman" w:cs="Times New Roman"/>
          <w:spacing w:val="-2"/>
          <w:sz w:val="24"/>
          <w:szCs w:val="24"/>
          <w:lang w:eastAsia="ru-RU"/>
        </w:rPr>
        <w:t>Ханты-Мансийского ЦГМС – филиала ФГБУ "</w:t>
      </w:r>
      <w:proofErr w:type="gramStart"/>
      <w:r w:rsidRPr="00744A94">
        <w:rPr>
          <w:rFonts w:ascii="Times New Roman" w:eastAsia="Times New Roman" w:hAnsi="Times New Roman" w:cs="Times New Roman"/>
          <w:spacing w:val="-2"/>
          <w:sz w:val="24"/>
          <w:szCs w:val="24"/>
          <w:lang w:eastAsia="ru-RU"/>
        </w:rPr>
        <w:t>Обь-Иртышское</w:t>
      </w:r>
      <w:proofErr w:type="gramEnd"/>
      <w:r w:rsidRPr="00744A94">
        <w:rPr>
          <w:rFonts w:ascii="Times New Roman" w:eastAsia="Times New Roman" w:hAnsi="Times New Roman" w:cs="Times New Roman"/>
          <w:spacing w:val="-2"/>
          <w:sz w:val="24"/>
          <w:szCs w:val="24"/>
          <w:lang w:eastAsia="ru-RU"/>
        </w:rPr>
        <w:t xml:space="preserve"> УГМС". </w:t>
      </w:r>
      <w:proofErr w:type="gramStart"/>
      <w:r w:rsidRPr="00744A94">
        <w:rPr>
          <w:rFonts w:ascii="Times New Roman" w:eastAsia="Times New Roman" w:hAnsi="Times New Roman" w:cs="Times New Roman"/>
          <w:bCs/>
          <w:spacing w:val="-2"/>
          <w:sz w:val="24"/>
          <w:szCs w:val="24"/>
          <w:lang w:eastAsia="ru-RU"/>
        </w:rPr>
        <w:t>Перечень контролируемых ингредиентов включает: пыль (взвешенные частицы), диоксид серы, оксид углерода, диоксид азота, оксид азота, фенол, сажа, формальдегид.</w:t>
      </w:r>
      <w:proofErr w:type="gramEnd"/>
    </w:p>
    <w:p w14:paraId="62E67BD1" w14:textId="77777777" w:rsidR="00115620" w:rsidRPr="00744A94" w:rsidRDefault="00115620" w:rsidP="002B74CA">
      <w:pPr>
        <w:spacing w:after="0" w:line="360" w:lineRule="auto"/>
        <w:ind w:firstLine="709"/>
        <w:jc w:val="both"/>
        <w:rPr>
          <w:rFonts w:ascii="Times New Roman" w:eastAsia="Times New Roman" w:hAnsi="Times New Roman" w:cs="Times New Roman"/>
          <w:bCs/>
          <w:spacing w:val="-2"/>
          <w:sz w:val="24"/>
          <w:szCs w:val="24"/>
          <w:lang w:eastAsia="ru-RU"/>
        </w:rPr>
      </w:pPr>
      <w:r w:rsidRPr="00744A94">
        <w:rPr>
          <w:rFonts w:ascii="Times New Roman" w:eastAsia="Times New Roman" w:hAnsi="Times New Roman" w:cs="Times New Roman"/>
          <w:bCs/>
          <w:spacing w:val="-2"/>
          <w:sz w:val="24"/>
          <w:szCs w:val="24"/>
          <w:lang w:eastAsia="ru-RU"/>
        </w:rPr>
        <w:t xml:space="preserve">По результатам проведенных в 2016 году наблюдений превышение среднемесячных концентраций загрязняющих веществ в атмосферном воздухе не выявлено, случаев высокого и экстремально высокого загрязнения атмосферного воздуха на территории города не зарегистрировано. </w:t>
      </w:r>
      <w:r w:rsidRPr="00744A94">
        <w:rPr>
          <w:rFonts w:ascii="Times New Roman" w:eastAsia="Times New Roman" w:hAnsi="Times New Roman" w:cs="Times New Roman"/>
          <w:sz w:val="24"/>
          <w:szCs w:val="24"/>
          <w:lang w:eastAsia="ru-RU"/>
        </w:rPr>
        <w:t>Лесных пожаров на территории города в 2016 году не возникало.</w:t>
      </w:r>
    </w:p>
    <w:p w14:paraId="3F28ED33" w14:textId="0C7D79E3" w:rsidR="00115620" w:rsidRPr="00744A94" w:rsidRDefault="00115620" w:rsidP="002B74CA">
      <w:pPr>
        <w:spacing w:after="0" w:line="360" w:lineRule="auto"/>
        <w:ind w:firstLine="709"/>
        <w:jc w:val="both"/>
        <w:rPr>
          <w:rFonts w:ascii="Times New Roman" w:eastAsia="Times New Roman" w:hAnsi="Times New Roman" w:cs="Times New Roman"/>
          <w:spacing w:val="-2"/>
          <w:sz w:val="24"/>
          <w:szCs w:val="24"/>
          <w:lang w:eastAsia="ru-RU"/>
        </w:rPr>
      </w:pPr>
      <w:r w:rsidRPr="00744A94">
        <w:rPr>
          <w:rFonts w:ascii="Times New Roman" w:eastAsia="Times New Roman" w:hAnsi="Times New Roman" w:cs="Times New Roman"/>
          <w:sz w:val="24"/>
          <w:szCs w:val="24"/>
          <w:lang w:eastAsia="ru-RU"/>
        </w:rPr>
        <w:t> </w:t>
      </w:r>
      <w:r w:rsidRPr="00744A94">
        <w:rPr>
          <w:rFonts w:ascii="Times New Roman" w:eastAsia="Times New Roman" w:hAnsi="Times New Roman" w:cs="Times New Roman"/>
          <w:spacing w:val="-2"/>
          <w:sz w:val="24"/>
          <w:szCs w:val="24"/>
          <w:lang w:eastAsia="ru-RU"/>
        </w:rPr>
        <w:t xml:space="preserve">В 2016 году на территории города Нижневартовска специалистами филиала ФБУЗ "Центр гигиены и эпидемиологии в Ханты-Мансийском автономном округе – Югре в городе Нижневартовске и Нижневартовском районе, в городе </w:t>
      </w:r>
      <w:proofErr w:type="spellStart"/>
      <w:r w:rsidRPr="00744A94">
        <w:rPr>
          <w:rFonts w:ascii="Times New Roman" w:eastAsia="Times New Roman" w:hAnsi="Times New Roman" w:cs="Times New Roman"/>
          <w:spacing w:val="-2"/>
          <w:sz w:val="24"/>
          <w:szCs w:val="24"/>
          <w:lang w:eastAsia="ru-RU"/>
        </w:rPr>
        <w:t>Мегионе</w:t>
      </w:r>
      <w:proofErr w:type="spellEnd"/>
      <w:r w:rsidRPr="00744A94">
        <w:rPr>
          <w:rFonts w:ascii="Times New Roman" w:eastAsia="Times New Roman" w:hAnsi="Times New Roman" w:cs="Times New Roman"/>
          <w:spacing w:val="-2"/>
          <w:sz w:val="24"/>
          <w:szCs w:val="24"/>
          <w:lang w:eastAsia="ru-RU"/>
        </w:rPr>
        <w:t xml:space="preserve"> и городе </w:t>
      </w:r>
      <w:r w:rsidRPr="00744A94">
        <w:rPr>
          <w:rFonts w:ascii="Times New Roman" w:eastAsia="Times New Roman" w:hAnsi="Times New Roman" w:cs="Times New Roman"/>
          <w:spacing w:val="-2"/>
          <w:sz w:val="24"/>
          <w:szCs w:val="24"/>
          <w:lang w:eastAsia="ru-RU"/>
        </w:rPr>
        <w:lastRenderedPageBreak/>
        <w:t xml:space="preserve">Радужном" было проведено 242 замера уровня </w:t>
      </w:r>
      <w:proofErr w:type="gramStart"/>
      <w:r w:rsidRPr="00744A94">
        <w:rPr>
          <w:rFonts w:ascii="Times New Roman" w:eastAsia="Times New Roman" w:hAnsi="Times New Roman" w:cs="Times New Roman"/>
          <w:spacing w:val="-2"/>
          <w:sz w:val="24"/>
          <w:szCs w:val="24"/>
          <w:lang w:eastAsia="ru-RU"/>
        </w:rPr>
        <w:t>гамма-фона</w:t>
      </w:r>
      <w:proofErr w:type="gramEnd"/>
      <w:r w:rsidRPr="00744A94">
        <w:rPr>
          <w:rFonts w:ascii="Times New Roman" w:eastAsia="Times New Roman" w:hAnsi="Times New Roman" w:cs="Times New Roman"/>
          <w:spacing w:val="-2"/>
          <w:sz w:val="24"/>
          <w:szCs w:val="24"/>
          <w:lang w:eastAsia="ru-RU"/>
        </w:rPr>
        <w:t>. Максимальный зарегистрированный ур</w:t>
      </w:r>
      <w:r w:rsidR="002B74CA" w:rsidRPr="00744A94">
        <w:rPr>
          <w:rFonts w:ascii="Times New Roman" w:eastAsia="Times New Roman" w:hAnsi="Times New Roman" w:cs="Times New Roman"/>
          <w:spacing w:val="-2"/>
          <w:sz w:val="24"/>
          <w:szCs w:val="24"/>
          <w:lang w:eastAsia="ru-RU"/>
        </w:rPr>
        <w:t xml:space="preserve">овень составил – </w:t>
      </w:r>
      <w:r w:rsidRPr="00744A94">
        <w:rPr>
          <w:rFonts w:ascii="Times New Roman" w:eastAsia="Times New Roman" w:hAnsi="Times New Roman" w:cs="Times New Roman"/>
          <w:spacing w:val="-2"/>
          <w:sz w:val="24"/>
          <w:szCs w:val="24"/>
          <w:lang w:eastAsia="ru-RU"/>
        </w:rPr>
        <w:t xml:space="preserve">10,4 </w:t>
      </w:r>
      <w:proofErr w:type="spellStart"/>
      <w:r w:rsidRPr="00744A94">
        <w:rPr>
          <w:rFonts w:ascii="Times New Roman" w:eastAsia="Times New Roman" w:hAnsi="Times New Roman" w:cs="Times New Roman"/>
          <w:spacing w:val="-2"/>
          <w:sz w:val="24"/>
          <w:szCs w:val="24"/>
          <w:lang w:eastAsia="ru-RU"/>
        </w:rPr>
        <w:t>мкР</w:t>
      </w:r>
      <w:proofErr w:type="spellEnd"/>
      <w:r w:rsidRPr="00744A94">
        <w:rPr>
          <w:rFonts w:ascii="Times New Roman" w:eastAsia="Times New Roman" w:hAnsi="Times New Roman" w:cs="Times New Roman"/>
          <w:spacing w:val="-2"/>
          <w:sz w:val="24"/>
          <w:szCs w:val="24"/>
          <w:lang w:eastAsia="ru-RU"/>
        </w:rPr>
        <w:t xml:space="preserve">/ч. Средний уровень – 10,0 </w:t>
      </w:r>
      <w:proofErr w:type="spellStart"/>
      <w:r w:rsidRPr="00744A94">
        <w:rPr>
          <w:rFonts w:ascii="Times New Roman" w:eastAsia="Times New Roman" w:hAnsi="Times New Roman" w:cs="Times New Roman"/>
          <w:spacing w:val="-2"/>
          <w:sz w:val="24"/>
          <w:szCs w:val="24"/>
          <w:lang w:eastAsia="ru-RU"/>
        </w:rPr>
        <w:t>мкР</w:t>
      </w:r>
      <w:proofErr w:type="spellEnd"/>
      <w:r w:rsidRPr="00744A94">
        <w:rPr>
          <w:rFonts w:ascii="Times New Roman" w:eastAsia="Times New Roman" w:hAnsi="Times New Roman" w:cs="Times New Roman"/>
          <w:spacing w:val="-2"/>
          <w:sz w:val="24"/>
          <w:szCs w:val="24"/>
          <w:lang w:eastAsia="ru-RU"/>
        </w:rPr>
        <w:t xml:space="preserve">/ч. Радиационная обстановка на территории города стабильно благоприятная.  </w:t>
      </w:r>
    </w:p>
    <w:p w14:paraId="20208310" w14:textId="77777777" w:rsidR="00115620" w:rsidRPr="00744A94" w:rsidRDefault="00115620" w:rsidP="000323D5">
      <w:pPr>
        <w:spacing w:after="0" w:line="360" w:lineRule="auto"/>
        <w:ind w:firstLine="708"/>
        <w:jc w:val="both"/>
        <w:rPr>
          <w:rFonts w:ascii="Times New Roman" w:eastAsia="Times New Roman" w:hAnsi="Times New Roman" w:cs="Times New Roman"/>
          <w:spacing w:val="-2"/>
          <w:sz w:val="24"/>
          <w:szCs w:val="24"/>
          <w:lang w:eastAsia="ru-RU"/>
        </w:rPr>
      </w:pPr>
      <w:r w:rsidRPr="00744A94">
        <w:rPr>
          <w:rFonts w:ascii="Times New Roman" w:eastAsia="Times New Roman" w:hAnsi="Times New Roman" w:cs="Times New Roman"/>
          <w:spacing w:val="-2"/>
          <w:sz w:val="24"/>
          <w:szCs w:val="24"/>
          <w:lang w:eastAsia="ru-RU"/>
        </w:rPr>
        <w:t xml:space="preserve">Водные запасы на территории города представлены реками Обь, Большой Еган, Малый Еган, Рязанский Еган, протокой Большая </w:t>
      </w:r>
      <w:proofErr w:type="spellStart"/>
      <w:r w:rsidRPr="00744A94">
        <w:rPr>
          <w:rFonts w:ascii="Times New Roman" w:eastAsia="Times New Roman" w:hAnsi="Times New Roman" w:cs="Times New Roman"/>
          <w:spacing w:val="-2"/>
          <w:sz w:val="24"/>
          <w:szCs w:val="24"/>
          <w:lang w:eastAsia="ru-RU"/>
        </w:rPr>
        <w:t>Рязанка</w:t>
      </w:r>
      <w:proofErr w:type="spellEnd"/>
      <w:r w:rsidRPr="00744A94">
        <w:rPr>
          <w:rFonts w:ascii="Times New Roman" w:eastAsia="Times New Roman" w:hAnsi="Times New Roman" w:cs="Times New Roman"/>
          <w:spacing w:val="-2"/>
          <w:sz w:val="24"/>
          <w:szCs w:val="24"/>
          <w:lang w:eastAsia="ru-RU"/>
        </w:rPr>
        <w:t xml:space="preserve">, озерами </w:t>
      </w:r>
      <w:proofErr w:type="gramStart"/>
      <w:r w:rsidRPr="00744A94">
        <w:rPr>
          <w:rFonts w:ascii="Times New Roman" w:eastAsia="Times New Roman" w:hAnsi="Times New Roman" w:cs="Times New Roman"/>
          <w:spacing w:val="-2"/>
          <w:sz w:val="24"/>
          <w:szCs w:val="24"/>
          <w:lang w:eastAsia="ru-RU"/>
        </w:rPr>
        <w:t>Комсомольское</w:t>
      </w:r>
      <w:proofErr w:type="gramEnd"/>
      <w:r w:rsidRPr="00744A94">
        <w:rPr>
          <w:rFonts w:ascii="Times New Roman" w:eastAsia="Times New Roman" w:hAnsi="Times New Roman" w:cs="Times New Roman"/>
          <w:spacing w:val="-2"/>
          <w:sz w:val="24"/>
          <w:szCs w:val="24"/>
          <w:lang w:eastAsia="ru-RU"/>
        </w:rPr>
        <w:t xml:space="preserve">, </w:t>
      </w:r>
      <w:proofErr w:type="spellStart"/>
      <w:r w:rsidRPr="00744A94">
        <w:rPr>
          <w:rFonts w:ascii="Times New Roman" w:eastAsia="Times New Roman" w:hAnsi="Times New Roman" w:cs="Times New Roman"/>
          <w:spacing w:val="-2"/>
          <w:sz w:val="24"/>
          <w:szCs w:val="24"/>
          <w:lang w:eastAsia="ru-RU"/>
        </w:rPr>
        <w:t>Эмтор</w:t>
      </w:r>
      <w:proofErr w:type="spellEnd"/>
      <w:r w:rsidRPr="00744A94">
        <w:rPr>
          <w:rFonts w:ascii="Times New Roman" w:eastAsia="Times New Roman" w:hAnsi="Times New Roman" w:cs="Times New Roman"/>
          <w:spacing w:val="-2"/>
          <w:sz w:val="24"/>
          <w:szCs w:val="24"/>
          <w:lang w:eastAsia="ru-RU"/>
        </w:rPr>
        <w:t xml:space="preserve">, Голубое, Кедровое, на границе городской черты находятся озера Церковное и </w:t>
      </w:r>
      <w:proofErr w:type="spellStart"/>
      <w:r w:rsidRPr="00744A94">
        <w:rPr>
          <w:rFonts w:ascii="Times New Roman" w:eastAsia="Times New Roman" w:hAnsi="Times New Roman" w:cs="Times New Roman"/>
          <w:spacing w:val="-2"/>
          <w:sz w:val="24"/>
          <w:szCs w:val="24"/>
          <w:lang w:eastAsia="ru-RU"/>
        </w:rPr>
        <w:t>Рямное</w:t>
      </w:r>
      <w:proofErr w:type="spellEnd"/>
      <w:r w:rsidRPr="00744A94">
        <w:rPr>
          <w:rFonts w:ascii="Times New Roman" w:eastAsia="Times New Roman" w:hAnsi="Times New Roman" w:cs="Times New Roman"/>
          <w:spacing w:val="-2"/>
          <w:sz w:val="24"/>
          <w:szCs w:val="24"/>
          <w:lang w:eastAsia="ru-RU"/>
        </w:rPr>
        <w:t xml:space="preserve">. </w:t>
      </w:r>
    </w:p>
    <w:p w14:paraId="1A50C5DF" w14:textId="77777777" w:rsidR="00115620" w:rsidRPr="00744A94" w:rsidRDefault="00115620" w:rsidP="000323D5">
      <w:pPr>
        <w:spacing w:after="0" w:line="360" w:lineRule="auto"/>
        <w:ind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pacing w:val="-2"/>
          <w:sz w:val="24"/>
          <w:szCs w:val="24"/>
          <w:lang w:eastAsia="ru-RU"/>
        </w:rPr>
        <w:t xml:space="preserve">Нижневартовский гидрохимический пост, на котором контролируется качество природных вод, расположен на реке Обь. Для характеристики </w:t>
      </w:r>
      <w:r w:rsidRPr="00744A94">
        <w:rPr>
          <w:rFonts w:ascii="Times New Roman" w:eastAsia="Times New Roman" w:hAnsi="Times New Roman" w:cs="Times New Roman"/>
          <w:iCs/>
          <w:spacing w:val="-2"/>
          <w:sz w:val="24"/>
          <w:szCs w:val="24"/>
          <w:lang w:eastAsia="ru-RU"/>
        </w:rPr>
        <w:t xml:space="preserve">степени загрязненности водных объектов </w:t>
      </w:r>
      <w:r w:rsidRPr="00744A94">
        <w:rPr>
          <w:rFonts w:ascii="Times New Roman" w:eastAsia="Times New Roman" w:hAnsi="Times New Roman" w:cs="Times New Roman"/>
          <w:bCs/>
          <w:iCs/>
          <w:spacing w:val="-2"/>
          <w:sz w:val="24"/>
          <w:szCs w:val="24"/>
          <w:lang w:eastAsia="ru-RU"/>
        </w:rPr>
        <w:t xml:space="preserve">используется </w:t>
      </w:r>
      <w:r w:rsidRPr="00744A94">
        <w:rPr>
          <w:rFonts w:ascii="Times New Roman" w:eastAsia="Times New Roman" w:hAnsi="Times New Roman" w:cs="Times New Roman"/>
          <w:spacing w:val="-2"/>
          <w:sz w:val="24"/>
          <w:szCs w:val="24"/>
          <w:lang w:eastAsia="ru-RU"/>
        </w:rPr>
        <w:t xml:space="preserve">удельный комбинаторный индекс загрязненности воды (УКИЗВ), </w:t>
      </w:r>
      <w:r w:rsidRPr="00744A94">
        <w:rPr>
          <w:rFonts w:ascii="Times New Roman" w:eastAsia="Times New Roman" w:hAnsi="Times New Roman" w:cs="Times New Roman"/>
          <w:iCs/>
          <w:spacing w:val="-2"/>
          <w:sz w:val="24"/>
          <w:szCs w:val="24"/>
          <w:lang w:eastAsia="ru-RU"/>
        </w:rPr>
        <w:t>оценивающий долю загрязняющего эффекта, вносимого в общую степень загрязненности воды, обусловленную одновременным присутствием ряда загрязняющих веществ. Характерными загрязняющими веществами для водных объектов Ханты-Мансийского автономного округа – Югры являются железо, марганец, медь и органические соединения (ХПК). По данным Ханты-Мансийского ЦГМС – филиала ФГБУ "</w:t>
      </w:r>
      <w:proofErr w:type="gramStart"/>
      <w:r w:rsidRPr="00744A94">
        <w:rPr>
          <w:rFonts w:ascii="Times New Roman" w:eastAsia="Times New Roman" w:hAnsi="Times New Roman" w:cs="Times New Roman"/>
          <w:iCs/>
          <w:spacing w:val="-2"/>
          <w:sz w:val="24"/>
          <w:szCs w:val="24"/>
          <w:lang w:eastAsia="ru-RU"/>
        </w:rPr>
        <w:t>Обь-Иртышское</w:t>
      </w:r>
      <w:proofErr w:type="gramEnd"/>
      <w:r w:rsidRPr="00744A94">
        <w:rPr>
          <w:rFonts w:ascii="Times New Roman" w:eastAsia="Times New Roman" w:hAnsi="Times New Roman" w:cs="Times New Roman"/>
          <w:iCs/>
          <w:spacing w:val="-2"/>
          <w:sz w:val="24"/>
          <w:szCs w:val="24"/>
          <w:lang w:eastAsia="ru-RU"/>
        </w:rPr>
        <w:t xml:space="preserve"> УГМС" степень загрязненности </w:t>
      </w:r>
      <w:r w:rsidRPr="00744A94">
        <w:rPr>
          <w:rFonts w:ascii="Times New Roman" w:eastAsia="Times New Roman" w:hAnsi="Times New Roman" w:cs="Times New Roman"/>
          <w:bCs/>
          <w:iCs/>
          <w:spacing w:val="-2"/>
          <w:sz w:val="24"/>
          <w:szCs w:val="24"/>
          <w:lang w:eastAsia="ru-RU"/>
        </w:rPr>
        <w:t xml:space="preserve">воды в реке Обь в районе </w:t>
      </w:r>
      <w:r w:rsidRPr="00744A94">
        <w:rPr>
          <w:rFonts w:ascii="Times New Roman" w:eastAsia="Times New Roman" w:hAnsi="Times New Roman" w:cs="Times New Roman"/>
          <w:spacing w:val="-2"/>
          <w:sz w:val="24"/>
          <w:szCs w:val="24"/>
          <w:lang w:eastAsia="ru-RU"/>
        </w:rPr>
        <w:t>гидрохимического поста</w:t>
      </w:r>
      <w:r w:rsidRPr="00744A94">
        <w:rPr>
          <w:rFonts w:ascii="Times New Roman" w:eastAsia="Times New Roman" w:hAnsi="Times New Roman" w:cs="Times New Roman"/>
          <w:bCs/>
          <w:iCs/>
          <w:spacing w:val="-2"/>
          <w:sz w:val="24"/>
          <w:szCs w:val="24"/>
          <w:lang w:eastAsia="ru-RU"/>
        </w:rPr>
        <w:t xml:space="preserve"> Нижневартовска</w:t>
      </w:r>
      <w:r w:rsidRPr="00744A94">
        <w:rPr>
          <w:rFonts w:ascii="Times New Roman" w:eastAsia="Times New Roman" w:hAnsi="Times New Roman" w:cs="Times New Roman"/>
          <w:spacing w:val="-2"/>
          <w:sz w:val="24"/>
          <w:szCs w:val="24"/>
          <w:lang w:eastAsia="ru-RU"/>
        </w:rPr>
        <w:t xml:space="preserve"> за 2016 год оценивается как </w:t>
      </w:r>
      <w:r w:rsidRPr="00744A94">
        <w:rPr>
          <w:rFonts w:ascii="Times New Roman" w:eastAsia="Times New Roman" w:hAnsi="Times New Roman" w:cs="Times New Roman"/>
          <w:iCs/>
          <w:spacing w:val="-2"/>
          <w:sz w:val="24"/>
          <w:szCs w:val="24"/>
          <w:lang w:eastAsia="ru-RU"/>
        </w:rPr>
        <w:t xml:space="preserve">грязная, </w:t>
      </w:r>
      <w:r w:rsidRPr="00744A94">
        <w:rPr>
          <w:rFonts w:ascii="Times New Roman" w:eastAsia="Times New Roman" w:hAnsi="Times New Roman" w:cs="Times New Roman"/>
          <w:spacing w:val="-2"/>
          <w:sz w:val="24"/>
          <w:szCs w:val="24"/>
          <w:lang w:eastAsia="ru-RU"/>
        </w:rPr>
        <w:t>случаев высокого загрязнения и экстремально высокого загрязнения воды за истекший период не наблюдалось.</w:t>
      </w:r>
      <w:r w:rsidRPr="00744A94">
        <w:rPr>
          <w:rFonts w:ascii="Times New Roman" w:eastAsia="Times New Roman" w:hAnsi="Times New Roman" w:cs="Times New Roman"/>
          <w:iCs/>
          <w:spacing w:val="-2"/>
          <w:sz w:val="24"/>
          <w:szCs w:val="24"/>
          <w:lang w:eastAsia="ru-RU"/>
        </w:rPr>
        <w:t xml:space="preserve"> </w:t>
      </w:r>
      <w:proofErr w:type="gramStart"/>
      <w:r w:rsidRPr="00744A94">
        <w:rPr>
          <w:rFonts w:ascii="Times New Roman" w:eastAsia="Times New Roman" w:hAnsi="Times New Roman" w:cs="Times New Roman"/>
          <w:iCs/>
          <w:spacing w:val="-2"/>
          <w:sz w:val="24"/>
          <w:szCs w:val="24"/>
          <w:lang w:eastAsia="ru-RU"/>
        </w:rPr>
        <w:t xml:space="preserve">Городские сточные воды очищаются до нормативных показателей на канализационных очистных сооружения и сбрасываются в реку Рязанский Еган. </w:t>
      </w:r>
      <w:proofErr w:type="gramEnd"/>
    </w:p>
    <w:p w14:paraId="27C3B350" w14:textId="2248B956" w:rsidR="00115620" w:rsidRPr="00744A94" w:rsidRDefault="00115620" w:rsidP="000323D5">
      <w:pPr>
        <w:spacing w:after="0" w:line="360" w:lineRule="auto"/>
        <w:ind w:firstLine="709"/>
        <w:jc w:val="both"/>
        <w:rPr>
          <w:rFonts w:ascii="Times New Roman" w:eastAsia="Times New Roman" w:hAnsi="Times New Roman" w:cs="Times New Roman"/>
          <w:spacing w:val="-2"/>
          <w:sz w:val="24"/>
          <w:szCs w:val="24"/>
          <w:lang w:eastAsia="ru-RU"/>
        </w:rPr>
      </w:pPr>
      <w:r w:rsidRPr="00744A94">
        <w:rPr>
          <w:rFonts w:ascii="Times New Roman" w:eastAsia="Times New Roman" w:hAnsi="Times New Roman" w:cs="Times New Roman"/>
          <w:spacing w:val="-2"/>
          <w:sz w:val="24"/>
          <w:szCs w:val="24"/>
          <w:lang w:eastAsia="ru-RU"/>
        </w:rPr>
        <w:t>Основной вид негативного воздействия на городские земельные ресурсы - захламление отходами производства и потребления и загрязнение. В 201</w:t>
      </w:r>
      <w:r w:rsidR="00D63D9C" w:rsidRPr="00744A94">
        <w:rPr>
          <w:rFonts w:ascii="Times New Roman" w:eastAsia="Times New Roman" w:hAnsi="Times New Roman" w:cs="Times New Roman"/>
          <w:spacing w:val="-2"/>
          <w:sz w:val="24"/>
          <w:szCs w:val="24"/>
          <w:lang w:eastAsia="ru-RU"/>
        </w:rPr>
        <w:t xml:space="preserve">7 </w:t>
      </w:r>
      <w:r w:rsidRPr="00744A94">
        <w:rPr>
          <w:rFonts w:ascii="Times New Roman" w:eastAsia="Times New Roman" w:hAnsi="Times New Roman" w:cs="Times New Roman"/>
          <w:spacing w:val="-2"/>
          <w:sz w:val="24"/>
          <w:szCs w:val="24"/>
          <w:lang w:eastAsia="ru-RU"/>
        </w:rPr>
        <w:t xml:space="preserve"> году в целях снижения негативного воздействия на окружающую среду отходов в рамках муниципальных контрактов и соглашений о сотрудничестве ликвидирован</w:t>
      </w:r>
      <w:r w:rsidR="00F02F27" w:rsidRPr="00744A94">
        <w:rPr>
          <w:rFonts w:ascii="Times New Roman" w:eastAsia="Times New Roman" w:hAnsi="Times New Roman" w:cs="Times New Roman"/>
          <w:spacing w:val="-2"/>
          <w:sz w:val="24"/>
          <w:szCs w:val="24"/>
          <w:lang w:eastAsia="ru-RU"/>
        </w:rPr>
        <w:t>а</w:t>
      </w:r>
      <w:r w:rsidRPr="00744A94">
        <w:rPr>
          <w:rFonts w:ascii="Times New Roman" w:eastAsia="Times New Roman" w:hAnsi="Times New Roman" w:cs="Times New Roman"/>
          <w:spacing w:val="-2"/>
          <w:sz w:val="24"/>
          <w:szCs w:val="24"/>
          <w:lang w:eastAsia="ru-RU"/>
        </w:rPr>
        <w:t xml:space="preserve"> </w:t>
      </w:r>
      <w:r w:rsidR="00F02F27" w:rsidRPr="00744A94">
        <w:rPr>
          <w:rFonts w:ascii="Times New Roman" w:eastAsia="Times New Roman" w:hAnsi="Times New Roman" w:cs="Times New Roman"/>
          <w:spacing w:val="-2"/>
          <w:sz w:val="24"/>
          <w:szCs w:val="24"/>
          <w:lang w:eastAsia="ru-RU"/>
        </w:rPr>
        <w:t>41</w:t>
      </w:r>
      <w:r w:rsidRPr="00744A94">
        <w:rPr>
          <w:rFonts w:ascii="Times New Roman" w:eastAsia="Times New Roman" w:hAnsi="Times New Roman" w:cs="Times New Roman"/>
          <w:spacing w:val="-2"/>
          <w:sz w:val="24"/>
          <w:szCs w:val="24"/>
          <w:lang w:eastAsia="ru-RU"/>
        </w:rPr>
        <w:t xml:space="preserve"> несанкционированн</w:t>
      </w:r>
      <w:r w:rsidR="00F02F27" w:rsidRPr="00744A94">
        <w:rPr>
          <w:rFonts w:ascii="Times New Roman" w:eastAsia="Times New Roman" w:hAnsi="Times New Roman" w:cs="Times New Roman"/>
          <w:spacing w:val="-2"/>
          <w:sz w:val="24"/>
          <w:szCs w:val="24"/>
          <w:lang w:eastAsia="ru-RU"/>
        </w:rPr>
        <w:t>ая</w:t>
      </w:r>
      <w:r w:rsidRPr="00744A94">
        <w:rPr>
          <w:rFonts w:ascii="Times New Roman" w:eastAsia="Times New Roman" w:hAnsi="Times New Roman" w:cs="Times New Roman"/>
          <w:spacing w:val="-2"/>
          <w:sz w:val="24"/>
          <w:szCs w:val="24"/>
          <w:lang w:eastAsia="ru-RU"/>
        </w:rPr>
        <w:t xml:space="preserve"> свал</w:t>
      </w:r>
      <w:r w:rsidR="00F02F27" w:rsidRPr="00744A94">
        <w:rPr>
          <w:rFonts w:ascii="Times New Roman" w:eastAsia="Times New Roman" w:hAnsi="Times New Roman" w:cs="Times New Roman"/>
          <w:spacing w:val="-2"/>
          <w:sz w:val="24"/>
          <w:szCs w:val="24"/>
          <w:lang w:eastAsia="ru-RU"/>
        </w:rPr>
        <w:t>ка</w:t>
      </w:r>
      <w:r w:rsidRPr="00744A94">
        <w:rPr>
          <w:rFonts w:ascii="Times New Roman" w:eastAsia="Times New Roman" w:hAnsi="Times New Roman" w:cs="Times New Roman"/>
          <w:spacing w:val="-2"/>
          <w:sz w:val="24"/>
          <w:szCs w:val="24"/>
          <w:lang w:eastAsia="ru-RU"/>
        </w:rPr>
        <w:t xml:space="preserve"> коммунальных отходов</w:t>
      </w:r>
      <w:r w:rsidR="00F02F27" w:rsidRPr="00744A94">
        <w:rPr>
          <w:rFonts w:ascii="Times New Roman" w:eastAsia="Times New Roman" w:hAnsi="Times New Roman" w:cs="Times New Roman"/>
          <w:spacing w:val="-2"/>
          <w:sz w:val="24"/>
          <w:szCs w:val="24"/>
          <w:lang w:eastAsia="ru-RU"/>
        </w:rPr>
        <w:t>.</w:t>
      </w:r>
      <w:r w:rsidRPr="00744A94">
        <w:rPr>
          <w:rFonts w:ascii="Times New Roman" w:eastAsia="Times New Roman" w:hAnsi="Times New Roman" w:cs="Times New Roman"/>
          <w:sz w:val="24"/>
          <w:szCs w:val="24"/>
          <w:lang w:eastAsia="ru-RU"/>
        </w:rPr>
        <w:t xml:space="preserve"> В результате проведенных мероприятий вывезено на размещение, утилизацию и обезвреживание</w:t>
      </w:r>
      <w:r w:rsidR="00F02F27" w:rsidRPr="00744A94">
        <w:rPr>
          <w:rFonts w:ascii="Times New Roman" w:eastAsia="Times New Roman" w:hAnsi="Times New Roman" w:cs="Times New Roman"/>
          <w:sz w:val="24"/>
          <w:szCs w:val="24"/>
          <w:lang w:eastAsia="ru-RU"/>
        </w:rPr>
        <w:t xml:space="preserve"> 1814</w:t>
      </w:r>
      <w:r w:rsidRPr="00744A94">
        <w:rPr>
          <w:rFonts w:ascii="Times New Roman" w:eastAsia="Times New Roman" w:hAnsi="Times New Roman" w:cs="Times New Roman"/>
          <w:sz w:val="24"/>
          <w:szCs w:val="24"/>
          <w:lang w:eastAsia="ru-RU"/>
        </w:rPr>
        <w:t xml:space="preserve"> м</w:t>
      </w:r>
      <w:r w:rsidRPr="00744A94">
        <w:rPr>
          <w:rFonts w:ascii="Times New Roman" w:eastAsia="Times New Roman" w:hAnsi="Times New Roman" w:cs="Times New Roman"/>
          <w:sz w:val="24"/>
          <w:szCs w:val="24"/>
          <w:vertAlign w:val="superscript"/>
          <w:lang w:eastAsia="ru-RU"/>
        </w:rPr>
        <w:t>3</w:t>
      </w:r>
      <w:r w:rsidRPr="00744A94">
        <w:rPr>
          <w:rFonts w:ascii="Times New Roman" w:eastAsia="Times New Roman" w:hAnsi="Times New Roman" w:cs="Times New Roman"/>
          <w:sz w:val="24"/>
          <w:szCs w:val="24"/>
          <w:lang w:eastAsia="ru-RU"/>
        </w:rPr>
        <w:t xml:space="preserve"> твердых коммунальных отходов, </w:t>
      </w:r>
      <w:r w:rsidR="00F02F27" w:rsidRPr="00744A94">
        <w:rPr>
          <w:rFonts w:ascii="Times New Roman" w:eastAsia="Times New Roman" w:hAnsi="Times New Roman" w:cs="Times New Roman"/>
          <w:sz w:val="24"/>
          <w:szCs w:val="24"/>
          <w:lang w:eastAsia="ru-RU"/>
        </w:rPr>
        <w:t>930</w:t>
      </w:r>
      <w:r w:rsidRPr="00744A94">
        <w:rPr>
          <w:rFonts w:ascii="Times New Roman" w:eastAsia="Times New Roman" w:hAnsi="Times New Roman" w:cs="Times New Roman"/>
          <w:sz w:val="24"/>
          <w:szCs w:val="24"/>
          <w:lang w:eastAsia="ru-RU"/>
        </w:rPr>
        <w:t xml:space="preserve"> </w:t>
      </w:r>
      <w:r w:rsidR="00F02F27" w:rsidRPr="00744A94">
        <w:rPr>
          <w:rFonts w:ascii="Times New Roman" w:eastAsia="Times New Roman" w:hAnsi="Times New Roman" w:cs="Times New Roman"/>
          <w:sz w:val="24"/>
          <w:szCs w:val="24"/>
          <w:lang w:eastAsia="ru-RU"/>
        </w:rPr>
        <w:t>кг</w:t>
      </w:r>
      <w:r w:rsidRPr="00744A94">
        <w:rPr>
          <w:rFonts w:ascii="Times New Roman" w:eastAsia="Times New Roman" w:hAnsi="Times New Roman" w:cs="Times New Roman"/>
          <w:sz w:val="24"/>
          <w:szCs w:val="24"/>
          <w:lang w:eastAsia="ru-RU"/>
        </w:rPr>
        <w:t xml:space="preserve"> биологических отходов, </w:t>
      </w:r>
      <w:r w:rsidR="00F02F27" w:rsidRPr="00744A94">
        <w:rPr>
          <w:rFonts w:ascii="Times New Roman" w:eastAsia="Times New Roman" w:hAnsi="Times New Roman" w:cs="Times New Roman"/>
          <w:sz w:val="24"/>
          <w:szCs w:val="24"/>
          <w:lang w:eastAsia="ru-RU"/>
        </w:rPr>
        <w:t>62 т</w:t>
      </w:r>
      <w:r w:rsidRPr="00744A94">
        <w:rPr>
          <w:rFonts w:ascii="Times New Roman" w:eastAsia="Times New Roman" w:hAnsi="Times New Roman" w:cs="Times New Roman"/>
          <w:sz w:val="24"/>
          <w:szCs w:val="24"/>
          <w:lang w:eastAsia="ru-RU"/>
        </w:rPr>
        <w:t xml:space="preserve"> отработанных ав</w:t>
      </w:r>
      <w:r w:rsidR="00F02F27" w:rsidRPr="00744A94">
        <w:rPr>
          <w:rFonts w:ascii="Times New Roman" w:eastAsia="Times New Roman" w:hAnsi="Times New Roman" w:cs="Times New Roman"/>
          <w:sz w:val="24"/>
          <w:szCs w:val="24"/>
          <w:lang w:eastAsia="ru-RU"/>
        </w:rPr>
        <w:t xml:space="preserve">топокрышек, 101 т металлолома, </w:t>
      </w:r>
      <w:r w:rsidRPr="00744A94">
        <w:rPr>
          <w:rFonts w:ascii="Times New Roman" w:eastAsia="Times New Roman" w:hAnsi="Times New Roman" w:cs="Times New Roman"/>
          <w:sz w:val="24"/>
          <w:szCs w:val="24"/>
          <w:lang w:eastAsia="ru-RU"/>
        </w:rPr>
        <w:t>50 м</w:t>
      </w:r>
      <w:r w:rsidRPr="00744A94">
        <w:rPr>
          <w:rFonts w:ascii="Times New Roman" w:eastAsia="Times New Roman" w:hAnsi="Times New Roman" w:cs="Times New Roman"/>
          <w:sz w:val="24"/>
          <w:szCs w:val="24"/>
          <w:vertAlign w:val="superscript"/>
          <w:lang w:eastAsia="ru-RU"/>
        </w:rPr>
        <w:t>3</w:t>
      </w:r>
      <w:r w:rsidRPr="00744A94">
        <w:rPr>
          <w:rFonts w:ascii="Times New Roman" w:eastAsia="Times New Roman" w:hAnsi="Times New Roman" w:cs="Times New Roman"/>
          <w:sz w:val="24"/>
          <w:szCs w:val="24"/>
          <w:lang w:eastAsia="ru-RU"/>
        </w:rPr>
        <w:t xml:space="preserve"> железобетонных отходов. </w:t>
      </w:r>
      <w:r w:rsidR="00F02F27" w:rsidRPr="00744A94">
        <w:rPr>
          <w:rFonts w:ascii="Times New Roman" w:eastAsia="Times New Roman" w:hAnsi="Times New Roman" w:cs="Times New Roman"/>
          <w:sz w:val="24"/>
          <w:szCs w:val="24"/>
          <w:lang w:eastAsia="ru-RU"/>
        </w:rPr>
        <w:t>Очищены земельные участки на площади</w:t>
      </w:r>
      <w:r w:rsidRPr="00744A94">
        <w:rPr>
          <w:rFonts w:ascii="Times New Roman" w:eastAsia="Times New Roman" w:hAnsi="Times New Roman" w:cs="Times New Roman"/>
          <w:sz w:val="24"/>
          <w:szCs w:val="24"/>
          <w:lang w:eastAsia="ru-RU"/>
        </w:rPr>
        <w:t xml:space="preserve"> </w:t>
      </w:r>
      <w:r w:rsidR="00F02F27" w:rsidRPr="00744A94">
        <w:rPr>
          <w:rFonts w:ascii="Times New Roman" w:eastAsia="Times New Roman" w:hAnsi="Times New Roman" w:cs="Times New Roman"/>
          <w:sz w:val="24"/>
          <w:szCs w:val="24"/>
          <w:lang w:eastAsia="ru-RU"/>
        </w:rPr>
        <w:t>53 тыс.м</w:t>
      </w:r>
      <w:r w:rsidR="00F02F27" w:rsidRPr="00744A94">
        <w:rPr>
          <w:rFonts w:ascii="Times New Roman" w:eastAsia="Times New Roman" w:hAnsi="Times New Roman" w:cs="Times New Roman"/>
          <w:sz w:val="24"/>
          <w:szCs w:val="24"/>
          <w:vertAlign w:val="superscript"/>
          <w:lang w:eastAsia="ru-RU"/>
        </w:rPr>
        <w:t>3</w:t>
      </w:r>
      <w:r w:rsidRPr="00744A94">
        <w:rPr>
          <w:rFonts w:ascii="Times New Roman" w:eastAsia="Times New Roman" w:hAnsi="Times New Roman" w:cs="Times New Roman"/>
          <w:sz w:val="24"/>
          <w:szCs w:val="24"/>
          <w:lang w:eastAsia="ru-RU"/>
        </w:rPr>
        <w:t xml:space="preserve">. </w:t>
      </w:r>
    </w:p>
    <w:p w14:paraId="26544B62" w14:textId="77777777" w:rsidR="00115620" w:rsidRPr="00744A94" w:rsidRDefault="00115620" w:rsidP="000323D5">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Для сохранения благоприятной экологической ситуации и снижении негативного воздействия на окружающую среду в городе реализуется муниципальная программа "Оздоровление экологической обстановки в городе Нижневартовске в 2016-2020 годах". </w:t>
      </w:r>
    </w:p>
    <w:p w14:paraId="5AFAEA5D" w14:textId="77777777" w:rsidR="00F02F27" w:rsidRPr="00744A94" w:rsidRDefault="00F02F27" w:rsidP="000323D5">
      <w:pPr>
        <w:spacing w:after="0" w:line="360" w:lineRule="auto"/>
        <w:ind w:firstLine="709"/>
        <w:jc w:val="both"/>
        <w:rPr>
          <w:rFonts w:ascii="Times New Roman" w:eastAsia="Times New Roman" w:hAnsi="Times New Roman" w:cs="Times New Roman"/>
          <w:sz w:val="24"/>
          <w:szCs w:val="24"/>
          <w:lang w:eastAsia="ru-RU"/>
        </w:rPr>
      </w:pPr>
    </w:p>
    <w:p w14:paraId="3FCC8E55" w14:textId="103BA9F4"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9" w:name="_Toc502167721"/>
      <w:r w:rsidRPr="00744A94">
        <w:rPr>
          <w:rFonts w:ascii="Times New Roman Полужирный" w:eastAsiaTheme="majorEastAsia" w:hAnsi="Times New Roman Полужирный" w:cs="Times New Roman"/>
          <w:bCs w:val="0"/>
          <w:iCs w:val="0"/>
          <w:caps/>
          <w:sz w:val="24"/>
          <w:szCs w:val="24"/>
          <w:lang w:eastAsia="en-US"/>
        </w:rPr>
        <w:t>Административно-территориальное устройство</w:t>
      </w:r>
      <w:bookmarkEnd w:id="9"/>
      <w:r w:rsidRPr="00744A94">
        <w:rPr>
          <w:rFonts w:ascii="Times New Roman Полужирный" w:eastAsiaTheme="majorEastAsia" w:hAnsi="Times New Roman Полужирный" w:cs="Times New Roman"/>
          <w:bCs w:val="0"/>
          <w:iCs w:val="0"/>
          <w:caps/>
          <w:sz w:val="24"/>
          <w:szCs w:val="24"/>
          <w:lang w:eastAsia="en-US"/>
        </w:rPr>
        <w:tab/>
      </w:r>
    </w:p>
    <w:p w14:paraId="257D174A" w14:textId="3F97E225" w:rsidR="00065DD2" w:rsidRPr="00744A94" w:rsidRDefault="00115620" w:rsidP="002B74C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Законом Ханты-Мансийского автономного округа - Югры от 25.11.2004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 xml:space="preserve">63-оз «О статусе и границах муниципальных образований Ханты-Мансийского автономного </w:t>
      </w:r>
      <w:r w:rsidRPr="00744A94">
        <w:rPr>
          <w:rFonts w:ascii="Times New Roman" w:hAnsi="Times New Roman" w:cs="Times New Roman"/>
          <w:sz w:val="24"/>
          <w:szCs w:val="24"/>
        </w:rPr>
        <w:lastRenderedPageBreak/>
        <w:t xml:space="preserve">округа - Югры» город Нижневартовск </w:t>
      </w:r>
      <w:proofErr w:type="gramStart"/>
      <w:r w:rsidRPr="00744A94">
        <w:rPr>
          <w:rFonts w:ascii="Times New Roman" w:hAnsi="Times New Roman" w:cs="Times New Roman"/>
          <w:sz w:val="24"/>
          <w:szCs w:val="24"/>
        </w:rPr>
        <w:t>наделен статусом городского округа и установлены</w:t>
      </w:r>
      <w:proofErr w:type="gramEnd"/>
      <w:r w:rsidRPr="00744A94">
        <w:rPr>
          <w:rFonts w:ascii="Times New Roman" w:hAnsi="Times New Roman" w:cs="Times New Roman"/>
          <w:sz w:val="24"/>
          <w:szCs w:val="24"/>
        </w:rPr>
        <w:t xml:space="preserve"> границы муниципального образования. В состав городского округа входит один населенный пункт – город Нижневартовск. Границы городского округа и города Нижневартовска совпадают. </w:t>
      </w:r>
    </w:p>
    <w:p w14:paraId="425930E8" w14:textId="77777777" w:rsidR="00D54372" w:rsidRPr="00744A94" w:rsidRDefault="00D54372" w:rsidP="002B74C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Планировочная организация территории городского округа сформирована с учетом природных и планировочных особенностей территории, к которым относятся: реки, протоки, озера, городские леса, железная дорога, межмуниципальные автомобильные дороги, трубопроводный транспорт и т.д.</w:t>
      </w:r>
    </w:p>
    <w:p w14:paraId="50D5F7A7" w14:textId="4B2C253F" w:rsidR="00D54372" w:rsidRPr="00744A94" w:rsidRDefault="00D54372" w:rsidP="002B74C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Важным планировочным элементом является река Обь, которая обуславливает направленность улично-дорожной сети, представляющей собой прямоугольную систему, параллельную р. Оби.</w:t>
      </w:r>
    </w:p>
    <w:p w14:paraId="612937AE" w14:textId="30F82430" w:rsidR="00D54372" w:rsidRPr="00744A94" w:rsidRDefault="00D54372" w:rsidP="002B74C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Сложившаяся жилая застройка территориально ограничена с юга – рекой Обь, с запада и с севера полукольцом территорий с производственными, коммунальными и складскими объектами, сформированными в промышленные узлы: Юго-Западный промышленный узел, Западный промышленный узел, Северный промышленный узел, Севе</w:t>
      </w:r>
      <w:r w:rsidR="00F03711" w:rsidRPr="00744A94">
        <w:rPr>
          <w:rFonts w:ascii="Times New Roman" w:hAnsi="Times New Roman" w:cs="Times New Roman"/>
          <w:sz w:val="24"/>
          <w:szCs w:val="24"/>
        </w:rPr>
        <w:t xml:space="preserve">ро-Западный промышленный узел. </w:t>
      </w:r>
    </w:p>
    <w:p w14:paraId="0549F398" w14:textId="77777777" w:rsidR="00D54372" w:rsidRPr="00744A94" w:rsidRDefault="00D54372" w:rsidP="002B74C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Территория населенного пункта г. Нижневартовска состоит из четырех основных планировочных образований:</w:t>
      </w:r>
    </w:p>
    <w:p w14:paraId="0112B87C" w14:textId="77777777" w:rsidR="00D54372" w:rsidRPr="00744A94" w:rsidRDefault="00D54372" w:rsidP="002B74C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Центральная часть города, в излучине реки Обь, имеет прямоугольную сетку улиц. </w:t>
      </w:r>
      <w:proofErr w:type="gramStart"/>
      <w:r w:rsidRPr="00744A94">
        <w:rPr>
          <w:rFonts w:ascii="Times New Roman" w:hAnsi="Times New Roman" w:cs="Times New Roman"/>
          <w:sz w:val="24"/>
          <w:szCs w:val="24"/>
        </w:rPr>
        <w:t xml:space="preserve">К ней примыкают жилые многоэтажные микрорайоны вдоль основных магистральных улиц: ул. Чапаева, ул. Нефтяников, ул. </w:t>
      </w:r>
      <w:proofErr w:type="spellStart"/>
      <w:r w:rsidRPr="00744A94">
        <w:rPr>
          <w:rFonts w:ascii="Times New Roman" w:hAnsi="Times New Roman" w:cs="Times New Roman"/>
          <w:sz w:val="24"/>
          <w:szCs w:val="24"/>
        </w:rPr>
        <w:t>Кузоваткина</w:t>
      </w:r>
      <w:proofErr w:type="spellEnd"/>
      <w:r w:rsidRPr="00744A94">
        <w:rPr>
          <w:rFonts w:ascii="Times New Roman" w:hAnsi="Times New Roman" w:cs="Times New Roman"/>
          <w:sz w:val="24"/>
          <w:szCs w:val="24"/>
        </w:rPr>
        <w:t>, ул. 60 лет Октября, ул. Ленина, ул. Интернациональная.</w:t>
      </w:r>
      <w:proofErr w:type="gramEnd"/>
    </w:p>
    <w:p w14:paraId="463C0B3E" w14:textId="77777777" w:rsidR="00D54372" w:rsidRPr="00744A94" w:rsidRDefault="00D54372" w:rsidP="002B74C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Система взаимосвязанных общественных пространств городского значения сформирована общественными центрами 1 и 2 очередей застройки по улицам Ленина и Мира, которые встроены в зеленый каркас городской среды, соединяющий набережную р. Оби и рекреационные зоны в направлении озера </w:t>
      </w:r>
      <w:proofErr w:type="gramStart"/>
      <w:r w:rsidRPr="00744A94">
        <w:rPr>
          <w:rFonts w:ascii="Times New Roman" w:hAnsi="Times New Roman" w:cs="Times New Roman"/>
          <w:sz w:val="24"/>
          <w:szCs w:val="24"/>
        </w:rPr>
        <w:t>Комсомольское</w:t>
      </w:r>
      <w:proofErr w:type="gramEnd"/>
      <w:r w:rsidRPr="00744A94">
        <w:rPr>
          <w:rFonts w:ascii="Times New Roman" w:hAnsi="Times New Roman" w:cs="Times New Roman"/>
          <w:sz w:val="24"/>
          <w:szCs w:val="24"/>
        </w:rPr>
        <w:t>.</w:t>
      </w:r>
    </w:p>
    <w:p w14:paraId="08882B16" w14:textId="77777777" w:rsidR="00D54372" w:rsidRPr="00744A94" w:rsidRDefault="00D54372" w:rsidP="002B74C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Западный и Северный промышленные узлы – большие по площади зоны производственного и коммунально-складского назначения на территории города. Здесь сосредоточены основные предприятия г. Нижневартовска, среди них – базы производственного обслуживания </w:t>
      </w:r>
      <w:proofErr w:type="spellStart"/>
      <w:r w:rsidRPr="00744A94">
        <w:rPr>
          <w:rFonts w:ascii="Times New Roman" w:hAnsi="Times New Roman" w:cs="Times New Roman"/>
          <w:sz w:val="24"/>
          <w:szCs w:val="24"/>
        </w:rPr>
        <w:t>нефтегазодобычи</w:t>
      </w:r>
      <w:proofErr w:type="spellEnd"/>
      <w:r w:rsidRPr="00744A94">
        <w:rPr>
          <w:rFonts w:ascii="Times New Roman" w:hAnsi="Times New Roman" w:cs="Times New Roman"/>
          <w:sz w:val="24"/>
          <w:szCs w:val="24"/>
        </w:rPr>
        <w:t>, базы стройиндустрии, пищевой промышленности, автотранспортные предприятия, предприятия коммунального назначения и другие. К западу расположена территория международного аэропорта, группа газоперерабатывающих заводов и объект режимного назначения.</w:t>
      </w:r>
    </w:p>
    <w:p w14:paraId="6AE99699" w14:textId="77777777" w:rsidR="00D54372" w:rsidRPr="00744A94" w:rsidRDefault="00D54372" w:rsidP="002B74C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Юго-западный промышленный узел, включающий в себя речной порт города, с тяготеющими к нему коммунально-складскими предприятиями. На территории </w:t>
      </w:r>
      <w:r w:rsidRPr="00744A94">
        <w:rPr>
          <w:rFonts w:ascii="Times New Roman" w:hAnsi="Times New Roman" w:cs="Times New Roman"/>
          <w:sz w:val="24"/>
          <w:szCs w:val="24"/>
        </w:rPr>
        <w:lastRenderedPageBreak/>
        <w:t xml:space="preserve">промышленного узла размещены базы снабжения, базы торговых организаций, а также предприятия и объекты для обслуживания </w:t>
      </w:r>
      <w:proofErr w:type="spellStart"/>
      <w:r w:rsidRPr="00744A94">
        <w:rPr>
          <w:rFonts w:ascii="Times New Roman" w:hAnsi="Times New Roman" w:cs="Times New Roman"/>
          <w:sz w:val="24"/>
          <w:szCs w:val="24"/>
        </w:rPr>
        <w:t>нефтегазодобычи</w:t>
      </w:r>
      <w:proofErr w:type="spellEnd"/>
      <w:r w:rsidRPr="00744A94">
        <w:rPr>
          <w:rFonts w:ascii="Times New Roman" w:hAnsi="Times New Roman" w:cs="Times New Roman"/>
          <w:sz w:val="24"/>
          <w:szCs w:val="24"/>
        </w:rPr>
        <w:t xml:space="preserve"> ОАО «Самотлорнефтегаз». К юго-западу от данной территории находится переправа в </w:t>
      </w:r>
      <w:proofErr w:type="gramStart"/>
      <w:r w:rsidRPr="00744A94">
        <w:rPr>
          <w:rFonts w:ascii="Times New Roman" w:hAnsi="Times New Roman" w:cs="Times New Roman"/>
          <w:sz w:val="24"/>
          <w:szCs w:val="24"/>
        </w:rPr>
        <w:t>направлении</w:t>
      </w:r>
      <w:proofErr w:type="gramEnd"/>
      <w:r w:rsidRPr="00744A94">
        <w:rPr>
          <w:rFonts w:ascii="Times New Roman" w:hAnsi="Times New Roman" w:cs="Times New Roman"/>
          <w:sz w:val="24"/>
          <w:szCs w:val="24"/>
        </w:rPr>
        <w:t xml:space="preserve"> на </w:t>
      </w:r>
      <w:proofErr w:type="spellStart"/>
      <w:r w:rsidRPr="00744A94">
        <w:rPr>
          <w:rFonts w:ascii="Times New Roman" w:hAnsi="Times New Roman" w:cs="Times New Roman"/>
          <w:sz w:val="24"/>
          <w:szCs w:val="24"/>
        </w:rPr>
        <w:t>Вампугол</w:t>
      </w:r>
      <w:proofErr w:type="spellEnd"/>
      <w:r w:rsidRPr="00744A94">
        <w:rPr>
          <w:rFonts w:ascii="Times New Roman" w:hAnsi="Times New Roman" w:cs="Times New Roman"/>
          <w:sz w:val="24"/>
          <w:szCs w:val="24"/>
        </w:rPr>
        <w:t xml:space="preserve">. На территории промышленного узла находится индивидуальная и малоэтажная жилая застройка поселка </w:t>
      </w:r>
      <w:proofErr w:type="gramStart"/>
      <w:r w:rsidRPr="00744A94">
        <w:rPr>
          <w:rFonts w:ascii="Times New Roman" w:hAnsi="Times New Roman" w:cs="Times New Roman"/>
          <w:sz w:val="24"/>
          <w:szCs w:val="24"/>
        </w:rPr>
        <w:t>Дивный</w:t>
      </w:r>
      <w:proofErr w:type="gramEnd"/>
      <w:r w:rsidRPr="00744A94">
        <w:rPr>
          <w:rFonts w:ascii="Times New Roman" w:hAnsi="Times New Roman" w:cs="Times New Roman"/>
          <w:sz w:val="24"/>
          <w:szCs w:val="24"/>
        </w:rPr>
        <w:t xml:space="preserve"> и поселка Солнечный.</w:t>
      </w:r>
    </w:p>
    <w:p w14:paraId="1E4360D9" w14:textId="74BF395C" w:rsidR="00D54372" w:rsidRPr="00744A94" w:rsidRDefault="00D54372" w:rsidP="002B74CA">
      <w:pPr>
        <w:spacing w:after="0" w:line="360" w:lineRule="auto"/>
        <w:ind w:firstLine="708"/>
        <w:jc w:val="both"/>
        <w:rPr>
          <w:rFonts w:ascii="Times New Roman" w:hAnsi="Times New Roman" w:cs="Times New Roman"/>
          <w:sz w:val="24"/>
          <w:szCs w:val="24"/>
        </w:rPr>
      </w:pPr>
      <w:proofErr w:type="gramStart"/>
      <w:r w:rsidRPr="00744A94">
        <w:rPr>
          <w:rFonts w:ascii="Times New Roman" w:hAnsi="Times New Roman" w:cs="Times New Roman"/>
          <w:sz w:val="24"/>
          <w:szCs w:val="24"/>
        </w:rPr>
        <w:t>Старый</w:t>
      </w:r>
      <w:proofErr w:type="gramEnd"/>
      <w:r w:rsidRPr="00744A94">
        <w:rPr>
          <w:rFonts w:ascii="Times New Roman" w:hAnsi="Times New Roman" w:cs="Times New Roman"/>
          <w:sz w:val="24"/>
          <w:szCs w:val="24"/>
        </w:rPr>
        <w:t xml:space="preserve"> </w:t>
      </w:r>
      <w:proofErr w:type="spellStart"/>
      <w:r w:rsidRPr="00744A94">
        <w:rPr>
          <w:rFonts w:ascii="Times New Roman" w:hAnsi="Times New Roman" w:cs="Times New Roman"/>
          <w:sz w:val="24"/>
          <w:szCs w:val="24"/>
        </w:rPr>
        <w:t>Вартовск</w:t>
      </w:r>
      <w:proofErr w:type="spellEnd"/>
      <w:r w:rsidRPr="00744A94">
        <w:rPr>
          <w:rFonts w:ascii="Times New Roman" w:hAnsi="Times New Roman" w:cs="Times New Roman"/>
          <w:sz w:val="24"/>
          <w:szCs w:val="24"/>
        </w:rPr>
        <w:t xml:space="preserve"> – это старая часть города, расположенная на юго-востоке города, между озером </w:t>
      </w:r>
      <w:proofErr w:type="spellStart"/>
      <w:r w:rsidRPr="00744A94">
        <w:rPr>
          <w:rFonts w:ascii="Times New Roman" w:hAnsi="Times New Roman" w:cs="Times New Roman"/>
          <w:sz w:val="24"/>
          <w:szCs w:val="24"/>
        </w:rPr>
        <w:t>Эмтор</w:t>
      </w:r>
      <w:proofErr w:type="spellEnd"/>
      <w:r w:rsidRPr="00744A94">
        <w:rPr>
          <w:rFonts w:ascii="Times New Roman" w:hAnsi="Times New Roman" w:cs="Times New Roman"/>
          <w:sz w:val="24"/>
          <w:szCs w:val="24"/>
        </w:rPr>
        <w:t xml:space="preserve"> и правым берегом реки Обь. Территория представляет смешанную застройку различного функционального использования. Жилая застройка сформирована малоэтажными и индивидуальными жилыми домами.</w:t>
      </w:r>
    </w:p>
    <w:p w14:paraId="1A43862A" w14:textId="77777777" w:rsidR="000323D5" w:rsidRPr="00744A94" w:rsidRDefault="004373C6" w:rsidP="000323D5">
      <w:pPr>
        <w:keepNext/>
        <w:spacing w:after="0" w:line="360" w:lineRule="auto"/>
      </w:pPr>
      <w:r w:rsidRPr="00744A94">
        <w:rPr>
          <w:rFonts w:ascii="Times New Roman" w:hAnsi="Times New Roman" w:cs="Times New Roman"/>
          <w:sz w:val="24"/>
          <w:szCs w:val="24"/>
        </w:rPr>
        <w:object w:dxaOrig="18391" w:dyaOrig="9991" w14:anchorId="347DB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45pt;height:281.2pt" o:ole="" o:bordertopcolor="this" o:borderleftcolor="this" o:borderbottomcolor="this" o:borderrightcolor="this">
            <v:imagedata r:id="rId12" o:title=""/>
          </v:shape>
          <o:OLEObject Type="Embed" ProgID="Visio.Drawing.15" ShapeID="_x0000_i1025" DrawAspect="Content" ObjectID="_1581838756" r:id="rId13"/>
        </w:object>
      </w:r>
    </w:p>
    <w:p w14:paraId="50EE3CF8" w14:textId="2E6CC730" w:rsidR="006302F8" w:rsidRPr="00744A94" w:rsidRDefault="000323D5" w:rsidP="000323D5">
      <w:pPr>
        <w:pStyle w:val="ae"/>
        <w:rPr>
          <w:b w:val="0"/>
          <w:i/>
          <w:sz w:val="24"/>
          <w:szCs w:val="24"/>
        </w:rPr>
      </w:pPr>
      <w:r w:rsidRPr="00744A94">
        <w:rPr>
          <w:b w:val="0"/>
          <w:i/>
          <w:sz w:val="24"/>
          <w:szCs w:val="24"/>
        </w:rPr>
        <w:t xml:space="preserve">Рисунок </w:t>
      </w:r>
      <w:r w:rsidRPr="00744A94">
        <w:rPr>
          <w:b w:val="0"/>
          <w:i/>
          <w:sz w:val="24"/>
          <w:szCs w:val="24"/>
        </w:rPr>
        <w:fldChar w:fldCharType="begin"/>
      </w:r>
      <w:r w:rsidRPr="00744A94">
        <w:rPr>
          <w:b w:val="0"/>
          <w:i/>
          <w:sz w:val="24"/>
          <w:szCs w:val="24"/>
        </w:rPr>
        <w:instrText xml:space="preserve"> SEQ Рисунок \* ARABIC </w:instrText>
      </w:r>
      <w:r w:rsidRPr="00744A94">
        <w:rPr>
          <w:b w:val="0"/>
          <w:i/>
          <w:sz w:val="24"/>
          <w:szCs w:val="24"/>
        </w:rPr>
        <w:fldChar w:fldCharType="separate"/>
      </w:r>
      <w:r w:rsidR="002A61E8" w:rsidRPr="00744A94">
        <w:rPr>
          <w:b w:val="0"/>
          <w:i/>
          <w:noProof/>
          <w:sz w:val="24"/>
          <w:szCs w:val="24"/>
        </w:rPr>
        <w:t>1</w:t>
      </w:r>
      <w:r w:rsidRPr="00744A94">
        <w:rPr>
          <w:b w:val="0"/>
          <w:i/>
          <w:sz w:val="24"/>
          <w:szCs w:val="24"/>
        </w:rPr>
        <w:fldChar w:fldCharType="end"/>
      </w:r>
      <w:r w:rsidR="00331F19" w:rsidRPr="00744A94">
        <w:rPr>
          <w:b w:val="0"/>
          <w:i/>
          <w:sz w:val="24"/>
          <w:szCs w:val="24"/>
        </w:rPr>
        <w:t>.</w:t>
      </w:r>
      <w:r w:rsidRPr="00744A94">
        <w:rPr>
          <w:b w:val="0"/>
          <w:i/>
          <w:sz w:val="24"/>
          <w:szCs w:val="24"/>
        </w:rPr>
        <w:t xml:space="preserve"> Деление территории города Нижневартовска на эксплуатационные зоны</w:t>
      </w:r>
    </w:p>
    <w:p w14:paraId="19E722A7" w14:textId="77777777" w:rsidR="00D54372" w:rsidRPr="00744A94" w:rsidRDefault="00D54372" w:rsidP="00331F19">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Значительными по территории являются массивы садоводств, расположенные на западе и на востоке г. Нижневартовска. В настоящее время большие территории садоводств в западной части города попадают в зону затопления паводковыми водами.</w:t>
      </w:r>
    </w:p>
    <w:p w14:paraId="53290E86" w14:textId="77777777" w:rsidR="00D54372" w:rsidRPr="00744A94" w:rsidRDefault="00D54372" w:rsidP="00331F19">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В границах городского округа находится много городских лесов, которые, как реки и многочисленные озера, болота ограничивают градостроительное освоение населенного пункта, но вместе с тем создают благоприятную атмосферу для отдыха и живописного ландшафта.</w:t>
      </w:r>
    </w:p>
    <w:p w14:paraId="60E44B93" w14:textId="68D5E844" w:rsidR="00B92A8B" w:rsidRPr="00744A94" w:rsidRDefault="00D54372" w:rsidP="00331F19">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Нужно отметить, что с учетом минерально-сырьевых ресурсов на территории г. Нижневартовска частично расположено 6 месторождений нефти и горючего газа, территории которых не подлежат определению к какой-либо функциональной зоне. Территории месторождений в границах городского округа отображены на карте </w:t>
      </w:r>
      <w:r w:rsidRPr="00744A94">
        <w:rPr>
          <w:rFonts w:ascii="Times New Roman" w:hAnsi="Times New Roman" w:cs="Times New Roman"/>
          <w:sz w:val="24"/>
          <w:szCs w:val="24"/>
        </w:rPr>
        <w:lastRenderedPageBreak/>
        <w:t>материалов по обоснованию генерального плана «Карта использования территории. Карта расположения объектов местного значения городского округа» в виде границ лицензионных участков на право пользования недрами.</w:t>
      </w:r>
    </w:p>
    <w:p w14:paraId="713C5623" w14:textId="77777777" w:rsidR="00B92A8B" w:rsidRPr="00744A94" w:rsidRDefault="00B92A8B" w:rsidP="000323D5">
      <w:pPr>
        <w:rPr>
          <w:rFonts w:ascii="Times New Roman" w:hAnsi="Times New Roman" w:cs="Times New Roman"/>
          <w:sz w:val="24"/>
          <w:szCs w:val="24"/>
        </w:rPr>
      </w:pPr>
      <w:r w:rsidRPr="00744A94">
        <w:rPr>
          <w:rFonts w:ascii="Times New Roman" w:hAnsi="Times New Roman" w:cs="Times New Roman"/>
          <w:sz w:val="24"/>
          <w:szCs w:val="24"/>
        </w:rPr>
        <w:br w:type="page"/>
      </w:r>
    </w:p>
    <w:p w14:paraId="17B0F3D9" w14:textId="5E423A8C"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10" w:name="_Toc502167722"/>
      <w:r w:rsidRPr="00744A94">
        <w:rPr>
          <w:rFonts w:ascii="Times New Roman Полужирный" w:eastAsiaTheme="majorEastAsia" w:hAnsi="Times New Roman Полужирный" w:cs="Times New Roman"/>
          <w:bCs w:val="0"/>
          <w:iCs w:val="0"/>
          <w:caps/>
          <w:sz w:val="24"/>
          <w:szCs w:val="24"/>
          <w:lang w:eastAsia="en-US"/>
        </w:rPr>
        <w:lastRenderedPageBreak/>
        <w:t>Существующая и расчетная численность населения города</w:t>
      </w:r>
      <w:bookmarkEnd w:id="10"/>
      <w:r w:rsidRPr="00744A94">
        <w:rPr>
          <w:rFonts w:ascii="Times New Roman Полужирный" w:eastAsiaTheme="majorEastAsia" w:hAnsi="Times New Roman Полужирный" w:cs="Times New Roman"/>
          <w:bCs w:val="0"/>
          <w:iCs w:val="0"/>
          <w:caps/>
          <w:sz w:val="24"/>
          <w:szCs w:val="24"/>
          <w:lang w:eastAsia="en-US"/>
        </w:rPr>
        <w:tab/>
      </w:r>
    </w:p>
    <w:p w14:paraId="7A87878C" w14:textId="77777777" w:rsidR="00115620" w:rsidRPr="00744A94" w:rsidRDefault="00115620" w:rsidP="00331F19">
      <w:pPr>
        <w:suppressAutoHyphens/>
        <w:spacing w:after="0" w:line="360" w:lineRule="auto"/>
        <w:ind w:firstLine="720"/>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Демографическая ситуация в городе Нижневартовске характеризуется положительной динамикой, создаваемой как за счет естественного, так и механического прироста населения. Наибольшее влияние на демографическое развитие оказывает естественный прирост.</w:t>
      </w:r>
    </w:p>
    <w:p w14:paraId="74E78D24" w14:textId="15EDCD04" w:rsidR="00C7583E" w:rsidRPr="00744A94" w:rsidRDefault="003B02D7" w:rsidP="00331F19">
      <w:pPr>
        <w:suppressAutoHyphens/>
        <w:spacing w:after="0" w:line="360" w:lineRule="auto"/>
        <w:ind w:firstLine="720"/>
        <w:jc w:val="both"/>
        <w:rPr>
          <w:rFonts w:ascii="Times New Roman" w:eastAsia="Times New Roman" w:hAnsi="Times New Roman" w:cs="Times New Roman"/>
          <w:sz w:val="26"/>
          <w:szCs w:val="26"/>
          <w:lang w:eastAsia="ru-RU"/>
        </w:rPr>
      </w:pPr>
      <w:r w:rsidRPr="00744A94">
        <w:rPr>
          <w:rFonts w:ascii="Times New Roman" w:eastAsia="Times New Roman" w:hAnsi="Times New Roman" w:cs="Times New Roman"/>
          <w:sz w:val="24"/>
          <w:szCs w:val="24"/>
          <w:lang w:eastAsia="ru-RU"/>
        </w:rPr>
        <w:t xml:space="preserve">Согласно данным федеральной службы государственной статистике (Росстат - </w:t>
      </w:r>
      <w:hyperlink r:id="rId14" w:history="1">
        <w:r w:rsidRPr="00744A94">
          <w:rPr>
            <w:rStyle w:val="a6"/>
            <w:rFonts w:ascii="Times New Roman" w:eastAsia="Times New Roman" w:hAnsi="Times New Roman"/>
            <w:color w:val="auto"/>
            <w:sz w:val="24"/>
            <w:szCs w:val="24"/>
            <w:lang w:eastAsia="ru-RU"/>
          </w:rPr>
          <w:t>http://www.gks.ru/</w:t>
        </w:r>
      </w:hyperlink>
      <w:r w:rsidRPr="00744A94">
        <w:rPr>
          <w:rFonts w:ascii="Times New Roman" w:eastAsia="Times New Roman" w:hAnsi="Times New Roman" w:cs="Times New Roman"/>
          <w:sz w:val="24"/>
          <w:szCs w:val="24"/>
          <w:lang w:eastAsia="ru-RU"/>
        </w:rPr>
        <w:t xml:space="preserve">), </w:t>
      </w:r>
      <w:r w:rsidR="00C7583E" w:rsidRPr="00744A94">
        <w:rPr>
          <w:rFonts w:ascii="Times New Roman" w:eastAsia="Times New Roman" w:hAnsi="Times New Roman" w:cs="Times New Roman"/>
          <w:sz w:val="24"/>
          <w:szCs w:val="24"/>
          <w:lang w:eastAsia="ru-RU"/>
        </w:rPr>
        <w:t>показатели,</w:t>
      </w:r>
      <w:r w:rsidRPr="00744A94">
        <w:rPr>
          <w:rFonts w:ascii="Times New Roman" w:eastAsia="Times New Roman" w:hAnsi="Times New Roman" w:cs="Times New Roman"/>
          <w:sz w:val="24"/>
          <w:szCs w:val="24"/>
          <w:lang w:eastAsia="ru-RU"/>
        </w:rPr>
        <w:t xml:space="preserve"> характеризующие состояние демографической ситуации города Нижневартовска за 2014, 2015, 2016, 2017 годы </w:t>
      </w:r>
      <w:r w:rsidR="00C7583E" w:rsidRPr="00744A94">
        <w:rPr>
          <w:rFonts w:ascii="Times New Roman" w:eastAsia="Times New Roman" w:hAnsi="Times New Roman" w:cs="Times New Roman"/>
          <w:sz w:val="24"/>
          <w:szCs w:val="24"/>
          <w:lang w:eastAsia="ru-RU"/>
        </w:rPr>
        <w:t>представлены</w:t>
      </w:r>
      <w:r w:rsidR="00C12D3A" w:rsidRPr="00744A94">
        <w:rPr>
          <w:rFonts w:ascii="Times New Roman" w:eastAsia="Times New Roman" w:hAnsi="Times New Roman" w:cs="Times New Roman"/>
          <w:sz w:val="24"/>
          <w:szCs w:val="24"/>
          <w:lang w:eastAsia="ru-RU"/>
        </w:rPr>
        <w:t xml:space="preserve"> в таблице</w:t>
      </w:r>
      <w:r w:rsidRPr="00744A94">
        <w:rPr>
          <w:rFonts w:ascii="Times New Roman" w:eastAsia="Times New Roman" w:hAnsi="Times New Roman" w:cs="Times New Roman"/>
          <w:sz w:val="24"/>
          <w:szCs w:val="24"/>
          <w:lang w:eastAsia="ru-RU"/>
        </w:rPr>
        <w:t xml:space="preserve"> 1.4.1.</w:t>
      </w:r>
      <w:r w:rsidR="00C7583E" w:rsidRPr="00744A94">
        <w:rPr>
          <w:rFonts w:ascii="Times New Roman" w:eastAsia="Times New Roman" w:hAnsi="Times New Roman" w:cs="Times New Roman"/>
          <w:sz w:val="26"/>
          <w:szCs w:val="26"/>
          <w:lang w:eastAsia="ru-RU"/>
        </w:rPr>
        <w:t xml:space="preserve"> </w:t>
      </w:r>
    </w:p>
    <w:p w14:paraId="269F08D9" w14:textId="50D5A020" w:rsidR="000323D5" w:rsidRPr="00744A94" w:rsidRDefault="000323D5" w:rsidP="000323D5">
      <w:pPr>
        <w:pStyle w:val="ae"/>
        <w:keepNext/>
        <w:rPr>
          <w:b w:val="0"/>
          <w:i/>
          <w:sz w:val="24"/>
          <w:szCs w:val="24"/>
        </w:rPr>
      </w:pPr>
      <w:r w:rsidRPr="00744A94">
        <w:rPr>
          <w:b w:val="0"/>
          <w:i/>
          <w:sz w:val="24"/>
          <w:szCs w:val="24"/>
        </w:rPr>
        <w:t xml:space="preserve">Таблица </w:t>
      </w:r>
      <w:r w:rsidR="006D78AA" w:rsidRPr="00744A94">
        <w:rPr>
          <w:b w:val="0"/>
          <w:i/>
          <w:sz w:val="24"/>
          <w:szCs w:val="24"/>
        </w:rPr>
        <w:fldChar w:fldCharType="begin"/>
      </w:r>
      <w:r w:rsidR="006D78AA" w:rsidRPr="00744A94">
        <w:rPr>
          <w:b w:val="0"/>
          <w:i/>
          <w:sz w:val="24"/>
          <w:szCs w:val="24"/>
        </w:rPr>
        <w:instrText xml:space="preserve"> STYLEREF 2 \s </w:instrText>
      </w:r>
      <w:r w:rsidR="006D78AA" w:rsidRPr="00744A94">
        <w:rPr>
          <w:b w:val="0"/>
          <w:i/>
          <w:sz w:val="24"/>
          <w:szCs w:val="24"/>
        </w:rPr>
        <w:fldChar w:fldCharType="separate"/>
      </w:r>
      <w:r w:rsidR="002A61E8" w:rsidRPr="00744A94">
        <w:rPr>
          <w:b w:val="0"/>
          <w:i/>
          <w:noProof/>
          <w:sz w:val="24"/>
          <w:szCs w:val="24"/>
        </w:rPr>
        <w:t>1.4</w:t>
      </w:r>
      <w:r w:rsidR="006D78AA" w:rsidRPr="00744A94">
        <w:rPr>
          <w:b w:val="0"/>
          <w:i/>
          <w:sz w:val="24"/>
          <w:szCs w:val="24"/>
        </w:rPr>
        <w:fldChar w:fldCharType="end"/>
      </w:r>
      <w:r w:rsidR="006D78AA" w:rsidRPr="00744A94">
        <w:rPr>
          <w:b w:val="0"/>
          <w:i/>
          <w:sz w:val="24"/>
          <w:szCs w:val="24"/>
        </w:rPr>
        <w:t>.</w:t>
      </w:r>
      <w:r w:rsidR="006D78AA" w:rsidRPr="00744A94">
        <w:rPr>
          <w:b w:val="0"/>
          <w:i/>
          <w:sz w:val="24"/>
          <w:szCs w:val="24"/>
        </w:rPr>
        <w:fldChar w:fldCharType="begin"/>
      </w:r>
      <w:r w:rsidR="006D78AA" w:rsidRPr="00744A94">
        <w:rPr>
          <w:b w:val="0"/>
          <w:i/>
          <w:sz w:val="24"/>
          <w:szCs w:val="24"/>
        </w:rPr>
        <w:instrText xml:space="preserve"> SEQ Таблица \* ARABIC \s 2 </w:instrText>
      </w:r>
      <w:r w:rsidR="006D78AA" w:rsidRPr="00744A94">
        <w:rPr>
          <w:b w:val="0"/>
          <w:i/>
          <w:sz w:val="24"/>
          <w:szCs w:val="24"/>
        </w:rPr>
        <w:fldChar w:fldCharType="separate"/>
      </w:r>
      <w:r w:rsidR="002A61E8" w:rsidRPr="00744A94">
        <w:rPr>
          <w:b w:val="0"/>
          <w:i/>
          <w:noProof/>
          <w:sz w:val="24"/>
          <w:szCs w:val="24"/>
        </w:rPr>
        <w:t>1</w:t>
      </w:r>
      <w:r w:rsidR="006D78AA" w:rsidRPr="00744A94">
        <w:rPr>
          <w:b w:val="0"/>
          <w:i/>
          <w:sz w:val="24"/>
          <w:szCs w:val="24"/>
        </w:rPr>
        <w:fldChar w:fldCharType="end"/>
      </w:r>
      <w:r w:rsidR="00331F19" w:rsidRPr="00744A94">
        <w:rPr>
          <w:b w:val="0"/>
          <w:i/>
          <w:sz w:val="24"/>
          <w:szCs w:val="24"/>
        </w:rPr>
        <w:t>.</w:t>
      </w:r>
      <w:r w:rsidRPr="00744A94">
        <w:rPr>
          <w:b w:val="0"/>
          <w:i/>
          <w:sz w:val="24"/>
          <w:szCs w:val="24"/>
        </w:rPr>
        <w:t xml:space="preserve"> Демографическая ситуация по городскому округу город Нижне</w:t>
      </w:r>
      <w:r w:rsidR="00331F19" w:rsidRPr="00744A94">
        <w:rPr>
          <w:b w:val="0"/>
          <w:i/>
          <w:sz w:val="24"/>
          <w:szCs w:val="24"/>
        </w:rPr>
        <w:t xml:space="preserve">вартовск </w:t>
      </w:r>
      <w:r w:rsidRPr="00744A94">
        <w:rPr>
          <w:b w:val="0"/>
          <w:i/>
          <w:sz w:val="24"/>
          <w:szCs w:val="24"/>
        </w:rPr>
        <w:t>за 2014-2017 годы</w:t>
      </w: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0"/>
        <w:gridCol w:w="1156"/>
        <w:gridCol w:w="1285"/>
        <w:gridCol w:w="1448"/>
        <w:gridCol w:w="1557"/>
      </w:tblGrid>
      <w:tr w:rsidR="003B02D7" w:rsidRPr="00744A94" w14:paraId="0A745E87" w14:textId="3B76EB82" w:rsidTr="006302F8">
        <w:trPr>
          <w:jc w:val="center"/>
        </w:trPr>
        <w:tc>
          <w:tcPr>
            <w:tcW w:w="224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683E32" w14:textId="77777777" w:rsidR="00B1767F" w:rsidRPr="00744A94" w:rsidRDefault="00B1767F" w:rsidP="000323D5">
            <w:pPr>
              <w:spacing w:after="0" w:line="240" w:lineRule="auto"/>
              <w:ind w:left="-57" w:right="-57"/>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Показатели</w:t>
            </w:r>
          </w:p>
        </w:tc>
        <w:tc>
          <w:tcPr>
            <w:tcW w:w="58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58345A" w14:textId="696A2B6B" w:rsidR="00B1767F" w:rsidRPr="00744A94" w:rsidRDefault="00B1767F" w:rsidP="000323D5">
            <w:pPr>
              <w:spacing w:after="0" w:line="240" w:lineRule="auto"/>
              <w:ind w:left="-57" w:right="-57"/>
              <w:jc w:val="center"/>
              <w:rPr>
                <w:rFonts w:ascii="Times New Roman" w:eastAsia="Times New Roman" w:hAnsi="Times New Roman" w:cs="Times New Roman"/>
                <w:b/>
                <w:sz w:val="20"/>
                <w:szCs w:val="20"/>
                <w:lang w:eastAsia="ru-RU"/>
              </w:rPr>
            </w:pPr>
            <w:r w:rsidRPr="00744A94">
              <w:rPr>
                <w:rFonts w:ascii="Times New Roman" w:hAnsi="Times New Roman" w:cs="Times New Roman"/>
                <w:b/>
                <w:sz w:val="20"/>
                <w:szCs w:val="20"/>
              </w:rPr>
              <w:t>2014</w:t>
            </w:r>
          </w:p>
        </w:tc>
        <w:tc>
          <w:tcPr>
            <w:tcW w:w="65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BE505E" w14:textId="291087EE" w:rsidR="00B1767F" w:rsidRPr="00744A94" w:rsidRDefault="00B1767F" w:rsidP="000323D5">
            <w:pPr>
              <w:spacing w:after="0" w:line="240" w:lineRule="auto"/>
              <w:ind w:left="-57" w:right="-57"/>
              <w:jc w:val="center"/>
              <w:rPr>
                <w:rFonts w:ascii="Times New Roman" w:eastAsia="Times New Roman" w:hAnsi="Times New Roman" w:cs="Times New Roman"/>
                <w:b/>
                <w:sz w:val="20"/>
                <w:szCs w:val="20"/>
                <w:lang w:eastAsia="ru-RU"/>
              </w:rPr>
            </w:pPr>
            <w:r w:rsidRPr="00744A94">
              <w:rPr>
                <w:rFonts w:ascii="Times New Roman" w:hAnsi="Times New Roman" w:cs="Times New Roman"/>
                <w:b/>
                <w:sz w:val="20"/>
                <w:szCs w:val="20"/>
              </w:rPr>
              <w:t>2015</w:t>
            </w:r>
          </w:p>
        </w:tc>
        <w:tc>
          <w:tcPr>
            <w:tcW w:w="73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9158BC" w14:textId="7A3B8A0D" w:rsidR="00B1767F" w:rsidRPr="00744A94" w:rsidRDefault="00B1767F" w:rsidP="000323D5">
            <w:pPr>
              <w:spacing w:after="0" w:line="240" w:lineRule="auto"/>
              <w:ind w:left="-57" w:right="-57"/>
              <w:jc w:val="center"/>
              <w:rPr>
                <w:rFonts w:ascii="Times New Roman" w:eastAsia="Times New Roman" w:hAnsi="Times New Roman" w:cs="Times New Roman"/>
                <w:b/>
                <w:sz w:val="20"/>
                <w:szCs w:val="20"/>
                <w:lang w:eastAsia="ru-RU"/>
              </w:rPr>
            </w:pPr>
            <w:r w:rsidRPr="00744A94">
              <w:rPr>
                <w:rFonts w:ascii="Times New Roman" w:hAnsi="Times New Roman" w:cs="Times New Roman"/>
                <w:b/>
                <w:sz w:val="20"/>
                <w:szCs w:val="20"/>
              </w:rPr>
              <w:t>2016</w:t>
            </w:r>
          </w:p>
        </w:tc>
        <w:tc>
          <w:tcPr>
            <w:tcW w:w="78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35BDA8" w14:textId="592C17B2" w:rsidR="00B1767F" w:rsidRPr="00744A94" w:rsidRDefault="00B1767F" w:rsidP="000323D5">
            <w:pPr>
              <w:spacing w:after="0" w:line="240" w:lineRule="auto"/>
              <w:ind w:left="-57" w:right="-57"/>
              <w:jc w:val="center"/>
              <w:rPr>
                <w:rFonts w:ascii="Times New Roman" w:eastAsia="Times New Roman" w:hAnsi="Times New Roman" w:cs="Times New Roman"/>
                <w:b/>
                <w:sz w:val="20"/>
                <w:szCs w:val="20"/>
                <w:lang w:eastAsia="ru-RU"/>
              </w:rPr>
            </w:pPr>
            <w:r w:rsidRPr="00744A94">
              <w:rPr>
                <w:rFonts w:ascii="Times New Roman" w:hAnsi="Times New Roman" w:cs="Times New Roman"/>
                <w:b/>
                <w:sz w:val="20"/>
                <w:szCs w:val="20"/>
              </w:rPr>
              <w:t>2017</w:t>
            </w:r>
          </w:p>
        </w:tc>
      </w:tr>
      <w:tr w:rsidR="00B1767F" w:rsidRPr="00744A94" w14:paraId="1C319A43" w14:textId="14B9B14C" w:rsidTr="006A4AC1">
        <w:trPr>
          <w:jc w:val="center"/>
        </w:trPr>
        <w:tc>
          <w:tcPr>
            <w:tcW w:w="2240" w:type="pct"/>
            <w:tcBorders>
              <w:top w:val="single" w:sz="4" w:space="0" w:color="auto"/>
              <w:left w:val="single" w:sz="4" w:space="0" w:color="auto"/>
              <w:bottom w:val="single" w:sz="4" w:space="0" w:color="auto"/>
              <w:right w:val="single" w:sz="4" w:space="0" w:color="auto"/>
            </w:tcBorders>
            <w:hideMark/>
          </w:tcPr>
          <w:p w14:paraId="2D5B11AC" w14:textId="77777777" w:rsidR="00B1767F" w:rsidRPr="00744A94" w:rsidRDefault="00B1767F" w:rsidP="000323D5">
            <w:pPr>
              <w:spacing w:after="0" w:line="240" w:lineRule="auto"/>
              <w:ind w:left="30"/>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Численность населения, в том числе:</w:t>
            </w:r>
          </w:p>
        </w:tc>
        <w:tc>
          <w:tcPr>
            <w:tcW w:w="58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94A176A" w14:textId="76569904"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265994</w:t>
            </w:r>
          </w:p>
        </w:tc>
        <w:tc>
          <w:tcPr>
            <w:tcW w:w="651"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02BB07D" w14:textId="75B82039"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268456</w:t>
            </w:r>
          </w:p>
        </w:tc>
        <w:tc>
          <w:tcPr>
            <w:tcW w:w="73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EF4046D" w14:textId="33B90F30"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270846</w:t>
            </w:r>
          </w:p>
        </w:tc>
        <w:tc>
          <w:tcPr>
            <w:tcW w:w="78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32D36D3A" w14:textId="5D886E3E"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274575</w:t>
            </w:r>
          </w:p>
        </w:tc>
      </w:tr>
      <w:tr w:rsidR="003B02D7" w:rsidRPr="00744A94" w14:paraId="135CBCDD" w14:textId="12FF98D8" w:rsidTr="006A4AC1">
        <w:trPr>
          <w:jc w:val="center"/>
        </w:trPr>
        <w:tc>
          <w:tcPr>
            <w:tcW w:w="2240" w:type="pct"/>
            <w:tcBorders>
              <w:top w:val="single" w:sz="4" w:space="0" w:color="auto"/>
              <w:left w:val="single" w:sz="4" w:space="0" w:color="auto"/>
              <w:bottom w:val="single" w:sz="4" w:space="0" w:color="auto"/>
              <w:right w:val="single" w:sz="4" w:space="0" w:color="auto"/>
            </w:tcBorders>
            <w:hideMark/>
          </w:tcPr>
          <w:p w14:paraId="385E9216" w14:textId="77777777" w:rsidR="00B1767F" w:rsidRPr="00744A94" w:rsidRDefault="00B1767F"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численность населения в возрасте моложе трудоспособного возраста</w:t>
            </w:r>
          </w:p>
        </w:tc>
        <w:tc>
          <w:tcPr>
            <w:tcW w:w="586" w:type="pct"/>
            <w:tcBorders>
              <w:top w:val="single" w:sz="4" w:space="0" w:color="auto"/>
              <w:left w:val="single" w:sz="4" w:space="0" w:color="auto"/>
              <w:bottom w:val="single" w:sz="4" w:space="0" w:color="auto"/>
              <w:right w:val="single" w:sz="4" w:space="0" w:color="auto"/>
            </w:tcBorders>
          </w:tcPr>
          <w:p w14:paraId="6674E5B8" w14:textId="592F8DAF"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56244</w:t>
            </w:r>
          </w:p>
        </w:tc>
        <w:tc>
          <w:tcPr>
            <w:tcW w:w="651" w:type="pct"/>
            <w:tcBorders>
              <w:top w:val="single" w:sz="4" w:space="0" w:color="auto"/>
              <w:left w:val="single" w:sz="4" w:space="0" w:color="auto"/>
              <w:bottom w:val="single" w:sz="4" w:space="0" w:color="auto"/>
              <w:right w:val="single" w:sz="4" w:space="0" w:color="auto"/>
            </w:tcBorders>
          </w:tcPr>
          <w:p w14:paraId="34A03B08" w14:textId="105B54A9"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58246</w:t>
            </w:r>
          </w:p>
        </w:tc>
        <w:tc>
          <w:tcPr>
            <w:tcW w:w="734" w:type="pct"/>
            <w:tcBorders>
              <w:top w:val="single" w:sz="4" w:space="0" w:color="auto"/>
              <w:left w:val="single" w:sz="4" w:space="0" w:color="auto"/>
              <w:bottom w:val="single" w:sz="4" w:space="0" w:color="auto"/>
              <w:right w:val="single" w:sz="4" w:space="0" w:color="auto"/>
            </w:tcBorders>
          </w:tcPr>
          <w:p w14:paraId="32B79C20" w14:textId="1ACB81F5"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59853</w:t>
            </w:r>
          </w:p>
        </w:tc>
        <w:tc>
          <w:tcPr>
            <w:tcW w:w="789" w:type="pct"/>
            <w:tcBorders>
              <w:top w:val="single" w:sz="4" w:space="0" w:color="auto"/>
              <w:left w:val="single" w:sz="4" w:space="0" w:color="auto"/>
              <w:bottom w:val="single" w:sz="4" w:space="0" w:color="auto"/>
              <w:right w:val="single" w:sz="4" w:space="0" w:color="auto"/>
            </w:tcBorders>
          </w:tcPr>
          <w:p w14:paraId="7297619E" w14:textId="0C454E14"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61379</w:t>
            </w:r>
          </w:p>
        </w:tc>
      </w:tr>
      <w:tr w:rsidR="003B02D7" w:rsidRPr="00744A94" w14:paraId="7AB19600" w14:textId="41065600" w:rsidTr="006A4AC1">
        <w:trPr>
          <w:jc w:val="center"/>
        </w:trPr>
        <w:tc>
          <w:tcPr>
            <w:tcW w:w="2240" w:type="pct"/>
            <w:tcBorders>
              <w:top w:val="single" w:sz="4" w:space="0" w:color="auto"/>
              <w:left w:val="single" w:sz="4" w:space="0" w:color="auto"/>
              <w:bottom w:val="single" w:sz="4" w:space="0" w:color="auto"/>
              <w:right w:val="single" w:sz="4" w:space="0" w:color="auto"/>
            </w:tcBorders>
            <w:hideMark/>
          </w:tcPr>
          <w:p w14:paraId="09DC106E" w14:textId="77777777" w:rsidR="00B1767F" w:rsidRPr="00744A94" w:rsidRDefault="00B1767F"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численность населения в трудоспособном возрасте</w:t>
            </w:r>
          </w:p>
        </w:tc>
        <w:tc>
          <w:tcPr>
            <w:tcW w:w="586" w:type="pct"/>
            <w:tcBorders>
              <w:top w:val="single" w:sz="4" w:space="0" w:color="auto"/>
              <w:left w:val="single" w:sz="4" w:space="0" w:color="auto"/>
              <w:bottom w:val="single" w:sz="4" w:space="0" w:color="auto"/>
              <w:right w:val="single" w:sz="4" w:space="0" w:color="auto"/>
            </w:tcBorders>
          </w:tcPr>
          <w:p w14:paraId="01732051" w14:textId="01C96DEC"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174061</w:t>
            </w:r>
          </w:p>
        </w:tc>
        <w:tc>
          <w:tcPr>
            <w:tcW w:w="651" w:type="pct"/>
            <w:tcBorders>
              <w:top w:val="single" w:sz="4" w:space="0" w:color="auto"/>
              <w:left w:val="single" w:sz="4" w:space="0" w:color="auto"/>
              <w:bottom w:val="single" w:sz="4" w:space="0" w:color="auto"/>
              <w:right w:val="single" w:sz="4" w:space="0" w:color="auto"/>
            </w:tcBorders>
          </w:tcPr>
          <w:p w14:paraId="3B37CE7D" w14:textId="278AA5F1"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172080</w:t>
            </w:r>
          </w:p>
        </w:tc>
        <w:tc>
          <w:tcPr>
            <w:tcW w:w="734" w:type="pct"/>
            <w:tcBorders>
              <w:top w:val="single" w:sz="4" w:space="0" w:color="auto"/>
              <w:left w:val="single" w:sz="4" w:space="0" w:color="auto"/>
              <w:bottom w:val="single" w:sz="4" w:space="0" w:color="auto"/>
              <w:right w:val="single" w:sz="4" w:space="0" w:color="auto"/>
            </w:tcBorders>
          </w:tcPr>
          <w:p w14:paraId="61D48498" w14:textId="0D0CD2AB"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170060</w:t>
            </w:r>
          </w:p>
        </w:tc>
        <w:tc>
          <w:tcPr>
            <w:tcW w:w="789" w:type="pct"/>
            <w:tcBorders>
              <w:top w:val="single" w:sz="4" w:space="0" w:color="auto"/>
              <w:left w:val="single" w:sz="4" w:space="0" w:color="auto"/>
              <w:bottom w:val="single" w:sz="4" w:space="0" w:color="auto"/>
              <w:right w:val="single" w:sz="4" w:space="0" w:color="auto"/>
            </w:tcBorders>
          </w:tcPr>
          <w:p w14:paraId="2B1E1272" w14:textId="3FFA9282"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169351</w:t>
            </w:r>
          </w:p>
        </w:tc>
      </w:tr>
      <w:tr w:rsidR="003B02D7" w:rsidRPr="00744A94" w14:paraId="12D4B730" w14:textId="3BB66E17" w:rsidTr="006A4AC1">
        <w:trPr>
          <w:jc w:val="center"/>
        </w:trPr>
        <w:tc>
          <w:tcPr>
            <w:tcW w:w="2240" w:type="pct"/>
            <w:tcBorders>
              <w:top w:val="single" w:sz="4" w:space="0" w:color="auto"/>
              <w:left w:val="single" w:sz="4" w:space="0" w:color="auto"/>
              <w:bottom w:val="single" w:sz="4" w:space="0" w:color="auto"/>
              <w:right w:val="single" w:sz="4" w:space="0" w:color="auto"/>
            </w:tcBorders>
            <w:hideMark/>
          </w:tcPr>
          <w:p w14:paraId="09D4846D" w14:textId="468C6C4A" w:rsidR="00B1767F" w:rsidRPr="00744A94" w:rsidRDefault="00763A52"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r w:rsidR="00B1767F" w:rsidRPr="00744A94">
              <w:rPr>
                <w:rFonts w:ascii="Times New Roman" w:eastAsia="Times New Roman" w:hAnsi="Times New Roman" w:cs="Times New Roman"/>
                <w:sz w:val="20"/>
                <w:szCs w:val="20"/>
                <w:lang w:eastAsia="ru-RU"/>
              </w:rPr>
              <w:t>численность населения старше трудоспособного возраста</w:t>
            </w:r>
          </w:p>
        </w:tc>
        <w:tc>
          <w:tcPr>
            <w:tcW w:w="586" w:type="pct"/>
            <w:tcBorders>
              <w:top w:val="single" w:sz="4" w:space="0" w:color="auto"/>
              <w:left w:val="single" w:sz="4" w:space="0" w:color="auto"/>
              <w:bottom w:val="single" w:sz="4" w:space="0" w:color="auto"/>
              <w:right w:val="single" w:sz="4" w:space="0" w:color="auto"/>
            </w:tcBorders>
          </w:tcPr>
          <w:p w14:paraId="22EF4542" w14:textId="2A42A59B"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35689</w:t>
            </w:r>
          </w:p>
        </w:tc>
        <w:tc>
          <w:tcPr>
            <w:tcW w:w="651" w:type="pct"/>
            <w:tcBorders>
              <w:top w:val="single" w:sz="4" w:space="0" w:color="auto"/>
              <w:left w:val="single" w:sz="4" w:space="0" w:color="auto"/>
              <w:bottom w:val="single" w:sz="4" w:space="0" w:color="auto"/>
              <w:right w:val="single" w:sz="4" w:space="0" w:color="auto"/>
            </w:tcBorders>
          </w:tcPr>
          <w:p w14:paraId="07BFBD01" w14:textId="59D803CC"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38130</w:t>
            </w:r>
          </w:p>
        </w:tc>
        <w:tc>
          <w:tcPr>
            <w:tcW w:w="734" w:type="pct"/>
            <w:tcBorders>
              <w:top w:val="single" w:sz="4" w:space="0" w:color="auto"/>
              <w:left w:val="single" w:sz="4" w:space="0" w:color="auto"/>
              <w:bottom w:val="single" w:sz="4" w:space="0" w:color="auto"/>
              <w:right w:val="single" w:sz="4" w:space="0" w:color="auto"/>
            </w:tcBorders>
          </w:tcPr>
          <w:p w14:paraId="73C2E045" w14:textId="4F1696CE"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40933</w:t>
            </w:r>
          </w:p>
        </w:tc>
        <w:tc>
          <w:tcPr>
            <w:tcW w:w="789" w:type="pct"/>
            <w:tcBorders>
              <w:top w:val="single" w:sz="4" w:space="0" w:color="auto"/>
              <w:left w:val="single" w:sz="4" w:space="0" w:color="auto"/>
              <w:bottom w:val="single" w:sz="4" w:space="0" w:color="auto"/>
              <w:right w:val="single" w:sz="4" w:space="0" w:color="auto"/>
            </w:tcBorders>
          </w:tcPr>
          <w:p w14:paraId="60AA378E" w14:textId="30A433AE"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43845</w:t>
            </w:r>
          </w:p>
        </w:tc>
      </w:tr>
      <w:tr w:rsidR="003B02D7" w:rsidRPr="00744A94" w14:paraId="1E07EB20" w14:textId="7D221C32" w:rsidTr="006A4AC1">
        <w:trPr>
          <w:jc w:val="center"/>
        </w:trPr>
        <w:tc>
          <w:tcPr>
            <w:tcW w:w="2240" w:type="pct"/>
            <w:tcBorders>
              <w:top w:val="single" w:sz="4" w:space="0" w:color="auto"/>
              <w:left w:val="single" w:sz="4" w:space="0" w:color="auto"/>
              <w:bottom w:val="single" w:sz="4" w:space="0" w:color="auto"/>
              <w:right w:val="single" w:sz="4" w:space="0" w:color="auto"/>
            </w:tcBorders>
            <w:hideMark/>
          </w:tcPr>
          <w:p w14:paraId="05845B1F" w14:textId="77777777" w:rsidR="00945BDE" w:rsidRPr="00744A94" w:rsidRDefault="00945BDE"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Общий прирост (- снижение)</w:t>
            </w:r>
          </w:p>
        </w:tc>
        <w:tc>
          <w:tcPr>
            <w:tcW w:w="586" w:type="pct"/>
            <w:tcBorders>
              <w:top w:val="single" w:sz="4" w:space="0" w:color="auto"/>
              <w:left w:val="single" w:sz="4" w:space="0" w:color="auto"/>
              <w:bottom w:val="single" w:sz="4" w:space="0" w:color="auto"/>
              <w:right w:val="single" w:sz="4" w:space="0" w:color="auto"/>
            </w:tcBorders>
          </w:tcPr>
          <w:p w14:paraId="60FA7D38" w14:textId="36521D03"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2 766</w:t>
            </w:r>
          </w:p>
        </w:tc>
        <w:tc>
          <w:tcPr>
            <w:tcW w:w="651" w:type="pct"/>
            <w:tcBorders>
              <w:top w:val="single" w:sz="4" w:space="0" w:color="auto"/>
              <w:left w:val="single" w:sz="4" w:space="0" w:color="auto"/>
              <w:bottom w:val="single" w:sz="4" w:space="0" w:color="auto"/>
              <w:right w:val="single" w:sz="4" w:space="0" w:color="auto"/>
            </w:tcBorders>
          </w:tcPr>
          <w:p w14:paraId="00FF42CE" w14:textId="072FC61F"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2 462</w:t>
            </w:r>
          </w:p>
        </w:tc>
        <w:tc>
          <w:tcPr>
            <w:tcW w:w="734" w:type="pct"/>
            <w:tcBorders>
              <w:top w:val="single" w:sz="4" w:space="0" w:color="auto"/>
              <w:left w:val="single" w:sz="4" w:space="0" w:color="auto"/>
              <w:bottom w:val="single" w:sz="4" w:space="0" w:color="auto"/>
              <w:right w:val="single" w:sz="4" w:space="0" w:color="auto"/>
            </w:tcBorders>
          </w:tcPr>
          <w:p w14:paraId="4DCF18F3" w14:textId="4BA33525"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2390</w:t>
            </w:r>
          </w:p>
        </w:tc>
        <w:tc>
          <w:tcPr>
            <w:tcW w:w="789" w:type="pct"/>
            <w:tcBorders>
              <w:top w:val="single" w:sz="4" w:space="0" w:color="auto"/>
              <w:left w:val="single" w:sz="4" w:space="0" w:color="auto"/>
              <w:bottom w:val="single" w:sz="4" w:space="0" w:color="auto"/>
              <w:right w:val="single" w:sz="4" w:space="0" w:color="auto"/>
            </w:tcBorders>
          </w:tcPr>
          <w:p w14:paraId="20A0B3A9" w14:textId="6CCDB7C2"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3729</w:t>
            </w:r>
          </w:p>
        </w:tc>
      </w:tr>
      <w:tr w:rsidR="003B02D7" w:rsidRPr="00744A94" w14:paraId="46CABF4B" w14:textId="77777777" w:rsidTr="006A4AC1">
        <w:trPr>
          <w:jc w:val="center"/>
        </w:trPr>
        <w:tc>
          <w:tcPr>
            <w:tcW w:w="2240" w:type="pct"/>
            <w:tcBorders>
              <w:top w:val="single" w:sz="4" w:space="0" w:color="auto"/>
              <w:left w:val="single" w:sz="4" w:space="0" w:color="auto"/>
              <w:bottom w:val="single" w:sz="4" w:space="0" w:color="auto"/>
              <w:right w:val="single" w:sz="4" w:space="0" w:color="auto"/>
            </w:tcBorders>
          </w:tcPr>
          <w:p w14:paraId="07DAA8EA" w14:textId="66F1FCE1" w:rsidR="003B02D7" w:rsidRPr="00744A94" w:rsidRDefault="003B02D7" w:rsidP="000323D5">
            <w:pPr>
              <w:tabs>
                <w:tab w:val="left" w:pos="945"/>
              </w:tabs>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Число умерших</w:t>
            </w:r>
          </w:p>
        </w:tc>
        <w:tc>
          <w:tcPr>
            <w:tcW w:w="586" w:type="pct"/>
            <w:tcBorders>
              <w:top w:val="single" w:sz="4" w:space="0" w:color="auto"/>
              <w:left w:val="single" w:sz="4" w:space="0" w:color="auto"/>
              <w:bottom w:val="single" w:sz="4" w:space="0" w:color="auto"/>
              <w:right w:val="single" w:sz="4" w:space="0" w:color="auto"/>
            </w:tcBorders>
          </w:tcPr>
          <w:p w14:paraId="6A8EDD31" w14:textId="42B32F2C" w:rsidR="003B02D7" w:rsidRPr="00744A94" w:rsidRDefault="003B02D7" w:rsidP="000323D5">
            <w:pPr>
              <w:spacing w:after="0" w:line="240" w:lineRule="auto"/>
              <w:jc w:val="center"/>
              <w:rPr>
                <w:rFonts w:ascii="Times New Roman" w:hAnsi="Times New Roman" w:cs="Times New Roman"/>
                <w:sz w:val="20"/>
                <w:szCs w:val="20"/>
              </w:rPr>
            </w:pPr>
            <w:r w:rsidRPr="00744A94">
              <w:rPr>
                <w:rFonts w:ascii="Times New Roman" w:hAnsi="Times New Roman" w:cs="Times New Roman"/>
                <w:sz w:val="20"/>
                <w:szCs w:val="20"/>
              </w:rPr>
              <w:t>1718</w:t>
            </w:r>
          </w:p>
        </w:tc>
        <w:tc>
          <w:tcPr>
            <w:tcW w:w="651" w:type="pct"/>
            <w:tcBorders>
              <w:top w:val="single" w:sz="4" w:space="0" w:color="auto"/>
              <w:left w:val="single" w:sz="4" w:space="0" w:color="auto"/>
              <w:bottom w:val="single" w:sz="4" w:space="0" w:color="auto"/>
              <w:right w:val="single" w:sz="4" w:space="0" w:color="auto"/>
            </w:tcBorders>
          </w:tcPr>
          <w:p w14:paraId="05C885E2" w14:textId="6F257D2E" w:rsidR="003B02D7" w:rsidRPr="00744A94" w:rsidRDefault="003B02D7" w:rsidP="000323D5">
            <w:pPr>
              <w:spacing w:after="0" w:line="240" w:lineRule="auto"/>
              <w:jc w:val="center"/>
              <w:rPr>
                <w:rFonts w:ascii="Times New Roman" w:hAnsi="Times New Roman" w:cs="Times New Roman"/>
                <w:sz w:val="20"/>
                <w:szCs w:val="20"/>
              </w:rPr>
            </w:pPr>
            <w:r w:rsidRPr="00744A94">
              <w:rPr>
                <w:rFonts w:ascii="Times New Roman" w:hAnsi="Times New Roman" w:cs="Times New Roman"/>
                <w:sz w:val="20"/>
                <w:szCs w:val="20"/>
              </w:rPr>
              <w:t>1735</w:t>
            </w:r>
          </w:p>
        </w:tc>
        <w:tc>
          <w:tcPr>
            <w:tcW w:w="734" w:type="pct"/>
            <w:tcBorders>
              <w:top w:val="single" w:sz="4" w:space="0" w:color="auto"/>
              <w:left w:val="single" w:sz="4" w:space="0" w:color="auto"/>
              <w:bottom w:val="single" w:sz="4" w:space="0" w:color="auto"/>
              <w:right w:val="single" w:sz="4" w:space="0" w:color="auto"/>
            </w:tcBorders>
          </w:tcPr>
          <w:p w14:paraId="78C4E3D9" w14:textId="0C403185" w:rsidR="003B02D7" w:rsidRPr="00744A94" w:rsidRDefault="003B02D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1747</w:t>
            </w:r>
          </w:p>
        </w:tc>
        <w:tc>
          <w:tcPr>
            <w:tcW w:w="789" w:type="pct"/>
            <w:tcBorders>
              <w:top w:val="single" w:sz="4" w:space="0" w:color="auto"/>
              <w:left w:val="single" w:sz="4" w:space="0" w:color="auto"/>
              <w:bottom w:val="single" w:sz="4" w:space="0" w:color="auto"/>
              <w:right w:val="single" w:sz="4" w:space="0" w:color="auto"/>
            </w:tcBorders>
          </w:tcPr>
          <w:p w14:paraId="3465F73D" w14:textId="77777777" w:rsidR="003B02D7" w:rsidRPr="00744A94" w:rsidRDefault="003B02D7" w:rsidP="000323D5">
            <w:pPr>
              <w:spacing w:after="0" w:line="240" w:lineRule="auto"/>
              <w:jc w:val="center"/>
              <w:rPr>
                <w:rFonts w:ascii="Times New Roman" w:eastAsia="Times New Roman" w:hAnsi="Times New Roman" w:cs="Times New Roman"/>
                <w:sz w:val="20"/>
                <w:szCs w:val="20"/>
                <w:lang w:eastAsia="ru-RU"/>
              </w:rPr>
            </w:pPr>
          </w:p>
        </w:tc>
      </w:tr>
      <w:tr w:rsidR="003B02D7" w:rsidRPr="00744A94" w14:paraId="4E0324CC" w14:textId="77777777" w:rsidTr="006A4AC1">
        <w:trPr>
          <w:jc w:val="center"/>
        </w:trPr>
        <w:tc>
          <w:tcPr>
            <w:tcW w:w="2240" w:type="pct"/>
            <w:tcBorders>
              <w:top w:val="single" w:sz="4" w:space="0" w:color="auto"/>
              <w:left w:val="single" w:sz="4" w:space="0" w:color="auto"/>
              <w:bottom w:val="single" w:sz="4" w:space="0" w:color="auto"/>
              <w:right w:val="single" w:sz="4" w:space="0" w:color="auto"/>
            </w:tcBorders>
          </w:tcPr>
          <w:p w14:paraId="4F0A766C" w14:textId="22AF4D4C" w:rsidR="003B02D7" w:rsidRPr="00744A94" w:rsidRDefault="003B02D7"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Число родившихся (без мертворожденных)</w:t>
            </w:r>
          </w:p>
        </w:tc>
        <w:tc>
          <w:tcPr>
            <w:tcW w:w="586" w:type="pct"/>
            <w:tcBorders>
              <w:top w:val="single" w:sz="4" w:space="0" w:color="auto"/>
              <w:left w:val="single" w:sz="4" w:space="0" w:color="auto"/>
              <w:bottom w:val="single" w:sz="4" w:space="0" w:color="auto"/>
              <w:right w:val="single" w:sz="4" w:space="0" w:color="auto"/>
            </w:tcBorders>
          </w:tcPr>
          <w:p w14:paraId="5F6DEF50" w14:textId="63E07373" w:rsidR="003B02D7" w:rsidRPr="00744A94" w:rsidRDefault="003B02D7" w:rsidP="000323D5">
            <w:pPr>
              <w:spacing w:after="0" w:line="240" w:lineRule="auto"/>
              <w:jc w:val="center"/>
              <w:rPr>
                <w:rFonts w:ascii="Times New Roman" w:hAnsi="Times New Roman" w:cs="Times New Roman"/>
                <w:sz w:val="20"/>
                <w:szCs w:val="20"/>
              </w:rPr>
            </w:pPr>
            <w:r w:rsidRPr="00744A94">
              <w:rPr>
                <w:rFonts w:ascii="Times New Roman" w:hAnsi="Times New Roman" w:cs="Times New Roman"/>
                <w:sz w:val="20"/>
                <w:szCs w:val="20"/>
              </w:rPr>
              <w:t>4623</w:t>
            </w:r>
          </w:p>
        </w:tc>
        <w:tc>
          <w:tcPr>
            <w:tcW w:w="651" w:type="pct"/>
            <w:tcBorders>
              <w:top w:val="single" w:sz="4" w:space="0" w:color="auto"/>
              <w:left w:val="single" w:sz="4" w:space="0" w:color="auto"/>
              <w:bottom w:val="single" w:sz="4" w:space="0" w:color="auto"/>
              <w:right w:val="single" w:sz="4" w:space="0" w:color="auto"/>
            </w:tcBorders>
          </w:tcPr>
          <w:p w14:paraId="1782C75A" w14:textId="34B9E097" w:rsidR="003B02D7" w:rsidRPr="00744A94" w:rsidRDefault="003B02D7" w:rsidP="000323D5">
            <w:pPr>
              <w:spacing w:after="0" w:line="240" w:lineRule="auto"/>
              <w:jc w:val="center"/>
              <w:rPr>
                <w:rFonts w:ascii="Times New Roman" w:hAnsi="Times New Roman" w:cs="Times New Roman"/>
                <w:sz w:val="20"/>
                <w:szCs w:val="20"/>
              </w:rPr>
            </w:pPr>
            <w:r w:rsidRPr="00744A94">
              <w:rPr>
                <w:rFonts w:ascii="Times New Roman" w:hAnsi="Times New Roman" w:cs="Times New Roman"/>
                <w:sz w:val="20"/>
                <w:szCs w:val="20"/>
              </w:rPr>
              <w:t>4335</w:t>
            </w:r>
          </w:p>
        </w:tc>
        <w:tc>
          <w:tcPr>
            <w:tcW w:w="734" w:type="pct"/>
            <w:tcBorders>
              <w:top w:val="single" w:sz="4" w:space="0" w:color="auto"/>
              <w:left w:val="single" w:sz="4" w:space="0" w:color="auto"/>
              <w:bottom w:val="single" w:sz="4" w:space="0" w:color="auto"/>
              <w:right w:val="single" w:sz="4" w:space="0" w:color="auto"/>
            </w:tcBorders>
          </w:tcPr>
          <w:p w14:paraId="0F2681C5" w14:textId="59E9C437" w:rsidR="003B02D7" w:rsidRPr="00744A94" w:rsidRDefault="003B02D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4080</w:t>
            </w:r>
          </w:p>
        </w:tc>
        <w:tc>
          <w:tcPr>
            <w:tcW w:w="789" w:type="pct"/>
            <w:tcBorders>
              <w:top w:val="single" w:sz="4" w:space="0" w:color="auto"/>
              <w:left w:val="single" w:sz="4" w:space="0" w:color="auto"/>
              <w:bottom w:val="single" w:sz="4" w:space="0" w:color="auto"/>
              <w:right w:val="single" w:sz="4" w:space="0" w:color="auto"/>
            </w:tcBorders>
          </w:tcPr>
          <w:p w14:paraId="534D0D46" w14:textId="77777777" w:rsidR="003B02D7" w:rsidRPr="00744A94" w:rsidRDefault="003B02D7" w:rsidP="000323D5">
            <w:pPr>
              <w:spacing w:after="0" w:line="240" w:lineRule="auto"/>
              <w:jc w:val="center"/>
              <w:rPr>
                <w:rFonts w:ascii="Times New Roman" w:eastAsia="Times New Roman" w:hAnsi="Times New Roman" w:cs="Times New Roman"/>
                <w:sz w:val="20"/>
                <w:szCs w:val="20"/>
                <w:lang w:eastAsia="ru-RU"/>
              </w:rPr>
            </w:pPr>
          </w:p>
        </w:tc>
      </w:tr>
      <w:tr w:rsidR="003B02D7" w:rsidRPr="00744A94" w14:paraId="2A4EFB82" w14:textId="501919DC" w:rsidTr="006A4AC1">
        <w:trPr>
          <w:jc w:val="center"/>
        </w:trPr>
        <w:tc>
          <w:tcPr>
            <w:tcW w:w="2240" w:type="pct"/>
            <w:tcBorders>
              <w:top w:val="single" w:sz="4" w:space="0" w:color="auto"/>
              <w:left w:val="single" w:sz="4" w:space="0" w:color="auto"/>
              <w:bottom w:val="single" w:sz="4" w:space="0" w:color="auto"/>
              <w:right w:val="single" w:sz="4" w:space="0" w:color="auto"/>
            </w:tcBorders>
            <w:hideMark/>
          </w:tcPr>
          <w:p w14:paraId="30D3DEA0" w14:textId="77777777" w:rsidR="00B1767F" w:rsidRPr="00744A94" w:rsidRDefault="00B1767F"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естественный прирост</w:t>
            </w:r>
          </w:p>
        </w:tc>
        <w:tc>
          <w:tcPr>
            <w:tcW w:w="586" w:type="pct"/>
            <w:tcBorders>
              <w:top w:val="single" w:sz="4" w:space="0" w:color="auto"/>
              <w:left w:val="single" w:sz="4" w:space="0" w:color="auto"/>
              <w:bottom w:val="single" w:sz="4" w:space="0" w:color="auto"/>
              <w:right w:val="single" w:sz="4" w:space="0" w:color="auto"/>
            </w:tcBorders>
          </w:tcPr>
          <w:p w14:paraId="6EEEC801" w14:textId="0254E414"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2905</w:t>
            </w:r>
          </w:p>
        </w:tc>
        <w:tc>
          <w:tcPr>
            <w:tcW w:w="651" w:type="pct"/>
            <w:tcBorders>
              <w:top w:val="single" w:sz="4" w:space="0" w:color="auto"/>
              <w:left w:val="single" w:sz="4" w:space="0" w:color="auto"/>
              <w:bottom w:val="single" w:sz="4" w:space="0" w:color="auto"/>
              <w:right w:val="single" w:sz="4" w:space="0" w:color="auto"/>
            </w:tcBorders>
          </w:tcPr>
          <w:p w14:paraId="696AA581" w14:textId="0DBE7716"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2600</w:t>
            </w:r>
          </w:p>
        </w:tc>
        <w:tc>
          <w:tcPr>
            <w:tcW w:w="734" w:type="pct"/>
            <w:tcBorders>
              <w:top w:val="single" w:sz="4" w:space="0" w:color="auto"/>
              <w:left w:val="single" w:sz="4" w:space="0" w:color="auto"/>
              <w:bottom w:val="single" w:sz="4" w:space="0" w:color="auto"/>
              <w:right w:val="single" w:sz="4" w:space="0" w:color="auto"/>
            </w:tcBorders>
          </w:tcPr>
          <w:p w14:paraId="313872DF" w14:textId="5EEB33BA"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2333</w:t>
            </w:r>
          </w:p>
        </w:tc>
        <w:tc>
          <w:tcPr>
            <w:tcW w:w="789" w:type="pct"/>
            <w:tcBorders>
              <w:top w:val="single" w:sz="4" w:space="0" w:color="auto"/>
              <w:left w:val="single" w:sz="4" w:space="0" w:color="auto"/>
              <w:bottom w:val="single" w:sz="4" w:space="0" w:color="auto"/>
              <w:right w:val="single" w:sz="4" w:space="0" w:color="auto"/>
            </w:tcBorders>
          </w:tcPr>
          <w:p w14:paraId="6E01E0FD" w14:textId="3CE94B3B"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p>
        </w:tc>
      </w:tr>
      <w:tr w:rsidR="003B02D7" w:rsidRPr="00744A94" w14:paraId="3511CEB3" w14:textId="59214278" w:rsidTr="006A4AC1">
        <w:trPr>
          <w:jc w:val="center"/>
        </w:trPr>
        <w:tc>
          <w:tcPr>
            <w:tcW w:w="2240" w:type="pct"/>
            <w:tcBorders>
              <w:top w:val="single" w:sz="4" w:space="0" w:color="auto"/>
              <w:left w:val="single" w:sz="4" w:space="0" w:color="auto"/>
              <w:bottom w:val="single" w:sz="4" w:space="0" w:color="auto"/>
              <w:right w:val="single" w:sz="4" w:space="0" w:color="auto"/>
            </w:tcBorders>
            <w:hideMark/>
          </w:tcPr>
          <w:p w14:paraId="33137F6C" w14:textId="77777777" w:rsidR="00B1767F" w:rsidRPr="00744A94" w:rsidRDefault="00B1767F"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миграционный прирост</w:t>
            </w:r>
          </w:p>
        </w:tc>
        <w:tc>
          <w:tcPr>
            <w:tcW w:w="586" w:type="pct"/>
            <w:tcBorders>
              <w:top w:val="single" w:sz="4" w:space="0" w:color="auto"/>
              <w:left w:val="single" w:sz="4" w:space="0" w:color="auto"/>
              <w:bottom w:val="single" w:sz="4" w:space="0" w:color="auto"/>
              <w:right w:val="single" w:sz="4" w:space="0" w:color="auto"/>
            </w:tcBorders>
          </w:tcPr>
          <w:p w14:paraId="791B972F" w14:textId="005275DC"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-443</w:t>
            </w:r>
          </w:p>
        </w:tc>
        <w:tc>
          <w:tcPr>
            <w:tcW w:w="651" w:type="pct"/>
            <w:tcBorders>
              <w:top w:val="single" w:sz="4" w:space="0" w:color="auto"/>
              <w:left w:val="single" w:sz="4" w:space="0" w:color="auto"/>
              <w:bottom w:val="single" w:sz="4" w:space="0" w:color="auto"/>
              <w:right w:val="single" w:sz="4" w:space="0" w:color="auto"/>
            </w:tcBorders>
          </w:tcPr>
          <w:p w14:paraId="5B3B6B67" w14:textId="76803370"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-210</w:t>
            </w:r>
          </w:p>
        </w:tc>
        <w:tc>
          <w:tcPr>
            <w:tcW w:w="734" w:type="pct"/>
            <w:tcBorders>
              <w:top w:val="single" w:sz="4" w:space="0" w:color="auto"/>
              <w:left w:val="single" w:sz="4" w:space="0" w:color="auto"/>
              <w:bottom w:val="single" w:sz="4" w:space="0" w:color="auto"/>
              <w:right w:val="single" w:sz="4" w:space="0" w:color="auto"/>
            </w:tcBorders>
          </w:tcPr>
          <w:p w14:paraId="382B1765" w14:textId="2F424A93"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1396</w:t>
            </w:r>
          </w:p>
        </w:tc>
        <w:tc>
          <w:tcPr>
            <w:tcW w:w="789" w:type="pct"/>
            <w:tcBorders>
              <w:top w:val="single" w:sz="4" w:space="0" w:color="auto"/>
              <w:left w:val="single" w:sz="4" w:space="0" w:color="auto"/>
              <w:bottom w:val="single" w:sz="4" w:space="0" w:color="auto"/>
              <w:right w:val="single" w:sz="4" w:space="0" w:color="auto"/>
            </w:tcBorders>
          </w:tcPr>
          <w:p w14:paraId="6BFFD979" w14:textId="77777777"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p>
        </w:tc>
      </w:tr>
      <w:tr w:rsidR="003B02D7" w:rsidRPr="00744A94" w14:paraId="0BB1C9B3" w14:textId="5146D5AA" w:rsidTr="006A4AC1">
        <w:trPr>
          <w:jc w:val="center"/>
        </w:trPr>
        <w:tc>
          <w:tcPr>
            <w:tcW w:w="2240" w:type="pct"/>
            <w:tcBorders>
              <w:top w:val="single" w:sz="4" w:space="0" w:color="auto"/>
              <w:left w:val="single" w:sz="4" w:space="0" w:color="auto"/>
              <w:bottom w:val="single" w:sz="4" w:space="0" w:color="auto"/>
              <w:right w:val="single" w:sz="4" w:space="0" w:color="auto"/>
            </w:tcBorders>
            <w:hideMark/>
          </w:tcPr>
          <w:p w14:paraId="07338C29" w14:textId="77777777" w:rsidR="00B1767F" w:rsidRPr="00744A94" w:rsidRDefault="00B1767F"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Темп прироста численности населения к уровню предыдущего года, %</w:t>
            </w:r>
          </w:p>
        </w:tc>
        <w:tc>
          <w:tcPr>
            <w:tcW w:w="586" w:type="pct"/>
            <w:tcBorders>
              <w:top w:val="single" w:sz="4" w:space="0" w:color="auto"/>
              <w:left w:val="single" w:sz="4" w:space="0" w:color="auto"/>
              <w:bottom w:val="single" w:sz="4" w:space="0" w:color="auto"/>
              <w:right w:val="single" w:sz="4" w:space="0" w:color="auto"/>
            </w:tcBorders>
          </w:tcPr>
          <w:p w14:paraId="092323BF" w14:textId="77777777"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p>
        </w:tc>
        <w:tc>
          <w:tcPr>
            <w:tcW w:w="651" w:type="pct"/>
            <w:tcBorders>
              <w:top w:val="single" w:sz="4" w:space="0" w:color="auto"/>
              <w:left w:val="single" w:sz="4" w:space="0" w:color="auto"/>
              <w:bottom w:val="single" w:sz="4" w:space="0" w:color="auto"/>
              <w:right w:val="single" w:sz="4" w:space="0" w:color="auto"/>
            </w:tcBorders>
          </w:tcPr>
          <w:p w14:paraId="7CFE7074" w14:textId="77777777"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p>
        </w:tc>
        <w:tc>
          <w:tcPr>
            <w:tcW w:w="734" w:type="pct"/>
            <w:tcBorders>
              <w:top w:val="single" w:sz="4" w:space="0" w:color="auto"/>
              <w:left w:val="single" w:sz="4" w:space="0" w:color="auto"/>
              <w:bottom w:val="single" w:sz="4" w:space="0" w:color="auto"/>
              <w:right w:val="single" w:sz="4" w:space="0" w:color="auto"/>
            </w:tcBorders>
          </w:tcPr>
          <w:p w14:paraId="2D10FEC3" w14:textId="77777777"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p>
        </w:tc>
        <w:tc>
          <w:tcPr>
            <w:tcW w:w="789" w:type="pct"/>
            <w:tcBorders>
              <w:top w:val="single" w:sz="4" w:space="0" w:color="auto"/>
              <w:left w:val="single" w:sz="4" w:space="0" w:color="auto"/>
              <w:bottom w:val="single" w:sz="4" w:space="0" w:color="auto"/>
              <w:right w:val="single" w:sz="4" w:space="0" w:color="auto"/>
            </w:tcBorders>
          </w:tcPr>
          <w:p w14:paraId="257FCB61" w14:textId="77777777" w:rsidR="00B1767F" w:rsidRPr="00744A94" w:rsidRDefault="00B1767F" w:rsidP="000323D5">
            <w:pPr>
              <w:spacing w:after="0" w:line="240" w:lineRule="auto"/>
              <w:jc w:val="center"/>
              <w:rPr>
                <w:rFonts w:ascii="Times New Roman" w:eastAsia="Times New Roman" w:hAnsi="Times New Roman" w:cs="Times New Roman"/>
                <w:sz w:val="20"/>
                <w:szCs w:val="20"/>
                <w:lang w:eastAsia="ru-RU"/>
              </w:rPr>
            </w:pPr>
          </w:p>
        </w:tc>
      </w:tr>
      <w:tr w:rsidR="003B02D7" w:rsidRPr="00744A94" w14:paraId="5A7A1606" w14:textId="32A9FBF1" w:rsidTr="006A4AC1">
        <w:trPr>
          <w:jc w:val="center"/>
        </w:trPr>
        <w:tc>
          <w:tcPr>
            <w:tcW w:w="2240" w:type="pct"/>
            <w:tcBorders>
              <w:top w:val="single" w:sz="4" w:space="0" w:color="auto"/>
              <w:left w:val="single" w:sz="4" w:space="0" w:color="auto"/>
              <w:bottom w:val="single" w:sz="4" w:space="0" w:color="auto"/>
              <w:right w:val="single" w:sz="4" w:space="0" w:color="auto"/>
            </w:tcBorders>
            <w:hideMark/>
          </w:tcPr>
          <w:p w14:paraId="3E938CED" w14:textId="77777777" w:rsidR="00945BDE" w:rsidRPr="00744A94" w:rsidRDefault="00945BDE"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Коэффициент естественного прироста, человек на 1000 человек населения</w:t>
            </w:r>
          </w:p>
        </w:tc>
        <w:tc>
          <w:tcPr>
            <w:tcW w:w="586" w:type="pct"/>
            <w:tcBorders>
              <w:top w:val="single" w:sz="4" w:space="0" w:color="auto"/>
              <w:left w:val="single" w:sz="4" w:space="0" w:color="auto"/>
              <w:bottom w:val="single" w:sz="4" w:space="0" w:color="auto"/>
              <w:right w:val="single" w:sz="4" w:space="0" w:color="auto"/>
            </w:tcBorders>
          </w:tcPr>
          <w:p w14:paraId="586DB690" w14:textId="43C0E98E"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10.9</w:t>
            </w:r>
          </w:p>
        </w:tc>
        <w:tc>
          <w:tcPr>
            <w:tcW w:w="651" w:type="pct"/>
            <w:tcBorders>
              <w:top w:val="single" w:sz="4" w:space="0" w:color="auto"/>
              <w:left w:val="single" w:sz="4" w:space="0" w:color="auto"/>
              <w:bottom w:val="single" w:sz="4" w:space="0" w:color="auto"/>
              <w:right w:val="single" w:sz="4" w:space="0" w:color="auto"/>
            </w:tcBorders>
          </w:tcPr>
          <w:p w14:paraId="045389A6" w14:textId="5ACCC90C"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9.7</w:t>
            </w:r>
          </w:p>
        </w:tc>
        <w:tc>
          <w:tcPr>
            <w:tcW w:w="734" w:type="pct"/>
            <w:tcBorders>
              <w:top w:val="single" w:sz="4" w:space="0" w:color="auto"/>
              <w:left w:val="single" w:sz="4" w:space="0" w:color="auto"/>
              <w:bottom w:val="single" w:sz="4" w:space="0" w:color="auto"/>
              <w:right w:val="single" w:sz="4" w:space="0" w:color="auto"/>
            </w:tcBorders>
          </w:tcPr>
          <w:p w14:paraId="2715C71A" w14:textId="7D49B0BD"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8.6</w:t>
            </w:r>
          </w:p>
        </w:tc>
        <w:tc>
          <w:tcPr>
            <w:tcW w:w="789" w:type="pct"/>
            <w:tcBorders>
              <w:top w:val="single" w:sz="4" w:space="0" w:color="auto"/>
              <w:left w:val="single" w:sz="4" w:space="0" w:color="auto"/>
              <w:bottom w:val="single" w:sz="4" w:space="0" w:color="auto"/>
              <w:right w:val="single" w:sz="4" w:space="0" w:color="auto"/>
            </w:tcBorders>
          </w:tcPr>
          <w:p w14:paraId="3E330CC4" w14:textId="77777777"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p>
        </w:tc>
      </w:tr>
      <w:tr w:rsidR="003B02D7" w:rsidRPr="00744A94" w14:paraId="589937D8" w14:textId="477D883B" w:rsidTr="006A4AC1">
        <w:trPr>
          <w:jc w:val="center"/>
        </w:trPr>
        <w:tc>
          <w:tcPr>
            <w:tcW w:w="2240" w:type="pct"/>
            <w:tcBorders>
              <w:top w:val="single" w:sz="4" w:space="0" w:color="auto"/>
              <w:left w:val="single" w:sz="4" w:space="0" w:color="auto"/>
              <w:bottom w:val="single" w:sz="4" w:space="0" w:color="auto"/>
              <w:right w:val="single" w:sz="4" w:space="0" w:color="auto"/>
            </w:tcBorders>
            <w:noWrap/>
            <w:hideMark/>
          </w:tcPr>
          <w:p w14:paraId="18ABCEA8" w14:textId="77777777" w:rsidR="00945BDE" w:rsidRPr="00744A94" w:rsidRDefault="00945BDE"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Общий коэффициент рождаемости, число родившихся на 1000 человек населения</w:t>
            </w:r>
          </w:p>
        </w:tc>
        <w:tc>
          <w:tcPr>
            <w:tcW w:w="586" w:type="pct"/>
            <w:tcBorders>
              <w:top w:val="single" w:sz="4" w:space="0" w:color="auto"/>
              <w:left w:val="single" w:sz="4" w:space="0" w:color="auto"/>
              <w:bottom w:val="single" w:sz="4" w:space="0" w:color="auto"/>
              <w:right w:val="single" w:sz="4" w:space="0" w:color="auto"/>
            </w:tcBorders>
          </w:tcPr>
          <w:p w14:paraId="4EB1B491" w14:textId="510011A7"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17.3</w:t>
            </w:r>
          </w:p>
        </w:tc>
        <w:tc>
          <w:tcPr>
            <w:tcW w:w="651" w:type="pct"/>
            <w:tcBorders>
              <w:top w:val="single" w:sz="4" w:space="0" w:color="auto"/>
              <w:left w:val="single" w:sz="4" w:space="0" w:color="auto"/>
              <w:bottom w:val="single" w:sz="4" w:space="0" w:color="auto"/>
              <w:right w:val="single" w:sz="4" w:space="0" w:color="auto"/>
            </w:tcBorders>
          </w:tcPr>
          <w:p w14:paraId="56F6C474" w14:textId="0AB201AC"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16.1</w:t>
            </w:r>
          </w:p>
        </w:tc>
        <w:tc>
          <w:tcPr>
            <w:tcW w:w="734" w:type="pct"/>
            <w:tcBorders>
              <w:top w:val="single" w:sz="4" w:space="0" w:color="auto"/>
              <w:left w:val="single" w:sz="4" w:space="0" w:color="auto"/>
              <w:bottom w:val="single" w:sz="4" w:space="0" w:color="auto"/>
              <w:right w:val="single" w:sz="4" w:space="0" w:color="auto"/>
            </w:tcBorders>
          </w:tcPr>
          <w:p w14:paraId="2686349E" w14:textId="69F6DA54"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15</w:t>
            </w:r>
          </w:p>
        </w:tc>
        <w:tc>
          <w:tcPr>
            <w:tcW w:w="789" w:type="pct"/>
            <w:tcBorders>
              <w:top w:val="single" w:sz="4" w:space="0" w:color="auto"/>
              <w:left w:val="single" w:sz="4" w:space="0" w:color="auto"/>
              <w:bottom w:val="single" w:sz="4" w:space="0" w:color="auto"/>
              <w:right w:val="single" w:sz="4" w:space="0" w:color="auto"/>
            </w:tcBorders>
          </w:tcPr>
          <w:p w14:paraId="35E00EC9" w14:textId="77777777"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p>
        </w:tc>
      </w:tr>
      <w:tr w:rsidR="003B02D7" w:rsidRPr="00744A94" w14:paraId="272BEC79" w14:textId="6FA3F634" w:rsidTr="006A4AC1">
        <w:trPr>
          <w:jc w:val="center"/>
        </w:trPr>
        <w:tc>
          <w:tcPr>
            <w:tcW w:w="2240" w:type="pct"/>
            <w:tcBorders>
              <w:top w:val="single" w:sz="4" w:space="0" w:color="auto"/>
              <w:left w:val="single" w:sz="4" w:space="0" w:color="auto"/>
              <w:bottom w:val="single" w:sz="4" w:space="0" w:color="auto"/>
              <w:right w:val="single" w:sz="4" w:space="0" w:color="auto"/>
            </w:tcBorders>
            <w:noWrap/>
            <w:hideMark/>
          </w:tcPr>
          <w:p w14:paraId="0900509C" w14:textId="77777777" w:rsidR="00945BDE" w:rsidRPr="00744A94" w:rsidRDefault="00945BDE"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Общий коэффициент смертности, число умерших на 1000 человек населения</w:t>
            </w:r>
          </w:p>
        </w:tc>
        <w:tc>
          <w:tcPr>
            <w:tcW w:w="586" w:type="pct"/>
            <w:tcBorders>
              <w:top w:val="single" w:sz="4" w:space="0" w:color="auto"/>
              <w:left w:val="single" w:sz="4" w:space="0" w:color="auto"/>
              <w:bottom w:val="single" w:sz="4" w:space="0" w:color="auto"/>
              <w:right w:val="single" w:sz="4" w:space="0" w:color="auto"/>
            </w:tcBorders>
          </w:tcPr>
          <w:p w14:paraId="606BCD9D" w14:textId="79FA74E5"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6.4</w:t>
            </w:r>
          </w:p>
        </w:tc>
        <w:tc>
          <w:tcPr>
            <w:tcW w:w="651" w:type="pct"/>
            <w:tcBorders>
              <w:top w:val="single" w:sz="4" w:space="0" w:color="auto"/>
              <w:left w:val="single" w:sz="4" w:space="0" w:color="auto"/>
              <w:bottom w:val="single" w:sz="4" w:space="0" w:color="auto"/>
              <w:right w:val="single" w:sz="4" w:space="0" w:color="auto"/>
            </w:tcBorders>
          </w:tcPr>
          <w:p w14:paraId="25639659" w14:textId="18637A57"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6.4</w:t>
            </w:r>
          </w:p>
        </w:tc>
        <w:tc>
          <w:tcPr>
            <w:tcW w:w="734" w:type="pct"/>
            <w:tcBorders>
              <w:top w:val="single" w:sz="4" w:space="0" w:color="auto"/>
              <w:left w:val="single" w:sz="4" w:space="0" w:color="auto"/>
              <w:bottom w:val="single" w:sz="4" w:space="0" w:color="auto"/>
              <w:right w:val="single" w:sz="4" w:space="0" w:color="auto"/>
            </w:tcBorders>
          </w:tcPr>
          <w:p w14:paraId="02D47896" w14:textId="3B592CE7"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6.4</w:t>
            </w:r>
          </w:p>
        </w:tc>
        <w:tc>
          <w:tcPr>
            <w:tcW w:w="789" w:type="pct"/>
            <w:tcBorders>
              <w:top w:val="single" w:sz="4" w:space="0" w:color="auto"/>
              <w:left w:val="single" w:sz="4" w:space="0" w:color="auto"/>
              <w:bottom w:val="single" w:sz="4" w:space="0" w:color="auto"/>
              <w:right w:val="single" w:sz="4" w:space="0" w:color="auto"/>
            </w:tcBorders>
          </w:tcPr>
          <w:p w14:paraId="00292A25" w14:textId="77777777"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p>
        </w:tc>
      </w:tr>
      <w:tr w:rsidR="003B02D7" w:rsidRPr="00744A94" w14:paraId="2D6A70F5" w14:textId="1A50A430" w:rsidTr="006A4AC1">
        <w:trPr>
          <w:jc w:val="center"/>
        </w:trPr>
        <w:tc>
          <w:tcPr>
            <w:tcW w:w="2240" w:type="pct"/>
            <w:tcBorders>
              <w:top w:val="single" w:sz="4" w:space="0" w:color="auto"/>
              <w:left w:val="single" w:sz="4" w:space="0" w:color="auto"/>
              <w:bottom w:val="single" w:sz="4" w:space="0" w:color="auto"/>
              <w:right w:val="single" w:sz="4" w:space="0" w:color="auto"/>
            </w:tcBorders>
            <w:noWrap/>
            <w:hideMark/>
          </w:tcPr>
          <w:p w14:paraId="0DC144A5" w14:textId="77777777" w:rsidR="00945BDE" w:rsidRPr="00744A94" w:rsidRDefault="00945BDE"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Коэффициент демографической нагрузки (количество лиц нетрудоспособного возраста на 1000 человек населения трудоспособного возраста)</w:t>
            </w:r>
          </w:p>
        </w:tc>
        <w:tc>
          <w:tcPr>
            <w:tcW w:w="586" w:type="pct"/>
            <w:tcBorders>
              <w:top w:val="single" w:sz="4" w:space="0" w:color="auto"/>
              <w:left w:val="single" w:sz="4" w:space="0" w:color="auto"/>
              <w:bottom w:val="single" w:sz="4" w:space="0" w:color="auto"/>
              <w:right w:val="single" w:sz="4" w:space="0" w:color="auto"/>
            </w:tcBorders>
          </w:tcPr>
          <w:p w14:paraId="3125114F" w14:textId="6EA57388"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528,3</w:t>
            </w:r>
          </w:p>
        </w:tc>
        <w:tc>
          <w:tcPr>
            <w:tcW w:w="651" w:type="pct"/>
            <w:tcBorders>
              <w:top w:val="single" w:sz="4" w:space="0" w:color="auto"/>
              <w:left w:val="single" w:sz="4" w:space="0" w:color="auto"/>
              <w:bottom w:val="single" w:sz="4" w:space="0" w:color="auto"/>
              <w:right w:val="single" w:sz="4" w:space="0" w:color="auto"/>
            </w:tcBorders>
          </w:tcPr>
          <w:p w14:paraId="28E916EC" w14:textId="5C4E1F04"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560,3</w:t>
            </w:r>
          </w:p>
        </w:tc>
        <w:tc>
          <w:tcPr>
            <w:tcW w:w="734" w:type="pct"/>
            <w:tcBorders>
              <w:top w:val="single" w:sz="4" w:space="0" w:color="auto"/>
              <w:left w:val="single" w:sz="4" w:space="0" w:color="auto"/>
              <w:bottom w:val="single" w:sz="4" w:space="0" w:color="auto"/>
              <w:right w:val="single" w:sz="4" w:space="0" w:color="auto"/>
            </w:tcBorders>
          </w:tcPr>
          <w:p w14:paraId="5B2BEC7C" w14:textId="3C08CAF9"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592,8</w:t>
            </w:r>
          </w:p>
        </w:tc>
        <w:tc>
          <w:tcPr>
            <w:tcW w:w="789" w:type="pct"/>
            <w:tcBorders>
              <w:top w:val="single" w:sz="4" w:space="0" w:color="auto"/>
              <w:left w:val="single" w:sz="4" w:space="0" w:color="auto"/>
              <w:bottom w:val="single" w:sz="4" w:space="0" w:color="auto"/>
              <w:right w:val="single" w:sz="4" w:space="0" w:color="auto"/>
            </w:tcBorders>
          </w:tcPr>
          <w:p w14:paraId="22B781D6" w14:textId="22DADB08" w:rsidR="00945BDE" w:rsidRPr="00744A94" w:rsidRDefault="00945BDE"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622,6</w:t>
            </w:r>
          </w:p>
        </w:tc>
      </w:tr>
      <w:tr w:rsidR="003B02D7" w:rsidRPr="00744A94" w14:paraId="3B04A18B" w14:textId="4201ACCF" w:rsidTr="006A4AC1">
        <w:trPr>
          <w:trHeight w:val="581"/>
          <w:jc w:val="center"/>
        </w:trPr>
        <w:tc>
          <w:tcPr>
            <w:tcW w:w="2240" w:type="pct"/>
            <w:tcBorders>
              <w:top w:val="single" w:sz="4" w:space="0" w:color="auto"/>
              <w:left w:val="single" w:sz="4" w:space="0" w:color="auto"/>
              <w:bottom w:val="single" w:sz="4" w:space="0" w:color="auto"/>
              <w:right w:val="single" w:sz="4" w:space="0" w:color="auto"/>
            </w:tcBorders>
            <w:hideMark/>
          </w:tcPr>
          <w:p w14:paraId="7DCFD719" w14:textId="77777777" w:rsidR="003B02D7" w:rsidRPr="00744A94" w:rsidRDefault="003B02D7" w:rsidP="000323D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Коэффициент жизненности, отношение числа родившихся на 100 умерших</w:t>
            </w:r>
          </w:p>
        </w:tc>
        <w:tc>
          <w:tcPr>
            <w:tcW w:w="586" w:type="pct"/>
            <w:tcBorders>
              <w:top w:val="single" w:sz="4" w:space="0" w:color="auto"/>
              <w:left w:val="single" w:sz="4" w:space="0" w:color="auto"/>
              <w:bottom w:val="single" w:sz="4" w:space="0" w:color="auto"/>
              <w:right w:val="single" w:sz="4" w:space="0" w:color="auto"/>
            </w:tcBorders>
          </w:tcPr>
          <w:p w14:paraId="4B3AAFBD" w14:textId="4E4CA086" w:rsidR="003B02D7" w:rsidRPr="00744A94" w:rsidRDefault="00763A52"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269,1</w:t>
            </w:r>
          </w:p>
        </w:tc>
        <w:tc>
          <w:tcPr>
            <w:tcW w:w="651" w:type="pct"/>
            <w:tcBorders>
              <w:top w:val="single" w:sz="4" w:space="0" w:color="auto"/>
              <w:left w:val="single" w:sz="4" w:space="0" w:color="auto"/>
              <w:bottom w:val="single" w:sz="4" w:space="0" w:color="auto"/>
              <w:right w:val="single" w:sz="4" w:space="0" w:color="auto"/>
            </w:tcBorders>
          </w:tcPr>
          <w:p w14:paraId="599A6373" w14:textId="21702887" w:rsidR="003B02D7" w:rsidRPr="00744A94" w:rsidRDefault="00763A52"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249,9</w:t>
            </w:r>
          </w:p>
        </w:tc>
        <w:tc>
          <w:tcPr>
            <w:tcW w:w="734" w:type="pct"/>
            <w:tcBorders>
              <w:top w:val="single" w:sz="4" w:space="0" w:color="auto"/>
              <w:left w:val="single" w:sz="4" w:space="0" w:color="auto"/>
              <w:bottom w:val="single" w:sz="4" w:space="0" w:color="auto"/>
              <w:right w:val="single" w:sz="4" w:space="0" w:color="auto"/>
            </w:tcBorders>
          </w:tcPr>
          <w:p w14:paraId="44C2FBF4" w14:textId="6A8D5ED2" w:rsidR="003B02D7" w:rsidRPr="00744A94" w:rsidRDefault="00763A52"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233,5</w:t>
            </w:r>
          </w:p>
        </w:tc>
        <w:tc>
          <w:tcPr>
            <w:tcW w:w="789" w:type="pct"/>
            <w:tcBorders>
              <w:top w:val="single" w:sz="4" w:space="0" w:color="auto"/>
              <w:left w:val="single" w:sz="4" w:space="0" w:color="auto"/>
              <w:bottom w:val="single" w:sz="4" w:space="0" w:color="auto"/>
              <w:right w:val="single" w:sz="4" w:space="0" w:color="auto"/>
            </w:tcBorders>
          </w:tcPr>
          <w:p w14:paraId="554F56C4" w14:textId="77777777" w:rsidR="003B02D7" w:rsidRPr="00744A94" w:rsidRDefault="003B02D7" w:rsidP="000323D5">
            <w:pPr>
              <w:spacing w:after="0" w:line="240" w:lineRule="auto"/>
              <w:jc w:val="center"/>
              <w:rPr>
                <w:rFonts w:ascii="Times New Roman" w:eastAsia="Times New Roman" w:hAnsi="Times New Roman" w:cs="Times New Roman"/>
                <w:sz w:val="20"/>
                <w:szCs w:val="20"/>
                <w:lang w:eastAsia="ru-RU"/>
              </w:rPr>
            </w:pPr>
          </w:p>
        </w:tc>
      </w:tr>
    </w:tbl>
    <w:p w14:paraId="7086AC19" w14:textId="296A393A" w:rsidR="001854B1" w:rsidRPr="00744A94" w:rsidRDefault="001854B1" w:rsidP="000323D5">
      <w:pPr>
        <w:suppressAutoHyphens/>
        <w:spacing w:after="0"/>
        <w:ind w:firstLine="720"/>
        <w:rPr>
          <w:rFonts w:ascii="Times New Roman" w:eastAsia="Times New Roman" w:hAnsi="Times New Roman" w:cs="Times New Roman"/>
          <w:sz w:val="26"/>
          <w:szCs w:val="26"/>
          <w:lang w:eastAsia="ru-RU"/>
        </w:rPr>
      </w:pPr>
    </w:p>
    <w:p w14:paraId="6B223CE9" w14:textId="2724261B" w:rsidR="006A4AC1" w:rsidRPr="00744A94" w:rsidRDefault="006A4AC1" w:rsidP="000323D5">
      <w:pPr>
        <w:suppressAutoHyphens/>
        <w:spacing w:after="0"/>
        <w:ind w:firstLine="720"/>
        <w:rPr>
          <w:rFonts w:ascii="Times New Roman" w:eastAsia="Times New Roman" w:hAnsi="Times New Roman" w:cs="Times New Roman"/>
          <w:sz w:val="26"/>
          <w:szCs w:val="26"/>
          <w:lang w:eastAsia="ru-RU"/>
        </w:rPr>
      </w:pPr>
      <w:r w:rsidRPr="00744A94">
        <w:rPr>
          <w:rFonts w:ascii="Times New Roman" w:eastAsia="Times New Roman" w:hAnsi="Times New Roman" w:cs="Times New Roman"/>
          <w:noProof/>
          <w:sz w:val="26"/>
          <w:szCs w:val="26"/>
          <w:lang w:eastAsia="ru-RU"/>
        </w:rPr>
        <w:lastRenderedPageBreak/>
        <w:drawing>
          <wp:inline distT="0" distB="0" distL="0" distR="0" wp14:anchorId="44EABAC8" wp14:editId="16A33ABC">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D6A6C3" w14:textId="59FE5D67" w:rsidR="00570090" w:rsidRPr="00744A94" w:rsidRDefault="00570090" w:rsidP="000323D5">
      <w:pPr>
        <w:suppressAutoHyphens/>
        <w:spacing w:after="0"/>
        <w:ind w:firstLine="720"/>
        <w:jc w:val="center"/>
        <w:rPr>
          <w:rFonts w:ascii="Times New Roman" w:eastAsia="Times New Roman" w:hAnsi="Times New Roman" w:cs="Times New Roman"/>
          <w:i/>
          <w:sz w:val="24"/>
          <w:szCs w:val="24"/>
          <w:lang w:eastAsia="ru-RU"/>
        </w:rPr>
      </w:pPr>
      <w:r w:rsidRPr="00744A94">
        <w:rPr>
          <w:rFonts w:ascii="Times New Roman" w:eastAsia="Times New Roman" w:hAnsi="Times New Roman" w:cs="Times New Roman"/>
          <w:i/>
          <w:sz w:val="24"/>
          <w:szCs w:val="24"/>
          <w:lang w:eastAsia="ru-RU"/>
        </w:rPr>
        <w:t xml:space="preserve">Диаграмма </w:t>
      </w:r>
      <w:r w:rsidR="006846CA" w:rsidRPr="00744A94">
        <w:rPr>
          <w:rFonts w:ascii="Times New Roman" w:eastAsia="Times New Roman" w:hAnsi="Times New Roman" w:cs="Times New Roman"/>
          <w:i/>
          <w:sz w:val="24"/>
          <w:szCs w:val="24"/>
          <w:lang w:eastAsia="ru-RU"/>
        </w:rPr>
        <w:t>№</w:t>
      </w:r>
      <w:r w:rsidRPr="00744A94">
        <w:rPr>
          <w:rFonts w:ascii="Times New Roman" w:eastAsia="Times New Roman" w:hAnsi="Times New Roman" w:cs="Times New Roman"/>
          <w:i/>
          <w:sz w:val="24"/>
          <w:szCs w:val="24"/>
          <w:lang w:eastAsia="ru-RU"/>
        </w:rPr>
        <w:t>1</w:t>
      </w:r>
    </w:p>
    <w:p w14:paraId="46703B47" w14:textId="77777777" w:rsidR="00570090" w:rsidRPr="00744A94" w:rsidRDefault="00570090" w:rsidP="000323D5">
      <w:pPr>
        <w:suppressAutoHyphens/>
        <w:spacing w:after="0"/>
        <w:ind w:firstLine="720"/>
        <w:jc w:val="center"/>
        <w:rPr>
          <w:rFonts w:ascii="Times New Roman" w:eastAsia="Times New Roman" w:hAnsi="Times New Roman" w:cs="Times New Roman"/>
          <w:sz w:val="26"/>
          <w:szCs w:val="26"/>
          <w:lang w:eastAsia="ru-RU"/>
        </w:rPr>
      </w:pPr>
    </w:p>
    <w:p w14:paraId="4034B939" w14:textId="7626BFF1" w:rsidR="003B02D7" w:rsidRPr="00744A94" w:rsidRDefault="003B02D7" w:rsidP="00331F19">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Численность населения в 2016 году составляла 270 846 человек. По состоянию на 2017 численность населения городского округа город Нижневартовска составляет 274 575 человек. За рассматриваемый период население города увеличилось на 3,7 тыс. человек, которая, как следует из «Прогноза социально-экономического развития города Нижневартовска на период до 2030 года», сохранится и в будущем (увеличение с 274,6</w:t>
      </w:r>
      <w:r w:rsidR="00C12D3A" w:rsidRPr="00744A94">
        <w:rPr>
          <w:rFonts w:ascii="Times New Roman" w:hAnsi="Times New Roman" w:cs="Times New Roman"/>
          <w:sz w:val="24"/>
          <w:szCs w:val="24"/>
        </w:rPr>
        <w:t xml:space="preserve"> тыс.чел. </w:t>
      </w:r>
      <w:r w:rsidRPr="00744A94">
        <w:rPr>
          <w:rFonts w:ascii="Times New Roman" w:hAnsi="Times New Roman" w:cs="Times New Roman"/>
          <w:sz w:val="24"/>
          <w:szCs w:val="24"/>
        </w:rPr>
        <w:t>до 350,0 тыс. чел.).</w:t>
      </w:r>
    </w:p>
    <w:p w14:paraId="15444BE1" w14:textId="5EC6383A" w:rsidR="00813F24" w:rsidRPr="00744A94" w:rsidRDefault="00813F24" w:rsidP="00331F19">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По состоянию на 01.01.201</w:t>
      </w:r>
      <w:r w:rsidR="00763A52" w:rsidRPr="00744A94">
        <w:rPr>
          <w:rFonts w:ascii="Times New Roman" w:hAnsi="Times New Roman" w:cs="Times New Roman"/>
          <w:sz w:val="24"/>
          <w:szCs w:val="24"/>
        </w:rPr>
        <w:t>7</w:t>
      </w:r>
      <w:r w:rsidRPr="00744A94">
        <w:rPr>
          <w:rFonts w:ascii="Times New Roman" w:hAnsi="Times New Roman" w:cs="Times New Roman"/>
          <w:sz w:val="24"/>
          <w:szCs w:val="24"/>
        </w:rPr>
        <w:t xml:space="preserve"> в общей численности населения доля лиц моложе трудоспособного возраста составляла </w:t>
      </w:r>
      <w:r w:rsidR="00763A52" w:rsidRPr="00744A94">
        <w:rPr>
          <w:rFonts w:ascii="Times New Roman" w:hAnsi="Times New Roman" w:cs="Times New Roman"/>
          <w:sz w:val="24"/>
          <w:szCs w:val="24"/>
        </w:rPr>
        <w:t>22,35</w:t>
      </w:r>
      <w:r w:rsidRPr="00744A94">
        <w:rPr>
          <w:rFonts w:ascii="Times New Roman" w:hAnsi="Times New Roman" w:cs="Times New Roman"/>
          <w:sz w:val="24"/>
          <w:szCs w:val="24"/>
        </w:rPr>
        <w:t xml:space="preserve">%, доля лиц трудоспособного возраста – </w:t>
      </w:r>
      <w:r w:rsidR="00763A52" w:rsidRPr="00744A94">
        <w:rPr>
          <w:rFonts w:ascii="Times New Roman" w:hAnsi="Times New Roman" w:cs="Times New Roman"/>
          <w:sz w:val="24"/>
          <w:szCs w:val="24"/>
        </w:rPr>
        <w:t>61,68</w:t>
      </w:r>
      <w:r w:rsidR="009163E0" w:rsidRPr="00744A94">
        <w:rPr>
          <w:rFonts w:ascii="Times New Roman" w:hAnsi="Times New Roman" w:cs="Times New Roman"/>
          <w:sz w:val="24"/>
          <w:szCs w:val="24"/>
        </w:rPr>
        <w:t>%, доля</w:t>
      </w:r>
      <w:r w:rsidRPr="00744A94">
        <w:rPr>
          <w:rFonts w:ascii="Times New Roman" w:hAnsi="Times New Roman" w:cs="Times New Roman"/>
          <w:sz w:val="24"/>
          <w:szCs w:val="24"/>
        </w:rPr>
        <w:t xml:space="preserve"> лиц старше трудоспособного возраста – </w:t>
      </w:r>
      <w:r w:rsidR="00763A52" w:rsidRPr="00744A94">
        <w:rPr>
          <w:rFonts w:ascii="Times New Roman" w:hAnsi="Times New Roman" w:cs="Times New Roman"/>
          <w:sz w:val="24"/>
          <w:szCs w:val="24"/>
        </w:rPr>
        <w:t>15,97</w:t>
      </w:r>
      <w:r w:rsidRPr="00744A94">
        <w:rPr>
          <w:rFonts w:ascii="Times New Roman" w:hAnsi="Times New Roman" w:cs="Times New Roman"/>
          <w:sz w:val="24"/>
          <w:szCs w:val="24"/>
        </w:rPr>
        <w:t xml:space="preserve">%. Нивелирование снижения численности населения трудоспособного возраста и роста коэффициента демографической нагрузки осуществляется за счет привлечения работников вахтовым методом. (таблица </w:t>
      </w:r>
      <w:r w:rsidR="00763A52" w:rsidRPr="00744A94">
        <w:rPr>
          <w:rFonts w:ascii="Times New Roman" w:hAnsi="Times New Roman" w:cs="Times New Roman"/>
          <w:sz w:val="24"/>
          <w:szCs w:val="24"/>
        </w:rPr>
        <w:t>1.4.2.</w:t>
      </w:r>
      <w:r w:rsidRPr="00744A94">
        <w:rPr>
          <w:rFonts w:ascii="Times New Roman" w:hAnsi="Times New Roman" w:cs="Times New Roman"/>
          <w:sz w:val="24"/>
          <w:szCs w:val="24"/>
        </w:rPr>
        <w:t>)</w:t>
      </w:r>
    </w:p>
    <w:p w14:paraId="0547DE89" w14:textId="77777777" w:rsidR="00813F24" w:rsidRPr="00744A94" w:rsidRDefault="00813F24" w:rsidP="00331F19">
      <w:pPr>
        <w:spacing w:after="0"/>
        <w:jc w:val="both"/>
        <w:rPr>
          <w:rFonts w:ascii="Times New Roman" w:hAnsi="Times New Roman" w:cs="Times New Roman"/>
          <w:sz w:val="26"/>
          <w:szCs w:val="26"/>
        </w:rPr>
      </w:pPr>
    </w:p>
    <w:p w14:paraId="6062BBD5" w14:textId="2EE43D3C" w:rsidR="006D78AA" w:rsidRPr="00744A94" w:rsidRDefault="006D78AA" w:rsidP="006D78AA">
      <w:pPr>
        <w:pStyle w:val="ae"/>
        <w:keepNext/>
        <w:rPr>
          <w:b w:val="0"/>
          <w:i/>
          <w:sz w:val="24"/>
          <w:szCs w:val="24"/>
        </w:rPr>
      </w:pPr>
      <w:r w:rsidRPr="00744A94">
        <w:rPr>
          <w:b w:val="0"/>
          <w:i/>
          <w:sz w:val="24"/>
          <w:szCs w:val="24"/>
        </w:rPr>
        <w:t xml:space="preserve">Таблица </w:t>
      </w:r>
      <w:r w:rsidRPr="00744A94">
        <w:rPr>
          <w:b w:val="0"/>
          <w:i/>
          <w:sz w:val="24"/>
          <w:szCs w:val="24"/>
        </w:rPr>
        <w:fldChar w:fldCharType="begin"/>
      </w:r>
      <w:r w:rsidRPr="00744A94">
        <w:rPr>
          <w:b w:val="0"/>
          <w:i/>
          <w:sz w:val="24"/>
          <w:szCs w:val="24"/>
        </w:rPr>
        <w:instrText xml:space="preserve"> STYLEREF 2 \s </w:instrText>
      </w:r>
      <w:r w:rsidRPr="00744A94">
        <w:rPr>
          <w:b w:val="0"/>
          <w:i/>
          <w:sz w:val="24"/>
          <w:szCs w:val="24"/>
        </w:rPr>
        <w:fldChar w:fldCharType="separate"/>
      </w:r>
      <w:r w:rsidR="002A61E8" w:rsidRPr="00744A94">
        <w:rPr>
          <w:b w:val="0"/>
          <w:i/>
          <w:noProof/>
          <w:sz w:val="24"/>
          <w:szCs w:val="24"/>
        </w:rPr>
        <w:t>1.4</w:t>
      </w:r>
      <w:r w:rsidRPr="00744A94">
        <w:rPr>
          <w:b w:val="0"/>
          <w:i/>
          <w:sz w:val="24"/>
          <w:szCs w:val="24"/>
        </w:rPr>
        <w:fldChar w:fldCharType="end"/>
      </w:r>
      <w:r w:rsidRPr="00744A94">
        <w:rPr>
          <w:b w:val="0"/>
          <w:i/>
          <w:sz w:val="24"/>
          <w:szCs w:val="24"/>
        </w:rPr>
        <w:t>.</w:t>
      </w:r>
      <w:r w:rsidRPr="00744A94">
        <w:rPr>
          <w:b w:val="0"/>
          <w:i/>
          <w:sz w:val="24"/>
          <w:szCs w:val="24"/>
        </w:rPr>
        <w:fldChar w:fldCharType="begin"/>
      </w:r>
      <w:r w:rsidRPr="00744A94">
        <w:rPr>
          <w:b w:val="0"/>
          <w:i/>
          <w:sz w:val="24"/>
          <w:szCs w:val="24"/>
        </w:rPr>
        <w:instrText xml:space="preserve"> SEQ Таблица \* ARABIC \s 2 </w:instrText>
      </w:r>
      <w:r w:rsidRPr="00744A94">
        <w:rPr>
          <w:b w:val="0"/>
          <w:i/>
          <w:sz w:val="24"/>
          <w:szCs w:val="24"/>
        </w:rPr>
        <w:fldChar w:fldCharType="separate"/>
      </w:r>
      <w:r w:rsidR="002A61E8" w:rsidRPr="00744A94">
        <w:rPr>
          <w:b w:val="0"/>
          <w:i/>
          <w:noProof/>
          <w:sz w:val="24"/>
          <w:szCs w:val="24"/>
        </w:rPr>
        <w:t>2</w:t>
      </w:r>
      <w:r w:rsidRPr="00744A94">
        <w:rPr>
          <w:b w:val="0"/>
          <w:i/>
          <w:sz w:val="24"/>
          <w:szCs w:val="24"/>
        </w:rPr>
        <w:fldChar w:fldCharType="end"/>
      </w:r>
      <w:r w:rsidRPr="00744A94">
        <w:rPr>
          <w:b w:val="0"/>
          <w:i/>
          <w:sz w:val="24"/>
          <w:szCs w:val="24"/>
        </w:rPr>
        <w:t xml:space="preserve"> Возрастная структура населения города,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322"/>
        <w:gridCol w:w="1220"/>
        <w:gridCol w:w="1356"/>
        <w:gridCol w:w="1865"/>
      </w:tblGrid>
      <w:tr w:rsidR="00E230FB" w:rsidRPr="00744A94" w14:paraId="34D33496" w14:textId="77777777" w:rsidTr="006302F8">
        <w:tc>
          <w:tcPr>
            <w:tcW w:w="1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30E43E" w14:textId="77777777" w:rsidR="00E230FB" w:rsidRPr="00744A94" w:rsidRDefault="00E230FB" w:rsidP="000323D5">
            <w:pPr>
              <w:spacing w:after="0"/>
              <w:ind w:firstLine="708"/>
              <w:rPr>
                <w:rFonts w:ascii="Times New Roman" w:hAnsi="Times New Roman" w:cs="Times New Roman"/>
                <w:b/>
                <w:bCs/>
                <w:sz w:val="20"/>
                <w:szCs w:val="20"/>
              </w:rPr>
            </w:pPr>
            <w:r w:rsidRPr="00744A94">
              <w:rPr>
                <w:rFonts w:ascii="Times New Roman" w:hAnsi="Times New Roman" w:cs="Times New Roman"/>
                <w:b/>
                <w:bCs/>
                <w:sz w:val="20"/>
                <w:szCs w:val="20"/>
              </w:rPr>
              <w:t>Категории населения</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B0FA63" w14:textId="5E39B0D8" w:rsidR="00E230FB" w:rsidRPr="00744A94" w:rsidRDefault="00E230FB" w:rsidP="000323D5">
            <w:pPr>
              <w:spacing w:after="0"/>
              <w:jc w:val="center"/>
              <w:rPr>
                <w:rFonts w:ascii="Times New Roman" w:hAnsi="Times New Roman" w:cs="Times New Roman"/>
                <w:b/>
                <w:bCs/>
                <w:sz w:val="20"/>
                <w:szCs w:val="20"/>
              </w:rPr>
            </w:pPr>
            <w:r w:rsidRPr="00744A94">
              <w:rPr>
                <w:rFonts w:ascii="Times New Roman" w:hAnsi="Times New Roman" w:cs="Times New Roman"/>
                <w:b/>
                <w:sz w:val="20"/>
                <w:szCs w:val="20"/>
              </w:rPr>
              <w:t>2014</w:t>
            </w: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8275F8" w14:textId="16C5C5B2" w:rsidR="00E230FB" w:rsidRPr="00744A94" w:rsidRDefault="00E230FB" w:rsidP="000323D5">
            <w:pPr>
              <w:spacing w:after="0"/>
              <w:jc w:val="center"/>
              <w:rPr>
                <w:rFonts w:ascii="Times New Roman" w:hAnsi="Times New Roman" w:cs="Times New Roman"/>
                <w:b/>
                <w:bCs/>
                <w:sz w:val="20"/>
                <w:szCs w:val="20"/>
              </w:rPr>
            </w:pPr>
            <w:r w:rsidRPr="00744A94">
              <w:rPr>
                <w:rFonts w:ascii="Times New Roman" w:hAnsi="Times New Roman" w:cs="Times New Roman"/>
                <w:b/>
                <w:sz w:val="20"/>
                <w:szCs w:val="20"/>
              </w:rPr>
              <w:t>2015</w:t>
            </w: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F461F2" w14:textId="3272200F" w:rsidR="00E230FB" w:rsidRPr="00744A94" w:rsidRDefault="00E230FB" w:rsidP="000323D5">
            <w:pPr>
              <w:spacing w:after="0"/>
              <w:jc w:val="center"/>
              <w:rPr>
                <w:rFonts w:ascii="Times New Roman" w:hAnsi="Times New Roman" w:cs="Times New Roman"/>
                <w:b/>
                <w:bCs/>
                <w:sz w:val="20"/>
                <w:szCs w:val="20"/>
              </w:rPr>
            </w:pPr>
            <w:r w:rsidRPr="00744A94">
              <w:rPr>
                <w:rFonts w:ascii="Times New Roman" w:hAnsi="Times New Roman" w:cs="Times New Roman"/>
                <w:b/>
                <w:sz w:val="20"/>
                <w:szCs w:val="20"/>
              </w:rPr>
              <w:t>2016</w:t>
            </w:r>
          </w:p>
        </w:tc>
        <w:tc>
          <w:tcPr>
            <w:tcW w:w="98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AE600B" w14:textId="6F09D302" w:rsidR="00E230FB" w:rsidRPr="00744A94" w:rsidRDefault="00E230FB" w:rsidP="000323D5">
            <w:pPr>
              <w:spacing w:after="0"/>
              <w:jc w:val="center"/>
              <w:rPr>
                <w:rFonts w:ascii="Times New Roman" w:hAnsi="Times New Roman" w:cs="Times New Roman"/>
                <w:b/>
                <w:bCs/>
                <w:sz w:val="20"/>
                <w:szCs w:val="20"/>
              </w:rPr>
            </w:pPr>
            <w:r w:rsidRPr="00744A94">
              <w:rPr>
                <w:rFonts w:ascii="Times New Roman" w:hAnsi="Times New Roman" w:cs="Times New Roman"/>
                <w:b/>
                <w:bCs/>
                <w:sz w:val="20"/>
                <w:szCs w:val="20"/>
              </w:rPr>
              <w:t>2017</w:t>
            </w:r>
          </w:p>
        </w:tc>
      </w:tr>
      <w:tr w:rsidR="00E230FB" w:rsidRPr="00744A94" w14:paraId="689BD338" w14:textId="77777777" w:rsidTr="00F61A20">
        <w:tc>
          <w:tcPr>
            <w:tcW w:w="1944" w:type="pct"/>
            <w:tcBorders>
              <w:top w:val="single" w:sz="4" w:space="0" w:color="auto"/>
              <w:left w:val="single" w:sz="4" w:space="0" w:color="auto"/>
              <w:bottom w:val="single" w:sz="4" w:space="0" w:color="auto"/>
              <w:right w:val="single" w:sz="4" w:space="0" w:color="auto"/>
            </w:tcBorders>
            <w:hideMark/>
          </w:tcPr>
          <w:p w14:paraId="25953D94" w14:textId="77777777" w:rsidR="00E230FB" w:rsidRPr="00744A94" w:rsidRDefault="00E230FB" w:rsidP="000323D5">
            <w:pPr>
              <w:spacing w:after="0"/>
              <w:rPr>
                <w:rFonts w:ascii="Times New Roman" w:hAnsi="Times New Roman" w:cs="Times New Roman"/>
                <w:sz w:val="20"/>
                <w:szCs w:val="20"/>
              </w:rPr>
            </w:pPr>
            <w:r w:rsidRPr="00744A94">
              <w:rPr>
                <w:rFonts w:ascii="Times New Roman" w:hAnsi="Times New Roman" w:cs="Times New Roman"/>
                <w:sz w:val="20"/>
                <w:szCs w:val="20"/>
              </w:rPr>
              <w:t>Население моложе трудоспособного возраста</w:t>
            </w:r>
          </w:p>
        </w:tc>
        <w:tc>
          <w:tcPr>
            <w:tcW w:w="701" w:type="pct"/>
            <w:tcBorders>
              <w:top w:val="single" w:sz="4" w:space="0" w:color="auto"/>
              <w:left w:val="single" w:sz="4" w:space="0" w:color="auto"/>
              <w:bottom w:val="single" w:sz="4" w:space="0" w:color="auto"/>
              <w:right w:val="single" w:sz="4" w:space="0" w:color="auto"/>
            </w:tcBorders>
            <w:hideMark/>
          </w:tcPr>
          <w:p w14:paraId="69681D7F" w14:textId="5A1C4BDD" w:rsidR="00E230FB" w:rsidRPr="00744A94" w:rsidRDefault="00E230FB" w:rsidP="000323D5">
            <w:pPr>
              <w:spacing w:after="0"/>
              <w:jc w:val="center"/>
              <w:rPr>
                <w:rFonts w:ascii="Times New Roman" w:hAnsi="Times New Roman" w:cs="Times New Roman"/>
                <w:sz w:val="20"/>
                <w:szCs w:val="20"/>
              </w:rPr>
            </w:pPr>
            <w:r w:rsidRPr="00744A94">
              <w:rPr>
                <w:rFonts w:ascii="Times New Roman" w:hAnsi="Times New Roman" w:cs="Times New Roman"/>
                <w:sz w:val="20"/>
                <w:szCs w:val="20"/>
              </w:rPr>
              <w:t>21,14</w:t>
            </w:r>
          </w:p>
        </w:tc>
        <w:tc>
          <w:tcPr>
            <w:tcW w:w="647" w:type="pct"/>
            <w:tcBorders>
              <w:top w:val="single" w:sz="4" w:space="0" w:color="auto"/>
              <w:left w:val="single" w:sz="4" w:space="0" w:color="auto"/>
              <w:bottom w:val="single" w:sz="4" w:space="0" w:color="auto"/>
              <w:right w:val="single" w:sz="4" w:space="0" w:color="auto"/>
            </w:tcBorders>
            <w:noWrap/>
            <w:hideMark/>
          </w:tcPr>
          <w:p w14:paraId="5A407CF5" w14:textId="0A973A46" w:rsidR="00E230FB" w:rsidRPr="00744A94" w:rsidRDefault="00E230FB" w:rsidP="000323D5">
            <w:pPr>
              <w:spacing w:after="0"/>
              <w:jc w:val="center"/>
              <w:rPr>
                <w:rFonts w:ascii="Times New Roman" w:hAnsi="Times New Roman" w:cs="Times New Roman"/>
                <w:sz w:val="20"/>
                <w:szCs w:val="20"/>
              </w:rPr>
            </w:pPr>
            <w:r w:rsidRPr="00744A94">
              <w:rPr>
                <w:rFonts w:ascii="Times New Roman" w:hAnsi="Times New Roman" w:cs="Times New Roman"/>
                <w:sz w:val="20"/>
                <w:szCs w:val="20"/>
              </w:rPr>
              <w:t>21,70</w:t>
            </w:r>
          </w:p>
        </w:tc>
        <w:tc>
          <w:tcPr>
            <w:tcW w:w="719" w:type="pct"/>
            <w:tcBorders>
              <w:top w:val="single" w:sz="4" w:space="0" w:color="auto"/>
              <w:left w:val="single" w:sz="4" w:space="0" w:color="auto"/>
              <w:bottom w:val="single" w:sz="4" w:space="0" w:color="auto"/>
              <w:right w:val="single" w:sz="4" w:space="0" w:color="auto"/>
            </w:tcBorders>
            <w:noWrap/>
            <w:hideMark/>
          </w:tcPr>
          <w:p w14:paraId="7706AB73" w14:textId="66A352DD" w:rsidR="00E230FB" w:rsidRPr="00744A94" w:rsidRDefault="00E230FB" w:rsidP="000323D5">
            <w:pPr>
              <w:spacing w:after="0"/>
              <w:jc w:val="center"/>
              <w:rPr>
                <w:rFonts w:ascii="Times New Roman" w:hAnsi="Times New Roman" w:cs="Times New Roman"/>
                <w:sz w:val="20"/>
                <w:szCs w:val="20"/>
              </w:rPr>
            </w:pPr>
            <w:r w:rsidRPr="00744A94">
              <w:rPr>
                <w:rFonts w:ascii="Times New Roman" w:hAnsi="Times New Roman" w:cs="Times New Roman"/>
                <w:sz w:val="20"/>
                <w:szCs w:val="20"/>
              </w:rPr>
              <w:t>22,10</w:t>
            </w:r>
          </w:p>
        </w:tc>
        <w:tc>
          <w:tcPr>
            <w:tcW w:w="989" w:type="pct"/>
            <w:tcBorders>
              <w:top w:val="single" w:sz="4" w:space="0" w:color="auto"/>
              <w:left w:val="single" w:sz="4" w:space="0" w:color="auto"/>
              <w:bottom w:val="single" w:sz="4" w:space="0" w:color="auto"/>
              <w:right w:val="single" w:sz="4" w:space="0" w:color="auto"/>
            </w:tcBorders>
          </w:tcPr>
          <w:p w14:paraId="17EE030A" w14:textId="34746C26" w:rsidR="00E230FB" w:rsidRPr="00744A94" w:rsidRDefault="00E230FB" w:rsidP="000323D5">
            <w:pPr>
              <w:spacing w:after="0"/>
              <w:ind w:firstLine="708"/>
              <w:jc w:val="center"/>
              <w:rPr>
                <w:rFonts w:ascii="Times New Roman" w:hAnsi="Times New Roman" w:cs="Times New Roman"/>
                <w:sz w:val="20"/>
                <w:szCs w:val="20"/>
              </w:rPr>
            </w:pPr>
            <w:r w:rsidRPr="00744A94">
              <w:rPr>
                <w:rFonts w:ascii="Times New Roman" w:hAnsi="Times New Roman" w:cs="Times New Roman"/>
                <w:sz w:val="20"/>
                <w:szCs w:val="20"/>
              </w:rPr>
              <w:t>22,35</w:t>
            </w:r>
          </w:p>
        </w:tc>
      </w:tr>
      <w:tr w:rsidR="00E230FB" w:rsidRPr="00744A94" w14:paraId="16797300" w14:textId="77777777" w:rsidTr="00F61A20">
        <w:tc>
          <w:tcPr>
            <w:tcW w:w="1944" w:type="pct"/>
            <w:tcBorders>
              <w:top w:val="single" w:sz="4" w:space="0" w:color="auto"/>
              <w:left w:val="single" w:sz="4" w:space="0" w:color="auto"/>
              <w:bottom w:val="single" w:sz="4" w:space="0" w:color="auto"/>
              <w:right w:val="single" w:sz="4" w:space="0" w:color="auto"/>
            </w:tcBorders>
            <w:hideMark/>
          </w:tcPr>
          <w:p w14:paraId="3D03033B" w14:textId="77777777" w:rsidR="00E230FB" w:rsidRPr="00744A94" w:rsidRDefault="00E230FB" w:rsidP="000323D5">
            <w:pPr>
              <w:spacing w:after="0"/>
              <w:rPr>
                <w:rFonts w:ascii="Times New Roman" w:hAnsi="Times New Roman" w:cs="Times New Roman"/>
                <w:sz w:val="20"/>
                <w:szCs w:val="20"/>
              </w:rPr>
            </w:pPr>
            <w:r w:rsidRPr="00744A94">
              <w:rPr>
                <w:rFonts w:ascii="Times New Roman" w:hAnsi="Times New Roman" w:cs="Times New Roman"/>
                <w:sz w:val="20"/>
                <w:szCs w:val="20"/>
              </w:rPr>
              <w:t>Население трудоспособного возраста</w:t>
            </w:r>
          </w:p>
        </w:tc>
        <w:tc>
          <w:tcPr>
            <w:tcW w:w="701" w:type="pct"/>
            <w:tcBorders>
              <w:top w:val="single" w:sz="4" w:space="0" w:color="auto"/>
              <w:left w:val="single" w:sz="4" w:space="0" w:color="auto"/>
              <w:bottom w:val="single" w:sz="4" w:space="0" w:color="auto"/>
              <w:right w:val="single" w:sz="4" w:space="0" w:color="auto"/>
            </w:tcBorders>
            <w:hideMark/>
          </w:tcPr>
          <w:p w14:paraId="379FB9E3" w14:textId="2FA80A16" w:rsidR="00E230FB" w:rsidRPr="00744A94" w:rsidRDefault="00E230FB" w:rsidP="000323D5">
            <w:pPr>
              <w:spacing w:after="0"/>
              <w:jc w:val="center"/>
              <w:rPr>
                <w:rFonts w:ascii="Times New Roman" w:hAnsi="Times New Roman" w:cs="Times New Roman"/>
                <w:sz w:val="20"/>
                <w:szCs w:val="20"/>
              </w:rPr>
            </w:pPr>
            <w:r w:rsidRPr="00744A94">
              <w:rPr>
                <w:rFonts w:ascii="Times New Roman" w:hAnsi="Times New Roman" w:cs="Times New Roman"/>
                <w:sz w:val="20"/>
                <w:szCs w:val="20"/>
              </w:rPr>
              <w:t>65,44</w:t>
            </w:r>
          </w:p>
        </w:tc>
        <w:tc>
          <w:tcPr>
            <w:tcW w:w="647" w:type="pct"/>
            <w:tcBorders>
              <w:top w:val="single" w:sz="4" w:space="0" w:color="auto"/>
              <w:left w:val="single" w:sz="4" w:space="0" w:color="auto"/>
              <w:bottom w:val="single" w:sz="4" w:space="0" w:color="auto"/>
              <w:right w:val="single" w:sz="4" w:space="0" w:color="auto"/>
            </w:tcBorders>
            <w:noWrap/>
            <w:hideMark/>
          </w:tcPr>
          <w:p w14:paraId="05AB0FF0" w14:textId="5C97C761" w:rsidR="00E230FB" w:rsidRPr="00744A94" w:rsidRDefault="00E230FB" w:rsidP="000323D5">
            <w:pPr>
              <w:spacing w:after="0"/>
              <w:jc w:val="center"/>
              <w:rPr>
                <w:rFonts w:ascii="Times New Roman" w:hAnsi="Times New Roman" w:cs="Times New Roman"/>
                <w:sz w:val="20"/>
                <w:szCs w:val="20"/>
              </w:rPr>
            </w:pPr>
            <w:r w:rsidRPr="00744A94">
              <w:rPr>
                <w:rFonts w:ascii="Times New Roman" w:hAnsi="Times New Roman" w:cs="Times New Roman"/>
                <w:sz w:val="20"/>
                <w:szCs w:val="20"/>
              </w:rPr>
              <w:t>64,10</w:t>
            </w:r>
          </w:p>
        </w:tc>
        <w:tc>
          <w:tcPr>
            <w:tcW w:w="719" w:type="pct"/>
            <w:tcBorders>
              <w:top w:val="single" w:sz="4" w:space="0" w:color="auto"/>
              <w:left w:val="single" w:sz="4" w:space="0" w:color="auto"/>
              <w:bottom w:val="single" w:sz="4" w:space="0" w:color="auto"/>
              <w:right w:val="single" w:sz="4" w:space="0" w:color="auto"/>
            </w:tcBorders>
            <w:noWrap/>
            <w:hideMark/>
          </w:tcPr>
          <w:p w14:paraId="0E8F0ED5" w14:textId="45C8C8D4" w:rsidR="00E230FB" w:rsidRPr="00744A94" w:rsidRDefault="00E230FB" w:rsidP="000323D5">
            <w:pPr>
              <w:spacing w:after="0"/>
              <w:jc w:val="center"/>
              <w:rPr>
                <w:rFonts w:ascii="Times New Roman" w:hAnsi="Times New Roman" w:cs="Times New Roman"/>
                <w:sz w:val="20"/>
                <w:szCs w:val="20"/>
              </w:rPr>
            </w:pPr>
            <w:r w:rsidRPr="00744A94">
              <w:rPr>
                <w:rFonts w:ascii="Times New Roman" w:hAnsi="Times New Roman" w:cs="Times New Roman"/>
                <w:sz w:val="20"/>
                <w:szCs w:val="20"/>
              </w:rPr>
              <w:t>62,79</w:t>
            </w:r>
          </w:p>
        </w:tc>
        <w:tc>
          <w:tcPr>
            <w:tcW w:w="989" w:type="pct"/>
            <w:tcBorders>
              <w:top w:val="single" w:sz="4" w:space="0" w:color="auto"/>
              <w:left w:val="single" w:sz="4" w:space="0" w:color="auto"/>
              <w:bottom w:val="single" w:sz="4" w:space="0" w:color="auto"/>
              <w:right w:val="single" w:sz="4" w:space="0" w:color="auto"/>
            </w:tcBorders>
          </w:tcPr>
          <w:p w14:paraId="4A02846C" w14:textId="42CD38C5" w:rsidR="00E230FB" w:rsidRPr="00744A94" w:rsidRDefault="00E230FB" w:rsidP="000323D5">
            <w:pPr>
              <w:spacing w:after="0"/>
              <w:ind w:firstLine="708"/>
              <w:jc w:val="center"/>
              <w:rPr>
                <w:rFonts w:ascii="Times New Roman" w:hAnsi="Times New Roman" w:cs="Times New Roman"/>
                <w:sz w:val="20"/>
                <w:szCs w:val="20"/>
              </w:rPr>
            </w:pPr>
            <w:r w:rsidRPr="00744A94">
              <w:rPr>
                <w:rFonts w:ascii="Times New Roman" w:hAnsi="Times New Roman" w:cs="Times New Roman"/>
                <w:sz w:val="20"/>
                <w:szCs w:val="20"/>
              </w:rPr>
              <w:t>61,68</w:t>
            </w:r>
          </w:p>
        </w:tc>
      </w:tr>
      <w:tr w:rsidR="00E230FB" w:rsidRPr="00744A94" w14:paraId="6554205E" w14:textId="77777777" w:rsidTr="00F61A20">
        <w:tc>
          <w:tcPr>
            <w:tcW w:w="1944" w:type="pct"/>
            <w:tcBorders>
              <w:top w:val="single" w:sz="4" w:space="0" w:color="auto"/>
              <w:left w:val="single" w:sz="4" w:space="0" w:color="auto"/>
              <w:bottom w:val="single" w:sz="4" w:space="0" w:color="auto"/>
              <w:right w:val="single" w:sz="4" w:space="0" w:color="auto"/>
            </w:tcBorders>
            <w:hideMark/>
          </w:tcPr>
          <w:p w14:paraId="4C3D97C6" w14:textId="77777777" w:rsidR="00E230FB" w:rsidRPr="00744A94" w:rsidRDefault="00E230FB" w:rsidP="000323D5">
            <w:pPr>
              <w:spacing w:after="0"/>
              <w:rPr>
                <w:rFonts w:ascii="Times New Roman" w:hAnsi="Times New Roman" w:cs="Times New Roman"/>
                <w:sz w:val="20"/>
                <w:szCs w:val="20"/>
              </w:rPr>
            </w:pPr>
            <w:r w:rsidRPr="00744A94">
              <w:rPr>
                <w:rFonts w:ascii="Times New Roman" w:hAnsi="Times New Roman" w:cs="Times New Roman"/>
                <w:sz w:val="20"/>
                <w:szCs w:val="20"/>
              </w:rPr>
              <w:t>Население старше трудоспособного возраста</w:t>
            </w:r>
          </w:p>
        </w:tc>
        <w:tc>
          <w:tcPr>
            <w:tcW w:w="701" w:type="pct"/>
            <w:tcBorders>
              <w:top w:val="single" w:sz="4" w:space="0" w:color="auto"/>
              <w:left w:val="single" w:sz="4" w:space="0" w:color="auto"/>
              <w:bottom w:val="single" w:sz="4" w:space="0" w:color="auto"/>
              <w:right w:val="single" w:sz="4" w:space="0" w:color="auto"/>
            </w:tcBorders>
            <w:hideMark/>
          </w:tcPr>
          <w:p w14:paraId="71F4596C" w14:textId="7F2E39AC" w:rsidR="00E230FB" w:rsidRPr="00744A94" w:rsidRDefault="00E230FB" w:rsidP="000323D5">
            <w:pPr>
              <w:spacing w:after="0"/>
              <w:jc w:val="center"/>
              <w:rPr>
                <w:rFonts w:ascii="Times New Roman" w:hAnsi="Times New Roman" w:cs="Times New Roman"/>
                <w:sz w:val="20"/>
                <w:szCs w:val="20"/>
              </w:rPr>
            </w:pPr>
            <w:r w:rsidRPr="00744A94">
              <w:rPr>
                <w:rFonts w:ascii="Times New Roman" w:hAnsi="Times New Roman" w:cs="Times New Roman"/>
                <w:sz w:val="20"/>
                <w:szCs w:val="20"/>
              </w:rPr>
              <w:t>13,42</w:t>
            </w:r>
          </w:p>
        </w:tc>
        <w:tc>
          <w:tcPr>
            <w:tcW w:w="647" w:type="pct"/>
            <w:tcBorders>
              <w:top w:val="single" w:sz="4" w:space="0" w:color="auto"/>
              <w:left w:val="single" w:sz="4" w:space="0" w:color="auto"/>
              <w:bottom w:val="single" w:sz="4" w:space="0" w:color="auto"/>
              <w:right w:val="single" w:sz="4" w:space="0" w:color="auto"/>
            </w:tcBorders>
            <w:noWrap/>
            <w:hideMark/>
          </w:tcPr>
          <w:p w14:paraId="461783EA" w14:textId="2B676536" w:rsidR="00E230FB" w:rsidRPr="00744A94" w:rsidRDefault="00E230FB" w:rsidP="000323D5">
            <w:pPr>
              <w:spacing w:after="0"/>
              <w:jc w:val="center"/>
              <w:rPr>
                <w:rFonts w:ascii="Times New Roman" w:hAnsi="Times New Roman" w:cs="Times New Roman"/>
                <w:sz w:val="20"/>
                <w:szCs w:val="20"/>
              </w:rPr>
            </w:pPr>
            <w:r w:rsidRPr="00744A94">
              <w:rPr>
                <w:rFonts w:ascii="Times New Roman" w:hAnsi="Times New Roman" w:cs="Times New Roman"/>
                <w:sz w:val="20"/>
                <w:szCs w:val="20"/>
              </w:rPr>
              <w:t>14,20</w:t>
            </w:r>
          </w:p>
        </w:tc>
        <w:tc>
          <w:tcPr>
            <w:tcW w:w="719" w:type="pct"/>
            <w:tcBorders>
              <w:top w:val="single" w:sz="4" w:space="0" w:color="auto"/>
              <w:left w:val="single" w:sz="4" w:space="0" w:color="auto"/>
              <w:bottom w:val="single" w:sz="4" w:space="0" w:color="auto"/>
              <w:right w:val="single" w:sz="4" w:space="0" w:color="auto"/>
            </w:tcBorders>
            <w:noWrap/>
            <w:hideMark/>
          </w:tcPr>
          <w:p w14:paraId="0F2C6F45" w14:textId="38A2877C" w:rsidR="00E230FB" w:rsidRPr="00744A94" w:rsidRDefault="00E230FB" w:rsidP="000323D5">
            <w:pPr>
              <w:spacing w:after="0"/>
              <w:jc w:val="center"/>
              <w:rPr>
                <w:rFonts w:ascii="Times New Roman" w:hAnsi="Times New Roman" w:cs="Times New Roman"/>
                <w:sz w:val="20"/>
                <w:szCs w:val="20"/>
              </w:rPr>
            </w:pPr>
            <w:r w:rsidRPr="00744A94">
              <w:rPr>
                <w:rFonts w:ascii="Times New Roman" w:hAnsi="Times New Roman" w:cs="Times New Roman"/>
                <w:sz w:val="20"/>
                <w:szCs w:val="20"/>
              </w:rPr>
              <w:t>15,11</w:t>
            </w:r>
          </w:p>
        </w:tc>
        <w:tc>
          <w:tcPr>
            <w:tcW w:w="989" w:type="pct"/>
            <w:tcBorders>
              <w:top w:val="single" w:sz="4" w:space="0" w:color="auto"/>
              <w:left w:val="single" w:sz="4" w:space="0" w:color="auto"/>
              <w:bottom w:val="single" w:sz="4" w:space="0" w:color="auto"/>
              <w:right w:val="single" w:sz="4" w:space="0" w:color="auto"/>
            </w:tcBorders>
          </w:tcPr>
          <w:p w14:paraId="36430061" w14:textId="4E3462BC" w:rsidR="00E230FB" w:rsidRPr="00744A94" w:rsidRDefault="00E230FB" w:rsidP="000323D5">
            <w:pPr>
              <w:spacing w:after="0"/>
              <w:ind w:firstLine="708"/>
              <w:jc w:val="center"/>
              <w:rPr>
                <w:rFonts w:ascii="Times New Roman" w:hAnsi="Times New Roman" w:cs="Times New Roman"/>
                <w:sz w:val="20"/>
                <w:szCs w:val="20"/>
              </w:rPr>
            </w:pPr>
            <w:r w:rsidRPr="00744A94">
              <w:rPr>
                <w:rFonts w:ascii="Times New Roman" w:hAnsi="Times New Roman" w:cs="Times New Roman"/>
                <w:sz w:val="20"/>
                <w:szCs w:val="20"/>
              </w:rPr>
              <w:t>15,97</w:t>
            </w:r>
          </w:p>
        </w:tc>
      </w:tr>
      <w:tr w:rsidR="00E230FB" w:rsidRPr="00744A94" w14:paraId="3496BBF8" w14:textId="77777777" w:rsidTr="00F61A20">
        <w:tc>
          <w:tcPr>
            <w:tcW w:w="1944" w:type="pct"/>
            <w:tcBorders>
              <w:top w:val="single" w:sz="4" w:space="0" w:color="auto"/>
              <w:left w:val="single" w:sz="4" w:space="0" w:color="auto"/>
              <w:bottom w:val="single" w:sz="4" w:space="0" w:color="auto"/>
              <w:right w:val="single" w:sz="4" w:space="0" w:color="auto"/>
            </w:tcBorders>
            <w:hideMark/>
          </w:tcPr>
          <w:p w14:paraId="676A9A8D" w14:textId="77777777" w:rsidR="00E230FB" w:rsidRPr="00744A94" w:rsidRDefault="00E230FB" w:rsidP="000323D5">
            <w:pPr>
              <w:spacing w:after="0"/>
              <w:ind w:firstLine="708"/>
              <w:rPr>
                <w:rFonts w:ascii="Times New Roman" w:hAnsi="Times New Roman" w:cs="Times New Roman"/>
                <w:sz w:val="20"/>
                <w:szCs w:val="20"/>
              </w:rPr>
            </w:pPr>
            <w:r w:rsidRPr="00744A94">
              <w:rPr>
                <w:rFonts w:ascii="Times New Roman" w:hAnsi="Times New Roman" w:cs="Times New Roman"/>
                <w:sz w:val="20"/>
                <w:szCs w:val="20"/>
              </w:rPr>
              <w:t>Всего</w:t>
            </w:r>
          </w:p>
        </w:tc>
        <w:tc>
          <w:tcPr>
            <w:tcW w:w="701" w:type="pct"/>
            <w:tcBorders>
              <w:top w:val="single" w:sz="4" w:space="0" w:color="auto"/>
              <w:left w:val="single" w:sz="4" w:space="0" w:color="auto"/>
              <w:bottom w:val="single" w:sz="4" w:space="0" w:color="auto"/>
              <w:right w:val="single" w:sz="4" w:space="0" w:color="auto"/>
            </w:tcBorders>
            <w:hideMark/>
          </w:tcPr>
          <w:p w14:paraId="7FB7FC58" w14:textId="654EBE37" w:rsidR="00E230FB" w:rsidRPr="00744A94" w:rsidRDefault="00E230FB" w:rsidP="000323D5">
            <w:pPr>
              <w:spacing w:after="0"/>
              <w:jc w:val="center"/>
              <w:rPr>
                <w:rFonts w:ascii="Times New Roman" w:hAnsi="Times New Roman" w:cs="Times New Roman"/>
                <w:sz w:val="20"/>
                <w:szCs w:val="20"/>
              </w:rPr>
            </w:pPr>
            <w:r w:rsidRPr="00744A94">
              <w:rPr>
                <w:rFonts w:ascii="Times New Roman" w:hAnsi="Times New Roman" w:cs="Times New Roman"/>
                <w:sz w:val="20"/>
                <w:szCs w:val="20"/>
              </w:rPr>
              <w:t>100</w:t>
            </w:r>
          </w:p>
        </w:tc>
        <w:tc>
          <w:tcPr>
            <w:tcW w:w="647" w:type="pct"/>
            <w:tcBorders>
              <w:top w:val="single" w:sz="4" w:space="0" w:color="auto"/>
              <w:left w:val="single" w:sz="4" w:space="0" w:color="auto"/>
              <w:bottom w:val="single" w:sz="4" w:space="0" w:color="auto"/>
              <w:right w:val="single" w:sz="4" w:space="0" w:color="auto"/>
            </w:tcBorders>
            <w:noWrap/>
            <w:hideMark/>
          </w:tcPr>
          <w:p w14:paraId="5058B61A" w14:textId="5F453510" w:rsidR="00E230FB" w:rsidRPr="00744A94" w:rsidRDefault="00E230FB" w:rsidP="000323D5">
            <w:pPr>
              <w:spacing w:after="0"/>
              <w:jc w:val="center"/>
              <w:rPr>
                <w:rFonts w:ascii="Times New Roman" w:hAnsi="Times New Roman" w:cs="Times New Roman"/>
                <w:sz w:val="20"/>
                <w:szCs w:val="20"/>
              </w:rPr>
            </w:pPr>
            <w:r w:rsidRPr="00744A94">
              <w:rPr>
                <w:rFonts w:ascii="Times New Roman" w:hAnsi="Times New Roman" w:cs="Times New Roman"/>
                <w:sz w:val="20"/>
                <w:szCs w:val="20"/>
              </w:rPr>
              <w:t>100</w:t>
            </w:r>
          </w:p>
        </w:tc>
        <w:tc>
          <w:tcPr>
            <w:tcW w:w="719" w:type="pct"/>
            <w:tcBorders>
              <w:top w:val="single" w:sz="4" w:space="0" w:color="auto"/>
              <w:left w:val="single" w:sz="4" w:space="0" w:color="auto"/>
              <w:bottom w:val="single" w:sz="4" w:space="0" w:color="auto"/>
              <w:right w:val="single" w:sz="4" w:space="0" w:color="auto"/>
            </w:tcBorders>
            <w:noWrap/>
            <w:hideMark/>
          </w:tcPr>
          <w:p w14:paraId="764EE047" w14:textId="7B0D3394" w:rsidR="00E230FB" w:rsidRPr="00744A94" w:rsidRDefault="00E230FB" w:rsidP="000323D5">
            <w:pPr>
              <w:spacing w:after="0"/>
              <w:jc w:val="center"/>
              <w:rPr>
                <w:rFonts w:ascii="Times New Roman" w:hAnsi="Times New Roman" w:cs="Times New Roman"/>
                <w:sz w:val="20"/>
                <w:szCs w:val="20"/>
              </w:rPr>
            </w:pPr>
            <w:r w:rsidRPr="00744A94">
              <w:rPr>
                <w:rFonts w:ascii="Times New Roman" w:hAnsi="Times New Roman" w:cs="Times New Roman"/>
                <w:sz w:val="20"/>
                <w:szCs w:val="20"/>
              </w:rPr>
              <w:t>100</w:t>
            </w:r>
          </w:p>
        </w:tc>
        <w:tc>
          <w:tcPr>
            <w:tcW w:w="989" w:type="pct"/>
            <w:tcBorders>
              <w:top w:val="single" w:sz="4" w:space="0" w:color="auto"/>
              <w:left w:val="single" w:sz="4" w:space="0" w:color="auto"/>
              <w:bottom w:val="single" w:sz="4" w:space="0" w:color="auto"/>
              <w:right w:val="single" w:sz="4" w:space="0" w:color="auto"/>
            </w:tcBorders>
          </w:tcPr>
          <w:p w14:paraId="142500E6" w14:textId="3E920822" w:rsidR="00E230FB" w:rsidRPr="00744A94" w:rsidRDefault="00E230FB" w:rsidP="000323D5">
            <w:pPr>
              <w:spacing w:after="0"/>
              <w:ind w:firstLine="708"/>
              <w:jc w:val="center"/>
              <w:rPr>
                <w:rFonts w:ascii="Times New Roman" w:hAnsi="Times New Roman" w:cs="Times New Roman"/>
                <w:sz w:val="20"/>
                <w:szCs w:val="20"/>
              </w:rPr>
            </w:pPr>
            <w:r w:rsidRPr="00744A94">
              <w:rPr>
                <w:rFonts w:ascii="Times New Roman" w:hAnsi="Times New Roman" w:cs="Times New Roman"/>
                <w:sz w:val="20"/>
                <w:szCs w:val="20"/>
              </w:rPr>
              <w:t>100</w:t>
            </w:r>
          </w:p>
        </w:tc>
      </w:tr>
    </w:tbl>
    <w:p w14:paraId="2CB7405E" w14:textId="77777777" w:rsidR="00813F24" w:rsidRPr="00744A94" w:rsidRDefault="00813F24" w:rsidP="000323D5">
      <w:pPr>
        <w:spacing w:after="0"/>
        <w:ind w:firstLine="708"/>
        <w:rPr>
          <w:rFonts w:ascii="Times New Roman" w:hAnsi="Times New Roman" w:cs="Times New Roman"/>
          <w:sz w:val="26"/>
          <w:szCs w:val="26"/>
        </w:rPr>
      </w:pPr>
    </w:p>
    <w:p w14:paraId="7C6754DF" w14:textId="1E2254EE" w:rsidR="00115620" w:rsidRPr="00744A94" w:rsidRDefault="00115620" w:rsidP="00331F19">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lastRenderedPageBreak/>
        <w:t>Информация о существующей и расчетной численности населения городского округа г. Нижневартовск представлена в таблице 1.</w:t>
      </w:r>
      <w:r w:rsidR="005E4DF4" w:rsidRPr="00744A94">
        <w:rPr>
          <w:rFonts w:ascii="Times New Roman" w:hAnsi="Times New Roman" w:cs="Times New Roman"/>
          <w:sz w:val="24"/>
          <w:szCs w:val="24"/>
        </w:rPr>
        <w:t>4</w:t>
      </w:r>
      <w:r w:rsidR="00763A52" w:rsidRPr="00744A94">
        <w:rPr>
          <w:rFonts w:ascii="Times New Roman" w:hAnsi="Times New Roman" w:cs="Times New Roman"/>
          <w:sz w:val="24"/>
          <w:szCs w:val="24"/>
        </w:rPr>
        <w:t>.3</w:t>
      </w:r>
      <w:r w:rsidR="00331F19" w:rsidRPr="00744A94">
        <w:rPr>
          <w:rFonts w:ascii="Times New Roman" w:hAnsi="Times New Roman" w:cs="Times New Roman"/>
          <w:sz w:val="24"/>
          <w:szCs w:val="24"/>
        </w:rPr>
        <w:t>.</w:t>
      </w:r>
    </w:p>
    <w:p w14:paraId="5F18614B" w14:textId="77777777" w:rsidR="00F61A20" w:rsidRPr="00744A94" w:rsidRDefault="00F61A20" w:rsidP="000323D5">
      <w:pPr>
        <w:spacing w:after="0" w:line="240" w:lineRule="auto"/>
        <w:rPr>
          <w:rFonts w:ascii="Times New Roman" w:hAnsi="Times New Roman" w:cs="Times New Roman"/>
          <w:sz w:val="24"/>
          <w:szCs w:val="24"/>
        </w:rPr>
      </w:pPr>
    </w:p>
    <w:p w14:paraId="59E10997" w14:textId="2620F5CB" w:rsidR="006D78AA" w:rsidRPr="00744A94" w:rsidRDefault="006D78AA" w:rsidP="006D78AA">
      <w:pPr>
        <w:pStyle w:val="ae"/>
        <w:keepNext/>
        <w:rPr>
          <w:b w:val="0"/>
          <w:i/>
          <w:sz w:val="22"/>
        </w:rPr>
      </w:pPr>
      <w:r w:rsidRPr="00744A94">
        <w:rPr>
          <w:b w:val="0"/>
          <w:i/>
          <w:sz w:val="22"/>
        </w:rPr>
        <w:t xml:space="preserve">Таблица </w:t>
      </w:r>
      <w:r w:rsidRPr="00744A94">
        <w:rPr>
          <w:b w:val="0"/>
          <w:i/>
          <w:sz w:val="22"/>
        </w:rPr>
        <w:fldChar w:fldCharType="begin"/>
      </w:r>
      <w:r w:rsidRPr="00744A94">
        <w:rPr>
          <w:b w:val="0"/>
          <w:i/>
          <w:sz w:val="22"/>
        </w:rPr>
        <w:instrText xml:space="preserve"> STYLEREF 2 \s </w:instrText>
      </w:r>
      <w:r w:rsidRPr="00744A94">
        <w:rPr>
          <w:b w:val="0"/>
          <w:i/>
          <w:sz w:val="22"/>
        </w:rPr>
        <w:fldChar w:fldCharType="separate"/>
      </w:r>
      <w:r w:rsidR="002A61E8" w:rsidRPr="00744A94">
        <w:rPr>
          <w:b w:val="0"/>
          <w:i/>
          <w:noProof/>
          <w:sz w:val="22"/>
        </w:rPr>
        <w:t>1.4</w:t>
      </w:r>
      <w:r w:rsidRPr="00744A94">
        <w:rPr>
          <w:b w:val="0"/>
          <w:i/>
          <w:sz w:val="22"/>
        </w:rPr>
        <w:fldChar w:fldCharType="end"/>
      </w:r>
      <w:r w:rsidRPr="00744A94">
        <w:rPr>
          <w:b w:val="0"/>
          <w:i/>
          <w:sz w:val="22"/>
        </w:rPr>
        <w:t>.</w:t>
      </w:r>
      <w:r w:rsidRPr="00744A94">
        <w:rPr>
          <w:b w:val="0"/>
          <w:i/>
          <w:sz w:val="22"/>
        </w:rPr>
        <w:fldChar w:fldCharType="begin"/>
      </w:r>
      <w:r w:rsidRPr="00744A94">
        <w:rPr>
          <w:b w:val="0"/>
          <w:i/>
          <w:sz w:val="22"/>
        </w:rPr>
        <w:instrText xml:space="preserve"> SEQ Таблица \* ARABIC \s 2 </w:instrText>
      </w:r>
      <w:r w:rsidRPr="00744A94">
        <w:rPr>
          <w:b w:val="0"/>
          <w:i/>
          <w:sz w:val="22"/>
        </w:rPr>
        <w:fldChar w:fldCharType="separate"/>
      </w:r>
      <w:r w:rsidR="002A61E8" w:rsidRPr="00744A94">
        <w:rPr>
          <w:b w:val="0"/>
          <w:i/>
          <w:noProof/>
          <w:sz w:val="22"/>
        </w:rPr>
        <w:t>3</w:t>
      </w:r>
      <w:r w:rsidRPr="00744A94">
        <w:rPr>
          <w:b w:val="0"/>
          <w:i/>
          <w:sz w:val="22"/>
        </w:rPr>
        <w:fldChar w:fldCharType="end"/>
      </w:r>
      <w:r w:rsidR="00331F19" w:rsidRPr="00744A94">
        <w:rPr>
          <w:b w:val="0"/>
          <w:i/>
          <w:sz w:val="22"/>
        </w:rPr>
        <w:t xml:space="preserve">. </w:t>
      </w:r>
      <w:r w:rsidRPr="00744A94">
        <w:rPr>
          <w:b w:val="0"/>
          <w:i/>
          <w:sz w:val="22"/>
        </w:rPr>
        <w:t>Существующая и расчетная численность населения, тыс.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2556"/>
        <w:gridCol w:w="2093"/>
        <w:gridCol w:w="2093"/>
      </w:tblGrid>
      <w:tr w:rsidR="00DE23CB" w:rsidRPr="00744A94" w14:paraId="46ABDB1D" w14:textId="77777777" w:rsidTr="00010232">
        <w:trPr>
          <w:trHeight w:val="450"/>
        </w:trPr>
        <w:tc>
          <w:tcPr>
            <w:tcW w:w="1425" w:type="pct"/>
            <w:vMerge w:val="restart"/>
            <w:shd w:val="clear" w:color="auto" w:fill="F2F2F2" w:themeFill="background1" w:themeFillShade="F2"/>
            <w:vAlign w:val="center"/>
          </w:tcPr>
          <w:p w14:paraId="00F35498" w14:textId="77777777" w:rsidR="00DE23CB" w:rsidRPr="00744A94" w:rsidRDefault="00DE23CB" w:rsidP="00010232">
            <w:pPr>
              <w:spacing w:after="0" w:line="240" w:lineRule="auto"/>
              <w:jc w:val="center"/>
              <w:rPr>
                <w:rFonts w:ascii="Times New Roman" w:hAnsi="Times New Roman" w:cs="Times New Roman"/>
                <w:b/>
                <w:sz w:val="20"/>
                <w:szCs w:val="20"/>
                <w:lang w:bidi="en-US"/>
              </w:rPr>
            </w:pPr>
            <w:r w:rsidRPr="00744A94">
              <w:rPr>
                <w:rFonts w:ascii="Times New Roman" w:hAnsi="Times New Roman" w:cs="Times New Roman"/>
                <w:b/>
                <w:sz w:val="20"/>
                <w:szCs w:val="20"/>
                <w:lang w:bidi="en-US"/>
              </w:rPr>
              <w:t>Показатель</w:t>
            </w:r>
          </w:p>
        </w:tc>
        <w:tc>
          <w:tcPr>
            <w:tcW w:w="1355" w:type="pct"/>
            <w:shd w:val="clear" w:color="auto" w:fill="F2F2F2" w:themeFill="background1" w:themeFillShade="F2"/>
            <w:vAlign w:val="center"/>
          </w:tcPr>
          <w:p w14:paraId="12010BE3" w14:textId="6B7762A7" w:rsidR="00DE23CB" w:rsidRPr="00744A94" w:rsidRDefault="00DE23CB" w:rsidP="00010232">
            <w:pPr>
              <w:spacing w:after="0" w:line="240" w:lineRule="auto"/>
              <w:jc w:val="center"/>
              <w:rPr>
                <w:rFonts w:ascii="Times New Roman" w:hAnsi="Times New Roman" w:cs="Times New Roman"/>
                <w:b/>
                <w:sz w:val="20"/>
                <w:szCs w:val="20"/>
                <w:lang w:bidi="en-US"/>
              </w:rPr>
            </w:pPr>
            <w:r w:rsidRPr="00744A94">
              <w:rPr>
                <w:rFonts w:ascii="Times New Roman" w:hAnsi="Times New Roman" w:cs="Times New Roman"/>
                <w:b/>
                <w:sz w:val="20"/>
                <w:szCs w:val="20"/>
                <w:lang w:bidi="en-US"/>
              </w:rPr>
              <w:t>Существующее</w:t>
            </w:r>
          </w:p>
          <w:p w14:paraId="4D31AD93" w14:textId="1B958CE5" w:rsidR="00DE23CB" w:rsidRPr="00744A94" w:rsidRDefault="00DE23CB" w:rsidP="00010232">
            <w:pPr>
              <w:spacing w:after="0" w:line="240" w:lineRule="auto"/>
              <w:jc w:val="center"/>
              <w:rPr>
                <w:rFonts w:ascii="Times New Roman" w:hAnsi="Times New Roman" w:cs="Times New Roman"/>
                <w:b/>
                <w:sz w:val="20"/>
                <w:szCs w:val="20"/>
                <w:lang w:bidi="en-US"/>
              </w:rPr>
            </w:pPr>
            <w:r w:rsidRPr="00744A94">
              <w:rPr>
                <w:rFonts w:ascii="Times New Roman" w:hAnsi="Times New Roman" w:cs="Times New Roman"/>
                <w:b/>
                <w:sz w:val="20"/>
                <w:szCs w:val="20"/>
                <w:lang w:bidi="en-US"/>
              </w:rPr>
              <w:t>положение</w:t>
            </w:r>
          </w:p>
        </w:tc>
        <w:tc>
          <w:tcPr>
            <w:tcW w:w="1110" w:type="pct"/>
            <w:shd w:val="clear" w:color="auto" w:fill="F2F2F2" w:themeFill="background1" w:themeFillShade="F2"/>
            <w:vAlign w:val="center"/>
          </w:tcPr>
          <w:p w14:paraId="37283AAE" w14:textId="77777777" w:rsidR="00DE23CB" w:rsidRPr="00744A94" w:rsidRDefault="00DE23CB" w:rsidP="00010232">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На 1 очередь</w:t>
            </w:r>
          </w:p>
          <w:p w14:paraId="05DCC8E5" w14:textId="659F1712" w:rsidR="00DE23CB" w:rsidRPr="00744A94" w:rsidRDefault="00DE23CB" w:rsidP="00010232">
            <w:pPr>
              <w:spacing w:after="0" w:line="240" w:lineRule="auto"/>
              <w:jc w:val="center"/>
              <w:rPr>
                <w:rFonts w:ascii="Times New Roman" w:hAnsi="Times New Roman" w:cs="Times New Roman"/>
                <w:b/>
                <w:sz w:val="20"/>
                <w:szCs w:val="20"/>
              </w:rPr>
            </w:pPr>
          </w:p>
        </w:tc>
        <w:tc>
          <w:tcPr>
            <w:tcW w:w="1110" w:type="pct"/>
            <w:shd w:val="clear" w:color="auto" w:fill="F2F2F2" w:themeFill="background1" w:themeFillShade="F2"/>
            <w:vAlign w:val="center"/>
          </w:tcPr>
          <w:p w14:paraId="0213A4F4" w14:textId="77777777" w:rsidR="00DE23CB" w:rsidRPr="00744A94" w:rsidRDefault="00DE23CB" w:rsidP="00010232">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На расчетный срок</w:t>
            </w:r>
          </w:p>
        </w:tc>
      </w:tr>
      <w:tr w:rsidR="00DE23CB" w:rsidRPr="00744A94" w14:paraId="0608D48E" w14:textId="77777777" w:rsidTr="00010232">
        <w:trPr>
          <w:trHeight w:val="450"/>
        </w:trPr>
        <w:tc>
          <w:tcPr>
            <w:tcW w:w="1425" w:type="pct"/>
            <w:vMerge/>
            <w:shd w:val="clear" w:color="auto" w:fill="F2F2F2" w:themeFill="background1" w:themeFillShade="F2"/>
            <w:vAlign w:val="center"/>
          </w:tcPr>
          <w:p w14:paraId="36E6E8A1" w14:textId="77777777" w:rsidR="00DE23CB" w:rsidRPr="00744A94" w:rsidRDefault="00DE23CB" w:rsidP="00010232">
            <w:pPr>
              <w:spacing w:after="0" w:line="240" w:lineRule="auto"/>
              <w:jc w:val="center"/>
              <w:rPr>
                <w:rFonts w:ascii="Times New Roman" w:hAnsi="Times New Roman" w:cs="Times New Roman"/>
                <w:b/>
                <w:sz w:val="20"/>
                <w:szCs w:val="20"/>
                <w:lang w:bidi="en-US"/>
              </w:rPr>
            </w:pPr>
          </w:p>
        </w:tc>
        <w:tc>
          <w:tcPr>
            <w:tcW w:w="1355" w:type="pct"/>
            <w:shd w:val="clear" w:color="auto" w:fill="F2F2F2" w:themeFill="background1" w:themeFillShade="F2"/>
            <w:vAlign w:val="center"/>
          </w:tcPr>
          <w:p w14:paraId="53772F98" w14:textId="736D6DAF" w:rsidR="00DE23CB" w:rsidRPr="00744A94" w:rsidRDefault="00DE23CB" w:rsidP="00010232">
            <w:pPr>
              <w:spacing w:after="0" w:line="240" w:lineRule="auto"/>
              <w:jc w:val="center"/>
              <w:rPr>
                <w:rFonts w:ascii="Times New Roman" w:hAnsi="Times New Roman" w:cs="Times New Roman"/>
                <w:b/>
                <w:sz w:val="20"/>
                <w:szCs w:val="20"/>
                <w:lang w:bidi="en-US"/>
              </w:rPr>
            </w:pPr>
            <w:r w:rsidRPr="00744A94">
              <w:rPr>
                <w:rFonts w:ascii="Times New Roman" w:hAnsi="Times New Roman" w:cs="Times New Roman"/>
                <w:b/>
                <w:sz w:val="20"/>
                <w:szCs w:val="20"/>
                <w:lang w:bidi="en-US"/>
              </w:rPr>
              <w:t>2017</w:t>
            </w:r>
            <w:r w:rsidR="00F61A20" w:rsidRPr="00744A94">
              <w:rPr>
                <w:rFonts w:ascii="Times New Roman" w:hAnsi="Times New Roman" w:cs="Times New Roman"/>
                <w:b/>
                <w:sz w:val="20"/>
                <w:szCs w:val="20"/>
                <w:lang w:bidi="en-US"/>
              </w:rPr>
              <w:t xml:space="preserve"> </w:t>
            </w:r>
            <w:r w:rsidRPr="00744A94">
              <w:rPr>
                <w:rFonts w:ascii="Times New Roman" w:hAnsi="Times New Roman" w:cs="Times New Roman"/>
                <w:b/>
                <w:sz w:val="20"/>
                <w:szCs w:val="20"/>
                <w:lang w:bidi="en-US"/>
              </w:rPr>
              <w:t>г.</w:t>
            </w:r>
          </w:p>
        </w:tc>
        <w:tc>
          <w:tcPr>
            <w:tcW w:w="1110" w:type="pct"/>
            <w:shd w:val="clear" w:color="auto" w:fill="F2F2F2" w:themeFill="background1" w:themeFillShade="F2"/>
            <w:vAlign w:val="center"/>
          </w:tcPr>
          <w:p w14:paraId="1E69C285" w14:textId="4815CF2E" w:rsidR="00DE23CB" w:rsidRPr="00744A94" w:rsidRDefault="00DE23CB" w:rsidP="00010232">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2023</w:t>
            </w:r>
            <w:r w:rsidR="00F61A20" w:rsidRPr="00744A94">
              <w:rPr>
                <w:rFonts w:ascii="Times New Roman" w:hAnsi="Times New Roman" w:cs="Times New Roman"/>
                <w:b/>
                <w:sz w:val="20"/>
                <w:szCs w:val="20"/>
              </w:rPr>
              <w:t xml:space="preserve"> </w:t>
            </w:r>
            <w:r w:rsidRPr="00744A94">
              <w:rPr>
                <w:rFonts w:ascii="Times New Roman" w:hAnsi="Times New Roman" w:cs="Times New Roman"/>
                <w:b/>
                <w:sz w:val="20"/>
                <w:szCs w:val="20"/>
              </w:rPr>
              <w:t>г.</w:t>
            </w:r>
          </w:p>
        </w:tc>
        <w:tc>
          <w:tcPr>
            <w:tcW w:w="1110" w:type="pct"/>
            <w:shd w:val="clear" w:color="auto" w:fill="F2F2F2" w:themeFill="background1" w:themeFillShade="F2"/>
            <w:vAlign w:val="center"/>
          </w:tcPr>
          <w:p w14:paraId="5A583C29" w14:textId="3EB6BEE9" w:rsidR="00DE23CB" w:rsidRPr="00744A94" w:rsidRDefault="00DE23CB" w:rsidP="00010232">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203</w:t>
            </w:r>
            <w:r w:rsidR="00413745">
              <w:rPr>
                <w:rFonts w:ascii="Times New Roman" w:hAnsi="Times New Roman" w:cs="Times New Roman"/>
                <w:b/>
                <w:sz w:val="20"/>
                <w:szCs w:val="20"/>
              </w:rPr>
              <w:t>2</w:t>
            </w:r>
            <w:r w:rsidR="00F61A20" w:rsidRPr="00744A94">
              <w:rPr>
                <w:rFonts w:ascii="Times New Roman" w:hAnsi="Times New Roman" w:cs="Times New Roman"/>
                <w:b/>
                <w:sz w:val="20"/>
                <w:szCs w:val="20"/>
              </w:rPr>
              <w:t xml:space="preserve"> г.</w:t>
            </w:r>
          </w:p>
        </w:tc>
      </w:tr>
      <w:tr w:rsidR="00115620" w:rsidRPr="00744A94" w14:paraId="440BB349" w14:textId="77777777" w:rsidTr="00065DD2">
        <w:trPr>
          <w:trHeight w:val="209"/>
        </w:trPr>
        <w:tc>
          <w:tcPr>
            <w:tcW w:w="1425" w:type="pct"/>
            <w:shd w:val="clear" w:color="auto" w:fill="auto"/>
            <w:vAlign w:val="center"/>
          </w:tcPr>
          <w:p w14:paraId="4A01C366" w14:textId="59824396" w:rsidR="00115620" w:rsidRPr="00744A94" w:rsidRDefault="00115620" w:rsidP="000323D5">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г. Нижневартовск</w:t>
            </w:r>
          </w:p>
        </w:tc>
        <w:tc>
          <w:tcPr>
            <w:tcW w:w="1355" w:type="pct"/>
            <w:shd w:val="clear" w:color="auto" w:fill="auto"/>
            <w:vAlign w:val="center"/>
          </w:tcPr>
          <w:p w14:paraId="40B2050F" w14:textId="77777777" w:rsidR="00115620" w:rsidRPr="00744A94" w:rsidRDefault="00115620" w:rsidP="000323D5">
            <w:pPr>
              <w:spacing w:after="0" w:line="240" w:lineRule="auto"/>
              <w:jc w:val="center"/>
              <w:rPr>
                <w:rFonts w:ascii="Times New Roman" w:hAnsi="Times New Roman" w:cs="Times New Roman"/>
                <w:sz w:val="20"/>
                <w:szCs w:val="20"/>
              </w:rPr>
            </w:pPr>
            <w:r w:rsidRPr="00744A94">
              <w:rPr>
                <w:rFonts w:ascii="Times New Roman" w:hAnsi="Times New Roman" w:cs="Times New Roman"/>
                <w:sz w:val="20"/>
                <w:szCs w:val="20"/>
              </w:rPr>
              <w:t>274,57</w:t>
            </w:r>
          </w:p>
        </w:tc>
        <w:tc>
          <w:tcPr>
            <w:tcW w:w="1110" w:type="pct"/>
            <w:shd w:val="clear" w:color="auto" w:fill="auto"/>
            <w:vAlign w:val="center"/>
          </w:tcPr>
          <w:p w14:paraId="0878E499" w14:textId="77777777" w:rsidR="00115620" w:rsidRPr="00744A94" w:rsidRDefault="00115620" w:rsidP="000323D5">
            <w:pPr>
              <w:spacing w:after="0" w:line="240" w:lineRule="auto"/>
              <w:jc w:val="center"/>
              <w:rPr>
                <w:rFonts w:ascii="Times New Roman" w:hAnsi="Times New Roman" w:cs="Times New Roman"/>
                <w:sz w:val="20"/>
                <w:szCs w:val="20"/>
              </w:rPr>
            </w:pPr>
            <w:r w:rsidRPr="00744A94">
              <w:rPr>
                <w:rFonts w:ascii="Times New Roman" w:hAnsi="Times New Roman" w:cs="Times New Roman"/>
                <w:sz w:val="20"/>
                <w:szCs w:val="20"/>
              </w:rPr>
              <w:t>288,2</w:t>
            </w:r>
          </w:p>
        </w:tc>
        <w:tc>
          <w:tcPr>
            <w:tcW w:w="1110" w:type="pct"/>
            <w:shd w:val="clear" w:color="auto" w:fill="auto"/>
            <w:vAlign w:val="center"/>
          </w:tcPr>
          <w:p w14:paraId="20E67463" w14:textId="0F7A6886" w:rsidR="00115620" w:rsidRPr="00744A94" w:rsidRDefault="001854B1" w:rsidP="000323D5">
            <w:pPr>
              <w:spacing w:after="0" w:line="240" w:lineRule="auto"/>
              <w:jc w:val="center"/>
              <w:rPr>
                <w:rFonts w:ascii="Times New Roman" w:hAnsi="Times New Roman" w:cs="Times New Roman"/>
                <w:sz w:val="20"/>
                <w:szCs w:val="20"/>
              </w:rPr>
            </w:pPr>
            <w:r w:rsidRPr="00744A94">
              <w:rPr>
                <w:rFonts w:ascii="Times New Roman" w:hAnsi="Times New Roman" w:cs="Times New Roman"/>
                <w:sz w:val="20"/>
                <w:szCs w:val="20"/>
              </w:rPr>
              <w:t>321,4</w:t>
            </w:r>
          </w:p>
        </w:tc>
      </w:tr>
    </w:tbl>
    <w:p w14:paraId="0B4B56A0" w14:textId="5E108718" w:rsidR="00065DD2" w:rsidRPr="00744A94" w:rsidRDefault="00065DD2" w:rsidP="000323D5">
      <w:pPr>
        <w:spacing w:after="0" w:line="240" w:lineRule="auto"/>
        <w:rPr>
          <w:rFonts w:ascii="Times New Roman" w:hAnsi="Times New Roman" w:cs="Times New Roman"/>
          <w:sz w:val="26"/>
          <w:szCs w:val="26"/>
        </w:rPr>
      </w:pPr>
    </w:p>
    <w:p w14:paraId="760EA85D" w14:textId="46E91E01" w:rsidR="00B34691" w:rsidRPr="00744A94" w:rsidRDefault="00F61A20" w:rsidP="00331F19">
      <w:pPr>
        <w:spacing w:after="0" w:line="240" w:lineRule="auto"/>
        <w:ind w:firstLine="709"/>
        <w:jc w:val="both"/>
        <w:rPr>
          <w:rFonts w:ascii="Times New Roman" w:hAnsi="Times New Roman" w:cs="Times New Roman"/>
          <w:sz w:val="26"/>
          <w:szCs w:val="26"/>
        </w:rPr>
      </w:pPr>
      <w:r w:rsidRPr="00744A94">
        <w:rPr>
          <w:rFonts w:ascii="Times New Roman" w:hAnsi="Times New Roman" w:cs="Times New Roman"/>
          <w:sz w:val="24"/>
          <w:szCs w:val="24"/>
        </w:rPr>
        <w:t>Численность населения к 203</w:t>
      </w:r>
      <w:r w:rsidR="00413745">
        <w:rPr>
          <w:rFonts w:ascii="Times New Roman" w:hAnsi="Times New Roman" w:cs="Times New Roman"/>
          <w:sz w:val="24"/>
          <w:szCs w:val="24"/>
        </w:rPr>
        <w:t>2</w:t>
      </w:r>
      <w:r w:rsidRPr="00744A94">
        <w:rPr>
          <w:rFonts w:ascii="Times New Roman" w:hAnsi="Times New Roman" w:cs="Times New Roman"/>
          <w:sz w:val="24"/>
          <w:szCs w:val="24"/>
        </w:rPr>
        <w:t xml:space="preserve"> году увеличится на 17% и составит 321,4 тыс. человек</w:t>
      </w:r>
      <w:r w:rsidRPr="00744A94">
        <w:rPr>
          <w:rFonts w:ascii="Times New Roman" w:hAnsi="Times New Roman" w:cs="Times New Roman"/>
          <w:sz w:val="26"/>
          <w:szCs w:val="26"/>
        </w:rPr>
        <w:t>.</w:t>
      </w:r>
    </w:p>
    <w:p w14:paraId="7567BF56" w14:textId="77777777" w:rsidR="00331F19" w:rsidRPr="00744A94" w:rsidRDefault="00331F19" w:rsidP="000323D5">
      <w:pPr>
        <w:spacing w:after="0" w:line="240" w:lineRule="auto"/>
        <w:ind w:firstLine="709"/>
        <w:rPr>
          <w:rFonts w:ascii="Times New Roman" w:hAnsi="Times New Roman" w:cs="Times New Roman"/>
          <w:sz w:val="26"/>
          <w:szCs w:val="26"/>
        </w:rPr>
      </w:pPr>
    </w:p>
    <w:p w14:paraId="6446FDBB" w14:textId="6B45A99C"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11" w:name="_Toc502167723"/>
      <w:r w:rsidRPr="00744A94">
        <w:rPr>
          <w:rFonts w:ascii="Times New Roman Полужирный" w:eastAsiaTheme="majorEastAsia" w:hAnsi="Times New Roman Полужирный" w:cs="Times New Roman"/>
          <w:bCs w:val="0"/>
          <w:iCs w:val="0"/>
          <w:caps/>
          <w:sz w:val="24"/>
          <w:szCs w:val="24"/>
          <w:lang w:eastAsia="en-US"/>
        </w:rPr>
        <w:t>Транспортное сообщение</w:t>
      </w:r>
      <w:bookmarkEnd w:id="11"/>
    </w:p>
    <w:p w14:paraId="1280E553" w14:textId="77777777" w:rsidR="00115620" w:rsidRPr="00744A94" w:rsidRDefault="00115620" w:rsidP="00331F19">
      <w:pPr>
        <w:spacing w:after="0" w:line="360" w:lineRule="auto"/>
        <w:ind w:right="-284"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Система внешнего транспорта городского округа сформирована автомобильным, железнодорожным, воздушным и водным видами транспорта. </w:t>
      </w:r>
    </w:p>
    <w:p w14:paraId="75EA5453" w14:textId="2A59A975" w:rsidR="00115620" w:rsidRPr="00744A94" w:rsidRDefault="00115620" w:rsidP="00331F19">
      <w:pPr>
        <w:spacing w:after="0" w:line="360" w:lineRule="auto"/>
        <w:ind w:right="-284"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В сфере инфраструктурного обеспечения город Нижневартовск выполняет важную роль в регионе, являясь крупным многофункциональным транспортным узлом Ханты-Мансийского автономного округа-Югры. </w:t>
      </w:r>
    </w:p>
    <w:p w14:paraId="241862CD" w14:textId="77777777" w:rsidR="00B56637" w:rsidRPr="00744A94" w:rsidRDefault="00B56637" w:rsidP="00331F19">
      <w:pPr>
        <w:spacing w:after="0" w:line="360" w:lineRule="auto"/>
        <w:ind w:right="-284"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Кроме Нижневартовска на территории Нижневартовского района расположено четыре городских округа Мегион, Лангепас, Покачи, Радужный, не входящих в состав района. Кроме указанных муниципальных образований к Нижневартовску как центру транспортных связей тяготеют городской округ Стрежевой и Александровский муниципальный район соседней Томской области. Таким образом, Нижневартовск является центром транспортных связей для муниципальных образований восточной части территории ХМАО – Югры и части территории Томской области общей численностью населения по состоянию на 01.01.2016 - 517,3 тысячи человек.</w:t>
      </w:r>
    </w:p>
    <w:p w14:paraId="3571D252" w14:textId="51BB8AB1" w:rsidR="006D78AA" w:rsidRPr="00744A94" w:rsidRDefault="006D78AA" w:rsidP="00010232">
      <w:pPr>
        <w:pStyle w:val="ae"/>
        <w:keepNext/>
        <w:jc w:val="both"/>
        <w:rPr>
          <w:b w:val="0"/>
          <w:i/>
          <w:sz w:val="22"/>
        </w:rPr>
      </w:pPr>
      <w:r w:rsidRPr="00744A94">
        <w:rPr>
          <w:b w:val="0"/>
          <w:i/>
          <w:sz w:val="22"/>
        </w:rPr>
        <w:t xml:space="preserve">Таблица </w:t>
      </w:r>
      <w:r w:rsidRPr="00744A94">
        <w:rPr>
          <w:b w:val="0"/>
          <w:i/>
          <w:sz w:val="22"/>
        </w:rPr>
        <w:fldChar w:fldCharType="begin"/>
      </w:r>
      <w:r w:rsidRPr="00744A94">
        <w:rPr>
          <w:b w:val="0"/>
          <w:i/>
          <w:sz w:val="22"/>
        </w:rPr>
        <w:instrText xml:space="preserve"> STYLEREF 2 \s </w:instrText>
      </w:r>
      <w:r w:rsidRPr="00744A94">
        <w:rPr>
          <w:b w:val="0"/>
          <w:i/>
          <w:sz w:val="22"/>
        </w:rPr>
        <w:fldChar w:fldCharType="separate"/>
      </w:r>
      <w:r w:rsidR="002A61E8" w:rsidRPr="00744A94">
        <w:rPr>
          <w:b w:val="0"/>
          <w:i/>
          <w:noProof/>
          <w:sz w:val="22"/>
        </w:rPr>
        <w:t>1.5</w:t>
      </w:r>
      <w:r w:rsidRPr="00744A94">
        <w:rPr>
          <w:b w:val="0"/>
          <w:i/>
          <w:sz w:val="22"/>
        </w:rPr>
        <w:fldChar w:fldCharType="end"/>
      </w:r>
      <w:r w:rsidRPr="00744A94">
        <w:rPr>
          <w:b w:val="0"/>
          <w:i/>
          <w:sz w:val="22"/>
        </w:rPr>
        <w:t>.</w:t>
      </w:r>
      <w:r w:rsidRPr="00744A94">
        <w:rPr>
          <w:b w:val="0"/>
          <w:i/>
          <w:sz w:val="22"/>
        </w:rPr>
        <w:fldChar w:fldCharType="begin"/>
      </w:r>
      <w:r w:rsidRPr="00744A94">
        <w:rPr>
          <w:b w:val="0"/>
          <w:i/>
          <w:sz w:val="22"/>
        </w:rPr>
        <w:instrText xml:space="preserve"> SEQ Таблица \* ARABIC \s 2 </w:instrText>
      </w:r>
      <w:r w:rsidRPr="00744A94">
        <w:rPr>
          <w:b w:val="0"/>
          <w:i/>
          <w:sz w:val="22"/>
        </w:rPr>
        <w:fldChar w:fldCharType="separate"/>
      </w:r>
      <w:r w:rsidR="002A61E8" w:rsidRPr="00744A94">
        <w:rPr>
          <w:b w:val="0"/>
          <w:i/>
          <w:noProof/>
          <w:sz w:val="22"/>
        </w:rPr>
        <w:t>1</w:t>
      </w:r>
      <w:r w:rsidRPr="00744A94">
        <w:rPr>
          <w:b w:val="0"/>
          <w:i/>
          <w:sz w:val="22"/>
        </w:rPr>
        <w:fldChar w:fldCharType="end"/>
      </w:r>
      <w:r w:rsidRPr="00744A94">
        <w:rPr>
          <w:b w:val="0"/>
          <w:i/>
          <w:sz w:val="22"/>
        </w:rPr>
        <w:t xml:space="preserve"> Муниципальные образования, тяготеющие к Нижневартовску,как центру транспортных связей</w:t>
      </w: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803"/>
        <w:gridCol w:w="2742"/>
        <w:gridCol w:w="2498"/>
      </w:tblGrid>
      <w:tr w:rsidR="00B56637" w:rsidRPr="00744A94" w14:paraId="5DE88445" w14:textId="77777777" w:rsidTr="00010232">
        <w:trPr>
          <w:trHeight w:val="737"/>
        </w:trPr>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891B8A" w14:textId="3F34E2B5" w:rsidR="00B56637" w:rsidRPr="00744A94" w:rsidRDefault="006846CA" w:rsidP="000323D5">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w:t>
            </w:r>
            <w:r w:rsidR="00B56637" w:rsidRPr="00744A94">
              <w:rPr>
                <w:rFonts w:ascii="Times New Roman" w:eastAsia="Times New Roman" w:hAnsi="Times New Roman" w:cs="Times New Roman"/>
                <w:b/>
                <w:sz w:val="20"/>
                <w:szCs w:val="20"/>
                <w:lang w:eastAsia="ru-RU"/>
              </w:rPr>
              <w:t>п/п</w:t>
            </w:r>
          </w:p>
        </w:tc>
        <w:tc>
          <w:tcPr>
            <w:tcW w:w="1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F261FC" w14:textId="77777777" w:rsidR="00B56637" w:rsidRPr="00744A94" w:rsidRDefault="00B56637" w:rsidP="000323D5">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Название МО</w:t>
            </w:r>
          </w:p>
        </w:tc>
        <w:tc>
          <w:tcPr>
            <w:tcW w:w="143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4A5ED1E" w14:textId="77777777" w:rsidR="00B56637" w:rsidRPr="00744A94" w:rsidRDefault="00B56637" w:rsidP="000323D5">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Вид МО</w:t>
            </w:r>
          </w:p>
        </w:tc>
        <w:tc>
          <w:tcPr>
            <w:tcW w:w="130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C86794E" w14:textId="77777777" w:rsidR="00B56637" w:rsidRPr="00744A94" w:rsidRDefault="00B56637" w:rsidP="000323D5">
            <w:pPr>
              <w:spacing w:after="0" w:line="240" w:lineRule="auto"/>
              <w:ind w:left="34"/>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Население, человек</w:t>
            </w:r>
          </w:p>
        </w:tc>
      </w:tr>
      <w:tr w:rsidR="00B56637" w:rsidRPr="00744A94" w14:paraId="23BE834E" w14:textId="77777777" w:rsidTr="00B56637">
        <w:trPr>
          <w:trHeight w:val="255"/>
        </w:trPr>
        <w:tc>
          <w:tcPr>
            <w:tcW w:w="277" w:type="pct"/>
            <w:tcBorders>
              <w:top w:val="single" w:sz="4" w:space="0" w:color="auto"/>
              <w:left w:val="single" w:sz="4" w:space="0" w:color="auto"/>
              <w:bottom w:val="single" w:sz="4" w:space="0" w:color="auto"/>
              <w:right w:val="single" w:sz="4" w:space="0" w:color="auto"/>
            </w:tcBorders>
            <w:hideMark/>
          </w:tcPr>
          <w:p w14:paraId="3C272A3A"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1979" w:type="pct"/>
            <w:tcBorders>
              <w:top w:val="single" w:sz="4" w:space="0" w:color="auto"/>
              <w:left w:val="single" w:sz="4" w:space="0" w:color="auto"/>
              <w:bottom w:val="single" w:sz="4" w:space="0" w:color="auto"/>
              <w:right w:val="single" w:sz="4" w:space="0" w:color="auto"/>
            </w:tcBorders>
            <w:noWrap/>
            <w:hideMark/>
          </w:tcPr>
          <w:p w14:paraId="458BC0C5" w14:textId="77777777" w:rsidR="00B56637" w:rsidRPr="00744A94" w:rsidRDefault="00B56637" w:rsidP="000323D5">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Нижневартовск</w:t>
            </w:r>
          </w:p>
        </w:tc>
        <w:tc>
          <w:tcPr>
            <w:tcW w:w="1435" w:type="pct"/>
            <w:tcBorders>
              <w:top w:val="single" w:sz="4" w:space="0" w:color="auto"/>
              <w:left w:val="single" w:sz="4" w:space="0" w:color="auto"/>
              <w:bottom w:val="single" w:sz="4" w:space="0" w:color="auto"/>
              <w:right w:val="single" w:sz="4" w:space="0" w:color="auto"/>
            </w:tcBorders>
            <w:noWrap/>
            <w:hideMark/>
          </w:tcPr>
          <w:p w14:paraId="1D6F2D45"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городской округ</w:t>
            </w:r>
          </w:p>
        </w:tc>
        <w:tc>
          <w:tcPr>
            <w:tcW w:w="1309" w:type="pct"/>
            <w:tcBorders>
              <w:top w:val="single" w:sz="4" w:space="0" w:color="auto"/>
              <w:left w:val="single" w:sz="4" w:space="0" w:color="auto"/>
              <w:bottom w:val="single" w:sz="4" w:space="0" w:color="auto"/>
              <w:right w:val="single" w:sz="4" w:space="0" w:color="auto"/>
            </w:tcBorders>
            <w:noWrap/>
            <w:hideMark/>
          </w:tcPr>
          <w:p w14:paraId="4D287287" w14:textId="7E2B87B6" w:rsidR="00B56637" w:rsidRPr="00744A94" w:rsidRDefault="00C12D3A"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274</w:t>
            </w:r>
            <w:r w:rsidR="003071BF" w:rsidRPr="00744A94">
              <w:rPr>
                <w:rFonts w:ascii="Times New Roman" w:eastAsia="Times New Roman" w:hAnsi="Times New Roman" w:cs="Times New Roman"/>
                <w:sz w:val="20"/>
                <w:szCs w:val="20"/>
                <w:lang w:eastAsia="ru-RU"/>
              </w:rPr>
              <w:t xml:space="preserve"> </w:t>
            </w:r>
            <w:r w:rsidRPr="00744A94">
              <w:rPr>
                <w:rFonts w:ascii="Times New Roman" w:eastAsia="Times New Roman" w:hAnsi="Times New Roman" w:cs="Times New Roman"/>
                <w:sz w:val="20"/>
                <w:szCs w:val="20"/>
                <w:lang w:eastAsia="ru-RU"/>
              </w:rPr>
              <w:t>57</w:t>
            </w:r>
            <w:r w:rsidR="00C935CF" w:rsidRPr="00744A94">
              <w:rPr>
                <w:rFonts w:ascii="Times New Roman" w:eastAsia="Times New Roman" w:hAnsi="Times New Roman" w:cs="Times New Roman"/>
                <w:sz w:val="20"/>
                <w:szCs w:val="20"/>
                <w:lang w:eastAsia="ru-RU"/>
              </w:rPr>
              <w:t>5</w:t>
            </w:r>
          </w:p>
        </w:tc>
      </w:tr>
      <w:tr w:rsidR="00B56637" w:rsidRPr="00744A94" w14:paraId="2912CFB7" w14:textId="77777777" w:rsidTr="00B56637">
        <w:trPr>
          <w:trHeight w:val="255"/>
        </w:trPr>
        <w:tc>
          <w:tcPr>
            <w:tcW w:w="277" w:type="pct"/>
            <w:tcBorders>
              <w:top w:val="single" w:sz="4" w:space="0" w:color="auto"/>
              <w:left w:val="single" w:sz="4" w:space="0" w:color="auto"/>
              <w:bottom w:val="single" w:sz="4" w:space="0" w:color="auto"/>
              <w:right w:val="single" w:sz="4" w:space="0" w:color="auto"/>
            </w:tcBorders>
            <w:hideMark/>
          </w:tcPr>
          <w:p w14:paraId="5EC00E24"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w:t>
            </w:r>
          </w:p>
        </w:tc>
        <w:tc>
          <w:tcPr>
            <w:tcW w:w="1979" w:type="pct"/>
            <w:tcBorders>
              <w:top w:val="single" w:sz="4" w:space="0" w:color="auto"/>
              <w:left w:val="single" w:sz="4" w:space="0" w:color="auto"/>
              <w:bottom w:val="single" w:sz="4" w:space="0" w:color="auto"/>
              <w:right w:val="single" w:sz="4" w:space="0" w:color="auto"/>
            </w:tcBorders>
            <w:noWrap/>
            <w:hideMark/>
          </w:tcPr>
          <w:p w14:paraId="08EB6DDF" w14:textId="77777777" w:rsidR="00B56637" w:rsidRPr="00744A94" w:rsidRDefault="00B56637" w:rsidP="000323D5">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Лангепас</w:t>
            </w:r>
          </w:p>
        </w:tc>
        <w:tc>
          <w:tcPr>
            <w:tcW w:w="1435" w:type="pct"/>
            <w:tcBorders>
              <w:top w:val="single" w:sz="4" w:space="0" w:color="auto"/>
              <w:left w:val="single" w:sz="4" w:space="0" w:color="auto"/>
              <w:bottom w:val="single" w:sz="4" w:space="0" w:color="auto"/>
              <w:right w:val="single" w:sz="4" w:space="0" w:color="auto"/>
            </w:tcBorders>
            <w:noWrap/>
            <w:hideMark/>
          </w:tcPr>
          <w:p w14:paraId="4AE2C1FA"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городской округ</w:t>
            </w:r>
          </w:p>
        </w:tc>
        <w:tc>
          <w:tcPr>
            <w:tcW w:w="1309" w:type="pct"/>
            <w:tcBorders>
              <w:top w:val="single" w:sz="4" w:space="0" w:color="auto"/>
              <w:left w:val="single" w:sz="4" w:space="0" w:color="auto"/>
              <w:bottom w:val="single" w:sz="4" w:space="0" w:color="auto"/>
              <w:right w:val="single" w:sz="4" w:space="0" w:color="auto"/>
            </w:tcBorders>
            <w:noWrap/>
            <w:hideMark/>
          </w:tcPr>
          <w:p w14:paraId="783875F9"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43 377</w:t>
            </w:r>
          </w:p>
        </w:tc>
      </w:tr>
      <w:tr w:rsidR="00B56637" w:rsidRPr="00744A94" w14:paraId="4BDC41C4" w14:textId="77777777" w:rsidTr="00B56637">
        <w:trPr>
          <w:trHeight w:val="255"/>
        </w:trPr>
        <w:tc>
          <w:tcPr>
            <w:tcW w:w="277" w:type="pct"/>
            <w:tcBorders>
              <w:top w:val="single" w:sz="4" w:space="0" w:color="auto"/>
              <w:left w:val="single" w:sz="4" w:space="0" w:color="auto"/>
              <w:bottom w:val="single" w:sz="4" w:space="0" w:color="auto"/>
              <w:right w:val="single" w:sz="4" w:space="0" w:color="auto"/>
            </w:tcBorders>
            <w:hideMark/>
          </w:tcPr>
          <w:p w14:paraId="51B75581"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w:t>
            </w:r>
          </w:p>
        </w:tc>
        <w:tc>
          <w:tcPr>
            <w:tcW w:w="1979" w:type="pct"/>
            <w:tcBorders>
              <w:top w:val="single" w:sz="4" w:space="0" w:color="auto"/>
              <w:left w:val="single" w:sz="4" w:space="0" w:color="auto"/>
              <w:bottom w:val="single" w:sz="4" w:space="0" w:color="auto"/>
              <w:right w:val="single" w:sz="4" w:space="0" w:color="auto"/>
            </w:tcBorders>
            <w:noWrap/>
            <w:hideMark/>
          </w:tcPr>
          <w:p w14:paraId="01580E48" w14:textId="77777777" w:rsidR="00B56637" w:rsidRPr="00744A94" w:rsidRDefault="00B56637" w:rsidP="000323D5">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Радужный</w:t>
            </w:r>
          </w:p>
        </w:tc>
        <w:tc>
          <w:tcPr>
            <w:tcW w:w="1435" w:type="pct"/>
            <w:tcBorders>
              <w:top w:val="single" w:sz="4" w:space="0" w:color="auto"/>
              <w:left w:val="single" w:sz="4" w:space="0" w:color="auto"/>
              <w:bottom w:val="single" w:sz="4" w:space="0" w:color="auto"/>
              <w:right w:val="single" w:sz="4" w:space="0" w:color="auto"/>
            </w:tcBorders>
            <w:noWrap/>
            <w:hideMark/>
          </w:tcPr>
          <w:p w14:paraId="2A28A085"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городской округ</w:t>
            </w:r>
          </w:p>
        </w:tc>
        <w:tc>
          <w:tcPr>
            <w:tcW w:w="1309" w:type="pct"/>
            <w:tcBorders>
              <w:top w:val="single" w:sz="4" w:space="0" w:color="auto"/>
              <w:left w:val="single" w:sz="4" w:space="0" w:color="auto"/>
              <w:bottom w:val="single" w:sz="4" w:space="0" w:color="auto"/>
              <w:right w:val="single" w:sz="4" w:space="0" w:color="auto"/>
            </w:tcBorders>
            <w:noWrap/>
            <w:hideMark/>
          </w:tcPr>
          <w:p w14:paraId="73A2E947"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42 963</w:t>
            </w:r>
          </w:p>
        </w:tc>
      </w:tr>
      <w:tr w:rsidR="00B56637" w:rsidRPr="00744A94" w14:paraId="799DD7A8" w14:textId="77777777" w:rsidTr="00B56637">
        <w:trPr>
          <w:trHeight w:val="255"/>
        </w:trPr>
        <w:tc>
          <w:tcPr>
            <w:tcW w:w="277" w:type="pct"/>
            <w:tcBorders>
              <w:top w:val="single" w:sz="4" w:space="0" w:color="auto"/>
              <w:left w:val="single" w:sz="4" w:space="0" w:color="auto"/>
              <w:bottom w:val="single" w:sz="4" w:space="0" w:color="auto"/>
              <w:right w:val="single" w:sz="4" w:space="0" w:color="auto"/>
            </w:tcBorders>
            <w:hideMark/>
          </w:tcPr>
          <w:p w14:paraId="5BD3CCE6"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w:t>
            </w:r>
          </w:p>
        </w:tc>
        <w:tc>
          <w:tcPr>
            <w:tcW w:w="1979" w:type="pct"/>
            <w:tcBorders>
              <w:top w:val="single" w:sz="4" w:space="0" w:color="auto"/>
              <w:left w:val="single" w:sz="4" w:space="0" w:color="auto"/>
              <w:bottom w:val="single" w:sz="4" w:space="0" w:color="auto"/>
              <w:right w:val="single" w:sz="4" w:space="0" w:color="auto"/>
            </w:tcBorders>
            <w:noWrap/>
            <w:hideMark/>
          </w:tcPr>
          <w:p w14:paraId="67688572" w14:textId="77777777" w:rsidR="00B56637" w:rsidRPr="00744A94" w:rsidRDefault="00B56637" w:rsidP="000323D5">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Мегион</w:t>
            </w:r>
          </w:p>
        </w:tc>
        <w:tc>
          <w:tcPr>
            <w:tcW w:w="1435" w:type="pct"/>
            <w:tcBorders>
              <w:top w:val="single" w:sz="4" w:space="0" w:color="auto"/>
              <w:left w:val="single" w:sz="4" w:space="0" w:color="auto"/>
              <w:bottom w:val="single" w:sz="4" w:space="0" w:color="auto"/>
              <w:right w:val="single" w:sz="4" w:space="0" w:color="auto"/>
            </w:tcBorders>
            <w:noWrap/>
            <w:hideMark/>
          </w:tcPr>
          <w:p w14:paraId="2FD443DA"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городской округ</w:t>
            </w:r>
          </w:p>
        </w:tc>
        <w:tc>
          <w:tcPr>
            <w:tcW w:w="1309" w:type="pct"/>
            <w:tcBorders>
              <w:top w:val="single" w:sz="4" w:space="0" w:color="auto"/>
              <w:left w:val="single" w:sz="4" w:space="0" w:color="auto"/>
              <w:bottom w:val="single" w:sz="4" w:space="0" w:color="auto"/>
              <w:right w:val="single" w:sz="4" w:space="0" w:color="auto"/>
            </w:tcBorders>
            <w:noWrap/>
            <w:hideMark/>
          </w:tcPr>
          <w:p w14:paraId="7D3BC913"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55 854</w:t>
            </w:r>
          </w:p>
        </w:tc>
      </w:tr>
      <w:tr w:rsidR="00B56637" w:rsidRPr="00744A94" w14:paraId="6C8B159E" w14:textId="77777777" w:rsidTr="00B56637">
        <w:trPr>
          <w:trHeight w:val="255"/>
        </w:trPr>
        <w:tc>
          <w:tcPr>
            <w:tcW w:w="277" w:type="pct"/>
            <w:tcBorders>
              <w:top w:val="single" w:sz="4" w:space="0" w:color="auto"/>
              <w:left w:val="single" w:sz="4" w:space="0" w:color="auto"/>
              <w:bottom w:val="single" w:sz="4" w:space="0" w:color="auto"/>
              <w:right w:val="single" w:sz="4" w:space="0" w:color="auto"/>
            </w:tcBorders>
            <w:hideMark/>
          </w:tcPr>
          <w:p w14:paraId="37674EAE"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w:t>
            </w:r>
          </w:p>
        </w:tc>
        <w:tc>
          <w:tcPr>
            <w:tcW w:w="1979" w:type="pct"/>
            <w:tcBorders>
              <w:top w:val="single" w:sz="4" w:space="0" w:color="auto"/>
              <w:left w:val="single" w:sz="4" w:space="0" w:color="auto"/>
              <w:bottom w:val="single" w:sz="4" w:space="0" w:color="auto"/>
              <w:right w:val="single" w:sz="4" w:space="0" w:color="auto"/>
            </w:tcBorders>
            <w:noWrap/>
            <w:hideMark/>
          </w:tcPr>
          <w:p w14:paraId="11422C6D" w14:textId="77777777" w:rsidR="00B56637" w:rsidRPr="00744A94" w:rsidRDefault="00B56637" w:rsidP="000323D5">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Покачи</w:t>
            </w:r>
          </w:p>
        </w:tc>
        <w:tc>
          <w:tcPr>
            <w:tcW w:w="1435" w:type="pct"/>
            <w:tcBorders>
              <w:top w:val="single" w:sz="4" w:space="0" w:color="auto"/>
              <w:left w:val="single" w:sz="4" w:space="0" w:color="auto"/>
              <w:bottom w:val="single" w:sz="4" w:space="0" w:color="auto"/>
              <w:right w:val="single" w:sz="4" w:space="0" w:color="auto"/>
            </w:tcBorders>
            <w:noWrap/>
            <w:hideMark/>
          </w:tcPr>
          <w:p w14:paraId="32AF0274"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городской округ</w:t>
            </w:r>
          </w:p>
        </w:tc>
        <w:tc>
          <w:tcPr>
            <w:tcW w:w="1309" w:type="pct"/>
            <w:tcBorders>
              <w:top w:val="single" w:sz="4" w:space="0" w:color="auto"/>
              <w:left w:val="single" w:sz="4" w:space="0" w:color="auto"/>
              <w:bottom w:val="single" w:sz="4" w:space="0" w:color="auto"/>
              <w:right w:val="single" w:sz="4" w:space="0" w:color="auto"/>
            </w:tcBorders>
            <w:noWrap/>
            <w:hideMark/>
          </w:tcPr>
          <w:p w14:paraId="7EFDE019"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17 899</w:t>
            </w:r>
          </w:p>
        </w:tc>
      </w:tr>
      <w:tr w:rsidR="00B56637" w:rsidRPr="00744A94" w14:paraId="66CB8F56" w14:textId="77777777" w:rsidTr="00B56637">
        <w:trPr>
          <w:trHeight w:val="255"/>
        </w:trPr>
        <w:tc>
          <w:tcPr>
            <w:tcW w:w="277" w:type="pct"/>
            <w:tcBorders>
              <w:top w:val="single" w:sz="4" w:space="0" w:color="auto"/>
              <w:left w:val="single" w:sz="4" w:space="0" w:color="auto"/>
              <w:bottom w:val="single" w:sz="4" w:space="0" w:color="auto"/>
              <w:right w:val="single" w:sz="4" w:space="0" w:color="auto"/>
            </w:tcBorders>
            <w:hideMark/>
          </w:tcPr>
          <w:p w14:paraId="2EC93607"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w:t>
            </w:r>
          </w:p>
        </w:tc>
        <w:tc>
          <w:tcPr>
            <w:tcW w:w="1979" w:type="pct"/>
            <w:tcBorders>
              <w:top w:val="single" w:sz="4" w:space="0" w:color="auto"/>
              <w:left w:val="single" w:sz="4" w:space="0" w:color="auto"/>
              <w:bottom w:val="single" w:sz="4" w:space="0" w:color="auto"/>
              <w:right w:val="single" w:sz="4" w:space="0" w:color="auto"/>
            </w:tcBorders>
            <w:noWrap/>
            <w:hideMark/>
          </w:tcPr>
          <w:p w14:paraId="782A661C" w14:textId="77777777" w:rsidR="00B56637" w:rsidRPr="00744A94" w:rsidRDefault="00B56637" w:rsidP="000323D5">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Нижневартовский</w:t>
            </w:r>
          </w:p>
        </w:tc>
        <w:tc>
          <w:tcPr>
            <w:tcW w:w="1435" w:type="pct"/>
            <w:tcBorders>
              <w:top w:val="single" w:sz="4" w:space="0" w:color="auto"/>
              <w:left w:val="single" w:sz="4" w:space="0" w:color="auto"/>
              <w:bottom w:val="single" w:sz="4" w:space="0" w:color="auto"/>
              <w:right w:val="single" w:sz="4" w:space="0" w:color="auto"/>
            </w:tcBorders>
            <w:noWrap/>
            <w:hideMark/>
          </w:tcPr>
          <w:p w14:paraId="0D9C2986"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муниципальный район</w:t>
            </w:r>
          </w:p>
        </w:tc>
        <w:tc>
          <w:tcPr>
            <w:tcW w:w="1309" w:type="pct"/>
            <w:tcBorders>
              <w:top w:val="single" w:sz="4" w:space="0" w:color="auto"/>
              <w:left w:val="single" w:sz="4" w:space="0" w:color="auto"/>
              <w:bottom w:val="single" w:sz="4" w:space="0" w:color="auto"/>
              <w:right w:val="single" w:sz="4" w:space="0" w:color="auto"/>
            </w:tcBorders>
            <w:noWrap/>
            <w:hideMark/>
          </w:tcPr>
          <w:p w14:paraId="3AF1BC24"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36 071</w:t>
            </w:r>
          </w:p>
        </w:tc>
      </w:tr>
      <w:tr w:rsidR="00B56637" w:rsidRPr="00744A94" w14:paraId="481E6FEA" w14:textId="77777777" w:rsidTr="00B56637">
        <w:trPr>
          <w:trHeight w:val="255"/>
        </w:trPr>
        <w:tc>
          <w:tcPr>
            <w:tcW w:w="277" w:type="pct"/>
            <w:tcBorders>
              <w:top w:val="single" w:sz="4" w:space="0" w:color="auto"/>
              <w:left w:val="single" w:sz="4" w:space="0" w:color="auto"/>
              <w:bottom w:val="single" w:sz="4" w:space="0" w:color="auto"/>
              <w:right w:val="single" w:sz="4" w:space="0" w:color="auto"/>
            </w:tcBorders>
            <w:hideMark/>
          </w:tcPr>
          <w:p w14:paraId="2A46C36A"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7.</w:t>
            </w:r>
          </w:p>
        </w:tc>
        <w:tc>
          <w:tcPr>
            <w:tcW w:w="1979" w:type="pct"/>
            <w:tcBorders>
              <w:top w:val="single" w:sz="4" w:space="0" w:color="auto"/>
              <w:left w:val="single" w:sz="4" w:space="0" w:color="auto"/>
              <w:bottom w:val="single" w:sz="4" w:space="0" w:color="auto"/>
              <w:right w:val="single" w:sz="4" w:space="0" w:color="auto"/>
            </w:tcBorders>
            <w:noWrap/>
            <w:hideMark/>
          </w:tcPr>
          <w:p w14:paraId="77C385EE" w14:textId="77777777" w:rsidR="00B56637" w:rsidRPr="00744A94" w:rsidRDefault="00B56637" w:rsidP="000323D5">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Стрежевой, Томская область</w:t>
            </w:r>
          </w:p>
        </w:tc>
        <w:tc>
          <w:tcPr>
            <w:tcW w:w="1435" w:type="pct"/>
            <w:tcBorders>
              <w:top w:val="single" w:sz="4" w:space="0" w:color="auto"/>
              <w:left w:val="single" w:sz="4" w:space="0" w:color="auto"/>
              <w:bottom w:val="single" w:sz="4" w:space="0" w:color="auto"/>
              <w:right w:val="single" w:sz="4" w:space="0" w:color="auto"/>
            </w:tcBorders>
            <w:noWrap/>
            <w:hideMark/>
          </w:tcPr>
          <w:p w14:paraId="22F60628"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городской округ</w:t>
            </w:r>
          </w:p>
        </w:tc>
        <w:tc>
          <w:tcPr>
            <w:tcW w:w="1309" w:type="pct"/>
            <w:tcBorders>
              <w:top w:val="single" w:sz="4" w:space="0" w:color="auto"/>
              <w:left w:val="single" w:sz="4" w:space="0" w:color="auto"/>
              <w:bottom w:val="single" w:sz="4" w:space="0" w:color="auto"/>
              <w:right w:val="single" w:sz="4" w:space="0" w:color="auto"/>
            </w:tcBorders>
            <w:noWrap/>
            <w:hideMark/>
          </w:tcPr>
          <w:p w14:paraId="5356E866"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42 094</w:t>
            </w:r>
          </w:p>
        </w:tc>
      </w:tr>
      <w:tr w:rsidR="00B56637" w:rsidRPr="00744A94" w14:paraId="376EA534" w14:textId="77777777" w:rsidTr="00B56637">
        <w:trPr>
          <w:trHeight w:val="255"/>
        </w:trPr>
        <w:tc>
          <w:tcPr>
            <w:tcW w:w="277" w:type="pct"/>
            <w:tcBorders>
              <w:top w:val="single" w:sz="4" w:space="0" w:color="auto"/>
              <w:left w:val="single" w:sz="4" w:space="0" w:color="auto"/>
              <w:bottom w:val="single" w:sz="4" w:space="0" w:color="auto"/>
              <w:right w:val="single" w:sz="4" w:space="0" w:color="auto"/>
            </w:tcBorders>
            <w:hideMark/>
          </w:tcPr>
          <w:p w14:paraId="52B83C33"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8.</w:t>
            </w:r>
          </w:p>
        </w:tc>
        <w:tc>
          <w:tcPr>
            <w:tcW w:w="1979" w:type="pct"/>
            <w:tcBorders>
              <w:top w:val="single" w:sz="4" w:space="0" w:color="auto"/>
              <w:left w:val="single" w:sz="4" w:space="0" w:color="auto"/>
              <w:bottom w:val="single" w:sz="4" w:space="0" w:color="auto"/>
              <w:right w:val="single" w:sz="4" w:space="0" w:color="auto"/>
            </w:tcBorders>
            <w:noWrap/>
            <w:hideMark/>
          </w:tcPr>
          <w:p w14:paraId="00EA425A" w14:textId="77777777" w:rsidR="00B56637" w:rsidRPr="00744A94" w:rsidRDefault="00B56637" w:rsidP="000323D5">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Александровский, Томская область</w:t>
            </w:r>
          </w:p>
        </w:tc>
        <w:tc>
          <w:tcPr>
            <w:tcW w:w="1435" w:type="pct"/>
            <w:tcBorders>
              <w:top w:val="single" w:sz="4" w:space="0" w:color="auto"/>
              <w:left w:val="single" w:sz="4" w:space="0" w:color="auto"/>
              <w:bottom w:val="single" w:sz="4" w:space="0" w:color="auto"/>
              <w:right w:val="single" w:sz="4" w:space="0" w:color="auto"/>
            </w:tcBorders>
            <w:noWrap/>
            <w:hideMark/>
          </w:tcPr>
          <w:p w14:paraId="360037A9"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муниципальный район</w:t>
            </w:r>
          </w:p>
        </w:tc>
        <w:tc>
          <w:tcPr>
            <w:tcW w:w="1309" w:type="pct"/>
            <w:tcBorders>
              <w:top w:val="single" w:sz="4" w:space="0" w:color="auto"/>
              <w:left w:val="single" w:sz="4" w:space="0" w:color="auto"/>
              <w:bottom w:val="single" w:sz="4" w:space="0" w:color="auto"/>
              <w:right w:val="single" w:sz="4" w:space="0" w:color="auto"/>
            </w:tcBorders>
            <w:noWrap/>
            <w:hideMark/>
          </w:tcPr>
          <w:p w14:paraId="41641461"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8 233</w:t>
            </w:r>
          </w:p>
        </w:tc>
      </w:tr>
      <w:tr w:rsidR="00B56637" w:rsidRPr="00744A94" w14:paraId="0DAEB9CE" w14:textId="77777777" w:rsidTr="00B56637">
        <w:trPr>
          <w:trHeight w:val="255"/>
        </w:trPr>
        <w:tc>
          <w:tcPr>
            <w:tcW w:w="277" w:type="pct"/>
            <w:tcBorders>
              <w:top w:val="single" w:sz="4" w:space="0" w:color="auto"/>
              <w:left w:val="single" w:sz="4" w:space="0" w:color="auto"/>
              <w:bottom w:val="single" w:sz="4" w:space="0" w:color="auto"/>
              <w:right w:val="single" w:sz="4" w:space="0" w:color="auto"/>
            </w:tcBorders>
          </w:tcPr>
          <w:p w14:paraId="2AC49F2C" w14:textId="77777777" w:rsidR="00B56637" w:rsidRPr="00744A94" w:rsidRDefault="00B56637" w:rsidP="000323D5">
            <w:pPr>
              <w:spacing w:after="0" w:line="240" w:lineRule="auto"/>
              <w:jc w:val="center"/>
              <w:rPr>
                <w:rFonts w:ascii="Times New Roman" w:eastAsia="Times New Roman" w:hAnsi="Times New Roman" w:cs="Times New Roman"/>
                <w:sz w:val="20"/>
                <w:szCs w:val="20"/>
                <w:lang w:eastAsia="ru-RU"/>
              </w:rPr>
            </w:pPr>
          </w:p>
        </w:tc>
        <w:tc>
          <w:tcPr>
            <w:tcW w:w="3414" w:type="pct"/>
            <w:gridSpan w:val="2"/>
            <w:tcBorders>
              <w:top w:val="single" w:sz="4" w:space="0" w:color="auto"/>
              <w:left w:val="single" w:sz="4" w:space="0" w:color="auto"/>
              <w:bottom w:val="single" w:sz="4" w:space="0" w:color="auto"/>
              <w:right w:val="single" w:sz="4" w:space="0" w:color="auto"/>
            </w:tcBorders>
            <w:noWrap/>
            <w:hideMark/>
          </w:tcPr>
          <w:p w14:paraId="541B284F" w14:textId="77777777" w:rsidR="00B56637" w:rsidRPr="00744A94" w:rsidRDefault="00B56637" w:rsidP="000323D5">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Всего</w:t>
            </w:r>
          </w:p>
        </w:tc>
        <w:tc>
          <w:tcPr>
            <w:tcW w:w="1309" w:type="pct"/>
            <w:tcBorders>
              <w:top w:val="single" w:sz="4" w:space="0" w:color="auto"/>
              <w:left w:val="single" w:sz="4" w:space="0" w:color="auto"/>
              <w:bottom w:val="single" w:sz="4" w:space="0" w:color="auto"/>
              <w:right w:val="single" w:sz="4" w:space="0" w:color="auto"/>
            </w:tcBorders>
            <w:noWrap/>
            <w:hideMark/>
          </w:tcPr>
          <w:p w14:paraId="30E649EC" w14:textId="5E94F3DD" w:rsidR="00B56637" w:rsidRPr="00744A94" w:rsidRDefault="00546B8D" w:rsidP="000323D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521 066</w:t>
            </w:r>
          </w:p>
        </w:tc>
      </w:tr>
    </w:tbl>
    <w:p w14:paraId="4705B571" w14:textId="3E47BEF7" w:rsidR="00B34691" w:rsidRPr="00744A94" w:rsidRDefault="00B56637" w:rsidP="003071BF">
      <w:pPr>
        <w:spacing w:before="120" w:after="60" w:line="360" w:lineRule="auto"/>
        <w:ind w:right="-425"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6"/>
          <w:szCs w:val="26"/>
          <w:lang w:eastAsia="ru-RU"/>
        </w:rPr>
        <w:lastRenderedPageBreak/>
        <w:t xml:space="preserve">Внешние </w:t>
      </w:r>
      <w:r w:rsidRPr="00744A94">
        <w:rPr>
          <w:rFonts w:ascii="Times New Roman" w:eastAsia="Times New Roman" w:hAnsi="Times New Roman" w:cs="Times New Roman"/>
          <w:sz w:val="24"/>
          <w:szCs w:val="24"/>
          <w:lang w:eastAsia="ru-RU"/>
        </w:rPr>
        <w:t xml:space="preserve">транспортные связи осуществляются с помощью воздушного, водного, железнодорожного, трубопроводного и автомобильного транспорта. </w:t>
      </w:r>
    </w:p>
    <w:p w14:paraId="6817271E" w14:textId="77777777" w:rsidR="00B34691" w:rsidRPr="00744A94" w:rsidRDefault="00B56637" w:rsidP="003071BF">
      <w:pPr>
        <w:spacing w:before="120" w:after="0" w:line="360" w:lineRule="auto"/>
        <w:ind w:right="-425"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До города Нижневартовска идет ответвление железной дороги "Тюмень – Сургут – Новый Уренгой". Нижневартовский железнодорожный вокзал является самым большим в мире вокзалом на конечной станции. </w:t>
      </w:r>
    </w:p>
    <w:p w14:paraId="11C5F256" w14:textId="77777777" w:rsidR="00C12D3A" w:rsidRPr="00744A94" w:rsidRDefault="00B56637" w:rsidP="003071BF">
      <w:pPr>
        <w:spacing w:before="120" w:after="0" w:line="360" w:lineRule="auto"/>
        <w:ind w:right="-425"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Город Нижневартовск – один из основных речных портов Обь – Иртышского бассейна. </w:t>
      </w:r>
    </w:p>
    <w:p w14:paraId="138A5E13" w14:textId="71EE867C" w:rsidR="00B34691" w:rsidRPr="00744A94" w:rsidRDefault="00B56637" w:rsidP="003071BF">
      <w:pPr>
        <w:spacing w:before="120" w:after="0" w:line="360" w:lineRule="auto"/>
        <w:ind w:right="-425"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 западной части города расположен международный аэропорт "Нижневартовск", способный принимать все типы воздушных судов гражданской авиации. Аэропорт является одним из крупнейших в округе, входит в число сорока крупнейших в России и имеет важное значение</w:t>
      </w:r>
      <w:r w:rsidR="00C12D3A" w:rsidRPr="00744A94">
        <w:rPr>
          <w:rFonts w:ascii="Times New Roman" w:eastAsia="Times New Roman" w:hAnsi="Times New Roman" w:cs="Times New Roman"/>
          <w:sz w:val="24"/>
          <w:szCs w:val="24"/>
          <w:lang w:eastAsia="ru-RU"/>
        </w:rPr>
        <w:t xml:space="preserve"> на авиатрассах Восток – Запад.</w:t>
      </w:r>
    </w:p>
    <w:p w14:paraId="2889FBA6" w14:textId="6175EF2F" w:rsidR="00B56637" w:rsidRPr="00744A94" w:rsidRDefault="00B34691" w:rsidP="003071BF">
      <w:pPr>
        <w:spacing w:before="120" w:after="0" w:line="360" w:lineRule="auto"/>
        <w:ind w:right="-425"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Ч</w:t>
      </w:r>
      <w:r w:rsidR="00B56637" w:rsidRPr="00744A94">
        <w:rPr>
          <w:rFonts w:ascii="Times New Roman" w:eastAsia="Times New Roman" w:hAnsi="Times New Roman" w:cs="Times New Roman"/>
          <w:sz w:val="24"/>
          <w:szCs w:val="24"/>
          <w:lang w:eastAsia="ru-RU"/>
        </w:rPr>
        <w:t>ерез населенный пункт проходит большое количество магистральных трубопроводов.</w:t>
      </w:r>
    </w:p>
    <w:p w14:paraId="476566E2" w14:textId="6E826CFE" w:rsidR="00B34691" w:rsidRPr="00744A94" w:rsidRDefault="00B34691"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12" w:name="_Toc502167724"/>
      <w:r w:rsidRPr="00744A94">
        <w:rPr>
          <w:rFonts w:ascii="Times New Roman Полужирный" w:eastAsiaTheme="majorEastAsia" w:hAnsi="Times New Roman Полужирный" w:cs="Times New Roman"/>
          <w:bCs w:val="0"/>
          <w:iCs w:val="0"/>
          <w:caps/>
          <w:sz w:val="24"/>
          <w:szCs w:val="24"/>
          <w:lang w:eastAsia="en-US"/>
        </w:rPr>
        <w:t>Показатели по улично-дорожной сети</w:t>
      </w:r>
      <w:bookmarkEnd w:id="12"/>
      <w:r w:rsidRPr="00744A94">
        <w:rPr>
          <w:rFonts w:ascii="Times New Roman Полужирный" w:eastAsiaTheme="majorEastAsia" w:hAnsi="Times New Roman Полужирный" w:cs="Times New Roman"/>
          <w:bCs w:val="0"/>
          <w:iCs w:val="0"/>
          <w:caps/>
          <w:sz w:val="24"/>
          <w:szCs w:val="24"/>
          <w:lang w:eastAsia="en-US"/>
        </w:rPr>
        <w:tab/>
      </w:r>
    </w:p>
    <w:p w14:paraId="724553AE" w14:textId="22B1806E" w:rsidR="00B656F0" w:rsidRPr="00744A94" w:rsidRDefault="00C12D3A" w:rsidP="003071BF">
      <w:pPr>
        <w:spacing w:after="0" w:line="360" w:lineRule="auto"/>
        <w:ind w:right="-425" w:firstLine="567"/>
        <w:jc w:val="both"/>
        <w:rPr>
          <w:rFonts w:ascii="Times New Roman" w:eastAsia="Calibri" w:hAnsi="Times New Roman" w:cs="Times New Roman"/>
          <w:sz w:val="24"/>
          <w:szCs w:val="24"/>
          <w:lang w:eastAsia="ru-RU"/>
        </w:rPr>
      </w:pPr>
      <w:r w:rsidRPr="00744A94">
        <w:rPr>
          <w:rFonts w:ascii="Times New Roman" w:eastAsia="Calibri" w:hAnsi="Times New Roman" w:cs="Times New Roman"/>
          <w:sz w:val="24"/>
          <w:szCs w:val="24"/>
          <w:lang w:eastAsia="ru-RU"/>
        </w:rPr>
        <w:t>Структура улично-дорожной сети (УДС)</w:t>
      </w:r>
      <w:r w:rsidR="00B656F0" w:rsidRPr="00744A94">
        <w:rPr>
          <w:rFonts w:ascii="Times New Roman" w:eastAsia="Calibri" w:hAnsi="Times New Roman" w:cs="Times New Roman"/>
          <w:sz w:val="24"/>
          <w:szCs w:val="24"/>
          <w:lang w:eastAsia="ru-RU"/>
        </w:rPr>
        <w:t xml:space="preserve"> и эффективность организации дорожного движения в городе во многом предопределяются его планировочной структурой. Планировочная структура города Нижневартовска является регулярной, </w:t>
      </w:r>
      <w:r w:rsidRPr="00744A94">
        <w:rPr>
          <w:rFonts w:ascii="Times New Roman" w:eastAsia="Calibri" w:hAnsi="Times New Roman" w:cs="Times New Roman"/>
          <w:sz w:val="24"/>
          <w:szCs w:val="24"/>
          <w:lang w:eastAsia="ru-RU"/>
        </w:rPr>
        <w:t xml:space="preserve">так </w:t>
      </w:r>
      <w:r w:rsidR="00B656F0" w:rsidRPr="00744A94">
        <w:rPr>
          <w:rFonts w:ascii="Times New Roman" w:eastAsia="Calibri" w:hAnsi="Times New Roman" w:cs="Times New Roman"/>
          <w:sz w:val="24"/>
          <w:szCs w:val="24"/>
          <w:lang w:eastAsia="ru-RU"/>
        </w:rPr>
        <w:t>как построенная по разработанному генеральному плану. Существующую геометрию города можно отнести к прямоугольной схеме. В случае Нижневартовска прямоугольная структура улично-дорожной сети не является идеальной</w:t>
      </w:r>
      <w:r w:rsidRPr="00744A94">
        <w:rPr>
          <w:rFonts w:ascii="Times New Roman" w:eastAsia="Calibri" w:hAnsi="Times New Roman" w:cs="Times New Roman"/>
          <w:sz w:val="24"/>
          <w:szCs w:val="24"/>
          <w:lang w:eastAsia="ru-RU"/>
        </w:rPr>
        <w:t>. О</w:t>
      </w:r>
      <w:r w:rsidR="00B656F0" w:rsidRPr="00744A94">
        <w:rPr>
          <w:rFonts w:ascii="Times New Roman" w:eastAsia="Calibri" w:hAnsi="Times New Roman" w:cs="Times New Roman"/>
          <w:sz w:val="24"/>
          <w:szCs w:val="24"/>
          <w:lang w:eastAsia="ru-RU"/>
        </w:rPr>
        <w:t>на формировалось в соответствии с неповторимым сочетанием факторов и ограничений в виде реки Обь, железной дороги, городского аэропорта, озера Комсомольское.</w:t>
      </w:r>
    </w:p>
    <w:p w14:paraId="68A82F79" w14:textId="77777777" w:rsidR="00B656F0" w:rsidRPr="00744A94" w:rsidRDefault="00B656F0" w:rsidP="003071BF">
      <w:pPr>
        <w:spacing w:after="0" w:line="360" w:lineRule="auto"/>
        <w:ind w:right="-425" w:firstLine="567"/>
        <w:jc w:val="both"/>
        <w:rPr>
          <w:rFonts w:ascii="Times New Roman" w:eastAsia="Calibri" w:hAnsi="Times New Roman" w:cs="Times New Roman"/>
          <w:sz w:val="24"/>
          <w:szCs w:val="24"/>
          <w:lang w:eastAsia="ru-RU"/>
        </w:rPr>
      </w:pPr>
      <w:r w:rsidRPr="00744A94">
        <w:rPr>
          <w:rFonts w:ascii="Times New Roman" w:eastAsia="Calibri" w:hAnsi="Times New Roman" w:cs="Times New Roman"/>
          <w:sz w:val="24"/>
          <w:szCs w:val="24"/>
          <w:lang w:eastAsia="ru-RU"/>
        </w:rPr>
        <w:t>Прямоугольная решетчатая структуры УДС Нижневартовска позволяет обеспечивать относительную равномерность загрузки и высокую пропускную способность за счет дублирования направлений. Однако скорости движения принципиально не могут быть высокими и возможности интенсивного освоения существующей городской территории ограничиваются жесткой структурой решетки и пропускной способностью улично-дорожной сети.</w:t>
      </w:r>
    </w:p>
    <w:p w14:paraId="17321924" w14:textId="77777777" w:rsidR="00B656F0" w:rsidRPr="00744A94" w:rsidRDefault="00B656F0" w:rsidP="003071BF">
      <w:pPr>
        <w:spacing w:after="0" w:line="360" w:lineRule="auto"/>
        <w:ind w:right="-425" w:firstLine="567"/>
        <w:jc w:val="both"/>
        <w:rPr>
          <w:rFonts w:ascii="Times New Roman" w:eastAsia="Calibri" w:hAnsi="Times New Roman" w:cs="Times New Roman"/>
          <w:sz w:val="24"/>
          <w:szCs w:val="24"/>
          <w:lang w:eastAsia="ru-RU"/>
        </w:rPr>
      </w:pPr>
      <w:r w:rsidRPr="00744A94">
        <w:rPr>
          <w:rFonts w:ascii="Times New Roman" w:eastAsia="Calibri" w:hAnsi="Times New Roman" w:cs="Times New Roman"/>
          <w:sz w:val="24"/>
          <w:szCs w:val="24"/>
          <w:lang w:eastAsia="ru-RU"/>
        </w:rPr>
        <w:t>Важной отличительной особенностью планировочной структуры города является единство его жилой зоны, представляющей из себя общий огромный микрорайон с населением более 270 тысяч человек, соответствующим по численности населения крупному городу. Другой особенностью структуры является отсутствие явно выраженного центра города.</w:t>
      </w:r>
    </w:p>
    <w:p w14:paraId="77FB27EE" w14:textId="4483A6B3" w:rsidR="00B656F0" w:rsidRPr="00744A94" w:rsidRDefault="00B656F0" w:rsidP="003071BF">
      <w:pPr>
        <w:spacing w:after="0" w:line="360" w:lineRule="auto"/>
        <w:ind w:right="-425" w:firstLine="567"/>
        <w:jc w:val="both"/>
        <w:rPr>
          <w:rFonts w:ascii="Times New Roman" w:eastAsia="Calibri" w:hAnsi="Times New Roman" w:cs="Times New Roman"/>
          <w:sz w:val="24"/>
          <w:szCs w:val="24"/>
          <w:lang w:eastAsia="ru-RU"/>
        </w:rPr>
      </w:pPr>
      <w:r w:rsidRPr="00744A94">
        <w:rPr>
          <w:rFonts w:ascii="Times New Roman" w:eastAsia="Calibri" w:hAnsi="Times New Roman" w:cs="Times New Roman"/>
          <w:sz w:val="24"/>
          <w:szCs w:val="24"/>
          <w:lang w:eastAsia="ru-RU"/>
        </w:rPr>
        <w:t xml:space="preserve">Для городской территории оптимально, когда улично-дорожная сеть формируется, как целостная непрерывная система, взаимосвязанная с сетью транспортных магистралей района </w:t>
      </w:r>
      <w:r w:rsidRPr="00744A94">
        <w:rPr>
          <w:rFonts w:ascii="Times New Roman" w:eastAsia="Calibri" w:hAnsi="Times New Roman" w:cs="Times New Roman"/>
          <w:sz w:val="24"/>
          <w:szCs w:val="24"/>
          <w:lang w:eastAsia="ru-RU"/>
        </w:rPr>
        <w:lastRenderedPageBreak/>
        <w:t xml:space="preserve">расселения, </w:t>
      </w:r>
      <w:r w:rsidRPr="00744A94">
        <w:rPr>
          <w:rFonts w:ascii="Times New Roman" w:eastAsia="Times New Roman" w:hAnsi="Times New Roman" w:cs="Times New Roman"/>
          <w:bCs/>
          <w:sz w:val="24"/>
          <w:szCs w:val="24"/>
          <w:lang w:eastAsia="ru-RU"/>
        </w:rPr>
        <w:t>с учетом функционального назначения улиц и дорог</w:t>
      </w:r>
      <w:r w:rsidRPr="00744A94">
        <w:rPr>
          <w:rFonts w:ascii="Times New Roman" w:eastAsia="Calibri" w:hAnsi="Times New Roman" w:cs="Times New Roman"/>
          <w:sz w:val="24"/>
          <w:szCs w:val="24"/>
          <w:lang w:eastAsia="ru-RU"/>
        </w:rPr>
        <w:t>. Структура сети определяется общей планировочной структурой и размерами города, взаиморасположением его частей. На сегодняшний день улично-дорожная сеть города Нижневартовска не представляет собой единую систему. Значительные участки территории городского округа плохо доступны в транспортном отношении, для города характерна слабая связанность между функциональными элементами города, в частности, жилой зоны с промышленными зонами города. Части сети дорог промышленных зон включая Западную, Северную промышленные зоны и промышленную зону газоперерабатывающего комплекса не построены и не включены в реестр городских дорог муниципального образования. Низка плотность улично-дорожной сети, в целом и в центральной части города</w:t>
      </w:r>
      <w:r w:rsidR="00F61A20" w:rsidRPr="00744A94">
        <w:rPr>
          <w:rFonts w:ascii="Times New Roman" w:eastAsia="Calibri" w:hAnsi="Times New Roman" w:cs="Times New Roman"/>
          <w:sz w:val="24"/>
          <w:szCs w:val="24"/>
          <w:lang w:eastAsia="ru-RU"/>
        </w:rPr>
        <w:t>,</w:t>
      </w:r>
      <w:r w:rsidRPr="00744A94">
        <w:rPr>
          <w:rFonts w:ascii="Times New Roman" w:eastAsia="Calibri" w:hAnsi="Times New Roman" w:cs="Times New Roman"/>
          <w:sz w:val="24"/>
          <w:szCs w:val="24"/>
          <w:lang w:eastAsia="ru-RU"/>
        </w:rPr>
        <w:t xml:space="preserve"> в частности.</w:t>
      </w:r>
    </w:p>
    <w:p w14:paraId="7937DBF4" w14:textId="7155C4E7" w:rsidR="00B656F0" w:rsidRPr="00744A94" w:rsidRDefault="00B656F0" w:rsidP="003071BF">
      <w:pPr>
        <w:spacing w:after="0" w:line="360" w:lineRule="auto"/>
        <w:ind w:right="-425" w:firstLine="567"/>
        <w:jc w:val="both"/>
        <w:rPr>
          <w:rFonts w:ascii="Times New Roman" w:eastAsia="Calibri" w:hAnsi="Times New Roman" w:cs="Times New Roman"/>
          <w:sz w:val="24"/>
          <w:szCs w:val="24"/>
          <w:lang w:eastAsia="ru-RU"/>
        </w:rPr>
      </w:pPr>
      <w:r w:rsidRPr="00744A94">
        <w:rPr>
          <w:rFonts w:ascii="Times New Roman" w:eastAsia="Calibri" w:hAnsi="Times New Roman" w:cs="Times New Roman"/>
          <w:sz w:val="24"/>
          <w:szCs w:val="24"/>
          <w:lang w:eastAsia="ru-RU"/>
        </w:rPr>
        <w:t>Кроме того, улично-дорожная сеть Нижневартовска не имеет функционального назначения улиц и дорог. Улицам и дорогам города не определ</w:t>
      </w:r>
      <w:r w:rsidR="001725A7" w:rsidRPr="00744A94">
        <w:rPr>
          <w:rFonts w:ascii="Times New Roman" w:eastAsia="Calibri" w:hAnsi="Times New Roman" w:cs="Times New Roman"/>
          <w:sz w:val="24"/>
          <w:szCs w:val="24"/>
          <w:lang w:eastAsia="ru-RU"/>
        </w:rPr>
        <w:t xml:space="preserve">ены соответствующие категории, </w:t>
      </w:r>
      <w:r w:rsidRPr="00744A94">
        <w:rPr>
          <w:rFonts w:ascii="Times New Roman" w:eastAsia="Calibri" w:hAnsi="Times New Roman" w:cs="Times New Roman"/>
          <w:sz w:val="24"/>
          <w:szCs w:val="24"/>
          <w:lang w:eastAsia="ru-RU"/>
        </w:rPr>
        <w:t xml:space="preserve">которые следует назначать в соответствии с классификацией, приведенной в </w:t>
      </w:r>
      <w:hyperlink r:id="rId16" w:anchor="block_107" w:history="1">
        <w:r w:rsidRPr="00744A94">
          <w:rPr>
            <w:rFonts w:ascii="Times New Roman" w:eastAsia="Calibri" w:hAnsi="Times New Roman" w:cs="Times New Roman"/>
            <w:sz w:val="24"/>
            <w:szCs w:val="24"/>
            <w:u w:val="single"/>
            <w:lang w:eastAsia="ru-RU"/>
          </w:rPr>
          <w:t>таблице 7</w:t>
        </w:r>
      </w:hyperlink>
      <w:r w:rsidRPr="00744A94">
        <w:rPr>
          <w:rFonts w:ascii="Times New Roman" w:eastAsia="Calibri" w:hAnsi="Times New Roman" w:cs="Times New Roman"/>
          <w:sz w:val="24"/>
          <w:szCs w:val="24"/>
          <w:lang w:eastAsia="ru-RU"/>
        </w:rPr>
        <w:t>, СП 42.13330.2011.</w:t>
      </w:r>
    </w:p>
    <w:p w14:paraId="1E90556C" w14:textId="328E8AA3" w:rsidR="0084032D" w:rsidRPr="00744A94" w:rsidRDefault="0084032D" w:rsidP="003071BF">
      <w:pPr>
        <w:spacing w:after="0" w:line="360" w:lineRule="auto"/>
        <w:ind w:right="-425" w:firstLine="567"/>
        <w:jc w:val="both"/>
        <w:rPr>
          <w:rFonts w:ascii="Times New Roman" w:eastAsia="Calibri" w:hAnsi="Times New Roman" w:cs="Times New Roman"/>
          <w:sz w:val="24"/>
          <w:szCs w:val="24"/>
          <w:lang w:eastAsia="ru-RU"/>
        </w:rPr>
      </w:pPr>
      <w:r w:rsidRPr="00744A94">
        <w:rPr>
          <w:rFonts w:ascii="Times New Roman" w:eastAsia="Calibri" w:hAnsi="Times New Roman" w:cs="Times New Roman"/>
          <w:sz w:val="24"/>
          <w:szCs w:val="24"/>
          <w:lang w:eastAsia="ru-RU"/>
        </w:rPr>
        <w:t>Большая часть улиц и дорог города имеет дорожные одежды капитального типа с асфальтобетонным покрытием. Протяженность улично-дорожной сети, согласно Перечню автомобильных дорог общего пользования местного значения, находящихся в муниципальной собственности муниципального образования города Нижневартовска по состоянию на январь 2017 года составляет 117</w:t>
      </w:r>
      <w:r w:rsidR="001725A7" w:rsidRPr="00744A94">
        <w:rPr>
          <w:rFonts w:ascii="Times New Roman" w:eastAsia="Calibri" w:hAnsi="Times New Roman" w:cs="Times New Roman"/>
          <w:sz w:val="24"/>
          <w:szCs w:val="24"/>
          <w:lang w:eastAsia="ru-RU"/>
        </w:rPr>
        <w:t xml:space="preserve">,7 км (форма </w:t>
      </w:r>
      <w:r w:rsidR="006846CA" w:rsidRPr="00744A94">
        <w:rPr>
          <w:rFonts w:ascii="Times New Roman" w:eastAsia="Calibri" w:hAnsi="Times New Roman" w:cs="Times New Roman"/>
          <w:sz w:val="24"/>
          <w:szCs w:val="24"/>
          <w:lang w:eastAsia="ru-RU"/>
        </w:rPr>
        <w:t>№</w:t>
      </w:r>
      <w:r w:rsidR="001725A7" w:rsidRPr="00744A94">
        <w:rPr>
          <w:rFonts w:ascii="Times New Roman" w:eastAsia="Calibri" w:hAnsi="Times New Roman" w:cs="Times New Roman"/>
          <w:sz w:val="24"/>
          <w:szCs w:val="24"/>
          <w:lang w:eastAsia="ru-RU"/>
        </w:rPr>
        <w:t>3-ДГ</w:t>
      </w:r>
      <w:r w:rsidRPr="00744A94">
        <w:rPr>
          <w:rFonts w:ascii="Times New Roman" w:eastAsia="Calibri" w:hAnsi="Times New Roman" w:cs="Times New Roman"/>
          <w:sz w:val="24"/>
          <w:szCs w:val="24"/>
          <w:lang w:eastAsia="ru-RU"/>
        </w:rPr>
        <w:t>).</w:t>
      </w:r>
    </w:p>
    <w:p w14:paraId="6ECD6123" w14:textId="2F729A53" w:rsidR="00C64A98" w:rsidRPr="00744A94" w:rsidRDefault="00B656F0" w:rsidP="003071BF">
      <w:pPr>
        <w:spacing w:after="120" w:line="360" w:lineRule="auto"/>
        <w:ind w:right="-425"/>
        <w:jc w:val="both"/>
        <w:rPr>
          <w:rFonts w:ascii="Times New Roman" w:eastAsia="Times New Roman" w:hAnsi="Times New Roman" w:cs="Times New Roman"/>
          <w:sz w:val="26"/>
          <w:szCs w:val="26"/>
          <w:lang w:eastAsia="ru-RU"/>
        </w:rPr>
        <w:sectPr w:rsidR="00C64A98" w:rsidRPr="00744A94" w:rsidSect="005356F5">
          <w:pgSz w:w="11906" w:h="16838"/>
          <w:pgMar w:top="1134" w:right="991" w:bottom="851" w:left="1701" w:header="709" w:footer="709" w:gutter="0"/>
          <w:cols w:space="720"/>
        </w:sectPr>
      </w:pPr>
      <w:r w:rsidRPr="00744A94">
        <w:rPr>
          <w:rFonts w:ascii="Times New Roman" w:eastAsia="Calibri" w:hAnsi="Times New Roman" w:cs="Times New Roman"/>
          <w:sz w:val="24"/>
          <w:szCs w:val="24"/>
          <w:lang w:eastAsia="ru-RU"/>
        </w:rPr>
        <w:t>Перечень автомобильных дорог общего пользования местного значения, находящихся в муниципальной собственности муниципального образования город Нижневартовск, представлен в таблице</w:t>
      </w:r>
      <w:r w:rsidR="00A64076" w:rsidRPr="00744A94">
        <w:rPr>
          <w:rFonts w:ascii="Times New Roman" w:eastAsia="Calibri" w:hAnsi="Times New Roman" w:cs="Times New Roman"/>
          <w:sz w:val="24"/>
          <w:szCs w:val="24"/>
          <w:lang w:eastAsia="ru-RU"/>
        </w:rPr>
        <w:t xml:space="preserve"> 1.6.1.</w:t>
      </w:r>
    </w:p>
    <w:p w14:paraId="27B6FBFC" w14:textId="77777777" w:rsidR="00B656F0" w:rsidRPr="00744A94" w:rsidRDefault="00B656F0" w:rsidP="000323D5">
      <w:pPr>
        <w:spacing w:after="0" w:line="240" w:lineRule="auto"/>
        <w:rPr>
          <w:rFonts w:ascii="Times New Roman" w:eastAsia="Times New Roman" w:hAnsi="Times New Roman" w:cs="Times New Roman"/>
          <w:sz w:val="24"/>
          <w:szCs w:val="24"/>
          <w:lang w:eastAsia="ru-RU"/>
        </w:rPr>
      </w:pPr>
    </w:p>
    <w:p w14:paraId="4D354CBD" w14:textId="6D7F780A"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1.6</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3071BF" w:rsidRPr="00744A94">
        <w:rPr>
          <w:b w:val="0"/>
          <w:i/>
          <w:sz w:val="24"/>
        </w:rPr>
        <w:t xml:space="preserve">. </w:t>
      </w:r>
      <w:r w:rsidRPr="00744A94">
        <w:rPr>
          <w:b w:val="0"/>
          <w:i/>
          <w:sz w:val="24"/>
        </w:rPr>
        <w:t>Перечень автомобильных дорог общего пользования местного значения, находящихся в муниципальной собственности муниципального образования город Нижневартовск</w:t>
      </w:r>
    </w:p>
    <w:tbl>
      <w:tblPr>
        <w:tblStyle w:val="af4"/>
        <w:tblW w:w="5000" w:type="pct"/>
        <w:tblLook w:val="04A0" w:firstRow="1" w:lastRow="0" w:firstColumn="1" w:lastColumn="0" w:noHBand="0" w:noVBand="1"/>
      </w:tblPr>
      <w:tblGrid>
        <w:gridCol w:w="2884"/>
        <w:gridCol w:w="1919"/>
        <w:gridCol w:w="1934"/>
        <w:gridCol w:w="1292"/>
        <w:gridCol w:w="1683"/>
        <w:gridCol w:w="2667"/>
        <w:gridCol w:w="2407"/>
      </w:tblGrid>
      <w:tr w:rsidR="00912EB2" w:rsidRPr="00744A94" w14:paraId="38E3F522" w14:textId="77777777" w:rsidTr="00010232">
        <w:trPr>
          <w:trHeight w:val="814"/>
          <w:tblHeader/>
        </w:trPr>
        <w:tc>
          <w:tcPr>
            <w:tcW w:w="975" w:type="pct"/>
            <w:shd w:val="clear" w:color="auto" w:fill="F2F2F2" w:themeFill="background1" w:themeFillShade="F2"/>
            <w:vAlign w:val="center"/>
            <w:hideMark/>
          </w:tcPr>
          <w:p w14:paraId="57FFA629" w14:textId="77777777" w:rsidR="00912EB2" w:rsidRPr="00744A94" w:rsidRDefault="00912EB2" w:rsidP="000323D5">
            <w:pPr>
              <w:spacing w:line="276" w:lineRule="auto"/>
              <w:jc w:val="center"/>
              <w:rPr>
                <w:b/>
                <w:bCs/>
              </w:rPr>
            </w:pPr>
            <w:r w:rsidRPr="00744A94">
              <w:rPr>
                <w:b/>
                <w:bCs/>
              </w:rPr>
              <w:t>Наименование автомобильной дороги, улицы, проезда</w:t>
            </w:r>
          </w:p>
        </w:tc>
        <w:tc>
          <w:tcPr>
            <w:tcW w:w="649" w:type="pct"/>
            <w:shd w:val="clear" w:color="auto" w:fill="F2F2F2" w:themeFill="background1" w:themeFillShade="F2"/>
            <w:vAlign w:val="center"/>
            <w:hideMark/>
          </w:tcPr>
          <w:p w14:paraId="05965B93" w14:textId="77777777" w:rsidR="00912EB2" w:rsidRPr="00744A94" w:rsidRDefault="00912EB2" w:rsidP="000323D5">
            <w:pPr>
              <w:spacing w:line="276" w:lineRule="auto"/>
              <w:jc w:val="center"/>
              <w:rPr>
                <w:b/>
                <w:bCs/>
              </w:rPr>
            </w:pPr>
            <w:r w:rsidRPr="00744A94">
              <w:rPr>
                <w:b/>
                <w:bCs/>
              </w:rPr>
              <w:t>Протяженность, м</w:t>
            </w:r>
          </w:p>
        </w:tc>
        <w:tc>
          <w:tcPr>
            <w:tcW w:w="654" w:type="pct"/>
            <w:shd w:val="clear" w:color="auto" w:fill="F2F2F2" w:themeFill="background1" w:themeFillShade="F2"/>
            <w:vAlign w:val="center"/>
            <w:hideMark/>
          </w:tcPr>
          <w:p w14:paraId="7443C05C" w14:textId="77777777" w:rsidR="00912EB2" w:rsidRPr="00744A94" w:rsidRDefault="00912EB2" w:rsidP="000323D5">
            <w:pPr>
              <w:spacing w:line="276" w:lineRule="auto"/>
              <w:jc w:val="center"/>
              <w:rPr>
                <w:b/>
                <w:bCs/>
              </w:rPr>
            </w:pPr>
            <w:r w:rsidRPr="00744A94">
              <w:rPr>
                <w:b/>
                <w:bCs/>
              </w:rPr>
              <w:t>Протяженность, км</w:t>
            </w:r>
          </w:p>
        </w:tc>
        <w:tc>
          <w:tcPr>
            <w:tcW w:w="437" w:type="pct"/>
            <w:shd w:val="clear" w:color="auto" w:fill="F2F2F2" w:themeFill="background1" w:themeFillShade="F2"/>
            <w:vAlign w:val="center"/>
            <w:hideMark/>
          </w:tcPr>
          <w:p w14:paraId="66377ED5" w14:textId="77777777" w:rsidR="00912EB2" w:rsidRPr="00744A94" w:rsidRDefault="00912EB2" w:rsidP="000323D5">
            <w:pPr>
              <w:spacing w:line="276" w:lineRule="auto"/>
              <w:jc w:val="center"/>
              <w:rPr>
                <w:b/>
                <w:bCs/>
              </w:rPr>
            </w:pPr>
            <w:r w:rsidRPr="00744A94">
              <w:rPr>
                <w:b/>
                <w:bCs/>
              </w:rPr>
              <w:t>Площадь, м. кв</w:t>
            </w:r>
          </w:p>
        </w:tc>
        <w:tc>
          <w:tcPr>
            <w:tcW w:w="569" w:type="pct"/>
            <w:shd w:val="clear" w:color="auto" w:fill="F2F2F2" w:themeFill="background1" w:themeFillShade="F2"/>
            <w:vAlign w:val="center"/>
            <w:hideMark/>
          </w:tcPr>
          <w:p w14:paraId="7A09A37E" w14:textId="77777777" w:rsidR="00912EB2" w:rsidRPr="00744A94" w:rsidRDefault="00912EB2" w:rsidP="000323D5">
            <w:pPr>
              <w:spacing w:line="276" w:lineRule="auto"/>
              <w:jc w:val="center"/>
              <w:rPr>
                <w:b/>
                <w:bCs/>
              </w:rPr>
            </w:pPr>
            <w:r w:rsidRPr="00744A94">
              <w:rPr>
                <w:b/>
                <w:bCs/>
              </w:rPr>
              <w:t>Класс дороги</w:t>
            </w:r>
          </w:p>
        </w:tc>
        <w:tc>
          <w:tcPr>
            <w:tcW w:w="902" w:type="pct"/>
            <w:shd w:val="clear" w:color="auto" w:fill="F2F2F2" w:themeFill="background1" w:themeFillShade="F2"/>
            <w:vAlign w:val="center"/>
            <w:hideMark/>
          </w:tcPr>
          <w:p w14:paraId="5ED20B1D" w14:textId="77777777" w:rsidR="00912EB2" w:rsidRPr="00744A94" w:rsidRDefault="00912EB2" w:rsidP="000323D5">
            <w:pPr>
              <w:spacing w:line="276" w:lineRule="auto"/>
              <w:jc w:val="center"/>
              <w:rPr>
                <w:b/>
                <w:bCs/>
              </w:rPr>
            </w:pPr>
            <w:r w:rsidRPr="00744A94">
              <w:rPr>
                <w:b/>
                <w:bCs/>
              </w:rPr>
              <w:t>Тип дорожного покрытия</w:t>
            </w:r>
          </w:p>
        </w:tc>
        <w:tc>
          <w:tcPr>
            <w:tcW w:w="814" w:type="pct"/>
            <w:shd w:val="clear" w:color="auto" w:fill="F2F2F2" w:themeFill="background1" w:themeFillShade="F2"/>
            <w:vAlign w:val="center"/>
            <w:hideMark/>
          </w:tcPr>
          <w:p w14:paraId="3B013891" w14:textId="77777777" w:rsidR="00912EB2" w:rsidRPr="00744A94" w:rsidRDefault="00912EB2" w:rsidP="000323D5">
            <w:pPr>
              <w:spacing w:line="276" w:lineRule="auto"/>
              <w:jc w:val="center"/>
              <w:rPr>
                <w:b/>
                <w:bCs/>
              </w:rPr>
            </w:pPr>
            <w:r w:rsidRPr="00744A94">
              <w:rPr>
                <w:b/>
                <w:bCs/>
              </w:rPr>
              <w:t>Назначение (федеральная, региональная, местного значения, внутриквартальная)</w:t>
            </w:r>
          </w:p>
        </w:tc>
      </w:tr>
      <w:tr w:rsidR="00912EB2" w:rsidRPr="00744A94" w14:paraId="1AD78815" w14:textId="77777777" w:rsidTr="006D78AA">
        <w:trPr>
          <w:trHeight w:val="371"/>
        </w:trPr>
        <w:tc>
          <w:tcPr>
            <w:tcW w:w="975" w:type="pct"/>
            <w:shd w:val="clear" w:color="auto" w:fill="auto"/>
            <w:hideMark/>
          </w:tcPr>
          <w:p w14:paraId="1C3FE6C1" w14:textId="77777777" w:rsidR="00912EB2" w:rsidRPr="00744A94" w:rsidRDefault="00912EB2" w:rsidP="000323D5">
            <w:pPr>
              <w:spacing w:line="276" w:lineRule="auto"/>
            </w:pPr>
            <w:r w:rsidRPr="00744A94">
              <w:t>Автомобильная дорога по улице Пионерская</w:t>
            </w:r>
          </w:p>
        </w:tc>
        <w:tc>
          <w:tcPr>
            <w:tcW w:w="649" w:type="pct"/>
            <w:shd w:val="clear" w:color="auto" w:fill="auto"/>
            <w:hideMark/>
          </w:tcPr>
          <w:p w14:paraId="5A8445F0" w14:textId="77777777" w:rsidR="00912EB2" w:rsidRPr="00744A94" w:rsidRDefault="00912EB2" w:rsidP="000323D5">
            <w:pPr>
              <w:spacing w:line="276" w:lineRule="auto"/>
            </w:pPr>
            <w:r w:rsidRPr="00744A94">
              <w:t>1325,7</w:t>
            </w:r>
          </w:p>
        </w:tc>
        <w:tc>
          <w:tcPr>
            <w:tcW w:w="654" w:type="pct"/>
            <w:shd w:val="clear" w:color="auto" w:fill="auto"/>
            <w:noWrap/>
            <w:hideMark/>
          </w:tcPr>
          <w:p w14:paraId="1F7C0180" w14:textId="77777777" w:rsidR="00912EB2" w:rsidRPr="00744A94" w:rsidRDefault="00912EB2" w:rsidP="000323D5">
            <w:pPr>
              <w:spacing w:line="276" w:lineRule="auto"/>
            </w:pPr>
            <w:r w:rsidRPr="00744A94">
              <w:t>1,325</w:t>
            </w:r>
          </w:p>
        </w:tc>
        <w:tc>
          <w:tcPr>
            <w:tcW w:w="437" w:type="pct"/>
            <w:shd w:val="clear" w:color="auto" w:fill="auto"/>
            <w:hideMark/>
          </w:tcPr>
          <w:p w14:paraId="735241E5" w14:textId="77777777" w:rsidR="00912EB2" w:rsidRPr="00744A94" w:rsidRDefault="00912EB2" w:rsidP="000323D5">
            <w:pPr>
              <w:spacing w:line="276" w:lineRule="auto"/>
            </w:pPr>
            <w:r w:rsidRPr="00744A94">
              <w:t>12047,8</w:t>
            </w:r>
          </w:p>
        </w:tc>
        <w:tc>
          <w:tcPr>
            <w:tcW w:w="569" w:type="pct"/>
            <w:shd w:val="clear" w:color="auto" w:fill="auto"/>
            <w:hideMark/>
          </w:tcPr>
          <w:p w14:paraId="35B6E973"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4526B2F9" w14:textId="77777777" w:rsidR="00912EB2" w:rsidRPr="00744A94" w:rsidRDefault="00912EB2" w:rsidP="000323D5">
            <w:pPr>
              <w:spacing w:line="276" w:lineRule="auto"/>
            </w:pPr>
            <w:r w:rsidRPr="00744A94">
              <w:t>асфальт</w:t>
            </w:r>
          </w:p>
        </w:tc>
        <w:tc>
          <w:tcPr>
            <w:tcW w:w="814" w:type="pct"/>
            <w:shd w:val="clear" w:color="auto" w:fill="auto"/>
            <w:hideMark/>
          </w:tcPr>
          <w:p w14:paraId="78ACDE42" w14:textId="77777777" w:rsidR="00912EB2" w:rsidRPr="00744A94" w:rsidRDefault="00912EB2" w:rsidP="000323D5">
            <w:pPr>
              <w:spacing w:line="276" w:lineRule="auto"/>
            </w:pPr>
            <w:r w:rsidRPr="00744A94">
              <w:t>местного значения</w:t>
            </w:r>
          </w:p>
        </w:tc>
      </w:tr>
      <w:tr w:rsidR="00912EB2" w:rsidRPr="00744A94" w14:paraId="6FB4DD4E" w14:textId="77777777" w:rsidTr="006D78AA">
        <w:trPr>
          <w:trHeight w:val="371"/>
        </w:trPr>
        <w:tc>
          <w:tcPr>
            <w:tcW w:w="975" w:type="pct"/>
            <w:shd w:val="clear" w:color="auto" w:fill="auto"/>
            <w:hideMark/>
          </w:tcPr>
          <w:p w14:paraId="598C5C14" w14:textId="77777777" w:rsidR="00912EB2" w:rsidRPr="00744A94" w:rsidRDefault="00912EB2" w:rsidP="000323D5">
            <w:pPr>
              <w:spacing w:line="276" w:lineRule="auto"/>
            </w:pPr>
            <w:r w:rsidRPr="00744A94">
              <w:t>Автомобильная дорога по улице Мусы Джалиля</w:t>
            </w:r>
          </w:p>
        </w:tc>
        <w:tc>
          <w:tcPr>
            <w:tcW w:w="649" w:type="pct"/>
            <w:shd w:val="clear" w:color="auto" w:fill="auto"/>
            <w:hideMark/>
          </w:tcPr>
          <w:p w14:paraId="78B54BEC" w14:textId="77777777" w:rsidR="00912EB2" w:rsidRPr="00744A94" w:rsidRDefault="00912EB2" w:rsidP="000323D5">
            <w:pPr>
              <w:spacing w:line="276" w:lineRule="auto"/>
            </w:pPr>
            <w:r w:rsidRPr="00744A94">
              <w:t>1422,48</w:t>
            </w:r>
          </w:p>
        </w:tc>
        <w:tc>
          <w:tcPr>
            <w:tcW w:w="654" w:type="pct"/>
            <w:shd w:val="clear" w:color="auto" w:fill="auto"/>
            <w:noWrap/>
            <w:hideMark/>
          </w:tcPr>
          <w:p w14:paraId="5E2E82B6" w14:textId="77777777" w:rsidR="00912EB2" w:rsidRPr="00744A94" w:rsidRDefault="00912EB2" w:rsidP="000323D5">
            <w:pPr>
              <w:spacing w:line="276" w:lineRule="auto"/>
            </w:pPr>
            <w:r w:rsidRPr="00744A94">
              <w:t>1,422</w:t>
            </w:r>
          </w:p>
        </w:tc>
        <w:tc>
          <w:tcPr>
            <w:tcW w:w="437" w:type="pct"/>
            <w:shd w:val="clear" w:color="auto" w:fill="auto"/>
            <w:hideMark/>
          </w:tcPr>
          <w:p w14:paraId="39596233" w14:textId="77777777" w:rsidR="00912EB2" w:rsidRPr="00744A94" w:rsidRDefault="00912EB2" w:rsidP="000323D5">
            <w:pPr>
              <w:spacing w:line="276" w:lineRule="auto"/>
            </w:pPr>
            <w:r w:rsidRPr="00744A94">
              <w:t>13951,4</w:t>
            </w:r>
          </w:p>
        </w:tc>
        <w:tc>
          <w:tcPr>
            <w:tcW w:w="569" w:type="pct"/>
            <w:shd w:val="clear" w:color="auto" w:fill="auto"/>
            <w:hideMark/>
          </w:tcPr>
          <w:p w14:paraId="35190F73"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1D728F36" w14:textId="77777777" w:rsidR="00912EB2" w:rsidRPr="00744A94" w:rsidRDefault="00912EB2" w:rsidP="000323D5">
            <w:pPr>
              <w:spacing w:line="276" w:lineRule="auto"/>
            </w:pPr>
            <w:r w:rsidRPr="00744A94">
              <w:t>асфальт</w:t>
            </w:r>
          </w:p>
        </w:tc>
        <w:tc>
          <w:tcPr>
            <w:tcW w:w="814" w:type="pct"/>
            <w:shd w:val="clear" w:color="auto" w:fill="auto"/>
            <w:hideMark/>
          </w:tcPr>
          <w:p w14:paraId="4EECDBB0" w14:textId="77777777" w:rsidR="00912EB2" w:rsidRPr="00744A94" w:rsidRDefault="00912EB2" w:rsidP="000323D5">
            <w:pPr>
              <w:spacing w:line="276" w:lineRule="auto"/>
            </w:pPr>
            <w:r w:rsidRPr="00744A94">
              <w:t>местного значения</w:t>
            </w:r>
          </w:p>
        </w:tc>
      </w:tr>
      <w:tr w:rsidR="00912EB2" w:rsidRPr="00744A94" w14:paraId="31C1E62F" w14:textId="77777777" w:rsidTr="006D78AA">
        <w:trPr>
          <w:trHeight w:val="371"/>
        </w:trPr>
        <w:tc>
          <w:tcPr>
            <w:tcW w:w="975" w:type="pct"/>
            <w:shd w:val="clear" w:color="auto" w:fill="auto"/>
            <w:hideMark/>
          </w:tcPr>
          <w:p w14:paraId="089AE889" w14:textId="77777777" w:rsidR="00912EB2" w:rsidRPr="00744A94" w:rsidRDefault="00912EB2" w:rsidP="000323D5">
            <w:pPr>
              <w:spacing w:line="276" w:lineRule="auto"/>
            </w:pPr>
            <w:r w:rsidRPr="00744A94">
              <w:t>Автомобильная дорога по улице Дзержинского</w:t>
            </w:r>
          </w:p>
        </w:tc>
        <w:tc>
          <w:tcPr>
            <w:tcW w:w="649" w:type="pct"/>
            <w:shd w:val="clear" w:color="auto" w:fill="auto"/>
            <w:hideMark/>
          </w:tcPr>
          <w:p w14:paraId="39D7722A" w14:textId="77777777" w:rsidR="00912EB2" w:rsidRPr="00744A94" w:rsidRDefault="00912EB2" w:rsidP="000323D5">
            <w:pPr>
              <w:spacing w:line="276" w:lineRule="auto"/>
            </w:pPr>
            <w:r w:rsidRPr="00744A94">
              <w:t>2007,8</w:t>
            </w:r>
          </w:p>
        </w:tc>
        <w:tc>
          <w:tcPr>
            <w:tcW w:w="654" w:type="pct"/>
            <w:shd w:val="clear" w:color="auto" w:fill="auto"/>
            <w:noWrap/>
            <w:hideMark/>
          </w:tcPr>
          <w:p w14:paraId="1943770C" w14:textId="77777777" w:rsidR="00912EB2" w:rsidRPr="00744A94" w:rsidRDefault="00912EB2" w:rsidP="000323D5">
            <w:pPr>
              <w:spacing w:line="276" w:lineRule="auto"/>
            </w:pPr>
            <w:r w:rsidRPr="00744A94">
              <w:t>2,007</w:t>
            </w:r>
          </w:p>
        </w:tc>
        <w:tc>
          <w:tcPr>
            <w:tcW w:w="437" w:type="pct"/>
            <w:shd w:val="clear" w:color="auto" w:fill="auto"/>
            <w:hideMark/>
          </w:tcPr>
          <w:p w14:paraId="4C3ACD44" w14:textId="77777777" w:rsidR="00912EB2" w:rsidRPr="00744A94" w:rsidRDefault="00912EB2" w:rsidP="000323D5">
            <w:pPr>
              <w:spacing w:line="276" w:lineRule="auto"/>
            </w:pPr>
            <w:r w:rsidRPr="00744A94">
              <w:t>23327</w:t>
            </w:r>
          </w:p>
        </w:tc>
        <w:tc>
          <w:tcPr>
            <w:tcW w:w="569" w:type="pct"/>
            <w:shd w:val="clear" w:color="auto" w:fill="auto"/>
            <w:hideMark/>
          </w:tcPr>
          <w:p w14:paraId="06E1959B"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1734FE01" w14:textId="77777777" w:rsidR="00912EB2" w:rsidRPr="00744A94" w:rsidRDefault="00912EB2" w:rsidP="000323D5">
            <w:pPr>
              <w:spacing w:line="276" w:lineRule="auto"/>
            </w:pPr>
            <w:r w:rsidRPr="00744A94">
              <w:t>асфальт</w:t>
            </w:r>
          </w:p>
        </w:tc>
        <w:tc>
          <w:tcPr>
            <w:tcW w:w="814" w:type="pct"/>
            <w:shd w:val="clear" w:color="auto" w:fill="auto"/>
            <w:hideMark/>
          </w:tcPr>
          <w:p w14:paraId="670123A9" w14:textId="77777777" w:rsidR="00912EB2" w:rsidRPr="00744A94" w:rsidRDefault="00912EB2" w:rsidP="000323D5">
            <w:pPr>
              <w:spacing w:line="276" w:lineRule="auto"/>
            </w:pPr>
            <w:r w:rsidRPr="00744A94">
              <w:t>местного значения</w:t>
            </w:r>
          </w:p>
        </w:tc>
      </w:tr>
      <w:tr w:rsidR="00912EB2" w:rsidRPr="00744A94" w14:paraId="303F87E3" w14:textId="77777777" w:rsidTr="006D78AA">
        <w:trPr>
          <w:trHeight w:val="371"/>
        </w:trPr>
        <w:tc>
          <w:tcPr>
            <w:tcW w:w="975" w:type="pct"/>
            <w:shd w:val="clear" w:color="auto" w:fill="auto"/>
            <w:hideMark/>
          </w:tcPr>
          <w:p w14:paraId="76A8601A" w14:textId="77777777" w:rsidR="00912EB2" w:rsidRPr="00744A94" w:rsidRDefault="00912EB2" w:rsidP="000323D5">
            <w:pPr>
              <w:spacing w:line="276" w:lineRule="auto"/>
            </w:pPr>
            <w:r w:rsidRPr="00744A94">
              <w:t>Автомобильная дорога по улице Менделеева</w:t>
            </w:r>
          </w:p>
        </w:tc>
        <w:tc>
          <w:tcPr>
            <w:tcW w:w="649" w:type="pct"/>
            <w:shd w:val="clear" w:color="auto" w:fill="auto"/>
            <w:hideMark/>
          </w:tcPr>
          <w:p w14:paraId="347BCD24" w14:textId="77777777" w:rsidR="00912EB2" w:rsidRPr="00744A94" w:rsidRDefault="00912EB2" w:rsidP="000323D5">
            <w:pPr>
              <w:spacing w:line="276" w:lineRule="auto"/>
            </w:pPr>
            <w:r w:rsidRPr="00744A94">
              <w:t>1181,4</w:t>
            </w:r>
          </w:p>
        </w:tc>
        <w:tc>
          <w:tcPr>
            <w:tcW w:w="654" w:type="pct"/>
            <w:shd w:val="clear" w:color="auto" w:fill="auto"/>
            <w:noWrap/>
            <w:hideMark/>
          </w:tcPr>
          <w:p w14:paraId="0C79B61F" w14:textId="77777777" w:rsidR="00912EB2" w:rsidRPr="00744A94" w:rsidRDefault="00912EB2" w:rsidP="000323D5">
            <w:pPr>
              <w:spacing w:line="276" w:lineRule="auto"/>
            </w:pPr>
            <w:r w:rsidRPr="00744A94">
              <w:t>1,181</w:t>
            </w:r>
          </w:p>
        </w:tc>
        <w:tc>
          <w:tcPr>
            <w:tcW w:w="437" w:type="pct"/>
            <w:shd w:val="clear" w:color="auto" w:fill="auto"/>
            <w:hideMark/>
          </w:tcPr>
          <w:p w14:paraId="344C8726" w14:textId="77777777" w:rsidR="00912EB2" w:rsidRPr="00744A94" w:rsidRDefault="00912EB2" w:rsidP="000323D5">
            <w:pPr>
              <w:spacing w:line="276" w:lineRule="auto"/>
            </w:pPr>
            <w:r w:rsidRPr="00744A94">
              <w:t>11591,8</w:t>
            </w:r>
          </w:p>
        </w:tc>
        <w:tc>
          <w:tcPr>
            <w:tcW w:w="569" w:type="pct"/>
            <w:shd w:val="clear" w:color="auto" w:fill="auto"/>
            <w:hideMark/>
          </w:tcPr>
          <w:p w14:paraId="76E98602"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77C6E652" w14:textId="77777777" w:rsidR="00912EB2" w:rsidRPr="00744A94" w:rsidRDefault="00912EB2" w:rsidP="000323D5">
            <w:pPr>
              <w:spacing w:line="276" w:lineRule="auto"/>
            </w:pPr>
            <w:r w:rsidRPr="00744A94">
              <w:t>асфальт</w:t>
            </w:r>
          </w:p>
        </w:tc>
        <w:tc>
          <w:tcPr>
            <w:tcW w:w="814" w:type="pct"/>
            <w:shd w:val="clear" w:color="auto" w:fill="auto"/>
            <w:hideMark/>
          </w:tcPr>
          <w:p w14:paraId="247ED1B3" w14:textId="77777777" w:rsidR="00912EB2" w:rsidRPr="00744A94" w:rsidRDefault="00912EB2" w:rsidP="000323D5">
            <w:pPr>
              <w:spacing w:line="276" w:lineRule="auto"/>
            </w:pPr>
            <w:r w:rsidRPr="00744A94">
              <w:t>местного значения</w:t>
            </w:r>
          </w:p>
        </w:tc>
      </w:tr>
      <w:tr w:rsidR="00912EB2" w:rsidRPr="00744A94" w14:paraId="78F4698F" w14:textId="77777777" w:rsidTr="006D78AA">
        <w:trPr>
          <w:trHeight w:val="371"/>
        </w:trPr>
        <w:tc>
          <w:tcPr>
            <w:tcW w:w="975" w:type="pct"/>
            <w:shd w:val="clear" w:color="auto" w:fill="auto"/>
            <w:hideMark/>
          </w:tcPr>
          <w:p w14:paraId="104CCA5D" w14:textId="77777777" w:rsidR="00912EB2" w:rsidRPr="00744A94" w:rsidRDefault="00912EB2" w:rsidP="000323D5">
            <w:pPr>
              <w:spacing w:line="276" w:lineRule="auto"/>
            </w:pPr>
            <w:r w:rsidRPr="00744A94">
              <w:t>Автомобильная дорога по улице Пермская</w:t>
            </w:r>
          </w:p>
        </w:tc>
        <w:tc>
          <w:tcPr>
            <w:tcW w:w="649" w:type="pct"/>
            <w:shd w:val="clear" w:color="auto" w:fill="auto"/>
            <w:hideMark/>
          </w:tcPr>
          <w:p w14:paraId="6CFBFC6B" w14:textId="77777777" w:rsidR="00912EB2" w:rsidRPr="00744A94" w:rsidRDefault="00912EB2" w:rsidP="000323D5">
            <w:pPr>
              <w:spacing w:line="276" w:lineRule="auto"/>
            </w:pPr>
            <w:r w:rsidRPr="00744A94">
              <w:t>1480</w:t>
            </w:r>
          </w:p>
        </w:tc>
        <w:tc>
          <w:tcPr>
            <w:tcW w:w="654" w:type="pct"/>
            <w:shd w:val="clear" w:color="auto" w:fill="auto"/>
            <w:noWrap/>
            <w:hideMark/>
          </w:tcPr>
          <w:p w14:paraId="1A0F7C46" w14:textId="77777777" w:rsidR="00912EB2" w:rsidRPr="00744A94" w:rsidRDefault="00912EB2" w:rsidP="000323D5">
            <w:pPr>
              <w:spacing w:line="276" w:lineRule="auto"/>
            </w:pPr>
            <w:r w:rsidRPr="00744A94">
              <w:t>1,480</w:t>
            </w:r>
          </w:p>
        </w:tc>
        <w:tc>
          <w:tcPr>
            <w:tcW w:w="437" w:type="pct"/>
            <w:shd w:val="clear" w:color="auto" w:fill="auto"/>
            <w:hideMark/>
          </w:tcPr>
          <w:p w14:paraId="5F1F5661" w14:textId="77777777" w:rsidR="00912EB2" w:rsidRPr="00744A94" w:rsidRDefault="00912EB2" w:rsidP="000323D5">
            <w:pPr>
              <w:spacing w:line="276" w:lineRule="auto"/>
            </w:pPr>
            <w:r w:rsidRPr="00744A94">
              <w:t>14362,5</w:t>
            </w:r>
          </w:p>
        </w:tc>
        <w:tc>
          <w:tcPr>
            <w:tcW w:w="569" w:type="pct"/>
            <w:shd w:val="clear" w:color="auto" w:fill="auto"/>
            <w:hideMark/>
          </w:tcPr>
          <w:p w14:paraId="5041B5FB"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03EF49DC" w14:textId="77777777" w:rsidR="00912EB2" w:rsidRPr="00744A94" w:rsidRDefault="00912EB2" w:rsidP="000323D5">
            <w:pPr>
              <w:spacing w:line="276" w:lineRule="auto"/>
            </w:pPr>
            <w:r w:rsidRPr="00744A94">
              <w:t>асфальт</w:t>
            </w:r>
          </w:p>
        </w:tc>
        <w:tc>
          <w:tcPr>
            <w:tcW w:w="814" w:type="pct"/>
            <w:shd w:val="clear" w:color="auto" w:fill="auto"/>
            <w:hideMark/>
          </w:tcPr>
          <w:p w14:paraId="0DF13113" w14:textId="77777777" w:rsidR="00912EB2" w:rsidRPr="00744A94" w:rsidRDefault="00912EB2" w:rsidP="000323D5">
            <w:pPr>
              <w:spacing w:line="276" w:lineRule="auto"/>
            </w:pPr>
            <w:r w:rsidRPr="00744A94">
              <w:t>местного значения</w:t>
            </w:r>
          </w:p>
        </w:tc>
      </w:tr>
      <w:tr w:rsidR="00912EB2" w:rsidRPr="00744A94" w14:paraId="01653712" w14:textId="77777777" w:rsidTr="006D78AA">
        <w:trPr>
          <w:trHeight w:val="371"/>
        </w:trPr>
        <w:tc>
          <w:tcPr>
            <w:tcW w:w="975" w:type="pct"/>
            <w:shd w:val="clear" w:color="auto" w:fill="auto"/>
            <w:hideMark/>
          </w:tcPr>
          <w:p w14:paraId="538293FA" w14:textId="77777777" w:rsidR="00912EB2" w:rsidRPr="00744A94" w:rsidRDefault="00912EB2" w:rsidP="000323D5">
            <w:pPr>
              <w:spacing w:line="276" w:lineRule="auto"/>
            </w:pPr>
            <w:r w:rsidRPr="00744A94">
              <w:t>Автомобильная дорога по улице Мира</w:t>
            </w:r>
          </w:p>
        </w:tc>
        <w:tc>
          <w:tcPr>
            <w:tcW w:w="649" w:type="pct"/>
            <w:shd w:val="clear" w:color="auto" w:fill="auto"/>
            <w:hideMark/>
          </w:tcPr>
          <w:p w14:paraId="5373AF91" w14:textId="77777777" w:rsidR="00912EB2" w:rsidRPr="00744A94" w:rsidRDefault="00912EB2" w:rsidP="000323D5">
            <w:pPr>
              <w:spacing w:line="276" w:lineRule="auto"/>
            </w:pPr>
            <w:r w:rsidRPr="00744A94">
              <w:t>5947,2</w:t>
            </w:r>
          </w:p>
        </w:tc>
        <w:tc>
          <w:tcPr>
            <w:tcW w:w="654" w:type="pct"/>
            <w:shd w:val="clear" w:color="auto" w:fill="auto"/>
            <w:noWrap/>
            <w:hideMark/>
          </w:tcPr>
          <w:p w14:paraId="18232E09" w14:textId="77777777" w:rsidR="00912EB2" w:rsidRPr="00744A94" w:rsidRDefault="00912EB2" w:rsidP="000323D5">
            <w:pPr>
              <w:spacing w:line="276" w:lineRule="auto"/>
            </w:pPr>
            <w:r w:rsidRPr="00744A94">
              <w:t>5,947</w:t>
            </w:r>
          </w:p>
        </w:tc>
        <w:tc>
          <w:tcPr>
            <w:tcW w:w="437" w:type="pct"/>
            <w:shd w:val="clear" w:color="auto" w:fill="auto"/>
            <w:hideMark/>
          </w:tcPr>
          <w:p w14:paraId="18A9D960" w14:textId="77777777" w:rsidR="00912EB2" w:rsidRPr="00744A94" w:rsidRDefault="00912EB2" w:rsidP="000323D5">
            <w:pPr>
              <w:spacing w:line="276" w:lineRule="auto"/>
            </w:pPr>
            <w:r w:rsidRPr="00744A94">
              <w:t>112338,9</w:t>
            </w:r>
          </w:p>
        </w:tc>
        <w:tc>
          <w:tcPr>
            <w:tcW w:w="569" w:type="pct"/>
            <w:shd w:val="clear" w:color="auto" w:fill="auto"/>
            <w:hideMark/>
          </w:tcPr>
          <w:p w14:paraId="47050401"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267762D2" w14:textId="77777777" w:rsidR="00912EB2" w:rsidRPr="00744A94" w:rsidRDefault="00912EB2" w:rsidP="000323D5">
            <w:pPr>
              <w:spacing w:line="276" w:lineRule="auto"/>
            </w:pPr>
            <w:r w:rsidRPr="00744A94">
              <w:t>асфальт</w:t>
            </w:r>
          </w:p>
        </w:tc>
        <w:tc>
          <w:tcPr>
            <w:tcW w:w="814" w:type="pct"/>
            <w:shd w:val="clear" w:color="auto" w:fill="auto"/>
            <w:hideMark/>
          </w:tcPr>
          <w:p w14:paraId="4D16DE91" w14:textId="77777777" w:rsidR="00912EB2" w:rsidRPr="00744A94" w:rsidRDefault="00912EB2" w:rsidP="000323D5">
            <w:pPr>
              <w:spacing w:line="276" w:lineRule="auto"/>
            </w:pPr>
            <w:r w:rsidRPr="00744A94">
              <w:t>местного значения</w:t>
            </w:r>
          </w:p>
        </w:tc>
      </w:tr>
      <w:tr w:rsidR="00912EB2" w:rsidRPr="00744A94" w14:paraId="563DECFB" w14:textId="77777777" w:rsidTr="006D78AA">
        <w:trPr>
          <w:trHeight w:val="371"/>
        </w:trPr>
        <w:tc>
          <w:tcPr>
            <w:tcW w:w="975" w:type="pct"/>
            <w:shd w:val="clear" w:color="auto" w:fill="auto"/>
            <w:hideMark/>
          </w:tcPr>
          <w:p w14:paraId="22FE7193" w14:textId="77777777" w:rsidR="00912EB2" w:rsidRPr="00744A94" w:rsidRDefault="00912EB2" w:rsidP="000323D5">
            <w:pPr>
              <w:spacing w:line="276" w:lineRule="auto"/>
            </w:pPr>
            <w:r w:rsidRPr="00744A94">
              <w:t>Автомобильная дорога по проспекту Победы</w:t>
            </w:r>
          </w:p>
        </w:tc>
        <w:tc>
          <w:tcPr>
            <w:tcW w:w="649" w:type="pct"/>
            <w:shd w:val="clear" w:color="auto" w:fill="auto"/>
            <w:hideMark/>
          </w:tcPr>
          <w:p w14:paraId="1657EB8C" w14:textId="77777777" w:rsidR="00912EB2" w:rsidRPr="00744A94" w:rsidRDefault="00912EB2" w:rsidP="000323D5">
            <w:pPr>
              <w:spacing w:line="276" w:lineRule="auto"/>
            </w:pPr>
            <w:r w:rsidRPr="00744A94">
              <w:t>2052,7</w:t>
            </w:r>
          </w:p>
        </w:tc>
        <w:tc>
          <w:tcPr>
            <w:tcW w:w="654" w:type="pct"/>
            <w:shd w:val="clear" w:color="auto" w:fill="auto"/>
            <w:noWrap/>
            <w:hideMark/>
          </w:tcPr>
          <w:p w14:paraId="45F4225A" w14:textId="77777777" w:rsidR="00912EB2" w:rsidRPr="00744A94" w:rsidRDefault="00912EB2" w:rsidP="000323D5">
            <w:pPr>
              <w:spacing w:line="276" w:lineRule="auto"/>
            </w:pPr>
            <w:r w:rsidRPr="00744A94">
              <w:t>2,052</w:t>
            </w:r>
          </w:p>
        </w:tc>
        <w:tc>
          <w:tcPr>
            <w:tcW w:w="437" w:type="pct"/>
            <w:shd w:val="clear" w:color="auto" w:fill="auto"/>
            <w:hideMark/>
          </w:tcPr>
          <w:p w14:paraId="41D6B9A3" w14:textId="77777777" w:rsidR="00912EB2" w:rsidRPr="00744A94" w:rsidRDefault="00912EB2" w:rsidP="000323D5">
            <w:pPr>
              <w:spacing w:line="276" w:lineRule="auto"/>
            </w:pPr>
            <w:r w:rsidRPr="00744A94">
              <w:t>33439,6</w:t>
            </w:r>
          </w:p>
        </w:tc>
        <w:tc>
          <w:tcPr>
            <w:tcW w:w="569" w:type="pct"/>
            <w:shd w:val="clear" w:color="auto" w:fill="auto"/>
            <w:hideMark/>
          </w:tcPr>
          <w:p w14:paraId="659C89C4"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415DFF17" w14:textId="77777777" w:rsidR="00912EB2" w:rsidRPr="00744A94" w:rsidRDefault="00912EB2" w:rsidP="000323D5">
            <w:pPr>
              <w:spacing w:line="276" w:lineRule="auto"/>
            </w:pPr>
            <w:r w:rsidRPr="00744A94">
              <w:t>асфальт</w:t>
            </w:r>
          </w:p>
        </w:tc>
        <w:tc>
          <w:tcPr>
            <w:tcW w:w="814" w:type="pct"/>
            <w:shd w:val="clear" w:color="auto" w:fill="auto"/>
            <w:hideMark/>
          </w:tcPr>
          <w:p w14:paraId="4E0FFBDB" w14:textId="77777777" w:rsidR="00912EB2" w:rsidRPr="00744A94" w:rsidRDefault="00912EB2" w:rsidP="000323D5">
            <w:pPr>
              <w:spacing w:line="276" w:lineRule="auto"/>
            </w:pPr>
            <w:r w:rsidRPr="00744A94">
              <w:t>местного значения</w:t>
            </w:r>
          </w:p>
        </w:tc>
      </w:tr>
      <w:tr w:rsidR="00912EB2" w:rsidRPr="00744A94" w14:paraId="3CABCC6F" w14:textId="77777777" w:rsidTr="006D78AA">
        <w:trPr>
          <w:trHeight w:val="371"/>
        </w:trPr>
        <w:tc>
          <w:tcPr>
            <w:tcW w:w="975" w:type="pct"/>
            <w:shd w:val="clear" w:color="auto" w:fill="auto"/>
            <w:hideMark/>
          </w:tcPr>
          <w:p w14:paraId="20B92CA8" w14:textId="77777777" w:rsidR="00912EB2" w:rsidRPr="00744A94" w:rsidRDefault="00912EB2" w:rsidP="000323D5">
            <w:pPr>
              <w:spacing w:line="276" w:lineRule="auto"/>
            </w:pPr>
            <w:r w:rsidRPr="00744A94">
              <w:t>Автомобильная дорога Комсомольский бульвар</w:t>
            </w:r>
          </w:p>
        </w:tc>
        <w:tc>
          <w:tcPr>
            <w:tcW w:w="649" w:type="pct"/>
            <w:shd w:val="clear" w:color="auto" w:fill="auto"/>
            <w:hideMark/>
          </w:tcPr>
          <w:p w14:paraId="7AF2E9D7" w14:textId="77777777" w:rsidR="00912EB2" w:rsidRPr="00744A94" w:rsidRDefault="00912EB2" w:rsidP="000323D5">
            <w:pPr>
              <w:spacing w:line="276" w:lineRule="auto"/>
            </w:pPr>
            <w:r w:rsidRPr="00744A94">
              <w:t>485,2</w:t>
            </w:r>
          </w:p>
        </w:tc>
        <w:tc>
          <w:tcPr>
            <w:tcW w:w="654" w:type="pct"/>
            <w:shd w:val="clear" w:color="auto" w:fill="auto"/>
            <w:noWrap/>
            <w:hideMark/>
          </w:tcPr>
          <w:p w14:paraId="5401E1E1" w14:textId="77777777" w:rsidR="00912EB2" w:rsidRPr="00744A94" w:rsidRDefault="00912EB2" w:rsidP="000323D5">
            <w:pPr>
              <w:spacing w:line="276" w:lineRule="auto"/>
            </w:pPr>
            <w:r w:rsidRPr="00744A94">
              <w:t>0,485</w:t>
            </w:r>
          </w:p>
        </w:tc>
        <w:tc>
          <w:tcPr>
            <w:tcW w:w="437" w:type="pct"/>
            <w:shd w:val="clear" w:color="auto" w:fill="auto"/>
            <w:hideMark/>
          </w:tcPr>
          <w:p w14:paraId="6743497B" w14:textId="77777777" w:rsidR="00912EB2" w:rsidRPr="00744A94" w:rsidRDefault="00912EB2" w:rsidP="000323D5">
            <w:pPr>
              <w:spacing w:line="276" w:lineRule="auto"/>
            </w:pPr>
            <w:r w:rsidRPr="00744A94">
              <w:t>8353</w:t>
            </w:r>
          </w:p>
        </w:tc>
        <w:tc>
          <w:tcPr>
            <w:tcW w:w="569" w:type="pct"/>
            <w:shd w:val="clear" w:color="auto" w:fill="auto"/>
            <w:hideMark/>
          </w:tcPr>
          <w:p w14:paraId="1B66DE3C"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54686283" w14:textId="77777777" w:rsidR="00912EB2" w:rsidRPr="00744A94" w:rsidRDefault="00912EB2" w:rsidP="000323D5">
            <w:pPr>
              <w:spacing w:line="276" w:lineRule="auto"/>
            </w:pPr>
            <w:r w:rsidRPr="00744A94">
              <w:t>асфальт</w:t>
            </w:r>
          </w:p>
        </w:tc>
        <w:tc>
          <w:tcPr>
            <w:tcW w:w="814" w:type="pct"/>
            <w:shd w:val="clear" w:color="auto" w:fill="auto"/>
            <w:hideMark/>
          </w:tcPr>
          <w:p w14:paraId="439816B4" w14:textId="77777777" w:rsidR="00912EB2" w:rsidRPr="00744A94" w:rsidRDefault="00912EB2" w:rsidP="000323D5">
            <w:pPr>
              <w:spacing w:line="276" w:lineRule="auto"/>
            </w:pPr>
            <w:r w:rsidRPr="00744A94">
              <w:t>местного значения</w:t>
            </w:r>
          </w:p>
        </w:tc>
      </w:tr>
      <w:tr w:rsidR="00912EB2" w:rsidRPr="00744A94" w14:paraId="3CB7479C" w14:textId="77777777" w:rsidTr="006D78AA">
        <w:trPr>
          <w:trHeight w:val="371"/>
        </w:trPr>
        <w:tc>
          <w:tcPr>
            <w:tcW w:w="975" w:type="pct"/>
            <w:shd w:val="clear" w:color="auto" w:fill="auto"/>
            <w:hideMark/>
          </w:tcPr>
          <w:p w14:paraId="25CE9E62" w14:textId="77777777" w:rsidR="00912EB2" w:rsidRPr="00744A94" w:rsidRDefault="00912EB2" w:rsidP="000323D5">
            <w:pPr>
              <w:spacing w:line="276" w:lineRule="auto"/>
            </w:pPr>
            <w:r w:rsidRPr="00744A94">
              <w:t>Автомобильная дорога по улице Кузоваткина</w:t>
            </w:r>
          </w:p>
        </w:tc>
        <w:tc>
          <w:tcPr>
            <w:tcW w:w="649" w:type="pct"/>
            <w:shd w:val="clear" w:color="auto" w:fill="auto"/>
            <w:hideMark/>
          </w:tcPr>
          <w:p w14:paraId="029EEA33" w14:textId="77777777" w:rsidR="00912EB2" w:rsidRPr="00744A94" w:rsidRDefault="00912EB2" w:rsidP="000323D5">
            <w:pPr>
              <w:spacing w:line="276" w:lineRule="auto"/>
            </w:pPr>
            <w:r w:rsidRPr="00744A94">
              <w:t>2259,8</w:t>
            </w:r>
          </w:p>
        </w:tc>
        <w:tc>
          <w:tcPr>
            <w:tcW w:w="654" w:type="pct"/>
            <w:shd w:val="clear" w:color="auto" w:fill="auto"/>
            <w:noWrap/>
            <w:hideMark/>
          </w:tcPr>
          <w:p w14:paraId="258B5CC7" w14:textId="77777777" w:rsidR="00912EB2" w:rsidRPr="00744A94" w:rsidRDefault="00912EB2" w:rsidP="000323D5">
            <w:pPr>
              <w:spacing w:line="276" w:lineRule="auto"/>
            </w:pPr>
            <w:r w:rsidRPr="00744A94">
              <w:t>2,259</w:t>
            </w:r>
          </w:p>
        </w:tc>
        <w:tc>
          <w:tcPr>
            <w:tcW w:w="437" w:type="pct"/>
            <w:shd w:val="clear" w:color="auto" w:fill="auto"/>
            <w:hideMark/>
          </w:tcPr>
          <w:p w14:paraId="6E730540" w14:textId="77777777" w:rsidR="00912EB2" w:rsidRPr="00744A94" w:rsidRDefault="00912EB2" w:rsidP="000323D5">
            <w:pPr>
              <w:spacing w:line="276" w:lineRule="auto"/>
            </w:pPr>
            <w:r w:rsidRPr="00744A94">
              <w:t>31477,3</w:t>
            </w:r>
          </w:p>
        </w:tc>
        <w:tc>
          <w:tcPr>
            <w:tcW w:w="569" w:type="pct"/>
            <w:shd w:val="clear" w:color="auto" w:fill="auto"/>
            <w:hideMark/>
          </w:tcPr>
          <w:p w14:paraId="4D9D599E"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2883D57F" w14:textId="77777777" w:rsidR="00912EB2" w:rsidRPr="00744A94" w:rsidRDefault="00912EB2" w:rsidP="000323D5">
            <w:pPr>
              <w:spacing w:line="276" w:lineRule="auto"/>
            </w:pPr>
            <w:r w:rsidRPr="00744A94">
              <w:t>асфальт</w:t>
            </w:r>
          </w:p>
        </w:tc>
        <w:tc>
          <w:tcPr>
            <w:tcW w:w="814" w:type="pct"/>
            <w:shd w:val="clear" w:color="auto" w:fill="auto"/>
            <w:hideMark/>
          </w:tcPr>
          <w:p w14:paraId="64A22D78" w14:textId="77777777" w:rsidR="00912EB2" w:rsidRPr="00744A94" w:rsidRDefault="00912EB2" w:rsidP="000323D5">
            <w:pPr>
              <w:spacing w:line="276" w:lineRule="auto"/>
            </w:pPr>
            <w:r w:rsidRPr="00744A94">
              <w:t>местного значения</w:t>
            </w:r>
          </w:p>
        </w:tc>
      </w:tr>
      <w:tr w:rsidR="00912EB2" w:rsidRPr="00744A94" w14:paraId="3F3D8C82" w14:textId="77777777" w:rsidTr="006D78AA">
        <w:trPr>
          <w:trHeight w:val="371"/>
        </w:trPr>
        <w:tc>
          <w:tcPr>
            <w:tcW w:w="975" w:type="pct"/>
            <w:shd w:val="clear" w:color="auto" w:fill="auto"/>
            <w:hideMark/>
          </w:tcPr>
          <w:p w14:paraId="5E42FE8B" w14:textId="77777777" w:rsidR="00912EB2" w:rsidRPr="00744A94" w:rsidRDefault="00912EB2" w:rsidP="000323D5">
            <w:pPr>
              <w:spacing w:line="276" w:lineRule="auto"/>
            </w:pPr>
            <w:r w:rsidRPr="00744A94">
              <w:t>Автомобильная дорога по улице Чапаева</w:t>
            </w:r>
          </w:p>
        </w:tc>
        <w:tc>
          <w:tcPr>
            <w:tcW w:w="649" w:type="pct"/>
            <w:shd w:val="clear" w:color="auto" w:fill="auto"/>
            <w:hideMark/>
          </w:tcPr>
          <w:p w14:paraId="4B2BF04A" w14:textId="77777777" w:rsidR="00912EB2" w:rsidRPr="00744A94" w:rsidRDefault="00912EB2" w:rsidP="000323D5">
            <w:pPr>
              <w:spacing w:line="276" w:lineRule="auto"/>
            </w:pPr>
            <w:r w:rsidRPr="00744A94">
              <w:t>2836,76</w:t>
            </w:r>
          </w:p>
        </w:tc>
        <w:tc>
          <w:tcPr>
            <w:tcW w:w="654" w:type="pct"/>
            <w:shd w:val="clear" w:color="auto" w:fill="auto"/>
            <w:noWrap/>
            <w:hideMark/>
          </w:tcPr>
          <w:p w14:paraId="6FAE1FE5" w14:textId="77777777" w:rsidR="00912EB2" w:rsidRPr="00744A94" w:rsidRDefault="00912EB2" w:rsidP="000323D5">
            <w:pPr>
              <w:spacing w:line="276" w:lineRule="auto"/>
            </w:pPr>
            <w:r w:rsidRPr="00744A94">
              <w:t>2,836</w:t>
            </w:r>
          </w:p>
        </w:tc>
        <w:tc>
          <w:tcPr>
            <w:tcW w:w="437" w:type="pct"/>
            <w:shd w:val="clear" w:color="auto" w:fill="auto"/>
            <w:hideMark/>
          </w:tcPr>
          <w:p w14:paraId="060A8C4E" w14:textId="77777777" w:rsidR="00912EB2" w:rsidRPr="00744A94" w:rsidRDefault="00912EB2" w:rsidP="000323D5">
            <w:pPr>
              <w:spacing w:line="276" w:lineRule="auto"/>
            </w:pPr>
            <w:r w:rsidRPr="00744A94">
              <w:t>59255,5</w:t>
            </w:r>
          </w:p>
        </w:tc>
        <w:tc>
          <w:tcPr>
            <w:tcW w:w="569" w:type="pct"/>
            <w:shd w:val="clear" w:color="auto" w:fill="auto"/>
            <w:hideMark/>
          </w:tcPr>
          <w:p w14:paraId="5DB54667"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0E5AD4DB" w14:textId="77777777" w:rsidR="00912EB2" w:rsidRPr="00744A94" w:rsidRDefault="00912EB2" w:rsidP="000323D5">
            <w:pPr>
              <w:spacing w:line="276" w:lineRule="auto"/>
            </w:pPr>
            <w:r w:rsidRPr="00744A94">
              <w:t>асфальт</w:t>
            </w:r>
          </w:p>
        </w:tc>
        <w:tc>
          <w:tcPr>
            <w:tcW w:w="814" w:type="pct"/>
            <w:shd w:val="clear" w:color="auto" w:fill="auto"/>
            <w:hideMark/>
          </w:tcPr>
          <w:p w14:paraId="4DA49D90" w14:textId="77777777" w:rsidR="00912EB2" w:rsidRPr="00744A94" w:rsidRDefault="00912EB2" w:rsidP="000323D5">
            <w:pPr>
              <w:spacing w:line="276" w:lineRule="auto"/>
            </w:pPr>
            <w:r w:rsidRPr="00744A94">
              <w:t>местного значения</w:t>
            </w:r>
          </w:p>
        </w:tc>
      </w:tr>
      <w:tr w:rsidR="00912EB2" w:rsidRPr="00744A94" w14:paraId="437CDA39" w14:textId="77777777" w:rsidTr="006D78AA">
        <w:trPr>
          <w:trHeight w:val="371"/>
        </w:trPr>
        <w:tc>
          <w:tcPr>
            <w:tcW w:w="975" w:type="pct"/>
            <w:shd w:val="clear" w:color="auto" w:fill="auto"/>
            <w:hideMark/>
          </w:tcPr>
          <w:p w14:paraId="37441FFC" w14:textId="77777777" w:rsidR="00912EB2" w:rsidRPr="00744A94" w:rsidRDefault="00912EB2" w:rsidP="000323D5">
            <w:pPr>
              <w:spacing w:line="276" w:lineRule="auto"/>
            </w:pPr>
            <w:r w:rsidRPr="00744A94">
              <w:t>Автомобильная дорога Г.И. Пикмана</w:t>
            </w:r>
          </w:p>
        </w:tc>
        <w:tc>
          <w:tcPr>
            <w:tcW w:w="649" w:type="pct"/>
            <w:shd w:val="clear" w:color="auto" w:fill="auto"/>
            <w:hideMark/>
          </w:tcPr>
          <w:p w14:paraId="4B8BC855" w14:textId="77777777" w:rsidR="00912EB2" w:rsidRPr="00744A94" w:rsidRDefault="00912EB2" w:rsidP="000323D5">
            <w:pPr>
              <w:spacing w:line="276" w:lineRule="auto"/>
            </w:pPr>
            <w:r w:rsidRPr="00744A94">
              <w:t>2141,7</w:t>
            </w:r>
          </w:p>
        </w:tc>
        <w:tc>
          <w:tcPr>
            <w:tcW w:w="654" w:type="pct"/>
            <w:shd w:val="clear" w:color="auto" w:fill="auto"/>
            <w:noWrap/>
            <w:hideMark/>
          </w:tcPr>
          <w:p w14:paraId="4C915126" w14:textId="77777777" w:rsidR="00912EB2" w:rsidRPr="00744A94" w:rsidRDefault="00912EB2" w:rsidP="000323D5">
            <w:pPr>
              <w:spacing w:line="276" w:lineRule="auto"/>
            </w:pPr>
            <w:r w:rsidRPr="00744A94">
              <w:t>2,141</w:t>
            </w:r>
          </w:p>
        </w:tc>
        <w:tc>
          <w:tcPr>
            <w:tcW w:w="437" w:type="pct"/>
            <w:shd w:val="clear" w:color="auto" w:fill="auto"/>
            <w:hideMark/>
          </w:tcPr>
          <w:p w14:paraId="7DE30AB3" w14:textId="77777777" w:rsidR="00912EB2" w:rsidRPr="00744A94" w:rsidRDefault="00912EB2" w:rsidP="000323D5">
            <w:pPr>
              <w:spacing w:line="276" w:lineRule="auto"/>
            </w:pPr>
            <w:r w:rsidRPr="00744A94">
              <w:t>24242,8</w:t>
            </w:r>
          </w:p>
        </w:tc>
        <w:tc>
          <w:tcPr>
            <w:tcW w:w="569" w:type="pct"/>
            <w:shd w:val="clear" w:color="auto" w:fill="auto"/>
            <w:hideMark/>
          </w:tcPr>
          <w:p w14:paraId="0A1E6473"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4B004726" w14:textId="77777777" w:rsidR="00912EB2" w:rsidRPr="00744A94" w:rsidRDefault="00912EB2" w:rsidP="000323D5">
            <w:pPr>
              <w:spacing w:line="276" w:lineRule="auto"/>
            </w:pPr>
            <w:r w:rsidRPr="00744A94">
              <w:t>асфальт</w:t>
            </w:r>
          </w:p>
        </w:tc>
        <w:tc>
          <w:tcPr>
            <w:tcW w:w="814" w:type="pct"/>
            <w:shd w:val="clear" w:color="auto" w:fill="auto"/>
            <w:hideMark/>
          </w:tcPr>
          <w:p w14:paraId="64B65F8F" w14:textId="77777777" w:rsidR="00912EB2" w:rsidRPr="00744A94" w:rsidRDefault="00912EB2" w:rsidP="000323D5">
            <w:pPr>
              <w:spacing w:line="276" w:lineRule="auto"/>
            </w:pPr>
            <w:r w:rsidRPr="00744A94">
              <w:t>местного значения</w:t>
            </w:r>
          </w:p>
        </w:tc>
      </w:tr>
      <w:tr w:rsidR="00912EB2" w:rsidRPr="00744A94" w14:paraId="256A2A56" w14:textId="77777777" w:rsidTr="006D78AA">
        <w:trPr>
          <w:trHeight w:val="371"/>
        </w:trPr>
        <w:tc>
          <w:tcPr>
            <w:tcW w:w="975" w:type="pct"/>
            <w:shd w:val="clear" w:color="auto" w:fill="auto"/>
          </w:tcPr>
          <w:p w14:paraId="27CC9E6A" w14:textId="77777777" w:rsidR="00912EB2" w:rsidRPr="00744A94" w:rsidRDefault="00912EB2" w:rsidP="000323D5">
            <w:pPr>
              <w:spacing w:line="276" w:lineRule="auto"/>
            </w:pPr>
            <w:r w:rsidRPr="00744A94">
              <w:t>Автомобильная дорога по улице Зимняя</w:t>
            </w:r>
          </w:p>
        </w:tc>
        <w:tc>
          <w:tcPr>
            <w:tcW w:w="649" w:type="pct"/>
            <w:shd w:val="clear" w:color="auto" w:fill="auto"/>
          </w:tcPr>
          <w:p w14:paraId="6FE61CF3" w14:textId="77777777" w:rsidR="00912EB2" w:rsidRPr="00744A94" w:rsidRDefault="00912EB2" w:rsidP="000323D5">
            <w:pPr>
              <w:spacing w:line="276" w:lineRule="auto"/>
            </w:pPr>
            <w:r w:rsidRPr="00744A94">
              <w:t>521</w:t>
            </w:r>
          </w:p>
        </w:tc>
        <w:tc>
          <w:tcPr>
            <w:tcW w:w="654" w:type="pct"/>
            <w:shd w:val="clear" w:color="auto" w:fill="auto"/>
            <w:noWrap/>
          </w:tcPr>
          <w:p w14:paraId="69F18B50" w14:textId="77777777" w:rsidR="00912EB2" w:rsidRPr="00744A94" w:rsidRDefault="00912EB2" w:rsidP="000323D5">
            <w:pPr>
              <w:spacing w:line="276" w:lineRule="auto"/>
            </w:pPr>
            <w:r w:rsidRPr="00744A94">
              <w:t>0,521</w:t>
            </w:r>
          </w:p>
        </w:tc>
        <w:tc>
          <w:tcPr>
            <w:tcW w:w="437" w:type="pct"/>
            <w:shd w:val="clear" w:color="auto" w:fill="auto"/>
          </w:tcPr>
          <w:p w14:paraId="727A71C6" w14:textId="77777777" w:rsidR="00912EB2" w:rsidRPr="00744A94" w:rsidRDefault="00912EB2" w:rsidP="000323D5">
            <w:pPr>
              <w:spacing w:line="276" w:lineRule="auto"/>
            </w:pPr>
            <w:r w:rsidRPr="00744A94">
              <w:t>6723,6</w:t>
            </w:r>
          </w:p>
        </w:tc>
        <w:tc>
          <w:tcPr>
            <w:tcW w:w="569" w:type="pct"/>
            <w:shd w:val="clear" w:color="auto" w:fill="auto"/>
          </w:tcPr>
          <w:p w14:paraId="5E6BA07B" w14:textId="77777777" w:rsidR="00912EB2" w:rsidRPr="00744A94" w:rsidRDefault="00912EB2" w:rsidP="000323D5">
            <w:pPr>
              <w:spacing w:line="276" w:lineRule="auto"/>
            </w:pPr>
          </w:p>
        </w:tc>
        <w:tc>
          <w:tcPr>
            <w:tcW w:w="902" w:type="pct"/>
            <w:shd w:val="clear" w:color="auto" w:fill="auto"/>
          </w:tcPr>
          <w:p w14:paraId="61F869B8" w14:textId="77777777" w:rsidR="00912EB2" w:rsidRPr="00744A94" w:rsidRDefault="00912EB2" w:rsidP="000323D5">
            <w:pPr>
              <w:spacing w:line="276" w:lineRule="auto"/>
            </w:pPr>
          </w:p>
        </w:tc>
        <w:tc>
          <w:tcPr>
            <w:tcW w:w="814" w:type="pct"/>
            <w:shd w:val="clear" w:color="auto" w:fill="auto"/>
          </w:tcPr>
          <w:p w14:paraId="11FCAC49" w14:textId="77777777" w:rsidR="00912EB2" w:rsidRPr="00744A94" w:rsidRDefault="00912EB2" w:rsidP="000323D5">
            <w:pPr>
              <w:spacing w:line="276" w:lineRule="auto"/>
            </w:pPr>
          </w:p>
        </w:tc>
      </w:tr>
      <w:tr w:rsidR="00912EB2" w:rsidRPr="00744A94" w14:paraId="6BE92ECD" w14:textId="77777777" w:rsidTr="006D78AA">
        <w:trPr>
          <w:trHeight w:val="300"/>
        </w:trPr>
        <w:tc>
          <w:tcPr>
            <w:tcW w:w="975" w:type="pct"/>
            <w:shd w:val="clear" w:color="auto" w:fill="auto"/>
            <w:hideMark/>
          </w:tcPr>
          <w:p w14:paraId="74E6F975" w14:textId="77777777" w:rsidR="00912EB2" w:rsidRPr="00744A94" w:rsidRDefault="00912EB2" w:rsidP="000323D5">
            <w:pPr>
              <w:spacing w:line="276" w:lineRule="auto"/>
            </w:pPr>
            <w:r w:rsidRPr="00744A94">
              <w:t xml:space="preserve">Автомобильная дорога </w:t>
            </w:r>
            <w:r w:rsidRPr="00744A94">
              <w:lastRenderedPageBreak/>
              <w:t>участок от улицы 15П до улицы Маршала Жукова</w:t>
            </w:r>
          </w:p>
        </w:tc>
        <w:tc>
          <w:tcPr>
            <w:tcW w:w="649" w:type="pct"/>
            <w:shd w:val="clear" w:color="auto" w:fill="auto"/>
            <w:hideMark/>
          </w:tcPr>
          <w:p w14:paraId="5BFD0400" w14:textId="77777777" w:rsidR="00912EB2" w:rsidRPr="00744A94" w:rsidRDefault="00912EB2" w:rsidP="000323D5">
            <w:pPr>
              <w:spacing w:line="276" w:lineRule="auto"/>
            </w:pPr>
            <w:r w:rsidRPr="00744A94">
              <w:lastRenderedPageBreak/>
              <w:t>535,5</w:t>
            </w:r>
          </w:p>
        </w:tc>
        <w:tc>
          <w:tcPr>
            <w:tcW w:w="654" w:type="pct"/>
            <w:shd w:val="clear" w:color="auto" w:fill="auto"/>
            <w:noWrap/>
            <w:hideMark/>
          </w:tcPr>
          <w:p w14:paraId="148F4FA4" w14:textId="77777777" w:rsidR="00912EB2" w:rsidRPr="00744A94" w:rsidRDefault="00912EB2" w:rsidP="000323D5">
            <w:pPr>
              <w:spacing w:line="276" w:lineRule="auto"/>
            </w:pPr>
            <w:r w:rsidRPr="00744A94">
              <w:t>0,535</w:t>
            </w:r>
          </w:p>
        </w:tc>
        <w:tc>
          <w:tcPr>
            <w:tcW w:w="437" w:type="pct"/>
            <w:shd w:val="clear" w:color="auto" w:fill="auto"/>
            <w:hideMark/>
          </w:tcPr>
          <w:p w14:paraId="58EEFFAC" w14:textId="77777777" w:rsidR="00912EB2" w:rsidRPr="00744A94" w:rsidRDefault="00912EB2" w:rsidP="000323D5">
            <w:pPr>
              <w:spacing w:line="276" w:lineRule="auto"/>
            </w:pPr>
            <w:r w:rsidRPr="00744A94">
              <w:t>6269,8</w:t>
            </w:r>
          </w:p>
        </w:tc>
        <w:tc>
          <w:tcPr>
            <w:tcW w:w="569" w:type="pct"/>
            <w:shd w:val="clear" w:color="auto" w:fill="auto"/>
            <w:hideMark/>
          </w:tcPr>
          <w:p w14:paraId="63D3530E" w14:textId="77777777" w:rsidR="00912EB2" w:rsidRPr="00744A94" w:rsidRDefault="00912EB2" w:rsidP="000323D5">
            <w:pPr>
              <w:spacing w:line="276" w:lineRule="auto"/>
            </w:pPr>
            <w:r w:rsidRPr="00744A94">
              <w:t xml:space="preserve">общего </w:t>
            </w:r>
            <w:r w:rsidRPr="00744A94">
              <w:lastRenderedPageBreak/>
              <w:t>пользования</w:t>
            </w:r>
          </w:p>
        </w:tc>
        <w:tc>
          <w:tcPr>
            <w:tcW w:w="902" w:type="pct"/>
            <w:shd w:val="clear" w:color="auto" w:fill="auto"/>
            <w:hideMark/>
          </w:tcPr>
          <w:p w14:paraId="3D263DAB" w14:textId="77777777" w:rsidR="00912EB2" w:rsidRPr="00744A94" w:rsidRDefault="00912EB2" w:rsidP="000323D5">
            <w:pPr>
              <w:spacing w:line="276" w:lineRule="auto"/>
            </w:pPr>
            <w:r w:rsidRPr="00744A94">
              <w:lastRenderedPageBreak/>
              <w:t>асфальт</w:t>
            </w:r>
          </w:p>
        </w:tc>
        <w:tc>
          <w:tcPr>
            <w:tcW w:w="814" w:type="pct"/>
            <w:shd w:val="clear" w:color="auto" w:fill="auto"/>
            <w:hideMark/>
          </w:tcPr>
          <w:p w14:paraId="7F188D14" w14:textId="77777777" w:rsidR="00912EB2" w:rsidRPr="00744A94" w:rsidRDefault="00912EB2" w:rsidP="000323D5">
            <w:pPr>
              <w:spacing w:line="276" w:lineRule="auto"/>
            </w:pPr>
            <w:r w:rsidRPr="00744A94">
              <w:t>местного значения</w:t>
            </w:r>
          </w:p>
        </w:tc>
      </w:tr>
      <w:tr w:rsidR="00912EB2" w:rsidRPr="00744A94" w14:paraId="4FDF18E1" w14:textId="77777777" w:rsidTr="006D78AA">
        <w:trPr>
          <w:trHeight w:val="371"/>
        </w:trPr>
        <w:tc>
          <w:tcPr>
            <w:tcW w:w="975" w:type="pct"/>
            <w:shd w:val="clear" w:color="auto" w:fill="auto"/>
            <w:hideMark/>
          </w:tcPr>
          <w:p w14:paraId="6BB55619" w14:textId="77777777" w:rsidR="00912EB2" w:rsidRPr="00744A94" w:rsidRDefault="00912EB2" w:rsidP="000323D5">
            <w:pPr>
              <w:spacing w:line="276" w:lineRule="auto"/>
            </w:pPr>
            <w:r w:rsidRPr="00744A94">
              <w:lastRenderedPageBreak/>
              <w:t>Автомобильная дорога по улице Нефтяников</w:t>
            </w:r>
          </w:p>
        </w:tc>
        <w:tc>
          <w:tcPr>
            <w:tcW w:w="649" w:type="pct"/>
            <w:shd w:val="clear" w:color="auto" w:fill="auto"/>
            <w:hideMark/>
          </w:tcPr>
          <w:p w14:paraId="26B4DF04" w14:textId="77777777" w:rsidR="00912EB2" w:rsidRPr="00744A94" w:rsidRDefault="00912EB2" w:rsidP="000323D5">
            <w:pPr>
              <w:spacing w:line="276" w:lineRule="auto"/>
            </w:pPr>
            <w:r w:rsidRPr="00744A94">
              <w:t>2668,1</w:t>
            </w:r>
          </w:p>
        </w:tc>
        <w:tc>
          <w:tcPr>
            <w:tcW w:w="654" w:type="pct"/>
            <w:shd w:val="clear" w:color="auto" w:fill="auto"/>
            <w:noWrap/>
            <w:hideMark/>
          </w:tcPr>
          <w:p w14:paraId="03DC5F85" w14:textId="77777777" w:rsidR="00912EB2" w:rsidRPr="00744A94" w:rsidRDefault="00912EB2" w:rsidP="000323D5">
            <w:pPr>
              <w:spacing w:line="276" w:lineRule="auto"/>
            </w:pPr>
            <w:r w:rsidRPr="00744A94">
              <w:t>2,668</w:t>
            </w:r>
          </w:p>
        </w:tc>
        <w:tc>
          <w:tcPr>
            <w:tcW w:w="437" w:type="pct"/>
            <w:shd w:val="clear" w:color="auto" w:fill="auto"/>
            <w:hideMark/>
          </w:tcPr>
          <w:p w14:paraId="3849143C" w14:textId="77777777" w:rsidR="00912EB2" w:rsidRPr="00744A94" w:rsidRDefault="00912EB2" w:rsidP="000323D5">
            <w:pPr>
              <w:spacing w:line="276" w:lineRule="auto"/>
            </w:pPr>
            <w:r w:rsidRPr="00744A94">
              <w:t>37397,9</w:t>
            </w:r>
          </w:p>
        </w:tc>
        <w:tc>
          <w:tcPr>
            <w:tcW w:w="569" w:type="pct"/>
            <w:shd w:val="clear" w:color="auto" w:fill="auto"/>
            <w:hideMark/>
          </w:tcPr>
          <w:p w14:paraId="669A0DFF"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3F17E56D" w14:textId="77777777" w:rsidR="00912EB2" w:rsidRPr="00744A94" w:rsidRDefault="00912EB2" w:rsidP="000323D5">
            <w:pPr>
              <w:spacing w:line="276" w:lineRule="auto"/>
            </w:pPr>
            <w:r w:rsidRPr="00744A94">
              <w:t>асфальт</w:t>
            </w:r>
          </w:p>
        </w:tc>
        <w:tc>
          <w:tcPr>
            <w:tcW w:w="814" w:type="pct"/>
            <w:shd w:val="clear" w:color="auto" w:fill="auto"/>
            <w:hideMark/>
          </w:tcPr>
          <w:p w14:paraId="12C94EC2" w14:textId="77777777" w:rsidR="00912EB2" w:rsidRPr="00744A94" w:rsidRDefault="00912EB2" w:rsidP="000323D5">
            <w:pPr>
              <w:spacing w:line="276" w:lineRule="auto"/>
            </w:pPr>
            <w:r w:rsidRPr="00744A94">
              <w:t>местного значения</w:t>
            </w:r>
          </w:p>
        </w:tc>
      </w:tr>
      <w:tr w:rsidR="00912EB2" w:rsidRPr="00744A94" w14:paraId="45E4822B" w14:textId="77777777" w:rsidTr="006D78AA">
        <w:trPr>
          <w:trHeight w:val="371"/>
        </w:trPr>
        <w:tc>
          <w:tcPr>
            <w:tcW w:w="975" w:type="pct"/>
            <w:shd w:val="clear" w:color="auto" w:fill="auto"/>
            <w:hideMark/>
          </w:tcPr>
          <w:p w14:paraId="3CCA569E" w14:textId="77777777" w:rsidR="00912EB2" w:rsidRPr="00744A94" w:rsidRDefault="00912EB2" w:rsidP="000323D5">
            <w:pPr>
              <w:spacing w:line="276" w:lineRule="auto"/>
            </w:pPr>
            <w:r w:rsidRPr="00744A94">
              <w:t>Автомобильная дорога по улице Северная</w:t>
            </w:r>
          </w:p>
        </w:tc>
        <w:tc>
          <w:tcPr>
            <w:tcW w:w="649" w:type="pct"/>
            <w:shd w:val="clear" w:color="auto" w:fill="auto"/>
            <w:hideMark/>
          </w:tcPr>
          <w:p w14:paraId="3969ADEF" w14:textId="77777777" w:rsidR="00912EB2" w:rsidRPr="00744A94" w:rsidRDefault="00912EB2" w:rsidP="000323D5">
            <w:pPr>
              <w:spacing w:line="276" w:lineRule="auto"/>
            </w:pPr>
            <w:r w:rsidRPr="00744A94">
              <w:t>6546</w:t>
            </w:r>
          </w:p>
        </w:tc>
        <w:tc>
          <w:tcPr>
            <w:tcW w:w="654" w:type="pct"/>
            <w:shd w:val="clear" w:color="auto" w:fill="auto"/>
            <w:noWrap/>
            <w:hideMark/>
          </w:tcPr>
          <w:p w14:paraId="26428F0E" w14:textId="77777777" w:rsidR="00912EB2" w:rsidRPr="00744A94" w:rsidRDefault="00912EB2" w:rsidP="000323D5">
            <w:pPr>
              <w:spacing w:line="276" w:lineRule="auto"/>
            </w:pPr>
            <w:r w:rsidRPr="00744A94">
              <w:t>6,546</w:t>
            </w:r>
          </w:p>
        </w:tc>
        <w:tc>
          <w:tcPr>
            <w:tcW w:w="437" w:type="pct"/>
            <w:shd w:val="clear" w:color="auto" w:fill="auto"/>
            <w:hideMark/>
          </w:tcPr>
          <w:p w14:paraId="6276CEC5" w14:textId="77777777" w:rsidR="00912EB2" w:rsidRPr="00744A94" w:rsidRDefault="00912EB2" w:rsidP="000323D5">
            <w:pPr>
              <w:spacing w:line="276" w:lineRule="auto"/>
            </w:pPr>
            <w:r w:rsidRPr="00744A94">
              <w:t>106430,0</w:t>
            </w:r>
          </w:p>
        </w:tc>
        <w:tc>
          <w:tcPr>
            <w:tcW w:w="569" w:type="pct"/>
            <w:shd w:val="clear" w:color="auto" w:fill="auto"/>
            <w:hideMark/>
          </w:tcPr>
          <w:p w14:paraId="02E74EBC"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7EC43CBD" w14:textId="77777777" w:rsidR="00912EB2" w:rsidRPr="00744A94" w:rsidRDefault="00912EB2" w:rsidP="000323D5">
            <w:pPr>
              <w:spacing w:line="276" w:lineRule="auto"/>
            </w:pPr>
            <w:r w:rsidRPr="00744A94">
              <w:t>асфальт</w:t>
            </w:r>
          </w:p>
        </w:tc>
        <w:tc>
          <w:tcPr>
            <w:tcW w:w="814" w:type="pct"/>
            <w:shd w:val="clear" w:color="auto" w:fill="auto"/>
            <w:hideMark/>
          </w:tcPr>
          <w:p w14:paraId="495B1294" w14:textId="77777777" w:rsidR="00912EB2" w:rsidRPr="00744A94" w:rsidRDefault="00912EB2" w:rsidP="000323D5">
            <w:pPr>
              <w:spacing w:line="276" w:lineRule="auto"/>
            </w:pPr>
            <w:r w:rsidRPr="00744A94">
              <w:t>местного значения</w:t>
            </w:r>
          </w:p>
        </w:tc>
      </w:tr>
      <w:tr w:rsidR="00912EB2" w:rsidRPr="00744A94" w14:paraId="06CA146D" w14:textId="77777777" w:rsidTr="006D78AA">
        <w:trPr>
          <w:trHeight w:val="371"/>
        </w:trPr>
        <w:tc>
          <w:tcPr>
            <w:tcW w:w="975" w:type="pct"/>
            <w:shd w:val="clear" w:color="auto" w:fill="auto"/>
            <w:hideMark/>
          </w:tcPr>
          <w:p w14:paraId="6A62939F" w14:textId="77777777" w:rsidR="00912EB2" w:rsidRPr="00744A94" w:rsidRDefault="00912EB2" w:rsidP="000323D5">
            <w:pPr>
              <w:spacing w:line="276" w:lineRule="auto"/>
            </w:pPr>
            <w:r w:rsidRPr="00744A94">
              <w:t>Автомобильная дорога по улице Дружбы Народов</w:t>
            </w:r>
          </w:p>
        </w:tc>
        <w:tc>
          <w:tcPr>
            <w:tcW w:w="649" w:type="pct"/>
            <w:shd w:val="clear" w:color="auto" w:fill="auto"/>
            <w:hideMark/>
          </w:tcPr>
          <w:p w14:paraId="62C61918" w14:textId="77777777" w:rsidR="00912EB2" w:rsidRPr="00744A94" w:rsidRDefault="00912EB2" w:rsidP="000323D5">
            <w:pPr>
              <w:spacing w:line="276" w:lineRule="auto"/>
            </w:pPr>
            <w:r w:rsidRPr="00744A94">
              <w:t>1239,9</w:t>
            </w:r>
          </w:p>
        </w:tc>
        <w:tc>
          <w:tcPr>
            <w:tcW w:w="654" w:type="pct"/>
            <w:shd w:val="clear" w:color="auto" w:fill="auto"/>
            <w:noWrap/>
            <w:hideMark/>
          </w:tcPr>
          <w:p w14:paraId="64BDA1DB" w14:textId="77777777" w:rsidR="00912EB2" w:rsidRPr="00744A94" w:rsidRDefault="00912EB2" w:rsidP="000323D5">
            <w:pPr>
              <w:spacing w:line="276" w:lineRule="auto"/>
            </w:pPr>
            <w:r w:rsidRPr="00744A94">
              <w:t>1,239</w:t>
            </w:r>
          </w:p>
        </w:tc>
        <w:tc>
          <w:tcPr>
            <w:tcW w:w="437" w:type="pct"/>
            <w:shd w:val="clear" w:color="auto" w:fill="auto"/>
            <w:hideMark/>
          </w:tcPr>
          <w:p w14:paraId="59F73D3A" w14:textId="77777777" w:rsidR="00912EB2" w:rsidRPr="00744A94" w:rsidRDefault="00912EB2" w:rsidP="000323D5">
            <w:pPr>
              <w:spacing w:line="276" w:lineRule="auto"/>
            </w:pPr>
            <w:r w:rsidRPr="00744A94">
              <w:t>23224,54</w:t>
            </w:r>
          </w:p>
        </w:tc>
        <w:tc>
          <w:tcPr>
            <w:tcW w:w="569" w:type="pct"/>
            <w:shd w:val="clear" w:color="auto" w:fill="auto"/>
            <w:hideMark/>
          </w:tcPr>
          <w:p w14:paraId="7CF4BEC5"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54479090" w14:textId="77777777" w:rsidR="00912EB2" w:rsidRPr="00744A94" w:rsidRDefault="00912EB2" w:rsidP="000323D5">
            <w:pPr>
              <w:spacing w:line="276" w:lineRule="auto"/>
            </w:pPr>
            <w:r w:rsidRPr="00744A94">
              <w:t>асфальт</w:t>
            </w:r>
          </w:p>
        </w:tc>
        <w:tc>
          <w:tcPr>
            <w:tcW w:w="814" w:type="pct"/>
            <w:shd w:val="clear" w:color="auto" w:fill="auto"/>
            <w:hideMark/>
          </w:tcPr>
          <w:p w14:paraId="5881CE09" w14:textId="77777777" w:rsidR="00912EB2" w:rsidRPr="00744A94" w:rsidRDefault="00912EB2" w:rsidP="000323D5">
            <w:pPr>
              <w:spacing w:line="276" w:lineRule="auto"/>
            </w:pPr>
            <w:r w:rsidRPr="00744A94">
              <w:t>местного значения</w:t>
            </w:r>
          </w:p>
        </w:tc>
      </w:tr>
      <w:tr w:rsidR="00912EB2" w:rsidRPr="00744A94" w14:paraId="1851AA82" w14:textId="77777777" w:rsidTr="006D78AA">
        <w:trPr>
          <w:trHeight w:val="371"/>
        </w:trPr>
        <w:tc>
          <w:tcPr>
            <w:tcW w:w="975" w:type="pct"/>
            <w:shd w:val="clear" w:color="auto" w:fill="auto"/>
            <w:hideMark/>
          </w:tcPr>
          <w:p w14:paraId="117E5552" w14:textId="77777777" w:rsidR="00912EB2" w:rsidRPr="00744A94" w:rsidRDefault="00912EB2" w:rsidP="000323D5">
            <w:pPr>
              <w:spacing w:line="276" w:lineRule="auto"/>
            </w:pPr>
            <w:r w:rsidRPr="00744A94">
              <w:t>Автомобильная дорога по улице Ленина</w:t>
            </w:r>
          </w:p>
        </w:tc>
        <w:tc>
          <w:tcPr>
            <w:tcW w:w="649" w:type="pct"/>
            <w:shd w:val="clear" w:color="auto" w:fill="auto"/>
            <w:hideMark/>
          </w:tcPr>
          <w:p w14:paraId="369BD559" w14:textId="77777777" w:rsidR="00912EB2" w:rsidRPr="00744A94" w:rsidRDefault="00912EB2" w:rsidP="000323D5">
            <w:pPr>
              <w:spacing w:line="276" w:lineRule="auto"/>
            </w:pPr>
            <w:r w:rsidRPr="00744A94">
              <w:t>4970,5</w:t>
            </w:r>
          </w:p>
        </w:tc>
        <w:tc>
          <w:tcPr>
            <w:tcW w:w="654" w:type="pct"/>
            <w:shd w:val="clear" w:color="auto" w:fill="auto"/>
            <w:noWrap/>
            <w:hideMark/>
          </w:tcPr>
          <w:p w14:paraId="135497C5" w14:textId="77777777" w:rsidR="00912EB2" w:rsidRPr="00744A94" w:rsidRDefault="00912EB2" w:rsidP="000323D5">
            <w:pPr>
              <w:spacing w:line="276" w:lineRule="auto"/>
            </w:pPr>
            <w:r w:rsidRPr="00744A94">
              <w:t>4,970</w:t>
            </w:r>
          </w:p>
        </w:tc>
        <w:tc>
          <w:tcPr>
            <w:tcW w:w="437" w:type="pct"/>
            <w:shd w:val="clear" w:color="auto" w:fill="auto"/>
            <w:hideMark/>
          </w:tcPr>
          <w:p w14:paraId="2F4F0B47" w14:textId="77777777" w:rsidR="00912EB2" w:rsidRPr="00744A94" w:rsidRDefault="00912EB2" w:rsidP="000323D5">
            <w:pPr>
              <w:spacing w:line="276" w:lineRule="auto"/>
            </w:pPr>
            <w:r w:rsidRPr="00744A94">
              <w:t>134846,1</w:t>
            </w:r>
          </w:p>
        </w:tc>
        <w:tc>
          <w:tcPr>
            <w:tcW w:w="569" w:type="pct"/>
            <w:shd w:val="clear" w:color="auto" w:fill="auto"/>
            <w:hideMark/>
          </w:tcPr>
          <w:p w14:paraId="06706ACE"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21BE034E" w14:textId="77777777" w:rsidR="00912EB2" w:rsidRPr="00744A94" w:rsidRDefault="00912EB2" w:rsidP="000323D5">
            <w:pPr>
              <w:spacing w:line="276" w:lineRule="auto"/>
            </w:pPr>
            <w:r w:rsidRPr="00744A94">
              <w:t>асфальт</w:t>
            </w:r>
          </w:p>
        </w:tc>
        <w:tc>
          <w:tcPr>
            <w:tcW w:w="814" w:type="pct"/>
            <w:shd w:val="clear" w:color="auto" w:fill="auto"/>
            <w:hideMark/>
          </w:tcPr>
          <w:p w14:paraId="11919018" w14:textId="77777777" w:rsidR="00912EB2" w:rsidRPr="00744A94" w:rsidRDefault="00912EB2" w:rsidP="000323D5">
            <w:pPr>
              <w:spacing w:line="276" w:lineRule="auto"/>
            </w:pPr>
            <w:r w:rsidRPr="00744A94">
              <w:t>местного значения</w:t>
            </w:r>
          </w:p>
        </w:tc>
      </w:tr>
      <w:tr w:rsidR="00912EB2" w:rsidRPr="00744A94" w14:paraId="247A7AA0" w14:textId="77777777" w:rsidTr="006D78AA">
        <w:trPr>
          <w:trHeight w:val="371"/>
        </w:trPr>
        <w:tc>
          <w:tcPr>
            <w:tcW w:w="975" w:type="pct"/>
            <w:shd w:val="clear" w:color="auto" w:fill="auto"/>
            <w:hideMark/>
          </w:tcPr>
          <w:p w14:paraId="10070323" w14:textId="77777777" w:rsidR="00912EB2" w:rsidRPr="00744A94" w:rsidRDefault="00912EB2" w:rsidP="000323D5">
            <w:pPr>
              <w:spacing w:line="276" w:lineRule="auto"/>
            </w:pPr>
            <w:r w:rsidRPr="00744A94">
              <w:t>Автомобильная дорога по улице 60 лет Октября</w:t>
            </w:r>
          </w:p>
        </w:tc>
        <w:tc>
          <w:tcPr>
            <w:tcW w:w="649" w:type="pct"/>
            <w:shd w:val="clear" w:color="auto" w:fill="auto"/>
            <w:hideMark/>
          </w:tcPr>
          <w:p w14:paraId="78101B3F" w14:textId="77777777" w:rsidR="00912EB2" w:rsidRPr="00744A94" w:rsidRDefault="00912EB2" w:rsidP="000323D5">
            <w:pPr>
              <w:spacing w:line="276" w:lineRule="auto"/>
            </w:pPr>
            <w:r w:rsidRPr="00744A94">
              <w:t>3762,5</w:t>
            </w:r>
          </w:p>
        </w:tc>
        <w:tc>
          <w:tcPr>
            <w:tcW w:w="654" w:type="pct"/>
            <w:shd w:val="clear" w:color="auto" w:fill="auto"/>
            <w:noWrap/>
            <w:hideMark/>
          </w:tcPr>
          <w:p w14:paraId="1CF22F4F" w14:textId="77777777" w:rsidR="00912EB2" w:rsidRPr="00744A94" w:rsidRDefault="00912EB2" w:rsidP="000323D5">
            <w:pPr>
              <w:spacing w:line="276" w:lineRule="auto"/>
            </w:pPr>
            <w:r w:rsidRPr="00744A94">
              <w:t>3,762</w:t>
            </w:r>
          </w:p>
        </w:tc>
        <w:tc>
          <w:tcPr>
            <w:tcW w:w="437" w:type="pct"/>
            <w:shd w:val="clear" w:color="auto" w:fill="auto"/>
            <w:hideMark/>
          </w:tcPr>
          <w:p w14:paraId="120DA113" w14:textId="77777777" w:rsidR="00912EB2" w:rsidRPr="00744A94" w:rsidRDefault="00912EB2" w:rsidP="000323D5">
            <w:pPr>
              <w:spacing w:line="276" w:lineRule="auto"/>
            </w:pPr>
            <w:r w:rsidRPr="00744A94">
              <w:t>80656,2</w:t>
            </w:r>
          </w:p>
        </w:tc>
        <w:tc>
          <w:tcPr>
            <w:tcW w:w="569" w:type="pct"/>
            <w:shd w:val="clear" w:color="auto" w:fill="auto"/>
            <w:hideMark/>
          </w:tcPr>
          <w:p w14:paraId="2FE9124C"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1B6FB086" w14:textId="77777777" w:rsidR="00912EB2" w:rsidRPr="00744A94" w:rsidRDefault="00912EB2" w:rsidP="000323D5">
            <w:pPr>
              <w:spacing w:line="276" w:lineRule="auto"/>
            </w:pPr>
            <w:r w:rsidRPr="00744A94">
              <w:t>асфальт</w:t>
            </w:r>
          </w:p>
        </w:tc>
        <w:tc>
          <w:tcPr>
            <w:tcW w:w="814" w:type="pct"/>
            <w:shd w:val="clear" w:color="auto" w:fill="auto"/>
            <w:hideMark/>
          </w:tcPr>
          <w:p w14:paraId="26D3C006" w14:textId="77777777" w:rsidR="00912EB2" w:rsidRPr="00744A94" w:rsidRDefault="00912EB2" w:rsidP="000323D5">
            <w:pPr>
              <w:spacing w:line="276" w:lineRule="auto"/>
            </w:pPr>
            <w:r w:rsidRPr="00744A94">
              <w:t>местного значения</w:t>
            </w:r>
          </w:p>
        </w:tc>
      </w:tr>
      <w:tr w:rsidR="00912EB2" w:rsidRPr="00744A94" w14:paraId="7DB5DE1F" w14:textId="77777777" w:rsidTr="006D78AA">
        <w:trPr>
          <w:trHeight w:val="371"/>
        </w:trPr>
        <w:tc>
          <w:tcPr>
            <w:tcW w:w="975" w:type="pct"/>
            <w:shd w:val="clear" w:color="auto" w:fill="auto"/>
            <w:hideMark/>
          </w:tcPr>
          <w:p w14:paraId="09BF1ACE" w14:textId="77777777" w:rsidR="00912EB2" w:rsidRPr="00744A94" w:rsidRDefault="00912EB2" w:rsidP="000323D5">
            <w:pPr>
              <w:spacing w:line="276" w:lineRule="auto"/>
            </w:pPr>
            <w:r w:rsidRPr="00744A94">
              <w:t>Автомобильная дорога по улице Авиаторов</w:t>
            </w:r>
          </w:p>
        </w:tc>
        <w:tc>
          <w:tcPr>
            <w:tcW w:w="649" w:type="pct"/>
            <w:shd w:val="clear" w:color="auto" w:fill="auto"/>
            <w:hideMark/>
          </w:tcPr>
          <w:p w14:paraId="0373F9AD" w14:textId="77777777" w:rsidR="00912EB2" w:rsidRPr="00744A94" w:rsidRDefault="00912EB2" w:rsidP="000323D5">
            <w:pPr>
              <w:spacing w:line="276" w:lineRule="auto"/>
            </w:pPr>
            <w:r w:rsidRPr="00744A94">
              <w:t>1520,6</w:t>
            </w:r>
          </w:p>
        </w:tc>
        <w:tc>
          <w:tcPr>
            <w:tcW w:w="654" w:type="pct"/>
            <w:shd w:val="clear" w:color="auto" w:fill="auto"/>
            <w:noWrap/>
            <w:hideMark/>
          </w:tcPr>
          <w:p w14:paraId="133E151A" w14:textId="77777777" w:rsidR="00912EB2" w:rsidRPr="00744A94" w:rsidRDefault="00912EB2" w:rsidP="000323D5">
            <w:pPr>
              <w:spacing w:line="276" w:lineRule="auto"/>
            </w:pPr>
            <w:r w:rsidRPr="00744A94">
              <w:t>1,52</w:t>
            </w:r>
          </w:p>
        </w:tc>
        <w:tc>
          <w:tcPr>
            <w:tcW w:w="437" w:type="pct"/>
            <w:shd w:val="clear" w:color="auto" w:fill="auto"/>
            <w:hideMark/>
          </w:tcPr>
          <w:p w14:paraId="4FBC4336" w14:textId="77777777" w:rsidR="00912EB2" w:rsidRPr="00744A94" w:rsidRDefault="00912EB2" w:rsidP="000323D5">
            <w:pPr>
              <w:spacing w:line="276" w:lineRule="auto"/>
            </w:pPr>
            <w:r w:rsidRPr="00744A94">
              <w:t>26428,4</w:t>
            </w:r>
          </w:p>
        </w:tc>
        <w:tc>
          <w:tcPr>
            <w:tcW w:w="569" w:type="pct"/>
            <w:shd w:val="clear" w:color="auto" w:fill="auto"/>
            <w:hideMark/>
          </w:tcPr>
          <w:p w14:paraId="046B5460"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24908D9D" w14:textId="77777777" w:rsidR="00912EB2" w:rsidRPr="00744A94" w:rsidRDefault="00912EB2" w:rsidP="000323D5">
            <w:pPr>
              <w:spacing w:line="276" w:lineRule="auto"/>
            </w:pPr>
            <w:r w:rsidRPr="00744A94">
              <w:t>асфальт</w:t>
            </w:r>
          </w:p>
        </w:tc>
        <w:tc>
          <w:tcPr>
            <w:tcW w:w="814" w:type="pct"/>
            <w:shd w:val="clear" w:color="auto" w:fill="auto"/>
            <w:hideMark/>
          </w:tcPr>
          <w:p w14:paraId="5895965A" w14:textId="77777777" w:rsidR="00912EB2" w:rsidRPr="00744A94" w:rsidRDefault="00912EB2" w:rsidP="000323D5">
            <w:pPr>
              <w:spacing w:line="276" w:lineRule="auto"/>
            </w:pPr>
            <w:r w:rsidRPr="00744A94">
              <w:t>местного значения</w:t>
            </w:r>
          </w:p>
        </w:tc>
      </w:tr>
      <w:tr w:rsidR="00912EB2" w:rsidRPr="00744A94" w14:paraId="07F66D05" w14:textId="77777777" w:rsidTr="006D78AA">
        <w:trPr>
          <w:trHeight w:val="371"/>
        </w:trPr>
        <w:tc>
          <w:tcPr>
            <w:tcW w:w="975" w:type="pct"/>
            <w:shd w:val="clear" w:color="auto" w:fill="auto"/>
            <w:hideMark/>
          </w:tcPr>
          <w:p w14:paraId="45174CE3" w14:textId="77777777" w:rsidR="00912EB2" w:rsidRPr="00744A94" w:rsidRDefault="00912EB2" w:rsidP="000323D5">
            <w:pPr>
              <w:spacing w:line="276" w:lineRule="auto"/>
            </w:pPr>
            <w:r w:rsidRPr="00744A94">
              <w:t>Автомобильная дорога по улице Омская</w:t>
            </w:r>
          </w:p>
        </w:tc>
        <w:tc>
          <w:tcPr>
            <w:tcW w:w="649" w:type="pct"/>
            <w:shd w:val="clear" w:color="auto" w:fill="auto"/>
            <w:hideMark/>
          </w:tcPr>
          <w:p w14:paraId="29ED8399" w14:textId="77777777" w:rsidR="00912EB2" w:rsidRPr="00744A94" w:rsidRDefault="00912EB2" w:rsidP="000323D5">
            <w:pPr>
              <w:spacing w:line="276" w:lineRule="auto"/>
            </w:pPr>
            <w:r w:rsidRPr="00744A94">
              <w:t>2479</w:t>
            </w:r>
          </w:p>
        </w:tc>
        <w:tc>
          <w:tcPr>
            <w:tcW w:w="654" w:type="pct"/>
            <w:shd w:val="clear" w:color="auto" w:fill="auto"/>
            <w:noWrap/>
            <w:hideMark/>
          </w:tcPr>
          <w:p w14:paraId="17DE43F9" w14:textId="77777777" w:rsidR="00912EB2" w:rsidRPr="00744A94" w:rsidRDefault="00912EB2" w:rsidP="000323D5">
            <w:pPr>
              <w:spacing w:line="276" w:lineRule="auto"/>
            </w:pPr>
            <w:r w:rsidRPr="00744A94">
              <w:t>2,479</w:t>
            </w:r>
          </w:p>
        </w:tc>
        <w:tc>
          <w:tcPr>
            <w:tcW w:w="437" w:type="pct"/>
            <w:shd w:val="clear" w:color="auto" w:fill="auto"/>
            <w:hideMark/>
          </w:tcPr>
          <w:p w14:paraId="44E2748F" w14:textId="77777777" w:rsidR="00912EB2" w:rsidRPr="00744A94" w:rsidRDefault="00912EB2" w:rsidP="000323D5">
            <w:pPr>
              <w:spacing w:line="276" w:lineRule="auto"/>
            </w:pPr>
            <w:r w:rsidRPr="00744A94">
              <w:t>34448,5</w:t>
            </w:r>
          </w:p>
        </w:tc>
        <w:tc>
          <w:tcPr>
            <w:tcW w:w="569" w:type="pct"/>
            <w:shd w:val="clear" w:color="auto" w:fill="auto"/>
            <w:hideMark/>
          </w:tcPr>
          <w:p w14:paraId="3E9E6844"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5E12DC22" w14:textId="77777777" w:rsidR="00912EB2" w:rsidRPr="00744A94" w:rsidRDefault="00912EB2" w:rsidP="000323D5">
            <w:pPr>
              <w:spacing w:line="276" w:lineRule="auto"/>
            </w:pPr>
            <w:r w:rsidRPr="00744A94">
              <w:t>асфальт</w:t>
            </w:r>
          </w:p>
        </w:tc>
        <w:tc>
          <w:tcPr>
            <w:tcW w:w="814" w:type="pct"/>
            <w:shd w:val="clear" w:color="auto" w:fill="auto"/>
            <w:hideMark/>
          </w:tcPr>
          <w:p w14:paraId="1493DF9E" w14:textId="77777777" w:rsidR="00912EB2" w:rsidRPr="00744A94" w:rsidRDefault="00912EB2" w:rsidP="000323D5">
            <w:pPr>
              <w:spacing w:line="276" w:lineRule="auto"/>
            </w:pPr>
            <w:r w:rsidRPr="00744A94">
              <w:t>местного значения</w:t>
            </w:r>
          </w:p>
        </w:tc>
      </w:tr>
      <w:tr w:rsidR="00912EB2" w:rsidRPr="00744A94" w14:paraId="56AEA63E" w14:textId="77777777" w:rsidTr="006D78AA">
        <w:trPr>
          <w:trHeight w:val="371"/>
        </w:trPr>
        <w:tc>
          <w:tcPr>
            <w:tcW w:w="975" w:type="pct"/>
            <w:shd w:val="clear" w:color="auto" w:fill="auto"/>
            <w:hideMark/>
          </w:tcPr>
          <w:p w14:paraId="13C10A46" w14:textId="77777777" w:rsidR="00912EB2" w:rsidRPr="00744A94" w:rsidRDefault="00912EB2" w:rsidP="000323D5">
            <w:pPr>
              <w:spacing w:line="276" w:lineRule="auto"/>
            </w:pPr>
            <w:r w:rsidRPr="00744A94">
              <w:t>Автомобильная дорога по улице Спортивная</w:t>
            </w:r>
          </w:p>
        </w:tc>
        <w:tc>
          <w:tcPr>
            <w:tcW w:w="649" w:type="pct"/>
            <w:shd w:val="clear" w:color="auto" w:fill="auto"/>
            <w:hideMark/>
          </w:tcPr>
          <w:p w14:paraId="6FB3CE68" w14:textId="77777777" w:rsidR="00912EB2" w:rsidRPr="00744A94" w:rsidRDefault="00912EB2" w:rsidP="000323D5">
            <w:pPr>
              <w:spacing w:line="276" w:lineRule="auto"/>
            </w:pPr>
            <w:r w:rsidRPr="00744A94">
              <w:t>1307</w:t>
            </w:r>
          </w:p>
        </w:tc>
        <w:tc>
          <w:tcPr>
            <w:tcW w:w="654" w:type="pct"/>
            <w:shd w:val="clear" w:color="auto" w:fill="auto"/>
            <w:noWrap/>
            <w:hideMark/>
          </w:tcPr>
          <w:p w14:paraId="600267B6" w14:textId="77777777" w:rsidR="00912EB2" w:rsidRPr="00744A94" w:rsidRDefault="00912EB2" w:rsidP="000323D5">
            <w:pPr>
              <w:spacing w:line="276" w:lineRule="auto"/>
            </w:pPr>
            <w:r w:rsidRPr="00744A94">
              <w:t>1,307</w:t>
            </w:r>
          </w:p>
        </w:tc>
        <w:tc>
          <w:tcPr>
            <w:tcW w:w="437" w:type="pct"/>
            <w:shd w:val="clear" w:color="auto" w:fill="auto"/>
            <w:hideMark/>
          </w:tcPr>
          <w:p w14:paraId="57519BBD" w14:textId="77777777" w:rsidR="00912EB2" w:rsidRPr="00744A94" w:rsidRDefault="00912EB2" w:rsidP="000323D5">
            <w:pPr>
              <w:spacing w:line="276" w:lineRule="auto"/>
            </w:pPr>
            <w:r w:rsidRPr="00744A94">
              <w:t>12598,3</w:t>
            </w:r>
          </w:p>
        </w:tc>
        <w:tc>
          <w:tcPr>
            <w:tcW w:w="569" w:type="pct"/>
            <w:shd w:val="clear" w:color="auto" w:fill="auto"/>
            <w:hideMark/>
          </w:tcPr>
          <w:p w14:paraId="70D08DB4"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0BD92FC0" w14:textId="77777777" w:rsidR="00912EB2" w:rsidRPr="00744A94" w:rsidRDefault="00912EB2" w:rsidP="000323D5">
            <w:pPr>
              <w:spacing w:line="276" w:lineRule="auto"/>
            </w:pPr>
            <w:r w:rsidRPr="00744A94">
              <w:t>асфальт</w:t>
            </w:r>
          </w:p>
        </w:tc>
        <w:tc>
          <w:tcPr>
            <w:tcW w:w="814" w:type="pct"/>
            <w:shd w:val="clear" w:color="auto" w:fill="auto"/>
            <w:hideMark/>
          </w:tcPr>
          <w:p w14:paraId="260987E2" w14:textId="77777777" w:rsidR="00912EB2" w:rsidRPr="00744A94" w:rsidRDefault="00912EB2" w:rsidP="000323D5">
            <w:pPr>
              <w:spacing w:line="276" w:lineRule="auto"/>
            </w:pPr>
            <w:r w:rsidRPr="00744A94">
              <w:t>местного значения</w:t>
            </w:r>
          </w:p>
        </w:tc>
      </w:tr>
      <w:tr w:rsidR="00912EB2" w:rsidRPr="00744A94" w14:paraId="683BE96C" w14:textId="77777777" w:rsidTr="006D78AA">
        <w:trPr>
          <w:trHeight w:val="371"/>
        </w:trPr>
        <w:tc>
          <w:tcPr>
            <w:tcW w:w="975" w:type="pct"/>
            <w:shd w:val="clear" w:color="auto" w:fill="auto"/>
            <w:hideMark/>
          </w:tcPr>
          <w:p w14:paraId="052C7AC2" w14:textId="77777777" w:rsidR="00912EB2" w:rsidRPr="00744A94" w:rsidRDefault="00912EB2" w:rsidP="000323D5">
            <w:pPr>
              <w:spacing w:line="276" w:lineRule="auto"/>
            </w:pPr>
            <w:r w:rsidRPr="00744A94">
              <w:t xml:space="preserve">Автомобильная дорога по улице Таежная </w:t>
            </w:r>
          </w:p>
        </w:tc>
        <w:tc>
          <w:tcPr>
            <w:tcW w:w="649" w:type="pct"/>
            <w:shd w:val="clear" w:color="auto" w:fill="auto"/>
            <w:hideMark/>
          </w:tcPr>
          <w:p w14:paraId="166E1CFA" w14:textId="77777777" w:rsidR="00912EB2" w:rsidRPr="00744A94" w:rsidRDefault="00912EB2" w:rsidP="000323D5">
            <w:pPr>
              <w:spacing w:line="276" w:lineRule="auto"/>
            </w:pPr>
            <w:r w:rsidRPr="00744A94">
              <w:t>803,5</w:t>
            </w:r>
          </w:p>
        </w:tc>
        <w:tc>
          <w:tcPr>
            <w:tcW w:w="654" w:type="pct"/>
            <w:shd w:val="clear" w:color="auto" w:fill="auto"/>
            <w:noWrap/>
            <w:hideMark/>
          </w:tcPr>
          <w:p w14:paraId="195A54A6" w14:textId="77777777" w:rsidR="00912EB2" w:rsidRPr="00744A94" w:rsidRDefault="00912EB2" w:rsidP="000323D5">
            <w:pPr>
              <w:spacing w:line="276" w:lineRule="auto"/>
            </w:pPr>
            <w:r w:rsidRPr="00744A94">
              <w:t>0,803</w:t>
            </w:r>
          </w:p>
        </w:tc>
        <w:tc>
          <w:tcPr>
            <w:tcW w:w="437" w:type="pct"/>
            <w:shd w:val="clear" w:color="auto" w:fill="auto"/>
            <w:hideMark/>
          </w:tcPr>
          <w:p w14:paraId="396E3621" w14:textId="77777777" w:rsidR="00912EB2" w:rsidRPr="00744A94" w:rsidRDefault="00912EB2" w:rsidP="000323D5">
            <w:pPr>
              <w:spacing w:line="276" w:lineRule="auto"/>
            </w:pPr>
            <w:r w:rsidRPr="00744A94">
              <w:t>10365,64</w:t>
            </w:r>
          </w:p>
        </w:tc>
        <w:tc>
          <w:tcPr>
            <w:tcW w:w="569" w:type="pct"/>
            <w:shd w:val="clear" w:color="auto" w:fill="auto"/>
            <w:hideMark/>
          </w:tcPr>
          <w:p w14:paraId="541F50F3"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5071669F" w14:textId="77777777" w:rsidR="00912EB2" w:rsidRPr="00744A94" w:rsidRDefault="00912EB2" w:rsidP="000323D5">
            <w:pPr>
              <w:spacing w:line="276" w:lineRule="auto"/>
            </w:pPr>
            <w:r w:rsidRPr="00744A94">
              <w:t>асфальт</w:t>
            </w:r>
          </w:p>
        </w:tc>
        <w:tc>
          <w:tcPr>
            <w:tcW w:w="814" w:type="pct"/>
            <w:shd w:val="clear" w:color="auto" w:fill="auto"/>
            <w:hideMark/>
          </w:tcPr>
          <w:p w14:paraId="297AD4A1" w14:textId="77777777" w:rsidR="00912EB2" w:rsidRPr="00744A94" w:rsidRDefault="00912EB2" w:rsidP="000323D5">
            <w:pPr>
              <w:spacing w:line="276" w:lineRule="auto"/>
            </w:pPr>
            <w:r w:rsidRPr="00744A94">
              <w:t>местного значения</w:t>
            </w:r>
          </w:p>
        </w:tc>
      </w:tr>
      <w:tr w:rsidR="00912EB2" w:rsidRPr="00744A94" w14:paraId="12988F8D" w14:textId="77777777" w:rsidTr="006D78AA">
        <w:trPr>
          <w:trHeight w:val="371"/>
        </w:trPr>
        <w:tc>
          <w:tcPr>
            <w:tcW w:w="975" w:type="pct"/>
            <w:shd w:val="clear" w:color="auto" w:fill="auto"/>
            <w:hideMark/>
          </w:tcPr>
          <w:p w14:paraId="5D76B245" w14:textId="77777777" w:rsidR="00912EB2" w:rsidRPr="00744A94" w:rsidRDefault="00912EB2" w:rsidP="000323D5">
            <w:pPr>
              <w:spacing w:line="276" w:lineRule="auto"/>
            </w:pPr>
            <w:r w:rsidRPr="00744A94">
              <w:t>Автомобильная дорога по улице Маршала Жукова</w:t>
            </w:r>
          </w:p>
        </w:tc>
        <w:tc>
          <w:tcPr>
            <w:tcW w:w="649" w:type="pct"/>
            <w:shd w:val="clear" w:color="auto" w:fill="auto"/>
            <w:hideMark/>
          </w:tcPr>
          <w:p w14:paraId="2DA1D955" w14:textId="77777777" w:rsidR="00912EB2" w:rsidRPr="00744A94" w:rsidRDefault="00912EB2" w:rsidP="000323D5">
            <w:pPr>
              <w:spacing w:line="276" w:lineRule="auto"/>
            </w:pPr>
            <w:r w:rsidRPr="00744A94">
              <w:t>1887,65</w:t>
            </w:r>
          </w:p>
        </w:tc>
        <w:tc>
          <w:tcPr>
            <w:tcW w:w="654" w:type="pct"/>
            <w:shd w:val="clear" w:color="auto" w:fill="auto"/>
            <w:noWrap/>
            <w:hideMark/>
          </w:tcPr>
          <w:p w14:paraId="351B6AAC" w14:textId="77777777" w:rsidR="00912EB2" w:rsidRPr="00744A94" w:rsidRDefault="00912EB2" w:rsidP="000323D5">
            <w:pPr>
              <w:spacing w:line="276" w:lineRule="auto"/>
            </w:pPr>
            <w:r w:rsidRPr="00744A94">
              <w:t>1,887</w:t>
            </w:r>
          </w:p>
        </w:tc>
        <w:tc>
          <w:tcPr>
            <w:tcW w:w="437" w:type="pct"/>
            <w:shd w:val="clear" w:color="auto" w:fill="auto"/>
            <w:hideMark/>
          </w:tcPr>
          <w:p w14:paraId="77D80553" w14:textId="77777777" w:rsidR="00912EB2" w:rsidRPr="00744A94" w:rsidRDefault="00912EB2" w:rsidP="000323D5">
            <w:pPr>
              <w:spacing w:line="276" w:lineRule="auto"/>
            </w:pPr>
            <w:r w:rsidRPr="00744A94">
              <w:t>33513,3</w:t>
            </w:r>
          </w:p>
        </w:tc>
        <w:tc>
          <w:tcPr>
            <w:tcW w:w="569" w:type="pct"/>
            <w:shd w:val="clear" w:color="auto" w:fill="auto"/>
            <w:hideMark/>
          </w:tcPr>
          <w:p w14:paraId="35512DE0"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0659B36F" w14:textId="77777777" w:rsidR="00912EB2" w:rsidRPr="00744A94" w:rsidRDefault="00912EB2" w:rsidP="000323D5">
            <w:pPr>
              <w:spacing w:line="276" w:lineRule="auto"/>
            </w:pPr>
            <w:r w:rsidRPr="00744A94">
              <w:t>асфальт</w:t>
            </w:r>
          </w:p>
        </w:tc>
        <w:tc>
          <w:tcPr>
            <w:tcW w:w="814" w:type="pct"/>
            <w:shd w:val="clear" w:color="auto" w:fill="auto"/>
            <w:hideMark/>
          </w:tcPr>
          <w:p w14:paraId="3A45609F" w14:textId="77777777" w:rsidR="00912EB2" w:rsidRPr="00744A94" w:rsidRDefault="00912EB2" w:rsidP="000323D5">
            <w:pPr>
              <w:spacing w:line="276" w:lineRule="auto"/>
            </w:pPr>
            <w:r w:rsidRPr="00744A94">
              <w:t>местного значения</w:t>
            </w:r>
          </w:p>
        </w:tc>
      </w:tr>
      <w:tr w:rsidR="00912EB2" w:rsidRPr="00744A94" w14:paraId="2AF236AC" w14:textId="77777777" w:rsidTr="006D78AA">
        <w:trPr>
          <w:trHeight w:val="729"/>
        </w:trPr>
        <w:tc>
          <w:tcPr>
            <w:tcW w:w="975" w:type="pct"/>
            <w:shd w:val="clear" w:color="auto" w:fill="auto"/>
            <w:hideMark/>
          </w:tcPr>
          <w:p w14:paraId="01C7DB42" w14:textId="77777777" w:rsidR="00912EB2" w:rsidRPr="00744A94" w:rsidRDefault="00912EB2" w:rsidP="000323D5">
            <w:pPr>
              <w:spacing w:line="276" w:lineRule="auto"/>
            </w:pPr>
            <w:r w:rsidRPr="00744A94">
              <w:t>Автомобильная дорога по улице Интернациональная</w:t>
            </w:r>
          </w:p>
        </w:tc>
        <w:tc>
          <w:tcPr>
            <w:tcW w:w="649" w:type="pct"/>
            <w:shd w:val="clear" w:color="auto" w:fill="auto"/>
            <w:hideMark/>
          </w:tcPr>
          <w:p w14:paraId="6B332DF1" w14:textId="77777777" w:rsidR="00912EB2" w:rsidRPr="00744A94" w:rsidRDefault="00912EB2" w:rsidP="000323D5">
            <w:pPr>
              <w:spacing w:line="276" w:lineRule="auto"/>
            </w:pPr>
            <w:r w:rsidRPr="00744A94">
              <w:t>8117,37</w:t>
            </w:r>
          </w:p>
        </w:tc>
        <w:tc>
          <w:tcPr>
            <w:tcW w:w="654" w:type="pct"/>
            <w:shd w:val="clear" w:color="auto" w:fill="auto"/>
            <w:noWrap/>
            <w:hideMark/>
          </w:tcPr>
          <w:p w14:paraId="257674E2" w14:textId="77777777" w:rsidR="00912EB2" w:rsidRPr="00744A94" w:rsidRDefault="00912EB2" w:rsidP="000323D5">
            <w:pPr>
              <w:spacing w:line="276" w:lineRule="auto"/>
            </w:pPr>
            <w:r w:rsidRPr="00744A94">
              <w:t>8,117</w:t>
            </w:r>
          </w:p>
        </w:tc>
        <w:tc>
          <w:tcPr>
            <w:tcW w:w="437" w:type="pct"/>
            <w:shd w:val="clear" w:color="auto" w:fill="auto"/>
            <w:hideMark/>
          </w:tcPr>
          <w:p w14:paraId="4C6ED619" w14:textId="77777777" w:rsidR="00912EB2" w:rsidRPr="00744A94" w:rsidRDefault="00912EB2" w:rsidP="000323D5">
            <w:pPr>
              <w:spacing w:line="276" w:lineRule="auto"/>
            </w:pPr>
            <w:r w:rsidRPr="00744A94">
              <w:t>159113,3</w:t>
            </w:r>
          </w:p>
        </w:tc>
        <w:tc>
          <w:tcPr>
            <w:tcW w:w="569" w:type="pct"/>
            <w:shd w:val="clear" w:color="auto" w:fill="auto"/>
            <w:hideMark/>
          </w:tcPr>
          <w:p w14:paraId="5318484F"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659AE69F" w14:textId="77777777" w:rsidR="00912EB2" w:rsidRPr="00744A94" w:rsidRDefault="00912EB2" w:rsidP="000323D5">
            <w:pPr>
              <w:spacing w:line="276" w:lineRule="auto"/>
            </w:pPr>
            <w:r w:rsidRPr="00744A94">
              <w:t>асфальт</w:t>
            </w:r>
          </w:p>
        </w:tc>
        <w:tc>
          <w:tcPr>
            <w:tcW w:w="814" w:type="pct"/>
            <w:shd w:val="clear" w:color="auto" w:fill="auto"/>
            <w:hideMark/>
          </w:tcPr>
          <w:p w14:paraId="028E5F7F" w14:textId="77777777" w:rsidR="00912EB2" w:rsidRPr="00744A94" w:rsidRDefault="00912EB2" w:rsidP="000323D5">
            <w:pPr>
              <w:spacing w:line="276" w:lineRule="auto"/>
            </w:pPr>
            <w:r w:rsidRPr="00744A94">
              <w:t>местного значения</w:t>
            </w:r>
          </w:p>
        </w:tc>
      </w:tr>
      <w:tr w:rsidR="00912EB2" w:rsidRPr="00744A94" w14:paraId="21F39219" w14:textId="77777777" w:rsidTr="006D78AA">
        <w:trPr>
          <w:trHeight w:val="729"/>
        </w:trPr>
        <w:tc>
          <w:tcPr>
            <w:tcW w:w="975" w:type="pct"/>
            <w:shd w:val="clear" w:color="auto" w:fill="auto"/>
          </w:tcPr>
          <w:p w14:paraId="29282C6B" w14:textId="77777777" w:rsidR="00912EB2" w:rsidRPr="00744A94" w:rsidRDefault="00912EB2" w:rsidP="000323D5">
            <w:pPr>
              <w:spacing w:line="276" w:lineRule="auto"/>
            </w:pPr>
            <w:r w:rsidRPr="00744A94">
              <w:t>Привокзальная площадь железно-дорожного вокзала</w:t>
            </w:r>
          </w:p>
        </w:tc>
        <w:tc>
          <w:tcPr>
            <w:tcW w:w="649" w:type="pct"/>
            <w:shd w:val="clear" w:color="auto" w:fill="auto"/>
          </w:tcPr>
          <w:p w14:paraId="053CDDBD" w14:textId="77777777" w:rsidR="00912EB2" w:rsidRPr="00744A94" w:rsidRDefault="00912EB2" w:rsidP="000323D5">
            <w:pPr>
              <w:spacing w:line="276" w:lineRule="auto"/>
            </w:pPr>
            <w:r w:rsidRPr="00744A94">
              <w:t>736,9</w:t>
            </w:r>
          </w:p>
        </w:tc>
        <w:tc>
          <w:tcPr>
            <w:tcW w:w="654" w:type="pct"/>
            <w:shd w:val="clear" w:color="auto" w:fill="auto"/>
            <w:noWrap/>
          </w:tcPr>
          <w:p w14:paraId="0B135F79" w14:textId="77777777" w:rsidR="00912EB2" w:rsidRPr="00744A94" w:rsidRDefault="00912EB2" w:rsidP="000323D5">
            <w:pPr>
              <w:spacing w:line="276" w:lineRule="auto"/>
            </w:pPr>
            <w:r w:rsidRPr="00744A94">
              <w:t>0,736</w:t>
            </w:r>
          </w:p>
        </w:tc>
        <w:tc>
          <w:tcPr>
            <w:tcW w:w="437" w:type="pct"/>
            <w:shd w:val="clear" w:color="auto" w:fill="auto"/>
          </w:tcPr>
          <w:p w14:paraId="01426733" w14:textId="77777777" w:rsidR="00912EB2" w:rsidRPr="00744A94" w:rsidRDefault="00912EB2" w:rsidP="000323D5">
            <w:pPr>
              <w:spacing w:line="276" w:lineRule="auto"/>
            </w:pPr>
            <w:r w:rsidRPr="00744A94">
              <w:t>19964,4</w:t>
            </w:r>
          </w:p>
        </w:tc>
        <w:tc>
          <w:tcPr>
            <w:tcW w:w="569" w:type="pct"/>
            <w:shd w:val="clear" w:color="auto" w:fill="auto"/>
          </w:tcPr>
          <w:p w14:paraId="6B7DB284" w14:textId="77777777" w:rsidR="00912EB2" w:rsidRPr="00744A94" w:rsidRDefault="00912EB2" w:rsidP="000323D5">
            <w:pPr>
              <w:spacing w:line="276" w:lineRule="auto"/>
            </w:pPr>
          </w:p>
        </w:tc>
        <w:tc>
          <w:tcPr>
            <w:tcW w:w="902" w:type="pct"/>
            <w:shd w:val="clear" w:color="auto" w:fill="auto"/>
          </w:tcPr>
          <w:p w14:paraId="50366B7D" w14:textId="77777777" w:rsidR="00912EB2" w:rsidRPr="00744A94" w:rsidRDefault="00912EB2" w:rsidP="000323D5">
            <w:pPr>
              <w:spacing w:line="276" w:lineRule="auto"/>
            </w:pPr>
          </w:p>
        </w:tc>
        <w:tc>
          <w:tcPr>
            <w:tcW w:w="814" w:type="pct"/>
            <w:shd w:val="clear" w:color="auto" w:fill="auto"/>
          </w:tcPr>
          <w:p w14:paraId="52C67140" w14:textId="77777777" w:rsidR="00912EB2" w:rsidRPr="00744A94" w:rsidRDefault="00912EB2" w:rsidP="000323D5">
            <w:pPr>
              <w:spacing w:line="276" w:lineRule="auto"/>
            </w:pPr>
          </w:p>
        </w:tc>
      </w:tr>
      <w:tr w:rsidR="00912EB2" w:rsidRPr="00744A94" w14:paraId="427324E9" w14:textId="77777777" w:rsidTr="006D78AA">
        <w:trPr>
          <w:trHeight w:val="371"/>
        </w:trPr>
        <w:tc>
          <w:tcPr>
            <w:tcW w:w="975" w:type="pct"/>
            <w:shd w:val="clear" w:color="auto" w:fill="auto"/>
            <w:hideMark/>
          </w:tcPr>
          <w:p w14:paraId="18388780" w14:textId="77777777" w:rsidR="00912EB2" w:rsidRPr="00744A94" w:rsidRDefault="00912EB2" w:rsidP="000323D5">
            <w:pPr>
              <w:spacing w:line="276" w:lineRule="auto"/>
            </w:pPr>
            <w:r w:rsidRPr="00744A94">
              <w:t>Автомобильная дорога проезд Куропаткина</w:t>
            </w:r>
          </w:p>
        </w:tc>
        <w:tc>
          <w:tcPr>
            <w:tcW w:w="649" w:type="pct"/>
            <w:shd w:val="clear" w:color="auto" w:fill="auto"/>
            <w:hideMark/>
          </w:tcPr>
          <w:p w14:paraId="4BB2F8BD" w14:textId="77777777" w:rsidR="00912EB2" w:rsidRPr="00744A94" w:rsidRDefault="00912EB2" w:rsidP="000323D5">
            <w:pPr>
              <w:spacing w:line="276" w:lineRule="auto"/>
            </w:pPr>
            <w:r w:rsidRPr="00744A94">
              <w:t>260</w:t>
            </w:r>
          </w:p>
        </w:tc>
        <w:tc>
          <w:tcPr>
            <w:tcW w:w="654" w:type="pct"/>
            <w:shd w:val="clear" w:color="auto" w:fill="auto"/>
            <w:noWrap/>
            <w:hideMark/>
          </w:tcPr>
          <w:p w14:paraId="2BFD5031" w14:textId="77777777" w:rsidR="00912EB2" w:rsidRPr="00744A94" w:rsidRDefault="00912EB2" w:rsidP="000323D5">
            <w:pPr>
              <w:spacing w:line="276" w:lineRule="auto"/>
            </w:pPr>
            <w:r w:rsidRPr="00744A94">
              <w:t>0,26</w:t>
            </w:r>
          </w:p>
        </w:tc>
        <w:tc>
          <w:tcPr>
            <w:tcW w:w="437" w:type="pct"/>
            <w:shd w:val="clear" w:color="auto" w:fill="auto"/>
            <w:hideMark/>
          </w:tcPr>
          <w:p w14:paraId="2FFA2000" w14:textId="77777777" w:rsidR="00912EB2" w:rsidRPr="00744A94" w:rsidRDefault="00912EB2" w:rsidP="000323D5">
            <w:pPr>
              <w:spacing w:line="276" w:lineRule="auto"/>
            </w:pPr>
            <w:r w:rsidRPr="00744A94">
              <w:t>2113,7</w:t>
            </w:r>
          </w:p>
        </w:tc>
        <w:tc>
          <w:tcPr>
            <w:tcW w:w="569" w:type="pct"/>
            <w:shd w:val="clear" w:color="auto" w:fill="auto"/>
            <w:hideMark/>
          </w:tcPr>
          <w:p w14:paraId="29AA5C52" w14:textId="77777777" w:rsidR="00912EB2" w:rsidRPr="00744A94" w:rsidRDefault="00912EB2" w:rsidP="000323D5">
            <w:pPr>
              <w:spacing w:line="276" w:lineRule="auto"/>
            </w:pPr>
            <w:r w:rsidRPr="00744A94">
              <w:t> </w:t>
            </w:r>
          </w:p>
        </w:tc>
        <w:tc>
          <w:tcPr>
            <w:tcW w:w="902" w:type="pct"/>
            <w:shd w:val="clear" w:color="auto" w:fill="auto"/>
            <w:hideMark/>
          </w:tcPr>
          <w:p w14:paraId="07A471BC" w14:textId="77777777" w:rsidR="00912EB2" w:rsidRPr="00744A94" w:rsidRDefault="00912EB2" w:rsidP="000323D5">
            <w:pPr>
              <w:spacing w:line="276" w:lineRule="auto"/>
            </w:pPr>
            <w:r w:rsidRPr="00744A94">
              <w:t>асфальт</w:t>
            </w:r>
          </w:p>
        </w:tc>
        <w:tc>
          <w:tcPr>
            <w:tcW w:w="814" w:type="pct"/>
            <w:shd w:val="clear" w:color="auto" w:fill="auto"/>
            <w:hideMark/>
          </w:tcPr>
          <w:p w14:paraId="4AABF8C3" w14:textId="77777777" w:rsidR="00912EB2" w:rsidRPr="00744A94" w:rsidRDefault="00912EB2" w:rsidP="000323D5">
            <w:pPr>
              <w:spacing w:line="276" w:lineRule="auto"/>
            </w:pPr>
            <w:r w:rsidRPr="00744A94">
              <w:t>местного значения</w:t>
            </w:r>
          </w:p>
        </w:tc>
      </w:tr>
      <w:tr w:rsidR="00912EB2" w:rsidRPr="00744A94" w14:paraId="7FA0EDD3" w14:textId="77777777" w:rsidTr="006D78AA">
        <w:trPr>
          <w:trHeight w:val="371"/>
        </w:trPr>
        <w:tc>
          <w:tcPr>
            <w:tcW w:w="975" w:type="pct"/>
            <w:shd w:val="clear" w:color="auto" w:fill="auto"/>
          </w:tcPr>
          <w:p w14:paraId="565BD0D7" w14:textId="77777777" w:rsidR="00912EB2" w:rsidRPr="00744A94" w:rsidRDefault="00912EB2" w:rsidP="000323D5">
            <w:pPr>
              <w:spacing w:line="276" w:lineRule="auto"/>
            </w:pPr>
            <w:r w:rsidRPr="00744A94">
              <w:lastRenderedPageBreak/>
              <w:t>Кольцевая вокруг оз. «Комсовольское»</w:t>
            </w:r>
          </w:p>
        </w:tc>
        <w:tc>
          <w:tcPr>
            <w:tcW w:w="649" w:type="pct"/>
            <w:shd w:val="clear" w:color="auto" w:fill="auto"/>
          </w:tcPr>
          <w:p w14:paraId="1B67ABEA" w14:textId="77777777" w:rsidR="00912EB2" w:rsidRPr="00744A94" w:rsidRDefault="00912EB2" w:rsidP="000323D5">
            <w:pPr>
              <w:spacing w:line="276" w:lineRule="auto"/>
            </w:pPr>
            <w:r w:rsidRPr="00744A94">
              <w:t>2243,3</w:t>
            </w:r>
          </w:p>
        </w:tc>
        <w:tc>
          <w:tcPr>
            <w:tcW w:w="654" w:type="pct"/>
            <w:shd w:val="clear" w:color="auto" w:fill="auto"/>
            <w:noWrap/>
          </w:tcPr>
          <w:p w14:paraId="733AE162" w14:textId="77777777" w:rsidR="00912EB2" w:rsidRPr="00744A94" w:rsidRDefault="00912EB2" w:rsidP="000323D5">
            <w:pPr>
              <w:spacing w:line="276" w:lineRule="auto"/>
            </w:pPr>
            <w:r w:rsidRPr="00744A94">
              <w:t>2,243</w:t>
            </w:r>
          </w:p>
        </w:tc>
        <w:tc>
          <w:tcPr>
            <w:tcW w:w="437" w:type="pct"/>
            <w:shd w:val="clear" w:color="auto" w:fill="auto"/>
          </w:tcPr>
          <w:p w14:paraId="34E56157" w14:textId="77777777" w:rsidR="00912EB2" w:rsidRPr="00744A94" w:rsidRDefault="00912EB2" w:rsidP="000323D5">
            <w:pPr>
              <w:spacing w:line="276" w:lineRule="auto"/>
            </w:pPr>
            <w:r w:rsidRPr="00744A94">
              <w:t>9542</w:t>
            </w:r>
          </w:p>
        </w:tc>
        <w:tc>
          <w:tcPr>
            <w:tcW w:w="569" w:type="pct"/>
            <w:shd w:val="clear" w:color="auto" w:fill="auto"/>
          </w:tcPr>
          <w:p w14:paraId="5ED42071"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0AED8717" w14:textId="77777777" w:rsidR="00912EB2" w:rsidRPr="00744A94" w:rsidRDefault="00912EB2" w:rsidP="000323D5">
            <w:pPr>
              <w:spacing w:line="276" w:lineRule="auto"/>
            </w:pPr>
            <w:r w:rsidRPr="00744A94">
              <w:t>асфальт</w:t>
            </w:r>
          </w:p>
        </w:tc>
        <w:tc>
          <w:tcPr>
            <w:tcW w:w="814" w:type="pct"/>
            <w:shd w:val="clear" w:color="auto" w:fill="auto"/>
          </w:tcPr>
          <w:p w14:paraId="55643061" w14:textId="77777777" w:rsidR="00912EB2" w:rsidRPr="00744A94" w:rsidRDefault="00912EB2" w:rsidP="000323D5">
            <w:pPr>
              <w:spacing w:line="276" w:lineRule="auto"/>
            </w:pPr>
            <w:r w:rsidRPr="00744A94">
              <w:t>местного значения</w:t>
            </w:r>
          </w:p>
        </w:tc>
      </w:tr>
      <w:tr w:rsidR="00912EB2" w:rsidRPr="00744A94" w14:paraId="3924D52F" w14:textId="77777777" w:rsidTr="006D78AA">
        <w:trPr>
          <w:trHeight w:val="729"/>
        </w:trPr>
        <w:tc>
          <w:tcPr>
            <w:tcW w:w="975" w:type="pct"/>
            <w:shd w:val="clear" w:color="auto" w:fill="auto"/>
            <w:hideMark/>
          </w:tcPr>
          <w:p w14:paraId="5BD0A9C4" w14:textId="77777777" w:rsidR="00912EB2" w:rsidRPr="00744A94" w:rsidRDefault="00912EB2" w:rsidP="000323D5">
            <w:pPr>
              <w:spacing w:line="276" w:lineRule="auto"/>
            </w:pPr>
            <w:r w:rsidRPr="00744A94">
              <w:t>Автомобильная дорога по улице Ханты-Мансийская</w:t>
            </w:r>
          </w:p>
        </w:tc>
        <w:tc>
          <w:tcPr>
            <w:tcW w:w="649" w:type="pct"/>
            <w:shd w:val="clear" w:color="auto" w:fill="auto"/>
            <w:hideMark/>
          </w:tcPr>
          <w:p w14:paraId="6F0DB69E" w14:textId="77777777" w:rsidR="00912EB2" w:rsidRPr="00744A94" w:rsidRDefault="00912EB2" w:rsidP="000323D5">
            <w:pPr>
              <w:spacing w:line="276" w:lineRule="auto"/>
            </w:pPr>
            <w:r w:rsidRPr="00744A94">
              <w:t>2451,8</w:t>
            </w:r>
          </w:p>
        </w:tc>
        <w:tc>
          <w:tcPr>
            <w:tcW w:w="654" w:type="pct"/>
            <w:shd w:val="clear" w:color="auto" w:fill="auto"/>
            <w:noWrap/>
            <w:hideMark/>
          </w:tcPr>
          <w:p w14:paraId="7C23B33F" w14:textId="77777777" w:rsidR="00912EB2" w:rsidRPr="00744A94" w:rsidRDefault="00912EB2" w:rsidP="000323D5">
            <w:pPr>
              <w:spacing w:line="276" w:lineRule="auto"/>
            </w:pPr>
            <w:r w:rsidRPr="00744A94">
              <w:t>2,451</w:t>
            </w:r>
          </w:p>
        </w:tc>
        <w:tc>
          <w:tcPr>
            <w:tcW w:w="437" w:type="pct"/>
            <w:shd w:val="clear" w:color="auto" w:fill="auto"/>
            <w:hideMark/>
          </w:tcPr>
          <w:p w14:paraId="00A06ECD" w14:textId="77777777" w:rsidR="00912EB2" w:rsidRPr="00744A94" w:rsidRDefault="00912EB2" w:rsidP="000323D5">
            <w:pPr>
              <w:spacing w:line="276" w:lineRule="auto"/>
            </w:pPr>
            <w:r w:rsidRPr="00744A94">
              <w:t>38221,8</w:t>
            </w:r>
          </w:p>
        </w:tc>
        <w:tc>
          <w:tcPr>
            <w:tcW w:w="569" w:type="pct"/>
            <w:shd w:val="clear" w:color="auto" w:fill="auto"/>
            <w:hideMark/>
          </w:tcPr>
          <w:p w14:paraId="25C76C24"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6E8C675C" w14:textId="77777777" w:rsidR="00912EB2" w:rsidRPr="00744A94" w:rsidRDefault="00912EB2" w:rsidP="000323D5">
            <w:pPr>
              <w:spacing w:line="276" w:lineRule="auto"/>
            </w:pPr>
            <w:r w:rsidRPr="00744A94">
              <w:t>асфальт</w:t>
            </w:r>
          </w:p>
        </w:tc>
        <w:tc>
          <w:tcPr>
            <w:tcW w:w="814" w:type="pct"/>
            <w:shd w:val="clear" w:color="auto" w:fill="auto"/>
            <w:hideMark/>
          </w:tcPr>
          <w:p w14:paraId="1B66284D" w14:textId="77777777" w:rsidR="00912EB2" w:rsidRPr="00744A94" w:rsidRDefault="00912EB2" w:rsidP="000323D5">
            <w:pPr>
              <w:spacing w:line="276" w:lineRule="auto"/>
            </w:pPr>
            <w:r w:rsidRPr="00744A94">
              <w:t>местного значения</w:t>
            </w:r>
          </w:p>
        </w:tc>
      </w:tr>
      <w:tr w:rsidR="00912EB2" w:rsidRPr="00744A94" w14:paraId="72F37B4A" w14:textId="77777777" w:rsidTr="006D78AA">
        <w:trPr>
          <w:trHeight w:val="371"/>
        </w:trPr>
        <w:tc>
          <w:tcPr>
            <w:tcW w:w="975" w:type="pct"/>
            <w:shd w:val="clear" w:color="auto" w:fill="auto"/>
            <w:hideMark/>
          </w:tcPr>
          <w:p w14:paraId="5513434A" w14:textId="77777777" w:rsidR="00912EB2" w:rsidRPr="00744A94" w:rsidRDefault="00912EB2" w:rsidP="000323D5">
            <w:pPr>
              <w:spacing w:line="276" w:lineRule="auto"/>
            </w:pPr>
            <w:r w:rsidRPr="00744A94">
              <w:t>Автомобильная дорога по улице 2П-2 (РЭБ флота)</w:t>
            </w:r>
          </w:p>
        </w:tc>
        <w:tc>
          <w:tcPr>
            <w:tcW w:w="649" w:type="pct"/>
            <w:shd w:val="clear" w:color="auto" w:fill="auto"/>
            <w:hideMark/>
          </w:tcPr>
          <w:p w14:paraId="5F095834" w14:textId="77777777" w:rsidR="00912EB2" w:rsidRPr="00744A94" w:rsidRDefault="00912EB2" w:rsidP="000323D5">
            <w:pPr>
              <w:spacing w:line="276" w:lineRule="auto"/>
            </w:pPr>
            <w:r w:rsidRPr="00744A94">
              <w:t>5474</w:t>
            </w:r>
          </w:p>
        </w:tc>
        <w:tc>
          <w:tcPr>
            <w:tcW w:w="654" w:type="pct"/>
            <w:shd w:val="clear" w:color="auto" w:fill="auto"/>
            <w:noWrap/>
            <w:hideMark/>
          </w:tcPr>
          <w:p w14:paraId="0489B96E" w14:textId="77777777" w:rsidR="00912EB2" w:rsidRPr="00744A94" w:rsidRDefault="00912EB2" w:rsidP="000323D5">
            <w:pPr>
              <w:spacing w:line="276" w:lineRule="auto"/>
            </w:pPr>
            <w:r w:rsidRPr="00744A94">
              <w:t>5,474</w:t>
            </w:r>
          </w:p>
        </w:tc>
        <w:tc>
          <w:tcPr>
            <w:tcW w:w="437" w:type="pct"/>
            <w:shd w:val="clear" w:color="auto" w:fill="auto"/>
            <w:hideMark/>
          </w:tcPr>
          <w:p w14:paraId="329B7213" w14:textId="77777777" w:rsidR="00912EB2" w:rsidRPr="00744A94" w:rsidRDefault="00912EB2" w:rsidP="000323D5">
            <w:pPr>
              <w:spacing w:line="276" w:lineRule="auto"/>
            </w:pPr>
            <w:r w:rsidRPr="00744A94">
              <w:t>66523</w:t>
            </w:r>
          </w:p>
        </w:tc>
        <w:tc>
          <w:tcPr>
            <w:tcW w:w="569" w:type="pct"/>
            <w:shd w:val="clear" w:color="auto" w:fill="auto"/>
            <w:hideMark/>
          </w:tcPr>
          <w:p w14:paraId="107416D3"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509C60E9" w14:textId="77777777" w:rsidR="00912EB2" w:rsidRPr="00744A94" w:rsidRDefault="00912EB2" w:rsidP="000323D5">
            <w:pPr>
              <w:spacing w:line="276" w:lineRule="auto"/>
            </w:pPr>
            <w:r w:rsidRPr="00744A94">
              <w:t>асфальт</w:t>
            </w:r>
          </w:p>
        </w:tc>
        <w:tc>
          <w:tcPr>
            <w:tcW w:w="814" w:type="pct"/>
            <w:shd w:val="clear" w:color="auto" w:fill="auto"/>
            <w:hideMark/>
          </w:tcPr>
          <w:p w14:paraId="1A3EB6B2" w14:textId="77777777" w:rsidR="00912EB2" w:rsidRPr="00744A94" w:rsidRDefault="00912EB2" w:rsidP="000323D5">
            <w:pPr>
              <w:spacing w:line="276" w:lineRule="auto"/>
            </w:pPr>
            <w:r w:rsidRPr="00744A94">
              <w:t>местного значения</w:t>
            </w:r>
          </w:p>
        </w:tc>
      </w:tr>
      <w:tr w:rsidR="00912EB2" w:rsidRPr="00744A94" w14:paraId="3737A31B" w14:textId="77777777" w:rsidTr="006D78AA">
        <w:trPr>
          <w:trHeight w:val="371"/>
        </w:trPr>
        <w:tc>
          <w:tcPr>
            <w:tcW w:w="975" w:type="pct"/>
            <w:shd w:val="clear" w:color="auto" w:fill="auto"/>
            <w:hideMark/>
          </w:tcPr>
          <w:p w14:paraId="01CDC1AB" w14:textId="77777777" w:rsidR="00912EB2" w:rsidRPr="00744A94" w:rsidRDefault="00912EB2" w:rsidP="000323D5">
            <w:pPr>
              <w:spacing w:line="276" w:lineRule="auto"/>
            </w:pPr>
            <w:r w:rsidRPr="00744A94">
              <w:t>Автомобильная дорога по улице Индустриальная (5П)</w:t>
            </w:r>
          </w:p>
        </w:tc>
        <w:tc>
          <w:tcPr>
            <w:tcW w:w="649" w:type="pct"/>
            <w:shd w:val="clear" w:color="auto" w:fill="auto"/>
            <w:hideMark/>
          </w:tcPr>
          <w:p w14:paraId="4D8B734B" w14:textId="77777777" w:rsidR="00912EB2" w:rsidRPr="00744A94" w:rsidRDefault="00912EB2" w:rsidP="000323D5">
            <w:pPr>
              <w:spacing w:line="276" w:lineRule="auto"/>
            </w:pPr>
            <w:r w:rsidRPr="00744A94">
              <w:t>4990</w:t>
            </w:r>
          </w:p>
        </w:tc>
        <w:tc>
          <w:tcPr>
            <w:tcW w:w="654" w:type="pct"/>
            <w:shd w:val="clear" w:color="auto" w:fill="auto"/>
            <w:noWrap/>
            <w:hideMark/>
          </w:tcPr>
          <w:p w14:paraId="79D2EA99" w14:textId="77777777" w:rsidR="00912EB2" w:rsidRPr="00744A94" w:rsidRDefault="00912EB2" w:rsidP="000323D5">
            <w:pPr>
              <w:spacing w:line="276" w:lineRule="auto"/>
            </w:pPr>
            <w:r w:rsidRPr="00744A94">
              <w:t>4,990</w:t>
            </w:r>
          </w:p>
        </w:tc>
        <w:tc>
          <w:tcPr>
            <w:tcW w:w="437" w:type="pct"/>
            <w:shd w:val="clear" w:color="auto" w:fill="auto"/>
            <w:hideMark/>
          </w:tcPr>
          <w:p w14:paraId="2B7EE512" w14:textId="77777777" w:rsidR="00912EB2" w:rsidRPr="00744A94" w:rsidRDefault="00912EB2" w:rsidP="000323D5">
            <w:pPr>
              <w:spacing w:line="276" w:lineRule="auto"/>
            </w:pPr>
            <w:r w:rsidRPr="00744A94">
              <w:t>131261,2</w:t>
            </w:r>
          </w:p>
        </w:tc>
        <w:tc>
          <w:tcPr>
            <w:tcW w:w="569" w:type="pct"/>
            <w:shd w:val="clear" w:color="auto" w:fill="auto"/>
            <w:hideMark/>
          </w:tcPr>
          <w:p w14:paraId="3E26B62F"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6E281053" w14:textId="77777777" w:rsidR="00912EB2" w:rsidRPr="00744A94" w:rsidRDefault="00912EB2" w:rsidP="000323D5">
            <w:pPr>
              <w:spacing w:line="276" w:lineRule="auto"/>
            </w:pPr>
            <w:r w:rsidRPr="00744A94">
              <w:t>асфальт</w:t>
            </w:r>
          </w:p>
        </w:tc>
        <w:tc>
          <w:tcPr>
            <w:tcW w:w="814" w:type="pct"/>
            <w:shd w:val="clear" w:color="auto" w:fill="auto"/>
            <w:hideMark/>
          </w:tcPr>
          <w:p w14:paraId="12072589" w14:textId="77777777" w:rsidR="00912EB2" w:rsidRPr="00744A94" w:rsidRDefault="00912EB2" w:rsidP="000323D5">
            <w:pPr>
              <w:spacing w:line="276" w:lineRule="auto"/>
            </w:pPr>
            <w:r w:rsidRPr="00744A94">
              <w:t>местного значения</w:t>
            </w:r>
          </w:p>
        </w:tc>
      </w:tr>
      <w:tr w:rsidR="00912EB2" w:rsidRPr="00744A94" w14:paraId="5A7E4F48" w14:textId="77777777" w:rsidTr="006D78AA">
        <w:trPr>
          <w:trHeight w:val="371"/>
        </w:trPr>
        <w:tc>
          <w:tcPr>
            <w:tcW w:w="975" w:type="pct"/>
            <w:shd w:val="clear" w:color="auto" w:fill="auto"/>
            <w:hideMark/>
          </w:tcPr>
          <w:p w14:paraId="6C790E55" w14:textId="77777777" w:rsidR="00912EB2" w:rsidRPr="00744A94" w:rsidRDefault="00912EB2" w:rsidP="000323D5">
            <w:pPr>
              <w:spacing w:line="276" w:lineRule="auto"/>
            </w:pPr>
            <w:r w:rsidRPr="00744A94">
              <w:t>Автомобильная дорога по улице 6П</w:t>
            </w:r>
          </w:p>
        </w:tc>
        <w:tc>
          <w:tcPr>
            <w:tcW w:w="649" w:type="pct"/>
            <w:shd w:val="clear" w:color="auto" w:fill="auto"/>
            <w:hideMark/>
          </w:tcPr>
          <w:p w14:paraId="7B27D6AD" w14:textId="77777777" w:rsidR="00912EB2" w:rsidRPr="00744A94" w:rsidRDefault="00912EB2" w:rsidP="000323D5">
            <w:pPr>
              <w:spacing w:line="276" w:lineRule="auto"/>
            </w:pPr>
            <w:r w:rsidRPr="00744A94">
              <w:t>971,7</w:t>
            </w:r>
          </w:p>
        </w:tc>
        <w:tc>
          <w:tcPr>
            <w:tcW w:w="654" w:type="pct"/>
            <w:shd w:val="clear" w:color="auto" w:fill="auto"/>
            <w:noWrap/>
            <w:hideMark/>
          </w:tcPr>
          <w:p w14:paraId="4263982B" w14:textId="77777777" w:rsidR="00912EB2" w:rsidRPr="00744A94" w:rsidRDefault="00912EB2" w:rsidP="000323D5">
            <w:pPr>
              <w:spacing w:line="276" w:lineRule="auto"/>
            </w:pPr>
            <w:r w:rsidRPr="00744A94">
              <w:t>0,971</w:t>
            </w:r>
          </w:p>
        </w:tc>
        <w:tc>
          <w:tcPr>
            <w:tcW w:w="437" w:type="pct"/>
            <w:shd w:val="clear" w:color="auto" w:fill="auto"/>
            <w:hideMark/>
          </w:tcPr>
          <w:p w14:paraId="01D18410" w14:textId="77777777" w:rsidR="00912EB2" w:rsidRPr="00744A94" w:rsidRDefault="00912EB2" w:rsidP="000323D5">
            <w:pPr>
              <w:spacing w:line="276" w:lineRule="auto"/>
            </w:pPr>
            <w:r w:rsidRPr="00744A94">
              <w:t>9757</w:t>
            </w:r>
          </w:p>
        </w:tc>
        <w:tc>
          <w:tcPr>
            <w:tcW w:w="569" w:type="pct"/>
            <w:shd w:val="clear" w:color="auto" w:fill="auto"/>
            <w:hideMark/>
          </w:tcPr>
          <w:p w14:paraId="5DC41681"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46A031A6" w14:textId="77777777" w:rsidR="00912EB2" w:rsidRPr="00744A94" w:rsidRDefault="00912EB2" w:rsidP="000323D5">
            <w:pPr>
              <w:spacing w:line="276" w:lineRule="auto"/>
            </w:pPr>
            <w:r w:rsidRPr="00744A94">
              <w:t>асфальт</w:t>
            </w:r>
          </w:p>
        </w:tc>
        <w:tc>
          <w:tcPr>
            <w:tcW w:w="814" w:type="pct"/>
            <w:shd w:val="clear" w:color="auto" w:fill="auto"/>
            <w:hideMark/>
          </w:tcPr>
          <w:p w14:paraId="0A9D9589" w14:textId="77777777" w:rsidR="00912EB2" w:rsidRPr="00744A94" w:rsidRDefault="00912EB2" w:rsidP="000323D5">
            <w:pPr>
              <w:spacing w:line="276" w:lineRule="auto"/>
            </w:pPr>
            <w:r w:rsidRPr="00744A94">
              <w:t>местного значения</w:t>
            </w:r>
          </w:p>
        </w:tc>
      </w:tr>
      <w:tr w:rsidR="00912EB2" w:rsidRPr="00744A94" w14:paraId="1FBE0EEA" w14:textId="77777777" w:rsidTr="006D78AA">
        <w:trPr>
          <w:trHeight w:val="371"/>
        </w:trPr>
        <w:tc>
          <w:tcPr>
            <w:tcW w:w="975" w:type="pct"/>
            <w:shd w:val="clear" w:color="auto" w:fill="auto"/>
            <w:hideMark/>
          </w:tcPr>
          <w:p w14:paraId="3AB464EF" w14:textId="77777777" w:rsidR="00912EB2" w:rsidRPr="00744A94" w:rsidRDefault="00912EB2" w:rsidP="000323D5">
            <w:pPr>
              <w:spacing w:line="276" w:lineRule="auto"/>
            </w:pPr>
            <w:r w:rsidRPr="00744A94">
              <w:t>Автомобильная дорога по улице 2П</w:t>
            </w:r>
          </w:p>
        </w:tc>
        <w:tc>
          <w:tcPr>
            <w:tcW w:w="649" w:type="pct"/>
            <w:shd w:val="clear" w:color="auto" w:fill="auto"/>
            <w:hideMark/>
          </w:tcPr>
          <w:p w14:paraId="3590EE41" w14:textId="77777777" w:rsidR="00912EB2" w:rsidRPr="00744A94" w:rsidRDefault="00912EB2" w:rsidP="000323D5">
            <w:pPr>
              <w:spacing w:line="276" w:lineRule="auto"/>
            </w:pPr>
            <w:r w:rsidRPr="00744A94">
              <w:t>401,9</w:t>
            </w:r>
          </w:p>
        </w:tc>
        <w:tc>
          <w:tcPr>
            <w:tcW w:w="654" w:type="pct"/>
            <w:shd w:val="clear" w:color="auto" w:fill="auto"/>
            <w:noWrap/>
            <w:hideMark/>
          </w:tcPr>
          <w:p w14:paraId="14110DC1" w14:textId="77777777" w:rsidR="00912EB2" w:rsidRPr="00744A94" w:rsidRDefault="00912EB2" w:rsidP="000323D5">
            <w:pPr>
              <w:spacing w:line="276" w:lineRule="auto"/>
            </w:pPr>
            <w:r w:rsidRPr="00744A94">
              <w:t>0,401</w:t>
            </w:r>
          </w:p>
        </w:tc>
        <w:tc>
          <w:tcPr>
            <w:tcW w:w="437" w:type="pct"/>
            <w:shd w:val="clear" w:color="auto" w:fill="auto"/>
            <w:hideMark/>
          </w:tcPr>
          <w:p w14:paraId="6D496C4B" w14:textId="77777777" w:rsidR="00912EB2" w:rsidRPr="00744A94" w:rsidRDefault="00912EB2" w:rsidP="000323D5">
            <w:pPr>
              <w:spacing w:line="276" w:lineRule="auto"/>
            </w:pPr>
            <w:r w:rsidRPr="00744A94">
              <w:t>3719,3</w:t>
            </w:r>
          </w:p>
        </w:tc>
        <w:tc>
          <w:tcPr>
            <w:tcW w:w="569" w:type="pct"/>
            <w:shd w:val="clear" w:color="auto" w:fill="auto"/>
            <w:hideMark/>
          </w:tcPr>
          <w:p w14:paraId="34CC6884"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20D25FC1" w14:textId="77777777" w:rsidR="00912EB2" w:rsidRPr="00744A94" w:rsidRDefault="00912EB2" w:rsidP="000323D5">
            <w:pPr>
              <w:spacing w:line="276" w:lineRule="auto"/>
            </w:pPr>
            <w:r w:rsidRPr="00744A94">
              <w:t>асфальт</w:t>
            </w:r>
          </w:p>
        </w:tc>
        <w:tc>
          <w:tcPr>
            <w:tcW w:w="814" w:type="pct"/>
            <w:shd w:val="clear" w:color="auto" w:fill="auto"/>
            <w:hideMark/>
          </w:tcPr>
          <w:p w14:paraId="41B033BF" w14:textId="77777777" w:rsidR="00912EB2" w:rsidRPr="00744A94" w:rsidRDefault="00912EB2" w:rsidP="000323D5">
            <w:pPr>
              <w:spacing w:line="276" w:lineRule="auto"/>
            </w:pPr>
            <w:r w:rsidRPr="00744A94">
              <w:t>местного значения</w:t>
            </w:r>
          </w:p>
        </w:tc>
      </w:tr>
      <w:tr w:rsidR="00912EB2" w:rsidRPr="00744A94" w14:paraId="7603C946" w14:textId="77777777" w:rsidTr="006D78AA">
        <w:trPr>
          <w:trHeight w:val="371"/>
        </w:trPr>
        <w:tc>
          <w:tcPr>
            <w:tcW w:w="975" w:type="pct"/>
            <w:shd w:val="clear" w:color="auto" w:fill="auto"/>
            <w:hideMark/>
          </w:tcPr>
          <w:p w14:paraId="594EE965" w14:textId="77777777" w:rsidR="00912EB2" w:rsidRPr="00744A94" w:rsidRDefault="00912EB2" w:rsidP="000323D5">
            <w:pPr>
              <w:spacing w:line="276" w:lineRule="auto"/>
            </w:pPr>
            <w:r w:rsidRPr="00744A94">
              <w:t>Автомобильная дорога Восточный объезд</w:t>
            </w:r>
          </w:p>
        </w:tc>
        <w:tc>
          <w:tcPr>
            <w:tcW w:w="649" w:type="pct"/>
            <w:shd w:val="clear" w:color="auto" w:fill="auto"/>
            <w:hideMark/>
          </w:tcPr>
          <w:p w14:paraId="435C9EFC" w14:textId="77777777" w:rsidR="00912EB2" w:rsidRPr="00744A94" w:rsidRDefault="00912EB2" w:rsidP="000323D5">
            <w:pPr>
              <w:spacing w:line="276" w:lineRule="auto"/>
            </w:pPr>
            <w:r w:rsidRPr="00744A94">
              <w:t>2776,2</w:t>
            </w:r>
          </w:p>
        </w:tc>
        <w:tc>
          <w:tcPr>
            <w:tcW w:w="654" w:type="pct"/>
            <w:shd w:val="clear" w:color="auto" w:fill="auto"/>
            <w:noWrap/>
            <w:hideMark/>
          </w:tcPr>
          <w:p w14:paraId="534BF479" w14:textId="77777777" w:rsidR="00912EB2" w:rsidRPr="00744A94" w:rsidRDefault="00912EB2" w:rsidP="000323D5">
            <w:pPr>
              <w:spacing w:line="276" w:lineRule="auto"/>
            </w:pPr>
            <w:r w:rsidRPr="00744A94">
              <w:t>2,776</w:t>
            </w:r>
          </w:p>
        </w:tc>
        <w:tc>
          <w:tcPr>
            <w:tcW w:w="437" w:type="pct"/>
            <w:shd w:val="clear" w:color="auto" w:fill="auto"/>
            <w:hideMark/>
          </w:tcPr>
          <w:p w14:paraId="23EEB860" w14:textId="77777777" w:rsidR="00912EB2" w:rsidRPr="00744A94" w:rsidRDefault="00912EB2" w:rsidP="000323D5">
            <w:pPr>
              <w:spacing w:line="276" w:lineRule="auto"/>
            </w:pPr>
            <w:r w:rsidRPr="00744A94">
              <w:t>34090,8</w:t>
            </w:r>
          </w:p>
        </w:tc>
        <w:tc>
          <w:tcPr>
            <w:tcW w:w="569" w:type="pct"/>
            <w:shd w:val="clear" w:color="auto" w:fill="auto"/>
            <w:hideMark/>
          </w:tcPr>
          <w:p w14:paraId="1823FC5D"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37954C2F" w14:textId="77777777" w:rsidR="00912EB2" w:rsidRPr="00744A94" w:rsidRDefault="00912EB2" w:rsidP="000323D5">
            <w:pPr>
              <w:spacing w:line="276" w:lineRule="auto"/>
            </w:pPr>
            <w:r w:rsidRPr="00744A94">
              <w:t>асфальт</w:t>
            </w:r>
          </w:p>
        </w:tc>
        <w:tc>
          <w:tcPr>
            <w:tcW w:w="814" w:type="pct"/>
            <w:shd w:val="clear" w:color="auto" w:fill="auto"/>
            <w:hideMark/>
          </w:tcPr>
          <w:p w14:paraId="75987D17" w14:textId="77777777" w:rsidR="00912EB2" w:rsidRPr="00744A94" w:rsidRDefault="00912EB2" w:rsidP="000323D5">
            <w:pPr>
              <w:spacing w:line="276" w:lineRule="auto"/>
            </w:pPr>
            <w:r w:rsidRPr="00744A94">
              <w:t>местного значения</w:t>
            </w:r>
          </w:p>
        </w:tc>
      </w:tr>
      <w:tr w:rsidR="00912EB2" w:rsidRPr="00744A94" w14:paraId="1B08E7C5" w14:textId="77777777" w:rsidTr="006D78AA">
        <w:trPr>
          <w:trHeight w:val="371"/>
        </w:trPr>
        <w:tc>
          <w:tcPr>
            <w:tcW w:w="975" w:type="pct"/>
            <w:shd w:val="clear" w:color="auto" w:fill="auto"/>
            <w:hideMark/>
          </w:tcPr>
          <w:p w14:paraId="0A4D6E41" w14:textId="77777777" w:rsidR="00912EB2" w:rsidRPr="00744A94" w:rsidRDefault="00912EB2" w:rsidP="000323D5">
            <w:pPr>
              <w:spacing w:line="276" w:lineRule="auto"/>
            </w:pPr>
            <w:r w:rsidRPr="00744A94">
              <w:t>Автомобильная дорога по улице Рабочая, Заводская</w:t>
            </w:r>
          </w:p>
        </w:tc>
        <w:tc>
          <w:tcPr>
            <w:tcW w:w="649" w:type="pct"/>
            <w:shd w:val="clear" w:color="auto" w:fill="auto"/>
            <w:hideMark/>
          </w:tcPr>
          <w:p w14:paraId="578B75C6" w14:textId="77777777" w:rsidR="00912EB2" w:rsidRPr="00744A94" w:rsidRDefault="00912EB2" w:rsidP="000323D5">
            <w:pPr>
              <w:spacing w:line="276" w:lineRule="auto"/>
            </w:pPr>
            <w:r w:rsidRPr="00744A94">
              <w:t>2503,3</w:t>
            </w:r>
          </w:p>
        </w:tc>
        <w:tc>
          <w:tcPr>
            <w:tcW w:w="654" w:type="pct"/>
            <w:shd w:val="clear" w:color="auto" w:fill="auto"/>
            <w:noWrap/>
            <w:hideMark/>
          </w:tcPr>
          <w:p w14:paraId="1C3215AF" w14:textId="77777777" w:rsidR="00912EB2" w:rsidRPr="00744A94" w:rsidRDefault="00912EB2" w:rsidP="000323D5">
            <w:pPr>
              <w:spacing w:line="276" w:lineRule="auto"/>
            </w:pPr>
            <w:r w:rsidRPr="00744A94">
              <w:t>2,503</w:t>
            </w:r>
          </w:p>
        </w:tc>
        <w:tc>
          <w:tcPr>
            <w:tcW w:w="437" w:type="pct"/>
            <w:shd w:val="clear" w:color="auto" w:fill="auto"/>
            <w:hideMark/>
          </w:tcPr>
          <w:p w14:paraId="48768B81" w14:textId="77777777" w:rsidR="00912EB2" w:rsidRPr="00744A94" w:rsidRDefault="00912EB2" w:rsidP="000323D5">
            <w:pPr>
              <w:spacing w:line="276" w:lineRule="auto"/>
            </w:pPr>
            <w:r w:rsidRPr="00744A94">
              <w:t>24005,7</w:t>
            </w:r>
          </w:p>
        </w:tc>
        <w:tc>
          <w:tcPr>
            <w:tcW w:w="569" w:type="pct"/>
            <w:shd w:val="clear" w:color="auto" w:fill="auto"/>
            <w:hideMark/>
          </w:tcPr>
          <w:p w14:paraId="06D29ECC"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59229DCC" w14:textId="77777777" w:rsidR="00912EB2" w:rsidRPr="00744A94" w:rsidRDefault="00912EB2" w:rsidP="000323D5">
            <w:pPr>
              <w:spacing w:line="276" w:lineRule="auto"/>
            </w:pPr>
            <w:r w:rsidRPr="00744A94">
              <w:t>асфальт</w:t>
            </w:r>
          </w:p>
        </w:tc>
        <w:tc>
          <w:tcPr>
            <w:tcW w:w="814" w:type="pct"/>
            <w:shd w:val="clear" w:color="auto" w:fill="auto"/>
            <w:hideMark/>
          </w:tcPr>
          <w:p w14:paraId="200C82F6" w14:textId="77777777" w:rsidR="00912EB2" w:rsidRPr="00744A94" w:rsidRDefault="00912EB2" w:rsidP="000323D5">
            <w:pPr>
              <w:spacing w:line="276" w:lineRule="auto"/>
            </w:pPr>
            <w:r w:rsidRPr="00744A94">
              <w:t>местного значения</w:t>
            </w:r>
          </w:p>
        </w:tc>
      </w:tr>
      <w:tr w:rsidR="00912EB2" w:rsidRPr="00744A94" w14:paraId="42E3143B" w14:textId="77777777" w:rsidTr="006D78AA">
        <w:trPr>
          <w:trHeight w:val="371"/>
        </w:trPr>
        <w:tc>
          <w:tcPr>
            <w:tcW w:w="975" w:type="pct"/>
            <w:shd w:val="clear" w:color="auto" w:fill="auto"/>
            <w:hideMark/>
          </w:tcPr>
          <w:p w14:paraId="3FB02039" w14:textId="77777777" w:rsidR="00912EB2" w:rsidRPr="00744A94" w:rsidRDefault="00912EB2" w:rsidP="000323D5">
            <w:pPr>
              <w:spacing w:line="276" w:lineRule="auto"/>
            </w:pPr>
            <w:r w:rsidRPr="00744A94">
              <w:t>Автомобильная дорога по улице Лопарева</w:t>
            </w:r>
          </w:p>
        </w:tc>
        <w:tc>
          <w:tcPr>
            <w:tcW w:w="649" w:type="pct"/>
            <w:shd w:val="clear" w:color="auto" w:fill="auto"/>
            <w:hideMark/>
          </w:tcPr>
          <w:p w14:paraId="62D0F243" w14:textId="77777777" w:rsidR="00912EB2" w:rsidRPr="00744A94" w:rsidRDefault="00912EB2" w:rsidP="000323D5">
            <w:pPr>
              <w:spacing w:line="276" w:lineRule="auto"/>
            </w:pPr>
            <w:r w:rsidRPr="00744A94">
              <w:t>3254</w:t>
            </w:r>
          </w:p>
        </w:tc>
        <w:tc>
          <w:tcPr>
            <w:tcW w:w="654" w:type="pct"/>
            <w:shd w:val="clear" w:color="auto" w:fill="auto"/>
            <w:noWrap/>
            <w:hideMark/>
          </w:tcPr>
          <w:p w14:paraId="04EAE017" w14:textId="77777777" w:rsidR="00912EB2" w:rsidRPr="00744A94" w:rsidRDefault="00912EB2" w:rsidP="000323D5">
            <w:pPr>
              <w:spacing w:line="276" w:lineRule="auto"/>
            </w:pPr>
            <w:r w:rsidRPr="00744A94">
              <w:t>3,254</w:t>
            </w:r>
          </w:p>
        </w:tc>
        <w:tc>
          <w:tcPr>
            <w:tcW w:w="437" w:type="pct"/>
            <w:shd w:val="clear" w:color="auto" w:fill="auto"/>
            <w:hideMark/>
          </w:tcPr>
          <w:p w14:paraId="41A38D79" w14:textId="77777777" w:rsidR="00912EB2" w:rsidRPr="00744A94" w:rsidRDefault="00912EB2" w:rsidP="000323D5">
            <w:pPr>
              <w:spacing w:line="276" w:lineRule="auto"/>
            </w:pPr>
            <w:r w:rsidRPr="00744A94">
              <w:t>36978,7</w:t>
            </w:r>
          </w:p>
        </w:tc>
        <w:tc>
          <w:tcPr>
            <w:tcW w:w="569" w:type="pct"/>
            <w:shd w:val="clear" w:color="auto" w:fill="auto"/>
            <w:hideMark/>
          </w:tcPr>
          <w:p w14:paraId="3A7740DC"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0C0012F7" w14:textId="77777777" w:rsidR="00912EB2" w:rsidRPr="00744A94" w:rsidRDefault="00912EB2" w:rsidP="000323D5">
            <w:pPr>
              <w:spacing w:line="276" w:lineRule="auto"/>
            </w:pPr>
            <w:r w:rsidRPr="00744A94">
              <w:t>асфальт</w:t>
            </w:r>
          </w:p>
        </w:tc>
        <w:tc>
          <w:tcPr>
            <w:tcW w:w="814" w:type="pct"/>
            <w:shd w:val="clear" w:color="auto" w:fill="auto"/>
            <w:hideMark/>
          </w:tcPr>
          <w:p w14:paraId="79E43570" w14:textId="77777777" w:rsidR="00912EB2" w:rsidRPr="00744A94" w:rsidRDefault="00912EB2" w:rsidP="000323D5">
            <w:pPr>
              <w:spacing w:line="276" w:lineRule="auto"/>
            </w:pPr>
            <w:r w:rsidRPr="00744A94">
              <w:t>местного значения</w:t>
            </w:r>
          </w:p>
        </w:tc>
      </w:tr>
      <w:tr w:rsidR="00912EB2" w:rsidRPr="00744A94" w14:paraId="0893E9D8" w14:textId="77777777" w:rsidTr="006D78AA">
        <w:trPr>
          <w:trHeight w:val="371"/>
        </w:trPr>
        <w:tc>
          <w:tcPr>
            <w:tcW w:w="975" w:type="pct"/>
            <w:shd w:val="clear" w:color="auto" w:fill="auto"/>
            <w:hideMark/>
          </w:tcPr>
          <w:p w14:paraId="1C8BEFBB" w14:textId="77777777" w:rsidR="00912EB2" w:rsidRPr="00744A94" w:rsidRDefault="00912EB2" w:rsidP="000323D5">
            <w:pPr>
              <w:spacing w:line="276" w:lineRule="auto"/>
            </w:pPr>
            <w:r w:rsidRPr="00744A94">
              <w:t>Автомобильная дорога по улица Молодежная</w:t>
            </w:r>
          </w:p>
        </w:tc>
        <w:tc>
          <w:tcPr>
            <w:tcW w:w="649" w:type="pct"/>
            <w:shd w:val="clear" w:color="auto" w:fill="auto"/>
            <w:hideMark/>
          </w:tcPr>
          <w:p w14:paraId="3F7899AC" w14:textId="77777777" w:rsidR="00912EB2" w:rsidRPr="00744A94" w:rsidRDefault="00912EB2" w:rsidP="000323D5">
            <w:pPr>
              <w:spacing w:line="276" w:lineRule="auto"/>
            </w:pPr>
            <w:r w:rsidRPr="00744A94">
              <w:t>628</w:t>
            </w:r>
          </w:p>
        </w:tc>
        <w:tc>
          <w:tcPr>
            <w:tcW w:w="654" w:type="pct"/>
            <w:shd w:val="clear" w:color="auto" w:fill="auto"/>
            <w:noWrap/>
            <w:hideMark/>
          </w:tcPr>
          <w:p w14:paraId="10AC32EE" w14:textId="77777777" w:rsidR="00912EB2" w:rsidRPr="00744A94" w:rsidRDefault="00912EB2" w:rsidP="000323D5">
            <w:pPr>
              <w:spacing w:line="276" w:lineRule="auto"/>
            </w:pPr>
            <w:r w:rsidRPr="00744A94">
              <w:t>0,628</w:t>
            </w:r>
          </w:p>
        </w:tc>
        <w:tc>
          <w:tcPr>
            <w:tcW w:w="437" w:type="pct"/>
            <w:shd w:val="clear" w:color="auto" w:fill="auto"/>
            <w:hideMark/>
          </w:tcPr>
          <w:p w14:paraId="392A86F7" w14:textId="77777777" w:rsidR="00912EB2" w:rsidRPr="00744A94" w:rsidRDefault="00912EB2" w:rsidP="000323D5">
            <w:pPr>
              <w:spacing w:line="276" w:lineRule="auto"/>
            </w:pPr>
            <w:r w:rsidRPr="00744A94">
              <w:t>4209,8</w:t>
            </w:r>
          </w:p>
        </w:tc>
        <w:tc>
          <w:tcPr>
            <w:tcW w:w="569" w:type="pct"/>
            <w:shd w:val="clear" w:color="auto" w:fill="auto"/>
            <w:hideMark/>
          </w:tcPr>
          <w:p w14:paraId="2F88758B"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211217BC" w14:textId="77777777" w:rsidR="00912EB2" w:rsidRPr="00744A94" w:rsidRDefault="00912EB2" w:rsidP="000323D5">
            <w:pPr>
              <w:spacing w:line="276" w:lineRule="auto"/>
            </w:pPr>
            <w:r w:rsidRPr="00744A94">
              <w:t>асфальт</w:t>
            </w:r>
          </w:p>
        </w:tc>
        <w:tc>
          <w:tcPr>
            <w:tcW w:w="814" w:type="pct"/>
            <w:shd w:val="clear" w:color="auto" w:fill="auto"/>
            <w:hideMark/>
          </w:tcPr>
          <w:p w14:paraId="4E2550A7" w14:textId="77777777" w:rsidR="00912EB2" w:rsidRPr="00744A94" w:rsidRDefault="00912EB2" w:rsidP="000323D5">
            <w:pPr>
              <w:spacing w:line="276" w:lineRule="auto"/>
            </w:pPr>
            <w:r w:rsidRPr="00744A94">
              <w:t>местного значения</w:t>
            </w:r>
          </w:p>
        </w:tc>
      </w:tr>
      <w:tr w:rsidR="00912EB2" w:rsidRPr="00744A94" w14:paraId="0F89A98C" w14:textId="77777777" w:rsidTr="006D78AA">
        <w:trPr>
          <w:trHeight w:val="371"/>
        </w:trPr>
        <w:tc>
          <w:tcPr>
            <w:tcW w:w="975" w:type="pct"/>
            <w:shd w:val="clear" w:color="auto" w:fill="auto"/>
            <w:hideMark/>
          </w:tcPr>
          <w:p w14:paraId="2D7EA869" w14:textId="77777777" w:rsidR="00912EB2" w:rsidRPr="00744A94" w:rsidRDefault="00912EB2" w:rsidP="000323D5">
            <w:pPr>
              <w:spacing w:line="276" w:lineRule="auto"/>
            </w:pPr>
            <w:r w:rsidRPr="00744A94">
              <w:t>Автомобильная дорога по улице Декабристов</w:t>
            </w:r>
          </w:p>
        </w:tc>
        <w:tc>
          <w:tcPr>
            <w:tcW w:w="649" w:type="pct"/>
            <w:shd w:val="clear" w:color="auto" w:fill="auto"/>
            <w:hideMark/>
          </w:tcPr>
          <w:p w14:paraId="6F0F8CAC" w14:textId="77777777" w:rsidR="00912EB2" w:rsidRPr="00744A94" w:rsidRDefault="00912EB2" w:rsidP="000323D5">
            <w:pPr>
              <w:spacing w:line="276" w:lineRule="auto"/>
            </w:pPr>
            <w:r w:rsidRPr="00744A94">
              <w:t>329,8</w:t>
            </w:r>
          </w:p>
        </w:tc>
        <w:tc>
          <w:tcPr>
            <w:tcW w:w="654" w:type="pct"/>
            <w:shd w:val="clear" w:color="auto" w:fill="auto"/>
            <w:noWrap/>
            <w:hideMark/>
          </w:tcPr>
          <w:p w14:paraId="42949C18" w14:textId="77777777" w:rsidR="00912EB2" w:rsidRPr="00744A94" w:rsidRDefault="00912EB2" w:rsidP="000323D5">
            <w:pPr>
              <w:spacing w:line="276" w:lineRule="auto"/>
            </w:pPr>
            <w:r w:rsidRPr="00744A94">
              <w:t>0,329</w:t>
            </w:r>
          </w:p>
        </w:tc>
        <w:tc>
          <w:tcPr>
            <w:tcW w:w="437" w:type="pct"/>
            <w:shd w:val="clear" w:color="auto" w:fill="auto"/>
            <w:hideMark/>
          </w:tcPr>
          <w:p w14:paraId="5A351710" w14:textId="77777777" w:rsidR="00912EB2" w:rsidRPr="00744A94" w:rsidRDefault="00912EB2" w:rsidP="000323D5">
            <w:pPr>
              <w:spacing w:line="276" w:lineRule="auto"/>
            </w:pPr>
            <w:r w:rsidRPr="00744A94">
              <w:t>2482,9</w:t>
            </w:r>
          </w:p>
        </w:tc>
        <w:tc>
          <w:tcPr>
            <w:tcW w:w="569" w:type="pct"/>
            <w:shd w:val="clear" w:color="auto" w:fill="auto"/>
            <w:hideMark/>
          </w:tcPr>
          <w:p w14:paraId="41C2B28E"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6548C115" w14:textId="77777777" w:rsidR="00912EB2" w:rsidRPr="00744A94" w:rsidRDefault="00912EB2" w:rsidP="000323D5">
            <w:pPr>
              <w:spacing w:line="276" w:lineRule="auto"/>
            </w:pPr>
            <w:r w:rsidRPr="00744A94">
              <w:t>асфальт</w:t>
            </w:r>
          </w:p>
        </w:tc>
        <w:tc>
          <w:tcPr>
            <w:tcW w:w="814" w:type="pct"/>
            <w:shd w:val="clear" w:color="auto" w:fill="auto"/>
            <w:hideMark/>
          </w:tcPr>
          <w:p w14:paraId="3324381E" w14:textId="77777777" w:rsidR="00912EB2" w:rsidRPr="00744A94" w:rsidRDefault="00912EB2" w:rsidP="000323D5">
            <w:pPr>
              <w:spacing w:line="276" w:lineRule="auto"/>
            </w:pPr>
            <w:r w:rsidRPr="00744A94">
              <w:t>местного значения</w:t>
            </w:r>
          </w:p>
        </w:tc>
      </w:tr>
      <w:tr w:rsidR="00912EB2" w:rsidRPr="00744A94" w14:paraId="7AB67FF7" w14:textId="77777777" w:rsidTr="006D78AA">
        <w:trPr>
          <w:trHeight w:val="371"/>
        </w:trPr>
        <w:tc>
          <w:tcPr>
            <w:tcW w:w="975" w:type="pct"/>
            <w:shd w:val="clear" w:color="auto" w:fill="auto"/>
            <w:hideMark/>
          </w:tcPr>
          <w:p w14:paraId="2F3A20C0" w14:textId="77777777" w:rsidR="00912EB2" w:rsidRPr="00744A94" w:rsidRDefault="00912EB2" w:rsidP="000323D5">
            <w:pPr>
              <w:spacing w:line="276" w:lineRule="auto"/>
            </w:pPr>
            <w:r w:rsidRPr="00744A94">
              <w:t>Автомобильная дорога Кладбищенский проезд 3</w:t>
            </w:r>
          </w:p>
        </w:tc>
        <w:tc>
          <w:tcPr>
            <w:tcW w:w="649" w:type="pct"/>
            <w:shd w:val="clear" w:color="auto" w:fill="auto"/>
            <w:hideMark/>
          </w:tcPr>
          <w:p w14:paraId="640724C3" w14:textId="77777777" w:rsidR="00912EB2" w:rsidRPr="00744A94" w:rsidRDefault="00912EB2" w:rsidP="000323D5">
            <w:pPr>
              <w:spacing w:line="276" w:lineRule="auto"/>
            </w:pPr>
            <w:r w:rsidRPr="00744A94">
              <w:t>340</w:t>
            </w:r>
          </w:p>
        </w:tc>
        <w:tc>
          <w:tcPr>
            <w:tcW w:w="654" w:type="pct"/>
            <w:shd w:val="clear" w:color="auto" w:fill="auto"/>
            <w:noWrap/>
            <w:hideMark/>
          </w:tcPr>
          <w:p w14:paraId="011A43D5" w14:textId="77777777" w:rsidR="00912EB2" w:rsidRPr="00744A94" w:rsidRDefault="00912EB2" w:rsidP="000323D5">
            <w:pPr>
              <w:spacing w:line="276" w:lineRule="auto"/>
            </w:pPr>
            <w:r w:rsidRPr="00744A94">
              <w:t>0,340</w:t>
            </w:r>
          </w:p>
        </w:tc>
        <w:tc>
          <w:tcPr>
            <w:tcW w:w="437" w:type="pct"/>
            <w:shd w:val="clear" w:color="auto" w:fill="auto"/>
            <w:hideMark/>
          </w:tcPr>
          <w:p w14:paraId="67A8E093" w14:textId="77777777" w:rsidR="00912EB2" w:rsidRPr="00744A94" w:rsidRDefault="00912EB2" w:rsidP="000323D5">
            <w:pPr>
              <w:spacing w:line="276" w:lineRule="auto"/>
            </w:pPr>
            <w:r w:rsidRPr="00744A94">
              <w:t>2377,7</w:t>
            </w:r>
          </w:p>
        </w:tc>
        <w:tc>
          <w:tcPr>
            <w:tcW w:w="569" w:type="pct"/>
            <w:shd w:val="clear" w:color="auto" w:fill="auto"/>
            <w:hideMark/>
          </w:tcPr>
          <w:p w14:paraId="54BC48F6"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5647D756" w14:textId="77777777" w:rsidR="00912EB2" w:rsidRPr="00744A94" w:rsidRDefault="00912EB2" w:rsidP="000323D5">
            <w:pPr>
              <w:spacing w:line="276" w:lineRule="auto"/>
            </w:pPr>
            <w:r w:rsidRPr="00744A94">
              <w:t>асфальт</w:t>
            </w:r>
          </w:p>
        </w:tc>
        <w:tc>
          <w:tcPr>
            <w:tcW w:w="814" w:type="pct"/>
            <w:shd w:val="clear" w:color="auto" w:fill="auto"/>
            <w:hideMark/>
          </w:tcPr>
          <w:p w14:paraId="1D1CF382" w14:textId="77777777" w:rsidR="00912EB2" w:rsidRPr="00744A94" w:rsidRDefault="00912EB2" w:rsidP="000323D5">
            <w:pPr>
              <w:spacing w:line="276" w:lineRule="auto"/>
            </w:pPr>
            <w:r w:rsidRPr="00744A94">
              <w:t>местного значения</w:t>
            </w:r>
          </w:p>
        </w:tc>
      </w:tr>
      <w:tr w:rsidR="00912EB2" w:rsidRPr="00744A94" w14:paraId="4DC6B549" w14:textId="77777777" w:rsidTr="006D78AA">
        <w:trPr>
          <w:trHeight w:val="371"/>
        </w:trPr>
        <w:tc>
          <w:tcPr>
            <w:tcW w:w="975" w:type="pct"/>
            <w:shd w:val="clear" w:color="auto" w:fill="auto"/>
            <w:hideMark/>
          </w:tcPr>
          <w:p w14:paraId="46581A58" w14:textId="77777777" w:rsidR="00912EB2" w:rsidRPr="00744A94" w:rsidRDefault="00912EB2" w:rsidP="000323D5">
            <w:pPr>
              <w:spacing w:line="276" w:lineRule="auto"/>
            </w:pPr>
            <w:r w:rsidRPr="00744A94">
              <w:t>Автомобильная дорога Кладбищенский проезд 4</w:t>
            </w:r>
          </w:p>
        </w:tc>
        <w:tc>
          <w:tcPr>
            <w:tcW w:w="649" w:type="pct"/>
            <w:shd w:val="clear" w:color="auto" w:fill="auto"/>
            <w:hideMark/>
          </w:tcPr>
          <w:p w14:paraId="3CF7864C" w14:textId="77777777" w:rsidR="00912EB2" w:rsidRPr="00744A94" w:rsidRDefault="00912EB2" w:rsidP="000323D5">
            <w:pPr>
              <w:spacing w:line="276" w:lineRule="auto"/>
            </w:pPr>
            <w:r w:rsidRPr="00744A94">
              <w:t>1126,4</w:t>
            </w:r>
          </w:p>
        </w:tc>
        <w:tc>
          <w:tcPr>
            <w:tcW w:w="654" w:type="pct"/>
            <w:shd w:val="clear" w:color="auto" w:fill="auto"/>
            <w:noWrap/>
            <w:hideMark/>
          </w:tcPr>
          <w:p w14:paraId="7EE7F3C3" w14:textId="77777777" w:rsidR="00912EB2" w:rsidRPr="00744A94" w:rsidRDefault="00912EB2" w:rsidP="000323D5">
            <w:pPr>
              <w:spacing w:line="276" w:lineRule="auto"/>
            </w:pPr>
            <w:r w:rsidRPr="00744A94">
              <w:t>1,126</w:t>
            </w:r>
          </w:p>
        </w:tc>
        <w:tc>
          <w:tcPr>
            <w:tcW w:w="437" w:type="pct"/>
            <w:shd w:val="clear" w:color="auto" w:fill="auto"/>
            <w:hideMark/>
          </w:tcPr>
          <w:p w14:paraId="237F7E19" w14:textId="77777777" w:rsidR="00912EB2" w:rsidRPr="00744A94" w:rsidRDefault="00912EB2" w:rsidP="000323D5">
            <w:pPr>
              <w:spacing w:line="276" w:lineRule="auto"/>
            </w:pPr>
            <w:r w:rsidRPr="00744A94">
              <w:t>6063,1</w:t>
            </w:r>
          </w:p>
        </w:tc>
        <w:tc>
          <w:tcPr>
            <w:tcW w:w="569" w:type="pct"/>
            <w:shd w:val="clear" w:color="auto" w:fill="auto"/>
            <w:hideMark/>
          </w:tcPr>
          <w:p w14:paraId="6D153B1A"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62895339" w14:textId="77777777" w:rsidR="00912EB2" w:rsidRPr="00744A94" w:rsidRDefault="00912EB2" w:rsidP="000323D5">
            <w:pPr>
              <w:spacing w:line="276" w:lineRule="auto"/>
            </w:pPr>
            <w:r w:rsidRPr="00744A94">
              <w:t>асфальт</w:t>
            </w:r>
          </w:p>
        </w:tc>
        <w:tc>
          <w:tcPr>
            <w:tcW w:w="814" w:type="pct"/>
            <w:shd w:val="clear" w:color="auto" w:fill="auto"/>
            <w:hideMark/>
          </w:tcPr>
          <w:p w14:paraId="494A986F" w14:textId="77777777" w:rsidR="00912EB2" w:rsidRPr="00744A94" w:rsidRDefault="00912EB2" w:rsidP="000323D5">
            <w:pPr>
              <w:spacing w:line="276" w:lineRule="auto"/>
            </w:pPr>
            <w:r w:rsidRPr="00744A94">
              <w:t>местного значения</w:t>
            </w:r>
          </w:p>
        </w:tc>
      </w:tr>
      <w:tr w:rsidR="00912EB2" w:rsidRPr="00744A94" w14:paraId="145763B3" w14:textId="77777777" w:rsidTr="006D78AA">
        <w:trPr>
          <w:trHeight w:val="357"/>
        </w:trPr>
        <w:tc>
          <w:tcPr>
            <w:tcW w:w="975" w:type="pct"/>
            <w:shd w:val="clear" w:color="auto" w:fill="auto"/>
            <w:hideMark/>
          </w:tcPr>
          <w:p w14:paraId="5B259EFD" w14:textId="77777777" w:rsidR="00912EB2" w:rsidRPr="00744A94" w:rsidRDefault="00912EB2" w:rsidP="000323D5">
            <w:pPr>
              <w:spacing w:line="276" w:lineRule="auto"/>
            </w:pPr>
            <w:r w:rsidRPr="00744A94">
              <w:t>Автомобильная дорога переулок Кооперативный</w:t>
            </w:r>
          </w:p>
        </w:tc>
        <w:tc>
          <w:tcPr>
            <w:tcW w:w="649" w:type="pct"/>
            <w:shd w:val="clear" w:color="auto" w:fill="auto"/>
            <w:hideMark/>
          </w:tcPr>
          <w:p w14:paraId="4D513836" w14:textId="77777777" w:rsidR="00912EB2" w:rsidRPr="00744A94" w:rsidRDefault="00912EB2" w:rsidP="000323D5">
            <w:pPr>
              <w:spacing w:line="276" w:lineRule="auto"/>
            </w:pPr>
            <w:r w:rsidRPr="00744A94">
              <w:t>359</w:t>
            </w:r>
          </w:p>
        </w:tc>
        <w:tc>
          <w:tcPr>
            <w:tcW w:w="654" w:type="pct"/>
            <w:shd w:val="clear" w:color="auto" w:fill="auto"/>
            <w:noWrap/>
            <w:hideMark/>
          </w:tcPr>
          <w:p w14:paraId="3FE64376" w14:textId="77777777" w:rsidR="00912EB2" w:rsidRPr="00744A94" w:rsidRDefault="00912EB2" w:rsidP="000323D5">
            <w:pPr>
              <w:spacing w:line="276" w:lineRule="auto"/>
            </w:pPr>
            <w:r w:rsidRPr="00744A94">
              <w:t>0,359</w:t>
            </w:r>
          </w:p>
        </w:tc>
        <w:tc>
          <w:tcPr>
            <w:tcW w:w="437" w:type="pct"/>
            <w:shd w:val="clear" w:color="auto" w:fill="auto"/>
            <w:hideMark/>
          </w:tcPr>
          <w:p w14:paraId="7FB6E985" w14:textId="77777777" w:rsidR="00912EB2" w:rsidRPr="00744A94" w:rsidRDefault="00912EB2" w:rsidP="000323D5">
            <w:pPr>
              <w:spacing w:line="276" w:lineRule="auto"/>
            </w:pPr>
            <w:r w:rsidRPr="00744A94">
              <w:t>2397,8</w:t>
            </w:r>
          </w:p>
        </w:tc>
        <w:tc>
          <w:tcPr>
            <w:tcW w:w="569" w:type="pct"/>
            <w:shd w:val="clear" w:color="auto" w:fill="auto"/>
            <w:hideMark/>
          </w:tcPr>
          <w:p w14:paraId="2729837C"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7EA602BC" w14:textId="77777777" w:rsidR="00912EB2" w:rsidRPr="00744A94" w:rsidRDefault="00912EB2" w:rsidP="000323D5">
            <w:pPr>
              <w:spacing w:line="276" w:lineRule="auto"/>
            </w:pPr>
            <w:r w:rsidRPr="00744A94">
              <w:t>асфальт</w:t>
            </w:r>
          </w:p>
        </w:tc>
        <w:tc>
          <w:tcPr>
            <w:tcW w:w="814" w:type="pct"/>
            <w:shd w:val="clear" w:color="auto" w:fill="auto"/>
            <w:hideMark/>
          </w:tcPr>
          <w:p w14:paraId="41C3EC92" w14:textId="77777777" w:rsidR="00912EB2" w:rsidRPr="00744A94" w:rsidRDefault="00912EB2" w:rsidP="000323D5">
            <w:pPr>
              <w:spacing w:line="276" w:lineRule="auto"/>
            </w:pPr>
            <w:r w:rsidRPr="00744A94">
              <w:t>местного значения</w:t>
            </w:r>
          </w:p>
        </w:tc>
      </w:tr>
      <w:tr w:rsidR="00912EB2" w:rsidRPr="00744A94" w14:paraId="0413D698" w14:textId="77777777" w:rsidTr="006D78AA">
        <w:trPr>
          <w:trHeight w:val="371"/>
        </w:trPr>
        <w:tc>
          <w:tcPr>
            <w:tcW w:w="975" w:type="pct"/>
            <w:shd w:val="clear" w:color="auto" w:fill="auto"/>
            <w:hideMark/>
          </w:tcPr>
          <w:p w14:paraId="77988884" w14:textId="77777777" w:rsidR="00912EB2" w:rsidRPr="00744A94" w:rsidRDefault="00912EB2" w:rsidP="000323D5">
            <w:pPr>
              <w:spacing w:line="276" w:lineRule="auto"/>
            </w:pPr>
            <w:r w:rsidRPr="00744A94">
              <w:lastRenderedPageBreak/>
              <w:t>Автомобильная дорога проезд Магистральный</w:t>
            </w:r>
          </w:p>
        </w:tc>
        <w:tc>
          <w:tcPr>
            <w:tcW w:w="649" w:type="pct"/>
            <w:shd w:val="clear" w:color="auto" w:fill="auto"/>
            <w:hideMark/>
          </w:tcPr>
          <w:p w14:paraId="31BA1C87" w14:textId="77777777" w:rsidR="00912EB2" w:rsidRPr="00744A94" w:rsidRDefault="00912EB2" w:rsidP="000323D5">
            <w:pPr>
              <w:spacing w:line="276" w:lineRule="auto"/>
            </w:pPr>
            <w:r w:rsidRPr="00744A94">
              <w:t>432,5</w:t>
            </w:r>
          </w:p>
        </w:tc>
        <w:tc>
          <w:tcPr>
            <w:tcW w:w="654" w:type="pct"/>
            <w:shd w:val="clear" w:color="auto" w:fill="auto"/>
            <w:noWrap/>
            <w:hideMark/>
          </w:tcPr>
          <w:p w14:paraId="4BE52229" w14:textId="77777777" w:rsidR="00912EB2" w:rsidRPr="00744A94" w:rsidRDefault="00912EB2" w:rsidP="000323D5">
            <w:pPr>
              <w:spacing w:line="276" w:lineRule="auto"/>
            </w:pPr>
            <w:r w:rsidRPr="00744A94">
              <w:t>0,432</w:t>
            </w:r>
          </w:p>
        </w:tc>
        <w:tc>
          <w:tcPr>
            <w:tcW w:w="437" w:type="pct"/>
            <w:shd w:val="clear" w:color="auto" w:fill="auto"/>
            <w:hideMark/>
          </w:tcPr>
          <w:p w14:paraId="305C64CC" w14:textId="77777777" w:rsidR="00912EB2" w:rsidRPr="00744A94" w:rsidRDefault="00912EB2" w:rsidP="000323D5">
            <w:pPr>
              <w:spacing w:line="276" w:lineRule="auto"/>
            </w:pPr>
            <w:r w:rsidRPr="00744A94">
              <w:t>2688,5</w:t>
            </w:r>
          </w:p>
        </w:tc>
        <w:tc>
          <w:tcPr>
            <w:tcW w:w="569" w:type="pct"/>
            <w:shd w:val="clear" w:color="auto" w:fill="auto"/>
            <w:hideMark/>
          </w:tcPr>
          <w:p w14:paraId="6393C125"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36659CE2" w14:textId="77777777" w:rsidR="00912EB2" w:rsidRPr="00744A94" w:rsidRDefault="00912EB2" w:rsidP="000323D5">
            <w:pPr>
              <w:spacing w:line="276" w:lineRule="auto"/>
            </w:pPr>
            <w:r w:rsidRPr="00744A94">
              <w:t>асфальт</w:t>
            </w:r>
          </w:p>
        </w:tc>
        <w:tc>
          <w:tcPr>
            <w:tcW w:w="814" w:type="pct"/>
            <w:shd w:val="clear" w:color="auto" w:fill="auto"/>
            <w:hideMark/>
          </w:tcPr>
          <w:p w14:paraId="734047EA" w14:textId="77777777" w:rsidR="00912EB2" w:rsidRPr="00744A94" w:rsidRDefault="00912EB2" w:rsidP="000323D5">
            <w:pPr>
              <w:spacing w:line="276" w:lineRule="auto"/>
            </w:pPr>
            <w:r w:rsidRPr="00744A94">
              <w:t>местного значения</w:t>
            </w:r>
          </w:p>
        </w:tc>
      </w:tr>
      <w:tr w:rsidR="00912EB2" w:rsidRPr="00744A94" w14:paraId="35E47F8D" w14:textId="77777777" w:rsidTr="006D78AA">
        <w:trPr>
          <w:trHeight w:val="371"/>
        </w:trPr>
        <w:tc>
          <w:tcPr>
            <w:tcW w:w="975" w:type="pct"/>
            <w:shd w:val="clear" w:color="auto" w:fill="auto"/>
            <w:hideMark/>
          </w:tcPr>
          <w:p w14:paraId="081C3EFE" w14:textId="77777777" w:rsidR="00912EB2" w:rsidRPr="00744A94" w:rsidRDefault="00912EB2" w:rsidP="000323D5">
            <w:pPr>
              <w:spacing w:line="276" w:lineRule="auto"/>
            </w:pPr>
            <w:r w:rsidRPr="00744A94">
              <w:t>Автомобильная дорога по улице Школьная</w:t>
            </w:r>
          </w:p>
        </w:tc>
        <w:tc>
          <w:tcPr>
            <w:tcW w:w="649" w:type="pct"/>
            <w:shd w:val="clear" w:color="auto" w:fill="auto"/>
            <w:hideMark/>
          </w:tcPr>
          <w:p w14:paraId="3EA94B79" w14:textId="77777777" w:rsidR="00912EB2" w:rsidRPr="00744A94" w:rsidRDefault="00912EB2" w:rsidP="000323D5">
            <w:pPr>
              <w:spacing w:line="276" w:lineRule="auto"/>
            </w:pPr>
            <w:r w:rsidRPr="00744A94">
              <w:t>674,3</w:t>
            </w:r>
          </w:p>
        </w:tc>
        <w:tc>
          <w:tcPr>
            <w:tcW w:w="654" w:type="pct"/>
            <w:shd w:val="clear" w:color="auto" w:fill="auto"/>
            <w:noWrap/>
            <w:hideMark/>
          </w:tcPr>
          <w:p w14:paraId="7FC13972" w14:textId="77777777" w:rsidR="00912EB2" w:rsidRPr="00744A94" w:rsidRDefault="00912EB2" w:rsidP="000323D5">
            <w:pPr>
              <w:spacing w:line="276" w:lineRule="auto"/>
            </w:pPr>
            <w:r w:rsidRPr="00744A94">
              <w:t>0,674</w:t>
            </w:r>
          </w:p>
        </w:tc>
        <w:tc>
          <w:tcPr>
            <w:tcW w:w="437" w:type="pct"/>
            <w:shd w:val="clear" w:color="auto" w:fill="auto"/>
            <w:hideMark/>
          </w:tcPr>
          <w:p w14:paraId="32C5B81C" w14:textId="77777777" w:rsidR="00912EB2" w:rsidRPr="00744A94" w:rsidRDefault="00912EB2" w:rsidP="000323D5">
            <w:pPr>
              <w:spacing w:line="276" w:lineRule="auto"/>
            </w:pPr>
            <w:r w:rsidRPr="00744A94">
              <w:t>5079,9</w:t>
            </w:r>
          </w:p>
        </w:tc>
        <w:tc>
          <w:tcPr>
            <w:tcW w:w="569" w:type="pct"/>
            <w:shd w:val="clear" w:color="auto" w:fill="auto"/>
            <w:hideMark/>
          </w:tcPr>
          <w:p w14:paraId="6634E103"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15A91DF0" w14:textId="77777777" w:rsidR="00912EB2" w:rsidRPr="00744A94" w:rsidRDefault="00912EB2" w:rsidP="000323D5">
            <w:pPr>
              <w:spacing w:line="276" w:lineRule="auto"/>
            </w:pPr>
            <w:r w:rsidRPr="00744A94">
              <w:t>асфальт</w:t>
            </w:r>
          </w:p>
        </w:tc>
        <w:tc>
          <w:tcPr>
            <w:tcW w:w="814" w:type="pct"/>
            <w:shd w:val="clear" w:color="auto" w:fill="auto"/>
            <w:hideMark/>
          </w:tcPr>
          <w:p w14:paraId="13EE3E9B" w14:textId="77777777" w:rsidR="00912EB2" w:rsidRPr="00744A94" w:rsidRDefault="00912EB2" w:rsidP="000323D5">
            <w:pPr>
              <w:spacing w:line="276" w:lineRule="auto"/>
            </w:pPr>
            <w:r w:rsidRPr="00744A94">
              <w:t>местного значения</w:t>
            </w:r>
          </w:p>
        </w:tc>
      </w:tr>
      <w:tr w:rsidR="00912EB2" w:rsidRPr="00744A94" w14:paraId="1D431C19" w14:textId="77777777" w:rsidTr="006D78AA">
        <w:trPr>
          <w:trHeight w:val="449"/>
        </w:trPr>
        <w:tc>
          <w:tcPr>
            <w:tcW w:w="975" w:type="pct"/>
            <w:shd w:val="clear" w:color="auto" w:fill="auto"/>
            <w:hideMark/>
          </w:tcPr>
          <w:p w14:paraId="19FE0364" w14:textId="77777777" w:rsidR="00912EB2" w:rsidRPr="00744A94" w:rsidRDefault="00912EB2" w:rsidP="000323D5">
            <w:pPr>
              <w:spacing w:line="276" w:lineRule="auto"/>
            </w:pPr>
            <w:r w:rsidRPr="00744A94">
              <w:t>Автомобильная дорога проезд к тубдиспансеру</w:t>
            </w:r>
          </w:p>
        </w:tc>
        <w:tc>
          <w:tcPr>
            <w:tcW w:w="649" w:type="pct"/>
            <w:shd w:val="clear" w:color="auto" w:fill="auto"/>
            <w:hideMark/>
          </w:tcPr>
          <w:p w14:paraId="40D4CB86" w14:textId="77777777" w:rsidR="00912EB2" w:rsidRPr="00744A94" w:rsidRDefault="00912EB2" w:rsidP="000323D5">
            <w:pPr>
              <w:spacing w:line="276" w:lineRule="auto"/>
            </w:pPr>
            <w:r w:rsidRPr="00744A94">
              <w:t>4579,6</w:t>
            </w:r>
          </w:p>
        </w:tc>
        <w:tc>
          <w:tcPr>
            <w:tcW w:w="654" w:type="pct"/>
            <w:shd w:val="clear" w:color="auto" w:fill="auto"/>
            <w:noWrap/>
            <w:hideMark/>
          </w:tcPr>
          <w:p w14:paraId="3E90B65C" w14:textId="77777777" w:rsidR="00912EB2" w:rsidRPr="00744A94" w:rsidRDefault="00912EB2" w:rsidP="000323D5">
            <w:pPr>
              <w:spacing w:line="276" w:lineRule="auto"/>
            </w:pPr>
            <w:r w:rsidRPr="00744A94">
              <w:t>4,5796</w:t>
            </w:r>
          </w:p>
        </w:tc>
        <w:tc>
          <w:tcPr>
            <w:tcW w:w="437" w:type="pct"/>
            <w:shd w:val="clear" w:color="auto" w:fill="auto"/>
            <w:hideMark/>
          </w:tcPr>
          <w:p w14:paraId="50B0C9BA" w14:textId="77777777" w:rsidR="00912EB2" w:rsidRPr="00744A94" w:rsidRDefault="00912EB2" w:rsidP="000323D5">
            <w:pPr>
              <w:spacing w:line="276" w:lineRule="auto"/>
            </w:pPr>
            <w:r w:rsidRPr="00744A94">
              <w:t>28029,4</w:t>
            </w:r>
          </w:p>
        </w:tc>
        <w:tc>
          <w:tcPr>
            <w:tcW w:w="569" w:type="pct"/>
            <w:shd w:val="clear" w:color="auto" w:fill="auto"/>
            <w:hideMark/>
          </w:tcPr>
          <w:p w14:paraId="2937CA66"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5C5C7F1F" w14:textId="77777777" w:rsidR="00912EB2" w:rsidRPr="00744A94" w:rsidRDefault="00912EB2" w:rsidP="000323D5">
            <w:pPr>
              <w:spacing w:line="276" w:lineRule="auto"/>
            </w:pPr>
            <w:r w:rsidRPr="00744A94">
              <w:t>асфальт</w:t>
            </w:r>
          </w:p>
        </w:tc>
        <w:tc>
          <w:tcPr>
            <w:tcW w:w="814" w:type="pct"/>
            <w:shd w:val="clear" w:color="auto" w:fill="auto"/>
            <w:hideMark/>
          </w:tcPr>
          <w:p w14:paraId="6385C0D2" w14:textId="77777777" w:rsidR="00912EB2" w:rsidRPr="00744A94" w:rsidRDefault="00912EB2" w:rsidP="000323D5">
            <w:pPr>
              <w:spacing w:line="276" w:lineRule="auto"/>
            </w:pPr>
            <w:r w:rsidRPr="00744A94">
              <w:t>местного значения</w:t>
            </w:r>
          </w:p>
        </w:tc>
      </w:tr>
      <w:tr w:rsidR="00912EB2" w:rsidRPr="00744A94" w14:paraId="1FB262BA" w14:textId="77777777" w:rsidTr="006D78AA">
        <w:trPr>
          <w:trHeight w:val="371"/>
        </w:trPr>
        <w:tc>
          <w:tcPr>
            <w:tcW w:w="975" w:type="pct"/>
            <w:shd w:val="clear" w:color="auto" w:fill="auto"/>
          </w:tcPr>
          <w:p w14:paraId="32999C76" w14:textId="77777777" w:rsidR="00912EB2" w:rsidRPr="00744A94" w:rsidRDefault="00912EB2" w:rsidP="000323D5">
            <w:pPr>
              <w:spacing w:line="276" w:lineRule="auto"/>
            </w:pPr>
            <w:r w:rsidRPr="00744A94">
              <w:t>Автодорога в поселок Дивный</w:t>
            </w:r>
          </w:p>
        </w:tc>
        <w:tc>
          <w:tcPr>
            <w:tcW w:w="649" w:type="pct"/>
            <w:shd w:val="clear" w:color="auto" w:fill="auto"/>
          </w:tcPr>
          <w:p w14:paraId="4A14293E" w14:textId="77777777" w:rsidR="00912EB2" w:rsidRPr="00744A94" w:rsidRDefault="00912EB2" w:rsidP="000323D5">
            <w:pPr>
              <w:spacing w:line="276" w:lineRule="auto"/>
            </w:pPr>
            <w:r w:rsidRPr="00744A94">
              <w:t>1042</w:t>
            </w:r>
          </w:p>
        </w:tc>
        <w:tc>
          <w:tcPr>
            <w:tcW w:w="654" w:type="pct"/>
            <w:shd w:val="clear" w:color="auto" w:fill="auto"/>
            <w:noWrap/>
          </w:tcPr>
          <w:p w14:paraId="027F0937" w14:textId="77777777" w:rsidR="00912EB2" w:rsidRPr="00744A94" w:rsidRDefault="00912EB2" w:rsidP="000323D5">
            <w:pPr>
              <w:spacing w:line="276" w:lineRule="auto"/>
            </w:pPr>
            <w:r w:rsidRPr="00744A94">
              <w:t>1,042</w:t>
            </w:r>
          </w:p>
        </w:tc>
        <w:tc>
          <w:tcPr>
            <w:tcW w:w="437" w:type="pct"/>
            <w:shd w:val="clear" w:color="auto" w:fill="auto"/>
          </w:tcPr>
          <w:p w14:paraId="5E9146B7" w14:textId="77777777" w:rsidR="00912EB2" w:rsidRPr="00744A94" w:rsidRDefault="00912EB2" w:rsidP="000323D5">
            <w:pPr>
              <w:spacing w:line="276" w:lineRule="auto"/>
            </w:pPr>
            <w:r w:rsidRPr="00744A94">
              <w:t>8416,9</w:t>
            </w:r>
          </w:p>
        </w:tc>
        <w:tc>
          <w:tcPr>
            <w:tcW w:w="569" w:type="pct"/>
            <w:shd w:val="clear" w:color="auto" w:fill="auto"/>
          </w:tcPr>
          <w:p w14:paraId="0652BC1E" w14:textId="77777777" w:rsidR="00912EB2" w:rsidRPr="00744A94" w:rsidRDefault="00912EB2" w:rsidP="000323D5">
            <w:pPr>
              <w:spacing w:line="276" w:lineRule="auto"/>
            </w:pPr>
          </w:p>
        </w:tc>
        <w:tc>
          <w:tcPr>
            <w:tcW w:w="902" w:type="pct"/>
            <w:shd w:val="clear" w:color="auto" w:fill="auto"/>
          </w:tcPr>
          <w:p w14:paraId="2F078904" w14:textId="77777777" w:rsidR="00912EB2" w:rsidRPr="00744A94" w:rsidRDefault="00912EB2" w:rsidP="000323D5">
            <w:pPr>
              <w:spacing w:line="276" w:lineRule="auto"/>
            </w:pPr>
          </w:p>
        </w:tc>
        <w:tc>
          <w:tcPr>
            <w:tcW w:w="814" w:type="pct"/>
            <w:shd w:val="clear" w:color="auto" w:fill="auto"/>
          </w:tcPr>
          <w:p w14:paraId="4F20282F" w14:textId="77777777" w:rsidR="00912EB2" w:rsidRPr="00744A94" w:rsidRDefault="00912EB2" w:rsidP="000323D5">
            <w:pPr>
              <w:spacing w:line="276" w:lineRule="auto"/>
            </w:pPr>
          </w:p>
        </w:tc>
      </w:tr>
      <w:tr w:rsidR="00912EB2" w:rsidRPr="00744A94" w14:paraId="2B269F16" w14:textId="77777777" w:rsidTr="006D78AA">
        <w:trPr>
          <w:trHeight w:val="729"/>
        </w:trPr>
        <w:tc>
          <w:tcPr>
            <w:tcW w:w="975" w:type="pct"/>
            <w:shd w:val="clear" w:color="auto" w:fill="auto"/>
            <w:hideMark/>
          </w:tcPr>
          <w:p w14:paraId="19823045" w14:textId="77777777" w:rsidR="00912EB2" w:rsidRPr="00744A94" w:rsidRDefault="00912EB2" w:rsidP="000323D5">
            <w:pPr>
              <w:spacing w:line="276" w:lineRule="auto"/>
            </w:pPr>
            <w:r w:rsidRPr="00744A94">
              <w:t>Проезд поселок Солнечный</w:t>
            </w:r>
          </w:p>
        </w:tc>
        <w:tc>
          <w:tcPr>
            <w:tcW w:w="649" w:type="pct"/>
            <w:shd w:val="clear" w:color="auto" w:fill="auto"/>
            <w:hideMark/>
          </w:tcPr>
          <w:p w14:paraId="32829179" w14:textId="77777777" w:rsidR="00912EB2" w:rsidRPr="00744A94" w:rsidRDefault="00912EB2" w:rsidP="000323D5">
            <w:pPr>
              <w:spacing w:line="276" w:lineRule="auto"/>
            </w:pPr>
            <w:r w:rsidRPr="00744A94">
              <w:t>145,8</w:t>
            </w:r>
          </w:p>
        </w:tc>
        <w:tc>
          <w:tcPr>
            <w:tcW w:w="654" w:type="pct"/>
            <w:shd w:val="clear" w:color="auto" w:fill="auto"/>
            <w:noWrap/>
            <w:hideMark/>
          </w:tcPr>
          <w:p w14:paraId="56139098" w14:textId="77777777" w:rsidR="00912EB2" w:rsidRPr="00744A94" w:rsidRDefault="00912EB2" w:rsidP="000323D5">
            <w:pPr>
              <w:spacing w:line="276" w:lineRule="auto"/>
            </w:pPr>
            <w:r w:rsidRPr="00744A94">
              <w:t>0,145</w:t>
            </w:r>
          </w:p>
        </w:tc>
        <w:tc>
          <w:tcPr>
            <w:tcW w:w="437" w:type="pct"/>
            <w:shd w:val="clear" w:color="auto" w:fill="auto"/>
            <w:hideMark/>
          </w:tcPr>
          <w:p w14:paraId="479EF58E" w14:textId="77777777" w:rsidR="00912EB2" w:rsidRPr="00744A94" w:rsidRDefault="00912EB2" w:rsidP="000323D5">
            <w:pPr>
              <w:spacing w:line="276" w:lineRule="auto"/>
            </w:pPr>
            <w:r w:rsidRPr="00744A94">
              <w:t>982,9</w:t>
            </w:r>
          </w:p>
        </w:tc>
        <w:tc>
          <w:tcPr>
            <w:tcW w:w="569" w:type="pct"/>
            <w:shd w:val="clear" w:color="auto" w:fill="auto"/>
            <w:hideMark/>
          </w:tcPr>
          <w:p w14:paraId="383F165D"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6749B617" w14:textId="77777777" w:rsidR="00912EB2" w:rsidRPr="00744A94" w:rsidRDefault="00912EB2" w:rsidP="000323D5">
            <w:pPr>
              <w:spacing w:line="276" w:lineRule="auto"/>
            </w:pPr>
            <w:r w:rsidRPr="00744A94">
              <w:t>асфальт</w:t>
            </w:r>
          </w:p>
        </w:tc>
        <w:tc>
          <w:tcPr>
            <w:tcW w:w="814" w:type="pct"/>
            <w:shd w:val="clear" w:color="auto" w:fill="auto"/>
            <w:hideMark/>
          </w:tcPr>
          <w:p w14:paraId="11DB7510" w14:textId="77777777" w:rsidR="00912EB2" w:rsidRPr="00744A94" w:rsidRDefault="00912EB2" w:rsidP="000323D5">
            <w:pPr>
              <w:spacing w:line="276" w:lineRule="auto"/>
            </w:pPr>
            <w:r w:rsidRPr="00744A94">
              <w:t>местного значения</w:t>
            </w:r>
          </w:p>
        </w:tc>
      </w:tr>
      <w:tr w:rsidR="00912EB2" w:rsidRPr="00744A94" w14:paraId="54768FE5" w14:textId="77777777" w:rsidTr="006D78AA">
        <w:trPr>
          <w:trHeight w:val="371"/>
        </w:trPr>
        <w:tc>
          <w:tcPr>
            <w:tcW w:w="975" w:type="pct"/>
            <w:shd w:val="clear" w:color="auto" w:fill="auto"/>
            <w:hideMark/>
          </w:tcPr>
          <w:p w14:paraId="03B1D248" w14:textId="77777777" w:rsidR="00912EB2" w:rsidRPr="00744A94" w:rsidRDefault="00912EB2" w:rsidP="000323D5">
            <w:pPr>
              <w:spacing w:line="276" w:lineRule="auto"/>
            </w:pPr>
            <w:r w:rsidRPr="00744A94">
              <w:t>Автомобильная дорога по улице Старовартовская</w:t>
            </w:r>
          </w:p>
        </w:tc>
        <w:tc>
          <w:tcPr>
            <w:tcW w:w="649" w:type="pct"/>
            <w:shd w:val="clear" w:color="auto" w:fill="auto"/>
            <w:hideMark/>
          </w:tcPr>
          <w:p w14:paraId="57DCCBFA" w14:textId="77777777" w:rsidR="00912EB2" w:rsidRPr="00744A94" w:rsidRDefault="00912EB2" w:rsidP="000323D5">
            <w:pPr>
              <w:spacing w:line="276" w:lineRule="auto"/>
            </w:pPr>
            <w:r w:rsidRPr="00744A94">
              <w:t>105,6</w:t>
            </w:r>
          </w:p>
        </w:tc>
        <w:tc>
          <w:tcPr>
            <w:tcW w:w="654" w:type="pct"/>
            <w:shd w:val="clear" w:color="auto" w:fill="auto"/>
            <w:noWrap/>
            <w:hideMark/>
          </w:tcPr>
          <w:p w14:paraId="4C8A1C06" w14:textId="77777777" w:rsidR="00912EB2" w:rsidRPr="00744A94" w:rsidRDefault="00912EB2" w:rsidP="000323D5">
            <w:pPr>
              <w:spacing w:line="276" w:lineRule="auto"/>
            </w:pPr>
            <w:r w:rsidRPr="00744A94">
              <w:t>0,105</w:t>
            </w:r>
          </w:p>
        </w:tc>
        <w:tc>
          <w:tcPr>
            <w:tcW w:w="437" w:type="pct"/>
            <w:shd w:val="clear" w:color="auto" w:fill="auto"/>
            <w:hideMark/>
          </w:tcPr>
          <w:p w14:paraId="6961E2BA" w14:textId="77777777" w:rsidR="00912EB2" w:rsidRPr="00744A94" w:rsidRDefault="00912EB2" w:rsidP="000323D5">
            <w:pPr>
              <w:spacing w:line="276" w:lineRule="auto"/>
            </w:pPr>
            <w:r w:rsidRPr="00744A94">
              <w:t>711,6</w:t>
            </w:r>
          </w:p>
        </w:tc>
        <w:tc>
          <w:tcPr>
            <w:tcW w:w="569" w:type="pct"/>
            <w:shd w:val="clear" w:color="auto" w:fill="auto"/>
            <w:hideMark/>
          </w:tcPr>
          <w:p w14:paraId="6B43DD86"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2596435C" w14:textId="77777777" w:rsidR="00912EB2" w:rsidRPr="00744A94" w:rsidRDefault="00912EB2" w:rsidP="000323D5">
            <w:pPr>
              <w:spacing w:line="276" w:lineRule="auto"/>
            </w:pPr>
            <w:r w:rsidRPr="00744A94">
              <w:t>асфальт</w:t>
            </w:r>
          </w:p>
        </w:tc>
        <w:tc>
          <w:tcPr>
            <w:tcW w:w="814" w:type="pct"/>
            <w:shd w:val="clear" w:color="auto" w:fill="auto"/>
            <w:hideMark/>
          </w:tcPr>
          <w:p w14:paraId="10A2E6A2" w14:textId="77777777" w:rsidR="00912EB2" w:rsidRPr="00744A94" w:rsidRDefault="00912EB2" w:rsidP="000323D5">
            <w:pPr>
              <w:spacing w:line="276" w:lineRule="auto"/>
            </w:pPr>
            <w:r w:rsidRPr="00744A94">
              <w:t>местного значения</w:t>
            </w:r>
          </w:p>
        </w:tc>
      </w:tr>
      <w:tr w:rsidR="00912EB2" w:rsidRPr="00744A94" w14:paraId="2BBE74BA" w14:textId="77777777" w:rsidTr="006D78AA">
        <w:trPr>
          <w:trHeight w:val="371"/>
        </w:trPr>
        <w:tc>
          <w:tcPr>
            <w:tcW w:w="975" w:type="pct"/>
            <w:shd w:val="clear" w:color="auto" w:fill="auto"/>
          </w:tcPr>
          <w:p w14:paraId="637B2320" w14:textId="77777777" w:rsidR="00912EB2" w:rsidRPr="00744A94" w:rsidRDefault="00912EB2" w:rsidP="000323D5">
            <w:pPr>
              <w:spacing w:line="276" w:lineRule="auto"/>
            </w:pPr>
            <w:r w:rsidRPr="00744A94">
              <w:t>Переулок Клубный</w:t>
            </w:r>
          </w:p>
        </w:tc>
        <w:tc>
          <w:tcPr>
            <w:tcW w:w="649" w:type="pct"/>
            <w:shd w:val="clear" w:color="auto" w:fill="auto"/>
          </w:tcPr>
          <w:p w14:paraId="05FF61CA" w14:textId="77777777" w:rsidR="00912EB2" w:rsidRPr="00744A94" w:rsidRDefault="00912EB2" w:rsidP="000323D5">
            <w:pPr>
              <w:spacing w:line="276" w:lineRule="auto"/>
            </w:pPr>
            <w:r w:rsidRPr="00744A94">
              <w:t>1042,1</w:t>
            </w:r>
          </w:p>
        </w:tc>
        <w:tc>
          <w:tcPr>
            <w:tcW w:w="654" w:type="pct"/>
            <w:shd w:val="clear" w:color="auto" w:fill="auto"/>
            <w:noWrap/>
          </w:tcPr>
          <w:p w14:paraId="315729B9" w14:textId="77777777" w:rsidR="00912EB2" w:rsidRPr="00744A94" w:rsidRDefault="00912EB2" w:rsidP="000323D5">
            <w:pPr>
              <w:spacing w:line="276" w:lineRule="auto"/>
            </w:pPr>
            <w:r w:rsidRPr="00744A94">
              <w:t>1,042</w:t>
            </w:r>
          </w:p>
        </w:tc>
        <w:tc>
          <w:tcPr>
            <w:tcW w:w="437" w:type="pct"/>
            <w:shd w:val="clear" w:color="auto" w:fill="auto"/>
          </w:tcPr>
          <w:p w14:paraId="77E85F8B" w14:textId="77777777" w:rsidR="00912EB2" w:rsidRPr="00744A94" w:rsidRDefault="00912EB2" w:rsidP="000323D5">
            <w:pPr>
              <w:spacing w:line="276" w:lineRule="auto"/>
            </w:pPr>
            <w:r w:rsidRPr="00744A94">
              <w:t>5947,1</w:t>
            </w:r>
          </w:p>
        </w:tc>
        <w:tc>
          <w:tcPr>
            <w:tcW w:w="569" w:type="pct"/>
            <w:shd w:val="clear" w:color="auto" w:fill="auto"/>
          </w:tcPr>
          <w:p w14:paraId="28A64053" w14:textId="77777777" w:rsidR="00912EB2" w:rsidRPr="00744A94" w:rsidRDefault="00912EB2" w:rsidP="000323D5">
            <w:pPr>
              <w:spacing w:line="276" w:lineRule="auto"/>
            </w:pPr>
          </w:p>
        </w:tc>
        <w:tc>
          <w:tcPr>
            <w:tcW w:w="902" w:type="pct"/>
            <w:shd w:val="clear" w:color="auto" w:fill="auto"/>
          </w:tcPr>
          <w:p w14:paraId="0CFE6821" w14:textId="77777777" w:rsidR="00912EB2" w:rsidRPr="00744A94" w:rsidRDefault="00912EB2" w:rsidP="000323D5">
            <w:pPr>
              <w:spacing w:line="276" w:lineRule="auto"/>
            </w:pPr>
          </w:p>
        </w:tc>
        <w:tc>
          <w:tcPr>
            <w:tcW w:w="814" w:type="pct"/>
            <w:shd w:val="clear" w:color="auto" w:fill="auto"/>
          </w:tcPr>
          <w:p w14:paraId="16ED6167" w14:textId="77777777" w:rsidR="00912EB2" w:rsidRPr="00744A94" w:rsidRDefault="00912EB2" w:rsidP="000323D5">
            <w:pPr>
              <w:spacing w:line="276" w:lineRule="auto"/>
            </w:pPr>
          </w:p>
        </w:tc>
      </w:tr>
      <w:tr w:rsidR="00912EB2" w:rsidRPr="00744A94" w14:paraId="10C8C644" w14:textId="77777777" w:rsidTr="006D78AA">
        <w:trPr>
          <w:trHeight w:val="371"/>
        </w:trPr>
        <w:tc>
          <w:tcPr>
            <w:tcW w:w="975" w:type="pct"/>
            <w:shd w:val="clear" w:color="auto" w:fill="auto"/>
            <w:hideMark/>
          </w:tcPr>
          <w:p w14:paraId="4490C1E9" w14:textId="3348BADE" w:rsidR="00912EB2" w:rsidRPr="00744A94" w:rsidRDefault="003071BF" w:rsidP="000323D5">
            <w:pPr>
              <w:spacing w:line="276" w:lineRule="auto"/>
            </w:pPr>
            <w:r w:rsidRPr="00744A94">
              <w:t xml:space="preserve">Переулок </w:t>
            </w:r>
            <w:r w:rsidR="00912EB2" w:rsidRPr="00744A94">
              <w:t>Энтузиастов</w:t>
            </w:r>
          </w:p>
        </w:tc>
        <w:tc>
          <w:tcPr>
            <w:tcW w:w="649" w:type="pct"/>
            <w:shd w:val="clear" w:color="auto" w:fill="auto"/>
            <w:hideMark/>
          </w:tcPr>
          <w:p w14:paraId="006BE648" w14:textId="77777777" w:rsidR="00912EB2" w:rsidRPr="00744A94" w:rsidRDefault="00912EB2" w:rsidP="000323D5">
            <w:pPr>
              <w:spacing w:line="276" w:lineRule="auto"/>
            </w:pPr>
            <w:r w:rsidRPr="00744A94">
              <w:t>1604,5</w:t>
            </w:r>
          </w:p>
        </w:tc>
        <w:tc>
          <w:tcPr>
            <w:tcW w:w="654" w:type="pct"/>
            <w:shd w:val="clear" w:color="auto" w:fill="auto"/>
            <w:noWrap/>
            <w:hideMark/>
          </w:tcPr>
          <w:p w14:paraId="466E1B71" w14:textId="77777777" w:rsidR="00912EB2" w:rsidRPr="00744A94" w:rsidRDefault="00912EB2" w:rsidP="000323D5">
            <w:pPr>
              <w:spacing w:line="276" w:lineRule="auto"/>
            </w:pPr>
            <w:r w:rsidRPr="00744A94">
              <w:t>1,6045</w:t>
            </w:r>
          </w:p>
        </w:tc>
        <w:tc>
          <w:tcPr>
            <w:tcW w:w="437" w:type="pct"/>
            <w:shd w:val="clear" w:color="auto" w:fill="auto"/>
            <w:hideMark/>
          </w:tcPr>
          <w:p w14:paraId="091F9C3E" w14:textId="77777777" w:rsidR="00912EB2" w:rsidRPr="00744A94" w:rsidRDefault="00912EB2" w:rsidP="000323D5">
            <w:pPr>
              <w:spacing w:line="276" w:lineRule="auto"/>
            </w:pPr>
            <w:r w:rsidRPr="00744A94">
              <w:t>9694,9</w:t>
            </w:r>
          </w:p>
        </w:tc>
        <w:tc>
          <w:tcPr>
            <w:tcW w:w="569" w:type="pct"/>
            <w:shd w:val="clear" w:color="auto" w:fill="auto"/>
            <w:hideMark/>
          </w:tcPr>
          <w:p w14:paraId="1CB99B77"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178DECC4" w14:textId="77777777" w:rsidR="00912EB2" w:rsidRPr="00744A94" w:rsidRDefault="00912EB2" w:rsidP="000323D5">
            <w:pPr>
              <w:spacing w:line="276" w:lineRule="auto"/>
            </w:pPr>
            <w:r w:rsidRPr="00744A94">
              <w:t>асфальт</w:t>
            </w:r>
          </w:p>
        </w:tc>
        <w:tc>
          <w:tcPr>
            <w:tcW w:w="814" w:type="pct"/>
            <w:shd w:val="clear" w:color="auto" w:fill="auto"/>
            <w:hideMark/>
          </w:tcPr>
          <w:p w14:paraId="3AC0C816" w14:textId="77777777" w:rsidR="00912EB2" w:rsidRPr="00744A94" w:rsidRDefault="00912EB2" w:rsidP="000323D5">
            <w:pPr>
              <w:spacing w:line="276" w:lineRule="auto"/>
            </w:pPr>
            <w:r w:rsidRPr="00744A94">
              <w:t>местного значения</w:t>
            </w:r>
          </w:p>
        </w:tc>
      </w:tr>
      <w:tr w:rsidR="00912EB2" w:rsidRPr="00744A94" w14:paraId="2AC8ABFF" w14:textId="77777777" w:rsidTr="006D78AA">
        <w:trPr>
          <w:trHeight w:val="371"/>
        </w:trPr>
        <w:tc>
          <w:tcPr>
            <w:tcW w:w="975" w:type="pct"/>
            <w:shd w:val="clear" w:color="auto" w:fill="auto"/>
            <w:hideMark/>
          </w:tcPr>
          <w:p w14:paraId="016AE31E" w14:textId="0FAF125A" w:rsidR="00912EB2" w:rsidRPr="00744A94" w:rsidRDefault="003071BF" w:rsidP="000323D5">
            <w:pPr>
              <w:tabs>
                <w:tab w:val="right" w:pos="3147"/>
              </w:tabs>
              <w:spacing w:line="276" w:lineRule="auto"/>
            </w:pPr>
            <w:r w:rsidRPr="00744A94">
              <w:t xml:space="preserve">Переулок </w:t>
            </w:r>
            <w:r w:rsidR="00912EB2" w:rsidRPr="00744A94">
              <w:t>Обской</w:t>
            </w:r>
            <w:r w:rsidR="00912EB2" w:rsidRPr="00744A94">
              <w:tab/>
            </w:r>
          </w:p>
        </w:tc>
        <w:tc>
          <w:tcPr>
            <w:tcW w:w="649" w:type="pct"/>
            <w:shd w:val="clear" w:color="auto" w:fill="auto"/>
            <w:hideMark/>
          </w:tcPr>
          <w:p w14:paraId="7C97A327" w14:textId="77777777" w:rsidR="00912EB2" w:rsidRPr="00744A94" w:rsidRDefault="00912EB2" w:rsidP="000323D5">
            <w:pPr>
              <w:spacing w:line="276" w:lineRule="auto"/>
            </w:pPr>
            <w:r w:rsidRPr="00744A94">
              <w:t>972,1</w:t>
            </w:r>
          </w:p>
        </w:tc>
        <w:tc>
          <w:tcPr>
            <w:tcW w:w="654" w:type="pct"/>
            <w:shd w:val="clear" w:color="auto" w:fill="auto"/>
            <w:noWrap/>
            <w:hideMark/>
          </w:tcPr>
          <w:p w14:paraId="605B0448" w14:textId="77777777" w:rsidR="00912EB2" w:rsidRPr="00744A94" w:rsidRDefault="00912EB2" w:rsidP="000323D5">
            <w:pPr>
              <w:spacing w:line="276" w:lineRule="auto"/>
            </w:pPr>
            <w:r w:rsidRPr="00744A94">
              <w:t>0,9721</w:t>
            </w:r>
          </w:p>
        </w:tc>
        <w:tc>
          <w:tcPr>
            <w:tcW w:w="437" w:type="pct"/>
            <w:shd w:val="clear" w:color="auto" w:fill="auto"/>
            <w:hideMark/>
          </w:tcPr>
          <w:p w14:paraId="1EC01FF1" w14:textId="77777777" w:rsidR="00912EB2" w:rsidRPr="00744A94" w:rsidRDefault="00912EB2" w:rsidP="000323D5">
            <w:pPr>
              <w:spacing w:line="276" w:lineRule="auto"/>
            </w:pPr>
            <w:r w:rsidRPr="00744A94">
              <w:t>6123,9</w:t>
            </w:r>
          </w:p>
        </w:tc>
        <w:tc>
          <w:tcPr>
            <w:tcW w:w="569" w:type="pct"/>
            <w:shd w:val="clear" w:color="auto" w:fill="auto"/>
            <w:hideMark/>
          </w:tcPr>
          <w:p w14:paraId="4B96159A"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57C77F7F" w14:textId="77777777" w:rsidR="00912EB2" w:rsidRPr="00744A94" w:rsidRDefault="00912EB2" w:rsidP="000323D5">
            <w:pPr>
              <w:spacing w:line="276" w:lineRule="auto"/>
            </w:pPr>
            <w:r w:rsidRPr="00744A94">
              <w:t>асфальт</w:t>
            </w:r>
          </w:p>
        </w:tc>
        <w:tc>
          <w:tcPr>
            <w:tcW w:w="814" w:type="pct"/>
            <w:shd w:val="clear" w:color="auto" w:fill="auto"/>
            <w:hideMark/>
          </w:tcPr>
          <w:p w14:paraId="1B732114" w14:textId="77777777" w:rsidR="00912EB2" w:rsidRPr="00744A94" w:rsidRDefault="00912EB2" w:rsidP="000323D5">
            <w:pPr>
              <w:spacing w:line="276" w:lineRule="auto"/>
            </w:pPr>
            <w:r w:rsidRPr="00744A94">
              <w:t>местного значения</w:t>
            </w:r>
          </w:p>
        </w:tc>
      </w:tr>
      <w:tr w:rsidR="00912EB2" w:rsidRPr="00744A94" w14:paraId="4BD8FBEE" w14:textId="77777777" w:rsidTr="006D78AA">
        <w:trPr>
          <w:trHeight w:val="371"/>
        </w:trPr>
        <w:tc>
          <w:tcPr>
            <w:tcW w:w="975" w:type="pct"/>
            <w:shd w:val="clear" w:color="auto" w:fill="auto"/>
          </w:tcPr>
          <w:p w14:paraId="6F7B2429" w14:textId="77777777" w:rsidR="00912EB2" w:rsidRPr="00744A94" w:rsidRDefault="00912EB2" w:rsidP="000323D5">
            <w:pPr>
              <w:tabs>
                <w:tab w:val="right" w:pos="3147"/>
              </w:tabs>
              <w:spacing w:line="276" w:lineRule="auto"/>
            </w:pPr>
            <w:r w:rsidRPr="00744A94">
              <w:t>Площадь Нефтяников</w:t>
            </w:r>
          </w:p>
        </w:tc>
        <w:tc>
          <w:tcPr>
            <w:tcW w:w="649" w:type="pct"/>
            <w:shd w:val="clear" w:color="auto" w:fill="auto"/>
          </w:tcPr>
          <w:p w14:paraId="62272085" w14:textId="77777777" w:rsidR="00912EB2" w:rsidRPr="00744A94" w:rsidRDefault="00912EB2" w:rsidP="000323D5">
            <w:pPr>
              <w:spacing w:line="276" w:lineRule="auto"/>
            </w:pPr>
          </w:p>
        </w:tc>
        <w:tc>
          <w:tcPr>
            <w:tcW w:w="654" w:type="pct"/>
            <w:shd w:val="clear" w:color="auto" w:fill="auto"/>
            <w:noWrap/>
          </w:tcPr>
          <w:p w14:paraId="12177040" w14:textId="77777777" w:rsidR="00912EB2" w:rsidRPr="00744A94" w:rsidRDefault="00912EB2" w:rsidP="000323D5">
            <w:pPr>
              <w:spacing w:line="276" w:lineRule="auto"/>
            </w:pPr>
          </w:p>
        </w:tc>
        <w:tc>
          <w:tcPr>
            <w:tcW w:w="437" w:type="pct"/>
            <w:shd w:val="clear" w:color="auto" w:fill="auto"/>
          </w:tcPr>
          <w:p w14:paraId="283A0A3D" w14:textId="77777777" w:rsidR="00912EB2" w:rsidRPr="00744A94" w:rsidRDefault="00912EB2" w:rsidP="000323D5">
            <w:pPr>
              <w:spacing w:line="276" w:lineRule="auto"/>
            </w:pPr>
          </w:p>
        </w:tc>
        <w:tc>
          <w:tcPr>
            <w:tcW w:w="569" w:type="pct"/>
            <w:shd w:val="clear" w:color="auto" w:fill="auto"/>
          </w:tcPr>
          <w:p w14:paraId="55A78878" w14:textId="77777777" w:rsidR="00912EB2" w:rsidRPr="00744A94" w:rsidRDefault="00912EB2" w:rsidP="000323D5">
            <w:pPr>
              <w:spacing w:line="276" w:lineRule="auto"/>
            </w:pPr>
          </w:p>
        </w:tc>
        <w:tc>
          <w:tcPr>
            <w:tcW w:w="902" w:type="pct"/>
            <w:shd w:val="clear" w:color="auto" w:fill="auto"/>
          </w:tcPr>
          <w:p w14:paraId="172B5A48" w14:textId="77777777" w:rsidR="00912EB2" w:rsidRPr="00744A94" w:rsidRDefault="00912EB2" w:rsidP="000323D5">
            <w:pPr>
              <w:spacing w:line="276" w:lineRule="auto"/>
            </w:pPr>
          </w:p>
        </w:tc>
        <w:tc>
          <w:tcPr>
            <w:tcW w:w="814" w:type="pct"/>
            <w:shd w:val="clear" w:color="auto" w:fill="auto"/>
          </w:tcPr>
          <w:p w14:paraId="75334B34" w14:textId="77777777" w:rsidR="00912EB2" w:rsidRPr="00744A94" w:rsidRDefault="00912EB2" w:rsidP="000323D5">
            <w:pPr>
              <w:spacing w:line="276" w:lineRule="auto"/>
            </w:pPr>
          </w:p>
        </w:tc>
      </w:tr>
      <w:tr w:rsidR="00912EB2" w:rsidRPr="00744A94" w14:paraId="45F00FA6" w14:textId="77777777" w:rsidTr="006D78AA">
        <w:trPr>
          <w:trHeight w:val="371"/>
        </w:trPr>
        <w:tc>
          <w:tcPr>
            <w:tcW w:w="975" w:type="pct"/>
            <w:shd w:val="clear" w:color="auto" w:fill="auto"/>
          </w:tcPr>
          <w:p w14:paraId="5E45C4FB" w14:textId="77777777" w:rsidR="00912EB2" w:rsidRPr="00744A94" w:rsidRDefault="00912EB2" w:rsidP="000323D5">
            <w:pPr>
              <w:tabs>
                <w:tab w:val="right" w:pos="3147"/>
              </w:tabs>
              <w:spacing w:line="276" w:lineRule="auto"/>
            </w:pPr>
            <w:r w:rsidRPr="00744A94">
              <w:t>Улица Набережная, 1 пуск.компл.</w:t>
            </w:r>
          </w:p>
        </w:tc>
        <w:tc>
          <w:tcPr>
            <w:tcW w:w="649" w:type="pct"/>
            <w:shd w:val="clear" w:color="auto" w:fill="auto"/>
          </w:tcPr>
          <w:p w14:paraId="35A2C420" w14:textId="77777777" w:rsidR="00912EB2" w:rsidRPr="00744A94" w:rsidRDefault="00912EB2" w:rsidP="000323D5">
            <w:pPr>
              <w:spacing w:line="276" w:lineRule="auto"/>
            </w:pPr>
            <w:r w:rsidRPr="00744A94">
              <w:t>300</w:t>
            </w:r>
          </w:p>
        </w:tc>
        <w:tc>
          <w:tcPr>
            <w:tcW w:w="654" w:type="pct"/>
            <w:shd w:val="clear" w:color="auto" w:fill="auto"/>
            <w:noWrap/>
          </w:tcPr>
          <w:p w14:paraId="404ACB87" w14:textId="77777777" w:rsidR="00912EB2" w:rsidRPr="00744A94" w:rsidRDefault="00912EB2" w:rsidP="000323D5">
            <w:pPr>
              <w:spacing w:line="276" w:lineRule="auto"/>
            </w:pPr>
            <w:r w:rsidRPr="00744A94">
              <w:t>0,300</w:t>
            </w:r>
          </w:p>
        </w:tc>
        <w:tc>
          <w:tcPr>
            <w:tcW w:w="437" w:type="pct"/>
            <w:shd w:val="clear" w:color="auto" w:fill="auto"/>
          </w:tcPr>
          <w:p w14:paraId="106ED3F6" w14:textId="77777777" w:rsidR="00912EB2" w:rsidRPr="00744A94" w:rsidRDefault="00912EB2" w:rsidP="000323D5">
            <w:pPr>
              <w:spacing w:line="276" w:lineRule="auto"/>
            </w:pPr>
            <w:r w:rsidRPr="00744A94">
              <w:t>4200</w:t>
            </w:r>
          </w:p>
        </w:tc>
        <w:tc>
          <w:tcPr>
            <w:tcW w:w="569" w:type="pct"/>
            <w:shd w:val="clear" w:color="auto" w:fill="auto"/>
          </w:tcPr>
          <w:p w14:paraId="06C636A6" w14:textId="77777777" w:rsidR="00912EB2" w:rsidRPr="00744A94" w:rsidRDefault="00912EB2" w:rsidP="000323D5">
            <w:pPr>
              <w:spacing w:line="276" w:lineRule="auto"/>
            </w:pPr>
          </w:p>
        </w:tc>
        <w:tc>
          <w:tcPr>
            <w:tcW w:w="902" w:type="pct"/>
            <w:shd w:val="clear" w:color="auto" w:fill="auto"/>
          </w:tcPr>
          <w:p w14:paraId="7D2B2D35" w14:textId="77777777" w:rsidR="00912EB2" w:rsidRPr="00744A94" w:rsidRDefault="00912EB2" w:rsidP="000323D5">
            <w:pPr>
              <w:spacing w:line="276" w:lineRule="auto"/>
            </w:pPr>
          </w:p>
        </w:tc>
        <w:tc>
          <w:tcPr>
            <w:tcW w:w="814" w:type="pct"/>
            <w:shd w:val="clear" w:color="auto" w:fill="auto"/>
          </w:tcPr>
          <w:p w14:paraId="7C723F37" w14:textId="77777777" w:rsidR="00912EB2" w:rsidRPr="00744A94" w:rsidRDefault="00912EB2" w:rsidP="000323D5">
            <w:pPr>
              <w:spacing w:line="276" w:lineRule="auto"/>
            </w:pPr>
          </w:p>
        </w:tc>
      </w:tr>
      <w:tr w:rsidR="00912EB2" w:rsidRPr="00744A94" w14:paraId="34D2551B" w14:textId="77777777" w:rsidTr="006D78AA">
        <w:trPr>
          <w:trHeight w:val="371"/>
        </w:trPr>
        <w:tc>
          <w:tcPr>
            <w:tcW w:w="975" w:type="pct"/>
            <w:shd w:val="clear" w:color="auto" w:fill="auto"/>
          </w:tcPr>
          <w:p w14:paraId="25953816" w14:textId="2E947BB2" w:rsidR="00912EB2" w:rsidRPr="00744A94" w:rsidRDefault="00912EB2" w:rsidP="000323D5">
            <w:pPr>
              <w:tabs>
                <w:tab w:val="right" w:pos="3147"/>
              </w:tabs>
              <w:spacing w:line="276" w:lineRule="auto"/>
            </w:pPr>
            <w:r w:rsidRPr="00744A94">
              <w:t xml:space="preserve">Улица </w:t>
            </w:r>
            <w:r w:rsidR="006846CA" w:rsidRPr="00744A94">
              <w:t>№</w:t>
            </w:r>
            <w:r w:rsidRPr="00744A94">
              <w:t>18</w:t>
            </w:r>
          </w:p>
        </w:tc>
        <w:tc>
          <w:tcPr>
            <w:tcW w:w="649" w:type="pct"/>
            <w:shd w:val="clear" w:color="auto" w:fill="auto"/>
          </w:tcPr>
          <w:p w14:paraId="6895633B" w14:textId="77777777" w:rsidR="00912EB2" w:rsidRPr="00744A94" w:rsidRDefault="00912EB2" w:rsidP="000323D5">
            <w:pPr>
              <w:spacing w:line="276" w:lineRule="auto"/>
            </w:pPr>
            <w:r w:rsidRPr="00744A94">
              <w:t>613,5</w:t>
            </w:r>
          </w:p>
        </w:tc>
        <w:tc>
          <w:tcPr>
            <w:tcW w:w="654" w:type="pct"/>
            <w:shd w:val="clear" w:color="auto" w:fill="auto"/>
            <w:noWrap/>
          </w:tcPr>
          <w:p w14:paraId="460CB3F6" w14:textId="77777777" w:rsidR="00912EB2" w:rsidRPr="00744A94" w:rsidRDefault="00912EB2" w:rsidP="000323D5">
            <w:pPr>
              <w:spacing w:line="276" w:lineRule="auto"/>
            </w:pPr>
            <w:r w:rsidRPr="00744A94">
              <w:t>0,613</w:t>
            </w:r>
          </w:p>
        </w:tc>
        <w:tc>
          <w:tcPr>
            <w:tcW w:w="437" w:type="pct"/>
            <w:shd w:val="clear" w:color="auto" w:fill="auto"/>
          </w:tcPr>
          <w:p w14:paraId="7060C2ED" w14:textId="77777777" w:rsidR="00912EB2" w:rsidRPr="00744A94" w:rsidRDefault="00912EB2" w:rsidP="000323D5">
            <w:pPr>
              <w:spacing w:line="276" w:lineRule="auto"/>
            </w:pPr>
            <w:r w:rsidRPr="00744A94">
              <w:t>9255,5</w:t>
            </w:r>
          </w:p>
        </w:tc>
        <w:tc>
          <w:tcPr>
            <w:tcW w:w="569" w:type="pct"/>
            <w:shd w:val="clear" w:color="auto" w:fill="auto"/>
          </w:tcPr>
          <w:p w14:paraId="4B22E0C7" w14:textId="77777777" w:rsidR="00912EB2" w:rsidRPr="00744A94" w:rsidRDefault="00912EB2" w:rsidP="000323D5">
            <w:pPr>
              <w:spacing w:line="276" w:lineRule="auto"/>
            </w:pPr>
          </w:p>
        </w:tc>
        <w:tc>
          <w:tcPr>
            <w:tcW w:w="902" w:type="pct"/>
            <w:shd w:val="clear" w:color="auto" w:fill="auto"/>
          </w:tcPr>
          <w:p w14:paraId="141614AD" w14:textId="77777777" w:rsidR="00912EB2" w:rsidRPr="00744A94" w:rsidRDefault="00912EB2" w:rsidP="000323D5">
            <w:pPr>
              <w:spacing w:line="276" w:lineRule="auto"/>
            </w:pPr>
          </w:p>
        </w:tc>
        <w:tc>
          <w:tcPr>
            <w:tcW w:w="814" w:type="pct"/>
            <w:shd w:val="clear" w:color="auto" w:fill="auto"/>
          </w:tcPr>
          <w:p w14:paraId="2E23F748" w14:textId="77777777" w:rsidR="00912EB2" w:rsidRPr="00744A94" w:rsidRDefault="00912EB2" w:rsidP="000323D5">
            <w:pPr>
              <w:spacing w:line="276" w:lineRule="auto"/>
            </w:pPr>
          </w:p>
        </w:tc>
      </w:tr>
      <w:tr w:rsidR="00912EB2" w:rsidRPr="00744A94" w14:paraId="7E402D7B" w14:textId="77777777" w:rsidTr="006D78AA">
        <w:trPr>
          <w:trHeight w:val="371"/>
        </w:trPr>
        <w:tc>
          <w:tcPr>
            <w:tcW w:w="975" w:type="pct"/>
            <w:shd w:val="clear" w:color="auto" w:fill="auto"/>
          </w:tcPr>
          <w:p w14:paraId="0417BF62" w14:textId="46C2F0B8" w:rsidR="00912EB2" w:rsidRPr="00744A94" w:rsidRDefault="00912EB2" w:rsidP="000323D5">
            <w:pPr>
              <w:tabs>
                <w:tab w:val="right" w:pos="3147"/>
              </w:tabs>
              <w:spacing w:line="276" w:lineRule="auto"/>
            </w:pPr>
            <w:r w:rsidRPr="00744A94">
              <w:t xml:space="preserve">Улица Рабочая </w:t>
            </w:r>
            <w:r w:rsidR="006846CA" w:rsidRPr="00744A94">
              <w:t>№</w:t>
            </w:r>
            <w:r w:rsidRPr="00744A94">
              <w:t>2</w:t>
            </w:r>
          </w:p>
        </w:tc>
        <w:tc>
          <w:tcPr>
            <w:tcW w:w="649" w:type="pct"/>
            <w:shd w:val="clear" w:color="auto" w:fill="auto"/>
          </w:tcPr>
          <w:p w14:paraId="1E15CC86" w14:textId="77777777" w:rsidR="00912EB2" w:rsidRPr="00744A94" w:rsidRDefault="00912EB2" w:rsidP="000323D5">
            <w:pPr>
              <w:spacing w:line="276" w:lineRule="auto"/>
            </w:pPr>
            <w:r w:rsidRPr="00744A94">
              <w:t>481</w:t>
            </w:r>
          </w:p>
        </w:tc>
        <w:tc>
          <w:tcPr>
            <w:tcW w:w="654" w:type="pct"/>
            <w:shd w:val="clear" w:color="auto" w:fill="auto"/>
            <w:noWrap/>
          </w:tcPr>
          <w:p w14:paraId="4553F3D1" w14:textId="77777777" w:rsidR="00912EB2" w:rsidRPr="00744A94" w:rsidRDefault="00912EB2" w:rsidP="000323D5">
            <w:pPr>
              <w:spacing w:line="276" w:lineRule="auto"/>
            </w:pPr>
            <w:r w:rsidRPr="00744A94">
              <w:t>0,481</w:t>
            </w:r>
          </w:p>
        </w:tc>
        <w:tc>
          <w:tcPr>
            <w:tcW w:w="437" w:type="pct"/>
            <w:shd w:val="clear" w:color="auto" w:fill="auto"/>
          </w:tcPr>
          <w:p w14:paraId="40BD692D" w14:textId="77777777" w:rsidR="00912EB2" w:rsidRPr="00744A94" w:rsidRDefault="00912EB2" w:rsidP="000323D5">
            <w:pPr>
              <w:spacing w:line="276" w:lineRule="auto"/>
            </w:pPr>
            <w:r w:rsidRPr="00744A94">
              <w:t>6122,8</w:t>
            </w:r>
          </w:p>
        </w:tc>
        <w:tc>
          <w:tcPr>
            <w:tcW w:w="569" w:type="pct"/>
            <w:shd w:val="clear" w:color="auto" w:fill="auto"/>
          </w:tcPr>
          <w:p w14:paraId="3D78AB6E" w14:textId="77777777" w:rsidR="00912EB2" w:rsidRPr="00744A94" w:rsidRDefault="00912EB2" w:rsidP="000323D5">
            <w:pPr>
              <w:spacing w:line="276" w:lineRule="auto"/>
            </w:pPr>
          </w:p>
        </w:tc>
        <w:tc>
          <w:tcPr>
            <w:tcW w:w="902" w:type="pct"/>
            <w:shd w:val="clear" w:color="auto" w:fill="auto"/>
          </w:tcPr>
          <w:p w14:paraId="59556AC2" w14:textId="77777777" w:rsidR="00912EB2" w:rsidRPr="00744A94" w:rsidRDefault="00912EB2" w:rsidP="000323D5">
            <w:pPr>
              <w:spacing w:line="276" w:lineRule="auto"/>
            </w:pPr>
          </w:p>
        </w:tc>
        <w:tc>
          <w:tcPr>
            <w:tcW w:w="814" w:type="pct"/>
            <w:shd w:val="clear" w:color="auto" w:fill="auto"/>
          </w:tcPr>
          <w:p w14:paraId="3CED7F7A" w14:textId="77777777" w:rsidR="00912EB2" w:rsidRPr="00744A94" w:rsidRDefault="00912EB2" w:rsidP="000323D5">
            <w:pPr>
              <w:spacing w:line="276" w:lineRule="auto"/>
            </w:pPr>
          </w:p>
        </w:tc>
      </w:tr>
      <w:tr w:rsidR="00912EB2" w:rsidRPr="00744A94" w14:paraId="3CF5F663" w14:textId="77777777" w:rsidTr="006D78AA">
        <w:trPr>
          <w:trHeight w:val="371"/>
        </w:trPr>
        <w:tc>
          <w:tcPr>
            <w:tcW w:w="975" w:type="pct"/>
            <w:shd w:val="clear" w:color="auto" w:fill="auto"/>
            <w:hideMark/>
          </w:tcPr>
          <w:p w14:paraId="7F1DB06E" w14:textId="77777777" w:rsidR="00912EB2" w:rsidRPr="00744A94" w:rsidRDefault="00912EB2" w:rsidP="000323D5">
            <w:pPr>
              <w:spacing w:line="276" w:lineRule="auto"/>
            </w:pPr>
            <w:r w:rsidRPr="00744A94">
              <w:t>Автомобильная дорога по улице Первомайская</w:t>
            </w:r>
          </w:p>
        </w:tc>
        <w:tc>
          <w:tcPr>
            <w:tcW w:w="649" w:type="pct"/>
            <w:shd w:val="clear" w:color="auto" w:fill="auto"/>
            <w:hideMark/>
          </w:tcPr>
          <w:p w14:paraId="310669C4" w14:textId="77777777" w:rsidR="00912EB2" w:rsidRPr="00744A94" w:rsidRDefault="00912EB2" w:rsidP="000323D5">
            <w:pPr>
              <w:spacing w:line="276" w:lineRule="auto"/>
            </w:pPr>
            <w:r w:rsidRPr="00744A94">
              <w:t>1663,6</w:t>
            </w:r>
          </w:p>
        </w:tc>
        <w:tc>
          <w:tcPr>
            <w:tcW w:w="654" w:type="pct"/>
            <w:shd w:val="clear" w:color="auto" w:fill="auto"/>
            <w:noWrap/>
            <w:hideMark/>
          </w:tcPr>
          <w:p w14:paraId="5E145D24" w14:textId="77777777" w:rsidR="00912EB2" w:rsidRPr="00744A94" w:rsidRDefault="00912EB2" w:rsidP="000323D5">
            <w:pPr>
              <w:spacing w:line="276" w:lineRule="auto"/>
            </w:pPr>
            <w:r w:rsidRPr="00744A94">
              <w:t>1,6636</w:t>
            </w:r>
          </w:p>
        </w:tc>
        <w:tc>
          <w:tcPr>
            <w:tcW w:w="437" w:type="pct"/>
            <w:shd w:val="clear" w:color="auto" w:fill="auto"/>
            <w:hideMark/>
          </w:tcPr>
          <w:p w14:paraId="4E461F38" w14:textId="77777777" w:rsidR="00912EB2" w:rsidRPr="00744A94" w:rsidRDefault="00912EB2" w:rsidP="000323D5">
            <w:pPr>
              <w:spacing w:line="276" w:lineRule="auto"/>
            </w:pPr>
            <w:r w:rsidRPr="00744A94">
              <w:t>8508,7</w:t>
            </w:r>
          </w:p>
        </w:tc>
        <w:tc>
          <w:tcPr>
            <w:tcW w:w="569" w:type="pct"/>
            <w:shd w:val="clear" w:color="auto" w:fill="auto"/>
            <w:hideMark/>
          </w:tcPr>
          <w:p w14:paraId="73288BD2"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7588E761" w14:textId="77777777" w:rsidR="00912EB2" w:rsidRPr="00744A94" w:rsidRDefault="00912EB2" w:rsidP="000323D5">
            <w:pPr>
              <w:spacing w:line="276" w:lineRule="auto"/>
            </w:pPr>
            <w:r w:rsidRPr="00744A94">
              <w:t>асфальт</w:t>
            </w:r>
          </w:p>
        </w:tc>
        <w:tc>
          <w:tcPr>
            <w:tcW w:w="814" w:type="pct"/>
            <w:shd w:val="clear" w:color="auto" w:fill="auto"/>
            <w:hideMark/>
          </w:tcPr>
          <w:p w14:paraId="20216A41" w14:textId="77777777" w:rsidR="00912EB2" w:rsidRPr="00744A94" w:rsidRDefault="00912EB2" w:rsidP="000323D5">
            <w:pPr>
              <w:spacing w:line="276" w:lineRule="auto"/>
            </w:pPr>
            <w:r w:rsidRPr="00744A94">
              <w:t>местного значения</w:t>
            </w:r>
          </w:p>
        </w:tc>
      </w:tr>
      <w:tr w:rsidR="00912EB2" w:rsidRPr="00744A94" w14:paraId="45CD6CDD" w14:textId="77777777" w:rsidTr="006D78AA">
        <w:trPr>
          <w:trHeight w:val="371"/>
        </w:trPr>
        <w:tc>
          <w:tcPr>
            <w:tcW w:w="975" w:type="pct"/>
            <w:shd w:val="clear" w:color="auto" w:fill="auto"/>
            <w:hideMark/>
          </w:tcPr>
          <w:p w14:paraId="42FA0556" w14:textId="77777777" w:rsidR="00912EB2" w:rsidRPr="00744A94" w:rsidRDefault="00912EB2" w:rsidP="000323D5">
            <w:pPr>
              <w:spacing w:line="276" w:lineRule="auto"/>
            </w:pPr>
            <w:r w:rsidRPr="00744A94">
              <w:t>Автомобильная дорога по улице Лесников</w:t>
            </w:r>
          </w:p>
        </w:tc>
        <w:tc>
          <w:tcPr>
            <w:tcW w:w="649" w:type="pct"/>
            <w:shd w:val="clear" w:color="auto" w:fill="auto"/>
            <w:hideMark/>
          </w:tcPr>
          <w:p w14:paraId="0CAB9820" w14:textId="77777777" w:rsidR="00912EB2" w:rsidRPr="00744A94" w:rsidRDefault="00912EB2" w:rsidP="000323D5">
            <w:pPr>
              <w:spacing w:line="276" w:lineRule="auto"/>
            </w:pPr>
            <w:r w:rsidRPr="00744A94">
              <w:t>228,5</w:t>
            </w:r>
          </w:p>
        </w:tc>
        <w:tc>
          <w:tcPr>
            <w:tcW w:w="654" w:type="pct"/>
            <w:shd w:val="clear" w:color="auto" w:fill="auto"/>
            <w:noWrap/>
            <w:hideMark/>
          </w:tcPr>
          <w:p w14:paraId="2DF7BBF9" w14:textId="77777777" w:rsidR="00912EB2" w:rsidRPr="00744A94" w:rsidRDefault="00912EB2" w:rsidP="000323D5">
            <w:pPr>
              <w:spacing w:line="276" w:lineRule="auto"/>
            </w:pPr>
            <w:r w:rsidRPr="00744A94">
              <w:t>0,2285</w:t>
            </w:r>
          </w:p>
        </w:tc>
        <w:tc>
          <w:tcPr>
            <w:tcW w:w="437" w:type="pct"/>
            <w:shd w:val="clear" w:color="auto" w:fill="auto"/>
            <w:hideMark/>
          </w:tcPr>
          <w:p w14:paraId="13F309B7" w14:textId="77777777" w:rsidR="00912EB2" w:rsidRPr="00744A94" w:rsidRDefault="00912EB2" w:rsidP="000323D5">
            <w:pPr>
              <w:spacing w:line="276" w:lineRule="auto"/>
            </w:pPr>
            <w:r w:rsidRPr="00744A94">
              <w:t>1360</w:t>
            </w:r>
          </w:p>
        </w:tc>
        <w:tc>
          <w:tcPr>
            <w:tcW w:w="569" w:type="pct"/>
            <w:shd w:val="clear" w:color="auto" w:fill="auto"/>
            <w:hideMark/>
          </w:tcPr>
          <w:p w14:paraId="6DC8652E"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3BDE7C4A" w14:textId="77777777" w:rsidR="00912EB2" w:rsidRPr="00744A94" w:rsidRDefault="00912EB2" w:rsidP="000323D5">
            <w:pPr>
              <w:spacing w:line="276" w:lineRule="auto"/>
            </w:pPr>
            <w:r w:rsidRPr="00744A94">
              <w:t>асфальт</w:t>
            </w:r>
          </w:p>
        </w:tc>
        <w:tc>
          <w:tcPr>
            <w:tcW w:w="814" w:type="pct"/>
            <w:shd w:val="clear" w:color="auto" w:fill="auto"/>
            <w:hideMark/>
          </w:tcPr>
          <w:p w14:paraId="6152EFFB" w14:textId="77777777" w:rsidR="00912EB2" w:rsidRPr="00744A94" w:rsidRDefault="00912EB2" w:rsidP="000323D5">
            <w:pPr>
              <w:spacing w:line="276" w:lineRule="auto"/>
            </w:pPr>
            <w:r w:rsidRPr="00744A94">
              <w:t>местного значения</w:t>
            </w:r>
          </w:p>
        </w:tc>
      </w:tr>
      <w:tr w:rsidR="00912EB2" w:rsidRPr="00744A94" w14:paraId="523B5000" w14:textId="77777777" w:rsidTr="006D78AA">
        <w:trPr>
          <w:trHeight w:val="371"/>
        </w:trPr>
        <w:tc>
          <w:tcPr>
            <w:tcW w:w="975" w:type="pct"/>
            <w:shd w:val="clear" w:color="auto" w:fill="auto"/>
            <w:hideMark/>
          </w:tcPr>
          <w:p w14:paraId="74D63DB6" w14:textId="77777777" w:rsidR="00912EB2" w:rsidRPr="00744A94" w:rsidRDefault="00912EB2" w:rsidP="000323D5">
            <w:pPr>
              <w:spacing w:line="276" w:lineRule="auto"/>
            </w:pPr>
            <w:r w:rsidRPr="00744A94">
              <w:t xml:space="preserve">Автомобильная дорога </w:t>
            </w:r>
            <w:r w:rsidRPr="00744A94">
              <w:lastRenderedPageBreak/>
              <w:t>переулок Рыбников</w:t>
            </w:r>
          </w:p>
        </w:tc>
        <w:tc>
          <w:tcPr>
            <w:tcW w:w="649" w:type="pct"/>
            <w:shd w:val="clear" w:color="auto" w:fill="auto"/>
            <w:hideMark/>
          </w:tcPr>
          <w:p w14:paraId="5A0A70BE" w14:textId="77777777" w:rsidR="00912EB2" w:rsidRPr="00744A94" w:rsidRDefault="00912EB2" w:rsidP="000323D5">
            <w:pPr>
              <w:spacing w:line="276" w:lineRule="auto"/>
            </w:pPr>
            <w:r w:rsidRPr="00744A94">
              <w:lastRenderedPageBreak/>
              <w:t>392,7</w:t>
            </w:r>
          </w:p>
        </w:tc>
        <w:tc>
          <w:tcPr>
            <w:tcW w:w="654" w:type="pct"/>
            <w:shd w:val="clear" w:color="auto" w:fill="auto"/>
            <w:noWrap/>
            <w:hideMark/>
          </w:tcPr>
          <w:p w14:paraId="5D940C27" w14:textId="77777777" w:rsidR="00912EB2" w:rsidRPr="00744A94" w:rsidRDefault="00912EB2" w:rsidP="000323D5">
            <w:pPr>
              <w:spacing w:line="276" w:lineRule="auto"/>
            </w:pPr>
            <w:r w:rsidRPr="00744A94">
              <w:t>0,3927</w:t>
            </w:r>
          </w:p>
        </w:tc>
        <w:tc>
          <w:tcPr>
            <w:tcW w:w="437" w:type="pct"/>
            <w:shd w:val="clear" w:color="auto" w:fill="auto"/>
            <w:hideMark/>
          </w:tcPr>
          <w:p w14:paraId="13A319EC" w14:textId="77777777" w:rsidR="00912EB2" w:rsidRPr="00744A94" w:rsidRDefault="00912EB2" w:rsidP="000323D5">
            <w:pPr>
              <w:spacing w:line="276" w:lineRule="auto"/>
            </w:pPr>
            <w:r w:rsidRPr="00744A94">
              <w:t>2153,6</w:t>
            </w:r>
          </w:p>
        </w:tc>
        <w:tc>
          <w:tcPr>
            <w:tcW w:w="569" w:type="pct"/>
            <w:shd w:val="clear" w:color="auto" w:fill="auto"/>
            <w:hideMark/>
          </w:tcPr>
          <w:p w14:paraId="73263FD5" w14:textId="77777777" w:rsidR="00912EB2" w:rsidRPr="00744A94" w:rsidRDefault="00912EB2" w:rsidP="000323D5">
            <w:pPr>
              <w:spacing w:line="276" w:lineRule="auto"/>
            </w:pPr>
            <w:r w:rsidRPr="00744A94">
              <w:t xml:space="preserve">общего </w:t>
            </w:r>
            <w:r w:rsidRPr="00744A94">
              <w:lastRenderedPageBreak/>
              <w:t>пользования</w:t>
            </w:r>
          </w:p>
        </w:tc>
        <w:tc>
          <w:tcPr>
            <w:tcW w:w="902" w:type="pct"/>
            <w:shd w:val="clear" w:color="auto" w:fill="auto"/>
            <w:hideMark/>
          </w:tcPr>
          <w:p w14:paraId="1D6BCB10" w14:textId="77777777" w:rsidR="00912EB2" w:rsidRPr="00744A94" w:rsidRDefault="00912EB2" w:rsidP="000323D5">
            <w:pPr>
              <w:spacing w:line="276" w:lineRule="auto"/>
            </w:pPr>
            <w:r w:rsidRPr="00744A94">
              <w:lastRenderedPageBreak/>
              <w:t>асфальт</w:t>
            </w:r>
          </w:p>
        </w:tc>
        <w:tc>
          <w:tcPr>
            <w:tcW w:w="814" w:type="pct"/>
            <w:shd w:val="clear" w:color="auto" w:fill="auto"/>
            <w:hideMark/>
          </w:tcPr>
          <w:p w14:paraId="4B59E1E1" w14:textId="77777777" w:rsidR="00912EB2" w:rsidRPr="00744A94" w:rsidRDefault="00912EB2" w:rsidP="000323D5">
            <w:pPr>
              <w:spacing w:line="276" w:lineRule="auto"/>
            </w:pPr>
            <w:r w:rsidRPr="00744A94">
              <w:t>местного значения</w:t>
            </w:r>
          </w:p>
        </w:tc>
      </w:tr>
      <w:tr w:rsidR="00912EB2" w:rsidRPr="00744A94" w14:paraId="3BFD1DA9" w14:textId="77777777" w:rsidTr="006D78AA">
        <w:trPr>
          <w:trHeight w:val="371"/>
        </w:trPr>
        <w:tc>
          <w:tcPr>
            <w:tcW w:w="975" w:type="pct"/>
            <w:shd w:val="clear" w:color="auto" w:fill="auto"/>
            <w:hideMark/>
          </w:tcPr>
          <w:p w14:paraId="4878F2FB" w14:textId="77777777" w:rsidR="00912EB2" w:rsidRPr="00744A94" w:rsidRDefault="00912EB2" w:rsidP="000323D5">
            <w:pPr>
              <w:spacing w:line="276" w:lineRule="auto"/>
            </w:pPr>
            <w:r w:rsidRPr="00744A94">
              <w:lastRenderedPageBreak/>
              <w:t xml:space="preserve">Автомобильная дорога переулок Трактовый </w:t>
            </w:r>
          </w:p>
        </w:tc>
        <w:tc>
          <w:tcPr>
            <w:tcW w:w="649" w:type="pct"/>
            <w:shd w:val="clear" w:color="auto" w:fill="auto"/>
            <w:hideMark/>
          </w:tcPr>
          <w:p w14:paraId="630E5EFF" w14:textId="77777777" w:rsidR="00912EB2" w:rsidRPr="00744A94" w:rsidRDefault="00912EB2" w:rsidP="000323D5">
            <w:pPr>
              <w:spacing w:line="276" w:lineRule="auto"/>
            </w:pPr>
            <w:r w:rsidRPr="00744A94">
              <w:t>460,8</w:t>
            </w:r>
          </w:p>
        </w:tc>
        <w:tc>
          <w:tcPr>
            <w:tcW w:w="654" w:type="pct"/>
            <w:shd w:val="clear" w:color="auto" w:fill="auto"/>
            <w:noWrap/>
            <w:hideMark/>
          </w:tcPr>
          <w:p w14:paraId="395F5858" w14:textId="77777777" w:rsidR="00912EB2" w:rsidRPr="00744A94" w:rsidRDefault="00912EB2" w:rsidP="000323D5">
            <w:pPr>
              <w:spacing w:line="276" w:lineRule="auto"/>
            </w:pPr>
            <w:r w:rsidRPr="00744A94">
              <w:t>0,4608</w:t>
            </w:r>
          </w:p>
        </w:tc>
        <w:tc>
          <w:tcPr>
            <w:tcW w:w="437" w:type="pct"/>
            <w:shd w:val="clear" w:color="auto" w:fill="auto"/>
            <w:hideMark/>
          </w:tcPr>
          <w:p w14:paraId="19CCFD8A" w14:textId="77777777" w:rsidR="00912EB2" w:rsidRPr="00744A94" w:rsidRDefault="00912EB2" w:rsidP="000323D5">
            <w:pPr>
              <w:spacing w:line="276" w:lineRule="auto"/>
            </w:pPr>
            <w:r w:rsidRPr="00744A94">
              <w:t>2497,1</w:t>
            </w:r>
          </w:p>
        </w:tc>
        <w:tc>
          <w:tcPr>
            <w:tcW w:w="569" w:type="pct"/>
            <w:shd w:val="clear" w:color="auto" w:fill="auto"/>
            <w:hideMark/>
          </w:tcPr>
          <w:p w14:paraId="68275B3E"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48E437A2" w14:textId="77777777" w:rsidR="00912EB2" w:rsidRPr="00744A94" w:rsidRDefault="00912EB2" w:rsidP="000323D5">
            <w:pPr>
              <w:spacing w:line="276" w:lineRule="auto"/>
            </w:pPr>
            <w:r w:rsidRPr="00744A94">
              <w:t>асфальт</w:t>
            </w:r>
          </w:p>
        </w:tc>
        <w:tc>
          <w:tcPr>
            <w:tcW w:w="814" w:type="pct"/>
            <w:shd w:val="clear" w:color="auto" w:fill="auto"/>
            <w:hideMark/>
          </w:tcPr>
          <w:p w14:paraId="76372115" w14:textId="77777777" w:rsidR="00912EB2" w:rsidRPr="00744A94" w:rsidRDefault="00912EB2" w:rsidP="000323D5">
            <w:pPr>
              <w:spacing w:line="276" w:lineRule="auto"/>
            </w:pPr>
            <w:r w:rsidRPr="00744A94">
              <w:t>местного значения</w:t>
            </w:r>
          </w:p>
        </w:tc>
      </w:tr>
      <w:tr w:rsidR="00912EB2" w:rsidRPr="00744A94" w14:paraId="2F723E3C" w14:textId="77777777" w:rsidTr="006D78AA">
        <w:trPr>
          <w:trHeight w:val="371"/>
        </w:trPr>
        <w:tc>
          <w:tcPr>
            <w:tcW w:w="975" w:type="pct"/>
            <w:shd w:val="clear" w:color="auto" w:fill="auto"/>
            <w:hideMark/>
          </w:tcPr>
          <w:p w14:paraId="7867C01F" w14:textId="77777777" w:rsidR="00912EB2" w:rsidRPr="00744A94" w:rsidRDefault="00912EB2" w:rsidP="000323D5">
            <w:pPr>
              <w:spacing w:line="276" w:lineRule="auto"/>
            </w:pPr>
            <w:r w:rsidRPr="00744A94">
              <w:t>Автомобильная дорога переулок Больничный</w:t>
            </w:r>
          </w:p>
        </w:tc>
        <w:tc>
          <w:tcPr>
            <w:tcW w:w="649" w:type="pct"/>
            <w:shd w:val="clear" w:color="auto" w:fill="auto"/>
            <w:hideMark/>
          </w:tcPr>
          <w:p w14:paraId="3F425C66" w14:textId="77777777" w:rsidR="00912EB2" w:rsidRPr="00744A94" w:rsidRDefault="00912EB2" w:rsidP="000323D5">
            <w:pPr>
              <w:spacing w:line="276" w:lineRule="auto"/>
            </w:pPr>
            <w:r w:rsidRPr="00744A94">
              <w:t>321,7</w:t>
            </w:r>
          </w:p>
        </w:tc>
        <w:tc>
          <w:tcPr>
            <w:tcW w:w="654" w:type="pct"/>
            <w:shd w:val="clear" w:color="auto" w:fill="auto"/>
            <w:noWrap/>
            <w:hideMark/>
          </w:tcPr>
          <w:p w14:paraId="6FDF87B3" w14:textId="77777777" w:rsidR="00912EB2" w:rsidRPr="00744A94" w:rsidRDefault="00912EB2" w:rsidP="000323D5">
            <w:pPr>
              <w:spacing w:line="276" w:lineRule="auto"/>
            </w:pPr>
            <w:r w:rsidRPr="00744A94">
              <w:t>0,3217</w:t>
            </w:r>
          </w:p>
        </w:tc>
        <w:tc>
          <w:tcPr>
            <w:tcW w:w="437" w:type="pct"/>
            <w:shd w:val="clear" w:color="auto" w:fill="auto"/>
            <w:hideMark/>
          </w:tcPr>
          <w:p w14:paraId="6D65C547" w14:textId="77777777" w:rsidR="00912EB2" w:rsidRPr="00744A94" w:rsidRDefault="00912EB2" w:rsidP="000323D5">
            <w:pPr>
              <w:spacing w:line="276" w:lineRule="auto"/>
            </w:pPr>
            <w:r w:rsidRPr="00744A94">
              <w:t>1953,3</w:t>
            </w:r>
          </w:p>
        </w:tc>
        <w:tc>
          <w:tcPr>
            <w:tcW w:w="569" w:type="pct"/>
            <w:shd w:val="clear" w:color="auto" w:fill="auto"/>
            <w:hideMark/>
          </w:tcPr>
          <w:p w14:paraId="744E1A51"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73549A6C" w14:textId="77777777" w:rsidR="00912EB2" w:rsidRPr="00744A94" w:rsidRDefault="00912EB2" w:rsidP="000323D5">
            <w:pPr>
              <w:spacing w:line="276" w:lineRule="auto"/>
            </w:pPr>
            <w:r w:rsidRPr="00744A94">
              <w:t>асфальт</w:t>
            </w:r>
          </w:p>
        </w:tc>
        <w:tc>
          <w:tcPr>
            <w:tcW w:w="814" w:type="pct"/>
            <w:shd w:val="clear" w:color="auto" w:fill="auto"/>
            <w:hideMark/>
          </w:tcPr>
          <w:p w14:paraId="0FB50AF6" w14:textId="77777777" w:rsidR="00912EB2" w:rsidRPr="00744A94" w:rsidRDefault="00912EB2" w:rsidP="000323D5">
            <w:pPr>
              <w:spacing w:line="276" w:lineRule="auto"/>
            </w:pPr>
            <w:r w:rsidRPr="00744A94">
              <w:t>местного значения</w:t>
            </w:r>
          </w:p>
        </w:tc>
      </w:tr>
      <w:tr w:rsidR="00912EB2" w:rsidRPr="00744A94" w14:paraId="6F4FBFBD" w14:textId="77777777" w:rsidTr="006D78AA">
        <w:trPr>
          <w:trHeight w:val="371"/>
        </w:trPr>
        <w:tc>
          <w:tcPr>
            <w:tcW w:w="975" w:type="pct"/>
            <w:shd w:val="clear" w:color="auto" w:fill="auto"/>
            <w:hideMark/>
          </w:tcPr>
          <w:p w14:paraId="4CCA467C" w14:textId="77777777" w:rsidR="00912EB2" w:rsidRPr="00744A94" w:rsidRDefault="00912EB2" w:rsidP="000323D5">
            <w:pPr>
              <w:spacing w:line="276" w:lineRule="auto"/>
            </w:pPr>
            <w:r w:rsidRPr="00744A94">
              <w:t>Автомобильная дорога переулок Геофизиков</w:t>
            </w:r>
          </w:p>
        </w:tc>
        <w:tc>
          <w:tcPr>
            <w:tcW w:w="649" w:type="pct"/>
            <w:shd w:val="clear" w:color="auto" w:fill="auto"/>
            <w:hideMark/>
          </w:tcPr>
          <w:p w14:paraId="06FECFDA" w14:textId="77777777" w:rsidR="00912EB2" w:rsidRPr="00744A94" w:rsidRDefault="00912EB2" w:rsidP="000323D5">
            <w:pPr>
              <w:spacing w:line="276" w:lineRule="auto"/>
            </w:pPr>
            <w:r w:rsidRPr="00744A94">
              <w:t>234,7</w:t>
            </w:r>
          </w:p>
        </w:tc>
        <w:tc>
          <w:tcPr>
            <w:tcW w:w="654" w:type="pct"/>
            <w:shd w:val="clear" w:color="auto" w:fill="auto"/>
            <w:noWrap/>
            <w:hideMark/>
          </w:tcPr>
          <w:p w14:paraId="787898A3" w14:textId="77777777" w:rsidR="00912EB2" w:rsidRPr="00744A94" w:rsidRDefault="00912EB2" w:rsidP="000323D5">
            <w:pPr>
              <w:spacing w:line="276" w:lineRule="auto"/>
            </w:pPr>
            <w:r w:rsidRPr="00744A94">
              <w:t>0,2347</w:t>
            </w:r>
          </w:p>
        </w:tc>
        <w:tc>
          <w:tcPr>
            <w:tcW w:w="437" w:type="pct"/>
            <w:shd w:val="clear" w:color="auto" w:fill="auto"/>
            <w:hideMark/>
          </w:tcPr>
          <w:p w14:paraId="45849921" w14:textId="77777777" w:rsidR="00912EB2" w:rsidRPr="00744A94" w:rsidRDefault="00912EB2" w:rsidP="000323D5">
            <w:pPr>
              <w:spacing w:line="276" w:lineRule="auto"/>
            </w:pPr>
            <w:r w:rsidRPr="00744A94">
              <w:t>2070</w:t>
            </w:r>
          </w:p>
        </w:tc>
        <w:tc>
          <w:tcPr>
            <w:tcW w:w="569" w:type="pct"/>
            <w:shd w:val="clear" w:color="auto" w:fill="auto"/>
            <w:hideMark/>
          </w:tcPr>
          <w:p w14:paraId="0AF360D5"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35D676B0" w14:textId="77777777" w:rsidR="00912EB2" w:rsidRPr="00744A94" w:rsidRDefault="00912EB2" w:rsidP="000323D5">
            <w:pPr>
              <w:spacing w:line="276" w:lineRule="auto"/>
            </w:pPr>
            <w:r w:rsidRPr="00744A94">
              <w:t>асфальт</w:t>
            </w:r>
          </w:p>
        </w:tc>
        <w:tc>
          <w:tcPr>
            <w:tcW w:w="814" w:type="pct"/>
            <w:shd w:val="clear" w:color="auto" w:fill="auto"/>
            <w:hideMark/>
          </w:tcPr>
          <w:p w14:paraId="7F941753" w14:textId="77777777" w:rsidR="00912EB2" w:rsidRPr="00744A94" w:rsidRDefault="00912EB2" w:rsidP="000323D5">
            <w:pPr>
              <w:spacing w:line="276" w:lineRule="auto"/>
            </w:pPr>
            <w:r w:rsidRPr="00744A94">
              <w:t>местного значения</w:t>
            </w:r>
          </w:p>
        </w:tc>
      </w:tr>
      <w:tr w:rsidR="00912EB2" w:rsidRPr="00744A94" w14:paraId="35470E26" w14:textId="77777777" w:rsidTr="006D78AA">
        <w:trPr>
          <w:trHeight w:val="371"/>
        </w:trPr>
        <w:tc>
          <w:tcPr>
            <w:tcW w:w="975" w:type="pct"/>
            <w:shd w:val="clear" w:color="auto" w:fill="auto"/>
            <w:hideMark/>
          </w:tcPr>
          <w:p w14:paraId="617BA7C6" w14:textId="77777777" w:rsidR="00912EB2" w:rsidRPr="00744A94" w:rsidRDefault="00912EB2" w:rsidP="000323D5">
            <w:pPr>
              <w:spacing w:line="276" w:lineRule="auto"/>
            </w:pPr>
            <w:r w:rsidRPr="00744A94">
              <w:t>Автомобильная дорога по улице 11П</w:t>
            </w:r>
          </w:p>
        </w:tc>
        <w:tc>
          <w:tcPr>
            <w:tcW w:w="649" w:type="pct"/>
            <w:shd w:val="clear" w:color="auto" w:fill="auto"/>
            <w:hideMark/>
          </w:tcPr>
          <w:p w14:paraId="5FE04958" w14:textId="77777777" w:rsidR="00912EB2" w:rsidRPr="00744A94" w:rsidRDefault="00912EB2" w:rsidP="000323D5">
            <w:pPr>
              <w:spacing w:line="276" w:lineRule="auto"/>
            </w:pPr>
            <w:r w:rsidRPr="00744A94">
              <w:t>2575,5</w:t>
            </w:r>
          </w:p>
        </w:tc>
        <w:tc>
          <w:tcPr>
            <w:tcW w:w="654" w:type="pct"/>
            <w:shd w:val="clear" w:color="auto" w:fill="auto"/>
            <w:noWrap/>
            <w:hideMark/>
          </w:tcPr>
          <w:p w14:paraId="3A6A9CD2" w14:textId="77777777" w:rsidR="00912EB2" w:rsidRPr="00744A94" w:rsidRDefault="00912EB2" w:rsidP="000323D5">
            <w:pPr>
              <w:spacing w:line="276" w:lineRule="auto"/>
            </w:pPr>
            <w:r w:rsidRPr="00744A94">
              <w:t>2,5755</w:t>
            </w:r>
          </w:p>
        </w:tc>
        <w:tc>
          <w:tcPr>
            <w:tcW w:w="437" w:type="pct"/>
            <w:shd w:val="clear" w:color="auto" w:fill="auto"/>
            <w:hideMark/>
          </w:tcPr>
          <w:p w14:paraId="270EF4B0" w14:textId="77777777" w:rsidR="00912EB2" w:rsidRPr="00744A94" w:rsidRDefault="00912EB2" w:rsidP="000323D5">
            <w:pPr>
              <w:spacing w:line="276" w:lineRule="auto"/>
            </w:pPr>
            <w:r w:rsidRPr="00744A94">
              <w:t>16539,7</w:t>
            </w:r>
          </w:p>
        </w:tc>
        <w:tc>
          <w:tcPr>
            <w:tcW w:w="569" w:type="pct"/>
            <w:shd w:val="clear" w:color="auto" w:fill="auto"/>
            <w:hideMark/>
          </w:tcPr>
          <w:p w14:paraId="03CDD9F6"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0B2F5390" w14:textId="77777777" w:rsidR="00912EB2" w:rsidRPr="00744A94" w:rsidRDefault="00912EB2" w:rsidP="000323D5">
            <w:pPr>
              <w:spacing w:line="276" w:lineRule="auto"/>
            </w:pPr>
            <w:r w:rsidRPr="00744A94">
              <w:t>асфальт</w:t>
            </w:r>
          </w:p>
        </w:tc>
        <w:tc>
          <w:tcPr>
            <w:tcW w:w="814" w:type="pct"/>
            <w:shd w:val="clear" w:color="auto" w:fill="auto"/>
            <w:hideMark/>
          </w:tcPr>
          <w:p w14:paraId="31A580B3" w14:textId="77777777" w:rsidR="00912EB2" w:rsidRPr="00744A94" w:rsidRDefault="00912EB2" w:rsidP="000323D5">
            <w:pPr>
              <w:spacing w:line="276" w:lineRule="auto"/>
            </w:pPr>
            <w:r w:rsidRPr="00744A94">
              <w:t>местного значения</w:t>
            </w:r>
          </w:p>
        </w:tc>
      </w:tr>
      <w:tr w:rsidR="00912EB2" w:rsidRPr="00744A94" w14:paraId="5537F31A" w14:textId="77777777" w:rsidTr="006D78AA">
        <w:trPr>
          <w:trHeight w:val="371"/>
        </w:trPr>
        <w:tc>
          <w:tcPr>
            <w:tcW w:w="975" w:type="pct"/>
            <w:shd w:val="clear" w:color="auto" w:fill="auto"/>
            <w:hideMark/>
          </w:tcPr>
          <w:p w14:paraId="01F68759" w14:textId="77777777" w:rsidR="00912EB2" w:rsidRPr="00744A94" w:rsidRDefault="00912EB2" w:rsidP="000323D5">
            <w:pPr>
              <w:spacing w:line="276" w:lineRule="auto"/>
            </w:pPr>
            <w:r w:rsidRPr="00744A94">
              <w:t>Автомобильная дорога по улице 9П</w:t>
            </w:r>
          </w:p>
        </w:tc>
        <w:tc>
          <w:tcPr>
            <w:tcW w:w="649" w:type="pct"/>
            <w:shd w:val="clear" w:color="auto" w:fill="auto"/>
            <w:hideMark/>
          </w:tcPr>
          <w:p w14:paraId="69B31601" w14:textId="77777777" w:rsidR="00912EB2" w:rsidRPr="00744A94" w:rsidRDefault="00912EB2" w:rsidP="000323D5">
            <w:pPr>
              <w:spacing w:line="276" w:lineRule="auto"/>
            </w:pPr>
            <w:r w:rsidRPr="00744A94">
              <w:t>1247,1</w:t>
            </w:r>
          </w:p>
        </w:tc>
        <w:tc>
          <w:tcPr>
            <w:tcW w:w="654" w:type="pct"/>
            <w:shd w:val="clear" w:color="auto" w:fill="auto"/>
            <w:noWrap/>
            <w:hideMark/>
          </w:tcPr>
          <w:p w14:paraId="166018CF" w14:textId="77777777" w:rsidR="00912EB2" w:rsidRPr="00744A94" w:rsidRDefault="00912EB2" w:rsidP="000323D5">
            <w:pPr>
              <w:spacing w:line="276" w:lineRule="auto"/>
            </w:pPr>
            <w:r w:rsidRPr="00744A94">
              <w:t>1,247</w:t>
            </w:r>
          </w:p>
        </w:tc>
        <w:tc>
          <w:tcPr>
            <w:tcW w:w="437" w:type="pct"/>
            <w:shd w:val="clear" w:color="auto" w:fill="auto"/>
            <w:hideMark/>
          </w:tcPr>
          <w:p w14:paraId="7FA46BA7" w14:textId="77777777" w:rsidR="00912EB2" w:rsidRPr="00744A94" w:rsidRDefault="00912EB2" w:rsidP="000323D5">
            <w:pPr>
              <w:spacing w:line="276" w:lineRule="auto"/>
            </w:pPr>
            <w:r w:rsidRPr="00744A94">
              <w:t>10892,5</w:t>
            </w:r>
          </w:p>
        </w:tc>
        <w:tc>
          <w:tcPr>
            <w:tcW w:w="569" w:type="pct"/>
            <w:shd w:val="clear" w:color="auto" w:fill="auto"/>
            <w:hideMark/>
          </w:tcPr>
          <w:p w14:paraId="61C2D72F"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0AC6071C" w14:textId="77777777" w:rsidR="00912EB2" w:rsidRPr="00744A94" w:rsidRDefault="00912EB2" w:rsidP="000323D5">
            <w:pPr>
              <w:spacing w:line="276" w:lineRule="auto"/>
            </w:pPr>
            <w:r w:rsidRPr="00744A94">
              <w:t>асфальт</w:t>
            </w:r>
          </w:p>
        </w:tc>
        <w:tc>
          <w:tcPr>
            <w:tcW w:w="814" w:type="pct"/>
            <w:shd w:val="clear" w:color="auto" w:fill="auto"/>
            <w:hideMark/>
          </w:tcPr>
          <w:p w14:paraId="6A0B7943" w14:textId="77777777" w:rsidR="00912EB2" w:rsidRPr="00744A94" w:rsidRDefault="00912EB2" w:rsidP="000323D5">
            <w:pPr>
              <w:spacing w:line="276" w:lineRule="auto"/>
            </w:pPr>
            <w:r w:rsidRPr="00744A94">
              <w:t>местного значения</w:t>
            </w:r>
          </w:p>
        </w:tc>
      </w:tr>
      <w:tr w:rsidR="00912EB2" w:rsidRPr="00744A94" w14:paraId="333A4F03" w14:textId="77777777" w:rsidTr="006D78AA">
        <w:trPr>
          <w:trHeight w:val="371"/>
        </w:trPr>
        <w:tc>
          <w:tcPr>
            <w:tcW w:w="975" w:type="pct"/>
            <w:shd w:val="clear" w:color="auto" w:fill="auto"/>
            <w:hideMark/>
          </w:tcPr>
          <w:p w14:paraId="5E761EA2" w14:textId="77777777" w:rsidR="00912EB2" w:rsidRPr="00744A94" w:rsidRDefault="00912EB2" w:rsidP="000323D5">
            <w:pPr>
              <w:spacing w:line="276" w:lineRule="auto"/>
            </w:pPr>
            <w:r w:rsidRPr="00744A94">
              <w:t>Автомобильная дорога по улице Карьерная</w:t>
            </w:r>
          </w:p>
        </w:tc>
        <w:tc>
          <w:tcPr>
            <w:tcW w:w="649" w:type="pct"/>
            <w:shd w:val="clear" w:color="auto" w:fill="auto"/>
            <w:hideMark/>
          </w:tcPr>
          <w:p w14:paraId="74822628" w14:textId="77777777" w:rsidR="00912EB2" w:rsidRPr="00744A94" w:rsidRDefault="00912EB2" w:rsidP="000323D5">
            <w:pPr>
              <w:spacing w:line="276" w:lineRule="auto"/>
            </w:pPr>
            <w:r w:rsidRPr="00744A94">
              <w:t>1002,1</w:t>
            </w:r>
          </w:p>
        </w:tc>
        <w:tc>
          <w:tcPr>
            <w:tcW w:w="654" w:type="pct"/>
            <w:shd w:val="clear" w:color="auto" w:fill="auto"/>
            <w:noWrap/>
            <w:hideMark/>
          </w:tcPr>
          <w:p w14:paraId="3FFECFA8" w14:textId="77777777" w:rsidR="00912EB2" w:rsidRPr="00744A94" w:rsidRDefault="00912EB2" w:rsidP="000323D5">
            <w:pPr>
              <w:spacing w:line="276" w:lineRule="auto"/>
            </w:pPr>
            <w:r w:rsidRPr="00744A94">
              <w:t>1,0021</w:t>
            </w:r>
          </w:p>
        </w:tc>
        <w:tc>
          <w:tcPr>
            <w:tcW w:w="437" w:type="pct"/>
            <w:shd w:val="clear" w:color="auto" w:fill="auto"/>
            <w:hideMark/>
          </w:tcPr>
          <w:p w14:paraId="2D713514" w14:textId="77777777" w:rsidR="00912EB2" w:rsidRPr="00744A94" w:rsidRDefault="00912EB2" w:rsidP="000323D5">
            <w:pPr>
              <w:spacing w:line="276" w:lineRule="auto"/>
            </w:pPr>
            <w:r w:rsidRPr="00744A94">
              <w:t>8295,8</w:t>
            </w:r>
          </w:p>
        </w:tc>
        <w:tc>
          <w:tcPr>
            <w:tcW w:w="569" w:type="pct"/>
            <w:shd w:val="clear" w:color="auto" w:fill="auto"/>
            <w:hideMark/>
          </w:tcPr>
          <w:p w14:paraId="6B0DF9F5"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123B26F7" w14:textId="77777777" w:rsidR="00912EB2" w:rsidRPr="00744A94" w:rsidRDefault="00912EB2" w:rsidP="000323D5">
            <w:pPr>
              <w:spacing w:line="276" w:lineRule="auto"/>
            </w:pPr>
            <w:r w:rsidRPr="00744A94">
              <w:t>асфальт</w:t>
            </w:r>
          </w:p>
        </w:tc>
        <w:tc>
          <w:tcPr>
            <w:tcW w:w="814" w:type="pct"/>
            <w:shd w:val="clear" w:color="auto" w:fill="auto"/>
            <w:hideMark/>
          </w:tcPr>
          <w:p w14:paraId="0252880F" w14:textId="77777777" w:rsidR="00912EB2" w:rsidRPr="00744A94" w:rsidRDefault="00912EB2" w:rsidP="000323D5">
            <w:pPr>
              <w:spacing w:line="276" w:lineRule="auto"/>
            </w:pPr>
            <w:r w:rsidRPr="00744A94">
              <w:t>местного значения</w:t>
            </w:r>
          </w:p>
        </w:tc>
      </w:tr>
      <w:tr w:rsidR="00912EB2" w:rsidRPr="00744A94" w14:paraId="2D56F13E" w14:textId="77777777" w:rsidTr="006D78AA">
        <w:trPr>
          <w:trHeight w:val="371"/>
        </w:trPr>
        <w:tc>
          <w:tcPr>
            <w:tcW w:w="975" w:type="pct"/>
            <w:shd w:val="clear" w:color="auto" w:fill="auto"/>
            <w:hideMark/>
          </w:tcPr>
          <w:p w14:paraId="5EF5FC55" w14:textId="77777777" w:rsidR="00912EB2" w:rsidRPr="00744A94" w:rsidRDefault="00912EB2" w:rsidP="000323D5">
            <w:pPr>
              <w:spacing w:line="276" w:lineRule="auto"/>
            </w:pPr>
            <w:r w:rsidRPr="00744A94">
              <w:t>Автомобильная дорога по улице Самотлорная</w:t>
            </w:r>
          </w:p>
        </w:tc>
        <w:tc>
          <w:tcPr>
            <w:tcW w:w="649" w:type="pct"/>
            <w:shd w:val="clear" w:color="auto" w:fill="auto"/>
            <w:hideMark/>
          </w:tcPr>
          <w:p w14:paraId="1DDE3C59" w14:textId="77777777" w:rsidR="00912EB2" w:rsidRPr="00744A94" w:rsidRDefault="00912EB2" w:rsidP="000323D5">
            <w:pPr>
              <w:spacing w:line="276" w:lineRule="auto"/>
            </w:pPr>
            <w:r w:rsidRPr="00744A94">
              <w:t>739,9</w:t>
            </w:r>
          </w:p>
        </w:tc>
        <w:tc>
          <w:tcPr>
            <w:tcW w:w="654" w:type="pct"/>
            <w:shd w:val="clear" w:color="auto" w:fill="auto"/>
            <w:noWrap/>
            <w:hideMark/>
          </w:tcPr>
          <w:p w14:paraId="71BDD249" w14:textId="77777777" w:rsidR="00912EB2" w:rsidRPr="00744A94" w:rsidRDefault="00912EB2" w:rsidP="000323D5">
            <w:pPr>
              <w:spacing w:line="276" w:lineRule="auto"/>
            </w:pPr>
            <w:r w:rsidRPr="00744A94">
              <w:t>0,7399</w:t>
            </w:r>
          </w:p>
        </w:tc>
        <w:tc>
          <w:tcPr>
            <w:tcW w:w="437" w:type="pct"/>
            <w:shd w:val="clear" w:color="auto" w:fill="auto"/>
            <w:hideMark/>
          </w:tcPr>
          <w:p w14:paraId="1A391DF4" w14:textId="77777777" w:rsidR="00912EB2" w:rsidRPr="00744A94" w:rsidRDefault="00912EB2" w:rsidP="000323D5">
            <w:pPr>
              <w:spacing w:line="276" w:lineRule="auto"/>
            </w:pPr>
            <w:r w:rsidRPr="00744A94">
              <w:t>6088,5</w:t>
            </w:r>
          </w:p>
        </w:tc>
        <w:tc>
          <w:tcPr>
            <w:tcW w:w="569" w:type="pct"/>
            <w:shd w:val="clear" w:color="auto" w:fill="auto"/>
            <w:hideMark/>
          </w:tcPr>
          <w:p w14:paraId="1C3ECE9E"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308946FC" w14:textId="77777777" w:rsidR="00912EB2" w:rsidRPr="00744A94" w:rsidRDefault="00912EB2" w:rsidP="000323D5">
            <w:pPr>
              <w:spacing w:line="276" w:lineRule="auto"/>
            </w:pPr>
            <w:r w:rsidRPr="00744A94">
              <w:t>асфальт</w:t>
            </w:r>
          </w:p>
        </w:tc>
        <w:tc>
          <w:tcPr>
            <w:tcW w:w="814" w:type="pct"/>
            <w:shd w:val="clear" w:color="auto" w:fill="auto"/>
            <w:hideMark/>
          </w:tcPr>
          <w:p w14:paraId="1D75053F" w14:textId="77777777" w:rsidR="00912EB2" w:rsidRPr="00744A94" w:rsidRDefault="00912EB2" w:rsidP="000323D5">
            <w:pPr>
              <w:spacing w:line="276" w:lineRule="auto"/>
            </w:pPr>
            <w:r w:rsidRPr="00744A94">
              <w:t>местного значения</w:t>
            </w:r>
          </w:p>
        </w:tc>
      </w:tr>
      <w:tr w:rsidR="00912EB2" w:rsidRPr="00744A94" w14:paraId="35EDB2EC" w14:textId="77777777" w:rsidTr="006D78AA">
        <w:trPr>
          <w:trHeight w:val="371"/>
        </w:trPr>
        <w:tc>
          <w:tcPr>
            <w:tcW w:w="975" w:type="pct"/>
            <w:shd w:val="clear" w:color="auto" w:fill="auto"/>
          </w:tcPr>
          <w:p w14:paraId="7B71A991" w14:textId="77777777" w:rsidR="00912EB2" w:rsidRPr="00744A94" w:rsidRDefault="00912EB2" w:rsidP="000323D5">
            <w:pPr>
              <w:spacing w:line="276" w:lineRule="auto"/>
            </w:pPr>
            <w:r w:rsidRPr="00744A94">
              <w:t>Проезд в пос. 14П</w:t>
            </w:r>
          </w:p>
        </w:tc>
        <w:tc>
          <w:tcPr>
            <w:tcW w:w="649" w:type="pct"/>
            <w:shd w:val="clear" w:color="auto" w:fill="auto"/>
          </w:tcPr>
          <w:p w14:paraId="52831BE8" w14:textId="77777777" w:rsidR="00912EB2" w:rsidRPr="00744A94" w:rsidRDefault="00912EB2" w:rsidP="000323D5">
            <w:pPr>
              <w:spacing w:line="276" w:lineRule="auto"/>
            </w:pPr>
            <w:r w:rsidRPr="00744A94">
              <w:t>1835,8</w:t>
            </w:r>
          </w:p>
        </w:tc>
        <w:tc>
          <w:tcPr>
            <w:tcW w:w="654" w:type="pct"/>
            <w:shd w:val="clear" w:color="auto" w:fill="auto"/>
            <w:noWrap/>
          </w:tcPr>
          <w:p w14:paraId="0AD2736B" w14:textId="77777777" w:rsidR="00912EB2" w:rsidRPr="00744A94" w:rsidRDefault="00912EB2" w:rsidP="000323D5">
            <w:pPr>
              <w:spacing w:line="276" w:lineRule="auto"/>
            </w:pPr>
            <w:r w:rsidRPr="00744A94">
              <w:t>1,835</w:t>
            </w:r>
          </w:p>
        </w:tc>
        <w:tc>
          <w:tcPr>
            <w:tcW w:w="437" w:type="pct"/>
            <w:shd w:val="clear" w:color="auto" w:fill="auto"/>
          </w:tcPr>
          <w:p w14:paraId="46A28512" w14:textId="77777777" w:rsidR="00912EB2" w:rsidRPr="00744A94" w:rsidRDefault="00912EB2" w:rsidP="000323D5">
            <w:pPr>
              <w:spacing w:line="276" w:lineRule="auto"/>
            </w:pPr>
            <w:r w:rsidRPr="00744A94">
              <w:t>8772</w:t>
            </w:r>
          </w:p>
        </w:tc>
        <w:tc>
          <w:tcPr>
            <w:tcW w:w="569" w:type="pct"/>
            <w:shd w:val="clear" w:color="auto" w:fill="auto"/>
          </w:tcPr>
          <w:p w14:paraId="63D7DC07" w14:textId="77777777" w:rsidR="00912EB2" w:rsidRPr="00744A94" w:rsidRDefault="00912EB2" w:rsidP="000323D5">
            <w:pPr>
              <w:spacing w:line="276" w:lineRule="auto"/>
            </w:pPr>
          </w:p>
        </w:tc>
        <w:tc>
          <w:tcPr>
            <w:tcW w:w="902" w:type="pct"/>
            <w:shd w:val="clear" w:color="auto" w:fill="auto"/>
          </w:tcPr>
          <w:p w14:paraId="6B20E63C" w14:textId="77777777" w:rsidR="00912EB2" w:rsidRPr="00744A94" w:rsidRDefault="00912EB2" w:rsidP="000323D5">
            <w:pPr>
              <w:spacing w:line="276" w:lineRule="auto"/>
            </w:pPr>
          </w:p>
        </w:tc>
        <w:tc>
          <w:tcPr>
            <w:tcW w:w="814" w:type="pct"/>
            <w:shd w:val="clear" w:color="auto" w:fill="auto"/>
          </w:tcPr>
          <w:p w14:paraId="682D8900" w14:textId="77777777" w:rsidR="00912EB2" w:rsidRPr="00744A94" w:rsidRDefault="00912EB2" w:rsidP="000323D5">
            <w:pPr>
              <w:spacing w:line="276" w:lineRule="auto"/>
            </w:pPr>
          </w:p>
        </w:tc>
      </w:tr>
      <w:tr w:rsidR="00912EB2" w:rsidRPr="00744A94" w14:paraId="61E6E65D" w14:textId="77777777" w:rsidTr="006D78AA">
        <w:trPr>
          <w:trHeight w:val="371"/>
        </w:trPr>
        <w:tc>
          <w:tcPr>
            <w:tcW w:w="975" w:type="pct"/>
            <w:shd w:val="clear" w:color="auto" w:fill="auto"/>
            <w:hideMark/>
          </w:tcPr>
          <w:p w14:paraId="7AF5CD1D" w14:textId="77777777" w:rsidR="00912EB2" w:rsidRPr="00744A94" w:rsidRDefault="00912EB2" w:rsidP="000323D5">
            <w:pPr>
              <w:spacing w:line="276" w:lineRule="auto"/>
            </w:pPr>
            <w:r w:rsidRPr="00744A94">
              <w:t>Автомобильная дорога поселок Беловежский</w:t>
            </w:r>
          </w:p>
        </w:tc>
        <w:tc>
          <w:tcPr>
            <w:tcW w:w="649" w:type="pct"/>
            <w:shd w:val="clear" w:color="auto" w:fill="auto"/>
            <w:hideMark/>
          </w:tcPr>
          <w:p w14:paraId="42CAD961" w14:textId="77777777" w:rsidR="00912EB2" w:rsidRPr="00744A94" w:rsidRDefault="00912EB2" w:rsidP="000323D5">
            <w:pPr>
              <w:spacing w:line="276" w:lineRule="auto"/>
            </w:pPr>
            <w:r w:rsidRPr="00744A94">
              <w:t>1051,6</w:t>
            </w:r>
          </w:p>
        </w:tc>
        <w:tc>
          <w:tcPr>
            <w:tcW w:w="654" w:type="pct"/>
            <w:shd w:val="clear" w:color="auto" w:fill="auto"/>
            <w:noWrap/>
            <w:hideMark/>
          </w:tcPr>
          <w:p w14:paraId="7B024436" w14:textId="77777777" w:rsidR="00912EB2" w:rsidRPr="00744A94" w:rsidRDefault="00912EB2" w:rsidP="000323D5">
            <w:pPr>
              <w:spacing w:line="276" w:lineRule="auto"/>
            </w:pPr>
            <w:r w:rsidRPr="00744A94">
              <w:t>1,051</w:t>
            </w:r>
          </w:p>
        </w:tc>
        <w:tc>
          <w:tcPr>
            <w:tcW w:w="437" w:type="pct"/>
            <w:shd w:val="clear" w:color="auto" w:fill="auto"/>
            <w:hideMark/>
          </w:tcPr>
          <w:p w14:paraId="20FFD3FD" w14:textId="77777777" w:rsidR="00912EB2" w:rsidRPr="00744A94" w:rsidRDefault="00912EB2" w:rsidP="000323D5">
            <w:pPr>
              <w:spacing w:line="276" w:lineRule="auto"/>
            </w:pPr>
            <w:r w:rsidRPr="00744A94">
              <w:t>4744,5</w:t>
            </w:r>
          </w:p>
        </w:tc>
        <w:tc>
          <w:tcPr>
            <w:tcW w:w="569" w:type="pct"/>
            <w:shd w:val="clear" w:color="auto" w:fill="auto"/>
            <w:hideMark/>
          </w:tcPr>
          <w:p w14:paraId="11745ADE"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37CEB4D7" w14:textId="77777777" w:rsidR="00912EB2" w:rsidRPr="00744A94" w:rsidRDefault="00912EB2" w:rsidP="000323D5">
            <w:pPr>
              <w:spacing w:line="276" w:lineRule="auto"/>
            </w:pPr>
            <w:r w:rsidRPr="00744A94">
              <w:t>асфальт</w:t>
            </w:r>
          </w:p>
        </w:tc>
        <w:tc>
          <w:tcPr>
            <w:tcW w:w="814" w:type="pct"/>
            <w:shd w:val="clear" w:color="auto" w:fill="auto"/>
            <w:hideMark/>
          </w:tcPr>
          <w:p w14:paraId="0FFC6CCE" w14:textId="77777777" w:rsidR="00912EB2" w:rsidRPr="00744A94" w:rsidRDefault="00912EB2" w:rsidP="000323D5">
            <w:pPr>
              <w:spacing w:line="276" w:lineRule="auto"/>
            </w:pPr>
            <w:r w:rsidRPr="00744A94">
              <w:t>местного значения</w:t>
            </w:r>
          </w:p>
        </w:tc>
      </w:tr>
      <w:tr w:rsidR="00912EB2" w:rsidRPr="00744A94" w14:paraId="4BF7500F" w14:textId="77777777" w:rsidTr="006D78AA">
        <w:trPr>
          <w:trHeight w:val="343"/>
        </w:trPr>
        <w:tc>
          <w:tcPr>
            <w:tcW w:w="975" w:type="pct"/>
            <w:shd w:val="clear" w:color="auto" w:fill="auto"/>
            <w:hideMark/>
          </w:tcPr>
          <w:p w14:paraId="72205B38" w14:textId="77777777" w:rsidR="00912EB2" w:rsidRPr="00744A94" w:rsidRDefault="00912EB2" w:rsidP="000323D5">
            <w:pPr>
              <w:spacing w:line="276" w:lineRule="auto"/>
            </w:pPr>
            <w:r w:rsidRPr="00744A94">
              <w:t>Автомобильная дорога – участок от ИР-99/15 до Нижневартовского ГПК</w:t>
            </w:r>
          </w:p>
        </w:tc>
        <w:tc>
          <w:tcPr>
            <w:tcW w:w="649" w:type="pct"/>
            <w:shd w:val="clear" w:color="auto" w:fill="auto"/>
            <w:hideMark/>
          </w:tcPr>
          <w:p w14:paraId="5E586096" w14:textId="77777777" w:rsidR="00912EB2" w:rsidRPr="00744A94" w:rsidRDefault="00912EB2" w:rsidP="000323D5">
            <w:pPr>
              <w:spacing w:line="276" w:lineRule="auto"/>
            </w:pPr>
            <w:r w:rsidRPr="00744A94">
              <w:t>2267</w:t>
            </w:r>
          </w:p>
        </w:tc>
        <w:tc>
          <w:tcPr>
            <w:tcW w:w="654" w:type="pct"/>
            <w:shd w:val="clear" w:color="auto" w:fill="auto"/>
            <w:noWrap/>
            <w:hideMark/>
          </w:tcPr>
          <w:p w14:paraId="7F7E5466" w14:textId="77777777" w:rsidR="00912EB2" w:rsidRPr="00744A94" w:rsidRDefault="00912EB2" w:rsidP="000323D5">
            <w:pPr>
              <w:spacing w:line="276" w:lineRule="auto"/>
            </w:pPr>
            <w:r w:rsidRPr="00744A94">
              <w:t>2,267</w:t>
            </w:r>
          </w:p>
        </w:tc>
        <w:tc>
          <w:tcPr>
            <w:tcW w:w="437" w:type="pct"/>
            <w:shd w:val="clear" w:color="auto" w:fill="auto"/>
            <w:hideMark/>
          </w:tcPr>
          <w:p w14:paraId="2C78BB33" w14:textId="77777777" w:rsidR="00912EB2" w:rsidRPr="00744A94" w:rsidRDefault="00912EB2" w:rsidP="000323D5">
            <w:pPr>
              <w:spacing w:line="276" w:lineRule="auto"/>
            </w:pPr>
            <w:r w:rsidRPr="00744A94">
              <w:t>13990,6</w:t>
            </w:r>
          </w:p>
        </w:tc>
        <w:tc>
          <w:tcPr>
            <w:tcW w:w="569" w:type="pct"/>
            <w:shd w:val="clear" w:color="auto" w:fill="auto"/>
            <w:hideMark/>
          </w:tcPr>
          <w:p w14:paraId="2EB26DF8"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0E317FCA" w14:textId="77777777" w:rsidR="00912EB2" w:rsidRPr="00744A94" w:rsidRDefault="00912EB2" w:rsidP="000323D5">
            <w:pPr>
              <w:spacing w:line="276" w:lineRule="auto"/>
            </w:pPr>
            <w:r w:rsidRPr="00744A94">
              <w:t>асфальт</w:t>
            </w:r>
          </w:p>
        </w:tc>
        <w:tc>
          <w:tcPr>
            <w:tcW w:w="814" w:type="pct"/>
            <w:shd w:val="clear" w:color="auto" w:fill="auto"/>
            <w:hideMark/>
          </w:tcPr>
          <w:p w14:paraId="1C0020CE" w14:textId="77777777" w:rsidR="00912EB2" w:rsidRPr="00744A94" w:rsidRDefault="00912EB2" w:rsidP="000323D5">
            <w:pPr>
              <w:spacing w:line="276" w:lineRule="auto"/>
            </w:pPr>
            <w:r w:rsidRPr="00744A94">
              <w:t>местного значения</w:t>
            </w:r>
          </w:p>
        </w:tc>
      </w:tr>
      <w:tr w:rsidR="00912EB2" w:rsidRPr="00744A94" w14:paraId="3CD55D7A" w14:textId="77777777" w:rsidTr="006D78AA">
        <w:trPr>
          <w:trHeight w:val="371"/>
        </w:trPr>
        <w:tc>
          <w:tcPr>
            <w:tcW w:w="975" w:type="pct"/>
            <w:shd w:val="clear" w:color="auto" w:fill="auto"/>
            <w:hideMark/>
          </w:tcPr>
          <w:p w14:paraId="69C72564" w14:textId="77777777" w:rsidR="00912EB2" w:rsidRPr="00744A94" w:rsidRDefault="00912EB2" w:rsidP="000323D5">
            <w:pPr>
              <w:spacing w:line="276" w:lineRule="auto"/>
            </w:pPr>
            <w:r w:rsidRPr="00744A94">
              <w:t>Автомобильная дорога по улице 16П</w:t>
            </w:r>
          </w:p>
        </w:tc>
        <w:tc>
          <w:tcPr>
            <w:tcW w:w="649" w:type="pct"/>
            <w:shd w:val="clear" w:color="auto" w:fill="auto"/>
            <w:hideMark/>
          </w:tcPr>
          <w:p w14:paraId="17F25448" w14:textId="77777777" w:rsidR="00912EB2" w:rsidRPr="00744A94" w:rsidRDefault="00912EB2" w:rsidP="000323D5">
            <w:pPr>
              <w:spacing w:line="276" w:lineRule="auto"/>
            </w:pPr>
            <w:r w:rsidRPr="00744A94">
              <w:t>921,6</w:t>
            </w:r>
          </w:p>
        </w:tc>
        <w:tc>
          <w:tcPr>
            <w:tcW w:w="654" w:type="pct"/>
            <w:shd w:val="clear" w:color="auto" w:fill="auto"/>
            <w:noWrap/>
            <w:hideMark/>
          </w:tcPr>
          <w:p w14:paraId="469817A9" w14:textId="77777777" w:rsidR="00912EB2" w:rsidRPr="00744A94" w:rsidRDefault="00912EB2" w:rsidP="000323D5">
            <w:pPr>
              <w:spacing w:line="276" w:lineRule="auto"/>
            </w:pPr>
            <w:r w:rsidRPr="00744A94">
              <w:t>0,9216</w:t>
            </w:r>
          </w:p>
        </w:tc>
        <w:tc>
          <w:tcPr>
            <w:tcW w:w="437" w:type="pct"/>
            <w:shd w:val="clear" w:color="auto" w:fill="auto"/>
            <w:hideMark/>
          </w:tcPr>
          <w:p w14:paraId="53D08F80" w14:textId="77777777" w:rsidR="00912EB2" w:rsidRPr="00744A94" w:rsidRDefault="00912EB2" w:rsidP="000323D5">
            <w:pPr>
              <w:spacing w:line="276" w:lineRule="auto"/>
            </w:pPr>
            <w:r w:rsidRPr="00744A94">
              <w:t>9716,1</w:t>
            </w:r>
          </w:p>
        </w:tc>
        <w:tc>
          <w:tcPr>
            <w:tcW w:w="569" w:type="pct"/>
            <w:shd w:val="clear" w:color="auto" w:fill="auto"/>
            <w:hideMark/>
          </w:tcPr>
          <w:p w14:paraId="031E0AEE"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3295EF61" w14:textId="77777777" w:rsidR="00912EB2" w:rsidRPr="00744A94" w:rsidRDefault="00912EB2" w:rsidP="000323D5">
            <w:pPr>
              <w:spacing w:line="276" w:lineRule="auto"/>
            </w:pPr>
            <w:r w:rsidRPr="00744A94">
              <w:t>асфальт</w:t>
            </w:r>
          </w:p>
        </w:tc>
        <w:tc>
          <w:tcPr>
            <w:tcW w:w="814" w:type="pct"/>
            <w:shd w:val="clear" w:color="auto" w:fill="auto"/>
            <w:hideMark/>
          </w:tcPr>
          <w:p w14:paraId="3D0D2871" w14:textId="77777777" w:rsidR="00912EB2" w:rsidRPr="00744A94" w:rsidRDefault="00912EB2" w:rsidP="000323D5">
            <w:pPr>
              <w:spacing w:line="276" w:lineRule="auto"/>
            </w:pPr>
            <w:r w:rsidRPr="00744A94">
              <w:t>местного значения</w:t>
            </w:r>
          </w:p>
        </w:tc>
      </w:tr>
      <w:tr w:rsidR="00912EB2" w:rsidRPr="00744A94" w14:paraId="64ADD1D9" w14:textId="77777777" w:rsidTr="006D78AA">
        <w:trPr>
          <w:trHeight w:val="371"/>
        </w:trPr>
        <w:tc>
          <w:tcPr>
            <w:tcW w:w="975" w:type="pct"/>
            <w:shd w:val="clear" w:color="auto" w:fill="auto"/>
          </w:tcPr>
          <w:p w14:paraId="606FF6C6" w14:textId="77777777" w:rsidR="00912EB2" w:rsidRPr="00744A94" w:rsidRDefault="00912EB2" w:rsidP="000323D5">
            <w:pPr>
              <w:spacing w:line="276" w:lineRule="auto"/>
            </w:pPr>
            <w:r w:rsidRPr="00744A94">
              <w:t>Бульвар на Набережной реки Обь</w:t>
            </w:r>
          </w:p>
        </w:tc>
        <w:tc>
          <w:tcPr>
            <w:tcW w:w="649" w:type="pct"/>
            <w:shd w:val="clear" w:color="auto" w:fill="auto"/>
          </w:tcPr>
          <w:p w14:paraId="425AE185" w14:textId="77777777" w:rsidR="00912EB2" w:rsidRPr="00744A94" w:rsidRDefault="00912EB2" w:rsidP="000323D5">
            <w:pPr>
              <w:spacing w:line="276" w:lineRule="auto"/>
            </w:pPr>
          </w:p>
        </w:tc>
        <w:tc>
          <w:tcPr>
            <w:tcW w:w="654" w:type="pct"/>
            <w:shd w:val="clear" w:color="auto" w:fill="auto"/>
            <w:noWrap/>
          </w:tcPr>
          <w:p w14:paraId="338A921E" w14:textId="77777777" w:rsidR="00912EB2" w:rsidRPr="00744A94" w:rsidRDefault="00912EB2" w:rsidP="000323D5">
            <w:pPr>
              <w:spacing w:line="276" w:lineRule="auto"/>
            </w:pPr>
          </w:p>
        </w:tc>
        <w:tc>
          <w:tcPr>
            <w:tcW w:w="437" w:type="pct"/>
            <w:shd w:val="clear" w:color="auto" w:fill="auto"/>
          </w:tcPr>
          <w:p w14:paraId="66146AD4" w14:textId="77777777" w:rsidR="00912EB2" w:rsidRPr="00744A94" w:rsidRDefault="00912EB2" w:rsidP="000323D5">
            <w:pPr>
              <w:spacing w:line="276" w:lineRule="auto"/>
            </w:pPr>
          </w:p>
        </w:tc>
        <w:tc>
          <w:tcPr>
            <w:tcW w:w="569" w:type="pct"/>
            <w:shd w:val="clear" w:color="auto" w:fill="auto"/>
          </w:tcPr>
          <w:p w14:paraId="3853305E" w14:textId="77777777" w:rsidR="00912EB2" w:rsidRPr="00744A94" w:rsidRDefault="00912EB2" w:rsidP="000323D5">
            <w:pPr>
              <w:spacing w:line="276" w:lineRule="auto"/>
            </w:pPr>
          </w:p>
        </w:tc>
        <w:tc>
          <w:tcPr>
            <w:tcW w:w="902" w:type="pct"/>
            <w:shd w:val="clear" w:color="auto" w:fill="auto"/>
          </w:tcPr>
          <w:p w14:paraId="6A734875" w14:textId="77777777" w:rsidR="00912EB2" w:rsidRPr="00744A94" w:rsidRDefault="00912EB2" w:rsidP="000323D5">
            <w:pPr>
              <w:spacing w:line="276" w:lineRule="auto"/>
            </w:pPr>
          </w:p>
        </w:tc>
        <w:tc>
          <w:tcPr>
            <w:tcW w:w="814" w:type="pct"/>
            <w:shd w:val="clear" w:color="auto" w:fill="auto"/>
          </w:tcPr>
          <w:p w14:paraId="63AFA730" w14:textId="77777777" w:rsidR="00912EB2" w:rsidRPr="00744A94" w:rsidRDefault="00912EB2" w:rsidP="000323D5">
            <w:pPr>
              <w:spacing w:line="276" w:lineRule="auto"/>
            </w:pPr>
          </w:p>
        </w:tc>
      </w:tr>
      <w:tr w:rsidR="00912EB2" w:rsidRPr="00744A94" w14:paraId="16B5E796" w14:textId="77777777" w:rsidTr="006D78AA">
        <w:trPr>
          <w:trHeight w:val="371"/>
        </w:trPr>
        <w:tc>
          <w:tcPr>
            <w:tcW w:w="975" w:type="pct"/>
            <w:shd w:val="clear" w:color="auto" w:fill="auto"/>
          </w:tcPr>
          <w:p w14:paraId="7B5863DF" w14:textId="77777777" w:rsidR="00912EB2" w:rsidRPr="00744A94" w:rsidRDefault="00912EB2" w:rsidP="000323D5">
            <w:pPr>
              <w:spacing w:line="276" w:lineRule="auto"/>
            </w:pPr>
            <w:r w:rsidRPr="00744A94">
              <w:t xml:space="preserve">Улица Нововартовская </w:t>
            </w:r>
          </w:p>
        </w:tc>
        <w:tc>
          <w:tcPr>
            <w:tcW w:w="649" w:type="pct"/>
            <w:shd w:val="clear" w:color="auto" w:fill="auto"/>
          </w:tcPr>
          <w:p w14:paraId="08FC4D63" w14:textId="77777777" w:rsidR="00912EB2" w:rsidRPr="00744A94" w:rsidRDefault="00912EB2" w:rsidP="000323D5">
            <w:pPr>
              <w:spacing w:line="276" w:lineRule="auto"/>
            </w:pPr>
            <w:r w:rsidRPr="00744A94">
              <w:t>535,1</w:t>
            </w:r>
          </w:p>
        </w:tc>
        <w:tc>
          <w:tcPr>
            <w:tcW w:w="654" w:type="pct"/>
            <w:shd w:val="clear" w:color="auto" w:fill="auto"/>
            <w:noWrap/>
          </w:tcPr>
          <w:p w14:paraId="52318DAE" w14:textId="77777777" w:rsidR="00912EB2" w:rsidRPr="00744A94" w:rsidRDefault="00912EB2" w:rsidP="000323D5">
            <w:pPr>
              <w:spacing w:line="276" w:lineRule="auto"/>
            </w:pPr>
            <w:r w:rsidRPr="00744A94">
              <w:t>0,535</w:t>
            </w:r>
          </w:p>
        </w:tc>
        <w:tc>
          <w:tcPr>
            <w:tcW w:w="437" w:type="pct"/>
            <w:shd w:val="clear" w:color="auto" w:fill="auto"/>
          </w:tcPr>
          <w:p w14:paraId="52152753" w14:textId="77777777" w:rsidR="00912EB2" w:rsidRPr="00744A94" w:rsidRDefault="00912EB2" w:rsidP="000323D5">
            <w:pPr>
              <w:spacing w:line="276" w:lineRule="auto"/>
            </w:pPr>
            <w:r w:rsidRPr="00744A94">
              <w:t>10358,8</w:t>
            </w:r>
          </w:p>
        </w:tc>
        <w:tc>
          <w:tcPr>
            <w:tcW w:w="569" w:type="pct"/>
            <w:shd w:val="clear" w:color="auto" w:fill="auto"/>
          </w:tcPr>
          <w:p w14:paraId="10927033" w14:textId="77777777" w:rsidR="00912EB2" w:rsidRPr="00744A94" w:rsidRDefault="00912EB2" w:rsidP="000323D5">
            <w:pPr>
              <w:spacing w:line="276" w:lineRule="auto"/>
            </w:pPr>
          </w:p>
        </w:tc>
        <w:tc>
          <w:tcPr>
            <w:tcW w:w="902" w:type="pct"/>
            <w:shd w:val="clear" w:color="auto" w:fill="auto"/>
          </w:tcPr>
          <w:p w14:paraId="5CE70E38" w14:textId="77777777" w:rsidR="00912EB2" w:rsidRPr="00744A94" w:rsidRDefault="00912EB2" w:rsidP="000323D5">
            <w:pPr>
              <w:spacing w:line="276" w:lineRule="auto"/>
            </w:pPr>
          </w:p>
        </w:tc>
        <w:tc>
          <w:tcPr>
            <w:tcW w:w="814" w:type="pct"/>
            <w:shd w:val="clear" w:color="auto" w:fill="auto"/>
          </w:tcPr>
          <w:p w14:paraId="2719754E" w14:textId="77777777" w:rsidR="00912EB2" w:rsidRPr="00744A94" w:rsidRDefault="00912EB2" w:rsidP="000323D5">
            <w:pPr>
              <w:spacing w:line="276" w:lineRule="auto"/>
            </w:pPr>
          </w:p>
        </w:tc>
      </w:tr>
      <w:tr w:rsidR="00912EB2" w:rsidRPr="00744A94" w14:paraId="713C61C1" w14:textId="77777777" w:rsidTr="006D78AA">
        <w:trPr>
          <w:trHeight w:val="371"/>
        </w:trPr>
        <w:tc>
          <w:tcPr>
            <w:tcW w:w="975" w:type="pct"/>
            <w:shd w:val="clear" w:color="auto" w:fill="auto"/>
          </w:tcPr>
          <w:p w14:paraId="5B822C73" w14:textId="77777777" w:rsidR="00912EB2" w:rsidRPr="00744A94" w:rsidRDefault="00912EB2" w:rsidP="000323D5">
            <w:pPr>
              <w:spacing w:line="276" w:lineRule="auto"/>
            </w:pPr>
            <w:r w:rsidRPr="00744A94">
              <w:t>Разворотная площадка по ул. Индустриальная</w:t>
            </w:r>
          </w:p>
        </w:tc>
        <w:tc>
          <w:tcPr>
            <w:tcW w:w="649" w:type="pct"/>
            <w:shd w:val="clear" w:color="auto" w:fill="auto"/>
          </w:tcPr>
          <w:p w14:paraId="2BF01224" w14:textId="77777777" w:rsidR="00912EB2" w:rsidRPr="00744A94" w:rsidRDefault="00912EB2" w:rsidP="000323D5">
            <w:pPr>
              <w:spacing w:line="276" w:lineRule="auto"/>
            </w:pPr>
          </w:p>
        </w:tc>
        <w:tc>
          <w:tcPr>
            <w:tcW w:w="654" w:type="pct"/>
            <w:shd w:val="clear" w:color="auto" w:fill="auto"/>
            <w:noWrap/>
          </w:tcPr>
          <w:p w14:paraId="33F4CB2B" w14:textId="77777777" w:rsidR="00912EB2" w:rsidRPr="00744A94" w:rsidRDefault="00912EB2" w:rsidP="000323D5">
            <w:pPr>
              <w:spacing w:line="276" w:lineRule="auto"/>
            </w:pPr>
          </w:p>
        </w:tc>
        <w:tc>
          <w:tcPr>
            <w:tcW w:w="437" w:type="pct"/>
            <w:shd w:val="clear" w:color="auto" w:fill="auto"/>
          </w:tcPr>
          <w:p w14:paraId="5122ED2A" w14:textId="77777777" w:rsidR="00912EB2" w:rsidRPr="00744A94" w:rsidRDefault="00912EB2" w:rsidP="000323D5">
            <w:pPr>
              <w:spacing w:line="276" w:lineRule="auto"/>
            </w:pPr>
            <w:r w:rsidRPr="00744A94">
              <w:t>3832,1</w:t>
            </w:r>
          </w:p>
        </w:tc>
        <w:tc>
          <w:tcPr>
            <w:tcW w:w="569" w:type="pct"/>
            <w:shd w:val="clear" w:color="auto" w:fill="auto"/>
          </w:tcPr>
          <w:p w14:paraId="43F1351B" w14:textId="77777777" w:rsidR="00912EB2" w:rsidRPr="00744A94" w:rsidRDefault="00912EB2" w:rsidP="000323D5">
            <w:pPr>
              <w:spacing w:line="276" w:lineRule="auto"/>
            </w:pPr>
          </w:p>
        </w:tc>
        <w:tc>
          <w:tcPr>
            <w:tcW w:w="902" w:type="pct"/>
            <w:shd w:val="clear" w:color="auto" w:fill="auto"/>
          </w:tcPr>
          <w:p w14:paraId="178F2647" w14:textId="77777777" w:rsidR="00912EB2" w:rsidRPr="00744A94" w:rsidRDefault="00912EB2" w:rsidP="000323D5">
            <w:pPr>
              <w:spacing w:line="276" w:lineRule="auto"/>
            </w:pPr>
          </w:p>
        </w:tc>
        <w:tc>
          <w:tcPr>
            <w:tcW w:w="814" w:type="pct"/>
            <w:shd w:val="clear" w:color="auto" w:fill="auto"/>
          </w:tcPr>
          <w:p w14:paraId="69BC209F" w14:textId="77777777" w:rsidR="00912EB2" w:rsidRPr="00744A94" w:rsidRDefault="00912EB2" w:rsidP="000323D5">
            <w:pPr>
              <w:spacing w:line="276" w:lineRule="auto"/>
            </w:pPr>
          </w:p>
        </w:tc>
      </w:tr>
      <w:tr w:rsidR="00912EB2" w:rsidRPr="00744A94" w14:paraId="3BADBA0C" w14:textId="77777777" w:rsidTr="006D78AA">
        <w:trPr>
          <w:trHeight w:val="371"/>
        </w:trPr>
        <w:tc>
          <w:tcPr>
            <w:tcW w:w="975" w:type="pct"/>
            <w:shd w:val="clear" w:color="auto" w:fill="auto"/>
          </w:tcPr>
          <w:p w14:paraId="347F1BD4" w14:textId="77777777" w:rsidR="00912EB2" w:rsidRPr="00744A94" w:rsidRDefault="00912EB2" w:rsidP="000323D5">
            <w:pPr>
              <w:spacing w:line="276" w:lineRule="auto"/>
            </w:pPr>
            <w:r w:rsidRPr="00744A94">
              <w:lastRenderedPageBreak/>
              <w:t>Улица Профсоюзная</w:t>
            </w:r>
          </w:p>
        </w:tc>
        <w:tc>
          <w:tcPr>
            <w:tcW w:w="649" w:type="pct"/>
            <w:shd w:val="clear" w:color="auto" w:fill="auto"/>
          </w:tcPr>
          <w:p w14:paraId="0B5B7174" w14:textId="77777777" w:rsidR="00912EB2" w:rsidRPr="00744A94" w:rsidRDefault="00912EB2" w:rsidP="000323D5">
            <w:pPr>
              <w:spacing w:line="276" w:lineRule="auto"/>
            </w:pPr>
          </w:p>
        </w:tc>
        <w:tc>
          <w:tcPr>
            <w:tcW w:w="654" w:type="pct"/>
            <w:shd w:val="clear" w:color="auto" w:fill="auto"/>
            <w:noWrap/>
          </w:tcPr>
          <w:p w14:paraId="4E1C3606" w14:textId="77777777" w:rsidR="00912EB2" w:rsidRPr="00744A94" w:rsidRDefault="00912EB2" w:rsidP="000323D5">
            <w:pPr>
              <w:spacing w:line="276" w:lineRule="auto"/>
            </w:pPr>
          </w:p>
        </w:tc>
        <w:tc>
          <w:tcPr>
            <w:tcW w:w="437" w:type="pct"/>
            <w:shd w:val="clear" w:color="auto" w:fill="auto"/>
          </w:tcPr>
          <w:p w14:paraId="2B515794" w14:textId="77777777" w:rsidR="00912EB2" w:rsidRPr="00744A94" w:rsidRDefault="00912EB2" w:rsidP="000323D5">
            <w:pPr>
              <w:spacing w:line="276" w:lineRule="auto"/>
            </w:pPr>
            <w:r w:rsidRPr="00744A94">
              <w:t>5512,5</w:t>
            </w:r>
          </w:p>
        </w:tc>
        <w:tc>
          <w:tcPr>
            <w:tcW w:w="569" w:type="pct"/>
            <w:shd w:val="clear" w:color="auto" w:fill="auto"/>
          </w:tcPr>
          <w:p w14:paraId="6A99829C" w14:textId="77777777" w:rsidR="00912EB2" w:rsidRPr="00744A94" w:rsidRDefault="00912EB2" w:rsidP="000323D5">
            <w:pPr>
              <w:spacing w:line="276" w:lineRule="auto"/>
            </w:pPr>
          </w:p>
        </w:tc>
        <w:tc>
          <w:tcPr>
            <w:tcW w:w="902" w:type="pct"/>
            <w:shd w:val="clear" w:color="auto" w:fill="auto"/>
          </w:tcPr>
          <w:p w14:paraId="1E347D34" w14:textId="77777777" w:rsidR="00912EB2" w:rsidRPr="00744A94" w:rsidRDefault="00912EB2" w:rsidP="000323D5">
            <w:pPr>
              <w:spacing w:line="276" w:lineRule="auto"/>
            </w:pPr>
          </w:p>
        </w:tc>
        <w:tc>
          <w:tcPr>
            <w:tcW w:w="814" w:type="pct"/>
            <w:shd w:val="clear" w:color="auto" w:fill="auto"/>
          </w:tcPr>
          <w:p w14:paraId="5EB40842" w14:textId="77777777" w:rsidR="00912EB2" w:rsidRPr="00744A94" w:rsidRDefault="00912EB2" w:rsidP="000323D5">
            <w:pPr>
              <w:spacing w:line="276" w:lineRule="auto"/>
            </w:pPr>
          </w:p>
        </w:tc>
      </w:tr>
      <w:tr w:rsidR="00912EB2" w:rsidRPr="00744A94" w14:paraId="0A9A44F4" w14:textId="77777777" w:rsidTr="006D78AA">
        <w:trPr>
          <w:trHeight w:val="371"/>
        </w:trPr>
        <w:tc>
          <w:tcPr>
            <w:tcW w:w="975" w:type="pct"/>
            <w:shd w:val="clear" w:color="auto" w:fill="auto"/>
          </w:tcPr>
          <w:p w14:paraId="12C731AF" w14:textId="77777777" w:rsidR="00912EB2" w:rsidRPr="00744A94" w:rsidRDefault="00912EB2" w:rsidP="000323D5">
            <w:pPr>
              <w:spacing w:line="276" w:lineRule="auto"/>
            </w:pPr>
            <w:r w:rsidRPr="00744A94">
              <w:t>Улица Героев Самотлора</w:t>
            </w:r>
          </w:p>
        </w:tc>
        <w:tc>
          <w:tcPr>
            <w:tcW w:w="649" w:type="pct"/>
            <w:shd w:val="clear" w:color="auto" w:fill="auto"/>
          </w:tcPr>
          <w:p w14:paraId="7EC9B972" w14:textId="77777777" w:rsidR="00912EB2" w:rsidRPr="00744A94" w:rsidRDefault="00912EB2" w:rsidP="000323D5">
            <w:pPr>
              <w:spacing w:line="276" w:lineRule="auto"/>
            </w:pPr>
            <w:r w:rsidRPr="00744A94">
              <w:t>1259,1</w:t>
            </w:r>
          </w:p>
        </w:tc>
        <w:tc>
          <w:tcPr>
            <w:tcW w:w="654" w:type="pct"/>
            <w:shd w:val="clear" w:color="auto" w:fill="auto"/>
            <w:noWrap/>
          </w:tcPr>
          <w:p w14:paraId="1BDC576F" w14:textId="77777777" w:rsidR="00912EB2" w:rsidRPr="00744A94" w:rsidRDefault="00912EB2" w:rsidP="000323D5">
            <w:pPr>
              <w:spacing w:line="276" w:lineRule="auto"/>
            </w:pPr>
            <w:r w:rsidRPr="00744A94">
              <w:t>1,259</w:t>
            </w:r>
          </w:p>
        </w:tc>
        <w:tc>
          <w:tcPr>
            <w:tcW w:w="437" w:type="pct"/>
            <w:shd w:val="clear" w:color="auto" w:fill="auto"/>
          </w:tcPr>
          <w:p w14:paraId="6F12EB1A" w14:textId="77777777" w:rsidR="00912EB2" w:rsidRPr="00744A94" w:rsidRDefault="00912EB2" w:rsidP="000323D5">
            <w:pPr>
              <w:spacing w:line="276" w:lineRule="auto"/>
            </w:pPr>
            <w:r w:rsidRPr="00744A94">
              <w:t>25806,1</w:t>
            </w:r>
          </w:p>
        </w:tc>
        <w:tc>
          <w:tcPr>
            <w:tcW w:w="569" w:type="pct"/>
            <w:shd w:val="clear" w:color="auto" w:fill="auto"/>
          </w:tcPr>
          <w:p w14:paraId="43D243F9" w14:textId="77777777" w:rsidR="00912EB2" w:rsidRPr="00744A94" w:rsidRDefault="00912EB2" w:rsidP="000323D5">
            <w:pPr>
              <w:spacing w:line="276" w:lineRule="auto"/>
            </w:pPr>
          </w:p>
        </w:tc>
        <w:tc>
          <w:tcPr>
            <w:tcW w:w="902" w:type="pct"/>
            <w:shd w:val="clear" w:color="auto" w:fill="auto"/>
          </w:tcPr>
          <w:p w14:paraId="7486874A" w14:textId="77777777" w:rsidR="00912EB2" w:rsidRPr="00744A94" w:rsidRDefault="00912EB2" w:rsidP="000323D5">
            <w:pPr>
              <w:spacing w:line="276" w:lineRule="auto"/>
            </w:pPr>
          </w:p>
        </w:tc>
        <w:tc>
          <w:tcPr>
            <w:tcW w:w="814" w:type="pct"/>
            <w:shd w:val="clear" w:color="auto" w:fill="auto"/>
          </w:tcPr>
          <w:p w14:paraId="680107EF" w14:textId="77777777" w:rsidR="00912EB2" w:rsidRPr="00744A94" w:rsidRDefault="00912EB2" w:rsidP="000323D5">
            <w:pPr>
              <w:spacing w:line="276" w:lineRule="auto"/>
            </w:pPr>
          </w:p>
        </w:tc>
      </w:tr>
      <w:tr w:rsidR="00912EB2" w:rsidRPr="00744A94" w14:paraId="5E6F1318" w14:textId="77777777" w:rsidTr="006D78AA">
        <w:trPr>
          <w:trHeight w:val="371"/>
        </w:trPr>
        <w:tc>
          <w:tcPr>
            <w:tcW w:w="975" w:type="pct"/>
            <w:shd w:val="clear" w:color="auto" w:fill="auto"/>
            <w:hideMark/>
          </w:tcPr>
          <w:p w14:paraId="5B53F20C" w14:textId="77777777" w:rsidR="00912EB2" w:rsidRPr="00744A94" w:rsidRDefault="00912EB2" w:rsidP="000323D5">
            <w:pPr>
              <w:spacing w:line="276" w:lineRule="auto"/>
            </w:pPr>
            <w:r w:rsidRPr="00744A94">
              <w:t>Автомобильная дорога от улицы Рабочей до СОНТ «Ремонтник-87»</w:t>
            </w:r>
          </w:p>
        </w:tc>
        <w:tc>
          <w:tcPr>
            <w:tcW w:w="649" w:type="pct"/>
            <w:shd w:val="clear" w:color="auto" w:fill="auto"/>
            <w:hideMark/>
          </w:tcPr>
          <w:p w14:paraId="3E79930C" w14:textId="77777777" w:rsidR="00912EB2" w:rsidRPr="00744A94" w:rsidRDefault="00912EB2" w:rsidP="000323D5">
            <w:pPr>
              <w:spacing w:line="276" w:lineRule="auto"/>
            </w:pPr>
            <w:r w:rsidRPr="00744A94">
              <w:t>5508,5</w:t>
            </w:r>
          </w:p>
        </w:tc>
        <w:tc>
          <w:tcPr>
            <w:tcW w:w="654" w:type="pct"/>
            <w:shd w:val="clear" w:color="auto" w:fill="auto"/>
            <w:noWrap/>
            <w:hideMark/>
          </w:tcPr>
          <w:p w14:paraId="590B0149" w14:textId="77777777" w:rsidR="00912EB2" w:rsidRPr="00744A94" w:rsidRDefault="00912EB2" w:rsidP="000323D5">
            <w:pPr>
              <w:spacing w:line="276" w:lineRule="auto"/>
            </w:pPr>
            <w:r w:rsidRPr="00744A94">
              <w:t>5,5085</w:t>
            </w:r>
          </w:p>
        </w:tc>
        <w:tc>
          <w:tcPr>
            <w:tcW w:w="437" w:type="pct"/>
            <w:shd w:val="clear" w:color="auto" w:fill="auto"/>
            <w:hideMark/>
          </w:tcPr>
          <w:p w14:paraId="163D23C4" w14:textId="77777777" w:rsidR="00912EB2" w:rsidRPr="00744A94" w:rsidRDefault="00912EB2" w:rsidP="000323D5">
            <w:pPr>
              <w:spacing w:line="276" w:lineRule="auto"/>
            </w:pPr>
            <w:r w:rsidRPr="00744A94">
              <w:t>35173,2</w:t>
            </w:r>
          </w:p>
        </w:tc>
        <w:tc>
          <w:tcPr>
            <w:tcW w:w="569" w:type="pct"/>
            <w:shd w:val="clear" w:color="auto" w:fill="auto"/>
            <w:hideMark/>
          </w:tcPr>
          <w:p w14:paraId="4291CC4D" w14:textId="77777777" w:rsidR="00912EB2" w:rsidRPr="00744A94" w:rsidRDefault="00912EB2" w:rsidP="000323D5">
            <w:pPr>
              <w:spacing w:line="276" w:lineRule="auto"/>
            </w:pPr>
            <w:r w:rsidRPr="00744A94">
              <w:t>общего пользования</w:t>
            </w:r>
          </w:p>
        </w:tc>
        <w:tc>
          <w:tcPr>
            <w:tcW w:w="902" w:type="pct"/>
            <w:shd w:val="clear" w:color="auto" w:fill="auto"/>
            <w:hideMark/>
          </w:tcPr>
          <w:p w14:paraId="6E57855B" w14:textId="77777777" w:rsidR="00912EB2" w:rsidRPr="00744A94" w:rsidRDefault="00912EB2" w:rsidP="000323D5">
            <w:pPr>
              <w:spacing w:line="276" w:lineRule="auto"/>
            </w:pPr>
            <w:r w:rsidRPr="00744A94">
              <w:t>асфальт</w:t>
            </w:r>
          </w:p>
        </w:tc>
        <w:tc>
          <w:tcPr>
            <w:tcW w:w="814" w:type="pct"/>
            <w:shd w:val="clear" w:color="auto" w:fill="auto"/>
            <w:hideMark/>
          </w:tcPr>
          <w:p w14:paraId="2EA3D6AA" w14:textId="77777777" w:rsidR="00912EB2" w:rsidRPr="00744A94" w:rsidRDefault="00912EB2" w:rsidP="000323D5">
            <w:pPr>
              <w:spacing w:line="276" w:lineRule="auto"/>
            </w:pPr>
            <w:r w:rsidRPr="00744A94">
              <w:t>местного значения</w:t>
            </w:r>
          </w:p>
        </w:tc>
      </w:tr>
      <w:tr w:rsidR="00912EB2" w:rsidRPr="00744A94" w14:paraId="1530E19B" w14:textId="77777777" w:rsidTr="006D78AA">
        <w:trPr>
          <w:trHeight w:val="371"/>
        </w:trPr>
        <w:tc>
          <w:tcPr>
            <w:tcW w:w="975" w:type="pct"/>
            <w:shd w:val="clear" w:color="auto" w:fill="auto"/>
          </w:tcPr>
          <w:p w14:paraId="663C69AA" w14:textId="77777777" w:rsidR="00912EB2" w:rsidRPr="00744A94" w:rsidRDefault="00912EB2" w:rsidP="000323D5">
            <w:pPr>
              <w:spacing w:line="276" w:lineRule="auto"/>
            </w:pPr>
            <w:r w:rsidRPr="00744A94">
              <w:t>Разворотная площадка по улице Интернациональная в районе МЖК</w:t>
            </w:r>
          </w:p>
        </w:tc>
        <w:tc>
          <w:tcPr>
            <w:tcW w:w="649" w:type="pct"/>
            <w:shd w:val="clear" w:color="auto" w:fill="auto"/>
          </w:tcPr>
          <w:p w14:paraId="36AE98D1" w14:textId="77777777" w:rsidR="00912EB2" w:rsidRPr="00744A94" w:rsidRDefault="00912EB2" w:rsidP="000323D5">
            <w:pPr>
              <w:spacing w:line="276" w:lineRule="auto"/>
            </w:pPr>
          </w:p>
        </w:tc>
        <w:tc>
          <w:tcPr>
            <w:tcW w:w="654" w:type="pct"/>
            <w:shd w:val="clear" w:color="auto" w:fill="auto"/>
            <w:noWrap/>
          </w:tcPr>
          <w:p w14:paraId="63295FA4" w14:textId="77777777" w:rsidR="00912EB2" w:rsidRPr="00744A94" w:rsidRDefault="00912EB2" w:rsidP="000323D5">
            <w:pPr>
              <w:spacing w:line="276" w:lineRule="auto"/>
            </w:pPr>
          </w:p>
        </w:tc>
        <w:tc>
          <w:tcPr>
            <w:tcW w:w="437" w:type="pct"/>
            <w:shd w:val="clear" w:color="auto" w:fill="auto"/>
          </w:tcPr>
          <w:p w14:paraId="45470EFD" w14:textId="77777777" w:rsidR="00912EB2" w:rsidRPr="00744A94" w:rsidRDefault="00912EB2" w:rsidP="000323D5">
            <w:pPr>
              <w:spacing w:line="276" w:lineRule="auto"/>
            </w:pPr>
          </w:p>
        </w:tc>
        <w:tc>
          <w:tcPr>
            <w:tcW w:w="569" w:type="pct"/>
            <w:shd w:val="clear" w:color="auto" w:fill="auto"/>
          </w:tcPr>
          <w:p w14:paraId="5216D5C7" w14:textId="77777777" w:rsidR="00912EB2" w:rsidRPr="00744A94" w:rsidRDefault="00912EB2" w:rsidP="000323D5">
            <w:pPr>
              <w:spacing w:line="276" w:lineRule="auto"/>
            </w:pPr>
          </w:p>
        </w:tc>
        <w:tc>
          <w:tcPr>
            <w:tcW w:w="902" w:type="pct"/>
            <w:shd w:val="clear" w:color="auto" w:fill="auto"/>
          </w:tcPr>
          <w:p w14:paraId="51141347" w14:textId="77777777" w:rsidR="00912EB2" w:rsidRPr="00744A94" w:rsidRDefault="00912EB2" w:rsidP="000323D5">
            <w:pPr>
              <w:spacing w:line="276" w:lineRule="auto"/>
            </w:pPr>
          </w:p>
        </w:tc>
        <w:tc>
          <w:tcPr>
            <w:tcW w:w="814" w:type="pct"/>
            <w:shd w:val="clear" w:color="auto" w:fill="auto"/>
          </w:tcPr>
          <w:p w14:paraId="0A34586C" w14:textId="77777777" w:rsidR="00912EB2" w:rsidRPr="00744A94" w:rsidRDefault="00912EB2" w:rsidP="000323D5">
            <w:pPr>
              <w:spacing w:line="276" w:lineRule="auto"/>
            </w:pPr>
          </w:p>
        </w:tc>
      </w:tr>
      <w:tr w:rsidR="00912EB2" w:rsidRPr="00744A94" w14:paraId="4EF67649" w14:textId="77777777" w:rsidTr="006D78AA">
        <w:trPr>
          <w:trHeight w:val="371"/>
        </w:trPr>
        <w:tc>
          <w:tcPr>
            <w:tcW w:w="975" w:type="pct"/>
            <w:shd w:val="clear" w:color="auto" w:fill="auto"/>
          </w:tcPr>
          <w:p w14:paraId="0F4BBDE5" w14:textId="77777777" w:rsidR="00912EB2" w:rsidRPr="00744A94" w:rsidRDefault="00912EB2" w:rsidP="000323D5">
            <w:pPr>
              <w:spacing w:line="276" w:lineRule="auto"/>
            </w:pPr>
            <w:r w:rsidRPr="00744A94">
              <w:t>Восточный проезд</w:t>
            </w:r>
          </w:p>
        </w:tc>
        <w:tc>
          <w:tcPr>
            <w:tcW w:w="649" w:type="pct"/>
            <w:shd w:val="clear" w:color="auto" w:fill="auto"/>
          </w:tcPr>
          <w:p w14:paraId="67C0B1B6" w14:textId="77777777" w:rsidR="00912EB2" w:rsidRPr="00744A94" w:rsidRDefault="00912EB2" w:rsidP="000323D5">
            <w:pPr>
              <w:spacing w:line="276" w:lineRule="auto"/>
            </w:pPr>
            <w:r w:rsidRPr="00744A94">
              <w:t>545,04</w:t>
            </w:r>
          </w:p>
        </w:tc>
        <w:tc>
          <w:tcPr>
            <w:tcW w:w="654" w:type="pct"/>
            <w:shd w:val="clear" w:color="auto" w:fill="auto"/>
            <w:noWrap/>
          </w:tcPr>
          <w:p w14:paraId="666E83CF" w14:textId="77777777" w:rsidR="00912EB2" w:rsidRPr="00744A94" w:rsidRDefault="00912EB2" w:rsidP="000323D5">
            <w:pPr>
              <w:spacing w:line="276" w:lineRule="auto"/>
            </w:pPr>
            <w:r w:rsidRPr="00744A94">
              <w:t>0,545</w:t>
            </w:r>
          </w:p>
        </w:tc>
        <w:tc>
          <w:tcPr>
            <w:tcW w:w="437" w:type="pct"/>
            <w:shd w:val="clear" w:color="auto" w:fill="auto"/>
          </w:tcPr>
          <w:p w14:paraId="38C37D3B" w14:textId="77777777" w:rsidR="00912EB2" w:rsidRPr="00744A94" w:rsidRDefault="00912EB2" w:rsidP="000323D5">
            <w:pPr>
              <w:spacing w:line="276" w:lineRule="auto"/>
            </w:pPr>
            <w:r w:rsidRPr="00744A94">
              <w:t>7450</w:t>
            </w:r>
          </w:p>
        </w:tc>
        <w:tc>
          <w:tcPr>
            <w:tcW w:w="569" w:type="pct"/>
            <w:shd w:val="clear" w:color="auto" w:fill="auto"/>
          </w:tcPr>
          <w:p w14:paraId="3EA822E4" w14:textId="77777777" w:rsidR="00912EB2" w:rsidRPr="00744A94" w:rsidRDefault="00912EB2" w:rsidP="000323D5">
            <w:pPr>
              <w:spacing w:line="276" w:lineRule="auto"/>
            </w:pPr>
          </w:p>
        </w:tc>
        <w:tc>
          <w:tcPr>
            <w:tcW w:w="902" w:type="pct"/>
            <w:shd w:val="clear" w:color="auto" w:fill="auto"/>
          </w:tcPr>
          <w:p w14:paraId="534F523A" w14:textId="77777777" w:rsidR="00912EB2" w:rsidRPr="00744A94" w:rsidRDefault="00912EB2" w:rsidP="000323D5">
            <w:pPr>
              <w:spacing w:line="276" w:lineRule="auto"/>
            </w:pPr>
          </w:p>
        </w:tc>
        <w:tc>
          <w:tcPr>
            <w:tcW w:w="814" w:type="pct"/>
            <w:shd w:val="clear" w:color="auto" w:fill="auto"/>
          </w:tcPr>
          <w:p w14:paraId="25126D43" w14:textId="77777777" w:rsidR="00912EB2" w:rsidRPr="00744A94" w:rsidRDefault="00912EB2" w:rsidP="000323D5">
            <w:pPr>
              <w:spacing w:line="276" w:lineRule="auto"/>
            </w:pPr>
          </w:p>
        </w:tc>
      </w:tr>
      <w:tr w:rsidR="00912EB2" w:rsidRPr="00744A94" w14:paraId="42D68CBC" w14:textId="77777777" w:rsidTr="006D78AA">
        <w:trPr>
          <w:trHeight w:val="371"/>
        </w:trPr>
        <w:tc>
          <w:tcPr>
            <w:tcW w:w="975" w:type="pct"/>
            <w:shd w:val="clear" w:color="auto" w:fill="auto"/>
          </w:tcPr>
          <w:p w14:paraId="6024AB47" w14:textId="77777777" w:rsidR="00912EB2" w:rsidRPr="00744A94" w:rsidRDefault="00912EB2" w:rsidP="000323D5">
            <w:pPr>
              <w:spacing w:line="276" w:lineRule="auto"/>
            </w:pPr>
            <w:r w:rsidRPr="00744A94">
              <w:t>улица Советская</w:t>
            </w:r>
          </w:p>
        </w:tc>
        <w:tc>
          <w:tcPr>
            <w:tcW w:w="649" w:type="pct"/>
            <w:shd w:val="clear" w:color="auto" w:fill="auto"/>
          </w:tcPr>
          <w:p w14:paraId="79CBBE0C" w14:textId="77777777" w:rsidR="00912EB2" w:rsidRPr="00744A94" w:rsidRDefault="00912EB2" w:rsidP="000323D5">
            <w:pPr>
              <w:spacing w:line="276" w:lineRule="auto"/>
            </w:pPr>
            <w:r w:rsidRPr="00744A94">
              <w:t>595</w:t>
            </w:r>
          </w:p>
        </w:tc>
        <w:tc>
          <w:tcPr>
            <w:tcW w:w="654" w:type="pct"/>
            <w:shd w:val="clear" w:color="auto" w:fill="auto"/>
            <w:noWrap/>
          </w:tcPr>
          <w:p w14:paraId="1846CAD9" w14:textId="77777777" w:rsidR="00912EB2" w:rsidRPr="00744A94" w:rsidRDefault="00912EB2" w:rsidP="000323D5">
            <w:pPr>
              <w:spacing w:line="276" w:lineRule="auto"/>
            </w:pPr>
            <w:r w:rsidRPr="00744A94">
              <w:t>00,595</w:t>
            </w:r>
          </w:p>
        </w:tc>
        <w:tc>
          <w:tcPr>
            <w:tcW w:w="437" w:type="pct"/>
            <w:shd w:val="clear" w:color="auto" w:fill="auto"/>
          </w:tcPr>
          <w:p w14:paraId="6EE09D4D" w14:textId="77777777" w:rsidR="00912EB2" w:rsidRPr="00744A94" w:rsidRDefault="00912EB2" w:rsidP="000323D5">
            <w:pPr>
              <w:spacing w:line="276" w:lineRule="auto"/>
            </w:pPr>
          </w:p>
        </w:tc>
        <w:tc>
          <w:tcPr>
            <w:tcW w:w="569" w:type="pct"/>
            <w:shd w:val="clear" w:color="auto" w:fill="auto"/>
          </w:tcPr>
          <w:p w14:paraId="39FF9533"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1D0B93AE" w14:textId="77777777" w:rsidR="00912EB2" w:rsidRPr="00744A94" w:rsidRDefault="00912EB2" w:rsidP="000323D5">
            <w:pPr>
              <w:spacing w:line="276" w:lineRule="auto"/>
            </w:pPr>
            <w:r w:rsidRPr="00744A94">
              <w:t>грунт</w:t>
            </w:r>
          </w:p>
        </w:tc>
        <w:tc>
          <w:tcPr>
            <w:tcW w:w="814" w:type="pct"/>
            <w:shd w:val="clear" w:color="auto" w:fill="auto"/>
          </w:tcPr>
          <w:p w14:paraId="602D3EFE" w14:textId="77777777" w:rsidR="00912EB2" w:rsidRPr="00744A94" w:rsidRDefault="00912EB2" w:rsidP="000323D5">
            <w:pPr>
              <w:spacing w:line="276" w:lineRule="auto"/>
            </w:pPr>
            <w:r w:rsidRPr="00744A94">
              <w:t>местного значения</w:t>
            </w:r>
          </w:p>
        </w:tc>
      </w:tr>
      <w:tr w:rsidR="00912EB2" w:rsidRPr="00744A94" w14:paraId="3D33A595" w14:textId="77777777" w:rsidTr="006D78AA">
        <w:trPr>
          <w:trHeight w:val="371"/>
        </w:trPr>
        <w:tc>
          <w:tcPr>
            <w:tcW w:w="975" w:type="pct"/>
            <w:shd w:val="clear" w:color="auto" w:fill="auto"/>
          </w:tcPr>
          <w:p w14:paraId="3BE1E8CE" w14:textId="77777777" w:rsidR="00912EB2" w:rsidRPr="00744A94" w:rsidRDefault="00912EB2" w:rsidP="000323D5">
            <w:pPr>
              <w:spacing w:line="276" w:lineRule="auto"/>
            </w:pPr>
            <w:r w:rsidRPr="00744A94">
              <w:t>Часть дороги от ул. Ленина ЗП в сторону Мира 8П</w:t>
            </w:r>
          </w:p>
        </w:tc>
        <w:tc>
          <w:tcPr>
            <w:tcW w:w="649" w:type="pct"/>
            <w:shd w:val="clear" w:color="auto" w:fill="auto"/>
          </w:tcPr>
          <w:p w14:paraId="64ACFEE0" w14:textId="77777777" w:rsidR="00912EB2" w:rsidRPr="00744A94" w:rsidRDefault="00912EB2" w:rsidP="000323D5">
            <w:pPr>
              <w:spacing w:line="276" w:lineRule="auto"/>
            </w:pPr>
            <w:r w:rsidRPr="00744A94">
              <w:t>450</w:t>
            </w:r>
          </w:p>
        </w:tc>
        <w:tc>
          <w:tcPr>
            <w:tcW w:w="654" w:type="pct"/>
            <w:shd w:val="clear" w:color="auto" w:fill="auto"/>
            <w:noWrap/>
          </w:tcPr>
          <w:p w14:paraId="5BBAC19F" w14:textId="77777777" w:rsidR="00912EB2" w:rsidRPr="00744A94" w:rsidRDefault="00912EB2" w:rsidP="000323D5">
            <w:pPr>
              <w:spacing w:line="276" w:lineRule="auto"/>
            </w:pPr>
            <w:r w:rsidRPr="00744A94">
              <w:t>0,450</w:t>
            </w:r>
          </w:p>
        </w:tc>
        <w:tc>
          <w:tcPr>
            <w:tcW w:w="437" w:type="pct"/>
            <w:shd w:val="clear" w:color="auto" w:fill="auto"/>
          </w:tcPr>
          <w:p w14:paraId="26A2E055" w14:textId="77777777" w:rsidR="00912EB2" w:rsidRPr="00744A94" w:rsidRDefault="00912EB2" w:rsidP="000323D5">
            <w:pPr>
              <w:spacing w:line="276" w:lineRule="auto"/>
            </w:pPr>
          </w:p>
        </w:tc>
        <w:tc>
          <w:tcPr>
            <w:tcW w:w="569" w:type="pct"/>
            <w:shd w:val="clear" w:color="auto" w:fill="auto"/>
          </w:tcPr>
          <w:p w14:paraId="5184E21D"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71E34614" w14:textId="77777777" w:rsidR="00912EB2" w:rsidRPr="00744A94" w:rsidRDefault="00912EB2" w:rsidP="000323D5">
            <w:pPr>
              <w:spacing w:line="276" w:lineRule="auto"/>
            </w:pPr>
            <w:r w:rsidRPr="00744A94">
              <w:t>асфальт</w:t>
            </w:r>
          </w:p>
        </w:tc>
        <w:tc>
          <w:tcPr>
            <w:tcW w:w="814" w:type="pct"/>
            <w:shd w:val="clear" w:color="auto" w:fill="auto"/>
          </w:tcPr>
          <w:p w14:paraId="37045B69" w14:textId="77777777" w:rsidR="00912EB2" w:rsidRPr="00744A94" w:rsidRDefault="00912EB2" w:rsidP="000323D5">
            <w:pPr>
              <w:spacing w:line="276" w:lineRule="auto"/>
            </w:pPr>
            <w:r w:rsidRPr="00744A94">
              <w:t>местного значения</w:t>
            </w:r>
          </w:p>
        </w:tc>
      </w:tr>
      <w:tr w:rsidR="00912EB2" w:rsidRPr="00744A94" w14:paraId="1DFEE41E" w14:textId="77777777" w:rsidTr="006D78AA">
        <w:trPr>
          <w:trHeight w:val="371"/>
        </w:trPr>
        <w:tc>
          <w:tcPr>
            <w:tcW w:w="975" w:type="pct"/>
            <w:shd w:val="clear" w:color="auto" w:fill="auto"/>
          </w:tcPr>
          <w:p w14:paraId="01642830" w14:textId="77777777" w:rsidR="00912EB2" w:rsidRPr="00744A94" w:rsidRDefault="00912EB2" w:rsidP="000323D5">
            <w:pPr>
              <w:spacing w:line="276" w:lineRule="auto"/>
            </w:pPr>
            <w:r w:rsidRPr="00744A94">
              <w:t>переулок Ягодный</w:t>
            </w:r>
          </w:p>
        </w:tc>
        <w:tc>
          <w:tcPr>
            <w:tcW w:w="649" w:type="pct"/>
            <w:shd w:val="clear" w:color="auto" w:fill="auto"/>
          </w:tcPr>
          <w:p w14:paraId="7A6671DB" w14:textId="77777777" w:rsidR="00912EB2" w:rsidRPr="00744A94" w:rsidRDefault="00912EB2" w:rsidP="000323D5">
            <w:pPr>
              <w:spacing w:line="276" w:lineRule="auto"/>
            </w:pPr>
            <w:r w:rsidRPr="00744A94">
              <w:t>220</w:t>
            </w:r>
          </w:p>
        </w:tc>
        <w:tc>
          <w:tcPr>
            <w:tcW w:w="654" w:type="pct"/>
            <w:shd w:val="clear" w:color="auto" w:fill="auto"/>
            <w:noWrap/>
          </w:tcPr>
          <w:p w14:paraId="472AD625" w14:textId="77777777" w:rsidR="00912EB2" w:rsidRPr="00744A94" w:rsidRDefault="00912EB2" w:rsidP="000323D5">
            <w:pPr>
              <w:spacing w:line="276" w:lineRule="auto"/>
            </w:pPr>
            <w:r w:rsidRPr="00744A94">
              <w:t>0,220</w:t>
            </w:r>
          </w:p>
        </w:tc>
        <w:tc>
          <w:tcPr>
            <w:tcW w:w="437" w:type="pct"/>
            <w:shd w:val="clear" w:color="auto" w:fill="auto"/>
          </w:tcPr>
          <w:p w14:paraId="51662AEC" w14:textId="77777777" w:rsidR="00912EB2" w:rsidRPr="00744A94" w:rsidRDefault="00912EB2" w:rsidP="000323D5">
            <w:pPr>
              <w:spacing w:line="276" w:lineRule="auto"/>
            </w:pPr>
          </w:p>
        </w:tc>
        <w:tc>
          <w:tcPr>
            <w:tcW w:w="569" w:type="pct"/>
            <w:shd w:val="clear" w:color="auto" w:fill="auto"/>
          </w:tcPr>
          <w:p w14:paraId="578985A3"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51D89941" w14:textId="77777777" w:rsidR="00912EB2" w:rsidRPr="00744A94" w:rsidRDefault="00912EB2" w:rsidP="000323D5">
            <w:pPr>
              <w:spacing w:line="276" w:lineRule="auto"/>
            </w:pPr>
            <w:r w:rsidRPr="00744A94">
              <w:t>щебень</w:t>
            </w:r>
          </w:p>
        </w:tc>
        <w:tc>
          <w:tcPr>
            <w:tcW w:w="814" w:type="pct"/>
            <w:shd w:val="clear" w:color="auto" w:fill="auto"/>
          </w:tcPr>
          <w:p w14:paraId="7D7C20AF" w14:textId="77777777" w:rsidR="00912EB2" w:rsidRPr="00744A94" w:rsidRDefault="00912EB2" w:rsidP="000323D5">
            <w:pPr>
              <w:spacing w:line="276" w:lineRule="auto"/>
            </w:pPr>
            <w:r w:rsidRPr="00744A94">
              <w:t>местного значения</w:t>
            </w:r>
          </w:p>
        </w:tc>
      </w:tr>
      <w:tr w:rsidR="00912EB2" w:rsidRPr="00744A94" w14:paraId="111BFBD1" w14:textId="77777777" w:rsidTr="006D78AA">
        <w:trPr>
          <w:trHeight w:val="371"/>
        </w:trPr>
        <w:tc>
          <w:tcPr>
            <w:tcW w:w="975" w:type="pct"/>
            <w:shd w:val="clear" w:color="auto" w:fill="auto"/>
          </w:tcPr>
          <w:p w14:paraId="56822731" w14:textId="77777777" w:rsidR="00912EB2" w:rsidRPr="00744A94" w:rsidRDefault="00912EB2" w:rsidP="000323D5">
            <w:pPr>
              <w:spacing w:line="276" w:lineRule="auto"/>
            </w:pPr>
            <w:r w:rsidRPr="00744A94">
              <w:t>Жилпоселок ЛПХ (6 участков)</w:t>
            </w:r>
          </w:p>
        </w:tc>
        <w:tc>
          <w:tcPr>
            <w:tcW w:w="649" w:type="pct"/>
            <w:shd w:val="clear" w:color="auto" w:fill="auto"/>
          </w:tcPr>
          <w:p w14:paraId="5A2669E7" w14:textId="77777777" w:rsidR="00912EB2" w:rsidRPr="00744A94" w:rsidRDefault="00912EB2" w:rsidP="000323D5">
            <w:pPr>
              <w:spacing w:line="276" w:lineRule="auto"/>
            </w:pPr>
            <w:r w:rsidRPr="00744A94">
              <w:t>914</w:t>
            </w:r>
          </w:p>
        </w:tc>
        <w:tc>
          <w:tcPr>
            <w:tcW w:w="654" w:type="pct"/>
            <w:shd w:val="clear" w:color="auto" w:fill="auto"/>
            <w:noWrap/>
          </w:tcPr>
          <w:p w14:paraId="0EB99A5D" w14:textId="77777777" w:rsidR="00912EB2" w:rsidRPr="00744A94" w:rsidRDefault="00912EB2" w:rsidP="000323D5">
            <w:pPr>
              <w:spacing w:line="276" w:lineRule="auto"/>
            </w:pPr>
            <w:r w:rsidRPr="00744A94">
              <w:t>0,914</w:t>
            </w:r>
          </w:p>
        </w:tc>
        <w:tc>
          <w:tcPr>
            <w:tcW w:w="437" w:type="pct"/>
            <w:shd w:val="clear" w:color="auto" w:fill="auto"/>
          </w:tcPr>
          <w:p w14:paraId="0163944A" w14:textId="77777777" w:rsidR="00912EB2" w:rsidRPr="00744A94" w:rsidRDefault="00912EB2" w:rsidP="000323D5">
            <w:pPr>
              <w:spacing w:line="276" w:lineRule="auto"/>
            </w:pPr>
          </w:p>
        </w:tc>
        <w:tc>
          <w:tcPr>
            <w:tcW w:w="569" w:type="pct"/>
            <w:shd w:val="clear" w:color="auto" w:fill="auto"/>
          </w:tcPr>
          <w:p w14:paraId="643C9EB1"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04A0D4E8" w14:textId="77777777" w:rsidR="00912EB2" w:rsidRPr="00744A94" w:rsidRDefault="00912EB2" w:rsidP="000323D5">
            <w:pPr>
              <w:spacing w:line="276" w:lineRule="auto"/>
            </w:pPr>
            <w:r w:rsidRPr="00744A94">
              <w:t>грунт+щебень</w:t>
            </w:r>
          </w:p>
        </w:tc>
        <w:tc>
          <w:tcPr>
            <w:tcW w:w="814" w:type="pct"/>
            <w:shd w:val="clear" w:color="auto" w:fill="auto"/>
          </w:tcPr>
          <w:p w14:paraId="291476BD" w14:textId="77777777" w:rsidR="00912EB2" w:rsidRPr="00744A94" w:rsidRDefault="00912EB2" w:rsidP="000323D5">
            <w:pPr>
              <w:spacing w:line="276" w:lineRule="auto"/>
            </w:pPr>
            <w:r w:rsidRPr="00744A94">
              <w:t>местного значения</w:t>
            </w:r>
          </w:p>
        </w:tc>
      </w:tr>
      <w:tr w:rsidR="00912EB2" w:rsidRPr="00744A94" w14:paraId="21557133" w14:textId="77777777" w:rsidTr="006D78AA">
        <w:trPr>
          <w:trHeight w:val="371"/>
        </w:trPr>
        <w:tc>
          <w:tcPr>
            <w:tcW w:w="975" w:type="pct"/>
            <w:shd w:val="clear" w:color="auto" w:fill="auto"/>
          </w:tcPr>
          <w:p w14:paraId="79983B84" w14:textId="77777777" w:rsidR="00912EB2" w:rsidRPr="00744A94" w:rsidRDefault="00912EB2" w:rsidP="000323D5">
            <w:pPr>
              <w:spacing w:line="276" w:lineRule="auto"/>
            </w:pPr>
            <w:r w:rsidRPr="00744A94">
              <w:t>переулок Безымянный</w:t>
            </w:r>
          </w:p>
        </w:tc>
        <w:tc>
          <w:tcPr>
            <w:tcW w:w="649" w:type="pct"/>
            <w:shd w:val="clear" w:color="auto" w:fill="auto"/>
          </w:tcPr>
          <w:p w14:paraId="603038CD" w14:textId="77777777" w:rsidR="00912EB2" w:rsidRPr="00744A94" w:rsidRDefault="00912EB2" w:rsidP="000323D5">
            <w:pPr>
              <w:spacing w:line="276" w:lineRule="auto"/>
            </w:pPr>
            <w:r w:rsidRPr="00744A94">
              <w:t>115</w:t>
            </w:r>
          </w:p>
        </w:tc>
        <w:tc>
          <w:tcPr>
            <w:tcW w:w="654" w:type="pct"/>
            <w:shd w:val="clear" w:color="auto" w:fill="auto"/>
            <w:noWrap/>
          </w:tcPr>
          <w:p w14:paraId="3500086F" w14:textId="77777777" w:rsidR="00912EB2" w:rsidRPr="00744A94" w:rsidRDefault="00912EB2" w:rsidP="000323D5">
            <w:pPr>
              <w:spacing w:line="276" w:lineRule="auto"/>
            </w:pPr>
            <w:r w:rsidRPr="00744A94">
              <w:t>0,115</w:t>
            </w:r>
          </w:p>
        </w:tc>
        <w:tc>
          <w:tcPr>
            <w:tcW w:w="437" w:type="pct"/>
            <w:shd w:val="clear" w:color="auto" w:fill="auto"/>
          </w:tcPr>
          <w:p w14:paraId="5D505CBE" w14:textId="77777777" w:rsidR="00912EB2" w:rsidRPr="00744A94" w:rsidRDefault="00912EB2" w:rsidP="000323D5">
            <w:pPr>
              <w:spacing w:line="276" w:lineRule="auto"/>
            </w:pPr>
          </w:p>
        </w:tc>
        <w:tc>
          <w:tcPr>
            <w:tcW w:w="569" w:type="pct"/>
            <w:shd w:val="clear" w:color="auto" w:fill="auto"/>
          </w:tcPr>
          <w:p w14:paraId="6F02DDBB"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5C0140AC" w14:textId="77777777" w:rsidR="00912EB2" w:rsidRPr="00744A94" w:rsidRDefault="00912EB2" w:rsidP="000323D5">
            <w:pPr>
              <w:spacing w:line="276" w:lineRule="auto"/>
            </w:pPr>
            <w:r w:rsidRPr="00744A94">
              <w:t>асфальт</w:t>
            </w:r>
          </w:p>
        </w:tc>
        <w:tc>
          <w:tcPr>
            <w:tcW w:w="814" w:type="pct"/>
            <w:shd w:val="clear" w:color="auto" w:fill="auto"/>
          </w:tcPr>
          <w:p w14:paraId="371AFC7F" w14:textId="77777777" w:rsidR="00912EB2" w:rsidRPr="00744A94" w:rsidRDefault="00912EB2" w:rsidP="000323D5">
            <w:pPr>
              <w:spacing w:line="276" w:lineRule="auto"/>
            </w:pPr>
            <w:r w:rsidRPr="00744A94">
              <w:t>местного значения</w:t>
            </w:r>
          </w:p>
        </w:tc>
      </w:tr>
      <w:tr w:rsidR="00912EB2" w:rsidRPr="00744A94" w14:paraId="015AE1DA" w14:textId="77777777" w:rsidTr="006D78AA">
        <w:trPr>
          <w:trHeight w:val="371"/>
        </w:trPr>
        <w:tc>
          <w:tcPr>
            <w:tcW w:w="975" w:type="pct"/>
            <w:shd w:val="clear" w:color="auto" w:fill="auto"/>
          </w:tcPr>
          <w:p w14:paraId="65E47BEE" w14:textId="77777777" w:rsidR="00912EB2" w:rsidRPr="00744A94" w:rsidRDefault="00912EB2" w:rsidP="000323D5">
            <w:pPr>
              <w:spacing w:line="276" w:lineRule="auto"/>
            </w:pPr>
            <w:r w:rsidRPr="00744A94">
              <w:t>Проезд в жилом квартале "Северный" между улицами Чапаева и Дзержинского</w:t>
            </w:r>
          </w:p>
        </w:tc>
        <w:tc>
          <w:tcPr>
            <w:tcW w:w="649" w:type="pct"/>
            <w:shd w:val="clear" w:color="auto" w:fill="auto"/>
          </w:tcPr>
          <w:p w14:paraId="09734177" w14:textId="77777777" w:rsidR="00912EB2" w:rsidRPr="00744A94" w:rsidRDefault="00912EB2" w:rsidP="000323D5">
            <w:pPr>
              <w:spacing w:line="276" w:lineRule="auto"/>
            </w:pPr>
            <w:r w:rsidRPr="00744A94">
              <w:t>322</w:t>
            </w:r>
          </w:p>
        </w:tc>
        <w:tc>
          <w:tcPr>
            <w:tcW w:w="654" w:type="pct"/>
            <w:shd w:val="clear" w:color="auto" w:fill="auto"/>
            <w:noWrap/>
          </w:tcPr>
          <w:p w14:paraId="25A32A34" w14:textId="77777777" w:rsidR="00912EB2" w:rsidRPr="00744A94" w:rsidRDefault="00912EB2" w:rsidP="000323D5">
            <w:pPr>
              <w:spacing w:line="276" w:lineRule="auto"/>
            </w:pPr>
            <w:r w:rsidRPr="00744A94">
              <w:t>0,322</w:t>
            </w:r>
          </w:p>
        </w:tc>
        <w:tc>
          <w:tcPr>
            <w:tcW w:w="437" w:type="pct"/>
            <w:shd w:val="clear" w:color="auto" w:fill="auto"/>
          </w:tcPr>
          <w:p w14:paraId="7F96DAAA" w14:textId="77777777" w:rsidR="00912EB2" w:rsidRPr="00744A94" w:rsidRDefault="00912EB2" w:rsidP="000323D5">
            <w:pPr>
              <w:spacing w:line="276" w:lineRule="auto"/>
            </w:pPr>
          </w:p>
        </w:tc>
        <w:tc>
          <w:tcPr>
            <w:tcW w:w="569" w:type="pct"/>
            <w:shd w:val="clear" w:color="auto" w:fill="auto"/>
          </w:tcPr>
          <w:p w14:paraId="594F9A6D"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5DE42C60" w14:textId="77777777" w:rsidR="00912EB2" w:rsidRPr="00744A94" w:rsidRDefault="00912EB2" w:rsidP="000323D5">
            <w:pPr>
              <w:spacing w:line="276" w:lineRule="auto"/>
            </w:pPr>
            <w:r w:rsidRPr="00744A94">
              <w:t>асфальт</w:t>
            </w:r>
          </w:p>
        </w:tc>
        <w:tc>
          <w:tcPr>
            <w:tcW w:w="814" w:type="pct"/>
            <w:shd w:val="clear" w:color="auto" w:fill="auto"/>
          </w:tcPr>
          <w:p w14:paraId="1587447B" w14:textId="77777777" w:rsidR="00912EB2" w:rsidRPr="00744A94" w:rsidRDefault="00912EB2" w:rsidP="000323D5">
            <w:pPr>
              <w:spacing w:line="276" w:lineRule="auto"/>
            </w:pPr>
            <w:r w:rsidRPr="00744A94">
              <w:t>местного значения</w:t>
            </w:r>
          </w:p>
        </w:tc>
      </w:tr>
      <w:tr w:rsidR="00912EB2" w:rsidRPr="00744A94" w14:paraId="16BBC721" w14:textId="77777777" w:rsidTr="006D78AA">
        <w:trPr>
          <w:trHeight w:val="371"/>
        </w:trPr>
        <w:tc>
          <w:tcPr>
            <w:tcW w:w="975" w:type="pct"/>
            <w:shd w:val="clear" w:color="auto" w:fill="auto"/>
          </w:tcPr>
          <w:p w14:paraId="16972065" w14:textId="77777777" w:rsidR="00912EB2" w:rsidRPr="00744A94" w:rsidRDefault="00912EB2" w:rsidP="000323D5">
            <w:pPr>
              <w:spacing w:line="276" w:lineRule="auto"/>
            </w:pPr>
            <w:r w:rsidRPr="00744A94">
              <w:t>переулок Еловый</w:t>
            </w:r>
          </w:p>
        </w:tc>
        <w:tc>
          <w:tcPr>
            <w:tcW w:w="649" w:type="pct"/>
            <w:shd w:val="clear" w:color="auto" w:fill="auto"/>
          </w:tcPr>
          <w:p w14:paraId="3EC27F03" w14:textId="77777777" w:rsidR="00912EB2" w:rsidRPr="00744A94" w:rsidRDefault="00912EB2" w:rsidP="000323D5">
            <w:pPr>
              <w:spacing w:line="276" w:lineRule="auto"/>
            </w:pPr>
            <w:r w:rsidRPr="00744A94">
              <w:t>220</w:t>
            </w:r>
          </w:p>
        </w:tc>
        <w:tc>
          <w:tcPr>
            <w:tcW w:w="654" w:type="pct"/>
            <w:shd w:val="clear" w:color="auto" w:fill="auto"/>
            <w:noWrap/>
          </w:tcPr>
          <w:p w14:paraId="468F5D89" w14:textId="77777777" w:rsidR="00912EB2" w:rsidRPr="00744A94" w:rsidRDefault="00912EB2" w:rsidP="000323D5">
            <w:pPr>
              <w:spacing w:line="276" w:lineRule="auto"/>
            </w:pPr>
            <w:r w:rsidRPr="00744A94">
              <w:t>0,220</w:t>
            </w:r>
          </w:p>
        </w:tc>
        <w:tc>
          <w:tcPr>
            <w:tcW w:w="437" w:type="pct"/>
            <w:shd w:val="clear" w:color="auto" w:fill="auto"/>
          </w:tcPr>
          <w:p w14:paraId="05041ED9" w14:textId="77777777" w:rsidR="00912EB2" w:rsidRPr="00744A94" w:rsidRDefault="00912EB2" w:rsidP="000323D5">
            <w:pPr>
              <w:spacing w:line="276" w:lineRule="auto"/>
            </w:pPr>
          </w:p>
        </w:tc>
        <w:tc>
          <w:tcPr>
            <w:tcW w:w="569" w:type="pct"/>
            <w:shd w:val="clear" w:color="auto" w:fill="auto"/>
          </w:tcPr>
          <w:p w14:paraId="0A2028A7"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0EC43C87" w14:textId="77777777" w:rsidR="00912EB2" w:rsidRPr="00744A94" w:rsidRDefault="00912EB2" w:rsidP="000323D5">
            <w:pPr>
              <w:spacing w:line="276" w:lineRule="auto"/>
            </w:pPr>
            <w:r w:rsidRPr="00744A94">
              <w:t>щебень</w:t>
            </w:r>
          </w:p>
        </w:tc>
        <w:tc>
          <w:tcPr>
            <w:tcW w:w="814" w:type="pct"/>
            <w:shd w:val="clear" w:color="auto" w:fill="auto"/>
          </w:tcPr>
          <w:p w14:paraId="1952C0D1" w14:textId="77777777" w:rsidR="00912EB2" w:rsidRPr="00744A94" w:rsidRDefault="00912EB2" w:rsidP="000323D5">
            <w:pPr>
              <w:spacing w:line="276" w:lineRule="auto"/>
            </w:pPr>
            <w:r w:rsidRPr="00744A94">
              <w:t>местного значения</w:t>
            </w:r>
          </w:p>
        </w:tc>
      </w:tr>
      <w:tr w:rsidR="00912EB2" w:rsidRPr="00744A94" w14:paraId="675CA5CD" w14:textId="77777777" w:rsidTr="006D78AA">
        <w:trPr>
          <w:trHeight w:val="371"/>
        </w:trPr>
        <w:tc>
          <w:tcPr>
            <w:tcW w:w="975" w:type="pct"/>
            <w:shd w:val="clear" w:color="auto" w:fill="auto"/>
          </w:tcPr>
          <w:p w14:paraId="3CD2EF1E" w14:textId="77777777" w:rsidR="00912EB2" w:rsidRPr="00744A94" w:rsidRDefault="00912EB2" w:rsidP="000323D5">
            <w:pPr>
              <w:spacing w:line="276" w:lineRule="auto"/>
            </w:pPr>
            <w:r w:rsidRPr="00744A94">
              <w:t>улица Луговая</w:t>
            </w:r>
          </w:p>
        </w:tc>
        <w:tc>
          <w:tcPr>
            <w:tcW w:w="649" w:type="pct"/>
            <w:shd w:val="clear" w:color="auto" w:fill="auto"/>
          </w:tcPr>
          <w:p w14:paraId="032C193C" w14:textId="77777777" w:rsidR="00912EB2" w:rsidRPr="00744A94" w:rsidRDefault="00912EB2" w:rsidP="000323D5">
            <w:pPr>
              <w:spacing w:line="276" w:lineRule="auto"/>
            </w:pPr>
            <w:r w:rsidRPr="00744A94">
              <w:t>425</w:t>
            </w:r>
          </w:p>
        </w:tc>
        <w:tc>
          <w:tcPr>
            <w:tcW w:w="654" w:type="pct"/>
            <w:shd w:val="clear" w:color="auto" w:fill="auto"/>
            <w:noWrap/>
          </w:tcPr>
          <w:p w14:paraId="4DD0C346" w14:textId="77777777" w:rsidR="00912EB2" w:rsidRPr="00744A94" w:rsidRDefault="00912EB2" w:rsidP="000323D5">
            <w:pPr>
              <w:spacing w:line="276" w:lineRule="auto"/>
            </w:pPr>
            <w:r w:rsidRPr="00744A94">
              <w:t>0,425</w:t>
            </w:r>
          </w:p>
        </w:tc>
        <w:tc>
          <w:tcPr>
            <w:tcW w:w="437" w:type="pct"/>
            <w:shd w:val="clear" w:color="auto" w:fill="auto"/>
          </w:tcPr>
          <w:p w14:paraId="5CE04247" w14:textId="77777777" w:rsidR="00912EB2" w:rsidRPr="00744A94" w:rsidRDefault="00912EB2" w:rsidP="000323D5">
            <w:pPr>
              <w:spacing w:line="276" w:lineRule="auto"/>
            </w:pPr>
          </w:p>
        </w:tc>
        <w:tc>
          <w:tcPr>
            <w:tcW w:w="569" w:type="pct"/>
            <w:shd w:val="clear" w:color="auto" w:fill="auto"/>
          </w:tcPr>
          <w:p w14:paraId="225B7337"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295FBB28" w14:textId="77777777" w:rsidR="00912EB2" w:rsidRPr="00744A94" w:rsidRDefault="00912EB2" w:rsidP="000323D5">
            <w:pPr>
              <w:spacing w:line="276" w:lineRule="auto"/>
            </w:pPr>
            <w:r w:rsidRPr="00744A94">
              <w:t>щебень</w:t>
            </w:r>
          </w:p>
        </w:tc>
        <w:tc>
          <w:tcPr>
            <w:tcW w:w="814" w:type="pct"/>
            <w:shd w:val="clear" w:color="auto" w:fill="auto"/>
          </w:tcPr>
          <w:p w14:paraId="589BAD85" w14:textId="77777777" w:rsidR="00912EB2" w:rsidRPr="00744A94" w:rsidRDefault="00912EB2" w:rsidP="000323D5">
            <w:pPr>
              <w:spacing w:line="276" w:lineRule="auto"/>
            </w:pPr>
            <w:r w:rsidRPr="00744A94">
              <w:t>местного значения</w:t>
            </w:r>
          </w:p>
        </w:tc>
      </w:tr>
      <w:tr w:rsidR="00912EB2" w:rsidRPr="00744A94" w14:paraId="5CAD8632" w14:textId="77777777" w:rsidTr="006D78AA">
        <w:trPr>
          <w:trHeight w:val="371"/>
        </w:trPr>
        <w:tc>
          <w:tcPr>
            <w:tcW w:w="975" w:type="pct"/>
            <w:shd w:val="clear" w:color="auto" w:fill="auto"/>
          </w:tcPr>
          <w:p w14:paraId="6851852F" w14:textId="77777777" w:rsidR="00912EB2" w:rsidRPr="00744A94" w:rsidRDefault="00912EB2" w:rsidP="000323D5">
            <w:pPr>
              <w:spacing w:line="276" w:lineRule="auto"/>
            </w:pPr>
            <w:r w:rsidRPr="00744A94">
              <w:t>переулок Спасателей</w:t>
            </w:r>
          </w:p>
        </w:tc>
        <w:tc>
          <w:tcPr>
            <w:tcW w:w="649" w:type="pct"/>
            <w:shd w:val="clear" w:color="auto" w:fill="auto"/>
          </w:tcPr>
          <w:p w14:paraId="1A6F4281" w14:textId="77777777" w:rsidR="00912EB2" w:rsidRPr="00744A94" w:rsidRDefault="00912EB2" w:rsidP="000323D5">
            <w:pPr>
              <w:spacing w:line="276" w:lineRule="auto"/>
            </w:pPr>
            <w:r w:rsidRPr="00744A94">
              <w:t>323</w:t>
            </w:r>
          </w:p>
        </w:tc>
        <w:tc>
          <w:tcPr>
            <w:tcW w:w="654" w:type="pct"/>
            <w:shd w:val="clear" w:color="auto" w:fill="auto"/>
            <w:noWrap/>
          </w:tcPr>
          <w:p w14:paraId="39570DF4" w14:textId="77777777" w:rsidR="00912EB2" w:rsidRPr="00744A94" w:rsidRDefault="00912EB2" w:rsidP="000323D5">
            <w:pPr>
              <w:spacing w:line="276" w:lineRule="auto"/>
            </w:pPr>
            <w:r w:rsidRPr="00744A94">
              <w:t>0,323</w:t>
            </w:r>
          </w:p>
        </w:tc>
        <w:tc>
          <w:tcPr>
            <w:tcW w:w="437" w:type="pct"/>
            <w:shd w:val="clear" w:color="auto" w:fill="auto"/>
          </w:tcPr>
          <w:p w14:paraId="5BBF213B" w14:textId="77777777" w:rsidR="00912EB2" w:rsidRPr="00744A94" w:rsidRDefault="00912EB2" w:rsidP="000323D5">
            <w:pPr>
              <w:spacing w:line="276" w:lineRule="auto"/>
            </w:pPr>
          </w:p>
        </w:tc>
        <w:tc>
          <w:tcPr>
            <w:tcW w:w="569" w:type="pct"/>
            <w:shd w:val="clear" w:color="auto" w:fill="auto"/>
          </w:tcPr>
          <w:p w14:paraId="4E6ABB3C"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6F9DCEBA" w14:textId="77777777" w:rsidR="00912EB2" w:rsidRPr="00744A94" w:rsidRDefault="00912EB2" w:rsidP="000323D5">
            <w:pPr>
              <w:spacing w:line="276" w:lineRule="auto"/>
            </w:pPr>
            <w:r w:rsidRPr="00744A94">
              <w:t>щебень</w:t>
            </w:r>
          </w:p>
        </w:tc>
        <w:tc>
          <w:tcPr>
            <w:tcW w:w="814" w:type="pct"/>
            <w:shd w:val="clear" w:color="auto" w:fill="auto"/>
          </w:tcPr>
          <w:p w14:paraId="14109EEC" w14:textId="77777777" w:rsidR="00912EB2" w:rsidRPr="00744A94" w:rsidRDefault="00912EB2" w:rsidP="000323D5">
            <w:pPr>
              <w:spacing w:line="276" w:lineRule="auto"/>
            </w:pPr>
            <w:r w:rsidRPr="00744A94">
              <w:t>местного значения</w:t>
            </w:r>
          </w:p>
        </w:tc>
      </w:tr>
      <w:tr w:rsidR="00912EB2" w:rsidRPr="00744A94" w14:paraId="1811D4F4" w14:textId="77777777" w:rsidTr="006D78AA">
        <w:trPr>
          <w:trHeight w:val="371"/>
        </w:trPr>
        <w:tc>
          <w:tcPr>
            <w:tcW w:w="975" w:type="pct"/>
            <w:shd w:val="clear" w:color="auto" w:fill="auto"/>
          </w:tcPr>
          <w:p w14:paraId="08020A6D" w14:textId="77777777" w:rsidR="00912EB2" w:rsidRPr="00744A94" w:rsidRDefault="00912EB2" w:rsidP="000323D5">
            <w:pPr>
              <w:spacing w:line="276" w:lineRule="auto"/>
            </w:pPr>
            <w:r w:rsidRPr="00744A94">
              <w:lastRenderedPageBreak/>
              <w:t>переулок Угловой</w:t>
            </w:r>
          </w:p>
        </w:tc>
        <w:tc>
          <w:tcPr>
            <w:tcW w:w="649" w:type="pct"/>
            <w:shd w:val="clear" w:color="auto" w:fill="auto"/>
          </w:tcPr>
          <w:p w14:paraId="5156BE67" w14:textId="77777777" w:rsidR="00912EB2" w:rsidRPr="00744A94" w:rsidRDefault="00912EB2" w:rsidP="000323D5">
            <w:pPr>
              <w:spacing w:line="276" w:lineRule="auto"/>
            </w:pPr>
            <w:r w:rsidRPr="00744A94">
              <w:t>278</w:t>
            </w:r>
          </w:p>
        </w:tc>
        <w:tc>
          <w:tcPr>
            <w:tcW w:w="654" w:type="pct"/>
            <w:shd w:val="clear" w:color="auto" w:fill="auto"/>
            <w:noWrap/>
          </w:tcPr>
          <w:p w14:paraId="07D36836" w14:textId="77777777" w:rsidR="00912EB2" w:rsidRPr="00744A94" w:rsidRDefault="00912EB2" w:rsidP="000323D5">
            <w:pPr>
              <w:spacing w:line="276" w:lineRule="auto"/>
            </w:pPr>
            <w:r w:rsidRPr="00744A94">
              <w:t>0,278</w:t>
            </w:r>
          </w:p>
        </w:tc>
        <w:tc>
          <w:tcPr>
            <w:tcW w:w="437" w:type="pct"/>
            <w:shd w:val="clear" w:color="auto" w:fill="auto"/>
          </w:tcPr>
          <w:p w14:paraId="54519D95" w14:textId="77777777" w:rsidR="00912EB2" w:rsidRPr="00744A94" w:rsidRDefault="00912EB2" w:rsidP="000323D5">
            <w:pPr>
              <w:spacing w:line="276" w:lineRule="auto"/>
            </w:pPr>
          </w:p>
        </w:tc>
        <w:tc>
          <w:tcPr>
            <w:tcW w:w="569" w:type="pct"/>
            <w:shd w:val="clear" w:color="auto" w:fill="auto"/>
          </w:tcPr>
          <w:p w14:paraId="5A173F49"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48E3AB69" w14:textId="77777777" w:rsidR="00912EB2" w:rsidRPr="00744A94" w:rsidRDefault="00912EB2" w:rsidP="000323D5">
            <w:pPr>
              <w:spacing w:line="276" w:lineRule="auto"/>
            </w:pPr>
            <w:r w:rsidRPr="00744A94">
              <w:t>щебень</w:t>
            </w:r>
          </w:p>
        </w:tc>
        <w:tc>
          <w:tcPr>
            <w:tcW w:w="814" w:type="pct"/>
            <w:shd w:val="clear" w:color="auto" w:fill="auto"/>
          </w:tcPr>
          <w:p w14:paraId="6133B774" w14:textId="77777777" w:rsidR="00912EB2" w:rsidRPr="00744A94" w:rsidRDefault="00912EB2" w:rsidP="000323D5">
            <w:pPr>
              <w:spacing w:line="276" w:lineRule="auto"/>
            </w:pPr>
            <w:r w:rsidRPr="00744A94">
              <w:t>местного значения</w:t>
            </w:r>
          </w:p>
        </w:tc>
      </w:tr>
      <w:tr w:rsidR="00912EB2" w:rsidRPr="00744A94" w14:paraId="5F62F251" w14:textId="77777777" w:rsidTr="006D78AA">
        <w:trPr>
          <w:trHeight w:val="371"/>
        </w:trPr>
        <w:tc>
          <w:tcPr>
            <w:tcW w:w="975" w:type="pct"/>
            <w:shd w:val="clear" w:color="auto" w:fill="auto"/>
          </w:tcPr>
          <w:p w14:paraId="7F23591F" w14:textId="77777777" w:rsidR="00912EB2" w:rsidRPr="00744A94" w:rsidRDefault="00912EB2" w:rsidP="000323D5">
            <w:pPr>
              <w:spacing w:line="276" w:lineRule="auto"/>
            </w:pPr>
            <w:r w:rsidRPr="00744A94">
              <w:t>Улица 18П (от ул. Индустриальной до ул. 9П)</w:t>
            </w:r>
          </w:p>
        </w:tc>
        <w:tc>
          <w:tcPr>
            <w:tcW w:w="649" w:type="pct"/>
            <w:shd w:val="clear" w:color="auto" w:fill="auto"/>
          </w:tcPr>
          <w:p w14:paraId="0A1EFB38" w14:textId="77777777" w:rsidR="00912EB2" w:rsidRPr="00744A94" w:rsidRDefault="00912EB2" w:rsidP="000323D5">
            <w:pPr>
              <w:spacing w:line="276" w:lineRule="auto"/>
            </w:pPr>
            <w:r w:rsidRPr="00744A94">
              <w:t>850</w:t>
            </w:r>
          </w:p>
        </w:tc>
        <w:tc>
          <w:tcPr>
            <w:tcW w:w="654" w:type="pct"/>
            <w:shd w:val="clear" w:color="auto" w:fill="auto"/>
            <w:noWrap/>
          </w:tcPr>
          <w:p w14:paraId="619837AF" w14:textId="77777777" w:rsidR="00912EB2" w:rsidRPr="00744A94" w:rsidRDefault="00912EB2" w:rsidP="000323D5">
            <w:pPr>
              <w:spacing w:line="276" w:lineRule="auto"/>
            </w:pPr>
            <w:r w:rsidRPr="00744A94">
              <w:t>0,850</w:t>
            </w:r>
          </w:p>
        </w:tc>
        <w:tc>
          <w:tcPr>
            <w:tcW w:w="437" w:type="pct"/>
            <w:shd w:val="clear" w:color="auto" w:fill="auto"/>
          </w:tcPr>
          <w:p w14:paraId="279D1216" w14:textId="77777777" w:rsidR="00912EB2" w:rsidRPr="00744A94" w:rsidRDefault="00912EB2" w:rsidP="000323D5">
            <w:pPr>
              <w:spacing w:line="276" w:lineRule="auto"/>
            </w:pPr>
          </w:p>
        </w:tc>
        <w:tc>
          <w:tcPr>
            <w:tcW w:w="569" w:type="pct"/>
            <w:shd w:val="clear" w:color="auto" w:fill="auto"/>
          </w:tcPr>
          <w:p w14:paraId="4FCBA3D8"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525964BE" w14:textId="77777777" w:rsidR="00912EB2" w:rsidRPr="00744A94" w:rsidRDefault="00912EB2" w:rsidP="000323D5">
            <w:pPr>
              <w:spacing w:line="276" w:lineRule="auto"/>
            </w:pPr>
            <w:r w:rsidRPr="00744A94">
              <w:t>асфальт</w:t>
            </w:r>
          </w:p>
        </w:tc>
        <w:tc>
          <w:tcPr>
            <w:tcW w:w="814" w:type="pct"/>
            <w:shd w:val="clear" w:color="auto" w:fill="auto"/>
          </w:tcPr>
          <w:p w14:paraId="4A7AAD9B" w14:textId="77777777" w:rsidR="00912EB2" w:rsidRPr="00744A94" w:rsidRDefault="00912EB2" w:rsidP="000323D5">
            <w:pPr>
              <w:spacing w:line="276" w:lineRule="auto"/>
            </w:pPr>
            <w:r w:rsidRPr="00744A94">
              <w:t>местного значения</w:t>
            </w:r>
          </w:p>
        </w:tc>
      </w:tr>
      <w:tr w:rsidR="00912EB2" w:rsidRPr="00744A94" w14:paraId="11666F30" w14:textId="77777777" w:rsidTr="006D78AA">
        <w:trPr>
          <w:trHeight w:val="371"/>
        </w:trPr>
        <w:tc>
          <w:tcPr>
            <w:tcW w:w="975" w:type="pct"/>
            <w:shd w:val="clear" w:color="auto" w:fill="auto"/>
          </w:tcPr>
          <w:p w14:paraId="71F6F38D" w14:textId="77777777" w:rsidR="00912EB2" w:rsidRPr="00744A94" w:rsidRDefault="00912EB2" w:rsidP="000323D5">
            <w:pPr>
              <w:spacing w:line="276" w:lineRule="auto"/>
            </w:pPr>
            <w:r w:rsidRPr="00744A94">
              <w:t>улица Новая</w:t>
            </w:r>
          </w:p>
        </w:tc>
        <w:tc>
          <w:tcPr>
            <w:tcW w:w="649" w:type="pct"/>
            <w:shd w:val="clear" w:color="auto" w:fill="auto"/>
          </w:tcPr>
          <w:p w14:paraId="29EA582B" w14:textId="77777777" w:rsidR="00912EB2" w:rsidRPr="00744A94" w:rsidRDefault="00912EB2" w:rsidP="000323D5">
            <w:pPr>
              <w:spacing w:line="276" w:lineRule="auto"/>
            </w:pPr>
            <w:r w:rsidRPr="00744A94">
              <w:t>370</w:t>
            </w:r>
          </w:p>
        </w:tc>
        <w:tc>
          <w:tcPr>
            <w:tcW w:w="654" w:type="pct"/>
            <w:shd w:val="clear" w:color="auto" w:fill="auto"/>
            <w:noWrap/>
          </w:tcPr>
          <w:p w14:paraId="1E452B7C" w14:textId="77777777" w:rsidR="00912EB2" w:rsidRPr="00744A94" w:rsidRDefault="00912EB2" w:rsidP="000323D5">
            <w:pPr>
              <w:spacing w:line="276" w:lineRule="auto"/>
            </w:pPr>
            <w:r w:rsidRPr="00744A94">
              <w:t>0,370</w:t>
            </w:r>
          </w:p>
        </w:tc>
        <w:tc>
          <w:tcPr>
            <w:tcW w:w="437" w:type="pct"/>
            <w:shd w:val="clear" w:color="auto" w:fill="auto"/>
          </w:tcPr>
          <w:p w14:paraId="5EA200EC" w14:textId="77777777" w:rsidR="00912EB2" w:rsidRPr="00744A94" w:rsidRDefault="00912EB2" w:rsidP="000323D5">
            <w:pPr>
              <w:spacing w:line="276" w:lineRule="auto"/>
            </w:pPr>
          </w:p>
        </w:tc>
        <w:tc>
          <w:tcPr>
            <w:tcW w:w="569" w:type="pct"/>
            <w:shd w:val="clear" w:color="auto" w:fill="auto"/>
          </w:tcPr>
          <w:p w14:paraId="080A4584"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0D197C06" w14:textId="77777777" w:rsidR="00912EB2" w:rsidRPr="00744A94" w:rsidRDefault="00912EB2" w:rsidP="000323D5">
            <w:pPr>
              <w:spacing w:line="276" w:lineRule="auto"/>
            </w:pPr>
            <w:r w:rsidRPr="00744A94">
              <w:t>грунт+щебень+асфальт</w:t>
            </w:r>
          </w:p>
        </w:tc>
        <w:tc>
          <w:tcPr>
            <w:tcW w:w="814" w:type="pct"/>
            <w:shd w:val="clear" w:color="auto" w:fill="auto"/>
          </w:tcPr>
          <w:p w14:paraId="25B7A5F5" w14:textId="77777777" w:rsidR="00912EB2" w:rsidRPr="00744A94" w:rsidRDefault="00912EB2" w:rsidP="000323D5">
            <w:pPr>
              <w:spacing w:line="276" w:lineRule="auto"/>
            </w:pPr>
            <w:r w:rsidRPr="00744A94">
              <w:t>местного значения</w:t>
            </w:r>
          </w:p>
        </w:tc>
      </w:tr>
      <w:tr w:rsidR="00912EB2" w:rsidRPr="00744A94" w14:paraId="6B5437BA" w14:textId="77777777" w:rsidTr="006D78AA">
        <w:trPr>
          <w:trHeight w:val="371"/>
        </w:trPr>
        <w:tc>
          <w:tcPr>
            <w:tcW w:w="975" w:type="pct"/>
            <w:shd w:val="clear" w:color="auto" w:fill="auto"/>
          </w:tcPr>
          <w:p w14:paraId="21C44D58" w14:textId="77777777" w:rsidR="00912EB2" w:rsidRPr="00744A94" w:rsidRDefault="00912EB2" w:rsidP="000323D5">
            <w:pPr>
              <w:spacing w:line="276" w:lineRule="auto"/>
            </w:pPr>
            <w:r w:rsidRPr="00744A94">
              <w:t>переулок Березовый</w:t>
            </w:r>
          </w:p>
        </w:tc>
        <w:tc>
          <w:tcPr>
            <w:tcW w:w="649" w:type="pct"/>
            <w:shd w:val="clear" w:color="auto" w:fill="auto"/>
          </w:tcPr>
          <w:p w14:paraId="02D7F8B2" w14:textId="77777777" w:rsidR="00912EB2" w:rsidRPr="00744A94" w:rsidRDefault="00912EB2" w:rsidP="000323D5">
            <w:pPr>
              <w:spacing w:line="276" w:lineRule="auto"/>
            </w:pPr>
            <w:r w:rsidRPr="00744A94">
              <w:t>150</w:t>
            </w:r>
          </w:p>
        </w:tc>
        <w:tc>
          <w:tcPr>
            <w:tcW w:w="654" w:type="pct"/>
            <w:shd w:val="clear" w:color="auto" w:fill="auto"/>
            <w:noWrap/>
          </w:tcPr>
          <w:p w14:paraId="326C8255" w14:textId="77777777" w:rsidR="00912EB2" w:rsidRPr="00744A94" w:rsidRDefault="00912EB2" w:rsidP="000323D5">
            <w:pPr>
              <w:spacing w:line="276" w:lineRule="auto"/>
            </w:pPr>
            <w:r w:rsidRPr="00744A94">
              <w:t>0,150</w:t>
            </w:r>
          </w:p>
        </w:tc>
        <w:tc>
          <w:tcPr>
            <w:tcW w:w="437" w:type="pct"/>
            <w:shd w:val="clear" w:color="auto" w:fill="auto"/>
          </w:tcPr>
          <w:p w14:paraId="07D0BD2B" w14:textId="77777777" w:rsidR="00912EB2" w:rsidRPr="00744A94" w:rsidRDefault="00912EB2" w:rsidP="000323D5">
            <w:pPr>
              <w:spacing w:line="276" w:lineRule="auto"/>
            </w:pPr>
          </w:p>
        </w:tc>
        <w:tc>
          <w:tcPr>
            <w:tcW w:w="569" w:type="pct"/>
            <w:shd w:val="clear" w:color="auto" w:fill="auto"/>
          </w:tcPr>
          <w:p w14:paraId="6DF5CD45"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09D0C82E" w14:textId="77777777" w:rsidR="00912EB2" w:rsidRPr="00744A94" w:rsidRDefault="00912EB2" w:rsidP="000323D5">
            <w:pPr>
              <w:spacing w:line="276" w:lineRule="auto"/>
            </w:pPr>
            <w:r w:rsidRPr="00744A94">
              <w:t>грунт</w:t>
            </w:r>
          </w:p>
        </w:tc>
        <w:tc>
          <w:tcPr>
            <w:tcW w:w="814" w:type="pct"/>
            <w:shd w:val="clear" w:color="auto" w:fill="auto"/>
          </w:tcPr>
          <w:p w14:paraId="299C46C8" w14:textId="77777777" w:rsidR="00912EB2" w:rsidRPr="00744A94" w:rsidRDefault="00912EB2" w:rsidP="000323D5">
            <w:pPr>
              <w:spacing w:line="276" w:lineRule="auto"/>
            </w:pPr>
            <w:r w:rsidRPr="00744A94">
              <w:t>местного значения</w:t>
            </w:r>
          </w:p>
        </w:tc>
      </w:tr>
      <w:tr w:rsidR="00912EB2" w:rsidRPr="00744A94" w14:paraId="1EBD645B" w14:textId="77777777" w:rsidTr="006D78AA">
        <w:trPr>
          <w:trHeight w:val="371"/>
        </w:trPr>
        <w:tc>
          <w:tcPr>
            <w:tcW w:w="975" w:type="pct"/>
            <w:shd w:val="clear" w:color="auto" w:fill="auto"/>
          </w:tcPr>
          <w:p w14:paraId="18EAC8F1" w14:textId="77777777" w:rsidR="00912EB2" w:rsidRPr="00744A94" w:rsidRDefault="00912EB2" w:rsidP="000323D5">
            <w:pPr>
              <w:spacing w:line="276" w:lineRule="auto"/>
            </w:pPr>
            <w:r w:rsidRPr="00744A94">
              <w:t>переулок Казачий</w:t>
            </w:r>
          </w:p>
        </w:tc>
        <w:tc>
          <w:tcPr>
            <w:tcW w:w="649" w:type="pct"/>
            <w:shd w:val="clear" w:color="auto" w:fill="auto"/>
          </w:tcPr>
          <w:p w14:paraId="022B8E76" w14:textId="77777777" w:rsidR="00912EB2" w:rsidRPr="00744A94" w:rsidRDefault="00912EB2" w:rsidP="000323D5">
            <w:pPr>
              <w:spacing w:line="276" w:lineRule="auto"/>
            </w:pPr>
            <w:r w:rsidRPr="00744A94">
              <w:t>545</w:t>
            </w:r>
          </w:p>
        </w:tc>
        <w:tc>
          <w:tcPr>
            <w:tcW w:w="654" w:type="pct"/>
            <w:shd w:val="clear" w:color="auto" w:fill="auto"/>
            <w:noWrap/>
          </w:tcPr>
          <w:p w14:paraId="5C04EE3A" w14:textId="77777777" w:rsidR="00912EB2" w:rsidRPr="00744A94" w:rsidRDefault="00912EB2" w:rsidP="000323D5">
            <w:pPr>
              <w:spacing w:line="276" w:lineRule="auto"/>
            </w:pPr>
            <w:r w:rsidRPr="00744A94">
              <w:t>0,545</w:t>
            </w:r>
          </w:p>
        </w:tc>
        <w:tc>
          <w:tcPr>
            <w:tcW w:w="437" w:type="pct"/>
            <w:shd w:val="clear" w:color="auto" w:fill="auto"/>
          </w:tcPr>
          <w:p w14:paraId="44340B1A" w14:textId="77777777" w:rsidR="00912EB2" w:rsidRPr="00744A94" w:rsidRDefault="00912EB2" w:rsidP="000323D5">
            <w:pPr>
              <w:spacing w:line="276" w:lineRule="auto"/>
            </w:pPr>
          </w:p>
        </w:tc>
        <w:tc>
          <w:tcPr>
            <w:tcW w:w="569" w:type="pct"/>
            <w:shd w:val="clear" w:color="auto" w:fill="auto"/>
          </w:tcPr>
          <w:p w14:paraId="1B9AC1BC"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1B07023F" w14:textId="77777777" w:rsidR="00912EB2" w:rsidRPr="00744A94" w:rsidRDefault="00912EB2" w:rsidP="000323D5">
            <w:pPr>
              <w:spacing w:line="276" w:lineRule="auto"/>
            </w:pPr>
            <w:r w:rsidRPr="00744A94">
              <w:t>щебень</w:t>
            </w:r>
          </w:p>
        </w:tc>
        <w:tc>
          <w:tcPr>
            <w:tcW w:w="814" w:type="pct"/>
            <w:shd w:val="clear" w:color="auto" w:fill="auto"/>
          </w:tcPr>
          <w:p w14:paraId="76EDE028" w14:textId="77777777" w:rsidR="00912EB2" w:rsidRPr="00744A94" w:rsidRDefault="00912EB2" w:rsidP="000323D5">
            <w:pPr>
              <w:spacing w:line="276" w:lineRule="auto"/>
            </w:pPr>
            <w:r w:rsidRPr="00744A94">
              <w:t>местного значения</w:t>
            </w:r>
          </w:p>
        </w:tc>
      </w:tr>
      <w:tr w:rsidR="00912EB2" w:rsidRPr="00744A94" w14:paraId="7E657CB5" w14:textId="77777777" w:rsidTr="006D78AA">
        <w:trPr>
          <w:trHeight w:val="371"/>
        </w:trPr>
        <w:tc>
          <w:tcPr>
            <w:tcW w:w="975" w:type="pct"/>
            <w:shd w:val="clear" w:color="auto" w:fill="auto"/>
          </w:tcPr>
          <w:p w14:paraId="62BFBA6B" w14:textId="77777777" w:rsidR="00912EB2" w:rsidRPr="00744A94" w:rsidRDefault="00912EB2" w:rsidP="000323D5">
            <w:pPr>
              <w:spacing w:line="276" w:lineRule="auto"/>
            </w:pPr>
            <w:r w:rsidRPr="00744A94">
              <w:t>переулок Оренбургский</w:t>
            </w:r>
          </w:p>
        </w:tc>
        <w:tc>
          <w:tcPr>
            <w:tcW w:w="649" w:type="pct"/>
            <w:shd w:val="clear" w:color="auto" w:fill="auto"/>
          </w:tcPr>
          <w:p w14:paraId="705F8006" w14:textId="77777777" w:rsidR="00912EB2" w:rsidRPr="00744A94" w:rsidRDefault="00912EB2" w:rsidP="000323D5">
            <w:pPr>
              <w:spacing w:line="276" w:lineRule="auto"/>
            </w:pPr>
            <w:r w:rsidRPr="00744A94">
              <w:t>541</w:t>
            </w:r>
          </w:p>
        </w:tc>
        <w:tc>
          <w:tcPr>
            <w:tcW w:w="654" w:type="pct"/>
            <w:shd w:val="clear" w:color="auto" w:fill="auto"/>
            <w:noWrap/>
          </w:tcPr>
          <w:p w14:paraId="1ABF4843" w14:textId="77777777" w:rsidR="00912EB2" w:rsidRPr="00744A94" w:rsidRDefault="00912EB2" w:rsidP="000323D5">
            <w:pPr>
              <w:spacing w:line="276" w:lineRule="auto"/>
            </w:pPr>
            <w:r w:rsidRPr="00744A94">
              <w:t>0,541</w:t>
            </w:r>
          </w:p>
        </w:tc>
        <w:tc>
          <w:tcPr>
            <w:tcW w:w="437" w:type="pct"/>
            <w:shd w:val="clear" w:color="auto" w:fill="auto"/>
          </w:tcPr>
          <w:p w14:paraId="37440357" w14:textId="77777777" w:rsidR="00912EB2" w:rsidRPr="00744A94" w:rsidRDefault="00912EB2" w:rsidP="000323D5">
            <w:pPr>
              <w:spacing w:line="276" w:lineRule="auto"/>
            </w:pPr>
          </w:p>
        </w:tc>
        <w:tc>
          <w:tcPr>
            <w:tcW w:w="569" w:type="pct"/>
            <w:shd w:val="clear" w:color="auto" w:fill="auto"/>
          </w:tcPr>
          <w:p w14:paraId="4740E1A5"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1F1D43E5" w14:textId="77777777" w:rsidR="00912EB2" w:rsidRPr="00744A94" w:rsidRDefault="00912EB2" w:rsidP="000323D5">
            <w:pPr>
              <w:spacing w:line="276" w:lineRule="auto"/>
            </w:pPr>
            <w:r w:rsidRPr="00744A94">
              <w:t>щебень</w:t>
            </w:r>
          </w:p>
        </w:tc>
        <w:tc>
          <w:tcPr>
            <w:tcW w:w="814" w:type="pct"/>
            <w:shd w:val="clear" w:color="auto" w:fill="auto"/>
          </w:tcPr>
          <w:p w14:paraId="40C27093" w14:textId="77777777" w:rsidR="00912EB2" w:rsidRPr="00744A94" w:rsidRDefault="00912EB2" w:rsidP="000323D5">
            <w:pPr>
              <w:spacing w:line="276" w:lineRule="auto"/>
            </w:pPr>
            <w:r w:rsidRPr="00744A94">
              <w:t>местного значения</w:t>
            </w:r>
          </w:p>
        </w:tc>
      </w:tr>
      <w:tr w:rsidR="00912EB2" w:rsidRPr="00744A94" w14:paraId="0B9A57B0" w14:textId="77777777" w:rsidTr="006D78AA">
        <w:trPr>
          <w:trHeight w:val="371"/>
        </w:trPr>
        <w:tc>
          <w:tcPr>
            <w:tcW w:w="975" w:type="pct"/>
            <w:shd w:val="clear" w:color="auto" w:fill="auto"/>
          </w:tcPr>
          <w:p w14:paraId="166E2CA2" w14:textId="77777777" w:rsidR="00912EB2" w:rsidRPr="00744A94" w:rsidRDefault="00912EB2" w:rsidP="000323D5">
            <w:pPr>
              <w:spacing w:line="276" w:lineRule="auto"/>
            </w:pPr>
            <w:r w:rsidRPr="00744A94">
              <w:t>переулок Цветочный</w:t>
            </w:r>
          </w:p>
        </w:tc>
        <w:tc>
          <w:tcPr>
            <w:tcW w:w="649" w:type="pct"/>
            <w:shd w:val="clear" w:color="auto" w:fill="auto"/>
          </w:tcPr>
          <w:p w14:paraId="1BB30684" w14:textId="77777777" w:rsidR="00912EB2" w:rsidRPr="00744A94" w:rsidRDefault="00912EB2" w:rsidP="000323D5">
            <w:pPr>
              <w:spacing w:line="276" w:lineRule="auto"/>
            </w:pPr>
            <w:r w:rsidRPr="00744A94">
              <w:t>300</w:t>
            </w:r>
          </w:p>
        </w:tc>
        <w:tc>
          <w:tcPr>
            <w:tcW w:w="654" w:type="pct"/>
            <w:shd w:val="clear" w:color="auto" w:fill="auto"/>
            <w:noWrap/>
          </w:tcPr>
          <w:p w14:paraId="3E0DAA41" w14:textId="77777777" w:rsidR="00912EB2" w:rsidRPr="00744A94" w:rsidRDefault="00912EB2" w:rsidP="000323D5">
            <w:pPr>
              <w:spacing w:line="276" w:lineRule="auto"/>
            </w:pPr>
            <w:r w:rsidRPr="00744A94">
              <w:t>0,300</w:t>
            </w:r>
          </w:p>
        </w:tc>
        <w:tc>
          <w:tcPr>
            <w:tcW w:w="437" w:type="pct"/>
            <w:shd w:val="clear" w:color="auto" w:fill="auto"/>
          </w:tcPr>
          <w:p w14:paraId="2D495136" w14:textId="77777777" w:rsidR="00912EB2" w:rsidRPr="00744A94" w:rsidRDefault="00912EB2" w:rsidP="000323D5">
            <w:pPr>
              <w:spacing w:line="276" w:lineRule="auto"/>
            </w:pPr>
          </w:p>
        </w:tc>
        <w:tc>
          <w:tcPr>
            <w:tcW w:w="569" w:type="pct"/>
            <w:shd w:val="clear" w:color="auto" w:fill="auto"/>
          </w:tcPr>
          <w:p w14:paraId="70BD5709"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2AC0ECFB" w14:textId="77777777" w:rsidR="00912EB2" w:rsidRPr="00744A94" w:rsidRDefault="00912EB2" w:rsidP="000323D5">
            <w:pPr>
              <w:spacing w:line="276" w:lineRule="auto"/>
            </w:pPr>
            <w:r w:rsidRPr="00744A94">
              <w:t>грунт</w:t>
            </w:r>
          </w:p>
        </w:tc>
        <w:tc>
          <w:tcPr>
            <w:tcW w:w="814" w:type="pct"/>
            <w:shd w:val="clear" w:color="auto" w:fill="auto"/>
          </w:tcPr>
          <w:p w14:paraId="465024A3" w14:textId="77777777" w:rsidR="00912EB2" w:rsidRPr="00744A94" w:rsidRDefault="00912EB2" w:rsidP="000323D5">
            <w:pPr>
              <w:spacing w:line="276" w:lineRule="auto"/>
            </w:pPr>
            <w:r w:rsidRPr="00744A94">
              <w:t>местного значения</w:t>
            </w:r>
          </w:p>
        </w:tc>
      </w:tr>
      <w:tr w:rsidR="00912EB2" w:rsidRPr="00744A94" w14:paraId="087B7355" w14:textId="77777777" w:rsidTr="006D78AA">
        <w:trPr>
          <w:trHeight w:val="371"/>
        </w:trPr>
        <w:tc>
          <w:tcPr>
            <w:tcW w:w="975" w:type="pct"/>
            <w:shd w:val="clear" w:color="auto" w:fill="auto"/>
          </w:tcPr>
          <w:p w14:paraId="3B229F94" w14:textId="77777777" w:rsidR="00912EB2" w:rsidRPr="00744A94" w:rsidRDefault="00912EB2" w:rsidP="000323D5">
            <w:pPr>
              <w:pStyle w:val="Default"/>
              <w:spacing w:line="276" w:lineRule="auto"/>
              <w:rPr>
                <w:sz w:val="20"/>
                <w:szCs w:val="20"/>
              </w:rPr>
            </w:pPr>
            <w:r w:rsidRPr="00744A94">
              <w:rPr>
                <w:sz w:val="20"/>
                <w:szCs w:val="20"/>
              </w:rPr>
              <w:t>улица Брусничная</w:t>
            </w:r>
          </w:p>
        </w:tc>
        <w:tc>
          <w:tcPr>
            <w:tcW w:w="649" w:type="pct"/>
            <w:shd w:val="clear" w:color="auto" w:fill="auto"/>
          </w:tcPr>
          <w:p w14:paraId="3A50C3C9" w14:textId="77777777" w:rsidR="00912EB2" w:rsidRPr="00744A94" w:rsidRDefault="00912EB2" w:rsidP="000323D5">
            <w:pPr>
              <w:spacing w:line="276" w:lineRule="auto"/>
            </w:pPr>
            <w:r w:rsidRPr="00744A94">
              <w:t>342</w:t>
            </w:r>
          </w:p>
        </w:tc>
        <w:tc>
          <w:tcPr>
            <w:tcW w:w="654" w:type="pct"/>
            <w:shd w:val="clear" w:color="auto" w:fill="auto"/>
            <w:noWrap/>
          </w:tcPr>
          <w:p w14:paraId="4773D9C0" w14:textId="77777777" w:rsidR="00912EB2" w:rsidRPr="00744A94" w:rsidRDefault="00912EB2" w:rsidP="000323D5">
            <w:pPr>
              <w:spacing w:line="276" w:lineRule="auto"/>
            </w:pPr>
            <w:r w:rsidRPr="00744A94">
              <w:t>0,342</w:t>
            </w:r>
          </w:p>
        </w:tc>
        <w:tc>
          <w:tcPr>
            <w:tcW w:w="437" w:type="pct"/>
            <w:shd w:val="clear" w:color="auto" w:fill="auto"/>
          </w:tcPr>
          <w:p w14:paraId="42756B86" w14:textId="77777777" w:rsidR="00912EB2" w:rsidRPr="00744A94" w:rsidRDefault="00912EB2" w:rsidP="000323D5">
            <w:pPr>
              <w:spacing w:line="276" w:lineRule="auto"/>
            </w:pPr>
          </w:p>
        </w:tc>
        <w:tc>
          <w:tcPr>
            <w:tcW w:w="569" w:type="pct"/>
            <w:shd w:val="clear" w:color="auto" w:fill="auto"/>
          </w:tcPr>
          <w:p w14:paraId="2DAAC62D"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0B8185AA" w14:textId="77777777" w:rsidR="00912EB2" w:rsidRPr="00744A94" w:rsidRDefault="00912EB2" w:rsidP="000323D5">
            <w:pPr>
              <w:spacing w:line="276" w:lineRule="auto"/>
            </w:pPr>
            <w:r w:rsidRPr="00744A94">
              <w:t>грунт+щебень</w:t>
            </w:r>
          </w:p>
        </w:tc>
        <w:tc>
          <w:tcPr>
            <w:tcW w:w="814" w:type="pct"/>
            <w:shd w:val="clear" w:color="auto" w:fill="auto"/>
          </w:tcPr>
          <w:p w14:paraId="02F19205" w14:textId="77777777" w:rsidR="00912EB2" w:rsidRPr="00744A94" w:rsidRDefault="00912EB2" w:rsidP="000323D5">
            <w:pPr>
              <w:spacing w:line="276" w:lineRule="auto"/>
            </w:pPr>
            <w:r w:rsidRPr="00744A94">
              <w:t>местного значения</w:t>
            </w:r>
          </w:p>
        </w:tc>
      </w:tr>
      <w:tr w:rsidR="00912EB2" w:rsidRPr="00744A94" w14:paraId="0F71AE16" w14:textId="77777777" w:rsidTr="006D78AA">
        <w:trPr>
          <w:trHeight w:val="371"/>
        </w:trPr>
        <w:tc>
          <w:tcPr>
            <w:tcW w:w="975" w:type="pct"/>
            <w:shd w:val="clear" w:color="auto" w:fill="auto"/>
          </w:tcPr>
          <w:p w14:paraId="03042920" w14:textId="77777777" w:rsidR="00912EB2" w:rsidRPr="00744A94" w:rsidRDefault="00912EB2" w:rsidP="000323D5">
            <w:pPr>
              <w:spacing w:line="276" w:lineRule="auto"/>
            </w:pPr>
            <w:r w:rsidRPr="00744A94">
              <w:t>улица Вишневая</w:t>
            </w:r>
          </w:p>
        </w:tc>
        <w:tc>
          <w:tcPr>
            <w:tcW w:w="649" w:type="pct"/>
            <w:shd w:val="clear" w:color="auto" w:fill="auto"/>
          </w:tcPr>
          <w:p w14:paraId="51AA5F4C" w14:textId="77777777" w:rsidR="00912EB2" w:rsidRPr="00744A94" w:rsidRDefault="00912EB2" w:rsidP="000323D5">
            <w:pPr>
              <w:spacing w:line="276" w:lineRule="auto"/>
            </w:pPr>
            <w:r w:rsidRPr="00744A94">
              <w:t>342</w:t>
            </w:r>
          </w:p>
        </w:tc>
        <w:tc>
          <w:tcPr>
            <w:tcW w:w="654" w:type="pct"/>
            <w:shd w:val="clear" w:color="auto" w:fill="auto"/>
            <w:noWrap/>
          </w:tcPr>
          <w:p w14:paraId="1016B76A" w14:textId="77777777" w:rsidR="00912EB2" w:rsidRPr="00744A94" w:rsidRDefault="00912EB2" w:rsidP="000323D5">
            <w:pPr>
              <w:spacing w:line="276" w:lineRule="auto"/>
            </w:pPr>
            <w:r w:rsidRPr="00744A94">
              <w:t>0,342</w:t>
            </w:r>
          </w:p>
        </w:tc>
        <w:tc>
          <w:tcPr>
            <w:tcW w:w="437" w:type="pct"/>
            <w:shd w:val="clear" w:color="auto" w:fill="auto"/>
          </w:tcPr>
          <w:p w14:paraId="52872810" w14:textId="77777777" w:rsidR="00912EB2" w:rsidRPr="00744A94" w:rsidRDefault="00912EB2" w:rsidP="000323D5">
            <w:pPr>
              <w:spacing w:line="276" w:lineRule="auto"/>
            </w:pPr>
          </w:p>
        </w:tc>
        <w:tc>
          <w:tcPr>
            <w:tcW w:w="569" w:type="pct"/>
            <w:shd w:val="clear" w:color="auto" w:fill="auto"/>
          </w:tcPr>
          <w:p w14:paraId="2618BD63"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1E26550F" w14:textId="77777777" w:rsidR="00912EB2" w:rsidRPr="00744A94" w:rsidRDefault="00912EB2" w:rsidP="000323D5">
            <w:pPr>
              <w:spacing w:line="276" w:lineRule="auto"/>
            </w:pPr>
            <w:r w:rsidRPr="00744A94">
              <w:t>щебень</w:t>
            </w:r>
          </w:p>
        </w:tc>
        <w:tc>
          <w:tcPr>
            <w:tcW w:w="814" w:type="pct"/>
            <w:shd w:val="clear" w:color="auto" w:fill="auto"/>
          </w:tcPr>
          <w:p w14:paraId="3F99EEF9" w14:textId="77777777" w:rsidR="00912EB2" w:rsidRPr="00744A94" w:rsidRDefault="00912EB2" w:rsidP="000323D5">
            <w:pPr>
              <w:spacing w:line="276" w:lineRule="auto"/>
            </w:pPr>
            <w:r w:rsidRPr="00744A94">
              <w:t>местного значения</w:t>
            </w:r>
          </w:p>
        </w:tc>
      </w:tr>
      <w:tr w:rsidR="00912EB2" w:rsidRPr="00744A94" w14:paraId="783E2F39" w14:textId="77777777" w:rsidTr="006D78AA">
        <w:trPr>
          <w:trHeight w:val="371"/>
        </w:trPr>
        <w:tc>
          <w:tcPr>
            <w:tcW w:w="975" w:type="pct"/>
            <w:shd w:val="clear" w:color="auto" w:fill="auto"/>
          </w:tcPr>
          <w:p w14:paraId="17303D7D" w14:textId="77777777" w:rsidR="00912EB2" w:rsidRPr="00744A94" w:rsidRDefault="00912EB2" w:rsidP="000323D5">
            <w:pPr>
              <w:pStyle w:val="Default"/>
              <w:spacing w:line="276" w:lineRule="auto"/>
              <w:rPr>
                <w:sz w:val="20"/>
                <w:szCs w:val="20"/>
              </w:rPr>
            </w:pPr>
            <w:r w:rsidRPr="00744A94">
              <w:rPr>
                <w:sz w:val="20"/>
                <w:szCs w:val="20"/>
              </w:rPr>
              <w:t>улица Ламбина</w:t>
            </w:r>
          </w:p>
        </w:tc>
        <w:tc>
          <w:tcPr>
            <w:tcW w:w="649" w:type="pct"/>
            <w:shd w:val="clear" w:color="auto" w:fill="auto"/>
          </w:tcPr>
          <w:p w14:paraId="30B3A06E" w14:textId="77777777" w:rsidR="00912EB2" w:rsidRPr="00744A94" w:rsidRDefault="00912EB2" w:rsidP="000323D5">
            <w:pPr>
              <w:spacing w:line="276" w:lineRule="auto"/>
            </w:pPr>
            <w:r w:rsidRPr="00744A94">
              <w:t>235</w:t>
            </w:r>
          </w:p>
        </w:tc>
        <w:tc>
          <w:tcPr>
            <w:tcW w:w="654" w:type="pct"/>
            <w:shd w:val="clear" w:color="auto" w:fill="auto"/>
            <w:noWrap/>
          </w:tcPr>
          <w:p w14:paraId="761E6264" w14:textId="77777777" w:rsidR="00912EB2" w:rsidRPr="00744A94" w:rsidRDefault="00912EB2" w:rsidP="000323D5">
            <w:pPr>
              <w:spacing w:line="276" w:lineRule="auto"/>
            </w:pPr>
            <w:r w:rsidRPr="00744A94">
              <w:t>0,235</w:t>
            </w:r>
          </w:p>
        </w:tc>
        <w:tc>
          <w:tcPr>
            <w:tcW w:w="437" w:type="pct"/>
            <w:shd w:val="clear" w:color="auto" w:fill="auto"/>
          </w:tcPr>
          <w:p w14:paraId="06B18CA5" w14:textId="77777777" w:rsidR="00912EB2" w:rsidRPr="00744A94" w:rsidRDefault="00912EB2" w:rsidP="000323D5">
            <w:pPr>
              <w:spacing w:line="276" w:lineRule="auto"/>
            </w:pPr>
          </w:p>
        </w:tc>
        <w:tc>
          <w:tcPr>
            <w:tcW w:w="569" w:type="pct"/>
            <w:shd w:val="clear" w:color="auto" w:fill="auto"/>
          </w:tcPr>
          <w:p w14:paraId="646D4239"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4E926BF5" w14:textId="77777777" w:rsidR="00912EB2" w:rsidRPr="00744A94" w:rsidRDefault="00912EB2" w:rsidP="000323D5">
            <w:pPr>
              <w:spacing w:line="276" w:lineRule="auto"/>
            </w:pPr>
            <w:r w:rsidRPr="00744A94">
              <w:t>грунт</w:t>
            </w:r>
          </w:p>
        </w:tc>
        <w:tc>
          <w:tcPr>
            <w:tcW w:w="814" w:type="pct"/>
            <w:shd w:val="clear" w:color="auto" w:fill="auto"/>
          </w:tcPr>
          <w:p w14:paraId="62447B61" w14:textId="77777777" w:rsidR="00912EB2" w:rsidRPr="00744A94" w:rsidRDefault="00912EB2" w:rsidP="000323D5">
            <w:pPr>
              <w:spacing w:line="276" w:lineRule="auto"/>
            </w:pPr>
            <w:r w:rsidRPr="00744A94">
              <w:t>местного значения</w:t>
            </w:r>
          </w:p>
        </w:tc>
      </w:tr>
      <w:tr w:rsidR="00912EB2" w:rsidRPr="00744A94" w14:paraId="2186F284" w14:textId="77777777" w:rsidTr="006D78AA">
        <w:trPr>
          <w:trHeight w:val="371"/>
        </w:trPr>
        <w:tc>
          <w:tcPr>
            <w:tcW w:w="975" w:type="pct"/>
            <w:shd w:val="clear" w:color="auto" w:fill="auto"/>
          </w:tcPr>
          <w:p w14:paraId="04A688A2" w14:textId="77777777" w:rsidR="00912EB2" w:rsidRPr="00744A94" w:rsidRDefault="00912EB2" w:rsidP="000323D5">
            <w:pPr>
              <w:pStyle w:val="Default"/>
              <w:spacing w:line="276" w:lineRule="auto"/>
              <w:rPr>
                <w:sz w:val="20"/>
                <w:szCs w:val="20"/>
              </w:rPr>
            </w:pPr>
            <w:r w:rsidRPr="00744A94">
              <w:rPr>
                <w:sz w:val="20"/>
                <w:szCs w:val="20"/>
              </w:rPr>
              <w:t>улица М.К. Анисимковой</w:t>
            </w:r>
          </w:p>
        </w:tc>
        <w:tc>
          <w:tcPr>
            <w:tcW w:w="649" w:type="pct"/>
            <w:shd w:val="clear" w:color="auto" w:fill="auto"/>
          </w:tcPr>
          <w:p w14:paraId="03D46A20" w14:textId="77777777" w:rsidR="00912EB2" w:rsidRPr="00744A94" w:rsidRDefault="00912EB2" w:rsidP="000323D5">
            <w:pPr>
              <w:spacing w:line="276" w:lineRule="auto"/>
            </w:pPr>
            <w:r w:rsidRPr="00744A94">
              <w:t>113</w:t>
            </w:r>
          </w:p>
        </w:tc>
        <w:tc>
          <w:tcPr>
            <w:tcW w:w="654" w:type="pct"/>
            <w:shd w:val="clear" w:color="auto" w:fill="auto"/>
            <w:noWrap/>
          </w:tcPr>
          <w:p w14:paraId="06F7F4BE" w14:textId="77777777" w:rsidR="00912EB2" w:rsidRPr="00744A94" w:rsidRDefault="00912EB2" w:rsidP="000323D5">
            <w:pPr>
              <w:spacing w:line="276" w:lineRule="auto"/>
            </w:pPr>
            <w:r w:rsidRPr="00744A94">
              <w:t>0,113</w:t>
            </w:r>
          </w:p>
        </w:tc>
        <w:tc>
          <w:tcPr>
            <w:tcW w:w="437" w:type="pct"/>
            <w:shd w:val="clear" w:color="auto" w:fill="auto"/>
          </w:tcPr>
          <w:p w14:paraId="7174C974" w14:textId="77777777" w:rsidR="00912EB2" w:rsidRPr="00744A94" w:rsidRDefault="00912EB2" w:rsidP="000323D5">
            <w:pPr>
              <w:spacing w:line="276" w:lineRule="auto"/>
            </w:pPr>
          </w:p>
        </w:tc>
        <w:tc>
          <w:tcPr>
            <w:tcW w:w="569" w:type="pct"/>
            <w:shd w:val="clear" w:color="auto" w:fill="auto"/>
          </w:tcPr>
          <w:p w14:paraId="28615C55"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3A1FDFA7" w14:textId="77777777" w:rsidR="00912EB2" w:rsidRPr="00744A94" w:rsidRDefault="00912EB2" w:rsidP="000323D5">
            <w:pPr>
              <w:spacing w:line="276" w:lineRule="auto"/>
            </w:pPr>
            <w:r w:rsidRPr="00744A94">
              <w:t>грунт+щебень</w:t>
            </w:r>
          </w:p>
        </w:tc>
        <w:tc>
          <w:tcPr>
            <w:tcW w:w="814" w:type="pct"/>
            <w:shd w:val="clear" w:color="auto" w:fill="auto"/>
          </w:tcPr>
          <w:p w14:paraId="73D3DB0A" w14:textId="77777777" w:rsidR="00912EB2" w:rsidRPr="00744A94" w:rsidRDefault="00912EB2" w:rsidP="000323D5">
            <w:pPr>
              <w:spacing w:line="276" w:lineRule="auto"/>
            </w:pPr>
            <w:r w:rsidRPr="00744A94">
              <w:t>местного значения</w:t>
            </w:r>
          </w:p>
        </w:tc>
      </w:tr>
      <w:tr w:rsidR="00912EB2" w:rsidRPr="00744A94" w14:paraId="5CCA066D" w14:textId="77777777" w:rsidTr="006D78AA">
        <w:trPr>
          <w:trHeight w:val="371"/>
        </w:trPr>
        <w:tc>
          <w:tcPr>
            <w:tcW w:w="975" w:type="pct"/>
            <w:shd w:val="clear" w:color="auto" w:fill="auto"/>
          </w:tcPr>
          <w:p w14:paraId="51126A60" w14:textId="77777777" w:rsidR="00912EB2" w:rsidRPr="00744A94" w:rsidRDefault="00912EB2" w:rsidP="000323D5">
            <w:pPr>
              <w:pStyle w:val="Default"/>
              <w:spacing w:line="276" w:lineRule="auto"/>
              <w:rPr>
                <w:sz w:val="20"/>
                <w:szCs w:val="20"/>
              </w:rPr>
            </w:pPr>
            <w:r w:rsidRPr="00744A94">
              <w:rPr>
                <w:sz w:val="20"/>
                <w:szCs w:val="20"/>
              </w:rPr>
              <w:t>улица Повха</w:t>
            </w:r>
          </w:p>
        </w:tc>
        <w:tc>
          <w:tcPr>
            <w:tcW w:w="649" w:type="pct"/>
            <w:shd w:val="clear" w:color="auto" w:fill="auto"/>
          </w:tcPr>
          <w:p w14:paraId="4A87B619" w14:textId="77777777" w:rsidR="00912EB2" w:rsidRPr="00744A94" w:rsidRDefault="00912EB2" w:rsidP="000323D5">
            <w:pPr>
              <w:spacing w:line="276" w:lineRule="auto"/>
            </w:pPr>
            <w:r w:rsidRPr="00744A94">
              <w:t>216</w:t>
            </w:r>
          </w:p>
        </w:tc>
        <w:tc>
          <w:tcPr>
            <w:tcW w:w="654" w:type="pct"/>
            <w:shd w:val="clear" w:color="auto" w:fill="auto"/>
            <w:noWrap/>
          </w:tcPr>
          <w:p w14:paraId="5361B306" w14:textId="77777777" w:rsidR="00912EB2" w:rsidRPr="00744A94" w:rsidRDefault="00912EB2" w:rsidP="000323D5">
            <w:pPr>
              <w:spacing w:line="276" w:lineRule="auto"/>
            </w:pPr>
            <w:r w:rsidRPr="00744A94">
              <w:t>0,216</w:t>
            </w:r>
          </w:p>
        </w:tc>
        <w:tc>
          <w:tcPr>
            <w:tcW w:w="437" w:type="pct"/>
            <w:shd w:val="clear" w:color="auto" w:fill="auto"/>
          </w:tcPr>
          <w:p w14:paraId="661DD421" w14:textId="77777777" w:rsidR="00912EB2" w:rsidRPr="00744A94" w:rsidRDefault="00912EB2" w:rsidP="000323D5">
            <w:pPr>
              <w:spacing w:line="276" w:lineRule="auto"/>
            </w:pPr>
          </w:p>
        </w:tc>
        <w:tc>
          <w:tcPr>
            <w:tcW w:w="569" w:type="pct"/>
            <w:shd w:val="clear" w:color="auto" w:fill="auto"/>
          </w:tcPr>
          <w:p w14:paraId="215FE5DC"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7701E3AA" w14:textId="77777777" w:rsidR="00912EB2" w:rsidRPr="00744A94" w:rsidRDefault="00912EB2" w:rsidP="000323D5">
            <w:pPr>
              <w:spacing w:line="276" w:lineRule="auto"/>
            </w:pPr>
            <w:r w:rsidRPr="00744A94">
              <w:t>грунт+щебень</w:t>
            </w:r>
          </w:p>
        </w:tc>
        <w:tc>
          <w:tcPr>
            <w:tcW w:w="814" w:type="pct"/>
            <w:shd w:val="clear" w:color="auto" w:fill="auto"/>
          </w:tcPr>
          <w:p w14:paraId="1E87DA2F" w14:textId="77777777" w:rsidR="00912EB2" w:rsidRPr="00744A94" w:rsidRDefault="00912EB2" w:rsidP="000323D5">
            <w:pPr>
              <w:spacing w:line="276" w:lineRule="auto"/>
            </w:pPr>
            <w:r w:rsidRPr="00744A94">
              <w:t>местного значения</w:t>
            </w:r>
          </w:p>
        </w:tc>
      </w:tr>
      <w:tr w:rsidR="00912EB2" w:rsidRPr="00744A94" w14:paraId="2A0001F0" w14:textId="77777777" w:rsidTr="006D78AA">
        <w:trPr>
          <w:trHeight w:val="371"/>
        </w:trPr>
        <w:tc>
          <w:tcPr>
            <w:tcW w:w="975" w:type="pct"/>
            <w:shd w:val="clear" w:color="auto" w:fill="auto"/>
          </w:tcPr>
          <w:p w14:paraId="4D657D21" w14:textId="77777777" w:rsidR="00912EB2" w:rsidRPr="00744A94" w:rsidRDefault="00912EB2" w:rsidP="000323D5">
            <w:pPr>
              <w:pStyle w:val="Default"/>
              <w:spacing w:line="276" w:lineRule="auto"/>
              <w:rPr>
                <w:sz w:val="20"/>
                <w:szCs w:val="20"/>
              </w:rPr>
            </w:pPr>
            <w:r w:rsidRPr="00744A94">
              <w:rPr>
                <w:sz w:val="20"/>
                <w:szCs w:val="20"/>
              </w:rPr>
              <w:t>улица Гагарина</w:t>
            </w:r>
          </w:p>
        </w:tc>
        <w:tc>
          <w:tcPr>
            <w:tcW w:w="649" w:type="pct"/>
            <w:shd w:val="clear" w:color="auto" w:fill="auto"/>
          </w:tcPr>
          <w:p w14:paraId="497E4CA7" w14:textId="77777777" w:rsidR="00912EB2" w:rsidRPr="00744A94" w:rsidRDefault="00912EB2" w:rsidP="000323D5">
            <w:pPr>
              <w:spacing w:line="276" w:lineRule="auto"/>
            </w:pPr>
            <w:r w:rsidRPr="00744A94">
              <w:t>351</w:t>
            </w:r>
          </w:p>
        </w:tc>
        <w:tc>
          <w:tcPr>
            <w:tcW w:w="654" w:type="pct"/>
            <w:shd w:val="clear" w:color="auto" w:fill="auto"/>
            <w:noWrap/>
          </w:tcPr>
          <w:p w14:paraId="0D4F9191" w14:textId="77777777" w:rsidR="00912EB2" w:rsidRPr="00744A94" w:rsidRDefault="00912EB2" w:rsidP="000323D5">
            <w:pPr>
              <w:spacing w:line="276" w:lineRule="auto"/>
            </w:pPr>
            <w:r w:rsidRPr="00744A94">
              <w:t>0,351</w:t>
            </w:r>
          </w:p>
        </w:tc>
        <w:tc>
          <w:tcPr>
            <w:tcW w:w="437" w:type="pct"/>
            <w:shd w:val="clear" w:color="auto" w:fill="auto"/>
          </w:tcPr>
          <w:p w14:paraId="4090148F" w14:textId="77777777" w:rsidR="00912EB2" w:rsidRPr="00744A94" w:rsidRDefault="00912EB2" w:rsidP="000323D5">
            <w:pPr>
              <w:spacing w:line="276" w:lineRule="auto"/>
            </w:pPr>
          </w:p>
        </w:tc>
        <w:tc>
          <w:tcPr>
            <w:tcW w:w="569" w:type="pct"/>
            <w:shd w:val="clear" w:color="auto" w:fill="auto"/>
          </w:tcPr>
          <w:p w14:paraId="72718438"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07EA431F" w14:textId="77777777" w:rsidR="00912EB2" w:rsidRPr="00744A94" w:rsidRDefault="00912EB2" w:rsidP="000323D5">
            <w:pPr>
              <w:spacing w:line="276" w:lineRule="auto"/>
            </w:pPr>
            <w:r w:rsidRPr="00744A94">
              <w:t>асфальт</w:t>
            </w:r>
          </w:p>
        </w:tc>
        <w:tc>
          <w:tcPr>
            <w:tcW w:w="814" w:type="pct"/>
            <w:shd w:val="clear" w:color="auto" w:fill="auto"/>
          </w:tcPr>
          <w:p w14:paraId="411DA998" w14:textId="77777777" w:rsidR="00912EB2" w:rsidRPr="00744A94" w:rsidRDefault="00912EB2" w:rsidP="000323D5">
            <w:pPr>
              <w:spacing w:line="276" w:lineRule="auto"/>
            </w:pPr>
            <w:r w:rsidRPr="00744A94">
              <w:t>местного значения</w:t>
            </w:r>
          </w:p>
        </w:tc>
      </w:tr>
      <w:tr w:rsidR="00912EB2" w:rsidRPr="00744A94" w14:paraId="140DB459" w14:textId="77777777" w:rsidTr="006D78AA">
        <w:trPr>
          <w:trHeight w:val="371"/>
        </w:trPr>
        <w:tc>
          <w:tcPr>
            <w:tcW w:w="975" w:type="pct"/>
            <w:shd w:val="clear" w:color="auto" w:fill="auto"/>
          </w:tcPr>
          <w:p w14:paraId="5D57263C" w14:textId="77777777" w:rsidR="00912EB2" w:rsidRPr="00744A94" w:rsidRDefault="00912EB2" w:rsidP="000323D5">
            <w:pPr>
              <w:pStyle w:val="Default"/>
              <w:spacing w:line="276" w:lineRule="auto"/>
              <w:rPr>
                <w:sz w:val="20"/>
                <w:szCs w:val="20"/>
              </w:rPr>
            </w:pPr>
            <w:r w:rsidRPr="00744A94">
              <w:rPr>
                <w:sz w:val="20"/>
                <w:szCs w:val="20"/>
              </w:rPr>
              <w:t>переулок Тепличный</w:t>
            </w:r>
          </w:p>
        </w:tc>
        <w:tc>
          <w:tcPr>
            <w:tcW w:w="649" w:type="pct"/>
            <w:shd w:val="clear" w:color="auto" w:fill="auto"/>
          </w:tcPr>
          <w:p w14:paraId="7362A1A9" w14:textId="77777777" w:rsidR="00912EB2" w:rsidRPr="00744A94" w:rsidRDefault="00912EB2" w:rsidP="000323D5">
            <w:pPr>
              <w:spacing w:line="276" w:lineRule="auto"/>
            </w:pPr>
            <w:r w:rsidRPr="00744A94">
              <w:t>120</w:t>
            </w:r>
          </w:p>
        </w:tc>
        <w:tc>
          <w:tcPr>
            <w:tcW w:w="654" w:type="pct"/>
            <w:shd w:val="clear" w:color="auto" w:fill="auto"/>
            <w:noWrap/>
          </w:tcPr>
          <w:p w14:paraId="29E0D6BE" w14:textId="77777777" w:rsidR="00912EB2" w:rsidRPr="00744A94" w:rsidRDefault="00912EB2" w:rsidP="000323D5">
            <w:pPr>
              <w:spacing w:line="276" w:lineRule="auto"/>
            </w:pPr>
            <w:r w:rsidRPr="00744A94">
              <w:t>0,120</w:t>
            </w:r>
          </w:p>
        </w:tc>
        <w:tc>
          <w:tcPr>
            <w:tcW w:w="437" w:type="pct"/>
            <w:shd w:val="clear" w:color="auto" w:fill="auto"/>
          </w:tcPr>
          <w:p w14:paraId="319B04BA" w14:textId="77777777" w:rsidR="00912EB2" w:rsidRPr="00744A94" w:rsidRDefault="00912EB2" w:rsidP="000323D5">
            <w:pPr>
              <w:spacing w:line="276" w:lineRule="auto"/>
            </w:pPr>
          </w:p>
        </w:tc>
        <w:tc>
          <w:tcPr>
            <w:tcW w:w="569" w:type="pct"/>
            <w:shd w:val="clear" w:color="auto" w:fill="auto"/>
          </w:tcPr>
          <w:p w14:paraId="231114E9"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615BF11B" w14:textId="77777777" w:rsidR="00912EB2" w:rsidRPr="00744A94" w:rsidRDefault="00912EB2" w:rsidP="000323D5">
            <w:pPr>
              <w:spacing w:line="276" w:lineRule="auto"/>
            </w:pPr>
            <w:r w:rsidRPr="00744A94">
              <w:t>щебень</w:t>
            </w:r>
          </w:p>
        </w:tc>
        <w:tc>
          <w:tcPr>
            <w:tcW w:w="814" w:type="pct"/>
            <w:shd w:val="clear" w:color="auto" w:fill="auto"/>
          </w:tcPr>
          <w:p w14:paraId="1F3D7712" w14:textId="77777777" w:rsidR="00912EB2" w:rsidRPr="00744A94" w:rsidRDefault="00912EB2" w:rsidP="000323D5">
            <w:pPr>
              <w:spacing w:line="276" w:lineRule="auto"/>
            </w:pPr>
            <w:r w:rsidRPr="00744A94">
              <w:t>местного значения</w:t>
            </w:r>
          </w:p>
        </w:tc>
      </w:tr>
      <w:tr w:rsidR="00912EB2" w:rsidRPr="00744A94" w14:paraId="5D831A0E" w14:textId="77777777" w:rsidTr="006D78AA">
        <w:trPr>
          <w:trHeight w:val="371"/>
        </w:trPr>
        <w:tc>
          <w:tcPr>
            <w:tcW w:w="975" w:type="pct"/>
            <w:shd w:val="clear" w:color="auto" w:fill="auto"/>
          </w:tcPr>
          <w:p w14:paraId="6CCC86C2" w14:textId="77777777" w:rsidR="00912EB2" w:rsidRPr="00744A94" w:rsidRDefault="00912EB2" w:rsidP="000323D5">
            <w:pPr>
              <w:pStyle w:val="Default"/>
              <w:spacing w:line="276" w:lineRule="auto"/>
              <w:rPr>
                <w:sz w:val="20"/>
                <w:szCs w:val="20"/>
              </w:rPr>
            </w:pPr>
            <w:r w:rsidRPr="00744A94">
              <w:rPr>
                <w:sz w:val="20"/>
                <w:szCs w:val="20"/>
              </w:rPr>
              <w:t>улица Зеленая</w:t>
            </w:r>
          </w:p>
        </w:tc>
        <w:tc>
          <w:tcPr>
            <w:tcW w:w="649" w:type="pct"/>
            <w:shd w:val="clear" w:color="auto" w:fill="auto"/>
          </w:tcPr>
          <w:p w14:paraId="7D5AA4CD" w14:textId="77777777" w:rsidR="00912EB2" w:rsidRPr="00744A94" w:rsidRDefault="00912EB2" w:rsidP="000323D5">
            <w:pPr>
              <w:spacing w:line="276" w:lineRule="auto"/>
            </w:pPr>
            <w:r w:rsidRPr="00744A94">
              <w:t>277</w:t>
            </w:r>
          </w:p>
        </w:tc>
        <w:tc>
          <w:tcPr>
            <w:tcW w:w="654" w:type="pct"/>
            <w:shd w:val="clear" w:color="auto" w:fill="auto"/>
            <w:noWrap/>
          </w:tcPr>
          <w:p w14:paraId="19715512" w14:textId="77777777" w:rsidR="00912EB2" w:rsidRPr="00744A94" w:rsidRDefault="00912EB2" w:rsidP="000323D5">
            <w:pPr>
              <w:spacing w:line="276" w:lineRule="auto"/>
            </w:pPr>
            <w:r w:rsidRPr="00744A94">
              <w:t>0,277</w:t>
            </w:r>
          </w:p>
        </w:tc>
        <w:tc>
          <w:tcPr>
            <w:tcW w:w="437" w:type="pct"/>
            <w:shd w:val="clear" w:color="auto" w:fill="auto"/>
          </w:tcPr>
          <w:p w14:paraId="2BD94C1D" w14:textId="77777777" w:rsidR="00912EB2" w:rsidRPr="00744A94" w:rsidRDefault="00912EB2" w:rsidP="000323D5">
            <w:pPr>
              <w:spacing w:line="276" w:lineRule="auto"/>
            </w:pPr>
          </w:p>
        </w:tc>
        <w:tc>
          <w:tcPr>
            <w:tcW w:w="569" w:type="pct"/>
            <w:shd w:val="clear" w:color="auto" w:fill="auto"/>
          </w:tcPr>
          <w:p w14:paraId="4A49AD55" w14:textId="77777777" w:rsidR="00912EB2" w:rsidRPr="00744A94" w:rsidRDefault="00912EB2" w:rsidP="000323D5">
            <w:pPr>
              <w:spacing w:line="276" w:lineRule="auto"/>
            </w:pPr>
            <w:r w:rsidRPr="00744A94">
              <w:t xml:space="preserve">общего </w:t>
            </w:r>
            <w:r w:rsidRPr="00744A94">
              <w:lastRenderedPageBreak/>
              <w:t>пользования</w:t>
            </w:r>
          </w:p>
        </w:tc>
        <w:tc>
          <w:tcPr>
            <w:tcW w:w="902" w:type="pct"/>
            <w:shd w:val="clear" w:color="auto" w:fill="auto"/>
          </w:tcPr>
          <w:p w14:paraId="078B6395" w14:textId="77777777" w:rsidR="00912EB2" w:rsidRPr="00744A94" w:rsidRDefault="00912EB2" w:rsidP="000323D5">
            <w:pPr>
              <w:spacing w:line="276" w:lineRule="auto"/>
            </w:pPr>
            <w:r w:rsidRPr="00744A94">
              <w:lastRenderedPageBreak/>
              <w:t>грунт</w:t>
            </w:r>
          </w:p>
        </w:tc>
        <w:tc>
          <w:tcPr>
            <w:tcW w:w="814" w:type="pct"/>
            <w:shd w:val="clear" w:color="auto" w:fill="auto"/>
          </w:tcPr>
          <w:p w14:paraId="09780C78" w14:textId="77777777" w:rsidR="00912EB2" w:rsidRPr="00744A94" w:rsidRDefault="00912EB2" w:rsidP="000323D5">
            <w:pPr>
              <w:spacing w:line="276" w:lineRule="auto"/>
            </w:pPr>
            <w:r w:rsidRPr="00744A94">
              <w:t>местного значения</w:t>
            </w:r>
          </w:p>
        </w:tc>
      </w:tr>
      <w:tr w:rsidR="00912EB2" w:rsidRPr="00744A94" w14:paraId="3B2E4618" w14:textId="77777777" w:rsidTr="006D78AA">
        <w:trPr>
          <w:trHeight w:val="371"/>
        </w:trPr>
        <w:tc>
          <w:tcPr>
            <w:tcW w:w="975" w:type="pct"/>
            <w:shd w:val="clear" w:color="auto" w:fill="auto"/>
          </w:tcPr>
          <w:p w14:paraId="098B6959" w14:textId="77777777" w:rsidR="00912EB2" w:rsidRPr="00744A94" w:rsidRDefault="00912EB2" w:rsidP="000323D5">
            <w:pPr>
              <w:pStyle w:val="Default"/>
              <w:spacing w:line="276" w:lineRule="auto"/>
              <w:rPr>
                <w:sz w:val="20"/>
                <w:szCs w:val="20"/>
              </w:rPr>
            </w:pPr>
            <w:r w:rsidRPr="00744A94">
              <w:rPr>
                <w:sz w:val="20"/>
                <w:szCs w:val="20"/>
              </w:rPr>
              <w:lastRenderedPageBreak/>
              <w:t>улица Весенняя</w:t>
            </w:r>
          </w:p>
        </w:tc>
        <w:tc>
          <w:tcPr>
            <w:tcW w:w="649" w:type="pct"/>
            <w:shd w:val="clear" w:color="auto" w:fill="auto"/>
          </w:tcPr>
          <w:p w14:paraId="44554224" w14:textId="77777777" w:rsidR="00912EB2" w:rsidRPr="00744A94" w:rsidRDefault="00912EB2" w:rsidP="000323D5">
            <w:pPr>
              <w:spacing w:line="276" w:lineRule="auto"/>
            </w:pPr>
            <w:r w:rsidRPr="00744A94">
              <w:t>351</w:t>
            </w:r>
          </w:p>
        </w:tc>
        <w:tc>
          <w:tcPr>
            <w:tcW w:w="654" w:type="pct"/>
            <w:shd w:val="clear" w:color="auto" w:fill="auto"/>
            <w:noWrap/>
          </w:tcPr>
          <w:p w14:paraId="15D72B82" w14:textId="77777777" w:rsidR="00912EB2" w:rsidRPr="00744A94" w:rsidRDefault="00912EB2" w:rsidP="000323D5">
            <w:pPr>
              <w:spacing w:line="276" w:lineRule="auto"/>
            </w:pPr>
            <w:r w:rsidRPr="00744A94">
              <w:t>0,351</w:t>
            </w:r>
          </w:p>
        </w:tc>
        <w:tc>
          <w:tcPr>
            <w:tcW w:w="437" w:type="pct"/>
            <w:shd w:val="clear" w:color="auto" w:fill="auto"/>
          </w:tcPr>
          <w:p w14:paraId="7AACD830" w14:textId="77777777" w:rsidR="00912EB2" w:rsidRPr="00744A94" w:rsidRDefault="00912EB2" w:rsidP="000323D5">
            <w:pPr>
              <w:spacing w:line="276" w:lineRule="auto"/>
            </w:pPr>
          </w:p>
        </w:tc>
        <w:tc>
          <w:tcPr>
            <w:tcW w:w="569" w:type="pct"/>
            <w:shd w:val="clear" w:color="auto" w:fill="auto"/>
          </w:tcPr>
          <w:p w14:paraId="53EEB1F5"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072DDC0C" w14:textId="77777777" w:rsidR="00912EB2" w:rsidRPr="00744A94" w:rsidRDefault="00912EB2" w:rsidP="000323D5">
            <w:pPr>
              <w:spacing w:line="276" w:lineRule="auto"/>
            </w:pPr>
            <w:r w:rsidRPr="00744A94">
              <w:t>щебень</w:t>
            </w:r>
          </w:p>
        </w:tc>
        <w:tc>
          <w:tcPr>
            <w:tcW w:w="814" w:type="pct"/>
            <w:shd w:val="clear" w:color="auto" w:fill="auto"/>
          </w:tcPr>
          <w:p w14:paraId="055F7C40" w14:textId="77777777" w:rsidR="00912EB2" w:rsidRPr="00744A94" w:rsidRDefault="00912EB2" w:rsidP="000323D5">
            <w:pPr>
              <w:spacing w:line="276" w:lineRule="auto"/>
            </w:pPr>
            <w:r w:rsidRPr="00744A94">
              <w:t>местного значения</w:t>
            </w:r>
          </w:p>
        </w:tc>
      </w:tr>
      <w:tr w:rsidR="00912EB2" w:rsidRPr="00744A94" w14:paraId="0223B096" w14:textId="77777777" w:rsidTr="006D78AA">
        <w:trPr>
          <w:trHeight w:val="371"/>
        </w:trPr>
        <w:tc>
          <w:tcPr>
            <w:tcW w:w="975" w:type="pct"/>
            <w:shd w:val="clear" w:color="auto" w:fill="auto"/>
          </w:tcPr>
          <w:p w14:paraId="7943CBF3" w14:textId="77777777" w:rsidR="00912EB2" w:rsidRPr="00744A94" w:rsidRDefault="00912EB2" w:rsidP="000323D5">
            <w:pPr>
              <w:pStyle w:val="Default"/>
              <w:spacing w:line="276" w:lineRule="auto"/>
              <w:rPr>
                <w:sz w:val="20"/>
                <w:szCs w:val="20"/>
              </w:rPr>
            </w:pPr>
            <w:r w:rsidRPr="00744A94">
              <w:rPr>
                <w:sz w:val="20"/>
                <w:szCs w:val="20"/>
              </w:rPr>
              <w:t>улица Марии Петухиной</w:t>
            </w:r>
          </w:p>
        </w:tc>
        <w:tc>
          <w:tcPr>
            <w:tcW w:w="649" w:type="pct"/>
            <w:shd w:val="clear" w:color="auto" w:fill="auto"/>
          </w:tcPr>
          <w:p w14:paraId="38F42330" w14:textId="77777777" w:rsidR="00912EB2" w:rsidRPr="00744A94" w:rsidRDefault="00912EB2" w:rsidP="000323D5">
            <w:pPr>
              <w:spacing w:line="276" w:lineRule="auto"/>
            </w:pPr>
            <w:r w:rsidRPr="00744A94">
              <w:t>118</w:t>
            </w:r>
          </w:p>
        </w:tc>
        <w:tc>
          <w:tcPr>
            <w:tcW w:w="654" w:type="pct"/>
            <w:shd w:val="clear" w:color="auto" w:fill="auto"/>
            <w:noWrap/>
          </w:tcPr>
          <w:p w14:paraId="08F6B04C" w14:textId="77777777" w:rsidR="00912EB2" w:rsidRPr="00744A94" w:rsidRDefault="00912EB2" w:rsidP="000323D5">
            <w:pPr>
              <w:spacing w:line="276" w:lineRule="auto"/>
            </w:pPr>
            <w:r w:rsidRPr="00744A94">
              <w:t>0,118</w:t>
            </w:r>
          </w:p>
        </w:tc>
        <w:tc>
          <w:tcPr>
            <w:tcW w:w="437" w:type="pct"/>
            <w:shd w:val="clear" w:color="auto" w:fill="auto"/>
          </w:tcPr>
          <w:p w14:paraId="7AD60E80" w14:textId="77777777" w:rsidR="00912EB2" w:rsidRPr="00744A94" w:rsidRDefault="00912EB2" w:rsidP="000323D5">
            <w:pPr>
              <w:spacing w:line="276" w:lineRule="auto"/>
            </w:pPr>
          </w:p>
        </w:tc>
        <w:tc>
          <w:tcPr>
            <w:tcW w:w="569" w:type="pct"/>
            <w:shd w:val="clear" w:color="auto" w:fill="auto"/>
          </w:tcPr>
          <w:p w14:paraId="00F73BDD"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27C04E66" w14:textId="77777777" w:rsidR="00912EB2" w:rsidRPr="00744A94" w:rsidRDefault="00912EB2" w:rsidP="000323D5">
            <w:pPr>
              <w:spacing w:line="276" w:lineRule="auto"/>
            </w:pPr>
            <w:r w:rsidRPr="00744A94">
              <w:t>щебень</w:t>
            </w:r>
          </w:p>
        </w:tc>
        <w:tc>
          <w:tcPr>
            <w:tcW w:w="814" w:type="pct"/>
            <w:shd w:val="clear" w:color="auto" w:fill="auto"/>
          </w:tcPr>
          <w:p w14:paraId="178C72FA" w14:textId="77777777" w:rsidR="00912EB2" w:rsidRPr="00744A94" w:rsidRDefault="00912EB2" w:rsidP="000323D5">
            <w:pPr>
              <w:spacing w:line="276" w:lineRule="auto"/>
            </w:pPr>
            <w:r w:rsidRPr="00744A94">
              <w:t>местного значения</w:t>
            </w:r>
          </w:p>
        </w:tc>
      </w:tr>
      <w:tr w:rsidR="00912EB2" w:rsidRPr="00744A94" w14:paraId="04B97621" w14:textId="77777777" w:rsidTr="006D78AA">
        <w:trPr>
          <w:trHeight w:val="371"/>
        </w:trPr>
        <w:tc>
          <w:tcPr>
            <w:tcW w:w="975" w:type="pct"/>
            <w:shd w:val="clear" w:color="auto" w:fill="auto"/>
          </w:tcPr>
          <w:p w14:paraId="2E3A1876" w14:textId="77777777" w:rsidR="00912EB2" w:rsidRPr="00744A94" w:rsidRDefault="00912EB2" w:rsidP="000323D5">
            <w:pPr>
              <w:pStyle w:val="Default"/>
              <w:spacing w:line="276" w:lineRule="auto"/>
              <w:rPr>
                <w:sz w:val="20"/>
                <w:szCs w:val="20"/>
              </w:rPr>
            </w:pPr>
            <w:r w:rsidRPr="00744A94">
              <w:rPr>
                <w:sz w:val="20"/>
                <w:szCs w:val="20"/>
              </w:rPr>
              <w:t>улица Летняя</w:t>
            </w:r>
          </w:p>
        </w:tc>
        <w:tc>
          <w:tcPr>
            <w:tcW w:w="649" w:type="pct"/>
            <w:shd w:val="clear" w:color="auto" w:fill="auto"/>
          </w:tcPr>
          <w:p w14:paraId="05C93E47" w14:textId="77777777" w:rsidR="00912EB2" w:rsidRPr="00744A94" w:rsidRDefault="00912EB2" w:rsidP="000323D5">
            <w:pPr>
              <w:spacing w:line="276" w:lineRule="auto"/>
            </w:pPr>
            <w:r w:rsidRPr="00744A94">
              <w:t>980</w:t>
            </w:r>
          </w:p>
        </w:tc>
        <w:tc>
          <w:tcPr>
            <w:tcW w:w="654" w:type="pct"/>
            <w:shd w:val="clear" w:color="auto" w:fill="auto"/>
            <w:noWrap/>
          </w:tcPr>
          <w:p w14:paraId="1466DCA3" w14:textId="77777777" w:rsidR="00912EB2" w:rsidRPr="00744A94" w:rsidRDefault="00912EB2" w:rsidP="000323D5">
            <w:pPr>
              <w:spacing w:line="276" w:lineRule="auto"/>
            </w:pPr>
            <w:r w:rsidRPr="00744A94">
              <w:t>0,980</w:t>
            </w:r>
          </w:p>
        </w:tc>
        <w:tc>
          <w:tcPr>
            <w:tcW w:w="437" w:type="pct"/>
            <w:shd w:val="clear" w:color="auto" w:fill="auto"/>
          </w:tcPr>
          <w:p w14:paraId="492B02D6" w14:textId="77777777" w:rsidR="00912EB2" w:rsidRPr="00744A94" w:rsidRDefault="00912EB2" w:rsidP="000323D5">
            <w:pPr>
              <w:spacing w:line="276" w:lineRule="auto"/>
            </w:pPr>
          </w:p>
        </w:tc>
        <w:tc>
          <w:tcPr>
            <w:tcW w:w="569" w:type="pct"/>
            <w:shd w:val="clear" w:color="auto" w:fill="auto"/>
          </w:tcPr>
          <w:p w14:paraId="1218B4FB"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58E3CC43" w14:textId="77777777" w:rsidR="00912EB2" w:rsidRPr="00744A94" w:rsidRDefault="00912EB2" w:rsidP="000323D5">
            <w:pPr>
              <w:spacing w:line="276" w:lineRule="auto"/>
            </w:pPr>
            <w:r w:rsidRPr="00744A94">
              <w:t>грунт</w:t>
            </w:r>
          </w:p>
        </w:tc>
        <w:tc>
          <w:tcPr>
            <w:tcW w:w="814" w:type="pct"/>
            <w:shd w:val="clear" w:color="auto" w:fill="auto"/>
          </w:tcPr>
          <w:p w14:paraId="36200054" w14:textId="77777777" w:rsidR="00912EB2" w:rsidRPr="00744A94" w:rsidRDefault="00912EB2" w:rsidP="000323D5">
            <w:pPr>
              <w:spacing w:line="276" w:lineRule="auto"/>
            </w:pPr>
            <w:r w:rsidRPr="00744A94">
              <w:t>местного значения</w:t>
            </w:r>
          </w:p>
        </w:tc>
      </w:tr>
      <w:tr w:rsidR="00912EB2" w:rsidRPr="00744A94" w14:paraId="460B5416" w14:textId="77777777" w:rsidTr="006D78AA">
        <w:trPr>
          <w:trHeight w:val="371"/>
        </w:trPr>
        <w:tc>
          <w:tcPr>
            <w:tcW w:w="975" w:type="pct"/>
            <w:shd w:val="clear" w:color="auto" w:fill="auto"/>
          </w:tcPr>
          <w:p w14:paraId="59F57AC5" w14:textId="77777777" w:rsidR="00912EB2" w:rsidRPr="00744A94" w:rsidRDefault="00912EB2" w:rsidP="000323D5">
            <w:pPr>
              <w:pStyle w:val="Default"/>
              <w:spacing w:line="276" w:lineRule="auto"/>
              <w:rPr>
                <w:sz w:val="20"/>
                <w:szCs w:val="20"/>
              </w:rPr>
            </w:pPr>
            <w:r w:rsidRPr="00744A94">
              <w:rPr>
                <w:sz w:val="20"/>
                <w:szCs w:val="20"/>
              </w:rPr>
              <w:t>переулок Рябиновый</w:t>
            </w:r>
          </w:p>
        </w:tc>
        <w:tc>
          <w:tcPr>
            <w:tcW w:w="649" w:type="pct"/>
            <w:shd w:val="clear" w:color="auto" w:fill="auto"/>
          </w:tcPr>
          <w:p w14:paraId="3973CCE8" w14:textId="77777777" w:rsidR="00912EB2" w:rsidRPr="00744A94" w:rsidRDefault="00912EB2" w:rsidP="000323D5">
            <w:pPr>
              <w:spacing w:line="276" w:lineRule="auto"/>
            </w:pPr>
            <w:r w:rsidRPr="00744A94">
              <w:t>291</w:t>
            </w:r>
          </w:p>
        </w:tc>
        <w:tc>
          <w:tcPr>
            <w:tcW w:w="654" w:type="pct"/>
            <w:shd w:val="clear" w:color="auto" w:fill="auto"/>
            <w:noWrap/>
          </w:tcPr>
          <w:p w14:paraId="2A88A4FE" w14:textId="77777777" w:rsidR="00912EB2" w:rsidRPr="00744A94" w:rsidRDefault="00912EB2" w:rsidP="000323D5">
            <w:pPr>
              <w:spacing w:line="276" w:lineRule="auto"/>
            </w:pPr>
            <w:r w:rsidRPr="00744A94">
              <w:t>0,291</w:t>
            </w:r>
          </w:p>
        </w:tc>
        <w:tc>
          <w:tcPr>
            <w:tcW w:w="437" w:type="pct"/>
            <w:shd w:val="clear" w:color="auto" w:fill="auto"/>
          </w:tcPr>
          <w:p w14:paraId="572E6D67" w14:textId="77777777" w:rsidR="00912EB2" w:rsidRPr="00744A94" w:rsidRDefault="00912EB2" w:rsidP="000323D5">
            <w:pPr>
              <w:spacing w:line="276" w:lineRule="auto"/>
            </w:pPr>
          </w:p>
        </w:tc>
        <w:tc>
          <w:tcPr>
            <w:tcW w:w="569" w:type="pct"/>
            <w:shd w:val="clear" w:color="auto" w:fill="auto"/>
          </w:tcPr>
          <w:p w14:paraId="2B27ED0C"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35BDBD07" w14:textId="77777777" w:rsidR="00912EB2" w:rsidRPr="00744A94" w:rsidRDefault="00912EB2" w:rsidP="000323D5">
            <w:pPr>
              <w:spacing w:line="276" w:lineRule="auto"/>
            </w:pPr>
            <w:r w:rsidRPr="00744A94">
              <w:t>щебень</w:t>
            </w:r>
          </w:p>
        </w:tc>
        <w:tc>
          <w:tcPr>
            <w:tcW w:w="814" w:type="pct"/>
            <w:shd w:val="clear" w:color="auto" w:fill="auto"/>
          </w:tcPr>
          <w:p w14:paraId="4B097CF3" w14:textId="77777777" w:rsidR="00912EB2" w:rsidRPr="00744A94" w:rsidRDefault="00912EB2" w:rsidP="000323D5">
            <w:pPr>
              <w:spacing w:line="276" w:lineRule="auto"/>
            </w:pPr>
            <w:r w:rsidRPr="00744A94">
              <w:t>местного значения</w:t>
            </w:r>
          </w:p>
        </w:tc>
      </w:tr>
      <w:tr w:rsidR="00912EB2" w:rsidRPr="00744A94" w14:paraId="0E6B0A94" w14:textId="77777777" w:rsidTr="006D78AA">
        <w:trPr>
          <w:trHeight w:val="371"/>
        </w:trPr>
        <w:tc>
          <w:tcPr>
            <w:tcW w:w="975" w:type="pct"/>
            <w:shd w:val="clear" w:color="auto" w:fill="auto"/>
          </w:tcPr>
          <w:p w14:paraId="3BA5B9B7" w14:textId="77777777" w:rsidR="00912EB2" w:rsidRPr="00744A94" w:rsidRDefault="00912EB2" w:rsidP="000323D5">
            <w:pPr>
              <w:pStyle w:val="Default"/>
              <w:spacing w:line="276" w:lineRule="auto"/>
              <w:rPr>
                <w:sz w:val="20"/>
                <w:szCs w:val="20"/>
              </w:rPr>
            </w:pPr>
            <w:r w:rsidRPr="00744A94">
              <w:rPr>
                <w:sz w:val="20"/>
                <w:szCs w:val="20"/>
              </w:rPr>
              <w:t>переулок Клиновый</w:t>
            </w:r>
          </w:p>
        </w:tc>
        <w:tc>
          <w:tcPr>
            <w:tcW w:w="649" w:type="pct"/>
            <w:shd w:val="clear" w:color="auto" w:fill="auto"/>
          </w:tcPr>
          <w:p w14:paraId="5FD286A2" w14:textId="77777777" w:rsidR="00912EB2" w:rsidRPr="00744A94" w:rsidRDefault="00912EB2" w:rsidP="000323D5">
            <w:pPr>
              <w:spacing w:line="276" w:lineRule="auto"/>
            </w:pPr>
            <w:r w:rsidRPr="00744A94">
              <w:t>300</w:t>
            </w:r>
          </w:p>
        </w:tc>
        <w:tc>
          <w:tcPr>
            <w:tcW w:w="654" w:type="pct"/>
            <w:shd w:val="clear" w:color="auto" w:fill="auto"/>
            <w:noWrap/>
          </w:tcPr>
          <w:p w14:paraId="2A83D6EF" w14:textId="77777777" w:rsidR="00912EB2" w:rsidRPr="00744A94" w:rsidRDefault="00912EB2" w:rsidP="000323D5">
            <w:pPr>
              <w:spacing w:line="276" w:lineRule="auto"/>
            </w:pPr>
            <w:r w:rsidRPr="00744A94">
              <w:t>0,300</w:t>
            </w:r>
          </w:p>
        </w:tc>
        <w:tc>
          <w:tcPr>
            <w:tcW w:w="437" w:type="pct"/>
            <w:shd w:val="clear" w:color="auto" w:fill="auto"/>
          </w:tcPr>
          <w:p w14:paraId="1ED95FC0" w14:textId="77777777" w:rsidR="00912EB2" w:rsidRPr="00744A94" w:rsidRDefault="00912EB2" w:rsidP="000323D5">
            <w:pPr>
              <w:spacing w:line="276" w:lineRule="auto"/>
            </w:pPr>
          </w:p>
        </w:tc>
        <w:tc>
          <w:tcPr>
            <w:tcW w:w="569" w:type="pct"/>
            <w:shd w:val="clear" w:color="auto" w:fill="auto"/>
          </w:tcPr>
          <w:p w14:paraId="143B02D3"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36E8035D" w14:textId="77777777" w:rsidR="00912EB2" w:rsidRPr="00744A94" w:rsidRDefault="00912EB2" w:rsidP="000323D5">
            <w:pPr>
              <w:spacing w:line="276" w:lineRule="auto"/>
            </w:pPr>
            <w:r w:rsidRPr="00744A94">
              <w:t>щебень</w:t>
            </w:r>
          </w:p>
        </w:tc>
        <w:tc>
          <w:tcPr>
            <w:tcW w:w="814" w:type="pct"/>
            <w:shd w:val="clear" w:color="auto" w:fill="auto"/>
          </w:tcPr>
          <w:p w14:paraId="7DD5CECA" w14:textId="77777777" w:rsidR="00912EB2" w:rsidRPr="00744A94" w:rsidRDefault="00912EB2" w:rsidP="000323D5">
            <w:pPr>
              <w:spacing w:line="276" w:lineRule="auto"/>
            </w:pPr>
            <w:r w:rsidRPr="00744A94">
              <w:t>местного значения</w:t>
            </w:r>
          </w:p>
        </w:tc>
      </w:tr>
      <w:tr w:rsidR="00912EB2" w:rsidRPr="00744A94" w14:paraId="0C14D807" w14:textId="77777777" w:rsidTr="006D78AA">
        <w:trPr>
          <w:trHeight w:val="371"/>
        </w:trPr>
        <w:tc>
          <w:tcPr>
            <w:tcW w:w="975" w:type="pct"/>
            <w:shd w:val="clear" w:color="auto" w:fill="auto"/>
          </w:tcPr>
          <w:p w14:paraId="3B819886" w14:textId="77777777" w:rsidR="00912EB2" w:rsidRPr="00744A94" w:rsidRDefault="00912EB2" w:rsidP="000323D5">
            <w:pPr>
              <w:pStyle w:val="Default"/>
              <w:spacing w:line="276" w:lineRule="auto"/>
              <w:rPr>
                <w:sz w:val="20"/>
                <w:szCs w:val="20"/>
              </w:rPr>
            </w:pPr>
            <w:r w:rsidRPr="00744A94">
              <w:rPr>
                <w:sz w:val="20"/>
                <w:szCs w:val="20"/>
              </w:rPr>
              <w:t>улица Снежная</w:t>
            </w:r>
          </w:p>
        </w:tc>
        <w:tc>
          <w:tcPr>
            <w:tcW w:w="649" w:type="pct"/>
            <w:shd w:val="clear" w:color="auto" w:fill="auto"/>
          </w:tcPr>
          <w:p w14:paraId="75C50E77" w14:textId="77777777" w:rsidR="00912EB2" w:rsidRPr="00744A94" w:rsidRDefault="00912EB2" w:rsidP="000323D5">
            <w:pPr>
              <w:spacing w:line="276" w:lineRule="auto"/>
            </w:pPr>
            <w:r w:rsidRPr="00744A94">
              <w:t>420</w:t>
            </w:r>
          </w:p>
        </w:tc>
        <w:tc>
          <w:tcPr>
            <w:tcW w:w="654" w:type="pct"/>
            <w:shd w:val="clear" w:color="auto" w:fill="auto"/>
            <w:noWrap/>
          </w:tcPr>
          <w:p w14:paraId="23C8D781" w14:textId="77777777" w:rsidR="00912EB2" w:rsidRPr="00744A94" w:rsidRDefault="00912EB2" w:rsidP="000323D5">
            <w:pPr>
              <w:spacing w:line="276" w:lineRule="auto"/>
            </w:pPr>
            <w:r w:rsidRPr="00744A94">
              <w:t>0,420</w:t>
            </w:r>
          </w:p>
        </w:tc>
        <w:tc>
          <w:tcPr>
            <w:tcW w:w="437" w:type="pct"/>
            <w:shd w:val="clear" w:color="auto" w:fill="auto"/>
          </w:tcPr>
          <w:p w14:paraId="6B003578" w14:textId="77777777" w:rsidR="00912EB2" w:rsidRPr="00744A94" w:rsidRDefault="00912EB2" w:rsidP="000323D5">
            <w:pPr>
              <w:spacing w:line="276" w:lineRule="auto"/>
            </w:pPr>
          </w:p>
        </w:tc>
        <w:tc>
          <w:tcPr>
            <w:tcW w:w="569" w:type="pct"/>
            <w:shd w:val="clear" w:color="auto" w:fill="auto"/>
          </w:tcPr>
          <w:p w14:paraId="021032FC"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4280A0B9" w14:textId="77777777" w:rsidR="00912EB2" w:rsidRPr="00744A94" w:rsidRDefault="00912EB2" w:rsidP="000323D5">
            <w:pPr>
              <w:spacing w:line="276" w:lineRule="auto"/>
            </w:pPr>
            <w:r w:rsidRPr="00744A94">
              <w:t>щебень</w:t>
            </w:r>
          </w:p>
        </w:tc>
        <w:tc>
          <w:tcPr>
            <w:tcW w:w="814" w:type="pct"/>
            <w:shd w:val="clear" w:color="auto" w:fill="auto"/>
          </w:tcPr>
          <w:p w14:paraId="5BA2B55F" w14:textId="77777777" w:rsidR="00912EB2" w:rsidRPr="00744A94" w:rsidRDefault="00912EB2" w:rsidP="000323D5">
            <w:pPr>
              <w:spacing w:line="276" w:lineRule="auto"/>
            </w:pPr>
            <w:r w:rsidRPr="00744A94">
              <w:t>местного значения</w:t>
            </w:r>
          </w:p>
        </w:tc>
      </w:tr>
      <w:tr w:rsidR="00912EB2" w:rsidRPr="00744A94" w14:paraId="3C683835" w14:textId="77777777" w:rsidTr="006D78AA">
        <w:trPr>
          <w:trHeight w:val="371"/>
        </w:trPr>
        <w:tc>
          <w:tcPr>
            <w:tcW w:w="975" w:type="pct"/>
            <w:shd w:val="clear" w:color="auto" w:fill="auto"/>
          </w:tcPr>
          <w:p w14:paraId="16B04835" w14:textId="77777777" w:rsidR="00912EB2" w:rsidRPr="00744A94" w:rsidRDefault="00912EB2" w:rsidP="000323D5">
            <w:pPr>
              <w:pStyle w:val="Default"/>
              <w:spacing w:line="276" w:lineRule="auto"/>
              <w:rPr>
                <w:sz w:val="20"/>
                <w:szCs w:val="20"/>
              </w:rPr>
            </w:pPr>
            <w:r w:rsidRPr="00744A94">
              <w:rPr>
                <w:sz w:val="20"/>
                <w:szCs w:val="20"/>
              </w:rPr>
              <w:t>переулок Ермаковский</w:t>
            </w:r>
          </w:p>
        </w:tc>
        <w:tc>
          <w:tcPr>
            <w:tcW w:w="649" w:type="pct"/>
            <w:shd w:val="clear" w:color="auto" w:fill="auto"/>
          </w:tcPr>
          <w:p w14:paraId="03CECD8F" w14:textId="77777777" w:rsidR="00912EB2" w:rsidRPr="00744A94" w:rsidRDefault="00912EB2" w:rsidP="000323D5">
            <w:pPr>
              <w:spacing w:line="276" w:lineRule="auto"/>
            </w:pPr>
            <w:r w:rsidRPr="00744A94">
              <w:t>545</w:t>
            </w:r>
          </w:p>
        </w:tc>
        <w:tc>
          <w:tcPr>
            <w:tcW w:w="654" w:type="pct"/>
            <w:shd w:val="clear" w:color="auto" w:fill="auto"/>
            <w:noWrap/>
          </w:tcPr>
          <w:p w14:paraId="2FB0922F" w14:textId="77777777" w:rsidR="00912EB2" w:rsidRPr="00744A94" w:rsidRDefault="00912EB2" w:rsidP="000323D5">
            <w:pPr>
              <w:spacing w:line="276" w:lineRule="auto"/>
            </w:pPr>
            <w:r w:rsidRPr="00744A94">
              <w:t>0,545</w:t>
            </w:r>
          </w:p>
        </w:tc>
        <w:tc>
          <w:tcPr>
            <w:tcW w:w="437" w:type="pct"/>
            <w:shd w:val="clear" w:color="auto" w:fill="auto"/>
          </w:tcPr>
          <w:p w14:paraId="23E4E77F" w14:textId="77777777" w:rsidR="00912EB2" w:rsidRPr="00744A94" w:rsidRDefault="00912EB2" w:rsidP="000323D5">
            <w:pPr>
              <w:spacing w:line="276" w:lineRule="auto"/>
            </w:pPr>
          </w:p>
        </w:tc>
        <w:tc>
          <w:tcPr>
            <w:tcW w:w="569" w:type="pct"/>
            <w:shd w:val="clear" w:color="auto" w:fill="auto"/>
          </w:tcPr>
          <w:p w14:paraId="1F91C57C"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3651F16D" w14:textId="77777777" w:rsidR="00912EB2" w:rsidRPr="00744A94" w:rsidRDefault="00912EB2" w:rsidP="000323D5">
            <w:pPr>
              <w:spacing w:line="276" w:lineRule="auto"/>
            </w:pPr>
            <w:r w:rsidRPr="00744A94">
              <w:t>щебень</w:t>
            </w:r>
          </w:p>
        </w:tc>
        <w:tc>
          <w:tcPr>
            <w:tcW w:w="814" w:type="pct"/>
            <w:shd w:val="clear" w:color="auto" w:fill="auto"/>
          </w:tcPr>
          <w:p w14:paraId="00A7B21A" w14:textId="77777777" w:rsidR="00912EB2" w:rsidRPr="00744A94" w:rsidRDefault="00912EB2" w:rsidP="000323D5">
            <w:pPr>
              <w:spacing w:line="276" w:lineRule="auto"/>
            </w:pPr>
            <w:r w:rsidRPr="00744A94">
              <w:t>местного значения</w:t>
            </w:r>
          </w:p>
        </w:tc>
      </w:tr>
      <w:tr w:rsidR="00912EB2" w:rsidRPr="00744A94" w14:paraId="2FA27564" w14:textId="77777777" w:rsidTr="006D78AA">
        <w:trPr>
          <w:trHeight w:val="371"/>
        </w:trPr>
        <w:tc>
          <w:tcPr>
            <w:tcW w:w="975" w:type="pct"/>
            <w:shd w:val="clear" w:color="auto" w:fill="auto"/>
          </w:tcPr>
          <w:p w14:paraId="05411BE8" w14:textId="77777777" w:rsidR="00912EB2" w:rsidRPr="00744A94" w:rsidRDefault="00912EB2" w:rsidP="000323D5">
            <w:pPr>
              <w:pStyle w:val="Default"/>
              <w:spacing w:line="276" w:lineRule="auto"/>
              <w:rPr>
                <w:sz w:val="20"/>
                <w:szCs w:val="20"/>
              </w:rPr>
            </w:pPr>
            <w:r w:rsidRPr="00744A94">
              <w:rPr>
                <w:sz w:val="20"/>
                <w:szCs w:val="20"/>
              </w:rPr>
              <w:t>улица Осенняя</w:t>
            </w:r>
          </w:p>
        </w:tc>
        <w:tc>
          <w:tcPr>
            <w:tcW w:w="649" w:type="pct"/>
            <w:shd w:val="clear" w:color="auto" w:fill="auto"/>
          </w:tcPr>
          <w:p w14:paraId="2DD83945" w14:textId="77777777" w:rsidR="00912EB2" w:rsidRPr="00744A94" w:rsidRDefault="00912EB2" w:rsidP="000323D5">
            <w:pPr>
              <w:spacing w:line="276" w:lineRule="auto"/>
            </w:pPr>
            <w:r w:rsidRPr="00744A94">
              <w:t>2047</w:t>
            </w:r>
          </w:p>
        </w:tc>
        <w:tc>
          <w:tcPr>
            <w:tcW w:w="654" w:type="pct"/>
            <w:shd w:val="clear" w:color="auto" w:fill="auto"/>
            <w:noWrap/>
          </w:tcPr>
          <w:p w14:paraId="5B19E96D" w14:textId="77777777" w:rsidR="00912EB2" w:rsidRPr="00744A94" w:rsidRDefault="00912EB2" w:rsidP="000323D5">
            <w:pPr>
              <w:spacing w:line="276" w:lineRule="auto"/>
            </w:pPr>
            <w:r w:rsidRPr="00744A94">
              <w:t>2,047</w:t>
            </w:r>
          </w:p>
        </w:tc>
        <w:tc>
          <w:tcPr>
            <w:tcW w:w="437" w:type="pct"/>
            <w:shd w:val="clear" w:color="auto" w:fill="auto"/>
          </w:tcPr>
          <w:p w14:paraId="0C1CE0E1" w14:textId="77777777" w:rsidR="00912EB2" w:rsidRPr="00744A94" w:rsidRDefault="00912EB2" w:rsidP="000323D5">
            <w:pPr>
              <w:spacing w:line="276" w:lineRule="auto"/>
            </w:pPr>
          </w:p>
        </w:tc>
        <w:tc>
          <w:tcPr>
            <w:tcW w:w="569" w:type="pct"/>
            <w:shd w:val="clear" w:color="auto" w:fill="auto"/>
          </w:tcPr>
          <w:p w14:paraId="4AEBC8E4"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5286B2A9" w14:textId="77777777" w:rsidR="00912EB2" w:rsidRPr="00744A94" w:rsidRDefault="00912EB2" w:rsidP="000323D5">
            <w:pPr>
              <w:spacing w:line="276" w:lineRule="auto"/>
            </w:pPr>
            <w:r w:rsidRPr="00744A94">
              <w:t>грунт+щебень</w:t>
            </w:r>
          </w:p>
        </w:tc>
        <w:tc>
          <w:tcPr>
            <w:tcW w:w="814" w:type="pct"/>
            <w:shd w:val="clear" w:color="auto" w:fill="auto"/>
          </w:tcPr>
          <w:p w14:paraId="1480E373" w14:textId="77777777" w:rsidR="00912EB2" w:rsidRPr="00744A94" w:rsidRDefault="00912EB2" w:rsidP="000323D5">
            <w:pPr>
              <w:spacing w:line="276" w:lineRule="auto"/>
            </w:pPr>
            <w:r w:rsidRPr="00744A94">
              <w:t>местного значения</w:t>
            </w:r>
          </w:p>
        </w:tc>
      </w:tr>
      <w:tr w:rsidR="00912EB2" w:rsidRPr="00744A94" w14:paraId="0E5A3E78" w14:textId="77777777" w:rsidTr="006D78AA">
        <w:trPr>
          <w:trHeight w:val="371"/>
        </w:trPr>
        <w:tc>
          <w:tcPr>
            <w:tcW w:w="975" w:type="pct"/>
            <w:shd w:val="clear" w:color="auto" w:fill="auto"/>
          </w:tcPr>
          <w:p w14:paraId="067E432A" w14:textId="77777777" w:rsidR="00912EB2" w:rsidRPr="00744A94" w:rsidRDefault="00912EB2" w:rsidP="000323D5">
            <w:pPr>
              <w:pStyle w:val="Default"/>
              <w:spacing w:line="276" w:lineRule="auto"/>
              <w:rPr>
                <w:sz w:val="20"/>
                <w:szCs w:val="20"/>
              </w:rPr>
            </w:pPr>
            <w:r w:rsidRPr="00744A94">
              <w:rPr>
                <w:sz w:val="20"/>
                <w:szCs w:val="20"/>
              </w:rPr>
              <w:t>улица Садовая</w:t>
            </w:r>
          </w:p>
        </w:tc>
        <w:tc>
          <w:tcPr>
            <w:tcW w:w="649" w:type="pct"/>
            <w:shd w:val="clear" w:color="auto" w:fill="auto"/>
          </w:tcPr>
          <w:p w14:paraId="34E360D3" w14:textId="77777777" w:rsidR="00912EB2" w:rsidRPr="00744A94" w:rsidRDefault="00912EB2" w:rsidP="000323D5">
            <w:pPr>
              <w:spacing w:line="276" w:lineRule="auto"/>
            </w:pPr>
            <w:r w:rsidRPr="00744A94">
              <w:t>898</w:t>
            </w:r>
          </w:p>
        </w:tc>
        <w:tc>
          <w:tcPr>
            <w:tcW w:w="654" w:type="pct"/>
            <w:shd w:val="clear" w:color="auto" w:fill="auto"/>
            <w:noWrap/>
          </w:tcPr>
          <w:p w14:paraId="12064BD5" w14:textId="77777777" w:rsidR="00912EB2" w:rsidRPr="00744A94" w:rsidRDefault="00912EB2" w:rsidP="000323D5">
            <w:pPr>
              <w:spacing w:line="276" w:lineRule="auto"/>
            </w:pPr>
            <w:r w:rsidRPr="00744A94">
              <w:t>0,898</w:t>
            </w:r>
          </w:p>
        </w:tc>
        <w:tc>
          <w:tcPr>
            <w:tcW w:w="437" w:type="pct"/>
            <w:shd w:val="clear" w:color="auto" w:fill="auto"/>
          </w:tcPr>
          <w:p w14:paraId="1697E14E" w14:textId="77777777" w:rsidR="00912EB2" w:rsidRPr="00744A94" w:rsidRDefault="00912EB2" w:rsidP="000323D5">
            <w:pPr>
              <w:spacing w:line="276" w:lineRule="auto"/>
            </w:pPr>
          </w:p>
        </w:tc>
        <w:tc>
          <w:tcPr>
            <w:tcW w:w="569" w:type="pct"/>
            <w:shd w:val="clear" w:color="auto" w:fill="auto"/>
          </w:tcPr>
          <w:p w14:paraId="5BAB2648"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4FE873CB" w14:textId="77777777" w:rsidR="00912EB2" w:rsidRPr="00744A94" w:rsidRDefault="00912EB2" w:rsidP="000323D5">
            <w:pPr>
              <w:spacing w:line="276" w:lineRule="auto"/>
            </w:pPr>
            <w:r w:rsidRPr="00744A94">
              <w:t>грунт+щебень</w:t>
            </w:r>
          </w:p>
        </w:tc>
        <w:tc>
          <w:tcPr>
            <w:tcW w:w="814" w:type="pct"/>
            <w:shd w:val="clear" w:color="auto" w:fill="auto"/>
          </w:tcPr>
          <w:p w14:paraId="23AF1235" w14:textId="77777777" w:rsidR="00912EB2" w:rsidRPr="00744A94" w:rsidRDefault="00912EB2" w:rsidP="000323D5">
            <w:pPr>
              <w:spacing w:line="276" w:lineRule="auto"/>
            </w:pPr>
            <w:r w:rsidRPr="00744A94">
              <w:t>местного значения</w:t>
            </w:r>
          </w:p>
        </w:tc>
      </w:tr>
      <w:tr w:rsidR="00912EB2" w:rsidRPr="00744A94" w14:paraId="6C678893" w14:textId="77777777" w:rsidTr="006D78AA">
        <w:trPr>
          <w:trHeight w:val="371"/>
        </w:trPr>
        <w:tc>
          <w:tcPr>
            <w:tcW w:w="975" w:type="pct"/>
            <w:shd w:val="clear" w:color="auto" w:fill="auto"/>
          </w:tcPr>
          <w:p w14:paraId="371B3273" w14:textId="77777777" w:rsidR="00912EB2" w:rsidRPr="00744A94" w:rsidRDefault="00912EB2" w:rsidP="000323D5">
            <w:pPr>
              <w:spacing w:line="276" w:lineRule="auto"/>
            </w:pPr>
            <w:r w:rsidRPr="00744A94">
              <w:t>улица Кедровая</w:t>
            </w:r>
          </w:p>
        </w:tc>
        <w:tc>
          <w:tcPr>
            <w:tcW w:w="649" w:type="pct"/>
            <w:shd w:val="clear" w:color="auto" w:fill="auto"/>
          </w:tcPr>
          <w:p w14:paraId="296B29BD" w14:textId="77777777" w:rsidR="00912EB2" w:rsidRPr="00744A94" w:rsidRDefault="00912EB2" w:rsidP="000323D5">
            <w:pPr>
              <w:spacing w:line="276" w:lineRule="auto"/>
            </w:pPr>
            <w:r w:rsidRPr="00744A94">
              <w:t>342</w:t>
            </w:r>
          </w:p>
        </w:tc>
        <w:tc>
          <w:tcPr>
            <w:tcW w:w="654" w:type="pct"/>
            <w:shd w:val="clear" w:color="auto" w:fill="auto"/>
            <w:noWrap/>
          </w:tcPr>
          <w:p w14:paraId="0F2D07D6" w14:textId="77777777" w:rsidR="00912EB2" w:rsidRPr="00744A94" w:rsidRDefault="00912EB2" w:rsidP="000323D5">
            <w:pPr>
              <w:spacing w:line="276" w:lineRule="auto"/>
            </w:pPr>
            <w:r w:rsidRPr="00744A94">
              <w:t>0,342</w:t>
            </w:r>
          </w:p>
        </w:tc>
        <w:tc>
          <w:tcPr>
            <w:tcW w:w="437" w:type="pct"/>
            <w:shd w:val="clear" w:color="auto" w:fill="auto"/>
          </w:tcPr>
          <w:p w14:paraId="4D925DDB" w14:textId="77777777" w:rsidR="00912EB2" w:rsidRPr="00744A94" w:rsidRDefault="00912EB2" w:rsidP="000323D5">
            <w:pPr>
              <w:spacing w:line="276" w:lineRule="auto"/>
            </w:pPr>
          </w:p>
        </w:tc>
        <w:tc>
          <w:tcPr>
            <w:tcW w:w="569" w:type="pct"/>
            <w:shd w:val="clear" w:color="auto" w:fill="auto"/>
          </w:tcPr>
          <w:p w14:paraId="03276E7B"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1AC628F2" w14:textId="77777777" w:rsidR="00912EB2" w:rsidRPr="00744A94" w:rsidRDefault="00912EB2" w:rsidP="000323D5">
            <w:pPr>
              <w:spacing w:line="276" w:lineRule="auto"/>
            </w:pPr>
            <w:r w:rsidRPr="00744A94">
              <w:t>щебень</w:t>
            </w:r>
          </w:p>
        </w:tc>
        <w:tc>
          <w:tcPr>
            <w:tcW w:w="814" w:type="pct"/>
            <w:shd w:val="clear" w:color="auto" w:fill="auto"/>
          </w:tcPr>
          <w:p w14:paraId="3F1D919A" w14:textId="77777777" w:rsidR="00912EB2" w:rsidRPr="00744A94" w:rsidRDefault="00912EB2" w:rsidP="000323D5">
            <w:pPr>
              <w:spacing w:line="276" w:lineRule="auto"/>
            </w:pPr>
            <w:r w:rsidRPr="00744A94">
              <w:t>местного значения</w:t>
            </w:r>
          </w:p>
        </w:tc>
      </w:tr>
      <w:tr w:rsidR="00912EB2" w:rsidRPr="00744A94" w14:paraId="0794541F" w14:textId="77777777" w:rsidTr="006D78AA">
        <w:trPr>
          <w:trHeight w:val="371"/>
        </w:trPr>
        <w:tc>
          <w:tcPr>
            <w:tcW w:w="975" w:type="pct"/>
            <w:shd w:val="clear" w:color="auto" w:fill="auto"/>
          </w:tcPr>
          <w:p w14:paraId="5AEF621E" w14:textId="77777777" w:rsidR="00912EB2" w:rsidRPr="00744A94" w:rsidRDefault="00912EB2" w:rsidP="000323D5">
            <w:pPr>
              <w:spacing w:line="276" w:lineRule="auto"/>
            </w:pPr>
            <w:r w:rsidRPr="00744A94">
              <w:t>улица Лесная</w:t>
            </w:r>
          </w:p>
        </w:tc>
        <w:tc>
          <w:tcPr>
            <w:tcW w:w="649" w:type="pct"/>
            <w:shd w:val="clear" w:color="auto" w:fill="auto"/>
          </w:tcPr>
          <w:p w14:paraId="2C93F656" w14:textId="77777777" w:rsidR="00912EB2" w:rsidRPr="00744A94" w:rsidRDefault="00912EB2" w:rsidP="000323D5">
            <w:pPr>
              <w:spacing w:line="276" w:lineRule="auto"/>
            </w:pPr>
            <w:r w:rsidRPr="00744A94">
              <w:t>277</w:t>
            </w:r>
          </w:p>
        </w:tc>
        <w:tc>
          <w:tcPr>
            <w:tcW w:w="654" w:type="pct"/>
            <w:shd w:val="clear" w:color="auto" w:fill="auto"/>
            <w:noWrap/>
          </w:tcPr>
          <w:p w14:paraId="435E0820" w14:textId="77777777" w:rsidR="00912EB2" w:rsidRPr="00744A94" w:rsidRDefault="00912EB2" w:rsidP="000323D5">
            <w:pPr>
              <w:spacing w:line="276" w:lineRule="auto"/>
            </w:pPr>
            <w:r w:rsidRPr="00744A94">
              <w:t>0,277</w:t>
            </w:r>
          </w:p>
        </w:tc>
        <w:tc>
          <w:tcPr>
            <w:tcW w:w="437" w:type="pct"/>
            <w:shd w:val="clear" w:color="auto" w:fill="auto"/>
          </w:tcPr>
          <w:p w14:paraId="096A8706" w14:textId="77777777" w:rsidR="00912EB2" w:rsidRPr="00744A94" w:rsidRDefault="00912EB2" w:rsidP="000323D5">
            <w:pPr>
              <w:spacing w:line="276" w:lineRule="auto"/>
            </w:pPr>
          </w:p>
        </w:tc>
        <w:tc>
          <w:tcPr>
            <w:tcW w:w="569" w:type="pct"/>
            <w:shd w:val="clear" w:color="auto" w:fill="auto"/>
          </w:tcPr>
          <w:p w14:paraId="56CAAB06"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380FE7B6" w14:textId="77777777" w:rsidR="00912EB2" w:rsidRPr="00744A94" w:rsidRDefault="00912EB2" w:rsidP="000323D5">
            <w:pPr>
              <w:spacing w:line="276" w:lineRule="auto"/>
            </w:pPr>
            <w:r w:rsidRPr="00744A94">
              <w:t>щебень</w:t>
            </w:r>
          </w:p>
        </w:tc>
        <w:tc>
          <w:tcPr>
            <w:tcW w:w="814" w:type="pct"/>
            <w:shd w:val="clear" w:color="auto" w:fill="auto"/>
          </w:tcPr>
          <w:p w14:paraId="5539057C" w14:textId="77777777" w:rsidR="00912EB2" w:rsidRPr="00744A94" w:rsidRDefault="00912EB2" w:rsidP="000323D5">
            <w:pPr>
              <w:spacing w:line="276" w:lineRule="auto"/>
            </w:pPr>
            <w:r w:rsidRPr="00744A94">
              <w:t>местного значения</w:t>
            </w:r>
          </w:p>
        </w:tc>
      </w:tr>
      <w:tr w:rsidR="00912EB2" w:rsidRPr="00744A94" w14:paraId="2D13D79A" w14:textId="77777777" w:rsidTr="006D78AA">
        <w:trPr>
          <w:trHeight w:val="371"/>
        </w:trPr>
        <w:tc>
          <w:tcPr>
            <w:tcW w:w="975" w:type="pct"/>
            <w:shd w:val="clear" w:color="auto" w:fill="auto"/>
          </w:tcPr>
          <w:p w14:paraId="606BD638" w14:textId="77777777" w:rsidR="00912EB2" w:rsidRPr="00744A94" w:rsidRDefault="00912EB2" w:rsidP="000323D5">
            <w:pPr>
              <w:spacing w:line="276" w:lineRule="auto"/>
            </w:pPr>
            <w:r w:rsidRPr="00744A94">
              <w:t>Проезд Заозерный (от ул. Северной до ул. Зимней)</w:t>
            </w:r>
          </w:p>
        </w:tc>
        <w:tc>
          <w:tcPr>
            <w:tcW w:w="649" w:type="pct"/>
            <w:shd w:val="clear" w:color="auto" w:fill="auto"/>
          </w:tcPr>
          <w:p w14:paraId="2405FB96" w14:textId="77777777" w:rsidR="00912EB2" w:rsidRPr="00744A94" w:rsidRDefault="00912EB2" w:rsidP="000323D5">
            <w:pPr>
              <w:spacing w:line="276" w:lineRule="auto"/>
            </w:pPr>
            <w:r w:rsidRPr="00744A94">
              <w:t>616</w:t>
            </w:r>
          </w:p>
        </w:tc>
        <w:tc>
          <w:tcPr>
            <w:tcW w:w="654" w:type="pct"/>
            <w:shd w:val="clear" w:color="auto" w:fill="auto"/>
            <w:noWrap/>
          </w:tcPr>
          <w:p w14:paraId="149169C9" w14:textId="77777777" w:rsidR="00912EB2" w:rsidRPr="00744A94" w:rsidRDefault="00912EB2" w:rsidP="000323D5">
            <w:pPr>
              <w:spacing w:line="276" w:lineRule="auto"/>
            </w:pPr>
            <w:r w:rsidRPr="00744A94">
              <w:t>0,616</w:t>
            </w:r>
          </w:p>
        </w:tc>
        <w:tc>
          <w:tcPr>
            <w:tcW w:w="437" w:type="pct"/>
            <w:shd w:val="clear" w:color="auto" w:fill="auto"/>
          </w:tcPr>
          <w:p w14:paraId="2993F1A7" w14:textId="77777777" w:rsidR="00912EB2" w:rsidRPr="00744A94" w:rsidRDefault="00912EB2" w:rsidP="000323D5">
            <w:pPr>
              <w:spacing w:line="276" w:lineRule="auto"/>
            </w:pPr>
          </w:p>
        </w:tc>
        <w:tc>
          <w:tcPr>
            <w:tcW w:w="569" w:type="pct"/>
            <w:shd w:val="clear" w:color="auto" w:fill="auto"/>
          </w:tcPr>
          <w:p w14:paraId="2BAA5EE6"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42075F1E" w14:textId="77777777" w:rsidR="00912EB2" w:rsidRPr="00744A94" w:rsidRDefault="00912EB2" w:rsidP="000323D5">
            <w:pPr>
              <w:spacing w:line="276" w:lineRule="auto"/>
            </w:pPr>
            <w:r w:rsidRPr="00744A94">
              <w:t>щебень</w:t>
            </w:r>
          </w:p>
        </w:tc>
        <w:tc>
          <w:tcPr>
            <w:tcW w:w="814" w:type="pct"/>
            <w:shd w:val="clear" w:color="auto" w:fill="auto"/>
          </w:tcPr>
          <w:p w14:paraId="2FD8D944" w14:textId="77777777" w:rsidR="00912EB2" w:rsidRPr="00744A94" w:rsidRDefault="00912EB2" w:rsidP="000323D5">
            <w:pPr>
              <w:spacing w:line="276" w:lineRule="auto"/>
            </w:pPr>
            <w:r w:rsidRPr="00744A94">
              <w:t>местного значения</w:t>
            </w:r>
          </w:p>
        </w:tc>
      </w:tr>
      <w:tr w:rsidR="00912EB2" w:rsidRPr="00744A94" w14:paraId="38B02912" w14:textId="77777777" w:rsidTr="006D78AA">
        <w:trPr>
          <w:trHeight w:val="371"/>
        </w:trPr>
        <w:tc>
          <w:tcPr>
            <w:tcW w:w="975" w:type="pct"/>
            <w:shd w:val="clear" w:color="auto" w:fill="auto"/>
          </w:tcPr>
          <w:p w14:paraId="6D42F6E0" w14:textId="77777777" w:rsidR="00912EB2" w:rsidRPr="00744A94" w:rsidRDefault="00912EB2" w:rsidP="000323D5">
            <w:pPr>
              <w:spacing w:line="276" w:lineRule="auto"/>
            </w:pPr>
            <w:r w:rsidRPr="00744A94">
              <w:t>переулок Калиновый</w:t>
            </w:r>
          </w:p>
        </w:tc>
        <w:tc>
          <w:tcPr>
            <w:tcW w:w="649" w:type="pct"/>
            <w:shd w:val="clear" w:color="auto" w:fill="auto"/>
          </w:tcPr>
          <w:p w14:paraId="3D05D79A" w14:textId="77777777" w:rsidR="00912EB2" w:rsidRPr="00744A94" w:rsidRDefault="00912EB2" w:rsidP="000323D5">
            <w:pPr>
              <w:spacing w:line="276" w:lineRule="auto"/>
            </w:pPr>
            <w:r w:rsidRPr="00744A94">
              <w:t>341</w:t>
            </w:r>
          </w:p>
        </w:tc>
        <w:tc>
          <w:tcPr>
            <w:tcW w:w="654" w:type="pct"/>
            <w:shd w:val="clear" w:color="auto" w:fill="auto"/>
            <w:noWrap/>
          </w:tcPr>
          <w:p w14:paraId="242CFBE6" w14:textId="77777777" w:rsidR="00912EB2" w:rsidRPr="00744A94" w:rsidRDefault="00912EB2" w:rsidP="000323D5">
            <w:pPr>
              <w:spacing w:line="276" w:lineRule="auto"/>
            </w:pPr>
            <w:r w:rsidRPr="00744A94">
              <w:t>0,341</w:t>
            </w:r>
          </w:p>
        </w:tc>
        <w:tc>
          <w:tcPr>
            <w:tcW w:w="437" w:type="pct"/>
            <w:shd w:val="clear" w:color="auto" w:fill="auto"/>
          </w:tcPr>
          <w:p w14:paraId="6CC86EEF" w14:textId="77777777" w:rsidR="00912EB2" w:rsidRPr="00744A94" w:rsidRDefault="00912EB2" w:rsidP="000323D5">
            <w:pPr>
              <w:spacing w:line="276" w:lineRule="auto"/>
            </w:pPr>
          </w:p>
        </w:tc>
        <w:tc>
          <w:tcPr>
            <w:tcW w:w="569" w:type="pct"/>
            <w:shd w:val="clear" w:color="auto" w:fill="auto"/>
          </w:tcPr>
          <w:p w14:paraId="6054B27F"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2C508CBA" w14:textId="77777777" w:rsidR="00912EB2" w:rsidRPr="00744A94" w:rsidRDefault="00912EB2" w:rsidP="000323D5">
            <w:pPr>
              <w:spacing w:line="276" w:lineRule="auto"/>
            </w:pPr>
            <w:r w:rsidRPr="00744A94">
              <w:t>щебень</w:t>
            </w:r>
          </w:p>
        </w:tc>
        <w:tc>
          <w:tcPr>
            <w:tcW w:w="814" w:type="pct"/>
            <w:shd w:val="clear" w:color="auto" w:fill="auto"/>
          </w:tcPr>
          <w:p w14:paraId="29338633" w14:textId="77777777" w:rsidR="00912EB2" w:rsidRPr="00744A94" w:rsidRDefault="00912EB2" w:rsidP="000323D5">
            <w:pPr>
              <w:spacing w:line="276" w:lineRule="auto"/>
            </w:pPr>
            <w:r w:rsidRPr="00744A94">
              <w:t>местного значения</w:t>
            </w:r>
          </w:p>
        </w:tc>
      </w:tr>
      <w:tr w:rsidR="00912EB2" w:rsidRPr="00744A94" w14:paraId="5C48CCA3" w14:textId="77777777" w:rsidTr="006D78AA">
        <w:trPr>
          <w:trHeight w:val="371"/>
        </w:trPr>
        <w:tc>
          <w:tcPr>
            <w:tcW w:w="975" w:type="pct"/>
            <w:shd w:val="clear" w:color="auto" w:fill="auto"/>
          </w:tcPr>
          <w:p w14:paraId="59246982" w14:textId="77777777" w:rsidR="00912EB2" w:rsidRPr="00744A94" w:rsidRDefault="00912EB2" w:rsidP="000323D5">
            <w:pPr>
              <w:spacing w:line="276" w:lineRule="auto"/>
            </w:pPr>
            <w:r w:rsidRPr="00744A94">
              <w:t xml:space="preserve">Улица Декабристов (участок от ул. Осенняя до пер. </w:t>
            </w:r>
            <w:r w:rsidRPr="00744A94">
              <w:lastRenderedPageBreak/>
              <w:t>Оренбургского)</w:t>
            </w:r>
          </w:p>
        </w:tc>
        <w:tc>
          <w:tcPr>
            <w:tcW w:w="649" w:type="pct"/>
            <w:shd w:val="clear" w:color="auto" w:fill="auto"/>
          </w:tcPr>
          <w:p w14:paraId="64F0957D" w14:textId="77777777" w:rsidR="00912EB2" w:rsidRPr="00744A94" w:rsidRDefault="00912EB2" w:rsidP="000323D5">
            <w:pPr>
              <w:spacing w:line="276" w:lineRule="auto"/>
            </w:pPr>
            <w:r w:rsidRPr="00744A94">
              <w:lastRenderedPageBreak/>
              <w:t>421</w:t>
            </w:r>
          </w:p>
        </w:tc>
        <w:tc>
          <w:tcPr>
            <w:tcW w:w="654" w:type="pct"/>
            <w:shd w:val="clear" w:color="auto" w:fill="auto"/>
            <w:noWrap/>
          </w:tcPr>
          <w:p w14:paraId="7CA3C083" w14:textId="77777777" w:rsidR="00912EB2" w:rsidRPr="00744A94" w:rsidRDefault="00912EB2" w:rsidP="000323D5">
            <w:pPr>
              <w:spacing w:line="276" w:lineRule="auto"/>
            </w:pPr>
            <w:r w:rsidRPr="00744A94">
              <w:t>0,421</w:t>
            </w:r>
          </w:p>
        </w:tc>
        <w:tc>
          <w:tcPr>
            <w:tcW w:w="437" w:type="pct"/>
            <w:shd w:val="clear" w:color="auto" w:fill="auto"/>
          </w:tcPr>
          <w:p w14:paraId="311D5535" w14:textId="77777777" w:rsidR="00912EB2" w:rsidRPr="00744A94" w:rsidRDefault="00912EB2" w:rsidP="000323D5">
            <w:pPr>
              <w:spacing w:line="276" w:lineRule="auto"/>
            </w:pPr>
          </w:p>
        </w:tc>
        <w:tc>
          <w:tcPr>
            <w:tcW w:w="569" w:type="pct"/>
            <w:shd w:val="clear" w:color="auto" w:fill="auto"/>
          </w:tcPr>
          <w:p w14:paraId="4D5A9038"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265B9680" w14:textId="77777777" w:rsidR="00912EB2" w:rsidRPr="00744A94" w:rsidRDefault="00912EB2" w:rsidP="000323D5">
            <w:pPr>
              <w:spacing w:line="276" w:lineRule="auto"/>
            </w:pPr>
            <w:r w:rsidRPr="00744A94">
              <w:t>грунт</w:t>
            </w:r>
          </w:p>
        </w:tc>
        <w:tc>
          <w:tcPr>
            <w:tcW w:w="814" w:type="pct"/>
            <w:shd w:val="clear" w:color="auto" w:fill="auto"/>
          </w:tcPr>
          <w:p w14:paraId="22A98465" w14:textId="77777777" w:rsidR="00912EB2" w:rsidRPr="00744A94" w:rsidRDefault="00912EB2" w:rsidP="000323D5">
            <w:pPr>
              <w:spacing w:line="276" w:lineRule="auto"/>
            </w:pPr>
            <w:r w:rsidRPr="00744A94">
              <w:t>местного значения</w:t>
            </w:r>
          </w:p>
        </w:tc>
      </w:tr>
      <w:tr w:rsidR="00912EB2" w:rsidRPr="00744A94" w14:paraId="784D01E8" w14:textId="77777777" w:rsidTr="006D78AA">
        <w:trPr>
          <w:trHeight w:val="371"/>
        </w:trPr>
        <w:tc>
          <w:tcPr>
            <w:tcW w:w="975" w:type="pct"/>
            <w:shd w:val="clear" w:color="auto" w:fill="auto"/>
          </w:tcPr>
          <w:p w14:paraId="6FDF8106" w14:textId="77777777" w:rsidR="00912EB2" w:rsidRPr="00744A94" w:rsidRDefault="00912EB2" w:rsidP="000323D5">
            <w:pPr>
              <w:spacing w:line="276" w:lineRule="auto"/>
            </w:pPr>
            <w:r w:rsidRPr="00744A94">
              <w:lastRenderedPageBreak/>
              <w:t>Автодорога от пер. Клубный вдоль ФКУ СИЗО-1 УФСИН России</w:t>
            </w:r>
          </w:p>
        </w:tc>
        <w:tc>
          <w:tcPr>
            <w:tcW w:w="649" w:type="pct"/>
            <w:shd w:val="clear" w:color="auto" w:fill="auto"/>
          </w:tcPr>
          <w:p w14:paraId="6C65AE06" w14:textId="77777777" w:rsidR="00912EB2" w:rsidRPr="00744A94" w:rsidRDefault="00912EB2" w:rsidP="000323D5">
            <w:pPr>
              <w:spacing w:line="276" w:lineRule="auto"/>
            </w:pPr>
            <w:r w:rsidRPr="00744A94">
              <w:t>200</w:t>
            </w:r>
          </w:p>
        </w:tc>
        <w:tc>
          <w:tcPr>
            <w:tcW w:w="654" w:type="pct"/>
            <w:shd w:val="clear" w:color="auto" w:fill="auto"/>
            <w:noWrap/>
          </w:tcPr>
          <w:p w14:paraId="13D21D49" w14:textId="77777777" w:rsidR="00912EB2" w:rsidRPr="00744A94" w:rsidRDefault="00912EB2" w:rsidP="000323D5">
            <w:pPr>
              <w:spacing w:line="276" w:lineRule="auto"/>
            </w:pPr>
            <w:r w:rsidRPr="00744A94">
              <w:t>0,200</w:t>
            </w:r>
          </w:p>
        </w:tc>
        <w:tc>
          <w:tcPr>
            <w:tcW w:w="437" w:type="pct"/>
            <w:shd w:val="clear" w:color="auto" w:fill="auto"/>
          </w:tcPr>
          <w:p w14:paraId="7EBA2BCB" w14:textId="77777777" w:rsidR="00912EB2" w:rsidRPr="00744A94" w:rsidRDefault="00912EB2" w:rsidP="000323D5">
            <w:pPr>
              <w:spacing w:line="276" w:lineRule="auto"/>
            </w:pPr>
          </w:p>
        </w:tc>
        <w:tc>
          <w:tcPr>
            <w:tcW w:w="569" w:type="pct"/>
            <w:shd w:val="clear" w:color="auto" w:fill="auto"/>
          </w:tcPr>
          <w:p w14:paraId="472F0661"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721485FC" w14:textId="77777777" w:rsidR="00912EB2" w:rsidRPr="00744A94" w:rsidRDefault="00912EB2" w:rsidP="000323D5">
            <w:pPr>
              <w:spacing w:line="276" w:lineRule="auto"/>
            </w:pPr>
            <w:r w:rsidRPr="00744A94">
              <w:t>плиты</w:t>
            </w:r>
          </w:p>
        </w:tc>
        <w:tc>
          <w:tcPr>
            <w:tcW w:w="814" w:type="pct"/>
            <w:shd w:val="clear" w:color="auto" w:fill="auto"/>
          </w:tcPr>
          <w:p w14:paraId="18651115" w14:textId="77777777" w:rsidR="00912EB2" w:rsidRPr="00744A94" w:rsidRDefault="00912EB2" w:rsidP="000323D5">
            <w:pPr>
              <w:spacing w:line="276" w:lineRule="auto"/>
            </w:pPr>
            <w:r w:rsidRPr="00744A94">
              <w:t>местного значения</w:t>
            </w:r>
          </w:p>
        </w:tc>
      </w:tr>
      <w:tr w:rsidR="00912EB2" w:rsidRPr="00744A94" w14:paraId="1D28EF3E" w14:textId="77777777" w:rsidTr="006D78AA">
        <w:trPr>
          <w:trHeight w:val="371"/>
        </w:trPr>
        <w:tc>
          <w:tcPr>
            <w:tcW w:w="975" w:type="pct"/>
            <w:shd w:val="clear" w:color="auto" w:fill="auto"/>
          </w:tcPr>
          <w:p w14:paraId="3D4F12B9" w14:textId="77777777" w:rsidR="00912EB2" w:rsidRPr="00744A94" w:rsidRDefault="00912EB2" w:rsidP="000323D5">
            <w:pPr>
              <w:spacing w:line="276" w:lineRule="auto"/>
            </w:pPr>
            <w:r w:rsidRPr="00744A94">
              <w:t>улица Сосновая</w:t>
            </w:r>
          </w:p>
        </w:tc>
        <w:tc>
          <w:tcPr>
            <w:tcW w:w="649" w:type="pct"/>
            <w:shd w:val="clear" w:color="auto" w:fill="auto"/>
          </w:tcPr>
          <w:p w14:paraId="1D8E1D59" w14:textId="77777777" w:rsidR="00912EB2" w:rsidRPr="00744A94" w:rsidRDefault="00912EB2" w:rsidP="000323D5">
            <w:pPr>
              <w:spacing w:line="276" w:lineRule="auto"/>
            </w:pPr>
            <w:r w:rsidRPr="00744A94">
              <w:t>280</w:t>
            </w:r>
          </w:p>
        </w:tc>
        <w:tc>
          <w:tcPr>
            <w:tcW w:w="654" w:type="pct"/>
            <w:shd w:val="clear" w:color="auto" w:fill="auto"/>
            <w:noWrap/>
          </w:tcPr>
          <w:p w14:paraId="7008A683" w14:textId="77777777" w:rsidR="00912EB2" w:rsidRPr="00744A94" w:rsidRDefault="00912EB2" w:rsidP="000323D5">
            <w:pPr>
              <w:spacing w:line="276" w:lineRule="auto"/>
            </w:pPr>
            <w:r w:rsidRPr="00744A94">
              <w:t>0,280</w:t>
            </w:r>
          </w:p>
        </w:tc>
        <w:tc>
          <w:tcPr>
            <w:tcW w:w="437" w:type="pct"/>
            <w:shd w:val="clear" w:color="auto" w:fill="auto"/>
          </w:tcPr>
          <w:p w14:paraId="16E8DEDC" w14:textId="77777777" w:rsidR="00912EB2" w:rsidRPr="00744A94" w:rsidRDefault="00912EB2" w:rsidP="000323D5">
            <w:pPr>
              <w:spacing w:line="276" w:lineRule="auto"/>
            </w:pPr>
          </w:p>
        </w:tc>
        <w:tc>
          <w:tcPr>
            <w:tcW w:w="569" w:type="pct"/>
            <w:shd w:val="clear" w:color="auto" w:fill="auto"/>
          </w:tcPr>
          <w:p w14:paraId="7EBA6DB8"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511016D7" w14:textId="77777777" w:rsidR="00912EB2" w:rsidRPr="00744A94" w:rsidRDefault="00912EB2" w:rsidP="000323D5">
            <w:pPr>
              <w:spacing w:line="276" w:lineRule="auto"/>
            </w:pPr>
            <w:r w:rsidRPr="00744A94">
              <w:t>щебень</w:t>
            </w:r>
          </w:p>
        </w:tc>
        <w:tc>
          <w:tcPr>
            <w:tcW w:w="814" w:type="pct"/>
            <w:shd w:val="clear" w:color="auto" w:fill="auto"/>
          </w:tcPr>
          <w:p w14:paraId="71491EA1" w14:textId="77777777" w:rsidR="00912EB2" w:rsidRPr="00744A94" w:rsidRDefault="00912EB2" w:rsidP="000323D5">
            <w:pPr>
              <w:spacing w:line="276" w:lineRule="auto"/>
            </w:pPr>
            <w:r w:rsidRPr="00744A94">
              <w:t>местного значения</w:t>
            </w:r>
          </w:p>
        </w:tc>
      </w:tr>
      <w:tr w:rsidR="00912EB2" w:rsidRPr="00744A94" w14:paraId="7190CBDE" w14:textId="77777777" w:rsidTr="006D78AA">
        <w:trPr>
          <w:trHeight w:val="371"/>
        </w:trPr>
        <w:tc>
          <w:tcPr>
            <w:tcW w:w="975" w:type="pct"/>
            <w:shd w:val="clear" w:color="auto" w:fill="auto"/>
          </w:tcPr>
          <w:p w14:paraId="466ECE9A" w14:textId="77777777" w:rsidR="00912EB2" w:rsidRPr="00744A94" w:rsidRDefault="00912EB2" w:rsidP="000323D5">
            <w:pPr>
              <w:spacing w:line="276" w:lineRule="auto"/>
            </w:pPr>
            <w:r w:rsidRPr="00744A94">
              <w:t>Подъездная дорога к садово-огородническому кооперативу "Дружба-96" от автомобильной дороги Нижневартовск- Радужный</w:t>
            </w:r>
          </w:p>
        </w:tc>
        <w:tc>
          <w:tcPr>
            <w:tcW w:w="649" w:type="pct"/>
            <w:shd w:val="clear" w:color="auto" w:fill="auto"/>
          </w:tcPr>
          <w:p w14:paraId="23F8C2D0" w14:textId="77777777" w:rsidR="00912EB2" w:rsidRPr="00744A94" w:rsidRDefault="00912EB2" w:rsidP="000323D5">
            <w:pPr>
              <w:spacing w:line="276" w:lineRule="auto"/>
            </w:pPr>
            <w:r w:rsidRPr="00744A94">
              <w:t>564</w:t>
            </w:r>
          </w:p>
        </w:tc>
        <w:tc>
          <w:tcPr>
            <w:tcW w:w="654" w:type="pct"/>
            <w:shd w:val="clear" w:color="auto" w:fill="auto"/>
            <w:noWrap/>
          </w:tcPr>
          <w:p w14:paraId="19566960" w14:textId="77777777" w:rsidR="00912EB2" w:rsidRPr="00744A94" w:rsidRDefault="00912EB2" w:rsidP="000323D5">
            <w:pPr>
              <w:spacing w:line="276" w:lineRule="auto"/>
            </w:pPr>
            <w:r w:rsidRPr="00744A94">
              <w:t>0,564</w:t>
            </w:r>
          </w:p>
        </w:tc>
        <w:tc>
          <w:tcPr>
            <w:tcW w:w="437" w:type="pct"/>
            <w:shd w:val="clear" w:color="auto" w:fill="auto"/>
          </w:tcPr>
          <w:p w14:paraId="23154A1D" w14:textId="77777777" w:rsidR="00912EB2" w:rsidRPr="00744A94" w:rsidRDefault="00912EB2" w:rsidP="000323D5">
            <w:pPr>
              <w:spacing w:line="276" w:lineRule="auto"/>
            </w:pPr>
          </w:p>
        </w:tc>
        <w:tc>
          <w:tcPr>
            <w:tcW w:w="569" w:type="pct"/>
            <w:shd w:val="clear" w:color="auto" w:fill="auto"/>
          </w:tcPr>
          <w:p w14:paraId="02C903E5"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74A714FF" w14:textId="77777777" w:rsidR="00912EB2" w:rsidRPr="00744A94" w:rsidRDefault="00912EB2" w:rsidP="000323D5">
            <w:pPr>
              <w:spacing w:line="276" w:lineRule="auto"/>
            </w:pPr>
            <w:r w:rsidRPr="00744A94">
              <w:t>грунт+щебень+асфальт</w:t>
            </w:r>
          </w:p>
        </w:tc>
        <w:tc>
          <w:tcPr>
            <w:tcW w:w="814" w:type="pct"/>
            <w:shd w:val="clear" w:color="auto" w:fill="auto"/>
          </w:tcPr>
          <w:p w14:paraId="48DD6C4E" w14:textId="77777777" w:rsidR="00912EB2" w:rsidRPr="00744A94" w:rsidRDefault="00912EB2" w:rsidP="000323D5">
            <w:pPr>
              <w:spacing w:line="276" w:lineRule="auto"/>
            </w:pPr>
            <w:r w:rsidRPr="00744A94">
              <w:t>местного значения</w:t>
            </w:r>
          </w:p>
        </w:tc>
      </w:tr>
      <w:tr w:rsidR="00912EB2" w:rsidRPr="00744A94" w14:paraId="0BB2F78B" w14:textId="77777777" w:rsidTr="006D78AA">
        <w:trPr>
          <w:trHeight w:val="371"/>
        </w:trPr>
        <w:tc>
          <w:tcPr>
            <w:tcW w:w="975" w:type="pct"/>
            <w:shd w:val="clear" w:color="auto" w:fill="auto"/>
          </w:tcPr>
          <w:p w14:paraId="5AE9F430" w14:textId="77777777" w:rsidR="00912EB2" w:rsidRPr="00744A94" w:rsidRDefault="00912EB2" w:rsidP="000323D5">
            <w:pPr>
              <w:spacing w:line="276" w:lineRule="auto"/>
            </w:pPr>
            <w:r w:rsidRPr="00744A94">
              <w:t>Подъездная дорога к садово-огородническому некоммерческому товариществу "Сибирский огородник" от автомобильной дороги Нижневартовск-Радужный</w:t>
            </w:r>
          </w:p>
        </w:tc>
        <w:tc>
          <w:tcPr>
            <w:tcW w:w="649" w:type="pct"/>
            <w:shd w:val="clear" w:color="auto" w:fill="auto"/>
          </w:tcPr>
          <w:p w14:paraId="5C49CF0B" w14:textId="77777777" w:rsidR="00912EB2" w:rsidRPr="00744A94" w:rsidRDefault="00912EB2" w:rsidP="000323D5">
            <w:pPr>
              <w:spacing w:line="276" w:lineRule="auto"/>
            </w:pPr>
            <w:r w:rsidRPr="00744A94">
              <w:t>900</w:t>
            </w:r>
          </w:p>
        </w:tc>
        <w:tc>
          <w:tcPr>
            <w:tcW w:w="654" w:type="pct"/>
            <w:shd w:val="clear" w:color="auto" w:fill="auto"/>
            <w:noWrap/>
          </w:tcPr>
          <w:p w14:paraId="1698D1A2" w14:textId="77777777" w:rsidR="00912EB2" w:rsidRPr="00744A94" w:rsidRDefault="00912EB2" w:rsidP="000323D5">
            <w:pPr>
              <w:spacing w:line="276" w:lineRule="auto"/>
            </w:pPr>
            <w:r w:rsidRPr="00744A94">
              <w:t>0,900</w:t>
            </w:r>
          </w:p>
        </w:tc>
        <w:tc>
          <w:tcPr>
            <w:tcW w:w="437" w:type="pct"/>
            <w:shd w:val="clear" w:color="auto" w:fill="auto"/>
          </w:tcPr>
          <w:p w14:paraId="7FAEF842" w14:textId="77777777" w:rsidR="00912EB2" w:rsidRPr="00744A94" w:rsidRDefault="00912EB2" w:rsidP="000323D5">
            <w:pPr>
              <w:spacing w:line="276" w:lineRule="auto"/>
            </w:pPr>
          </w:p>
        </w:tc>
        <w:tc>
          <w:tcPr>
            <w:tcW w:w="569" w:type="pct"/>
            <w:shd w:val="clear" w:color="auto" w:fill="auto"/>
          </w:tcPr>
          <w:p w14:paraId="7676F5F5"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4CC6AD1E" w14:textId="77777777" w:rsidR="00912EB2" w:rsidRPr="00744A94" w:rsidRDefault="00912EB2" w:rsidP="000323D5">
            <w:pPr>
              <w:spacing w:line="276" w:lineRule="auto"/>
            </w:pPr>
            <w:r w:rsidRPr="00744A94">
              <w:t>асфальт</w:t>
            </w:r>
          </w:p>
        </w:tc>
        <w:tc>
          <w:tcPr>
            <w:tcW w:w="814" w:type="pct"/>
            <w:shd w:val="clear" w:color="auto" w:fill="auto"/>
          </w:tcPr>
          <w:p w14:paraId="7CEC2E23" w14:textId="77777777" w:rsidR="00912EB2" w:rsidRPr="00744A94" w:rsidRDefault="00912EB2" w:rsidP="000323D5">
            <w:pPr>
              <w:spacing w:line="276" w:lineRule="auto"/>
            </w:pPr>
            <w:r w:rsidRPr="00744A94">
              <w:t>местного значения</w:t>
            </w:r>
          </w:p>
        </w:tc>
      </w:tr>
      <w:tr w:rsidR="00912EB2" w:rsidRPr="00744A94" w14:paraId="5E8F5ECC" w14:textId="77777777" w:rsidTr="006D78AA">
        <w:trPr>
          <w:trHeight w:val="371"/>
        </w:trPr>
        <w:tc>
          <w:tcPr>
            <w:tcW w:w="975" w:type="pct"/>
            <w:shd w:val="clear" w:color="auto" w:fill="auto"/>
          </w:tcPr>
          <w:p w14:paraId="6BCF48AA" w14:textId="77777777" w:rsidR="00912EB2" w:rsidRPr="00744A94" w:rsidRDefault="00912EB2" w:rsidP="000323D5">
            <w:pPr>
              <w:spacing w:line="276" w:lineRule="auto"/>
            </w:pPr>
            <w:r w:rsidRPr="00744A94">
              <w:t>Подъездная дорога к садово-огородническому некоммерческому товариществу "У озера" от ул. Заводской</w:t>
            </w:r>
          </w:p>
        </w:tc>
        <w:tc>
          <w:tcPr>
            <w:tcW w:w="649" w:type="pct"/>
            <w:shd w:val="clear" w:color="auto" w:fill="auto"/>
          </w:tcPr>
          <w:p w14:paraId="0A23924E" w14:textId="77777777" w:rsidR="00912EB2" w:rsidRPr="00744A94" w:rsidRDefault="00912EB2" w:rsidP="000323D5">
            <w:pPr>
              <w:spacing w:line="276" w:lineRule="auto"/>
            </w:pPr>
            <w:r w:rsidRPr="00744A94">
              <w:t>3919</w:t>
            </w:r>
          </w:p>
        </w:tc>
        <w:tc>
          <w:tcPr>
            <w:tcW w:w="654" w:type="pct"/>
            <w:shd w:val="clear" w:color="auto" w:fill="auto"/>
            <w:noWrap/>
          </w:tcPr>
          <w:p w14:paraId="11B06739" w14:textId="77777777" w:rsidR="00912EB2" w:rsidRPr="00744A94" w:rsidRDefault="00912EB2" w:rsidP="000323D5">
            <w:pPr>
              <w:spacing w:line="276" w:lineRule="auto"/>
            </w:pPr>
            <w:r w:rsidRPr="00744A94">
              <w:t>3,919</w:t>
            </w:r>
          </w:p>
        </w:tc>
        <w:tc>
          <w:tcPr>
            <w:tcW w:w="437" w:type="pct"/>
            <w:shd w:val="clear" w:color="auto" w:fill="auto"/>
          </w:tcPr>
          <w:p w14:paraId="3774A19E" w14:textId="77777777" w:rsidR="00912EB2" w:rsidRPr="00744A94" w:rsidRDefault="00912EB2" w:rsidP="000323D5">
            <w:pPr>
              <w:spacing w:line="276" w:lineRule="auto"/>
            </w:pPr>
          </w:p>
        </w:tc>
        <w:tc>
          <w:tcPr>
            <w:tcW w:w="569" w:type="pct"/>
            <w:shd w:val="clear" w:color="auto" w:fill="auto"/>
          </w:tcPr>
          <w:p w14:paraId="1068EED0"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249E4ED2" w14:textId="77777777" w:rsidR="00912EB2" w:rsidRPr="00744A94" w:rsidRDefault="00912EB2" w:rsidP="000323D5">
            <w:pPr>
              <w:spacing w:line="276" w:lineRule="auto"/>
            </w:pPr>
            <w:r w:rsidRPr="00744A94">
              <w:t>Грунт</w:t>
            </w:r>
          </w:p>
        </w:tc>
        <w:tc>
          <w:tcPr>
            <w:tcW w:w="814" w:type="pct"/>
            <w:shd w:val="clear" w:color="auto" w:fill="auto"/>
          </w:tcPr>
          <w:p w14:paraId="68429D09" w14:textId="77777777" w:rsidR="00912EB2" w:rsidRPr="00744A94" w:rsidRDefault="00912EB2" w:rsidP="000323D5">
            <w:pPr>
              <w:spacing w:line="276" w:lineRule="auto"/>
            </w:pPr>
            <w:r w:rsidRPr="00744A94">
              <w:t>местного значения</w:t>
            </w:r>
          </w:p>
        </w:tc>
      </w:tr>
      <w:tr w:rsidR="00912EB2" w:rsidRPr="00744A94" w14:paraId="1A96DC25" w14:textId="77777777" w:rsidTr="006D78AA">
        <w:trPr>
          <w:trHeight w:val="371"/>
        </w:trPr>
        <w:tc>
          <w:tcPr>
            <w:tcW w:w="975" w:type="pct"/>
            <w:shd w:val="clear" w:color="auto" w:fill="auto"/>
          </w:tcPr>
          <w:p w14:paraId="3D34B3F7" w14:textId="77777777" w:rsidR="00912EB2" w:rsidRPr="00744A94" w:rsidRDefault="00912EB2" w:rsidP="000323D5">
            <w:pPr>
              <w:spacing w:line="276" w:lineRule="auto"/>
            </w:pPr>
            <w:r w:rsidRPr="00744A94">
              <w:t>Подъездная дорога к садово-огородническому некоммерческому товариществу "Кедровый" от автомобильной дороги Нижневартовск-Радужный</w:t>
            </w:r>
          </w:p>
        </w:tc>
        <w:tc>
          <w:tcPr>
            <w:tcW w:w="649" w:type="pct"/>
            <w:shd w:val="clear" w:color="auto" w:fill="auto"/>
          </w:tcPr>
          <w:p w14:paraId="29E8EE3D" w14:textId="77777777" w:rsidR="00912EB2" w:rsidRPr="00744A94" w:rsidRDefault="00912EB2" w:rsidP="000323D5">
            <w:pPr>
              <w:spacing w:line="276" w:lineRule="auto"/>
            </w:pPr>
            <w:r w:rsidRPr="00744A94">
              <w:t>1475</w:t>
            </w:r>
          </w:p>
        </w:tc>
        <w:tc>
          <w:tcPr>
            <w:tcW w:w="654" w:type="pct"/>
            <w:shd w:val="clear" w:color="auto" w:fill="auto"/>
            <w:noWrap/>
          </w:tcPr>
          <w:p w14:paraId="68085607" w14:textId="77777777" w:rsidR="00912EB2" w:rsidRPr="00744A94" w:rsidRDefault="00912EB2" w:rsidP="000323D5">
            <w:pPr>
              <w:spacing w:line="276" w:lineRule="auto"/>
            </w:pPr>
            <w:r w:rsidRPr="00744A94">
              <w:t>1,475</w:t>
            </w:r>
          </w:p>
        </w:tc>
        <w:tc>
          <w:tcPr>
            <w:tcW w:w="437" w:type="pct"/>
            <w:shd w:val="clear" w:color="auto" w:fill="auto"/>
          </w:tcPr>
          <w:p w14:paraId="22D92967" w14:textId="77777777" w:rsidR="00912EB2" w:rsidRPr="00744A94" w:rsidRDefault="00912EB2" w:rsidP="000323D5">
            <w:pPr>
              <w:spacing w:line="276" w:lineRule="auto"/>
            </w:pPr>
          </w:p>
        </w:tc>
        <w:tc>
          <w:tcPr>
            <w:tcW w:w="569" w:type="pct"/>
            <w:shd w:val="clear" w:color="auto" w:fill="auto"/>
          </w:tcPr>
          <w:p w14:paraId="00162C9D"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6DBA2E7E" w14:textId="77777777" w:rsidR="00912EB2" w:rsidRPr="00744A94" w:rsidRDefault="00912EB2" w:rsidP="000323D5">
            <w:pPr>
              <w:spacing w:line="276" w:lineRule="auto"/>
            </w:pPr>
            <w:r w:rsidRPr="00744A94">
              <w:t>грунт+щебень</w:t>
            </w:r>
          </w:p>
        </w:tc>
        <w:tc>
          <w:tcPr>
            <w:tcW w:w="814" w:type="pct"/>
            <w:shd w:val="clear" w:color="auto" w:fill="auto"/>
          </w:tcPr>
          <w:p w14:paraId="1A967F1B" w14:textId="77777777" w:rsidR="00912EB2" w:rsidRPr="00744A94" w:rsidRDefault="00912EB2" w:rsidP="000323D5">
            <w:pPr>
              <w:spacing w:line="276" w:lineRule="auto"/>
            </w:pPr>
            <w:r w:rsidRPr="00744A94">
              <w:t>местного значения</w:t>
            </w:r>
          </w:p>
        </w:tc>
      </w:tr>
      <w:tr w:rsidR="00912EB2" w:rsidRPr="00744A94" w14:paraId="2A7EF0C9" w14:textId="77777777" w:rsidTr="006D78AA">
        <w:trPr>
          <w:trHeight w:val="371"/>
        </w:trPr>
        <w:tc>
          <w:tcPr>
            <w:tcW w:w="975" w:type="pct"/>
            <w:shd w:val="clear" w:color="auto" w:fill="auto"/>
          </w:tcPr>
          <w:p w14:paraId="288826CC" w14:textId="77777777" w:rsidR="00912EB2" w:rsidRPr="00744A94" w:rsidRDefault="00912EB2" w:rsidP="000323D5">
            <w:pPr>
              <w:spacing w:line="276" w:lineRule="auto"/>
            </w:pPr>
            <w:r w:rsidRPr="00744A94">
              <w:lastRenderedPageBreak/>
              <w:t>Подъездная дорога к садово-огородническому некоммерческому товариществу "Голубое озеро" от автомобильной дороги Нижневартовск-Радужный</w:t>
            </w:r>
          </w:p>
        </w:tc>
        <w:tc>
          <w:tcPr>
            <w:tcW w:w="649" w:type="pct"/>
            <w:shd w:val="clear" w:color="auto" w:fill="auto"/>
          </w:tcPr>
          <w:p w14:paraId="0A453229" w14:textId="77777777" w:rsidR="00912EB2" w:rsidRPr="00744A94" w:rsidRDefault="00912EB2" w:rsidP="000323D5">
            <w:pPr>
              <w:spacing w:line="276" w:lineRule="auto"/>
            </w:pPr>
            <w:r w:rsidRPr="00744A94">
              <w:t>1400</w:t>
            </w:r>
          </w:p>
        </w:tc>
        <w:tc>
          <w:tcPr>
            <w:tcW w:w="654" w:type="pct"/>
            <w:shd w:val="clear" w:color="auto" w:fill="auto"/>
            <w:noWrap/>
          </w:tcPr>
          <w:p w14:paraId="1BA1FE67" w14:textId="77777777" w:rsidR="00912EB2" w:rsidRPr="00744A94" w:rsidRDefault="00912EB2" w:rsidP="000323D5">
            <w:pPr>
              <w:spacing w:line="276" w:lineRule="auto"/>
            </w:pPr>
            <w:r w:rsidRPr="00744A94">
              <w:t>1,400</w:t>
            </w:r>
          </w:p>
        </w:tc>
        <w:tc>
          <w:tcPr>
            <w:tcW w:w="437" w:type="pct"/>
            <w:shd w:val="clear" w:color="auto" w:fill="auto"/>
          </w:tcPr>
          <w:p w14:paraId="30A96F0A" w14:textId="77777777" w:rsidR="00912EB2" w:rsidRPr="00744A94" w:rsidRDefault="00912EB2" w:rsidP="000323D5">
            <w:pPr>
              <w:spacing w:line="276" w:lineRule="auto"/>
            </w:pPr>
          </w:p>
        </w:tc>
        <w:tc>
          <w:tcPr>
            <w:tcW w:w="569" w:type="pct"/>
            <w:shd w:val="clear" w:color="auto" w:fill="auto"/>
          </w:tcPr>
          <w:p w14:paraId="6F15A042"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2BB1E4B6" w14:textId="77777777" w:rsidR="00912EB2" w:rsidRPr="00744A94" w:rsidRDefault="00912EB2" w:rsidP="000323D5">
            <w:pPr>
              <w:spacing w:line="276" w:lineRule="auto"/>
            </w:pPr>
            <w:r w:rsidRPr="00744A94">
              <w:t>грунт+щебень</w:t>
            </w:r>
          </w:p>
        </w:tc>
        <w:tc>
          <w:tcPr>
            <w:tcW w:w="814" w:type="pct"/>
            <w:shd w:val="clear" w:color="auto" w:fill="auto"/>
          </w:tcPr>
          <w:p w14:paraId="629FE0C6" w14:textId="77777777" w:rsidR="00912EB2" w:rsidRPr="00744A94" w:rsidRDefault="00912EB2" w:rsidP="000323D5">
            <w:pPr>
              <w:spacing w:line="276" w:lineRule="auto"/>
            </w:pPr>
            <w:r w:rsidRPr="00744A94">
              <w:t>местного значения</w:t>
            </w:r>
          </w:p>
        </w:tc>
      </w:tr>
      <w:tr w:rsidR="00912EB2" w:rsidRPr="00744A94" w14:paraId="7A2D48F7" w14:textId="77777777" w:rsidTr="006D78AA">
        <w:trPr>
          <w:trHeight w:val="371"/>
        </w:trPr>
        <w:tc>
          <w:tcPr>
            <w:tcW w:w="975" w:type="pct"/>
            <w:shd w:val="clear" w:color="auto" w:fill="auto"/>
          </w:tcPr>
          <w:p w14:paraId="62E8153A" w14:textId="77777777" w:rsidR="00912EB2" w:rsidRPr="00744A94" w:rsidRDefault="00912EB2" w:rsidP="000323D5">
            <w:pPr>
              <w:spacing w:line="276" w:lineRule="auto"/>
            </w:pPr>
            <w:r w:rsidRPr="00744A94">
              <w:t>Подъездная дорога к садово-огородническому некоммерческому товариществу "Авиатор-1"-"Авиатор-3" от автомобильной дороги Сургут-Нижневартовск</w:t>
            </w:r>
          </w:p>
        </w:tc>
        <w:tc>
          <w:tcPr>
            <w:tcW w:w="649" w:type="pct"/>
            <w:shd w:val="clear" w:color="auto" w:fill="auto"/>
          </w:tcPr>
          <w:p w14:paraId="7C833379" w14:textId="77777777" w:rsidR="00912EB2" w:rsidRPr="00744A94" w:rsidRDefault="00912EB2" w:rsidP="000323D5">
            <w:pPr>
              <w:spacing w:line="276" w:lineRule="auto"/>
            </w:pPr>
            <w:r w:rsidRPr="00744A94">
              <w:t>2732</w:t>
            </w:r>
          </w:p>
        </w:tc>
        <w:tc>
          <w:tcPr>
            <w:tcW w:w="654" w:type="pct"/>
            <w:shd w:val="clear" w:color="auto" w:fill="auto"/>
            <w:noWrap/>
          </w:tcPr>
          <w:p w14:paraId="505AAE41" w14:textId="77777777" w:rsidR="00912EB2" w:rsidRPr="00744A94" w:rsidRDefault="00912EB2" w:rsidP="000323D5">
            <w:pPr>
              <w:spacing w:line="276" w:lineRule="auto"/>
            </w:pPr>
            <w:r w:rsidRPr="00744A94">
              <w:t>2,732</w:t>
            </w:r>
          </w:p>
        </w:tc>
        <w:tc>
          <w:tcPr>
            <w:tcW w:w="437" w:type="pct"/>
            <w:shd w:val="clear" w:color="auto" w:fill="auto"/>
          </w:tcPr>
          <w:p w14:paraId="41DBD2D9" w14:textId="77777777" w:rsidR="00912EB2" w:rsidRPr="00744A94" w:rsidRDefault="00912EB2" w:rsidP="000323D5">
            <w:pPr>
              <w:spacing w:line="276" w:lineRule="auto"/>
            </w:pPr>
          </w:p>
        </w:tc>
        <w:tc>
          <w:tcPr>
            <w:tcW w:w="569" w:type="pct"/>
            <w:shd w:val="clear" w:color="auto" w:fill="auto"/>
          </w:tcPr>
          <w:p w14:paraId="2934A381"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63714914" w14:textId="77777777" w:rsidR="00912EB2" w:rsidRPr="00744A94" w:rsidRDefault="00912EB2" w:rsidP="000323D5">
            <w:pPr>
              <w:spacing w:line="276" w:lineRule="auto"/>
            </w:pPr>
            <w:r w:rsidRPr="00744A94">
              <w:t>асфальт</w:t>
            </w:r>
          </w:p>
        </w:tc>
        <w:tc>
          <w:tcPr>
            <w:tcW w:w="814" w:type="pct"/>
            <w:shd w:val="clear" w:color="auto" w:fill="auto"/>
          </w:tcPr>
          <w:p w14:paraId="0C0D6D78" w14:textId="77777777" w:rsidR="00912EB2" w:rsidRPr="00744A94" w:rsidRDefault="00912EB2" w:rsidP="000323D5">
            <w:pPr>
              <w:spacing w:line="276" w:lineRule="auto"/>
            </w:pPr>
            <w:r w:rsidRPr="00744A94">
              <w:t>местного значения</w:t>
            </w:r>
          </w:p>
        </w:tc>
      </w:tr>
      <w:tr w:rsidR="00912EB2" w:rsidRPr="00744A94" w14:paraId="4EEEF675" w14:textId="77777777" w:rsidTr="006D78AA">
        <w:trPr>
          <w:trHeight w:val="371"/>
        </w:trPr>
        <w:tc>
          <w:tcPr>
            <w:tcW w:w="975" w:type="pct"/>
            <w:shd w:val="clear" w:color="auto" w:fill="auto"/>
          </w:tcPr>
          <w:p w14:paraId="36552AA9" w14:textId="77777777" w:rsidR="00912EB2" w:rsidRPr="00744A94" w:rsidRDefault="00912EB2" w:rsidP="000323D5">
            <w:pPr>
              <w:spacing w:line="276" w:lineRule="auto"/>
            </w:pPr>
            <w:r w:rsidRPr="00744A94">
              <w:t>Проезд от улицы 2П-2 к садово-огородническим некоммерческим товариществам "Буровик", "Березка" и "Рубин"</w:t>
            </w:r>
          </w:p>
        </w:tc>
        <w:tc>
          <w:tcPr>
            <w:tcW w:w="649" w:type="pct"/>
            <w:shd w:val="clear" w:color="auto" w:fill="auto"/>
          </w:tcPr>
          <w:p w14:paraId="7C5263D7" w14:textId="77777777" w:rsidR="00912EB2" w:rsidRPr="00744A94" w:rsidRDefault="00912EB2" w:rsidP="000323D5">
            <w:pPr>
              <w:spacing w:line="276" w:lineRule="auto"/>
            </w:pPr>
            <w:r w:rsidRPr="00744A94">
              <w:t>6597</w:t>
            </w:r>
          </w:p>
        </w:tc>
        <w:tc>
          <w:tcPr>
            <w:tcW w:w="654" w:type="pct"/>
            <w:shd w:val="clear" w:color="auto" w:fill="auto"/>
            <w:noWrap/>
          </w:tcPr>
          <w:p w14:paraId="7FCD361F" w14:textId="77777777" w:rsidR="00912EB2" w:rsidRPr="00744A94" w:rsidRDefault="00912EB2" w:rsidP="000323D5">
            <w:pPr>
              <w:spacing w:line="276" w:lineRule="auto"/>
            </w:pPr>
            <w:r w:rsidRPr="00744A94">
              <w:t>6,597</w:t>
            </w:r>
          </w:p>
        </w:tc>
        <w:tc>
          <w:tcPr>
            <w:tcW w:w="437" w:type="pct"/>
            <w:shd w:val="clear" w:color="auto" w:fill="auto"/>
          </w:tcPr>
          <w:p w14:paraId="7EA24FC0" w14:textId="77777777" w:rsidR="00912EB2" w:rsidRPr="00744A94" w:rsidRDefault="00912EB2" w:rsidP="000323D5">
            <w:pPr>
              <w:spacing w:line="276" w:lineRule="auto"/>
            </w:pPr>
          </w:p>
        </w:tc>
        <w:tc>
          <w:tcPr>
            <w:tcW w:w="569" w:type="pct"/>
            <w:shd w:val="clear" w:color="auto" w:fill="auto"/>
          </w:tcPr>
          <w:p w14:paraId="33DA68C5"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5CF21652" w14:textId="77777777" w:rsidR="00912EB2" w:rsidRPr="00744A94" w:rsidRDefault="00912EB2" w:rsidP="000323D5">
            <w:pPr>
              <w:spacing w:line="276" w:lineRule="auto"/>
            </w:pPr>
            <w:r w:rsidRPr="00744A94">
              <w:t>асфальт</w:t>
            </w:r>
          </w:p>
        </w:tc>
        <w:tc>
          <w:tcPr>
            <w:tcW w:w="814" w:type="pct"/>
            <w:shd w:val="clear" w:color="auto" w:fill="auto"/>
          </w:tcPr>
          <w:p w14:paraId="4E4F2FF0" w14:textId="77777777" w:rsidR="00912EB2" w:rsidRPr="00744A94" w:rsidRDefault="00912EB2" w:rsidP="000323D5">
            <w:pPr>
              <w:spacing w:line="276" w:lineRule="auto"/>
            </w:pPr>
            <w:r w:rsidRPr="00744A94">
              <w:t>местного значения</w:t>
            </w:r>
          </w:p>
        </w:tc>
      </w:tr>
      <w:tr w:rsidR="00912EB2" w:rsidRPr="00744A94" w14:paraId="2EAE374C" w14:textId="77777777" w:rsidTr="006D78AA">
        <w:trPr>
          <w:trHeight w:val="371"/>
        </w:trPr>
        <w:tc>
          <w:tcPr>
            <w:tcW w:w="975" w:type="pct"/>
            <w:shd w:val="clear" w:color="auto" w:fill="auto"/>
          </w:tcPr>
          <w:p w14:paraId="4071D267" w14:textId="008A74DE" w:rsidR="00912EB2" w:rsidRPr="00744A94" w:rsidRDefault="00912EB2" w:rsidP="000323D5">
            <w:pPr>
              <w:spacing w:line="276" w:lineRule="auto"/>
            </w:pPr>
            <w:r w:rsidRPr="00744A94">
              <w:t xml:space="preserve">Подъездная дорога к сад ово-огородническому некоммерческому товариществу "Нефтяник" (от городского кладбища </w:t>
            </w:r>
            <w:r w:rsidR="006846CA" w:rsidRPr="00744A94">
              <w:t>№</w:t>
            </w:r>
            <w:r w:rsidRPr="00744A94">
              <w:t>4 до СОНТ "Нефтяник")</w:t>
            </w:r>
          </w:p>
        </w:tc>
        <w:tc>
          <w:tcPr>
            <w:tcW w:w="649" w:type="pct"/>
            <w:shd w:val="clear" w:color="auto" w:fill="auto"/>
          </w:tcPr>
          <w:p w14:paraId="69A18279" w14:textId="77777777" w:rsidR="00912EB2" w:rsidRPr="00744A94" w:rsidRDefault="00912EB2" w:rsidP="000323D5">
            <w:pPr>
              <w:spacing w:line="276" w:lineRule="auto"/>
            </w:pPr>
            <w:r w:rsidRPr="00744A94">
              <w:t>1811</w:t>
            </w:r>
          </w:p>
        </w:tc>
        <w:tc>
          <w:tcPr>
            <w:tcW w:w="654" w:type="pct"/>
            <w:shd w:val="clear" w:color="auto" w:fill="auto"/>
            <w:noWrap/>
          </w:tcPr>
          <w:p w14:paraId="7417399D" w14:textId="77777777" w:rsidR="00912EB2" w:rsidRPr="00744A94" w:rsidRDefault="00912EB2" w:rsidP="000323D5">
            <w:pPr>
              <w:spacing w:line="276" w:lineRule="auto"/>
            </w:pPr>
            <w:r w:rsidRPr="00744A94">
              <w:t>1,811</w:t>
            </w:r>
          </w:p>
        </w:tc>
        <w:tc>
          <w:tcPr>
            <w:tcW w:w="437" w:type="pct"/>
            <w:shd w:val="clear" w:color="auto" w:fill="auto"/>
          </w:tcPr>
          <w:p w14:paraId="3A0A3E30" w14:textId="77777777" w:rsidR="00912EB2" w:rsidRPr="00744A94" w:rsidRDefault="00912EB2" w:rsidP="000323D5">
            <w:pPr>
              <w:spacing w:line="276" w:lineRule="auto"/>
            </w:pPr>
          </w:p>
        </w:tc>
        <w:tc>
          <w:tcPr>
            <w:tcW w:w="569" w:type="pct"/>
            <w:shd w:val="clear" w:color="auto" w:fill="auto"/>
          </w:tcPr>
          <w:p w14:paraId="36007E8C"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4C0382CC" w14:textId="77777777" w:rsidR="00912EB2" w:rsidRPr="00744A94" w:rsidRDefault="00912EB2" w:rsidP="000323D5">
            <w:pPr>
              <w:spacing w:line="276" w:lineRule="auto"/>
            </w:pPr>
            <w:r w:rsidRPr="00744A94">
              <w:t>грунт+щебень</w:t>
            </w:r>
          </w:p>
        </w:tc>
        <w:tc>
          <w:tcPr>
            <w:tcW w:w="814" w:type="pct"/>
            <w:shd w:val="clear" w:color="auto" w:fill="auto"/>
          </w:tcPr>
          <w:p w14:paraId="3DBD9FF4" w14:textId="77777777" w:rsidR="00912EB2" w:rsidRPr="00744A94" w:rsidRDefault="00912EB2" w:rsidP="000323D5">
            <w:pPr>
              <w:spacing w:line="276" w:lineRule="auto"/>
            </w:pPr>
            <w:r w:rsidRPr="00744A94">
              <w:t>местного значения</w:t>
            </w:r>
          </w:p>
        </w:tc>
      </w:tr>
      <w:tr w:rsidR="00912EB2" w:rsidRPr="00744A94" w14:paraId="6C41BE4B" w14:textId="77777777" w:rsidTr="006D78AA">
        <w:trPr>
          <w:trHeight w:val="371"/>
        </w:trPr>
        <w:tc>
          <w:tcPr>
            <w:tcW w:w="975" w:type="pct"/>
            <w:shd w:val="clear" w:color="auto" w:fill="auto"/>
          </w:tcPr>
          <w:p w14:paraId="6C8C2869" w14:textId="77777777" w:rsidR="00912EB2" w:rsidRPr="00744A94" w:rsidRDefault="00912EB2" w:rsidP="000323D5">
            <w:pPr>
              <w:spacing w:line="276" w:lineRule="auto"/>
            </w:pPr>
            <w:r w:rsidRPr="00744A94">
              <w:t>Подъездная дорога к садово-огородническому некоммерческому товариществу "Ремонтник" от автомобильной дороги РЭБ Флота - Ермаковская переправа</w:t>
            </w:r>
          </w:p>
        </w:tc>
        <w:tc>
          <w:tcPr>
            <w:tcW w:w="649" w:type="pct"/>
            <w:shd w:val="clear" w:color="auto" w:fill="auto"/>
          </w:tcPr>
          <w:p w14:paraId="57F74120" w14:textId="77777777" w:rsidR="00912EB2" w:rsidRPr="00744A94" w:rsidRDefault="00912EB2" w:rsidP="000323D5">
            <w:pPr>
              <w:spacing w:line="276" w:lineRule="auto"/>
            </w:pPr>
            <w:r w:rsidRPr="00744A94">
              <w:t>2142</w:t>
            </w:r>
          </w:p>
        </w:tc>
        <w:tc>
          <w:tcPr>
            <w:tcW w:w="654" w:type="pct"/>
            <w:shd w:val="clear" w:color="auto" w:fill="auto"/>
            <w:noWrap/>
          </w:tcPr>
          <w:p w14:paraId="438A4191" w14:textId="77777777" w:rsidR="00912EB2" w:rsidRPr="00744A94" w:rsidRDefault="00912EB2" w:rsidP="000323D5">
            <w:pPr>
              <w:spacing w:line="276" w:lineRule="auto"/>
            </w:pPr>
            <w:r w:rsidRPr="00744A94">
              <w:t>2,142</w:t>
            </w:r>
          </w:p>
        </w:tc>
        <w:tc>
          <w:tcPr>
            <w:tcW w:w="437" w:type="pct"/>
            <w:shd w:val="clear" w:color="auto" w:fill="auto"/>
          </w:tcPr>
          <w:p w14:paraId="2A022275" w14:textId="77777777" w:rsidR="00912EB2" w:rsidRPr="00744A94" w:rsidRDefault="00912EB2" w:rsidP="000323D5">
            <w:pPr>
              <w:spacing w:line="276" w:lineRule="auto"/>
            </w:pPr>
          </w:p>
        </w:tc>
        <w:tc>
          <w:tcPr>
            <w:tcW w:w="569" w:type="pct"/>
            <w:shd w:val="clear" w:color="auto" w:fill="auto"/>
          </w:tcPr>
          <w:p w14:paraId="2EF0A09F"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604EBD7D" w14:textId="77777777" w:rsidR="00912EB2" w:rsidRPr="00744A94" w:rsidRDefault="00912EB2" w:rsidP="000323D5">
            <w:pPr>
              <w:spacing w:line="276" w:lineRule="auto"/>
            </w:pPr>
            <w:r w:rsidRPr="00744A94">
              <w:t>грунт+щебень</w:t>
            </w:r>
          </w:p>
        </w:tc>
        <w:tc>
          <w:tcPr>
            <w:tcW w:w="814" w:type="pct"/>
            <w:shd w:val="clear" w:color="auto" w:fill="auto"/>
          </w:tcPr>
          <w:p w14:paraId="47C85A6C" w14:textId="77777777" w:rsidR="00912EB2" w:rsidRPr="00744A94" w:rsidRDefault="00912EB2" w:rsidP="000323D5">
            <w:pPr>
              <w:spacing w:line="276" w:lineRule="auto"/>
            </w:pPr>
            <w:r w:rsidRPr="00744A94">
              <w:t>местного значения</w:t>
            </w:r>
          </w:p>
        </w:tc>
      </w:tr>
      <w:tr w:rsidR="00912EB2" w:rsidRPr="00744A94" w14:paraId="65D0340A" w14:textId="77777777" w:rsidTr="006D78AA">
        <w:trPr>
          <w:trHeight w:val="371"/>
        </w:trPr>
        <w:tc>
          <w:tcPr>
            <w:tcW w:w="975" w:type="pct"/>
            <w:shd w:val="clear" w:color="auto" w:fill="auto"/>
          </w:tcPr>
          <w:p w14:paraId="312E3404" w14:textId="7B8F4495" w:rsidR="00912EB2" w:rsidRPr="00744A94" w:rsidRDefault="00912EB2" w:rsidP="000323D5">
            <w:pPr>
              <w:spacing w:line="276" w:lineRule="auto"/>
            </w:pPr>
            <w:r w:rsidRPr="00744A94">
              <w:lastRenderedPageBreak/>
              <w:t xml:space="preserve">Автомобильная дорога: ул. Строителей (от переулка Елового до дома </w:t>
            </w:r>
            <w:r w:rsidR="006846CA" w:rsidRPr="00744A94">
              <w:t>№</w:t>
            </w:r>
            <w:r w:rsidRPr="00744A94">
              <w:t>17 улицы Строителей)</w:t>
            </w:r>
          </w:p>
        </w:tc>
        <w:tc>
          <w:tcPr>
            <w:tcW w:w="649" w:type="pct"/>
            <w:shd w:val="clear" w:color="auto" w:fill="auto"/>
          </w:tcPr>
          <w:p w14:paraId="548E3F2A" w14:textId="77777777" w:rsidR="00912EB2" w:rsidRPr="00744A94" w:rsidRDefault="00912EB2" w:rsidP="000323D5">
            <w:pPr>
              <w:spacing w:line="276" w:lineRule="auto"/>
            </w:pPr>
            <w:r w:rsidRPr="00744A94">
              <w:t>278</w:t>
            </w:r>
          </w:p>
        </w:tc>
        <w:tc>
          <w:tcPr>
            <w:tcW w:w="654" w:type="pct"/>
            <w:shd w:val="clear" w:color="auto" w:fill="auto"/>
            <w:noWrap/>
          </w:tcPr>
          <w:p w14:paraId="701A138F" w14:textId="77777777" w:rsidR="00912EB2" w:rsidRPr="00744A94" w:rsidRDefault="00912EB2" w:rsidP="000323D5">
            <w:pPr>
              <w:spacing w:line="276" w:lineRule="auto"/>
            </w:pPr>
            <w:r w:rsidRPr="00744A94">
              <w:t>0,278</w:t>
            </w:r>
          </w:p>
        </w:tc>
        <w:tc>
          <w:tcPr>
            <w:tcW w:w="437" w:type="pct"/>
            <w:shd w:val="clear" w:color="auto" w:fill="auto"/>
          </w:tcPr>
          <w:p w14:paraId="336D44F8" w14:textId="77777777" w:rsidR="00912EB2" w:rsidRPr="00744A94" w:rsidRDefault="00912EB2" w:rsidP="000323D5">
            <w:pPr>
              <w:spacing w:line="276" w:lineRule="auto"/>
            </w:pPr>
          </w:p>
        </w:tc>
        <w:tc>
          <w:tcPr>
            <w:tcW w:w="569" w:type="pct"/>
            <w:shd w:val="clear" w:color="auto" w:fill="auto"/>
          </w:tcPr>
          <w:p w14:paraId="01FBA6DA"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2E3CBAFC" w14:textId="77777777" w:rsidR="00912EB2" w:rsidRPr="00744A94" w:rsidRDefault="00912EB2" w:rsidP="000323D5">
            <w:pPr>
              <w:spacing w:line="276" w:lineRule="auto"/>
            </w:pPr>
            <w:r w:rsidRPr="00744A94">
              <w:t>грунт</w:t>
            </w:r>
          </w:p>
        </w:tc>
        <w:tc>
          <w:tcPr>
            <w:tcW w:w="814" w:type="pct"/>
            <w:shd w:val="clear" w:color="auto" w:fill="auto"/>
          </w:tcPr>
          <w:p w14:paraId="6ADE1B74" w14:textId="77777777" w:rsidR="00912EB2" w:rsidRPr="00744A94" w:rsidRDefault="00912EB2" w:rsidP="000323D5">
            <w:pPr>
              <w:spacing w:line="276" w:lineRule="auto"/>
            </w:pPr>
            <w:r w:rsidRPr="00744A94">
              <w:t>местного значения</w:t>
            </w:r>
          </w:p>
        </w:tc>
      </w:tr>
      <w:tr w:rsidR="00912EB2" w:rsidRPr="00744A94" w14:paraId="3820903A" w14:textId="77777777" w:rsidTr="006D78AA">
        <w:trPr>
          <w:trHeight w:val="371"/>
        </w:trPr>
        <w:tc>
          <w:tcPr>
            <w:tcW w:w="975" w:type="pct"/>
            <w:shd w:val="clear" w:color="auto" w:fill="auto"/>
          </w:tcPr>
          <w:p w14:paraId="7F694A0E" w14:textId="77777777" w:rsidR="00912EB2" w:rsidRPr="00744A94" w:rsidRDefault="00912EB2" w:rsidP="000323D5">
            <w:pPr>
              <w:spacing w:line="276" w:lineRule="auto"/>
            </w:pPr>
            <w:r w:rsidRPr="00744A94">
              <w:t>Автомобильная дорога: ул. Старовартовская (от ул. Лопарева в сторону реки Обь), назначение: 7.4. сооружения дорожного транспорта</w:t>
            </w:r>
          </w:p>
        </w:tc>
        <w:tc>
          <w:tcPr>
            <w:tcW w:w="649" w:type="pct"/>
            <w:shd w:val="clear" w:color="auto" w:fill="auto"/>
          </w:tcPr>
          <w:p w14:paraId="054B06E8" w14:textId="77777777" w:rsidR="00912EB2" w:rsidRPr="00744A94" w:rsidRDefault="00912EB2" w:rsidP="000323D5">
            <w:pPr>
              <w:spacing w:line="276" w:lineRule="auto"/>
            </w:pPr>
            <w:r w:rsidRPr="00744A94">
              <w:t>296</w:t>
            </w:r>
          </w:p>
        </w:tc>
        <w:tc>
          <w:tcPr>
            <w:tcW w:w="654" w:type="pct"/>
            <w:shd w:val="clear" w:color="auto" w:fill="auto"/>
            <w:noWrap/>
          </w:tcPr>
          <w:p w14:paraId="2A54A3A9" w14:textId="77777777" w:rsidR="00912EB2" w:rsidRPr="00744A94" w:rsidRDefault="00912EB2" w:rsidP="000323D5">
            <w:pPr>
              <w:spacing w:line="276" w:lineRule="auto"/>
            </w:pPr>
            <w:r w:rsidRPr="00744A94">
              <w:t>0,296</w:t>
            </w:r>
          </w:p>
        </w:tc>
        <w:tc>
          <w:tcPr>
            <w:tcW w:w="437" w:type="pct"/>
            <w:shd w:val="clear" w:color="auto" w:fill="auto"/>
          </w:tcPr>
          <w:p w14:paraId="0C1758C6" w14:textId="77777777" w:rsidR="00912EB2" w:rsidRPr="00744A94" w:rsidRDefault="00912EB2" w:rsidP="000323D5">
            <w:pPr>
              <w:spacing w:line="276" w:lineRule="auto"/>
            </w:pPr>
          </w:p>
        </w:tc>
        <w:tc>
          <w:tcPr>
            <w:tcW w:w="569" w:type="pct"/>
            <w:shd w:val="clear" w:color="auto" w:fill="auto"/>
          </w:tcPr>
          <w:p w14:paraId="76B55741" w14:textId="77777777" w:rsidR="00912EB2" w:rsidRPr="00744A94" w:rsidRDefault="00912EB2" w:rsidP="000323D5">
            <w:pPr>
              <w:spacing w:line="276" w:lineRule="auto"/>
            </w:pPr>
            <w:r w:rsidRPr="00744A94">
              <w:t>общего пользования</w:t>
            </w:r>
          </w:p>
        </w:tc>
        <w:tc>
          <w:tcPr>
            <w:tcW w:w="902" w:type="pct"/>
            <w:shd w:val="clear" w:color="auto" w:fill="auto"/>
          </w:tcPr>
          <w:p w14:paraId="25E142B7" w14:textId="77777777" w:rsidR="00912EB2" w:rsidRPr="00744A94" w:rsidRDefault="00912EB2" w:rsidP="000323D5">
            <w:pPr>
              <w:spacing w:line="276" w:lineRule="auto"/>
            </w:pPr>
            <w:r w:rsidRPr="00744A94">
              <w:t>грунт</w:t>
            </w:r>
          </w:p>
        </w:tc>
        <w:tc>
          <w:tcPr>
            <w:tcW w:w="814" w:type="pct"/>
            <w:shd w:val="clear" w:color="auto" w:fill="auto"/>
          </w:tcPr>
          <w:p w14:paraId="4DC921C0" w14:textId="77777777" w:rsidR="00912EB2" w:rsidRPr="00744A94" w:rsidRDefault="00912EB2" w:rsidP="000323D5">
            <w:pPr>
              <w:spacing w:line="276" w:lineRule="auto"/>
            </w:pPr>
            <w:r w:rsidRPr="00744A94">
              <w:t>местного значения</w:t>
            </w:r>
          </w:p>
        </w:tc>
      </w:tr>
    </w:tbl>
    <w:p w14:paraId="5A178A49" w14:textId="77777777" w:rsidR="00770628" w:rsidRPr="00744A94" w:rsidRDefault="00770628" w:rsidP="000323D5">
      <w:pPr>
        <w:spacing w:after="0" w:line="240" w:lineRule="auto"/>
        <w:rPr>
          <w:rFonts w:ascii="Times New Roman" w:eastAsia="Times New Roman" w:hAnsi="Times New Roman" w:cs="Times New Roman"/>
          <w:sz w:val="24"/>
          <w:szCs w:val="24"/>
          <w:lang w:eastAsia="ru-RU"/>
        </w:rPr>
        <w:sectPr w:rsidR="00770628" w:rsidRPr="00744A94">
          <w:pgSz w:w="16838" w:h="11906" w:orient="landscape"/>
          <w:pgMar w:top="851" w:right="1134" w:bottom="1701" w:left="1134" w:header="709" w:footer="709" w:gutter="0"/>
          <w:cols w:space="720"/>
        </w:sectPr>
      </w:pPr>
    </w:p>
    <w:p w14:paraId="31EDBB01" w14:textId="520DAC42" w:rsidR="00B656F0" w:rsidRPr="00744A94" w:rsidRDefault="00B656F0" w:rsidP="003071BF">
      <w:pPr>
        <w:spacing w:after="0" w:line="360" w:lineRule="auto"/>
        <w:ind w:right="-491" w:firstLine="709"/>
        <w:jc w:val="both"/>
        <w:rPr>
          <w:rFonts w:ascii="Times New Roman" w:eastAsia="Times New Roman" w:hAnsi="Times New Roman" w:cs="Times New Roman"/>
          <w:bCs/>
          <w:sz w:val="24"/>
          <w:szCs w:val="24"/>
          <w:lang w:eastAsia="ru-RU"/>
        </w:rPr>
      </w:pPr>
      <w:r w:rsidRPr="00744A94">
        <w:rPr>
          <w:rFonts w:ascii="Times New Roman" w:eastAsia="Times New Roman" w:hAnsi="Times New Roman" w:cs="Times New Roman"/>
          <w:bCs/>
          <w:sz w:val="24"/>
          <w:szCs w:val="24"/>
          <w:lang w:eastAsia="ru-RU"/>
        </w:rPr>
        <w:lastRenderedPageBreak/>
        <w:t xml:space="preserve">Перечень Искусственных сооружений, находящихся в муниципальной собственности городского округа город Нижневартовск, по состоянию на 01.01.2013 год представлен в таблице </w:t>
      </w:r>
      <w:r w:rsidR="00010232" w:rsidRPr="00744A94">
        <w:rPr>
          <w:rFonts w:ascii="Times New Roman" w:eastAsia="Times New Roman" w:hAnsi="Times New Roman" w:cs="Times New Roman"/>
          <w:bCs/>
          <w:sz w:val="24"/>
          <w:szCs w:val="24"/>
          <w:lang w:eastAsia="ru-RU"/>
        </w:rPr>
        <w:t>1.6.2</w:t>
      </w:r>
      <w:r w:rsidRPr="00744A94">
        <w:rPr>
          <w:rFonts w:ascii="Times New Roman" w:eastAsia="Times New Roman" w:hAnsi="Times New Roman" w:cs="Times New Roman"/>
          <w:bCs/>
          <w:sz w:val="24"/>
          <w:szCs w:val="24"/>
          <w:lang w:eastAsia="ru-RU"/>
        </w:rPr>
        <w:t>.</w:t>
      </w:r>
    </w:p>
    <w:p w14:paraId="2DE5218A" w14:textId="4A5FBCF1"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1.6</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2</w:t>
      </w:r>
      <w:r w:rsidRPr="00744A94">
        <w:rPr>
          <w:b w:val="0"/>
          <w:i/>
          <w:sz w:val="24"/>
        </w:rPr>
        <w:fldChar w:fldCharType="end"/>
      </w:r>
      <w:r w:rsidR="003071BF" w:rsidRPr="00744A94">
        <w:rPr>
          <w:b w:val="0"/>
          <w:i/>
          <w:sz w:val="24"/>
        </w:rPr>
        <w:t>.</w:t>
      </w:r>
      <w:r w:rsidRPr="00744A94">
        <w:rPr>
          <w:b w:val="0"/>
          <w:i/>
          <w:sz w:val="24"/>
        </w:rPr>
        <w:t xml:space="preserve"> Перечень Искусственных сооружений, находящихся в муниципальной собственности городского округа город Нижневартовск</w:t>
      </w:r>
    </w:p>
    <w:tbl>
      <w:tblPr>
        <w:tblW w:w="543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224"/>
        <w:gridCol w:w="2313"/>
        <w:gridCol w:w="2648"/>
      </w:tblGrid>
      <w:tr w:rsidR="00B656F0" w:rsidRPr="00744A94" w14:paraId="664E94CB" w14:textId="77777777" w:rsidTr="003071BF">
        <w:trPr>
          <w:trHeight w:val="581"/>
        </w:trPr>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EFE27E" w14:textId="39D279BB" w:rsidR="00B656F0" w:rsidRPr="00744A94" w:rsidRDefault="00B656F0" w:rsidP="000323D5">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br w:type="page"/>
            </w:r>
            <w:r w:rsidR="006846CA" w:rsidRPr="00744A94">
              <w:rPr>
                <w:rFonts w:ascii="Times New Roman" w:eastAsia="Times New Roman" w:hAnsi="Times New Roman" w:cs="Times New Roman"/>
                <w:b/>
                <w:sz w:val="20"/>
                <w:szCs w:val="24"/>
                <w:lang w:eastAsia="ru-RU"/>
              </w:rPr>
              <w:t>№</w:t>
            </w:r>
          </w:p>
          <w:p w14:paraId="14D0D2EB" w14:textId="77777777" w:rsidR="00B656F0" w:rsidRPr="00744A94" w:rsidRDefault="00B656F0" w:rsidP="000323D5">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п/п</w:t>
            </w:r>
          </w:p>
        </w:tc>
        <w:tc>
          <w:tcPr>
            <w:tcW w:w="2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383E5D" w14:textId="77777777" w:rsidR="00B656F0" w:rsidRPr="00744A94" w:rsidRDefault="00B656F0" w:rsidP="000323D5">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Улица,</w:t>
            </w:r>
          </w:p>
          <w:p w14:paraId="4ABD4A14" w14:textId="77777777" w:rsidR="00B656F0" w:rsidRPr="00744A94" w:rsidRDefault="00B656F0" w:rsidP="000323D5">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местоположение моста</w:t>
            </w:r>
          </w:p>
        </w:tc>
        <w:tc>
          <w:tcPr>
            <w:tcW w:w="107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CFC85E" w14:textId="77777777" w:rsidR="00B656F0" w:rsidRPr="00744A94" w:rsidRDefault="00B656F0" w:rsidP="000323D5">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Протяженность</w:t>
            </w:r>
          </w:p>
          <w:p w14:paraId="70469596" w14:textId="77777777" w:rsidR="00B656F0" w:rsidRPr="00744A94" w:rsidRDefault="00B656F0" w:rsidP="000323D5">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по полотну (м)</w:t>
            </w:r>
          </w:p>
        </w:tc>
        <w:tc>
          <w:tcPr>
            <w:tcW w:w="123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E59AB8" w14:textId="77777777" w:rsidR="00B656F0" w:rsidRPr="00744A94" w:rsidRDefault="00B656F0" w:rsidP="000323D5">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Площадь</w:t>
            </w:r>
          </w:p>
          <w:p w14:paraId="296D6F2B" w14:textId="77777777" w:rsidR="00B656F0" w:rsidRPr="00744A94" w:rsidRDefault="00B656F0" w:rsidP="000323D5">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по полотну (м</w:t>
            </w:r>
            <w:r w:rsidRPr="00744A94">
              <w:rPr>
                <w:rFonts w:ascii="Times New Roman" w:eastAsia="Times New Roman" w:hAnsi="Times New Roman" w:cs="Times New Roman"/>
                <w:b/>
                <w:sz w:val="20"/>
                <w:szCs w:val="24"/>
                <w:vertAlign w:val="superscript"/>
                <w:lang w:eastAsia="ru-RU"/>
              </w:rPr>
              <w:t>2</w:t>
            </w:r>
            <w:r w:rsidRPr="00744A94">
              <w:rPr>
                <w:rFonts w:ascii="Times New Roman" w:eastAsia="Times New Roman" w:hAnsi="Times New Roman" w:cs="Times New Roman"/>
                <w:b/>
                <w:sz w:val="20"/>
                <w:szCs w:val="24"/>
                <w:lang w:eastAsia="ru-RU"/>
              </w:rPr>
              <w:t>)</w:t>
            </w:r>
          </w:p>
        </w:tc>
      </w:tr>
      <w:tr w:rsidR="00B656F0" w:rsidRPr="00744A94" w14:paraId="60198DD8" w14:textId="77777777" w:rsidTr="003071BF">
        <w:tc>
          <w:tcPr>
            <w:tcW w:w="249" w:type="pct"/>
            <w:tcBorders>
              <w:top w:val="single" w:sz="4" w:space="0" w:color="auto"/>
              <w:left w:val="single" w:sz="4" w:space="0" w:color="auto"/>
              <w:bottom w:val="single" w:sz="4" w:space="0" w:color="auto"/>
              <w:right w:val="single" w:sz="4" w:space="0" w:color="auto"/>
            </w:tcBorders>
            <w:hideMark/>
          </w:tcPr>
          <w:p w14:paraId="6FAF1738"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1.</w:t>
            </w:r>
          </w:p>
        </w:tc>
        <w:tc>
          <w:tcPr>
            <w:tcW w:w="2436" w:type="pct"/>
            <w:tcBorders>
              <w:top w:val="single" w:sz="4" w:space="0" w:color="auto"/>
              <w:left w:val="single" w:sz="4" w:space="0" w:color="auto"/>
              <w:bottom w:val="single" w:sz="4" w:space="0" w:color="auto"/>
              <w:right w:val="single" w:sz="4" w:space="0" w:color="auto"/>
            </w:tcBorders>
            <w:hideMark/>
          </w:tcPr>
          <w:p w14:paraId="3B5019C0" w14:textId="551FFA72" w:rsidR="00B656F0" w:rsidRPr="00744A94" w:rsidRDefault="00B656F0" w:rsidP="000323D5">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Ул. 2П-2 (мост новый металлический) п. Дивный</w:t>
            </w:r>
          </w:p>
        </w:tc>
        <w:tc>
          <w:tcPr>
            <w:tcW w:w="1079" w:type="pct"/>
            <w:tcBorders>
              <w:top w:val="single" w:sz="4" w:space="0" w:color="auto"/>
              <w:left w:val="single" w:sz="4" w:space="0" w:color="auto"/>
              <w:bottom w:val="single" w:sz="4" w:space="0" w:color="auto"/>
              <w:right w:val="single" w:sz="4" w:space="0" w:color="auto"/>
            </w:tcBorders>
            <w:hideMark/>
          </w:tcPr>
          <w:p w14:paraId="0AF8A070"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63,92</w:t>
            </w:r>
          </w:p>
        </w:tc>
        <w:tc>
          <w:tcPr>
            <w:tcW w:w="1235" w:type="pct"/>
            <w:tcBorders>
              <w:top w:val="single" w:sz="4" w:space="0" w:color="auto"/>
              <w:left w:val="single" w:sz="4" w:space="0" w:color="auto"/>
              <w:bottom w:val="single" w:sz="4" w:space="0" w:color="auto"/>
              <w:right w:val="single" w:sz="4" w:space="0" w:color="auto"/>
            </w:tcBorders>
            <w:hideMark/>
          </w:tcPr>
          <w:p w14:paraId="7F2F9950"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687,14</w:t>
            </w:r>
          </w:p>
        </w:tc>
      </w:tr>
      <w:tr w:rsidR="00B656F0" w:rsidRPr="00744A94" w14:paraId="24B547C6" w14:textId="77777777" w:rsidTr="003071BF">
        <w:tc>
          <w:tcPr>
            <w:tcW w:w="249" w:type="pct"/>
            <w:tcBorders>
              <w:top w:val="single" w:sz="4" w:space="0" w:color="auto"/>
              <w:left w:val="single" w:sz="4" w:space="0" w:color="auto"/>
              <w:bottom w:val="single" w:sz="4" w:space="0" w:color="auto"/>
              <w:right w:val="single" w:sz="4" w:space="0" w:color="auto"/>
            </w:tcBorders>
            <w:hideMark/>
          </w:tcPr>
          <w:p w14:paraId="4F637401"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2.</w:t>
            </w:r>
          </w:p>
        </w:tc>
        <w:tc>
          <w:tcPr>
            <w:tcW w:w="2436" w:type="pct"/>
            <w:tcBorders>
              <w:top w:val="single" w:sz="4" w:space="0" w:color="auto"/>
              <w:left w:val="single" w:sz="4" w:space="0" w:color="auto"/>
              <w:bottom w:val="single" w:sz="4" w:space="0" w:color="auto"/>
              <w:right w:val="single" w:sz="4" w:space="0" w:color="auto"/>
            </w:tcBorders>
            <w:hideMark/>
          </w:tcPr>
          <w:p w14:paraId="2C67BAF7" w14:textId="6006564C" w:rsidR="00B656F0" w:rsidRPr="00744A94" w:rsidRDefault="00B656F0" w:rsidP="000323D5">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Ул. 2П-2 (мост старый железобетонный) п. Дивный</w:t>
            </w:r>
          </w:p>
        </w:tc>
        <w:tc>
          <w:tcPr>
            <w:tcW w:w="1079" w:type="pct"/>
            <w:tcBorders>
              <w:top w:val="single" w:sz="4" w:space="0" w:color="auto"/>
              <w:left w:val="single" w:sz="4" w:space="0" w:color="auto"/>
              <w:bottom w:val="single" w:sz="4" w:space="0" w:color="auto"/>
              <w:right w:val="single" w:sz="4" w:space="0" w:color="auto"/>
            </w:tcBorders>
            <w:hideMark/>
          </w:tcPr>
          <w:p w14:paraId="227C7172"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70,96</w:t>
            </w:r>
          </w:p>
        </w:tc>
        <w:tc>
          <w:tcPr>
            <w:tcW w:w="1235" w:type="pct"/>
            <w:tcBorders>
              <w:top w:val="single" w:sz="4" w:space="0" w:color="auto"/>
              <w:left w:val="single" w:sz="4" w:space="0" w:color="auto"/>
              <w:bottom w:val="single" w:sz="4" w:space="0" w:color="auto"/>
              <w:right w:val="single" w:sz="4" w:space="0" w:color="auto"/>
            </w:tcBorders>
            <w:hideMark/>
          </w:tcPr>
          <w:p w14:paraId="1B18E27B"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525,1</w:t>
            </w:r>
          </w:p>
        </w:tc>
      </w:tr>
      <w:tr w:rsidR="00B656F0" w:rsidRPr="00744A94" w14:paraId="141B4577" w14:textId="77777777" w:rsidTr="003071BF">
        <w:tc>
          <w:tcPr>
            <w:tcW w:w="249" w:type="pct"/>
            <w:tcBorders>
              <w:top w:val="single" w:sz="4" w:space="0" w:color="auto"/>
              <w:left w:val="single" w:sz="4" w:space="0" w:color="auto"/>
              <w:bottom w:val="single" w:sz="4" w:space="0" w:color="auto"/>
              <w:right w:val="single" w:sz="4" w:space="0" w:color="auto"/>
            </w:tcBorders>
            <w:hideMark/>
          </w:tcPr>
          <w:p w14:paraId="598F4E85"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3.</w:t>
            </w:r>
          </w:p>
        </w:tc>
        <w:tc>
          <w:tcPr>
            <w:tcW w:w="2436" w:type="pct"/>
            <w:tcBorders>
              <w:top w:val="single" w:sz="4" w:space="0" w:color="auto"/>
              <w:left w:val="single" w:sz="4" w:space="0" w:color="auto"/>
              <w:bottom w:val="single" w:sz="4" w:space="0" w:color="auto"/>
              <w:right w:val="single" w:sz="4" w:space="0" w:color="auto"/>
            </w:tcBorders>
            <w:hideMark/>
          </w:tcPr>
          <w:p w14:paraId="69C42B1E" w14:textId="77777777" w:rsidR="00B656F0" w:rsidRPr="00744A94" w:rsidRDefault="00B656F0" w:rsidP="000323D5">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Ул. 2П-2 (мост пешеходный) п. Дивный</w:t>
            </w:r>
          </w:p>
        </w:tc>
        <w:tc>
          <w:tcPr>
            <w:tcW w:w="1079" w:type="pct"/>
            <w:tcBorders>
              <w:top w:val="single" w:sz="4" w:space="0" w:color="auto"/>
              <w:left w:val="single" w:sz="4" w:space="0" w:color="auto"/>
              <w:bottom w:val="single" w:sz="4" w:space="0" w:color="auto"/>
              <w:right w:val="single" w:sz="4" w:space="0" w:color="auto"/>
            </w:tcBorders>
            <w:hideMark/>
          </w:tcPr>
          <w:p w14:paraId="25B6FFD5"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93,92</w:t>
            </w:r>
          </w:p>
        </w:tc>
        <w:tc>
          <w:tcPr>
            <w:tcW w:w="1235" w:type="pct"/>
            <w:tcBorders>
              <w:top w:val="single" w:sz="4" w:space="0" w:color="auto"/>
              <w:left w:val="single" w:sz="4" w:space="0" w:color="auto"/>
              <w:bottom w:val="single" w:sz="4" w:space="0" w:color="auto"/>
              <w:right w:val="single" w:sz="4" w:space="0" w:color="auto"/>
            </w:tcBorders>
            <w:hideMark/>
          </w:tcPr>
          <w:p w14:paraId="7881515D"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145,58</w:t>
            </w:r>
          </w:p>
        </w:tc>
      </w:tr>
      <w:tr w:rsidR="00B656F0" w:rsidRPr="00744A94" w14:paraId="3D239E20" w14:textId="77777777" w:rsidTr="003071BF">
        <w:tc>
          <w:tcPr>
            <w:tcW w:w="249" w:type="pct"/>
            <w:tcBorders>
              <w:top w:val="single" w:sz="4" w:space="0" w:color="auto"/>
              <w:left w:val="single" w:sz="4" w:space="0" w:color="auto"/>
              <w:bottom w:val="single" w:sz="4" w:space="0" w:color="auto"/>
              <w:right w:val="single" w:sz="4" w:space="0" w:color="auto"/>
            </w:tcBorders>
            <w:hideMark/>
          </w:tcPr>
          <w:p w14:paraId="75449043"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4.</w:t>
            </w:r>
          </w:p>
        </w:tc>
        <w:tc>
          <w:tcPr>
            <w:tcW w:w="2436" w:type="pct"/>
            <w:tcBorders>
              <w:top w:val="single" w:sz="4" w:space="0" w:color="auto"/>
              <w:left w:val="single" w:sz="4" w:space="0" w:color="auto"/>
              <w:bottom w:val="single" w:sz="4" w:space="0" w:color="auto"/>
              <w:right w:val="single" w:sz="4" w:space="0" w:color="auto"/>
            </w:tcBorders>
            <w:hideMark/>
          </w:tcPr>
          <w:p w14:paraId="625F56B8" w14:textId="77777777" w:rsidR="00B656F0" w:rsidRPr="00744A94" w:rsidRDefault="00B656F0" w:rsidP="000323D5">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ул. Авиаторов (мост)</w:t>
            </w:r>
          </w:p>
        </w:tc>
        <w:tc>
          <w:tcPr>
            <w:tcW w:w="1079" w:type="pct"/>
            <w:tcBorders>
              <w:top w:val="single" w:sz="4" w:space="0" w:color="auto"/>
              <w:left w:val="single" w:sz="4" w:space="0" w:color="auto"/>
              <w:bottom w:val="single" w:sz="4" w:space="0" w:color="auto"/>
              <w:right w:val="single" w:sz="4" w:space="0" w:color="auto"/>
            </w:tcBorders>
            <w:hideMark/>
          </w:tcPr>
          <w:p w14:paraId="7E8EBEC3"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112,8</w:t>
            </w:r>
          </w:p>
        </w:tc>
        <w:tc>
          <w:tcPr>
            <w:tcW w:w="1235" w:type="pct"/>
            <w:tcBorders>
              <w:top w:val="single" w:sz="4" w:space="0" w:color="auto"/>
              <w:left w:val="single" w:sz="4" w:space="0" w:color="auto"/>
              <w:bottom w:val="single" w:sz="4" w:space="0" w:color="auto"/>
              <w:right w:val="single" w:sz="4" w:space="0" w:color="auto"/>
            </w:tcBorders>
            <w:hideMark/>
          </w:tcPr>
          <w:p w14:paraId="45392A96"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1133,6</w:t>
            </w:r>
          </w:p>
        </w:tc>
      </w:tr>
      <w:tr w:rsidR="00B656F0" w:rsidRPr="00744A94" w14:paraId="4605BBF7" w14:textId="77777777" w:rsidTr="003071BF">
        <w:tc>
          <w:tcPr>
            <w:tcW w:w="249" w:type="pct"/>
            <w:tcBorders>
              <w:top w:val="single" w:sz="4" w:space="0" w:color="auto"/>
              <w:left w:val="single" w:sz="4" w:space="0" w:color="auto"/>
              <w:bottom w:val="single" w:sz="4" w:space="0" w:color="auto"/>
              <w:right w:val="single" w:sz="4" w:space="0" w:color="auto"/>
            </w:tcBorders>
            <w:hideMark/>
          </w:tcPr>
          <w:p w14:paraId="1A75FF1A"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5.</w:t>
            </w:r>
          </w:p>
        </w:tc>
        <w:tc>
          <w:tcPr>
            <w:tcW w:w="2436" w:type="pct"/>
            <w:tcBorders>
              <w:top w:val="single" w:sz="4" w:space="0" w:color="auto"/>
              <w:left w:val="single" w:sz="4" w:space="0" w:color="auto"/>
              <w:bottom w:val="single" w:sz="4" w:space="0" w:color="auto"/>
              <w:right w:val="single" w:sz="4" w:space="0" w:color="auto"/>
            </w:tcBorders>
            <w:hideMark/>
          </w:tcPr>
          <w:p w14:paraId="3BC85B3E" w14:textId="77777777" w:rsidR="00B656F0" w:rsidRPr="00744A94" w:rsidRDefault="00B656F0" w:rsidP="000323D5">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Восточный объезд (путепровод)</w:t>
            </w:r>
          </w:p>
        </w:tc>
        <w:tc>
          <w:tcPr>
            <w:tcW w:w="1079" w:type="pct"/>
            <w:tcBorders>
              <w:top w:val="single" w:sz="4" w:space="0" w:color="auto"/>
              <w:left w:val="single" w:sz="4" w:space="0" w:color="auto"/>
              <w:bottom w:val="single" w:sz="4" w:space="0" w:color="auto"/>
              <w:right w:val="single" w:sz="4" w:space="0" w:color="auto"/>
            </w:tcBorders>
            <w:hideMark/>
          </w:tcPr>
          <w:p w14:paraId="1061285A"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64,15</w:t>
            </w:r>
          </w:p>
        </w:tc>
        <w:tc>
          <w:tcPr>
            <w:tcW w:w="1235" w:type="pct"/>
            <w:tcBorders>
              <w:top w:val="single" w:sz="4" w:space="0" w:color="auto"/>
              <w:left w:val="single" w:sz="4" w:space="0" w:color="auto"/>
              <w:bottom w:val="single" w:sz="4" w:space="0" w:color="auto"/>
              <w:right w:val="single" w:sz="4" w:space="0" w:color="auto"/>
            </w:tcBorders>
            <w:hideMark/>
          </w:tcPr>
          <w:p w14:paraId="7A55BB77" w14:textId="77777777" w:rsidR="00B656F0" w:rsidRPr="00744A94" w:rsidRDefault="00B656F0" w:rsidP="000323D5">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679,99</w:t>
            </w:r>
          </w:p>
        </w:tc>
      </w:tr>
      <w:tr w:rsidR="00B656F0" w:rsidRPr="00744A94" w14:paraId="37847A14" w14:textId="77777777" w:rsidTr="003071BF">
        <w:tc>
          <w:tcPr>
            <w:tcW w:w="249" w:type="pct"/>
            <w:tcBorders>
              <w:top w:val="single" w:sz="4" w:space="0" w:color="auto"/>
              <w:left w:val="single" w:sz="4" w:space="0" w:color="auto"/>
              <w:bottom w:val="single" w:sz="4" w:space="0" w:color="auto"/>
              <w:right w:val="single" w:sz="4" w:space="0" w:color="auto"/>
            </w:tcBorders>
          </w:tcPr>
          <w:p w14:paraId="6508D6C2" w14:textId="77777777" w:rsidR="00B656F0" w:rsidRPr="00744A94" w:rsidRDefault="00B656F0" w:rsidP="000323D5">
            <w:pPr>
              <w:spacing w:after="0" w:line="240" w:lineRule="auto"/>
              <w:rPr>
                <w:rFonts w:ascii="Times New Roman" w:eastAsia="Times New Roman" w:hAnsi="Times New Roman" w:cs="Times New Roman"/>
                <w:sz w:val="20"/>
                <w:szCs w:val="24"/>
                <w:lang w:eastAsia="ru-RU"/>
              </w:rPr>
            </w:pPr>
          </w:p>
        </w:tc>
        <w:tc>
          <w:tcPr>
            <w:tcW w:w="2436" w:type="pct"/>
            <w:tcBorders>
              <w:top w:val="single" w:sz="4" w:space="0" w:color="auto"/>
              <w:left w:val="single" w:sz="4" w:space="0" w:color="auto"/>
              <w:bottom w:val="single" w:sz="4" w:space="0" w:color="auto"/>
              <w:right w:val="single" w:sz="4" w:space="0" w:color="auto"/>
            </w:tcBorders>
            <w:hideMark/>
          </w:tcPr>
          <w:p w14:paraId="1F23BD20" w14:textId="77777777" w:rsidR="00B656F0" w:rsidRPr="00744A94" w:rsidRDefault="00B656F0" w:rsidP="000323D5">
            <w:pPr>
              <w:spacing w:after="0" w:line="240" w:lineRule="auto"/>
              <w:jc w:val="both"/>
              <w:rPr>
                <w:rFonts w:ascii="Times New Roman" w:eastAsia="Times New Roman" w:hAnsi="Times New Roman" w:cs="Times New Roman"/>
                <w:bCs/>
                <w:sz w:val="20"/>
                <w:szCs w:val="24"/>
                <w:lang w:eastAsia="ru-RU"/>
              </w:rPr>
            </w:pPr>
            <w:r w:rsidRPr="00744A94">
              <w:rPr>
                <w:rFonts w:ascii="Times New Roman" w:eastAsia="Times New Roman" w:hAnsi="Times New Roman" w:cs="Times New Roman"/>
                <w:bCs/>
                <w:sz w:val="20"/>
                <w:szCs w:val="24"/>
                <w:lang w:eastAsia="ru-RU"/>
              </w:rPr>
              <w:t>Итого</w:t>
            </w:r>
          </w:p>
        </w:tc>
        <w:tc>
          <w:tcPr>
            <w:tcW w:w="1079" w:type="pct"/>
            <w:tcBorders>
              <w:top w:val="single" w:sz="4" w:space="0" w:color="auto"/>
              <w:left w:val="single" w:sz="4" w:space="0" w:color="auto"/>
              <w:bottom w:val="single" w:sz="4" w:space="0" w:color="auto"/>
              <w:right w:val="single" w:sz="4" w:space="0" w:color="auto"/>
            </w:tcBorders>
            <w:vAlign w:val="center"/>
            <w:hideMark/>
          </w:tcPr>
          <w:p w14:paraId="391B36A3" w14:textId="77777777" w:rsidR="00B656F0" w:rsidRPr="00744A94" w:rsidRDefault="00B656F0" w:rsidP="000323D5">
            <w:pPr>
              <w:spacing w:after="0" w:line="240" w:lineRule="auto"/>
              <w:jc w:val="center"/>
              <w:rPr>
                <w:rFonts w:ascii="Times New Roman" w:eastAsia="Times New Roman" w:hAnsi="Times New Roman" w:cs="Times New Roman"/>
                <w:bCs/>
                <w:sz w:val="20"/>
                <w:szCs w:val="24"/>
                <w:lang w:eastAsia="ru-RU"/>
              </w:rPr>
            </w:pPr>
            <w:r w:rsidRPr="00744A94">
              <w:rPr>
                <w:rFonts w:ascii="Times New Roman" w:eastAsia="Times New Roman" w:hAnsi="Times New Roman" w:cs="Times New Roman"/>
                <w:bCs/>
                <w:sz w:val="20"/>
                <w:szCs w:val="24"/>
                <w:lang w:eastAsia="ru-RU"/>
              </w:rPr>
              <w:t>405,75</w:t>
            </w:r>
          </w:p>
        </w:tc>
        <w:tc>
          <w:tcPr>
            <w:tcW w:w="1235" w:type="pct"/>
            <w:tcBorders>
              <w:top w:val="single" w:sz="4" w:space="0" w:color="auto"/>
              <w:left w:val="single" w:sz="4" w:space="0" w:color="auto"/>
              <w:bottom w:val="single" w:sz="4" w:space="0" w:color="auto"/>
              <w:right w:val="single" w:sz="4" w:space="0" w:color="auto"/>
            </w:tcBorders>
            <w:vAlign w:val="center"/>
            <w:hideMark/>
          </w:tcPr>
          <w:p w14:paraId="640BE607" w14:textId="77777777" w:rsidR="00B656F0" w:rsidRPr="00744A94" w:rsidRDefault="00B656F0" w:rsidP="000323D5">
            <w:pPr>
              <w:spacing w:after="0" w:line="240" w:lineRule="auto"/>
              <w:jc w:val="center"/>
              <w:rPr>
                <w:rFonts w:ascii="Times New Roman" w:eastAsia="Times New Roman" w:hAnsi="Times New Roman" w:cs="Times New Roman"/>
                <w:bCs/>
                <w:sz w:val="20"/>
                <w:szCs w:val="24"/>
                <w:lang w:eastAsia="ru-RU"/>
              </w:rPr>
            </w:pPr>
            <w:r w:rsidRPr="00744A94">
              <w:rPr>
                <w:rFonts w:ascii="Times New Roman" w:eastAsia="Times New Roman" w:hAnsi="Times New Roman" w:cs="Times New Roman"/>
                <w:bCs/>
                <w:sz w:val="20"/>
                <w:szCs w:val="24"/>
                <w:lang w:eastAsia="ru-RU"/>
              </w:rPr>
              <w:t>3171,41</w:t>
            </w:r>
          </w:p>
        </w:tc>
      </w:tr>
    </w:tbl>
    <w:p w14:paraId="4D68329B" w14:textId="77777777" w:rsidR="0065273B" w:rsidRPr="00744A94" w:rsidRDefault="0065273B" w:rsidP="000323D5">
      <w:pPr>
        <w:spacing w:after="120" w:line="240" w:lineRule="auto"/>
        <w:ind w:right="-283" w:firstLine="709"/>
        <w:jc w:val="center"/>
        <w:rPr>
          <w:rFonts w:ascii="Times New Roman" w:eastAsia="Times New Roman" w:hAnsi="Times New Roman" w:cs="Times New Roman"/>
          <w:sz w:val="26"/>
          <w:szCs w:val="26"/>
          <w:lang w:eastAsia="ru-RU"/>
        </w:rPr>
      </w:pPr>
    </w:p>
    <w:p w14:paraId="32C5B783" w14:textId="2CDAA318" w:rsidR="00B656F0" w:rsidRPr="00744A94" w:rsidRDefault="00B656F0" w:rsidP="000323D5">
      <w:pPr>
        <w:spacing w:after="120" w:line="360" w:lineRule="auto"/>
        <w:ind w:right="-283" w:firstLine="709"/>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Улично-дорожная сеть центральной части города Нижневартовска</w:t>
      </w:r>
      <w:r w:rsidR="00F61A20"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 </w:t>
      </w:r>
      <w:r w:rsidRPr="00744A94">
        <w:rPr>
          <w:rFonts w:ascii="Times New Roman" w:eastAsia="Times New Roman" w:hAnsi="Times New Roman" w:cs="Times New Roman"/>
          <w:bCs/>
          <w:sz w:val="24"/>
          <w:szCs w:val="24"/>
          <w:lang w:eastAsia="ru-RU"/>
        </w:rPr>
        <w:t>находящаяся в муниципальной собственности.</w:t>
      </w:r>
    </w:p>
    <w:p w14:paraId="2161E211" w14:textId="77777777" w:rsidR="006D78AA" w:rsidRPr="00744A94" w:rsidRDefault="00B656F0" w:rsidP="006D78AA">
      <w:pPr>
        <w:keepNext/>
        <w:spacing w:after="0" w:line="240" w:lineRule="auto"/>
        <w:ind w:right="-283"/>
        <w:jc w:val="center"/>
      </w:pPr>
      <w:r w:rsidRPr="00744A94">
        <w:rPr>
          <w:rFonts w:ascii="Times New Roman" w:eastAsia="Times New Roman" w:hAnsi="Times New Roman" w:cs="Times New Roman"/>
          <w:noProof/>
          <w:sz w:val="26"/>
          <w:szCs w:val="26"/>
          <w:lang w:eastAsia="ru-RU"/>
        </w:rPr>
        <w:drawing>
          <wp:inline distT="0" distB="0" distL="0" distR="0" wp14:anchorId="5C1CE29F" wp14:editId="1A683E05">
            <wp:extent cx="3895725" cy="2332588"/>
            <wp:effectExtent l="19050" t="19050" r="9525" b="10795"/>
            <wp:docPr id="82" name="Рисунок 8" descr="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Б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9487" cy="2334840"/>
                    </a:xfrm>
                    <a:prstGeom prst="rect">
                      <a:avLst/>
                    </a:prstGeom>
                    <a:noFill/>
                    <a:ln w="9525" cmpd="sng">
                      <a:solidFill>
                        <a:srgbClr val="000000"/>
                      </a:solidFill>
                      <a:miter lim="800000"/>
                      <a:headEnd/>
                      <a:tailEnd/>
                    </a:ln>
                    <a:effectLst/>
                  </pic:spPr>
                </pic:pic>
              </a:graphicData>
            </a:graphic>
          </wp:inline>
        </w:drawing>
      </w:r>
    </w:p>
    <w:p w14:paraId="661DE0FF" w14:textId="55E056DF" w:rsidR="00B656F0" w:rsidRPr="00744A94" w:rsidRDefault="006D78AA" w:rsidP="006D78AA">
      <w:pPr>
        <w:pStyle w:val="ae"/>
        <w:jc w:val="center"/>
        <w:rPr>
          <w:b w:val="0"/>
          <w:i/>
          <w:sz w:val="32"/>
          <w:szCs w:val="26"/>
        </w:rPr>
      </w:pPr>
      <w:r w:rsidRPr="00744A94">
        <w:rPr>
          <w:b w:val="0"/>
          <w:i/>
          <w:sz w:val="24"/>
        </w:rPr>
        <w:t xml:space="preserve">Рисунок </w:t>
      </w:r>
      <w:r w:rsidRPr="00744A94">
        <w:rPr>
          <w:b w:val="0"/>
          <w:i/>
          <w:sz w:val="24"/>
        </w:rPr>
        <w:fldChar w:fldCharType="begin"/>
      </w:r>
      <w:r w:rsidRPr="00744A94">
        <w:rPr>
          <w:b w:val="0"/>
          <w:i/>
          <w:sz w:val="24"/>
        </w:rPr>
        <w:instrText xml:space="preserve"> SEQ Рисунок \* ARABIC </w:instrText>
      </w:r>
      <w:r w:rsidRPr="00744A94">
        <w:rPr>
          <w:b w:val="0"/>
          <w:i/>
          <w:sz w:val="24"/>
        </w:rPr>
        <w:fldChar w:fldCharType="separate"/>
      </w:r>
      <w:r w:rsidR="002A61E8" w:rsidRPr="00744A94">
        <w:rPr>
          <w:b w:val="0"/>
          <w:i/>
          <w:noProof/>
          <w:sz w:val="24"/>
        </w:rPr>
        <w:t>2</w:t>
      </w:r>
      <w:r w:rsidRPr="00744A94">
        <w:rPr>
          <w:b w:val="0"/>
          <w:i/>
          <w:sz w:val="24"/>
        </w:rPr>
        <w:fldChar w:fldCharType="end"/>
      </w:r>
      <w:r w:rsidR="003071BF" w:rsidRPr="00744A94">
        <w:rPr>
          <w:b w:val="0"/>
          <w:i/>
          <w:sz w:val="24"/>
        </w:rPr>
        <w:t>.</w:t>
      </w:r>
      <w:r w:rsidRPr="00744A94">
        <w:rPr>
          <w:b w:val="0"/>
          <w:i/>
          <w:sz w:val="24"/>
        </w:rPr>
        <w:t xml:space="preserve"> Транспортно-планировочный каркас города</w:t>
      </w:r>
    </w:p>
    <w:p w14:paraId="1326A952" w14:textId="77777777" w:rsidR="00F61A20" w:rsidRPr="00744A94" w:rsidRDefault="00F61A20" w:rsidP="000323D5">
      <w:pPr>
        <w:spacing w:after="0" w:line="360" w:lineRule="auto"/>
        <w:ind w:firstLine="567"/>
        <w:jc w:val="both"/>
        <w:rPr>
          <w:rFonts w:ascii="Times New Roman" w:eastAsia="SimSun" w:hAnsi="Times New Roman" w:cs="Times New Roman"/>
          <w:sz w:val="24"/>
          <w:szCs w:val="24"/>
          <w:lang w:eastAsia="ru-RU"/>
        </w:rPr>
      </w:pPr>
    </w:p>
    <w:p w14:paraId="58692C1F" w14:textId="77777777" w:rsidR="00ED1154" w:rsidRPr="00744A94" w:rsidRDefault="00B656F0" w:rsidP="000323D5">
      <w:pPr>
        <w:spacing w:after="0" w:line="360" w:lineRule="auto"/>
        <w:ind w:firstLine="567"/>
        <w:jc w:val="both"/>
        <w:rPr>
          <w:rFonts w:ascii="Times New Roman" w:eastAsia="SimSun" w:hAnsi="Times New Roman" w:cs="Times New Roman"/>
          <w:sz w:val="24"/>
          <w:szCs w:val="24"/>
          <w:lang w:eastAsia="ru-RU"/>
        </w:rPr>
      </w:pPr>
      <w:r w:rsidRPr="00744A94">
        <w:rPr>
          <w:rFonts w:ascii="Times New Roman" w:eastAsia="SimSun" w:hAnsi="Times New Roman" w:cs="Times New Roman"/>
          <w:sz w:val="24"/>
          <w:szCs w:val="24"/>
          <w:lang w:eastAsia="ru-RU"/>
        </w:rPr>
        <w:t>Транспортно-планировочный каркас города образован магистральными улицами Индустриальная, Ленина, Чапаева, Интернациональная по которым осуществляется пропуск массовых потоков пассажирского, грузового и легкового автотранспорта.</w:t>
      </w:r>
    </w:p>
    <w:p w14:paraId="52B161C2" w14:textId="416BDBA2" w:rsidR="00B656F0" w:rsidRPr="00744A94" w:rsidRDefault="00B656F0" w:rsidP="000323D5">
      <w:pPr>
        <w:spacing w:after="0" w:line="360" w:lineRule="auto"/>
        <w:ind w:firstLine="567"/>
        <w:jc w:val="both"/>
        <w:rPr>
          <w:rFonts w:ascii="Times New Roman" w:eastAsia="SimSun" w:hAnsi="Times New Roman" w:cs="Times New Roman"/>
          <w:sz w:val="24"/>
          <w:szCs w:val="24"/>
          <w:lang w:eastAsia="ru-RU"/>
        </w:rPr>
      </w:pPr>
      <w:r w:rsidRPr="00744A94">
        <w:rPr>
          <w:rFonts w:ascii="Times New Roman" w:eastAsia="Times New Roman" w:hAnsi="Times New Roman" w:cs="Times New Roman"/>
          <w:sz w:val="24"/>
          <w:szCs w:val="24"/>
          <w:lang w:eastAsia="ru-RU"/>
        </w:rPr>
        <w:t>Часть улично-дорожной сети юго-восточной части города Нижневартовска,</w:t>
      </w:r>
      <w:r w:rsidR="00ED1154" w:rsidRPr="00744A94">
        <w:rPr>
          <w:rFonts w:ascii="Times New Roman" w:eastAsia="SimSun" w:hAnsi="Times New Roman" w:cs="Times New Roman"/>
          <w:sz w:val="24"/>
          <w:szCs w:val="24"/>
          <w:lang w:eastAsia="ru-RU"/>
        </w:rPr>
        <w:t xml:space="preserve"> </w:t>
      </w:r>
      <w:r w:rsidRPr="00744A94">
        <w:rPr>
          <w:rFonts w:ascii="Times New Roman" w:eastAsia="Times New Roman" w:hAnsi="Times New Roman" w:cs="Times New Roman"/>
          <w:bCs/>
          <w:sz w:val="24"/>
          <w:szCs w:val="24"/>
          <w:lang w:eastAsia="ru-RU"/>
        </w:rPr>
        <w:t>находящейся в муниципальной собственности.</w:t>
      </w:r>
    </w:p>
    <w:p w14:paraId="57483FB9" w14:textId="77777777" w:rsidR="00F61A20" w:rsidRPr="00744A94" w:rsidRDefault="00F61A20" w:rsidP="006D78AA">
      <w:pPr>
        <w:spacing w:after="0" w:line="240" w:lineRule="auto"/>
        <w:rPr>
          <w:rFonts w:ascii="Times New Roman" w:eastAsia="Times New Roman" w:hAnsi="Times New Roman" w:cs="Times New Roman"/>
          <w:sz w:val="26"/>
          <w:szCs w:val="26"/>
          <w:lang w:eastAsia="ru-RU"/>
        </w:rPr>
      </w:pPr>
    </w:p>
    <w:p w14:paraId="729CE156" w14:textId="0684D91E" w:rsidR="00B656F0" w:rsidRPr="00744A94" w:rsidRDefault="00B656F0" w:rsidP="000323D5">
      <w:pPr>
        <w:spacing w:after="0" w:line="360" w:lineRule="auto"/>
        <w:ind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Кроме того, в границах городского округа имеются бесхозные автомобильные дороги (см. таблицу </w:t>
      </w:r>
      <w:r w:rsidR="008638A4" w:rsidRPr="00744A94">
        <w:rPr>
          <w:rFonts w:ascii="Times New Roman" w:eastAsia="Times New Roman" w:hAnsi="Times New Roman" w:cs="Times New Roman"/>
          <w:sz w:val="24"/>
          <w:szCs w:val="24"/>
          <w:lang w:eastAsia="ru-RU"/>
        </w:rPr>
        <w:t>1.6.3</w:t>
      </w:r>
      <w:r w:rsidRPr="00744A94">
        <w:rPr>
          <w:rFonts w:ascii="Times New Roman" w:eastAsia="Times New Roman" w:hAnsi="Times New Roman" w:cs="Times New Roman"/>
          <w:sz w:val="24"/>
          <w:szCs w:val="24"/>
          <w:lang w:eastAsia="ru-RU"/>
        </w:rPr>
        <w:t>).</w:t>
      </w:r>
    </w:p>
    <w:p w14:paraId="76E8D425" w14:textId="77777777" w:rsidR="006D78AA" w:rsidRPr="00744A94" w:rsidRDefault="006D78AA" w:rsidP="000323D5">
      <w:pPr>
        <w:spacing w:after="0" w:line="360" w:lineRule="auto"/>
        <w:ind w:right="-142" w:firstLine="567"/>
        <w:rPr>
          <w:rFonts w:ascii="Times New Roman" w:eastAsia="Times New Roman" w:hAnsi="Times New Roman" w:cs="Times New Roman"/>
          <w:sz w:val="24"/>
          <w:szCs w:val="24"/>
          <w:lang w:eastAsia="ru-RU"/>
        </w:rPr>
      </w:pPr>
    </w:p>
    <w:p w14:paraId="1849BC40" w14:textId="26D07176" w:rsidR="006D78AA" w:rsidRPr="00744A94" w:rsidRDefault="006D78AA" w:rsidP="006D78AA">
      <w:pPr>
        <w:pStyle w:val="ae"/>
        <w:keepNext/>
        <w:rPr>
          <w:b w:val="0"/>
          <w:i/>
          <w:sz w:val="24"/>
        </w:rPr>
      </w:pPr>
      <w:r w:rsidRPr="00744A94">
        <w:rPr>
          <w:b w:val="0"/>
          <w:i/>
          <w:sz w:val="24"/>
        </w:rPr>
        <w:lastRenderedPageBreak/>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1.6</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3</w:t>
      </w:r>
      <w:r w:rsidRPr="00744A94">
        <w:rPr>
          <w:b w:val="0"/>
          <w:i/>
          <w:sz w:val="24"/>
        </w:rPr>
        <w:fldChar w:fldCharType="end"/>
      </w:r>
      <w:r w:rsidR="00F31569" w:rsidRPr="00744A94">
        <w:rPr>
          <w:b w:val="0"/>
          <w:i/>
          <w:sz w:val="24"/>
        </w:rPr>
        <w:t>.</w:t>
      </w:r>
      <w:r w:rsidRPr="00744A94">
        <w:rPr>
          <w:b w:val="0"/>
          <w:i/>
          <w:sz w:val="24"/>
        </w:rPr>
        <w:t xml:space="preserve"> Перечень бесхозяйных автомобильных дорог и проездов, находящихся в границах городского округа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
        <w:gridCol w:w="6743"/>
        <w:gridCol w:w="2420"/>
      </w:tblGrid>
      <w:tr w:rsidR="00A64076" w:rsidRPr="00744A94" w14:paraId="3198133A" w14:textId="77777777" w:rsidTr="00ED1154">
        <w:trPr>
          <w:trHeight w:val="459"/>
        </w:trPr>
        <w:tc>
          <w:tcPr>
            <w:tcW w:w="351" w:type="pct"/>
            <w:shd w:val="clear" w:color="auto" w:fill="F2F2F2" w:themeFill="background1" w:themeFillShade="F2"/>
            <w:vAlign w:val="center"/>
          </w:tcPr>
          <w:p w14:paraId="1785D5A1" w14:textId="1940B24A" w:rsidR="00A64076" w:rsidRPr="00744A94" w:rsidRDefault="006846CA" w:rsidP="000323D5">
            <w:pPr>
              <w:tabs>
                <w:tab w:val="left" w:pos="1140"/>
              </w:tabs>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w:t>
            </w:r>
          </w:p>
          <w:p w14:paraId="04614DEB" w14:textId="77777777" w:rsidR="00A64076" w:rsidRPr="00744A94" w:rsidRDefault="00A64076" w:rsidP="000323D5">
            <w:pPr>
              <w:tabs>
                <w:tab w:val="left" w:pos="1140"/>
              </w:tabs>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п/п</w:t>
            </w:r>
          </w:p>
        </w:tc>
        <w:tc>
          <w:tcPr>
            <w:tcW w:w="3421" w:type="pct"/>
            <w:tcBorders>
              <w:bottom w:val="single" w:sz="4" w:space="0" w:color="auto"/>
            </w:tcBorders>
            <w:shd w:val="clear" w:color="auto" w:fill="F2F2F2" w:themeFill="background1" w:themeFillShade="F2"/>
            <w:vAlign w:val="center"/>
          </w:tcPr>
          <w:p w14:paraId="23F6EE57" w14:textId="77777777" w:rsidR="00A64076" w:rsidRPr="00744A94" w:rsidRDefault="00A64076" w:rsidP="000323D5">
            <w:pPr>
              <w:tabs>
                <w:tab w:val="left" w:pos="1140"/>
              </w:tabs>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Наименование объекта</w:t>
            </w:r>
          </w:p>
        </w:tc>
        <w:tc>
          <w:tcPr>
            <w:tcW w:w="1228" w:type="pct"/>
            <w:tcBorders>
              <w:bottom w:val="single" w:sz="4" w:space="0" w:color="auto"/>
            </w:tcBorders>
            <w:shd w:val="clear" w:color="auto" w:fill="F2F2F2" w:themeFill="background1" w:themeFillShade="F2"/>
            <w:vAlign w:val="center"/>
          </w:tcPr>
          <w:p w14:paraId="53223B66" w14:textId="1FE8A811" w:rsidR="00A64076" w:rsidRPr="00744A94" w:rsidRDefault="00A64076" w:rsidP="000323D5">
            <w:pPr>
              <w:tabs>
                <w:tab w:val="left" w:pos="1140"/>
              </w:tabs>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Протяженность</w:t>
            </w:r>
          </w:p>
          <w:p w14:paraId="634D8FF2" w14:textId="77777777" w:rsidR="00A64076" w:rsidRPr="00744A94" w:rsidRDefault="00A64076" w:rsidP="000323D5">
            <w:pPr>
              <w:tabs>
                <w:tab w:val="left" w:pos="1140"/>
              </w:tabs>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(п.м)</w:t>
            </w:r>
          </w:p>
        </w:tc>
      </w:tr>
      <w:tr w:rsidR="00742399" w:rsidRPr="00744A94" w14:paraId="644B6816" w14:textId="77777777" w:rsidTr="00BA31A1">
        <w:trPr>
          <w:trHeight w:val="352"/>
        </w:trPr>
        <w:tc>
          <w:tcPr>
            <w:tcW w:w="351" w:type="pct"/>
            <w:vAlign w:val="center"/>
          </w:tcPr>
          <w:p w14:paraId="6D8D8EE9" w14:textId="1D5E80AB" w:rsidR="00742399" w:rsidRPr="00744A94" w:rsidRDefault="00742399"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w:t>
            </w:r>
          </w:p>
        </w:tc>
        <w:tc>
          <w:tcPr>
            <w:tcW w:w="3421" w:type="pct"/>
            <w:tcBorders>
              <w:bottom w:val="single" w:sz="4" w:space="0" w:color="auto"/>
            </w:tcBorders>
            <w:vAlign w:val="center"/>
          </w:tcPr>
          <w:p w14:paraId="6AB075E8" w14:textId="41DAEDEB"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Улица Зырянова</w:t>
            </w:r>
          </w:p>
        </w:tc>
        <w:tc>
          <w:tcPr>
            <w:tcW w:w="1228" w:type="pct"/>
            <w:tcBorders>
              <w:bottom w:val="single" w:sz="4" w:space="0" w:color="auto"/>
            </w:tcBorders>
            <w:vAlign w:val="center"/>
          </w:tcPr>
          <w:p w14:paraId="0EA82977" w14:textId="4C36DD73"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2250</w:t>
            </w:r>
          </w:p>
        </w:tc>
      </w:tr>
      <w:tr w:rsidR="00742399" w:rsidRPr="00744A94" w14:paraId="42308D7A" w14:textId="77777777" w:rsidTr="00BA31A1">
        <w:trPr>
          <w:trHeight w:val="459"/>
        </w:trPr>
        <w:tc>
          <w:tcPr>
            <w:tcW w:w="351" w:type="pct"/>
            <w:vAlign w:val="center"/>
          </w:tcPr>
          <w:p w14:paraId="276CB9C7" w14:textId="4F2DC2C8"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w:t>
            </w:r>
          </w:p>
        </w:tc>
        <w:tc>
          <w:tcPr>
            <w:tcW w:w="3421" w:type="pct"/>
            <w:tcBorders>
              <w:bottom w:val="single" w:sz="4" w:space="0" w:color="auto"/>
            </w:tcBorders>
            <w:vAlign w:val="center"/>
          </w:tcPr>
          <w:p w14:paraId="111FE1E2" w14:textId="30B20A52"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Улица Октябрьская в створе переулка Ягельного и поселка 9П</w:t>
            </w:r>
          </w:p>
        </w:tc>
        <w:tc>
          <w:tcPr>
            <w:tcW w:w="1228" w:type="pct"/>
            <w:tcBorders>
              <w:bottom w:val="single" w:sz="4" w:space="0" w:color="auto"/>
            </w:tcBorders>
            <w:vAlign w:val="center"/>
          </w:tcPr>
          <w:p w14:paraId="0F2965BC" w14:textId="76229E40"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2300</w:t>
            </w:r>
          </w:p>
        </w:tc>
      </w:tr>
      <w:tr w:rsidR="00742399" w:rsidRPr="00744A94" w14:paraId="17FADE03" w14:textId="77777777" w:rsidTr="00BA31A1">
        <w:trPr>
          <w:trHeight w:val="459"/>
        </w:trPr>
        <w:tc>
          <w:tcPr>
            <w:tcW w:w="351" w:type="pct"/>
            <w:vAlign w:val="center"/>
          </w:tcPr>
          <w:p w14:paraId="1784CF5C" w14:textId="02BBD2D6"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3</w:t>
            </w:r>
          </w:p>
        </w:tc>
        <w:tc>
          <w:tcPr>
            <w:tcW w:w="3421" w:type="pct"/>
            <w:tcBorders>
              <w:bottom w:val="single" w:sz="4" w:space="0" w:color="auto"/>
            </w:tcBorders>
            <w:vAlign w:val="center"/>
          </w:tcPr>
          <w:p w14:paraId="5D13B451" w14:textId="43050B5D"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Переулок Геологов</w:t>
            </w:r>
          </w:p>
        </w:tc>
        <w:tc>
          <w:tcPr>
            <w:tcW w:w="1228" w:type="pct"/>
            <w:tcBorders>
              <w:bottom w:val="single" w:sz="4" w:space="0" w:color="auto"/>
            </w:tcBorders>
            <w:vAlign w:val="center"/>
          </w:tcPr>
          <w:p w14:paraId="57F97498" w14:textId="0F75F21D"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550</w:t>
            </w:r>
          </w:p>
        </w:tc>
      </w:tr>
      <w:tr w:rsidR="00742399" w:rsidRPr="00744A94" w14:paraId="2A3B7FB2" w14:textId="77777777" w:rsidTr="00BA31A1">
        <w:trPr>
          <w:trHeight w:val="459"/>
        </w:trPr>
        <w:tc>
          <w:tcPr>
            <w:tcW w:w="351" w:type="pct"/>
            <w:vAlign w:val="center"/>
          </w:tcPr>
          <w:p w14:paraId="733E2208" w14:textId="7BD1615E"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4</w:t>
            </w:r>
          </w:p>
        </w:tc>
        <w:tc>
          <w:tcPr>
            <w:tcW w:w="3421" w:type="pct"/>
            <w:tcBorders>
              <w:bottom w:val="single" w:sz="4" w:space="0" w:color="auto"/>
            </w:tcBorders>
            <w:vAlign w:val="center"/>
          </w:tcPr>
          <w:p w14:paraId="31AC822C" w14:textId="51B0F082"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Переулок Ягельный</w:t>
            </w:r>
          </w:p>
        </w:tc>
        <w:tc>
          <w:tcPr>
            <w:tcW w:w="1228" w:type="pct"/>
            <w:tcBorders>
              <w:bottom w:val="single" w:sz="4" w:space="0" w:color="auto"/>
            </w:tcBorders>
            <w:vAlign w:val="center"/>
          </w:tcPr>
          <w:p w14:paraId="420A8FCD" w14:textId="71BD59AB"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380</w:t>
            </w:r>
          </w:p>
        </w:tc>
      </w:tr>
      <w:tr w:rsidR="00742399" w:rsidRPr="00744A94" w14:paraId="591AF457" w14:textId="77777777" w:rsidTr="00BA31A1">
        <w:trPr>
          <w:trHeight w:val="459"/>
        </w:trPr>
        <w:tc>
          <w:tcPr>
            <w:tcW w:w="351" w:type="pct"/>
            <w:vAlign w:val="center"/>
          </w:tcPr>
          <w:p w14:paraId="3CB56E6E" w14:textId="0D601D6F"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5</w:t>
            </w:r>
          </w:p>
        </w:tc>
        <w:tc>
          <w:tcPr>
            <w:tcW w:w="3421" w:type="pct"/>
            <w:tcBorders>
              <w:bottom w:val="single" w:sz="4" w:space="0" w:color="auto"/>
            </w:tcBorders>
            <w:vAlign w:val="center"/>
          </w:tcPr>
          <w:p w14:paraId="175A407D" w14:textId="7B16B041"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Улица Старовартовская (от ул.Лопарева в сторону реки Обь)</w:t>
            </w:r>
          </w:p>
        </w:tc>
        <w:tc>
          <w:tcPr>
            <w:tcW w:w="1228" w:type="pct"/>
            <w:tcBorders>
              <w:bottom w:val="single" w:sz="4" w:space="0" w:color="auto"/>
            </w:tcBorders>
            <w:vAlign w:val="center"/>
          </w:tcPr>
          <w:p w14:paraId="7C68BCAB" w14:textId="457D5893"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290</w:t>
            </w:r>
          </w:p>
        </w:tc>
      </w:tr>
      <w:tr w:rsidR="00742399" w:rsidRPr="00744A94" w14:paraId="18C60811" w14:textId="77777777" w:rsidTr="00BA31A1">
        <w:trPr>
          <w:trHeight w:val="459"/>
        </w:trPr>
        <w:tc>
          <w:tcPr>
            <w:tcW w:w="351" w:type="pct"/>
            <w:vAlign w:val="center"/>
          </w:tcPr>
          <w:p w14:paraId="043DB109" w14:textId="5CE00518"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6</w:t>
            </w:r>
          </w:p>
        </w:tc>
        <w:tc>
          <w:tcPr>
            <w:tcW w:w="3421" w:type="pct"/>
            <w:tcBorders>
              <w:bottom w:val="single" w:sz="4" w:space="0" w:color="auto"/>
            </w:tcBorders>
            <w:vAlign w:val="center"/>
          </w:tcPr>
          <w:p w14:paraId="4DBD4716" w14:textId="5F0DA94F"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Панель </w:t>
            </w:r>
            <w:r w:rsidR="006846CA" w:rsidRPr="00744A94">
              <w:rPr>
                <w:rFonts w:ascii="Times New Roman" w:eastAsia="Calibri" w:hAnsi="Times New Roman" w:cs="Times New Roman"/>
                <w:sz w:val="20"/>
                <w:szCs w:val="20"/>
              </w:rPr>
              <w:t>№</w:t>
            </w:r>
            <w:r w:rsidRPr="00744A94">
              <w:rPr>
                <w:rFonts w:ascii="Times New Roman" w:eastAsia="Calibri" w:hAnsi="Times New Roman" w:cs="Times New Roman"/>
                <w:sz w:val="20"/>
                <w:szCs w:val="20"/>
              </w:rPr>
              <w:t>7, проезд от ул.Индустриальной до ООО «СтройИнвестПроект»</w:t>
            </w:r>
          </w:p>
        </w:tc>
        <w:tc>
          <w:tcPr>
            <w:tcW w:w="1228" w:type="pct"/>
            <w:tcBorders>
              <w:bottom w:val="single" w:sz="4" w:space="0" w:color="auto"/>
            </w:tcBorders>
            <w:vAlign w:val="center"/>
          </w:tcPr>
          <w:p w14:paraId="715D0642" w14:textId="46BBE9F7"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530</w:t>
            </w:r>
          </w:p>
        </w:tc>
      </w:tr>
      <w:tr w:rsidR="00742399" w:rsidRPr="00744A94" w14:paraId="1983650A" w14:textId="77777777" w:rsidTr="00BA31A1">
        <w:trPr>
          <w:trHeight w:val="459"/>
        </w:trPr>
        <w:tc>
          <w:tcPr>
            <w:tcW w:w="351" w:type="pct"/>
            <w:vAlign w:val="center"/>
          </w:tcPr>
          <w:p w14:paraId="4835016C" w14:textId="16CA04E5"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7</w:t>
            </w:r>
          </w:p>
        </w:tc>
        <w:tc>
          <w:tcPr>
            <w:tcW w:w="3421" w:type="pct"/>
            <w:tcBorders>
              <w:bottom w:val="single" w:sz="4" w:space="0" w:color="auto"/>
            </w:tcBorders>
            <w:vAlign w:val="center"/>
          </w:tcPr>
          <w:p w14:paraId="34845DAF" w14:textId="610429A2"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Улица18П (от ул.Индустриальной до ООО «ГеоНика»)</w:t>
            </w:r>
          </w:p>
        </w:tc>
        <w:tc>
          <w:tcPr>
            <w:tcW w:w="1228" w:type="pct"/>
            <w:tcBorders>
              <w:bottom w:val="single" w:sz="4" w:space="0" w:color="auto"/>
            </w:tcBorders>
            <w:vAlign w:val="center"/>
          </w:tcPr>
          <w:p w14:paraId="550AC70F" w14:textId="6EE0E869"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330</w:t>
            </w:r>
          </w:p>
        </w:tc>
      </w:tr>
      <w:tr w:rsidR="00742399" w:rsidRPr="00744A94" w14:paraId="770B24F0" w14:textId="77777777" w:rsidTr="00BA31A1">
        <w:trPr>
          <w:trHeight w:val="459"/>
        </w:trPr>
        <w:tc>
          <w:tcPr>
            <w:tcW w:w="351" w:type="pct"/>
            <w:vAlign w:val="center"/>
          </w:tcPr>
          <w:p w14:paraId="143CC63B" w14:textId="63514D8E"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8</w:t>
            </w:r>
          </w:p>
        </w:tc>
        <w:tc>
          <w:tcPr>
            <w:tcW w:w="3421" w:type="pct"/>
            <w:tcBorders>
              <w:bottom w:val="single" w:sz="4" w:space="0" w:color="auto"/>
            </w:tcBorders>
            <w:vAlign w:val="center"/>
          </w:tcPr>
          <w:p w14:paraId="7A8D7FB9" w14:textId="49CEA3AF"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Проезд от ул.Омской до ул.Ленина</w:t>
            </w:r>
          </w:p>
        </w:tc>
        <w:tc>
          <w:tcPr>
            <w:tcW w:w="1228" w:type="pct"/>
            <w:tcBorders>
              <w:bottom w:val="single" w:sz="4" w:space="0" w:color="auto"/>
            </w:tcBorders>
            <w:vAlign w:val="center"/>
          </w:tcPr>
          <w:p w14:paraId="2169E88D" w14:textId="25888E61"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153</w:t>
            </w:r>
          </w:p>
        </w:tc>
      </w:tr>
      <w:tr w:rsidR="00742399" w:rsidRPr="00744A94" w14:paraId="7BE47F93" w14:textId="77777777" w:rsidTr="00BA31A1">
        <w:trPr>
          <w:trHeight w:val="459"/>
        </w:trPr>
        <w:tc>
          <w:tcPr>
            <w:tcW w:w="351" w:type="pct"/>
            <w:vAlign w:val="center"/>
          </w:tcPr>
          <w:p w14:paraId="71D94E4A" w14:textId="702642F3"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9</w:t>
            </w:r>
          </w:p>
        </w:tc>
        <w:tc>
          <w:tcPr>
            <w:tcW w:w="3421" w:type="pct"/>
            <w:tcBorders>
              <w:bottom w:val="single" w:sz="4" w:space="0" w:color="auto"/>
            </w:tcBorders>
            <w:vAlign w:val="center"/>
          </w:tcPr>
          <w:p w14:paraId="389D6897" w14:textId="3FCF8EBD"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Пешеходная дорожка между Нижневартовским политехническим колледжем и Нефтяным техникумом (от ул.Мира до ул.Спортивной)</w:t>
            </w:r>
          </w:p>
        </w:tc>
        <w:tc>
          <w:tcPr>
            <w:tcW w:w="1228" w:type="pct"/>
            <w:tcBorders>
              <w:bottom w:val="single" w:sz="4" w:space="0" w:color="auto"/>
            </w:tcBorders>
            <w:vAlign w:val="center"/>
          </w:tcPr>
          <w:p w14:paraId="09C23E81" w14:textId="1D5D632F"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212</w:t>
            </w:r>
          </w:p>
        </w:tc>
      </w:tr>
      <w:tr w:rsidR="00742399" w:rsidRPr="00744A94" w14:paraId="2BCEBCC5" w14:textId="77777777" w:rsidTr="00BA31A1">
        <w:trPr>
          <w:trHeight w:val="459"/>
        </w:trPr>
        <w:tc>
          <w:tcPr>
            <w:tcW w:w="351" w:type="pct"/>
            <w:vAlign w:val="center"/>
          </w:tcPr>
          <w:p w14:paraId="42FFA942" w14:textId="0635BC75"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10</w:t>
            </w:r>
          </w:p>
        </w:tc>
        <w:tc>
          <w:tcPr>
            <w:tcW w:w="3421" w:type="pct"/>
            <w:tcBorders>
              <w:bottom w:val="single" w:sz="4" w:space="0" w:color="auto"/>
            </w:tcBorders>
            <w:vAlign w:val="center"/>
          </w:tcPr>
          <w:p w14:paraId="1E74B7C5" w14:textId="77777777"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Проезд от ул. 60 лет Октября до стадиона «Центральный»</w:t>
            </w:r>
          </w:p>
          <w:p w14:paraId="650D23A3" w14:textId="323D0B93" w:rsidR="00742399" w:rsidRPr="00744A94" w:rsidRDefault="00742399" w:rsidP="000323D5">
            <w:pPr>
              <w:tabs>
                <w:tab w:val="left" w:pos="1140"/>
              </w:tabs>
              <w:spacing w:after="0" w:line="240" w:lineRule="auto"/>
              <w:rPr>
                <w:rFonts w:ascii="Times New Roman" w:eastAsia="Calibri" w:hAnsi="Times New Roman" w:cs="Times New Roman"/>
                <w:sz w:val="20"/>
                <w:szCs w:val="20"/>
              </w:rPr>
            </w:pPr>
          </w:p>
        </w:tc>
        <w:tc>
          <w:tcPr>
            <w:tcW w:w="1228" w:type="pct"/>
            <w:tcBorders>
              <w:bottom w:val="single" w:sz="4" w:space="0" w:color="auto"/>
            </w:tcBorders>
            <w:vAlign w:val="center"/>
          </w:tcPr>
          <w:p w14:paraId="441D1C2D" w14:textId="6AF1CA83"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175</w:t>
            </w:r>
          </w:p>
        </w:tc>
      </w:tr>
      <w:tr w:rsidR="00742399" w:rsidRPr="00744A94" w14:paraId="3D39F44F" w14:textId="77777777" w:rsidTr="00BA31A1">
        <w:trPr>
          <w:trHeight w:val="459"/>
        </w:trPr>
        <w:tc>
          <w:tcPr>
            <w:tcW w:w="351" w:type="pct"/>
            <w:vAlign w:val="center"/>
          </w:tcPr>
          <w:p w14:paraId="5A92E776" w14:textId="68AD9BBF"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11</w:t>
            </w:r>
          </w:p>
        </w:tc>
        <w:tc>
          <w:tcPr>
            <w:tcW w:w="3421" w:type="pct"/>
            <w:tcBorders>
              <w:bottom w:val="single" w:sz="4" w:space="0" w:color="auto"/>
            </w:tcBorders>
            <w:vAlign w:val="center"/>
          </w:tcPr>
          <w:p w14:paraId="50C685FD" w14:textId="4DB0DFEB"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Проезды ЛПХ</w:t>
            </w:r>
          </w:p>
        </w:tc>
        <w:tc>
          <w:tcPr>
            <w:tcW w:w="1228" w:type="pct"/>
            <w:tcBorders>
              <w:bottom w:val="single" w:sz="4" w:space="0" w:color="auto"/>
            </w:tcBorders>
            <w:vAlign w:val="center"/>
          </w:tcPr>
          <w:p w14:paraId="6B0F18DE" w14:textId="3315CBB5"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616</w:t>
            </w:r>
          </w:p>
        </w:tc>
      </w:tr>
      <w:tr w:rsidR="00742399" w:rsidRPr="00744A94" w14:paraId="4E288015" w14:textId="77777777" w:rsidTr="00BA31A1">
        <w:trPr>
          <w:trHeight w:val="459"/>
        </w:trPr>
        <w:tc>
          <w:tcPr>
            <w:tcW w:w="351" w:type="pct"/>
            <w:vAlign w:val="center"/>
          </w:tcPr>
          <w:p w14:paraId="313A5AAE" w14:textId="19DCFFF2"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12</w:t>
            </w:r>
          </w:p>
        </w:tc>
        <w:tc>
          <w:tcPr>
            <w:tcW w:w="3421" w:type="pct"/>
            <w:tcBorders>
              <w:bottom w:val="single" w:sz="4" w:space="0" w:color="auto"/>
            </w:tcBorders>
            <w:vAlign w:val="center"/>
          </w:tcPr>
          <w:p w14:paraId="26B5A3D9" w14:textId="6E72A160"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Улица Строителей (от переулка Елового до дома </w:t>
            </w:r>
            <w:r w:rsidR="006846CA" w:rsidRPr="00744A94">
              <w:rPr>
                <w:rFonts w:ascii="Times New Roman" w:eastAsia="Calibri" w:hAnsi="Times New Roman" w:cs="Times New Roman"/>
                <w:sz w:val="20"/>
                <w:szCs w:val="20"/>
              </w:rPr>
              <w:t>№</w:t>
            </w:r>
            <w:r w:rsidRPr="00744A94">
              <w:rPr>
                <w:rFonts w:ascii="Times New Roman" w:eastAsia="Calibri" w:hAnsi="Times New Roman" w:cs="Times New Roman"/>
                <w:sz w:val="20"/>
                <w:szCs w:val="20"/>
              </w:rPr>
              <w:t>17 улицы Строителей)</w:t>
            </w:r>
          </w:p>
        </w:tc>
        <w:tc>
          <w:tcPr>
            <w:tcW w:w="1228" w:type="pct"/>
            <w:tcBorders>
              <w:bottom w:val="single" w:sz="4" w:space="0" w:color="auto"/>
            </w:tcBorders>
            <w:vAlign w:val="center"/>
          </w:tcPr>
          <w:p w14:paraId="215B7F1F" w14:textId="54261BDB" w:rsidR="00742399" w:rsidRPr="00744A94" w:rsidRDefault="00742399"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250</w:t>
            </w:r>
          </w:p>
        </w:tc>
      </w:tr>
      <w:tr w:rsidR="00742399" w:rsidRPr="00744A94" w14:paraId="0A62A870" w14:textId="77777777" w:rsidTr="00BA31A1">
        <w:trPr>
          <w:trHeight w:val="459"/>
        </w:trPr>
        <w:tc>
          <w:tcPr>
            <w:tcW w:w="351" w:type="pct"/>
            <w:vAlign w:val="center"/>
          </w:tcPr>
          <w:p w14:paraId="7532C4CB" w14:textId="3ED8A7F0"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13</w:t>
            </w:r>
          </w:p>
        </w:tc>
        <w:tc>
          <w:tcPr>
            <w:tcW w:w="3421" w:type="pct"/>
            <w:tcBorders>
              <w:bottom w:val="single" w:sz="4" w:space="0" w:color="auto"/>
            </w:tcBorders>
            <w:vAlign w:val="center"/>
          </w:tcPr>
          <w:p w14:paraId="37B48D84" w14:textId="045FC02E"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Переулок Обской (от дома </w:t>
            </w:r>
            <w:r w:rsidR="006846CA" w:rsidRPr="00744A94">
              <w:rPr>
                <w:rFonts w:ascii="Times New Roman" w:eastAsia="Calibri" w:hAnsi="Times New Roman" w:cs="Times New Roman"/>
                <w:sz w:val="20"/>
                <w:szCs w:val="20"/>
              </w:rPr>
              <w:t>№</w:t>
            </w:r>
            <w:r w:rsidRPr="00744A94">
              <w:rPr>
                <w:rFonts w:ascii="Times New Roman" w:eastAsia="Calibri" w:hAnsi="Times New Roman" w:cs="Times New Roman"/>
                <w:sz w:val="20"/>
                <w:szCs w:val="20"/>
              </w:rPr>
              <w:t xml:space="preserve">51 до дома </w:t>
            </w:r>
            <w:r w:rsidR="006846CA" w:rsidRPr="00744A94">
              <w:rPr>
                <w:rFonts w:ascii="Times New Roman" w:eastAsia="Calibri" w:hAnsi="Times New Roman" w:cs="Times New Roman"/>
                <w:sz w:val="20"/>
                <w:szCs w:val="20"/>
              </w:rPr>
              <w:t>№</w:t>
            </w:r>
            <w:r w:rsidRPr="00744A94">
              <w:rPr>
                <w:rFonts w:ascii="Times New Roman" w:eastAsia="Calibri" w:hAnsi="Times New Roman" w:cs="Times New Roman"/>
                <w:sz w:val="20"/>
                <w:szCs w:val="20"/>
              </w:rPr>
              <w:t>17К пос. Мостоотряд-69)</w:t>
            </w:r>
          </w:p>
        </w:tc>
        <w:tc>
          <w:tcPr>
            <w:tcW w:w="1228" w:type="pct"/>
            <w:tcBorders>
              <w:bottom w:val="single" w:sz="4" w:space="0" w:color="auto"/>
            </w:tcBorders>
            <w:vAlign w:val="center"/>
          </w:tcPr>
          <w:p w14:paraId="24A5DED7" w14:textId="2E38EAFD"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200</w:t>
            </w:r>
          </w:p>
        </w:tc>
      </w:tr>
      <w:tr w:rsidR="00742399" w:rsidRPr="00744A94" w14:paraId="5C190C30" w14:textId="77777777" w:rsidTr="00BA31A1">
        <w:trPr>
          <w:trHeight w:val="459"/>
        </w:trPr>
        <w:tc>
          <w:tcPr>
            <w:tcW w:w="351" w:type="pct"/>
            <w:vAlign w:val="center"/>
          </w:tcPr>
          <w:p w14:paraId="280C9164" w14:textId="4A6D4F21"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14</w:t>
            </w:r>
          </w:p>
        </w:tc>
        <w:tc>
          <w:tcPr>
            <w:tcW w:w="3421" w:type="pct"/>
            <w:tcBorders>
              <w:bottom w:val="single" w:sz="4" w:space="0" w:color="auto"/>
            </w:tcBorders>
            <w:vAlign w:val="center"/>
          </w:tcPr>
          <w:p w14:paraId="0532704A" w14:textId="24595C6C"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Панель 23, проезд от пересечения улиц 60 лет Октября - 2П-2 до ООО «Речной порт Нижневартовск»</w:t>
            </w:r>
          </w:p>
        </w:tc>
        <w:tc>
          <w:tcPr>
            <w:tcW w:w="1228" w:type="pct"/>
            <w:tcBorders>
              <w:bottom w:val="single" w:sz="4" w:space="0" w:color="auto"/>
            </w:tcBorders>
            <w:vAlign w:val="center"/>
          </w:tcPr>
          <w:p w14:paraId="7B0A7AE1" w14:textId="6449A3CF"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326</w:t>
            </w:r>
          </w:p>
        </w:tc>
      </w:tr>
      <w:tr w:rsidR="00742399" w:rsidRPr="00744A94" w14:paraId="44B5A6E0" w14:textId="77777777" w:rsidTr="00BA31A1">
        <w:trPr>
          <w:trHeight w:val="459"/>
        </w:trPr>
        <w:tc>
          <w:tcPr>
            <w:tcW w:w="351" w:type="pct"/>
            <w:vAlign w:val="center"/>
          </w:tcPr>
          <w:p w14:paraId="3B384B14" w14:textId="6BF7E2DA"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15</w:t>
            </w:r>
          </w:p>
        </w:tc>
        <w:tc>
          <w:tcPr>
            <w:tcW w:w="3421" w:type="pct"/>
            <w:tcBorders>
              <w:bottom w:val="single" w:sz="4" w:space="0" w:color="auto"/>
            </w:tcBorders>
            <w:vAlign w:val="center"/>
          </w:tcPr>
          <w:p w14:paraId="79A507D8" w14:textId="688927B4"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Улица Молодежная (от ул. Сосновой до ул. Садовой)</w:t>
            </w:r>
          </w:p>
        </w:tc>
        <w:tc>
          <w:tcPr>
            <w:tcW w:w="1228" w:type="pct"/>
            <w:tcBorders>
              <w:bottom w:val="single" w:sz="4" w:space="0" w:color="auto"/>
            </w:tcBorders>
            <w:vAlign w:val="center"/>
          </w:tcPr>
          <w:p w14:paraId="4B2AD18B" w14:textId="04438B52"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335</w:t>
            </w:r>
          </w:p>
        </w:tc>
      </w:tr>
      <w:tr w:rsidR="00BA31A1" w:rsidRPr="00744A94" w14:paraId="1EE3145F" w14:textId="77777777" w:rsidTr="00BA31A1">
        <w:trPr>
          <w:trHeight w:val="459"/>
        </w:trPr>
        <w:tc>
          <w:tcPr>
            <w:tcW w:w="351" w:type="pct"/>
            <w:vAlign w:val="center"/>
          </w:tcPr>
          <w:p w14:paraId="5D8B6678" w14:textId="50ABA11B" w:rsidR="00BA31A1"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16</w:t>
            </w:r>
          </w:p>
        </w:tc>
        <w:tc>
          <w:tcPr>
            <w:tcW w:w="3421" w:type="pct"/>
            <w:tcBorders>
              <w:bottom w:val="single" w:sz="4" w:space="0" w:color="auto"/>
            </w:tcBorders>
            <w:vAlign w:val="center"/>
          </w:tcPr>
          <w:p w14:paraId="47E6DF16" w14:textId="4F5DA470" w:rsidR="00BA31A1"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Проезд от ул. Индустриальной в сторону поселка ВМК</w:t>
            </w:r>
          </w:p>
        </w:tc>
        <w:tc>
          <w:tcPr>
            <w:tcW w:w="1228" w:type="pct"/>
            <w:tcBorders>
              <w:bottom w:val="single" w:sz="4" w:space="0" w:color="auto"/>
            </w:tcBorders>
            <w:vAlign w:val="center"/>
          </w:tcPr>
          <w:p w14:paraId="7F09327E" w14:textId="76C2DD19" w:rsidR="00BA31A1"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1100</w:t>
            </w:r>
          </w:p>
        </w:tc>
      </w:tr>
      <w:tr w:rsidR="00742399" w:rsidRPr="00744A94" w14:paraId="75FCD047" w14:textId="77777777" w:rsidTr="00BA31A1">
        <w:trPr>
          <w:trHeight w:val="459"/>
        </w:trPr>
        <w:tc>
          <w:tcPr>
            <w:tcW w:w="351" w:type="pct"/>
            <w:vAlign w:val="center"/>
          </w:tcPr>
          <w:p w14:paraId="4AEC8CEF" w14:textId="395A1451"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17</w:t>
            </w:r>
          </w:p>
        </w:tc>
        <w:tc>
          <w:tcPr>
            <w:tcW w:w="3421" w:type="pct"/>
            <w:tcBorders>
              <w:bottom w:val="single" w:sz="4" w:space="0" w:color="auto"/>
            </w:tcBorders>
            <w:vAlign w:val="center"/>
          </w:tcPr>
          <w:p w14:paraId="6FE77BCC" w14:textId="378108CD"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Улица Тихая (от ул. Пос.Энтузиастовдо ул. Тихой, д. 11 и от ул. Первопоселенцев до ул. Тихой, д. 41)</w:t>
            </w:r>
          </w:p>
        </w:tc>
        <w:tc>
          <w:tcPr>
            <w:tcW w:w="1228" w:type="pct"/>
            <w:tcBorders>
              <w:bottom w:val="single" w:sz="4" w:space="0" w:color="auto"/>
            </w:tcBorders>
            <w:vAlign w:val="center"/>
          </w:tcPr>
          <w:p w14:paraId="1E852C2F" w14:textId="5C87A1EB"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370</w:t>
            </w:r>
          </w:p>
        </w:tc>
      </w:tr>
      <w:tr w:rsidR="00742399" w:rsidRPr="00744A94" w14:paraId="78318557" w14:textId="77777777" w:rsidTr="00BA31A1">
        <w:trPr>
          <w:trHeight w:val="459"/>
        </w:trPr>
        <w:tc>
          <w:tcPr>
            <w:tcW w:w="351" w:type="pct"/>
            <w:vAlign w:val="center"/>
          </w:tcPr>
          <w:p w14:paraId="686A7B94" w14:textId="77D36423"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18</w:t>
            </w:r>
          </w:p>
        </w:tc>
        <w:tc>
          <w:tcPr>
            <w:tcW w:w="3421" w:type="pct"/>
            <w:tcBorders>
              <w:bottom w:val="single" w:sz="4" w:space="0" w:color="auto"/>
            </w:tcBorders>
            <w:vAlign w:val="center"/>
          </w:tcPr>
          <w:p w14:paraId="5813DBC5" w14:textId="7F730192"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Временный проезд от ул. Нововартовской до ул. Пос. Энтузиастов</w:t>
            </w:r>
          </w:p>
        </w:tc>
        <w:tc>
          <w:tcPr>
            <w:tcW w:w="1228" w:type="pct"/>
            <w:tcBorders>
              <w:bottom w:val="single" w:sz="4" w:space="0" w:color="auto"/>
            </w:tcBorders>
            <w:vAlign w:val="center"/>
          </w:tcPr>
          <w:p w14:paraId="0CE2E9D7" w14:textId="3D6C9A28"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800</w:t>
            </w:r>
          </w:p>
        </w:tc>
      </w:tr>
      <w:tr w:rsidR="00742399" w:rsidRPr="00744A94" w14:paraId="1486D988" w14:textId="77777777" w:rsidTr="00BA31A1">
        <w:trPr>
          <w:trHeight w:val="459"/>
        </w:trPr>
        <w:tc>
          <w:tcPr>
            <w:tcW w:w="351" w:type="pct"/>
            <w:vAlign w:val="center"/>
          </w:tcPr>
          <w:p w14:paraId="6C9F9D5E" w14:textId="699A214B"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19</w:t>
            </w:r>
          </w:p>
        </w:tc>
        <w:tc>
          <w:tcPr>
            <w:tcW w:w="3421" w:type="pct"/>
            <w:tcBorders>
              <w:bottom w:val="single" w:sz="4" w:space="0" w:color="auto"/>
            </w:tcBorders>
            <w:vAlign w:val="center"/>
          </w:tcPr>
          <w:p w14:paraId="4265165C" w14:textId="757545C8"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Переулок Теплый</w:t>
            </w:r>
          </w:p>
        </w:tc>
        <w:tc>
          <w:tcPr>
            <w:tcW w:w="1228" w:type="pct"/>
            <w:tcBorders>
              <w:bottom w:val="single" w:sz="4" w:space="0" w:color="auto"/>
            </w:tcBorders>
            <w:vAlign w:val="center"/>
          </w:tcPr>
          <w:p w14:paraId="3B17A0F6" w14:textId="5FA3E14E"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80</w:t>
            </w:r>
          </w:p>
        </w:tc>
      </w:tr>
      <w:tr w:rsidR="00742399" w:rsidRPr="00744A94" w14:paraId="722C17F5" w14:textId="77777777" w:rsidTr="00BA31A1">
        <w:trPr>
          <w:trHeight w:val="459"/>
        </w:trPr>
        <w:tc>
          <w:tcPr>
            <w:tcW w:w="351" w:type="pct"/>
            <w:vAlign w:val="center"/>
          </w:tcPr>
          <w:p w14:paraId="402DBE1C" w14:textId="2EF81433"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20</w:t>
            </w:r>
          </w:p>
        </w:tc>
        <w:tc>
          <w:tcPr>
            <w:tcW w:w="3421" w:type="pct"/>
            <w:tcBorders>
              <w:bottom w:val="single" w:sz="4" w:space="0" w:color="auto"/>
            </w:tcBorders>
            <w:vAlign w:val="center"/>
          </w:tcPr>
          <w:p w14:paraId="35E30B58" w14:textId="7B932AFC"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Автомобильная дорога 3 ПС</w:t>
            </w:r>
          </w:p>
        </w:tc>
        <w:tc>
          <w:tcPr>
            <w:tcW w:w="1228" w:type="pct"/>
            <w:tcBorders>
              <w:bottom w:val="single" w:sz="4" w:space="0" w:color="auto"/>
            </w:tcBorders>
            <w:vAlign w:val="center"/>
          </w:tcPr>
          <w:p w14:paraId="6236FA45" w14:textId="6B59D8E6"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1010</w:t>
            </w:r>
          </w:p>
        </w:tc>
      </w:tr>
      <w:tr w:rsidR="00742399" w:rsidRPr="00744A94" w14:paraId="207AACA3" w14:textId="77777777" w:rsidTr="00BA31A1">
        <w:trPr>
          <w:trHeight w:val="459"/>
        </w:trPr>
        <w:tc>
          <w:tcPr>
            <w:tcW w:w="351" w:type="pct"/>
            <w:vAlign w:val="center"/>
          </w:tcPr>
          <w:p w14:paraId="6E982DA2" w14:textId="3A5C6B54"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21</w:t>
            </w:r>
          </w:p>
        </w:tc>
        <w:tc>
          <w:tcPr>
            <w:tcW w:w="3421" w:type="pct"/>
            <w:tcBorders>
              <w:bottom w:val="single" w:sz="4" w:space="0" w:color="auto"/>
            </w:tcBorders>
            <w:vAlign w:val="center"/>
          </w:tcPr>
          <w:p w14:paraId="5F1B8D9F" w14:textId="54BD69B7"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Проезд от ООТ магазин «Чудный» до СОНТ «Энергетик-2»</w:t>
            </w:r>
          </w:p>
        </w:tc>
        <w:tc>
          <w:tcPr>
            <w:tcW w:w="1228" w:type="pct"/>
            <w:tcBorders>
              <w:bottom w:val="single" w:sz="4" w:space="0" w:color="auto"/>
            </w:tcBorders>
            <w:vAlign w:val="center"/>
          </w:tcPr>
          <w:p w14:paraId="3F14EAA6" w14:textId="0B61F30A"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489</w:t>
            </w:r>
          </w:p>
        </w:tc>
      </w:tr>
      <w:tr w:rsidR="00742399" w:rsidRPr="00744A94" w14:paraId="59027159" w14:textId="77777777" w:rsidTr="00BA31A1">
        <w:trPr>
          <w:trHeight w:val="459"/>
        </w:trPr>
        <w:tc>
          <w:tcPr>
            <w:tcW w:w="351" w:type="pct"/>
            <w:vAlign w:val="center"/>
          </w:tcPr>
          <w:p w14:paraId="5B0DCB78" w14:textId="03DE7031"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22</w:t>
            </w:r>
          </w:p>
        </w:tc>
        <w:tc>
          <w:tcPr>
            <w:tcW w:w="3421" w:type="pct"/>
            <w:tcBorders>
              <w:bottom w:val="single" w:sz="4" w:space="0" w:color="auto"/>
            </w:tcBorders>
            <w:vAlign w:val="center"/>
          </w:tcPr>
          <w:p w14:paraId="3B43AB83" w14:textId="27962B0C"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Подъездная дорога к садово-огородническому некоммерческому товариществу «Радуга» от улицы Осенней</w:t>
            </w:r>
          </w:p>
        </w:tc>
        <w:tc>
          <w:tcPr>
            <w:tcW w:w="1228" w:type="pct"/>
            <w:tcBorders>
              <w:bottom w:val="single" w:sz="4" w:space="0" w:color="auto"/>
            </w:tcBorders>
            <w:vAlign w:val="center"/>
          </w:tcPr>
          <w:p w14:paraId="2E17902A" w14:textId="1602BF39"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600</w:t>
            </w:r>
          </w:p>
        </w:tc>
      </w:tr>
      <w:tr w:rsidR="00742399" w:rsidRPr="00744A94" w14:paraId="3C56CC1E" w14:textId="77777777" w:rsidTr="00BA31A1">
        <w:trPr>
          <w:trHeight w:val="459"/>
        </w:trPr>
        <w:tc>
          <w:tcPr>
            <w:tcW w:w="351" w:type="pct"/>
            <w:vAlign w:val="center"/>
          </w:tcPr>
          <w:p w14:paraId="011B8826" w14:textId="48B88574"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23</w:t>
            </w:r>
          </w:p>
        </w:tc>
        <w:tc>
          <w:tcPr>
            <w:tcW w:w="3421" w:type="pct"/>
            <w:tcBorders>
              <w:bottom w:val="single" w:sz="4" w:space="0" w:color="auto"/>
            </w:tcBorders>
            <w:vAlign w:val="center"/>
          </w:tcPr>
          <w:p w14:paraId="1842DAD8" w14:textId="3678FEE7"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Подъездная дорога к садово-огородническому товариществу «Просек» от СОНТ «Кедровый»</w:t>
            </w:r>
          </w:p>
        </w:tc>
        <w:tc>
          <w:tcPr>
            <w:tcW w:w="1228" w:type="pct"/>
            <w:tcBorders>
              <w:bottom w:val="single" w:sz="4" w:space="0" w:color="auto"/>
            </w:tcBorders>
            <w:vAlign w:val="center"/>
          </w:tcPr>
          <w:p w14:paraId="57D25D6C" w14:textId="32EEAFF0"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1500</w:t>
            </w:r>
          </w:p>
        </w:tc>
      </w:tr>
      <w:tr w:rsidR="00742399" w:rsidRPr="00744A94" w14:paraId="3FE4FCB5" w14:textId="77777777" w:rsidTr="00BA31A1">
        <w:trPr>
          <w:trHeight w:val="459"/>
        </w:trPr>
        <w:tc>
          <w:tcPr>
            <w:tcW w:w="351" w:type="pct"/>
            <w:vAlign w:val="center"/>
          </w:tcPr>
          <w:p w14:paraId="45F3EAAB" w14:textId="6D5CFA2A"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24</w:t>
            </w:r>
          </w:p>
        </w:tc>
        <w:tc>
          <w:tcPr>
            <w:tcW w:w="3421" w:type="pct"/>
            <w:tcBorders>
              <w:bottom w:val="single" w:sz="4" w:space="0" w:color="auto"/>
            </w:tcBorders>
            <w:vAlign w:val="center"/>
          </w:tcPr>
          <w:p w14:paraId="397E7811" w14:textId="683B3BB0"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Подъездная дорога к садово-огородническому некоммерческому товариществу «Гек» от СОНТ «Голубое озеро»</w:t>
            </w:r>
          </w:p>
        </w:tc>
        <w:tc>
          <w:tcPr>
            <w:tcW w:w="1228" w:type="pct"/>
            <w:tcBorders>
              <w:bottom w:val="single" w:sz="4" w:space="0" w:color="auto"/>
            </w:tcBorders>
            <w:vAlign w:val="center"/>
          </w:tcPr>
          <w:p w14:paraId="43D0E4C4" w14:textId="28A6F210"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514</w:t>
            </w:r>
          </w:p>
        </w:tc>
      </w:tr>
      <w:tr w:rsidR="00742399" w:rsidRPr="00744A94" w14:paraId="2821C230" w14:textId="77777777" w:rsidTr="00BA31A1">
        <w:trPr>
          <w:trHeight w:val="459"/>
        </w:trPr>
        <w:tc>
          <w:tcPr>
            <w:tcW w:w="351" w:type="pct"/>
            <w:vAlign w:val="center"/>
          </w:tcPr>
          <w:p w14:paraId="47AB098A" w14:textId="7826911B"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25</w:t>
            </w:r>
          </w:p>
        </w:tc>
        <w:tc>
          <w:tcPr>
            <w:tcW w:w="3421" w:type="pct"/>
            <w:tcBorders>
              <w:bottom w:val="single" w:sz="4" w:space="0" w:color="auto"/>
            </w:tcBorders>
            <w:vAlign w:val="center"/>
          </w:tcPr>
          <w:p w14:paraId="0799E0FB" w14:textId="55E253B3"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Подъездная дорога к садово-огородническому некоммерческому товариществу «Строитель-86» от автодороги «Нижневартовск- Радужный»</w:t>
            </w:r>
          </w:p>
        </w:tc>
        <w:tc>
          <w:tcPr>
            <w:tcW w:w="1228" w:type="pct"/>
            <w:tcBorders>
              <w:bottom w:val="single" w:sz="4" w:space="0" w:color="auto"/>
            </w:tcBorders>
            <w:vAlign w:val="center"/>
          </w:tcPr>
          <w:p w14:paraId="3558BB9A" w14:textId="4D3FE1A9"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900</w:t>
            </w:r>
          </w:p>
        </w:tc>
      </w:tr>
      <w:tr w:rsidR="00742399" w:rsidRPr="00744A94" w14:paraId="72B724A4" w14:textId="77777777" w:rsidTr="00BA31A1">
        <w:trPr>
          <w:trHeight w:val="459"/>
        </w:trPr>
        <w:tc>
          <w:tcPr>
            <w:tcW w:w="351" w:type="pct"/>
            <w:vAlign w:val="center"/>
          </w:tcPr>
          <w:p w14:paraId="32DABF45" w14:textId="4145FC96"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26</w:t>
            </w:r>
          </w:p>
        </w:tc>
        <w:tc>
          <w:tcPr>
            <w:tcW w:w="3421" w:type="pct"/>
            <w:tcBorders>
              <w:bottom w:val="single" w:sz="4" w:space="0" w:color="auto"/>
            </w:tcBorders>
            <w:vAlign w:val="center"/>
          </w:tcPr>
          <w:p w14:paraId="0CE87EEE" w14:textId="7CF15393"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Подъездная дорога к садово-огородническому некоммерческому товариществу «Малиновка» от СОНТ «Ремонтник»</w:t>
            </w:r>
          </w:p>
        </w:tc>
        <w:tc>
          <w:tcPr>
            <w:tcW w:w="1228" w:type="pct"/>
            <w:tcBorders>
              <w:bottom w:val="single" w:sz="4" w:space="0" w:color="auto"/>
            </w:tcBorders>
            <w:vAlign w:val="center"/>
          </w:tcPr>
          <w:p w14:paraId="4E5A212A" w14:textId="02C2D5AB"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1600</w:t>
            </w:r>
          </w:p>
        </w:tc>
      </w:tr>
      <w:tr w:rsidR="00742399" w:rsidRPr="00744A94" w14:paraId="6290F920" w14:textId="77777777" w:rsidTr="00BA31A1">
        <w:trPr>
          <w:trHeight w:val="459"/>
        </w:trPr>
        <w:tc>
          <w:tcPr>
            <w:tcW w:w="351" w:type="pct"/>
            <w:vAlign w:val="center"/>
          </w:tcPr>
          <w:p w14:paraId="1AE01143" w14:textId="36E05540"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27</w:t>
            </w:r>
          </w:p>
        </w:tc>
        <w:tc>
          <w:tcPr>
            <w:tcW w:w="3421" w:type="pct"/>
            <w:tcBorders>
              <w:bottom w:val="single" w:sz="4" w:space="0" w:color="auto"/>
            </w:tcBorders>
            <w:vAlign w:val="center"/>
          </w:tcPr>
          <w:p w14:paraId="2102ECC4" w14:textId="1DAFF3AC"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Подъездная дорога к садово-огородническому некоммерческому товариществу «Мечта» от улицы 2П-2 (РЭБ Флота)</w:t>
            </w:r>
          </w:p>
        </w:tc>
        <w:tc>
          <w:tcPr>
            <w:tcW w:w="1228" w:type="pct"/>
            <w:tcBorders>
              <w:bottom w:val="single" w:sz="4" w:space="0" w:color="auto"/>
            </w:tcBorders>
            <w:vAlign w:val="center"/>
          </w:tcPr>
          <w:p w14:paraId="0841E23D" w14:textId="281E0647"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1000</w:t>
            </w:r>
          </w:p>
        </w:tc>
      </w:tr>
      <w:tr w:rsidR="00742399" w:rsidRPr="00744A94" w14:paraId="2B60C33B" w14:textId="77777777" w:rsidTr="00BA31A1">
        <w:trPr>
          <w:trHeight w:val="459"/>
        </w:trPr>
        <w:tc>
          <w:tcPr>
            <w:tcW w:w="351" w:type="pct"/>
            <w:vAlign w:val="center"/>
          </w:tcPr>
          <w:p w14:paraId="623B2E25" w14:textId="70EE98C8"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28</w:t>
            </w:r>
          </w:p>
        </w:tc>
        <w:tc>
          <w:tcPr>
            <w:tcW w:w="3421" w:type="pct"/>
            <w:tcBorders>
              <w:bottom w:val="single" w:sz="4" w:space="0" w:color="auto"/>
            </w:tcBorders>
            <w:vAlign w:val="center"/>
          </w:tcPr>
          <w:p w14:paraId="136634C2" w14:textId="28659F5C"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Подъездная дорога к садово-огородническому некоммерческому т</w:t>
            </w:r>
            <w:r w:rsidR="00F31569" w:rsidRPr="00744A94">
              <w:rPr>
                <w:rFonts w:ascii="Times New Roman" w:eastAsia="Calibri" w:hAnsi="Times New Roman" w:cs="Times New Roman"/>
                <w:sz w:val="20"/>
                <w:szCs w:val="20"/>
              </w:rPr>
              <w:t>овариществу «Гидро</w:t>
            </w:r>
            <w:r w:rsidRPr="00744A94">
              <w:rPr>
                <w:rFonts w:ascii="Times New Roman" w:eastAsia="Calibri" w:hAnsi="Times New Roman" w:cs="Times New Roman"/>
                <w:sz w:val="20"/>
                <w:szCs w:val="20"/>
              </w:rPr>
              <w:t>механизатор» от улицы Тампонажной (ПП)</w:t>
            </w:r>
          </w:p>
        </w:tc>
        <w:tc>
          <w:tcPr>
            <w:tcW w:w="1228" w:type="pct"/>
            <w:tcBorders>
              <w:bottom w:val="single" w:sz="4" w:space="0" w:color="auto"/>
            </w:tcBorders>
            <w:vAlign w:val="center"/>
          </w:tcPr>
          <w:p w14:paraId="5302BEDB" w14:textId="51AFC7E8"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1000</w:t>
            </w:r>
          </w:p>
        </w:tc>
      </w:tr>
      <w:tr w:rsidR="00742399" w:rsidRPr="00744A94" w14:paraId="5C8B7227" w14:textId="77777777" w:rsidTr="00BA31A1">
        <w:trPr>
          <w:trHeight w:val="459"/>
        </w:trPr>
        <w:tc>
          <w:tcPr>
            <w:tcW w:w="351" w:type="pct"/>
            <w:vAlign w:val="center"/>
          </w:tcPr>
          <w:p w14:paraId="0B9FAB2E" w14:textId="3202627E" w:rsidR="00742399" w:rsidRPr="00744A94" w:rsidRDefault="00BA31A1" w:rsidP="000323D5">
            <w:pPr>
              <w:tabs>
                <w:tab w:val="left" w:pos="1140"/>
              </w:tabs>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lastRenderedPageBreak/>
              <w:t>29</w:t>
            </w:r>
          </w:p>
        </w:tc>
        <w:tc>
          <w:tcPr>
            <w:tcW w:w="3421" w:type="pct"/>
            <w:tcBorders>
              <w:bottom w:val="single" w:sz="4" w:space="0" w:color="auto"/>
            </w:tcBorders>
            <w:vAlign w:val="center"/>
          </w:tcPr>
          <w:p w14:paraId="0776B40B" w14:textId="6FE141EF"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Подъездная дорога к садово-огородническому некоммерческому товариществу «МЕГА-84» от НВ ГПК</w:t>
            </w:r>
          </w:p>
        </w:tc>
        <w:tc>
          <w:tcPr>
            <w:tcW w:w="1228" w:type="pct"/>
            <w:tcBorders>
              <w:bottom w:val="single" w:sz="4" w:space="0" w:color="auto"/>
            </w:tcBorders>
            <w:vAlign w:val="center"/>
          </w:tcPr>
          <w:p w14:paraId="6FE5C38A" w14:textId="402AB251" w:rsidR="00742399" w:rsidRPr="00744A94" w:rsidRDefault="00BA31A1" w:rsidP="000323D5">
            <w:pPr>
              <w:tabs>
                <w:tab w:val="left" w:pos="1140"/>
              </w:tabs>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600</w:t>
            </w:r>
          </w:p>
        </w:tc>
      </w:tr>
    </w:tbl>
    <w:p w14:paraId="50CD1738" w14:textId="20ECED1E" w:rsidR="00A64076" w:rsidRPr="00744A94" w:rsidRDefault="00A64076" w:rsidP="000323D5">
      <w:pPr>
        <w:spacing w:after="0" w:line="240" w:lineRule="auto"/>
        <w:rPr>
          <w:rFonts w:ascii="Times New Roman" w:eastAsia="Times New Roman" w:hAnsi="Times New Roman" w:cs="Times New Roman"/>
          <w:sz w:val="26"/>
          <w:szCs w:val="26"/>
          <w:lang w:eastAsia="ru-RU"/>
        </w:rPr>
      </w:pPr>
    </w:p>
    <w:p w14:paraId="62D30E1D" w14:textId="445456D7" w:rsidR="00570090" w:rsidRPr="00744A94" w:rsidRDefault="00570090" w:rsidP="000323D5">
      <w:pPr>
        <w:spacing w:after="0" w:line="240" w:lineRule="auto"/>
        <w:rPr>
          <w:rFonts w:ascii="Times New Roman" w:eastAsia="Times New Roman" w:hAnsi="Times New Roman" w:cs="Times New Roman"/>
          <w:sz w:val="26"/>
          <w:szCs w:val="26"/>
          <w:lang w:eastAsia="ru-RU"/>
        </w:rPr>
      </w:pPr>
      <w:r w:rsidRPr="00744A94">
        <w:rPr>
          <w:rFonts w:ascii="Times New Roman" w:eastAsia="Times New Roman" w:hAnsi="Times New Roman" w:cs="Times New Roman"/>
          <w:noProof/>
          <w:sz w:val="26"/>
          <w:szCs w:val="26"/>
          <w:lang w:eastAsia="ru-RU"/>
        </w:rPr>
        <w:drawing>
          <wp:inline distT="0" distB="0" distL="0" distR="0" wp14:anchorId="13AEC8E2" wp14:editId="5FE737CB">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9445C0" w14:textId="3C0E7FD2" w:rsidR="00570090" w:rsidRPr="00744A94" w:rsidRDefault="00570090" w:rsidP="000323D5">
      <w:pPr>
        <w:spacing w:after="0" w:line="240" w:lineRule="auto"/>
        <w:jc w:val="center"/>
        <w:rPr>
          <w:rFonts w:ascii="Times New Roman" w:eastAsia="Times New Roman" w:hAnsi="Times New Roman" w:cs="Times New Roman"/>
          <w:sz w:val="26"/>
          <w:szCs w:val="26"/>
          <w:lang w:eastAsia="ru-RU"/>
        </w:rPr>
      </w:pPr>
      <w:r w:rsidRPr="00744A94">
        <w:rPr>
          <w:rFonts w:ascii="Times New Roman" w:eastAsia="Times New Roman" w:hAnsi="Times New Roman" w:cs="Times New Roman"/>
          <w:sz w:val="26"/>
          <w:szCs w:val="26"/>
          <w:lang w:eastAsia="ru-RU"/>
        </w:rPr>
        <w:t xml:space="preserve">Диаграмма </w:t>
      </w:r>
      <w:r w:rsidR="006846CA" w:rsidRPr="00744A94">
        <w:rPr>
          <w:rFonts w:ascii="Times New Roman" w:eastAsia="Times New Roman" w:hAnsi="Times New Roman" w:cs="Times New Roman"/>
          <w:sz w:val="26"/>
          <w:szCs w:val="26"/>
          <w:lang w:eastAsia="ru-RU"/>
        </w:rPr>
        <w:t>№</w:t>
      </w:r>
      <w:r w:rsidRPr="00744A94">
        <w:rPr>
          <w:rFonts w:ascii="Times New Roman" w:eastAsia="Times New Roman" w:hAnsi="Times New Roman" w:cs="Times New Roman"/>
          <w:sz w:val="26"/>
          <w:szCs w:val="26"/>
          <w:lang w:eastAsia="ru-RU"/>
        </w:rPr>
        <w:t>2</w:t>
      </w:r>
    </w:p>
    <w:p w14:paraId="2D8AB6D6" w14:textId="2C3021F3" w:rsidR="00B656F0" w:rsidRPr="00744A94" w:rsidRDefault="00B656F0" w:rsidP="00F31569">
      <w:pPr>
        <w:tabs>
          <w:tab w:val="left" w:pos="851"/>
        </w:tabs>
        <w:spacing w:before="120" w:after="0" w:line="360" w:lineRule="auto"/>
        <w:ind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Таким образом, общая протяженность автомобильных дорог в границах городского округа составляет </w:t>
      </w:r>
      <w:r w:rsidR="006D718D" w:rsidRPr="00744A94">
        <w:rPr>
          <w:rFonts w:ascii="Times New Roman" w:eastAsia="Times New Roman" w:hAnsi="Times New Roman" w:cs="Times New Roman"/>
          <w:sz w:val="24"/>
          <w:szCs w:val="24"/>
          <w:lang w:eastAsia="ru-RU"/>
        </w:rPr>
        <w:t>174.8 к</w:t>
      </w:r>
      <w:r w:rsidRPr="00744A94">
        <w:rPr>
          <w:rFonts w:ascii="Times New Roman" w:eastAsia="Times New Roman" w:hAnsi="Times New Roman" w:cs="Times New Roman"/>
          <w:sz w:val="24"/>
          <w:szCs w:val="24"/>
          <w:lang w:eastAsia="ru-RU"/>
        </w:rPr>
        <w:t>м. При этом необходимо учитывать, что значительная часть грунтовых дорог, используемых, в промышленных зонах для проезда автотранспорта не учтены, ни как муниципальная собственность, ни в числе бесхозяйных автомобильных дорог.</w:t>
      </w:r>
    </w:p>
    <w:p w14:paraId="3D950097" w14:textId="77777777" w:rsidR="00B656F0" w:rsidRPr="00744A94" w:rsidRDefault="00B656F0" w:rsidP="00F31569">
      <w:pPr>
        <w:tabs>
          <w:tab w:val="left" w:pos="851"/>
        </w:tabs>
        <w:spacing w:after="0" w:line="360" w:lineRule="auto"/>
        <w:ind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Эффективность транспортного обслуживания территории Нижневартовска обусловлена в первую очередь не геометрической формой улично-дорожной сети, а комплексом следующих параметров:</w:t>
      </w:r>
    </w:p>
    <w:p w14:paraId="18447A53" w14:textId="77777777" w:rsidR="00B656F0" w:rsidRPr="00744A94" w:rsidRDefault="00B656F0" w:rsidP="000323D5">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размерами сети (протяженностью дорог) и ее связанностью; </w:t>
      </w:r>
    </w:p>
    <w:p w14:paraId="161570FC" w14:textId="77777777" w:rsidR="00B656F0" w:rsidRPr="00744A94" w:rsidRDefault="00B656F0" w:rsidP="000323D5">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структурой транспорта;</w:t>
      </w:r>
    </w:p>
    <w:p w14:paraId="4F9C3B2D" w14:textId="77777777" w:rsidR="00B656F0" w:rsidRPr="00744A94" w:rsidRDefault="00B656F0" w:rsidP="000323D5">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ролью города в региональной системе центров;</w:t>
      </w:r>
    </w:p>
    <w:p w14:paraId="37972010" w14:textId="77777777" w:rsidR="00B656F0" w:rsidRPr="00744A94" w:rsidRDefault="00B656F0" w:rsidP="000323D5">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взаимным расположением жилых территорий, мест приложения труда и "центров притяжения";</w:t>
      </w:r>
    </w:p>
    <w:p w14:paraId="3BB5E32C" w14:textId="77777777" w:rsidR="00B656F0" w:rsidRPr="00744A94" w:rsidRDefault="00B656F0" w:rsidP="000323D5">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характером маятниковых миграций населения;</w:t>
      </w:r>
    </w:p>
    <w:p w14:paraId="4BD8F543" w14:textId="77777777" w:rsidR="00B656F0" w:rsidRPr="00744A94" w:rsidRDefault="00B656F0" w:rsidP="000323D5">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плотностью и пропускной способностью улично-дорожной сети;</w:t>
      </w:r>
    </w:p>
    <w:p w14:paraId="5D45E2DB" w14:textId="77777777" w:rsidR="00B656F0" w:rsidRPr="00744A94" w:rsidRDefault="00B656F0" w:rsidP="000323D5">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взаимосвязью улично-дорожной сети с размером и плотностью застройки кварталов.</w:t>
      </w:r>
    </w:p>
    <w:p w14:paraId="5D1CCB64" w14:textId="77777777" w:rsidR="00B656F0" w:rsidRPr="00744A94" w:rsidRDefault="00B656F0" w:rsidP="000323D5">
      <w:pPr>
        <w:tabs>
          <w:tab w:val="left" w:pos="851"/>
        </w:tabs>
        <w:spacing w:after="0" w:line="360" w:lineRule="auto"/>
        <w:ind w:firstLine="567"/>
        <w:jc w:val="both"/>
        <w:rPr>
          <w:rFonts w:ascii="Times New Roman" w:eastAsia="Calibri" w:hAnsi="Times New Roman" w:cs="Times New Roman"/>
          <w:sz w:val="24"/>
          <w:szCs w:val="24"/>
          <w:lang w:eastAsia="ru-RU"/>
        </w:rPr>
      </w:pPr>
      <w:r w:rsidRPr="00744A94">
        <w:rPr>
          <w:rFonts w:ascii="Times New Roman" w:eastAsia="Calibri" w:hAnsi="Times New Roman" w:cs="Times New Roman"/>
          <w:sz w:val="24"/>
          <w:szCs w:val="24"/>
          <w:lang w:eastAsia="ru-RU"/>
        </w:rPr>
        <w:t>Площадь автомобильных дорог, находящихся на содержании муниципальных служб и соответственно в собственности местной власти города Нижневартовска, составляет 1647 тыс. м</w:t>
      </w:r>
      <w:r w:rsidRPr="00744A94">
        <w:rPr>
          <w:rFonts w:ascii="Times New Roman" w:eastAsia="Calibri" w:hAnsi="Times New Roman" w:cs="Times New Roman"/>
          <w:sz w:val="24"/>
          <w:szCs w:val="24"/>
          <w:vertAlign w:val="superscript"/>
          <w:lang w:eastAsia="ru-RU"/>
        </w:rPr>
        <w:t>2</w:t>
      </w:r>
      <w:r w:rsidRPr="00744A94">
        <w:rPr>
          <w:rFonts w:ascii="Times New Roman" w:eastAsia="Calibri" w:hAnsi="Times New Roman" w:cs="Times New Roman"/>
          <w:sz w:val="24"/>
          <w:szCs w:val="24"/>
          <w:lang w:eastAsia="ru-RU"/>
        </w:rPr>
        <w:t xml:space="preserve">. Около 94% автомобильных дорог города имеют усовершенствованный тип </w:t>
      </w:r>
      <w:r w:rsidRPr="00744A94">
        <w:rPr>
          <w:rFonts w:ascii="Times New Roman" w:eastAsia="Calibri" w:hAnsi="Times New Roman" w:cs="Times New Roman"/>
          <w:sz w:val="24"/>
          <w:szCs w:val="24"/>
          <w:lang w:eastAsia="ru-RU"/>
        </w:rPr>
        <w:lastRenderedPageBreak/>
        <w:t>дорожной одежды, с асфальтобетонным покрытием, остальные – цементобетонный, щебеночный и грунтовый типы покрытия. В состав конструктивных элементов автомобильных дорог входит дорожное покрытие, обочины, зеленая зона и ливневая канализация. На улично-дорожной сети города имеются элементы обустройства и искусственные сооружения: тротуары, автобусные остановки, урны и скамейки. К искусственным сооружениям относятся 8 автомобильных мостов и 1 пешеходный мост.</w:t>
      </w:r>
    </w:p>
    <w:p w14:paraId="34B3A162" w14:textId="77777777" w:rsidR="00B656F0" w:rsidRPr="00744A94" w:rsidRDefault="00B656F0" w:rsidP="007A712C">
      <w:pPr>
        <w:tabs>
          <w:tab w:val="left" w:pos="851"/>
        </w:tabs>
        <w:spacing w:after="0" w:line="360" w:lineRule="auto"/>
        <w:ind w:firstLine="567"/>
        <w:jc w:val="both"/>
        <w:rPr>
          <w:rFonts w:ascii="Times New Roman" w:eastAsia="Calibri" w:hAnsi="Times New Roman" w:cs="Times New Roman"/>
          <w:sz w:val="24"/>
          <w:szCs w:val="24"/>
          <w:lang w:eastAsia="ru-RU"/>
        </w:rPr>
      </w:pPr>
      <w:r w:rsidRPr="00744A94">
        <w:rPr>
          <w:rFonts w:ascii="Times New Roman" w:eastAsia="Calibri" w:hAnsi="Times New Roman" w:cs="Times New Roman"/>
          <w:sz w:val="24"/>
          <w:szCs w:val="24"/>
          <w:lang w:eastAsia="ru-RU"/>
        </w:rPr>
        <w:t xml:space="preserve">Все автомобильные дороги города оснащены техническими средствами организации дорожного движения: 92 светофорных объекта, 27098 метра пешеходных направляющих ограждений. На проезжую часть дорог ежегодно наносится 260000 п.м дорожной разметки в соответствии с дислокацией (проектом организации дорожного движения города). </w:t>
      </w:r>
    </w:p>
    <w:p w14:paraId="6A42EF36" w14:textId="77777777" w:rsidR="00B656F0" w:rsidRPr="00744A94" w:rsidRDefault="00B656F0" w:rsidP="007A712C">
      <w:pPr>
        <w:tabs>
          <w:tab w:val="left" w:pos="851"/>
        </w:tabs>
        <w:spacing w:after="0" w:line="360" w:lineRule="auto"/>
        <w:ind w:firstLine="567"/>
        <w:jc w:val="both"/>
        <w:rPr>
          <w:rFonts w:ascii="Times New Roman" w:eastAsia="Calibri" w:hAnsi="Times New Roman" w:cs="Times New Roman"/>
          <w:sz w:val="24"/>
          <w:szCs w:val="24"/>
          <w:lang w:eastAsia="ru-RU"/>
        </w:rPr>
      </w:pPr>
      <w:r w:rsidRPr="00744A94">
        <w:rPr>
          <w:rFonts w:ascii="Times New Roman" w:eastAsia="Calibri" w:hAnsi="Times New Roman" w:cs="Times New Roman"/>
          <w:sz w:val="24"/>
          <w:szCs w:val="24"/>
          <w:lang w:eastAsia="ru-RU"/>
        </w:rPr>
        <w:t>Протяженность сетей уличного освещения составляет 250,4 км, светильников – 6930 штук. Отсутствие освещения на отдельных участках улиц города снижает пропускную способность автомобильных дорог, резко увеличивает риск дорожно-транспортных происшествий.</w:t>
      </w:r>
    </w:p>
    <w:p w14:paraId="24DFD6D1" w14:textId="77777777" w:rsidR="00B656F0" w:rsidRPr="00744A94" w:rsidRDefault="00B656F0" w:rsidP="007A712C">
      <w:pPr>
        <w:tabs>
          <w:tab w:val="left" w:pos="851"/>
        </w:tabs>
        <w:spacing w:after="0" w:line="360" w:lineRule="auto"/>
        <w:ind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По состоянию на 01.01.2015 состояние отдельных элементов транспортной инфраструктуры, относящихся к автомобильному транспорту, характеризуется следующими количественными показателями:</w:t>
      </w:r>
    </w:p>
    <w:p w14:paraId="3A40CE7E" w14:textId="77777777" w:rsidR="00B656F0" w:rsidRPr="00744A94" w:rsidRDefault="00B656F0" w:rsidP="007A712C">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площадь внутриквартальных проездов, имеющих усовершенствованное покрытие, составляет 841730 кв. м;</w:t>
      </w:r>
    </w:p>
    <w:p w14:paraId="633E84F3" w14:textId="77777777" w:rsidR="00B656F0" w:rsidRPr="00744A94" w:rsidRDefault="00B656F0" w:rsidP="007A712C">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площадь тротуаров составляет 255039,97 кв. м;</w:t>
      </w:r>
    </w:p>
    <w:p w14:paraId="590A25B4" w14:textId="1314E1C0" w:rsidR="00B656F0" w:rsidRPr="00744A94" w:rsidRDefault="00B656F0" w:rsidP="007A712C">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площадь гостевых мест стоянки автотранспорта составляет 196108 кв. м.</w:t>
      </w:r>
    </w:p>
    <w:p w14:paraId="59B5B214" w14:textId="64E8F12C" w:rsidR="00B34691" w:rsidRPr="00744A94" w:rsidRDefault="00B34691" w:rsidP="007A712C">
      <w:pPr>
        <w:spacing w:after="0" w:line="360" w:lineRule="auto"/>
        <w:ind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Решения генерального плана по развитию транспортной инфраструктуры г. Нижневартовска приняты на основе сложившегося транспортного комплекса, направлений социально-экономического развития, предусмотренного в стратегических документах городского округа.</w:t>
      </w:r>
    </w:p>
    <w:p w14:paraId="2A7D8282" w14:textId="77777777" w:rsidR="00B34691" w:rsidRPr="00744A94" w:rsidRDefault="00B34691" w:rsidP="007A712C">
      <w:pPr>
        <w:spacing w:after="0" w:line="360" w:lineRule="auto"/>
        <w:ind w:firstLine="567"/>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Всего на конец расчетного периода (в период 2021 – 2035 гг. включительно) протяженность улично-дорожной сети составит 295,5 км, в том числе по категориям:</w:t>
      </w:r>
    </w:p>
    <w:p w14:paraId="2C047584" w14:textId="318D3089" w:rsidR="00B34691" w:rsidRPr="00744A94" w:rsidRDefault="00B34691" w:rsidP="007A712C">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магистральные улицы общегородского значения регулируемого движения, протяженностью 67,1 км;</w:t>
      </w:r>
    </w:p>
    <w:p w14:paraId="421D1CF3" w14:textId="5EDE2060" w:rsidR="00B34691" w:rsidRPr="00744A94" w:rsidRDefault="00B34691" w:rsidP="007A712C">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магистральные улицы районного значения, протяженностью 51,9 км;</w:t>
      </w:r>
    </w:p>
    <w:p w14:paraId="71EC6181" w14:textId="5DDBB206" w:rsidR="00B34691" w:rsidRPr="00744A94" w:rsidRDefault="00B34691" w:rsidP="007A712C">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улицы и дороги местного значения, протяженностью 114,6 км;</w:t>
      </w:r>
    </w:p>
    <w:p w14:paraId="146579CB" w14:textId="2D917B2D" w:rsidR="00B34691" w:rsidRPr="00744A94" w:rsidRDefault="00B34691" w:rsidP="007A712C">
      <w:pPr>
        <w:numPr>
          <w:ilvl w:val="0"/>
          <w:numId w:val="27"/>
        </w:numPr>
        <w:tabs>
          <w:tab w:val="left" w:pos="851"/>
        </w:tabs>
        <w:autoSpaceDN w:val="0"/>
        <w:spacing w:after="0" w:line="360" w:lineRule="auto"/>
        <w:ind w:left="0"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проезды, протяженностью 60,4 км.</w:t>
      </w:r>
    </w:p>
    <w:p w14:paraId="11B649C6" w14:textId="7C7CEA6C" w:rsidR="00FF38D8" w:rsidRPr="00744A94" w:rsidRDefault="00FF38D8"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13" w:name="_Toc502167725"/>
      <w:r w:rsidRPr="00744A94">
        <w:rPr>
          <w:rFonts w:ascii="Times New Roman Полужирный" w:eastAsiaTheme="majorEastAsia" w:hAnsi="Times New Roman Полужирный" w:cs="Times New Roman"/>
          <w:bCs w:val="0"/>
          <w:iCs w:val="0"/>
          <w:caps/>
          <w:sz w:val="24"/>
          <w:szCs w:val="24"/>
          <w:lang w:eastAsia="en-US"/>
        </w:rPr>
        <w:lastRenderedPageBreak/>
        <w:t>Обеспеченность объ</w:t>
      </w:r>
      <w:r w:rsidR="00461226" w:rsidRPr="00744A94">
        <w:rPr>
          <w:rFonts w:ascii="Times New Roman Полужирный" w:eastAsiaTheme="majorEastAsia" w:hAnsi="Times New Roman Полужирный" w:cs="Times New Roman"/>
          <w:bCs w:val="0"/>
          <w:iCs w:val="0"/>
          <w:caps/>
          <w:sz w:val="24"/>
          <w:szCs w:val="24"/>
          <w:lang w:eastAsia="en-US"/>
        </w:rPr>
        <w:t>ектами городской инфраструктуры</w:t>
      </w:r>
      <w:bookmarkEnd w:id="13"/>
    </w:p>
    <w:p w14:paraId="1938E2C2" w14:textId="77777777" w:rsidR="00E3108C" w:rsidRPr="00744A94" w:rsidRDefault="00E3108C" w:rsidP="003B5BD8">
      <w:pPr>
        <w:spacing w:before="120" w:after="60" w:line="360" w:lineRule="auto"/>
        <w:ind w:right="-182"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14:paraId="365FFE4D" w14:textId="77777777" w:rsidR="00E3108C" w:rsidRPr="00744A94" w:rsidRDefault="00E3108C" w:rsidP="003B5BD8">
      <w:pPr>
        <w:spacing w:before="120" w:after="60" w:line="360" w:lineRule="auto"/>
        <w:ind w:right="-182"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К социальному и культурно-бытовому обслуживанию населения относят сферу услуг - образование, культуру, здравоохранение, социальное обеспечение, физическую культуру, общественное питание, коммунально-бытовое обслуживание. Эффективная работа объектов социального, культурного и бытового обслуживания населения является необходимым условием успешного развития территории.</w:t>
      </w:r>
    </w:p>
    <w:p w14:paraId="1FE40D2C" w14:textId="5E811CFC" w:rsidR="00E3108C" w:rsidRPr="00744A94" w:rsidRDefault="00E3108C" w:rsidP="003B5BD8">
      <w:pPr>
        <w:suppressAutoHyphens/>
        <w:spacing w:after="0" w:line="360" w:lineRule="auto"/>
        <w:ind w:right="-182"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Главной целью формирования и развития системы объектов социального и культурно-бытового обслуживания населения является удовлетворение потребностей населения, создание комфортных условий для жизнедеятельности.</w:t>
      </w:r>
    </w:p>
    <w:p w14:paraId="0ADA1D7D" w14:textId="77777777" w:rsidR="00E3108C" w:rsidRPr="00744A94" w:rsidRDefault="00E3108C" w:rsidP="003B5BD8">
      <w:pPr>
        <w:suppressAutoHyphens/>
        <w:spacing w:after="0" w:line="360" w:lineRule="auto"/>
        <w:ind w:right="-182"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Муниципальная образовательная сеть г. Нижневартовска включает в себя образовательные организации различных типов и видов, что обеспечивает право выбора доступных качественных образовательных услуг и удовлетворяет современные запросы потребителей с учетом их интересов и способностей.</w:t>
      </w:r>
    </w:p>
    <w:p w14:paraId="6CAA0957" w14:textId="65E03FFB" w:rsidR="00E3108C" w:rsidRPr="00744A94" w:rsidRDefault="00E3108C" w:rsidP="003B5BD8">
      <w:pPr>
        <w:suppressAutoHyphens/>
        <w:spacing w:after="0" w:line="360" w:lineRule="auto"/>
        <w:ind w:right="-182"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На территории г. Нижневартовска действу</w:t>
      </w:r>
      <w:r w:rsidR="00C36ACF" w:rsidRPr="00744A94">
        <w:rPr>
          <w:rFonts w:ascii="Times New Roman" w:eastAsia="Times New Roman" w:hAnsi="Times New Roman" w:cs="Times New Roman"/>
          <w:sz w:val="24"/>
          <w:szCs w:val="24"/>
          <w:lang w:eastAsia="ru-RU"/>
        </w:rPr>
        <w:t>ю</w:t>
      </w:r>
      <w:r w:rsidRPr="00744A94">
        <w:rPr>
          <w:rFonts w:ascii="Times New Roman" w:eastAsia="Times New Roman" w:hAnsi="Times New Roman" w:cs="Times New Roman"/>
          <w:sz w:val="24"/>
          <w:szCs w:val="24"/>
          <w:lang w:eastAsia="ru-RU"/>
        </w:rPr>
        <w:t xml:space="preserve">т </w:t>
      </w:r>
      <w:r w:rsidR="00C935CF" w:rsidRPr="00744A94">
        <w:rPr>
          <w:rFonts w:ascii="Times New Roman" w:eastAsia="Times New Roman" w:hAnsi="Times New Roman" w:cs="Times New Roman"/>
          <w:sz w:val="24"/>
          <w:szCs w:val="24"/>
          <w:lang w:eastAsia="ru-RU"/>
        </w:rPr>
        <w:t>4</w:t>
      </w:r>
      <w:r w:rsidRPr="00744A94">
        <w:rPr>
          <w:rFonts w:ascii="Times New Roman" w:eastAsia="Times New Roman" w:hAnsi="Times New Roman" w:cs="Times New Roman"/>
          <w:sz w:val="24"/>
          <w:szCs w:val="24"/>
          <w:lang w:eastAsia="ru-RU"/>
        </w:rPr>
        <w:t>5 дошкольны</w:t>
      </w:r>
      <w:r w:rsidR="00C36ACF" w:rsidRPr="00744A94">
        <w:rPr>
          <w:rFonts w:ascii="Times New Roman" w:eastAsia="Times New Roman" w:hAnsi="Times New Roman" w:cs="Times New Roman"/>
          <w:sz w:val="24"/>
          <w:szCs w:val="24"/>
          <w:lang w:eastAsia="ru-RU"/>
        </w:rPr>
        <w:t>х</w:t>
      </w:r>
      <w:r w:rsidRPr="00744A94">
        <w:rPr>
          <w:rFonts w:ascii="Times New Roman" w:eastAsia="Times New Roman" w:hAnsi="Times New Roman" w:cs="Times New Roman"/>
          <w:sz w:val="24"/>
          <w:szCs w:val="24"/>
          <w:lang w:eastAsia="ru-RU"/>
        </w:rPr>
        <w:t xml:space="preserve"> образовательны</w:t>
      </w:r>
      <w:r w:rsidR="00C36ACF" w:rsidRPr="00744A94">
        <w:rPr>
          <w:rFonts w:ascii="Times New Roman" w:eastAsia="Times New Roman" w:hAnsi="Times New Roman" w:cs="Times New Roman"/>
          <w:sz w:val="24"/>
          <w:szCs w:val="24"/>
          <w:lang w:eastAsia="ru-RU"/>
        </w:rPr>
        <w:t>х</w:t>
      </w:r>
      <w:r w:rsidRPr="00744A94">
        <w:rPr>
          <w:rFonts w:ascii="Times New Roman" w:eastAsia="Times New Roman" w:hAnsi="Times New Roman" w:cs="Times New Roman"/>
          <w:sz w:val="24"/>
          <w:szCs w:val="24"/>
          <w:lang w:eastAsia="ru-RU"/>
        </w:rPr>
        <w:t xml:space="preserve"> организаци</w:t>
      </w:r>
      <w:r w:rsidR="00C36ACF" w:rsidRPr="00744A94">
        <w:rPr>
          <w:rFonts w:ascii="Times New Roman" w:eastAsia="Times New Roman" w:hAnsi="Times New Roman" w:cs="Times New Roman"/>
          <w:sz w:val="24"/>
          <w:szCs w:val="24"/>
          <w:lang w:eastAsia="ru-RU"/>
        </w:rPr>
        <w:t>й</w:t>
      </w:r>
      <w:r w:rsidRPr="00744A94">
        <w:rPr>
          <w:rFonts w:ascii="Times New Roman" w:eastAsia="Times New Roman" w:hAnsi="Times New Roman" w:cs="Times New Roman"/>
          <w:sz w:val="24"/>
          <w:szCs w:val="24"/>
          <w:lang w:eastAsia="ru-RU"/>
        </w:rPr>
        <w:t>, проектная мощность которых составляет 11,3 тыс. мест. Загруженность дошкольных образователь</w:t>
      </w:r>
      <w:r w:rsidR="004851FA" w:rsidRPr="00744A94">
        <w:rPr>
          <w:rFonts w:ascii="Times New Roman" w:eastAsia="Times New Roman" w:hAnsi="Times New Roman" w:cs="Times New Roman"/>
          <w:sz w:val="24"/>
          <w:szCs w:val="24"/>
          <w:lang w:eastAsia="ru-RU"/>
        </w:rPr>
        <w:t>ных организаций соответствует 15</w:t>
      </w:r>
      <w:r w:rsidRPr="00744A94">
        <w:rPr>
          <w:rFonts w:ascii="Times New Roman" w:eastAsia="Times New Roman" w:hAnsi="Times New Roman" w:cs="Times New Roman"/>
          <w:sz w:val="24"/>
          <w:szCs w:val="24"/>
          <w:lang w:eastAsia="ru-RU"/>
        </w:rPr>
        <w:t xml:space="preserve">2%, т.к. фактически посещают дошкольные образовательные организации – </w:t>
      </w:r>
      <w:r w:rsidR="004851FA" w:rsidRPr="00744A94">
        <w:rPr>
          <w:rFonts w:ascii="Times New Roman" w:eastAsia="Times New Roman" w:hAnsi="Times New Roman" w:cs="Times New Roman"/>
          <w:sz w:val="24"/>
          <w:szCs w:val="24"/>
          <w:lang w:eastAsia="ru-RU"/>
        </w:rPr>
        <w:t>17 222</w:t>
      </w:r>
      <w:r w:rsidRPr="00744A94">
        <w:rPr>
          <w:rFonts w:ascii="Times New Roman" w:eastAsia="Times New Roman" w:hAnsi="Times New Roman" w:cs="Times New Roman"/>
          <w:sz w:val="24"/>
          <w:szCs w:val="24"/>
          <w:lang w:eastAsia="ru-RU"/>
        </w:rPr>
        <w:t xml:space="preserve"> тыс. детей.</w:t>
      </w:r>
    </w:p>
    <w:p w14:paraId="52355301" w14:textId="6703657C" w:rsidR="00FF38D8" w:rsidRPr="00744A94" w:rsidRDefault="00E3108C" w:rsidP="003B5BD8">
      <w:pPr>
        <w:suppressAutoHyphens/>
        <w:spacing w:after="0" w:line="360" w:lineRule="auto"/>
        <w:ind w:right="-182"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Учащиеся г. Нижневартовска имеют возможность получать общее образование в 3</w:t>
      </w:r>
      <w:r w:rsidR="00C935CF" w:rsidRPr="00744A94">
        <w:rPr>
          <w:rFonts w:ascii="Times New Roman" w:eastAsia="Times New Roman" w:hAnsi="Times New Roman" w:cs="Times New Roman"/>
          <w:sz w:val="24"/>
          <w:szCs w:val="24"/>
          <w:lang w:eastAsia="ru-RU"/>
        </w:rPr>
        <w:t>4</w:t>
      </w:r>
      <w:r w:rsidRPr="00744A94">
        <w:rPr>
          <w:rFonts w:ascii="Times New Roman" w:eastAsia="Times New Roman" w:hAnsi="Times New Roman" w:cs="Times New Roman"/>
          <w:sz w:val="24"/>
          <w:szCs w:val="24"/>
          <w:lang w:eastAsia="ru-RU"/>
        </w:rPr>
        <w:t xml:space="preserve"> муниципальных общеобразовательных организациях. Проектная мощность действующих общеобразовательных организаций составляет </w:t>
      </w:r>
      <w:r w:rsidR="004851FA" w:rsidRPr="00744A94">
        <w:rPr>
          <w:rFonts w:ascii="Times New Roman" w:eastAsia="Times New Roman" w:hAnsi="Times New Roman" w:cs="Times New Roman"/>
          <w:sz w:val="24"/>
          <w:szCs w:val="24"/>
          <w:lang w:eastAsia="ru-RU"/>
        </w:rPr>
        <w:t>29 371</w:t>
      </w:r>
      <w:r w:rsidRPr="00744A94">
        <w:rPr>
          <w:rFonts w:ascii="Times New Roman" w:eastAsia="Times New Roman" w:hAnsi="Times New Roman" w:cs="Times New Roman"/>
          <w:sz w:val="24"/>
          <w:szCs w:val="24"/>
          <w:lang w:eastAsia="ru-RU"/>
        </w:rPr>
        <w:t xml:space="preserve"> тыс. учащихся.</w:t>
      </w:r>
    </w:p>
    <w:p w14:paraId="62BE25B4" w14:textId="2777AD5D" w:rsidR="00E3108C" w:rsidRPr="00744A94" w:rsidRDefault="00E3108C" w:rsidP="003B5BD8">
      <w:pPr>
        <w:suppressAutoHyphens/>
        <w:spacing w:after="0" w:line="360" w:lineRule="auto"/>
        <w:ind w:right="-182"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Образование лиц с ограниченными возможностями здоровья и инвалидов является одним из приоритетных направлений деятельности системы образования Российской Федерации. В г.</w:t>
      </w:r>
      <w:r w:rsidR="00C935CF" w:rsidRPr="00744A94">
        <w:rPr>
          <w:rFonts w:ascii="Times New Roman" w:eastAsia="Times New Roman" w:hAnsi="Times New Roman" w:cs="Times New Roman"/>
          <w:sz w:val="24"/>
          <w:szCs w:val="24"/>
          <w:lang w:eastAsia="ru-RU"/>
        </w:rPr>
        <w:t xml:space="preserve"> </w:t>
      </w:r>
      <w:r w:rsidRPr="00744A94">
        <w:rPr>
          <w:rFonts w:ascii="Times New Roman" w:eastAsia="Times New Roman" w:hAnsi="Times New Roman" w:cs="Times New Roman"/>
          <w:sz w:val="24"/>
          <w:szCs w:val="24"/>
          <w:lang w:eastAsia="ru-RU"/>
        </w:rPr>
        <w:t xml:space="preserve">Нижневартовске существует устойчивый и при этом разноплановый запрос на специальное (коррекционное) образование. Для обучения детей с ограниченными возможностями здоровья функционируют 2 специальные (коррекционные) школы регионального значения суммарной проектной мощностью 0,5 тыс. учащихся. На базе 2-х дошкольных образовательных организаций и 10-ти общеобразовательных организаций г. Нижневартовска реализуются образовательные программы общего образования, обеспечивающие совместное обучение инвалидов и лиц, не имеющих нарушений развития с целью обеспечения равного доступа к образованию для всех обучающихся с учетом разнообразия особых образовательных потребностей и индивидуальных возможностей. </w:t>
      </w:r>
    </w:p>
    <w:p w14:paraId="354281F5" w14:textId="77777777" w:rsidR="00BF2473" w:rsidRPr="00744A94" w:rsidRDefault="00BF2473" w:rsidP="003B5BD8">
      <w:pPr>
        <w:suppressAutoHyphens/>
        <w:spacing w:after="0" w:line="360" w:lineRule="auto"/>
        <w:ind w:firstLine="709"/>
        <w:rPr>
          <w:rFonts w:ascii="Times New Roman" w:eastAsia="Times New Roman" w:hAnsi="Times New Roman" w:cs="Times New Roman"/>
          <w:sz w:val="24"/>
          <w:szCs w:val="24"/>
          <w:lang w:eastAsia="ru-RU"/>
        </w:rPr>
      </w:pPr>
    </w:p>
    <w:p w14:paraId="33B94A26"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На территории городского округа в области образования действуют: казенное учреждение Ханты-Мансийского автономного округа - Югры "Нижневартовская общеобразовательная санаторная школа", негосударственное образовательное учреждение «Нижневартовская православная гимназия».</w:t>
      </w:r>
    </w:p>
    <w:p w14:paraId="665E72E3"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На территории г. Нижневартовска функционируют 13 муниципальных организаций дополнительного образования: детские школы искусств, детско-юношеские спортивные школы, центры детского творчества. Фактически в организациях дополнительного образования обучается 23,9 тыс. детей.</w:t>
      </w:r>
    </w:p>
    <w:p w14:paraId="506A5B8F"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Систему подготовки специалистов среднего профессионального образования в г. Нижневартовске представляют 9 профессиональных образовательных организаций различных форм собственности: 6 колледжей, 2 техникума, 1 училище. Систему высшего образования в г. Нижневартовске представляют 5 образовательных организаций высшего образования. Крупной из них является государственное образовательной учреждение высшего профессионального образования «Нижневартовский государственный гуманитарный университет», в котором обучаются более 4 тыс. студентов.</w:t>
      </w:r>
    </w:p>
    <w:p w14:paraId="1B4768C6"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 систему здравоохранения г. Нижневартовска входят:</w:t>
      </w:r>
    </w:p>
    <w:p w14:paraId="1D8B3605" w14:textId="1AADEA0C" w:rsidR="00E3108C" w:rsidRPr="00744A94" w:rsidRDefault="00E3108C" w:rsidP="003B5BD8">
      <w:pPr>
        <w:numPr>
          <w:ilvl w:val="0"/>
          <w:numId w:val="27"/>
        </w:numPr>
        <w:tabs>
          <w:tab w:val="left" w:pos="851"/>
        </w:tabs>
        <w:autoSpaceDN w:val="0"/>
        <w:spacing w:after="0" w:line="360" w:lineRule="auto"/>
        <w:ind w:left="0" w:right="-182"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лечебно-профилактические медицинские организации: больницы, диспансеры, поликлиники, центры;</w:t>
      </w:r>
    </w:p>
    <w:p w14:paraId="00A4193D" w14:textId="06B0685D" w:rsidR="00E3108C" w:rsidRPr="00744A94" w:rsidRDefault="00E3108C" w:rsidP="003B5BD8">
      <w:pPr>
        <w:numPr>
          <w:ilvl w:val="0"/>
          <w:numId w:val="27"/>
        </w:numPr>
        <w:tabs>
          <w:tab w:val="left" w:pos="851"/>
        </w:tabs>
        <w:autoSpaceDN w:val="0"/>
        <w:spacing w:after="0" w:line="360" w:lineRule="auto"/>
        <w:ind w:left="0" w:right="-182"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медицинские организации скорой медицинской помощи и переливания крови;</w:t>
      </w:r>
    </w:p>
    <w:p w14:paraId="3268EE36" w14:textId="4A0FE30B" w:rsidR="00E3108C" w:rsidRPr="00744A94" w:rsidRDefault="00E3108C" w:rsidP="003B5BD8">
      <w:pPr>
        <w:numPr>
          <w:ilvl w:val="0"/>
          <w:numId w:val="27"/>
        </w:numPr>
        <w:tabs>
          <w:tab w:val="left" w:pos="851"/>
        </w:tabs>
        <w:autoSpaceDN w:val="0"/>
        <w:spacing w:after="0" w:line="360" w:lineRule="auto"/>
        <w:ind w:left="0" w:right="-182"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организации по надзору в сфере защиты прав потребителей и благополучия человека.</w:t>
      </w:r>
    </w:p>
    <w:p w14:paraId="7E87582B"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На территории муниципального образования действуют учреждения социального обеспечения:</w:t>
      </w:r>
    </w:p>
    <w:p w14:paraId="294E6B10" w14:textId="1812429D" w:rsidR="00E3108C" w:rsidRPr="00744A94" w:rsidRDefault="00E3108C" w:rsidP="003B5BD8">
      <w:pPr>
        <w:numPr>
          <w:ilvl w:val="0"/>
          <w:numId w:val="27"/>
        </w:numPr>
        <w:tabs>
          <w:tab w:val="left" w:pos="851"/>
        </w:tabs>
        <w:autoSpaceDN w:val="0"/>
        <w:spacing w:after="0" w:line="360" w:lineRule="auto"/>
        <w:ind w:left="0" w:right="-182"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дом-интернат для престарелых и инвалидов;</w:t>
      </w:r>
    </w:p>
    <w:p w14:paraId="406E033A" w14:textId="76939BA8" w:rsidR="00E3108C" w:rsidRPr="00744A94" w:rsidRDefault="00E3108C" w:rsidP="003B5BD8">
      <w:pPr>
        <w:numPr>
          <w:ilvl w:val="0"/>
          <w:numId w:val="27"/>
        </w:numPr>
        <w:tabs>
          <w:tab w:val="left" w:pos="851"/>
        </w:tabs>
        <w:autoSpaceDN w:val="0"/>
        <w:spacing w:after="0" w:line="360" w:lineRule="auto"/>
        <w:ind w:left="0" w:right="-182"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центры социальной помощи семье и детям;</w:t>
      </w:r>
    </w:p>
    <w:p w14:paraId="577EADAC" w14:textId="58E4F357" w:rsidR="00E3108C" w:rsidRPr="00744A94" w:rsidRDefault="00E3108C" w:rsidP="003B5BD8">
      <w:pPr>
        <w:numPr>
          <w:ilvl w:val="0"/>
          <w:numId w:val="27"/>
        </w:numPr>
        <w:tabs>
          <w:tab w:val="left" w:pos="851"/>
        </w:tabs>
        <w:autoSpaceDN w:val="0"/>
        <w:spacing w:after="0" w:line="360" w:lineRule="auto"/>
        <w:ind w:left="0" w:right="-182"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детский дом;</w:t>
      </w:r>
    </w:p>
    <w:p w14:paraId="31D98503" w14:textId="6B024D5A" w:rsidR="00E3108C" w:rsidRPr="00744A94" w:rsidRDefault="00E3108C" w:rsidP="003B5BD8">
      <w:pPr>
        <w:numPr>
          <w:ilvl w:val="0"/>
          <w:numId w:val="27"/>
        </w:numPr>
        <w:tabs>
          <w:tab w:val="left" w:pos="851"/>
        </w:tabs>
        <w:autoSpaceDN w:val="0"/>
        <w:spacing w:after="0" w:line="360" w:lineRule="auto"/>
        <w:ind w:left="0" w:right="-182"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реабилитационные центры для детей и подростков с ограниченными возможностями; </w:t>
      </w:r>
    </w:p>
    <w:p w14:paraId="00D0A2A7" w14:textId="0A2EC924" w:rsidR="00E3108C" w:rsidRPr="00744A94" w:rsidRDefault="00E3108C" w:rsidP="003B5BD8">
      <w:pPr>
        <w:numPr>
          <w:ilvl w:val="0"/>
          <w:numId w:val="27"/>
        </w:numPr>
        <w:tabs>
          <w:tab w:val="left" w:pos="851"/>
        </w:tabs>
        <w:autoSpaceDN w:val="0"/>
        <w:spacing w:after="0" w:line="360" w:lineRule="auto"/>
        <w:ind w:left="0" w:right="-182" w:firstLine="567"/>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комплексный центры социального обслуживания и т.д.</w:t>
      </w:r>
    </w:p>
    <w:p w14:paraId="5EFC9CFC"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Достигнутый уровень обеспеченности населения амбулаторно-поликлиническими учреждениями можно оценить, как достаточно высокий, причем как в сравнении с общероссийской ситуацией, так и в отношении с другими муниципальными образованиями Ханты-Мансийского автономного округа – Югры. Однако уровень обеспеченности стационарной медицинской помощью, оказываемой населению г. Нижневартовска, ниже нормативного.</w:t>
      </w:r>
    </w:p>
    <w:p w14:paraId="1C1F51DB"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Материально-техническую базу спортивных сооружений составляют: физкультурно-спортивные залы, помещения для физкультурных занятий и тренировок, плавательные бассейны, плоскостные спортивные сооружения и прочие объекты спорта.</w:t>
      </w:r>
      <w:r w:rsidRPr="00744A94">
        <w:rPr>
          <w:sz w:val="24"/>
          <w:szCs w:val="24"/>
        </w:rPr>
        <w:t xml:space="preserve"> </w:t>
      </w:r>
      <w:r w:rsidRPr="00744A94">
        <w:rPr>
          <w:rFonts w:ascii="Times New Roman" w:eastAsia="Times New Roman" w:hAnsi="Times New Roman" w:cs="Times New Roman"/>
          <w:sz w:val="24"/>
          <w:szCs w:val="24"/>
          <w:lang w:eastAsia="ru-RU"/>
        </w:rPr>
        <w:t>167 физкультурно-спортивными зала, 20 бассейнов (с учетом общеобразовательных организаций города), 1 стадион на 5 тысяч зрительских мест, 42 спортивные площадки, 18 футбольных полей, 1 лыжная база "Татра", 2 сооружения для стрелковых видов спорта, крытый тренировочный хоккейный корт.</w:t>
      </w:r>
    </w:p>
    <w:p w14:paraId="7894097C" w14:textId="2B7D4B65"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Проектная мощность действующих физкультурно-спортивных залов составляет 45,1 кв. м площади пола. Суммарная мощность плавательных бассейнов составляет 3,1 тыс. кв. м зеркала воды.</w:t>
      </w:r>
      <w:r w:rsidRPr="00744A94">
        <w:rPr>
          <w:sz w:val="24"/>
          <w:szCs w:val="24"/>
        </w:rPr>
        <w:t xml:space="preserve"> </w:t>
      </w:r>
      <w:r w:rsidRPr="00744A94">
        <w:rPr>
          <w:rFonts w:ascii="Times New Roman" w:eastAsia="Times New Roman" w:hAnsi="Times New Roman" w:cs="Times New Roman"/>
          <w:sz w:val="24"/>
          <w:szCs w:val="24"/>
          <w:lang w:eastAsia="ru-RU"/>
        </w:rPr>
        <w:t>Суммарная мощность плоскостных сооружений г</w:t>
      </w:r>
      <w:r w:rsidR="00A10ACF" w:rsidRPr="00744A94">
        <w:rPr>
          <w:rFonts w:ascii="Times New Roman" w:eastAsia="Times New Roman" w:hAnsi="Times New Roman" w:cs="Times New Roman"/>
          <w:sz w:val="24"/>
          <w:szCs w:val="24"/>
          <w:lang w:eastAsia="ru-RU"/>
        </w:rPr>
        <w:t>орода</w:t>
      </w:r>
      <w:r w:rsidRPr="00744A94">
        <w:rPr>
          <w:rFonts w:ascii="Times New Roman" w:eastAsia="Times New Roman" w:hAnsi="Times New Roman" w:cs="Times New Roman"/>
          <w:sz w:val="24"/>
          <w:szCs w:val="24"/>
          <w:lang w:eastAsia="ru-RU"/>
        </w:rPr>
        <w:t xml:space="preserve"> Нижневартовска составляет 146,9 тыс.кв.м. </w:t>
      </w:r>
    </w:p>
    <w:p w14:paraId="623CCC76"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Количество занимающихся физической культурой и спортом составляет всего 57,7 тыс. жителей.</w:t>
      </w:r>
    </w:p>
    <w:p w14:paraId="517CB2CB" w14:textId="0E3FE138"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Сфера культуры г</w:t>
      </w:r>
      <w:r w:rsidR="00A10ACF" w:rsidRPr="00744A94">
        <w:rPr>
          <w:rFonts w:ascii="Times New Roman" w:eastAsia="Times New Roman" w:hAnsi="Times New Roman" w:cs="Times New Roman"/>
          <w:sz w:val="24"/>
          <w:szCs w:val="24"/>
          <w:lang w:eastAsia="ru-RU"/>
        </w:rPr>
        <w:t>орода</w:t>
      </w:r>
      <w:r w:rsidRPr="00744A94">
        <w:rPr>
          <w:rFonts w:ascii="Times New Roman" w:eastAsia="Times New Roman" w:hAnsi="Times New Roman" w:cs="Times New Roman"/>
          <w:sz w:val="24"/>
          <w:szCs w:val="24"/>
          <w:lang w:eastAsia="ru-RU"/>
        </w:rPr>
        <w:t xml:space="preserve"> Нижневартовска включает: бюджетные учреждения, специализирующиеся на предоставлении культурно-досуговых и культурно-просветительских услуг; услуги по библиотечному обслуживанию населения.</w:t>
      </w:r>
    </w:p>
    <w:p w14:paraId="37E3ED1D"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На территории города действуют: 3 учреждения культуры клубного типа суммарной мощностью 1,9 тыс. мест; 5 кинотеатров; 2 театра, занимающихся организацией досуга населения. </w:t>
      </w:r>
    </w:p>
    <w:p w14:paraId="3E0C436F"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Централизованная библиотечная система включает в себя 18 объектов: 5 детских библиотек, 11 общедоступных библиотек, 2 детско-юношеских. За последние годы наблюдается увеличение количества пользователей библиотеками. Объем совокупного книжного фонда составляет более 500 тыс. единиц хранения.  </w:t>
      </w:r>
    </w:p>
    <w:p w14:paraId="7783C141"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Развитие музейного дела и сохранение историко-культурного наследия в г. Нижневартовске осуществляется на базе муниципального бюджетного учреждения "Нижневартовский краеведческий музей имени Тимофея Дмитриевича Шуваева".</w:t>
      </w:r>
    </w:p>
    <w:p w14:paraId="1499C2D7"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Наиболее крупным учреждением культуры и искусства является муниципальное бюджетное учреждение "Дворец искусств". Ежегодно во Дворце искусств проводится около 450 мероприятий, которые посещают более 200 тысяч горожан. </w:t>
      </w:r>
    </w:p>
    <w:p w14:paraId="69D47F0E" w14:textId="77777777" w:rsidR="00E3108C" w:rsidRPr="00744A94" w:rsidRDefault="00E3108C"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На момент внесения изменений в генеральный план уровень обеспеченности населения города объектами культуры и искусства составляет: </w:t>
      </w:r>
    </w:p>
    <w:p w14:paraId="181B2AD5" w14:textId="4DDFF2CD" w:rsidR="00E3108C" w:rsidRPr="00744A94" w:rsidRDefault="00A10ACF"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w:t>
      </w:r>
      <w:r w:rsidR="00E3108C" w:rsidRPr="00744A94">
        <w:rPr>
          <w:rFonts w:ascii="Times New Roman" w:eastAsia="Times New Roman" w:hAnsi="Times New Roman" w:cs="Times New Roman"/>
          <w:sz w:val="24"/>
          <w:szCs w:val="24"/>
          <w:lang w:eastAsia="ru-RU"/>
        </w:rPr>
        <w:t xml:space="preserve"> общедоступные библиотеки – 41%;</w:t>
      </w:r>
    </w:p>
    <w:p w14:paraId="6546F2B0" w14:textId="7C903E47" w:rsidR="00E3108C" w:rsidRPr="00744A94" w:rsidRDefault="00A10ACF"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w:t>
      </w:r>
      <w:r w:rsidR="00E3108C" w:rsidRPr="00744A94">
        <w:rPr>
          <w:rFonts w:ascii="Times New Roman" w:eastAsia="Times New Roman" w:hAnsi="Times New Roman" w:cs="Times New Roman"/>
          <w:sz w:val="24"/>
          <w:szCs w:val="24"/>
          <w:lang w:eastAsia="ru-RU"/>
        </w:rPr>
        <w:t xml:space="preserve"> детские библиотеки – 62,5%;</w:t>
      </w:r>
    </w:p>
    <w:p w14:paraId="6DD92473" w14:textId="040D15DA" w:rsidR="00E3108C" w:rsidRPr="00744A94" w:rsidRDefault="00A10ACF"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w:t>
      </w:r>
      <w:r w:rsidR="00E3108C" w:rsidRPr="00744A94">
        <w:rPr>
          <w:rFonts w:ascii="Times New Roman" w:eastAsia="Times New Roman" w:hAnsi="Times New Roman" w:cs="Times New Roman"/>
          <w:sz w:val="24"/>
          <w:szCs w:val="24"/>
          <w:lang w:eastAsia="ru-RU"/>
        </w:rPr>
        <w:t xml:space="preserve"> юношеские библиотеки – 100%;      </w:t>
      </w:r>
    </w:p>
    <w:p w14:paraId="3E5839CD" w14:textId="362BB460" w:rsidR="00E3108C" w:rsidRPr="00744A94" w:rsidRDefault="00A10ACF" w:rsidP="003B5BD8">
      <w:pPr>
        <w:suppressAutoHyphens/>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w:t>
      </w:r>
      <w:r w:rsidR="00E3108C" w:rsidRPr="00744A94">
        <w:rPr>
          <w:rFonts w:ascii="Times New Roman" w:eastAsia="Times New Roman" w:hAnsi="Times New Roman" w:cs="Times New Roman"/>
          <w:sz w:val="24"/>
          <w:szCs w:val="24"/>
          <w:lang w:eastAsia="ru-RU"/>
        </w:rPr>
        <w:t xml:space="preserve"> учреждения культуры клубного типа – 41%; </w:t>
      </w:r>
    </w:p>
    <w:p w14:paraId="59AE4836" w14:textId="16CA826C" w:rsidR="00E3108C" w:rsidRPr="00744A94" w:rsidRDefault="00A10ACF" w:rsidP="000323D5">
      <w:pPr>
        <w:suppressAutoHyphens/>
        <w:spacing w:after="0" w:line="360" w:lineRule="auto"/>
        <w:ind w:firstLine="708"/>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w:t>
      </w:r>
      <w:r w:rsidR="00E3108C" w:rsidRPr="00744A94">
        <w:rPr>
          <w:rFonts w:ascii="Times New Roman" w:eastAsia="Times New Roman" w:hAnsi="Times New Roman" w:cs="Times New Roman"/>
          <w:sz w:val="24"/>
          <w:szCs w:val="24"/>
          <w:lang w:eastAsia="ru-RU"/>
        </w:rPr>
        <w:t xml:space="preserve"> театры – более 100%</w:t>
      </w:r>
    </w:p>
    <w:p w14:paraId="0E151830" w14:textId="263D007C" w:rsidR="00E3108C" w:rsidRPr="00744A94" w:rsidRDefault="00A10ACF" w:rsidP="000323D5">
      <w:pPr>
        <w:suppressAutoHyphens/>
        <w:spacing w:after="0" w:line="360" w:lineRule="auto"/>
        <w:ind w:firstLine="708"/>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w:t>
      </w:r>
      <w:r w:rsidR="00E3108C" w:rsidRPr="00744A94">
        <w:rPr>
          <w:rFonts w:ascii="Times New Roman" w:eastAsia="Times New Roman" w:hAnsi="Times New Roman" w:cs="Times New Roman"/>
          <w:sz w:val="24"/>
          <w:szCs w:val="24"/>
          <w:lang w:eastAsia="ru-RU"/>
        </w:rPr>
        <w:t xml:space="preserve"> музеи – 25%;</w:t>
      </w:r>
    </w:p>
    <w:p w14:paraId="5A4D915F" w14:textId="2CE46262" w:rsidR="00E3108C" w:rsidRPr="00744A94" w:rsidRDefault="00A10ACF" w:rsidP="000323D5">
      <w:pPr>
        <w:suppressAutoHyphens/>
        <w:spacing w:after="0" w:line="360" w:lineRule="auto"/>
        <w:ind w:firstLine="708"/>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w:t>
      </w:r>
      <w:r w:rsidR="00E3108C" w:rsidRPr="00744A94">
        <w:rPr>
          <w:rFonts w:ascii="Times New Roman" w:eastAsia="Times New Roman" w:hAnsi="Times New Roman" w:cs="Times New Roman"/>
          <w:sz w:val="24"/>
          <w:szCs w:val="24"/>
          <w:lang w:eastAsia="ru-RU"/>
        </w:rPr>
        <w:t xml:space="preserve"> концертные залы – 100%;</w:t>
      </w:r>
    </w:p>
    <w:p w14:paraId="6CCEE298" w14:textId="376E5D40" w:rsidR="00E3108C" w:rsidRPr="00744A94" w:rsidRDefault="00A10ACF" w:rsidP="000323D5">
      <w:pPr>
        <w:suppressAutoHyphens/>
        <w:spacing w:after="0" w:line="360" w:lineRule="auto"/>
        <w:ind w:firstLine="708"/>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E3108C" w:rsidRPr="00744A94">
        <w:rPr>
          <w:rFonts w:ascii="Times New Roman" w:eastAsia="Times New Roman" w:hAnsi="Times New Roman" w:cs="Times New Roman"/>
          <w:sz w:val="24"/>
          <w:szCs w:val="24"/>
          <w:lang w:eastAsia="ru-RU"/>
        </w:rPr>
        <w:t>выставочные залы – 100%;</w:t>
      </w:r>
    </w:p>
    <w:p w14:paraId="57D7CF70" w14:textId="0642CEC6" w:rsidR="00E3108C" w:rsidRPr="00744A94" w:rsidRDefault="00A10ACF" w:rsidP="000323D5">
      <w:pPr>
        <w:suppressAutoHyphens/>
        <w:spacing w:after="0" w:line="360" w:lineRule="auto"/>
        <w:ind w:firstLine="708"/>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E3108C" w:rsidRPr="00744A94">
        <w:rPr>
          <w:rFonts w:ascii="Times New Roman" w:eastAsia="Times New Roman" w:hAnsi="Times New Roman" w:cs="Times New Roman"/>
          <w:sz w:val="24"/>
          <w:szCs w:val="24"/>
          <w:lang w:eastAsia="ru-RU"/>
        </w:rPr>
        <w:t>универсальные спортивно-зрелищные залы – 0%.</w:t>
      </w:r>
    </w:p>
    <w:p w14:paraId="1954E0C9" w14:textId="4AE912B3" w:rsidR="00A36315" w:rsidRPr="00744A94" w:rsidRDefault="005603CC" w:rsidP="00220A53">
      <w:pPr>
        <w:suppressAutoHyphens/>
        <w:spacing w:after="0"/>
        <w:ind w:firstLine="709"/>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Сводная характеристика объектов инфраструктуры представлена в приложении </w:t>
      </w:r>
      <w:r w:rsidR="002760FE" w:rsidRPr="00744A94">
        <w:rPr>
          <w:rFonts w:ascii="Times New Roman" w:eastAsia="Times New Roman" w:hAnsi="Times New Roman" w:cs="Times New Roman"/>
          <w:sz w:val="24"/>
          <w:szCs w:val="24"/>
          <w:lang w:eastAsia="ru-RU"/>
        </w:rPr>
        <w:t>1</w:t>
      </w:r>
      <w:r w:rsidRPr="00744A94">
        <w:rPr>
          <w:rFonts w:ascii="Times New Roman" w:eastAsia="Times New Roman" w:hAnsi="Times New Roman" w:cs="Times New Roman"/>
          <w:sz w:val="24"/>
          <w:szCs w:val="24"/>
          <w:lang w:eastAsia="ru-RU"/>
        </w:rPr>
        <w:t>.</w:t>
      </w:r>
    </w:p>
    <w:p w14:paraId="0FA958FD" w14:textId="77777777" w:rsidR="00FF38D8" w:rsidRPr="00744A94" w:rsidRDefault="00FF38D8" w:rsidP="000323D5">
      <w:pPr>
        <w:spacing w:after="0"/>
        <w:rPr>
          <w:rFonts w:ascii="Times New Roman" w:hAnsi="Times New Roman" w:cs="Times New Roman"/>
          <w:sz w:val="26"/>
          <w:szCs w:val="26"/>
        </w:rPr>
      </w:pPr>
    </w:p>
    <w:p w14:paraId="6EC7A9B0" w14:textId="0DE165CB" w:rsidR="00FF38D8" w:rsidRPr="00744A94" w:rsidRDefault="00FF38D8"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14" w:name="_Toc502167726"/>
      <w:r w:rsidRPr="00744A94">
        <w:rPr>
          <w:rFonts w:ascii="Times New Roman Полужирный" w:eastAsiaTheme="majorEastAsia" w:hAnsi="Times New Roman Полужирный" w:cs="Times New Roman"/>
          <w:bCs w:val="0"/>
          <w:iCs w:val="0"/>
          <w:caps/>
          <w:sz w:val="24"/>
          <w:szCs w:val="24"/>
          <w:lang w:eastAsia="en-US"/>
        </w:rPr>
        <w:t>Системы городской канализации, охват жилого фонда</w:t>
      </w:r>
      <w:bookmarkEnd w:id="14"/>
    </w:p>
    <w:p w14:paraId="4A3A070C" w14:textId="70BC6C5B" w:rsidR="00FF38D8" w:rsidRPr="00744A94" w:rsidRDefault="00FF38D8" w:rsidP="00220A53">
      <w:pPr>
        <w:spacing w:before="120" w:after="6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На территории г</w:t>
      </w:r>
      <w:r w:rsidR="00A10ACF" w:rsidRPr="00744A94">
        <w:rPr>
          <w:rFonts w:ascii="Times New Roman" w:eastAsia="Times New Roman" w:hAnsi="Times New Roman" w:cs="Times New Roman"/>
          <w:sz w:val="24"/>
          <w:szCs w:val="24"/>
          <w:lang w:eastAsia="ru-RU"/>
        </w:rPr>
        <w:t>орода</w:t>
      </w:r>
      <w:r w:rsidRPr="00744A94">
        <w:rPr>
          <w:rFonts w:ascii="Times New Roman" w:eastAsia="Times New Roman" w:hAnsi="Times New Roman" w:cs="Times New Roman"/>
          <w:sz w:val="24"/>
          <w:szCs w:val="24"/>
          <w:lang w:eastAsia="ru-RU"/>
        </w:rPr>
        <w:t xml:space="preserve"> Нижневартовска действует полная раздельная система канализации. Отвод хозяйственно-бытовых стоков осуществляется системой самотечно-напорных коллекторов и канализационных насосных станций перекачки на канализационные очистные сооружения (далее по тексту КОС) полной биологической очистки пропускной способностью 103 тыс. м</w:t>
      </w:r>
      <w:r w:rsidR="00220A53" w:rsidRPr="00744A94">
        <w:rPr>
          <w:rFonts w:ascii="Times New Roman" w:eastAsia="Times New Roman" w:hAnsi="Times New Roman" w:cs="Times New Roman"/>
          <w:sz w:val="24"/>
          <w:szCs w:val="24"/>
          <w:vertAlign w:val="superscript"/>
          <w:lang w:eastAsia="ru-RU"/>
        </w:rPr>
        <w:t>3</w:t>
      </w:r>
      <w:r w:rsidRPr="00744A94">
        <w:rPr>
          <w:rFonts w:ascii="Times New Roman" w:eastAsia="Times New Roman" w:hAnsi="Times New Roman" w:cs="Times New Roman"/>
          <w:sz w:val="24"/>
          <w:szCs w:val="24"/>
          <w:lang w:eastAsia="ru-RU"/>
        </w:rPr>
        <w:t>/сут.</w:t>
      </w:r>
    </w:p>
    <w:p w14:paraId="2F2D456E" w14:textId="77777777" w:rsidR="00FF38D8" w:rsidRPr="00744A94" w:rsidRDefault="00FF38D8" w:rsidP="00220A53">
      <w:pPr>
        <w:spacing w:before="120" w:after="6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Очистные сооружения хозяйственно-бытовой канализации расположены на северо-западной части г. Нижневартовска. После контактных резервуаров очищенные сточные воды с концентрацией загрязнений по показателю БПК (биохимическое потребление кислорода) до 15 мг/л сбрасываются в реку Рязанский Еган и далее в р. Обь. Фактический уровень поступления сточных вод на канализационные очистные сооружения составляет 55-60 тыс. куб. м/сут. с колебанием по месяцам в зависимости от сезона года. Построенный комплекс очистных сооружений базируется на традиционной технологии очистки городских сточных вод. Он представляет собой станцию аэрации, рассчитанную на полную биологическую очистку. В состав сооружений по обработке осадков сточных вод входят аварийные иловые площадки площадью 3,1 га.</w:t>
      </w:r>
    </w:p>
    <w:p w14:paraId="76CD6047" w14:textId="77777777" w:rsidR="00FF38D8" w:rsidRPr="00744A94" w:rsidRDefault="00FF38D8" w:rsidP="00220A53">
      <w:pPr>
        <w:spacing w:before="120" w:after="6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Технология очистки сточных вод включает в себя следующие этапы:</w:t>
      </w:r>
    </w:p>
    <w:p w14:paraId="3FF38365" w14:textId="6C6F3892" w:rsidR="00FF38D8" w:rsidRPr="00744A94" w:rsidRDefault="0084032D" w:rsidP="00220A53">
      <w:pPr>
        <w:tabs>
          <w:tab w:val="left" w:pos="992"/>
        </w:tabs>
        <w:spacing w:after="0" w:line="360" w:lineRule="auto"/>
        <w:ind w:firstLine="709"/>
        <w:jc w:val="both"/>
        <w:rPr>
          <w:rFonts w:ascii="Times New Roman" w:eastAsia="Times New Roman" w:hAnsi="Times New Roman" w:cs="Times New Roman"/>
          <w:snapToGrid w:val="0"/>
          <w:sz w:val="24"/>
          <w:szCs w:val="24"/>
          <w:lang w:eastAsia="ru-RU"/>
        </w:rPr>
      </w:pPr>
      <w:r w:rsidRPr="00744A94">
        <w:rPr>
          <w:rFonts w:ascii="Times New Roman" w:eastAsia="Times New Roman" w:hAnsi="Times New Roman" w:cs="Times New Roman"/>
          <w:snapToGrid w:val="0"/>
          <w:sz w:val="24"/>
          <w:szCs w:val="24"/>
          <w:lang w:eastAsia="ru-RU"/>
        </w:rPr>
        <w:t xml:space="preserve">– </w:t>
      </w:r>
      <w:r w:rsidR="00FF38D8" w:rsidRPr="00744A94">
        <w:rPr>
          <w:rFonts w:ascii="Times New Roman" w:eastAsia="Times New Roman" w:hAnsi="Times New Roman" w:cs="Times New Roman"/>
          <w:snapToGrid w:val="0"/>
          <w:sz w:val="24"/>
          <w:szCs w:val="24"/>
          <w:lang w:eastAsia="ru-RU"/>
        </w:rPr>
        <w:t>процеживание через ступенчатые решетки;</w:t>
      </w:r>
    </w:p>
    <w:p w14:paraId="7C04A06A" w14:textId="451042C1" w:rsidR="00FF38D8" w:rsidRPr="00744A94" w:rsidRDefault="0084032D" w:rsidP="00220A53">
      <w:pPr>
        <w:tabs>
          <w:tab w:val="left" w:pos="992"/>
        </w:tabs>
        <w:spacing w:after="0" w:line="360" w:lineRule="auto"/>
        <w:ind w:firstLine="709"/>
        <w:jc w:val="both"/>
        <w:rPr>
          <w:rFonts w:ascii="Times New Roman" w:eastAsia="Times New Roman" w:hAnsi="Times New Roman" w:cs="Times New Roman"/>
          <w:snapToGrid w:val="0"/>
          <w:sz w:val="24"/>
          <w:szCs w:val="24"/>
          <w:lang w:eastAsia="ru-RU"/>
        </w:rPr>
      </w:pPr>
      <w:r w:rsidRPr="00744A94">
        <w:rPr>
          <w:rFonts w:ascii="Times New Roman" w:eastAsia="Times New Roman" w:hAnsi="Times New Roman" w:cs="Times New Roman"/>
          <w:snapToGrid w:val="0"/>
          <w:sz w:val="24"/>
          <w:szCs w:val="24"/>
          <w:lang w:eastAsia="ru-RU"/>
        </w:rPr>
        <w:t xml:space="preserve">– </w:t>
      </w:r>
      <w:r w:rsidR="00FF38D8" w:rsidRPr="00744A94">
        <w:rPr>
          <w:rFonts w:ascii="Times New Roman" w:eastAsia="Times New Roman" w:hAnsi="Times New Roman" w:cs="Times New Roman"/>
          <w:snapToGrid w:val="0"/>
          <w:sz w:val="24"/>
          <w:szCs w:val="24"/>
          <w:lang w:eastAsia="ru-RU"/>
        </w:rPr>
        <w:t>задерживание песка в горизонтальных песколовках;</w:t>
      </w:r>
    </w:p>
    <w:p w14:paraId="588B03D5" w14:textId="000D882E" w:rsidR="00FF38D8" w:rsidRPr="00744A94" w:rsidRDefault="0084032D" w:rsidP="00220A53">
      <w:pPr>
        <w:tabs>
          <w:tab w:val="left" w:pos="992"/>
        </w:tabs>
        <w:spacing w:after="0" w:line="360" w:lineRule="auto"/>
        <w:ind w:firstLine="709"/>
        <w:jc w:val="both"/>
        <w:rPr>
          <w:rFonts w:ascii="Times New Roman" w:eastAsia="Times New Roman" w:hAnsi="Times New Roman" w:cs="Times New Roman"/>
          <w:snapToGrid w:val="0"/>
          <w:sz w:val="24"/>
          <w:szCs w:val="24"/>
          <w:lang w:eastAsia="ru-RU"/>
        </w:rPr>
      </w:pPr>
      <w:r w:rsidRPr="00744A94">
        <w:rPr>
          <w:rFonts w:ascii="Times New Roman" w:eastAsia="Times New Roman" w:hAnsi="Times New Roman" w:cs="Times New Roman"/>
          <w:snapToGrid w:val="0"/>
          <w:sz w:val="24"/>
          <w:szCs w:val="24"/>
          <w:lang w:eastAsia="ru-RU"/>
        </w:rPr>
        <w:t xml:space="preserve">– </w:t>
      </w:r>
      <w:r w:rsidR="00FF38D8" w:rsidRPr="00744A94">
        <w:rPr>
          <w:rFonts w:ascii="Times New Roman" w:eastAsia="Times New Roman" w:hAnsi="Times New Roman" w:cs="Times New Roman"/>
          <w:snapToGrid w:val="0"/>
          <w:sz w:val="24"/>
          <w:szCs w:val="24"/>
          <w:lang w:eastAsia="ru-RU"/>
        </w:rPr>
        <w:t>биофлокуляционное осветление в радиальных отстойниках совместно с избыточным активным илом;</w:t>
      </w:r>
    </w:p>
    <w:p w14:paraId="681EEFFF" w14:textId="15E8D9A0" w:rsidR="00FF38D8" w:rsidRPr="00744A94" w:rsidRDefault="0084032D" w:rsidP="00220A53">
      <w:pPr>
        <w:tabs>
          <w:tab w:val="left" w:pos="992"/>
        </w:tabs>
        <w:spacing w:after="0" w:line="360" w:lineRule="auto"/>
        <w:ind w:firstLine="709"/>
        <w:jc w:val="both"/>
        <w:rPr>
          <w:rFonts w:ascii="Times New Roman" w:eastAsia="Times New Roman" w:hAnsi="Times New Roman" w:cs="Times New Roman"/>
          <w:snapToGrid w:val="0"/>
          <w:sz w:val="24"/>
          <w:szCs w:val="24"/>
          <w:lang w:eastAsia="ru-RU"/>
        </w:rPr>
      </w:pPr>
      <w:r w:rsidRPr="00744A94">
        <w:rPr>
          <w:rFonts w:ascii="Times New Roman" w:eastAsia="Times New Roman" w:hAnsi="Times New Roman" w:cs="Times New Roman"/>
          <w:snapToGrid w:val="0"/>
          <w:sz w:val="24"/>
          <w:szCs w:val="24"/>
          <w:lang w:eastAsia="ru-RU"/>
        </w:rPr>
        <w:t xml:space="preserve">– </w:t>
      </w:r>
      <w:r w:rsidR="00FF38D8" w:rsidRPr="00744A94">
        <w:rPr>
          <w:rFonts w:ascii="Times New Roman" w:eastAsia="Times New Roman" w:hAnsi="Times New Roman" w:cs="Times New Roman"/>
          <w:snapToGrid w:val="0"/>
          <w:sz w:val="24"/>
          <w:szCs w:val="24"/>
          <w:lang w:eastAsia="ru-RU"/>
        </w:rPr>
        <w:t>биологическая очистка в трехкоридорных аэротенках (12 секций в трех блоках);</w:t>
      </w:r>
    </w:p>
    <w:p w14:paraId="05E9FFE1" w14:textId="2BEF25A9" w:rsidR="00FF38D8" w:rsidRPr="00744A94" w:rsidRDefault="0084032D" w:rsidP="00220A53">
      <w:pPr>
        <w:tabs>
          <w:tab w:val="left" w:pos="992"/>
        </w:tabs>
        <w:spacing w:after="0" w:line="360" w:lineRule="auto"/>
        <w:ind w:firstLine="709"/>
        <w:jc w:val="both"/>
        <w:rPr>
          <w:rFonts w:ascii="Times New Roman" w:eastAsia="Times New Roman" w:hAnsi="Times New Roman" w:cs="Times New Roman"/>
          <w:snapToGrid w:val="0"/>
          <w:sz w:val="24"/>
          <w:szCs w:val="24"/>
          <w:lang w:eastAsia="ru-RU"/>
        </w:rPr>
      </w:pPr>
      <w:r w:rsidRPr="00744A94">
        <w:rPr>
          <w:rFonts w:ascii="Times New Roman" w:eastAsia="Times New Roman" w:hAnsi="Times New Roman" w:cs="Times New Roman"/>
          <w:snapToGrid w:val="0"/>
          <w:sz w:val="24"/>
          <w:szCs w:val="24"/>
          <w:lang w:eastAsia="ru-RU"/>
        </w:rPr>
        <w:t xml:space="preserve">– </w:t>
      </w:r>
      <w:r w:rsidR="00FF38D8" w:rsidRPr="00744A94">
        <w:rPr>
          <w:rFonts w:ascii="Times New Roman" w:eastAsia="Times New Roman" w:hAnsi="Times New Roman" w:cs="Times New Roman"/>
          <w:snapToGrid w:val="0"/>
          <w:sz w:val="24"/>
          <w:szCs w:val="24"/>
          <w:lang w:eastAsia="ru-RU"/>
        </w:rPr>
        <w:t>осветление во вторичных отстойниках;</w:t>
      </w:r>
    </w:p>
    <w:p w14:paraId="7D09FFF9" w14:textId="7817503E" w:rsidR="00FF38D8" w:rsidRPr="00744A94" w:rsidRDefault="0084032D" w:rsidP="00220A53">
      <w:pPr>
        <w:tabs>
          <w:tab w:val="left" w:pos="992"/>
        </w:tabs>
        <w:spacing w:after="0" w:line="360" w:lineRule="auto"/>
        <w:ind w:firstLine="709"/>
        <w:jc w:val="both"/>
        <w:rPr>
          <w:rFonts w:ascii="Times New Roman" w:eastAsia="Times New Roman" w:hAnsi="Times New Roman" w:cs="Times New Roman"/>
          <w:snapToGrid w:val="0"/>
          <w:sz w:val="24"/>
          <w:szCs w:val="24"/>
          <w:lang w:eastAsia="ru-RU"/>
        </w:rPr>
      </w:pPr>
      <w:r w:rsidRPr="00744A94">
        <w:rPr>
          <w:rFonts w:ascii="Times New Roman" w:eastAsia="Times New Roman" w:hAnsi="Times New Roman" w:cs="Times New Roman"/>
          <w:snapToGrid w:val="0"/>
          <w:sz w:val="24"/>
          <w:szCs w:val="24"/>
          <w:lang w:eastAsia="ru-RU"/>
        </w:rPr>
        <w:t xml:space="preserve">– </w:t>
      </w:r>
      <w:r w:rsidR="00FF38D8" w:rsidRPr="00744A94">
        <w:rPr>
          <w:rFonts w:ascii="Times New Roman" w:eastAsia="Times New Roman" w:hAnsi="Times New Roman" w:cs="Times New Roman"/>
          <w:snapToGrid w:val="0"/>
          <w:sz w:val="24"/>
          <w:szCs w:val="24"/>
          <w:lang w:eastAsia="ru-RU"/>
        </w:rPr>
        <w:t>обеззараживание очищенных сточных вод хлором в контактных резервуарах;</w:t>
      </w:r>
    </w:p>
    <w:p w14:paraId="03ADFE3A" w14:textId="3DF10375" w:rsidR="00FF38D8" w:rsidRPr="00744A94" w:rsidRDefault="0084032D" w:rsidP="00220A53">
      <w:pPr>
        <w:tabs>
          <w:tab w:val="left" w:pos="992"/>
        </w:tabs>
        <w:spacing w:after="0" w:line="360" w:lineRule="auto"/>
        <w:ind w:firstLine="709"/>
        <w:jc w:val="both"/>
        <w:rPr>
          <w:rFonts w:ascii="Times New Roman" w:eastAsia="Times New Roman" w:hAnsi="Times New Roman" w:cs="Times New Roman"/>
          <w:snapToGrid w:val="0"/>
          <w:sz w:val="24"/>
          <w:szCs w:val="24"/>
          <w:lang w:eastAsia="ru-RU"/>
        </w:rPr>
      </w:pPr>
      <w:r w:rsidRPr="00744A94">
        <w:rPr>
          <w:rFonts w:ascii="Times New Roman" w:eastAsia="Times New Roman" w:hAnsi="Times New Roman" w:cs="Times New Roman"/>
          <w:snapToGrid w:val="0"/>
          <w:sz w:val="24"/>
          <w:szCs w:val="24"/>
          <w:lang w:eastAsia="ru-RU"/>
        </w:rPr>
        <w:t xml:space="preserve">– </w:t>
      </w:r>
      <w:r w:rsidR="00FF38D8" w:rsidRPr="00744A94">
        <w:rPr>
          <w:rFonts w:ascii="Times New Roman" w:eastAsia="Times New Roman" w:hAnsi="Times New Roman" w:cs="Times New Roman"/>
          <w:snapToGrid w:val="0"/>
          <w:sz w:val="24"/>
          <w:szCs w:val="24"/>
          <w:lang w:eastAsia="ru-RU"/>
        </w:rPr>
        <w:t>с 2014</w:t>
      </w:r>
      <w:r w:rsidR="003B5BD8" w:rsidRPr="00744A94">
        <w:rPr>
          <w:rFonts w:ascii="Times New Roman" w:eastAsia="Times New Roman" w:hAnsi="Times New Roman" w:cs="Times New Roman"/>
          <w:snapToGrid w:val="0"/>
          <w:sz w:val="24"/>
          <w:szCs w:val="24"/>
          <w:lang w:eastAsia="ru-RU"/>
        </w:rPr>
        <w:t xml:space="preserve"> </w:t>
      </w:r>
      <w:r w:rsidR="00FF38D8" w:rsidRPr="00744A94">
        <w:rPr>
          <w:rFonts w:ascii="Times New Roman" w:eastAsia="Times New Roman" w:hAnsi="Times New Roman" w:cs="Times New Roman"/>
          <w:snapToGrid w:val="0"/>
          <w:sz w:val="24"/>
          <w:szCs w:val="24"/>
          <w:lang w:eastAsia="ru-RU"/>
        </w:rPr>
        <w:t>г</w:t>
      </w:r>
      <w:r w:rsidR="003B5BD8" w:rsidRPr="00744A94">
        <w:rPr>
          <w:rFonts w:ascii="Times New Roman" w:eastAsia="Times New Roman" w:hAnsi="Times New Roman" w:cs="Times New Roman"/>
          <w:snapToGrid w:val="0"/>
          <w:sz w:val="24"/>
          <w:szCs w:val="24"/>
          <w:lang w:eastAsia="ru-RU"/>
        </w:rPr>
        <w:t xml:space="preserve">ода </w:t>
      </w:r>
      <w:r w:rsidR="00FF38D8" w:rsidRPr="00744A94">
        <w:rPr>
          <w:rFonts w:ascii="Times New Roman" w:eastAsia="Times New Roman" w:hAnsi="Times New Roman" w:cs="Times New Roman"/>
          <w:snapToGrid w:val="0"/>
          <w:sz w:val="24"/>
          <w:szCs w:val="24"/>
          <w:lang w:eastAsia="ru-RU"/>
        </w:rPr>
        <w:t>применяется овицидный препарат для разрушения белка паразитов.</w:t>
      </w:r>
    </w:p>
    <w:p w14:paraId="44FEB9D5" w14:textId="77777777" w:rsidR="00FF38D8" w:rsidRPr="00744A94" w:rsidRDefault="00FF38D8" w:rsidP="00220A53">
      <w:pPr>
        <w:spacing w:before="120" w:after="6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В соответствии с существующей технологической схемой, избыточный активный ил из вторичных отстойников по мере нарастания перекачивается насосами в приемную камеру </w:t>
      </w:r>
      <w:r w:rsidRPr="00744A94">
        <w:rPr>
          <w:rFonts w:ascii="Times New Roman" w:eastAsia="Times New Roman" w:hAnsi="Times New Roman" w:cs="Times New Roman"/>
          <w:sz w:val="24"/>
          <w:szCs w:val="24"/>
          <w:lang w:eastAsia="ru-RU"/>
        </w:rPr>
        <w:lastRenderedPageBreak/>
        <w:t xml:space="preserve">очистных сооружений, смешивается с поступающей сточной водой, проходит решетки, песколовки и осаждается вместе с сырым осадком в четырех первичных радиальных отстойниках.  </w:t>
      </w:r>
    </w:p>
    <w:p w14:paraId="7B2BF425" w14:textId="77777777" w:rsidR="00FF38D8" w:rsidRPr="00744A94" w:rsidRDefault="00FF38D8" w:rsidP="00220A53">
      <w:pPr>
        <w:spacing w:before="120" w:after="60" w:line="360" w:lineRule="auto"/>
        <w:ind w:firstLine="709"/>
        <w:jc w:val="both"/>
        <w:rPr>
          <w:rFonts w:ascii="Times New Roman" w:eastAsia="Times New Roman" w:hAnsi="Times New Roman" w:cs="Times New Roman"/>
          <w:bCs/>
          <w:sz w:val="24"/>
          <w:szCs w:val="24"/>
          <w:lang w:eastAsia="ru-RU"/>
        </w:rPr>
      </w:pPr>
      <w:r w:rsidRPr="00744A94">
        <w:rPr>
          <w:rFonts w:ascii="Times New Roman" w:eastAsia="Times New Roman" w:hAnsi="Times New Roman" w:cs="Times New Roman"/>
          <w:bCs/>
          <w:sz w:val="24"/>
          <w:szCs w:val="24"/>
          <w:lang w:eastAsia="ru-RU"/>
        </w:rPr>
        <w:t>В г. Нижневартовске довольно разветвленная система перекачки сточных вод, включающая в себя 36 канализационных насосных станций (далее по тексту КНС). Канализационные насосные станции г. Нижневартовска характеризует большая неравномерность притока сточных вод в сутки. На канализационных насосных станциях ГКНС-1а, ГКНС-2, ГКНС-3 и КНС-3 установлено современное импортное насосное оборудование. На остальных насосных станциях установлено отечественное насосное оборудование марок СД (ФГ), и СМ. Все КНС находятся в работоспособном состоянии.</w:t>
      </w:r>
    </w:p>
    <w:p w14:paraId="6042327D" w14:textId="77777777" w:rsidR="00FF38D8" w:rsidRPr="00744A94" w:rsidRDefault="00FF38D8" w:rsidP="00220A53">
      <w:pPr>
        <w:spacing w:before="120" w:after="60" w:line="360" w:lineRule="auto"/>
        <w:ind w:firstLine="709"/>
        <w:jc w:val="both"/>
        <w:rPr>
          <w:rFonts w:ascii="Times New Roman" w:eastAsia="Times New Roman" w:hAnsi="Times New Roman" w:cs="Times New Roman"/>
          <w:bCs/>
          <w:strike/>
          <w:sz w:val="24"/>
          <w:szCs w:val="24"/>
          <w:lang w:eastAsia="ru-RU"/>
        </w:rPr>
      </w:pPr>
      <w:r w:rsidRPr="00744A94">
        <w:rPr>
          <w:rFonts w:ascii="Times New Roman" w:eastAsia="Times New Roman" w:hAnsi="Times New Roman" w:cs="Times New Roman"/>
          <w:bCs/>
          <w:sz w:val="24"/>
          <w:szCs w:val="24"/>
          <w:lang w:eastAsia="ru-RU"/>
        </w:rPr>
        <w:t>В настоящее время большинство КНС г. Нижневартовска включено в автоматизированную систему управления технологическими процессами (АСУ ТП), позволяющую вести оперативный контроль и управлять режимами работы КНС.</w:t>
      </w:r>
    </w:p>
    <w:p w14:paraId="6697D9C6" w14:textId="77777777" w:rsidR="00FF38D8" w:rsidRPr="00744A94" w:rsidRDefault="00FF38D8" w:rsidP="00220A53">
      <w:pPr>
        <w:spacing w:before="120" w:after="6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Вся территория города делится условно на пять бассейнов канализования: Северный, Центральный, Южный, Юго-Западный и Старого Вартовска.</w:t>
      </w:r>
    </w:p>
    <w:p w14:paraId="6A8A5E23" w14:textId="77777777" w:rsidR="00FF38D8" w:rsidRPr="00744A94" w:rsidRDefault="00FF38D8" w:rsidP="00220A53">
      <w:pPr>
        <w:spacing w:before="120" w:after="6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Сточные воды от Северного бассейна поступают на ГКНС-3 (ул. Северная) и далее по двум ниткам напорного коллектора, диаметром 700 мм, перекачиваются на КОС.</w:t>
      </w:r>
    </w:p>
    <w:p w14:paraId="594A636B" w14:textId="77777777" w:rsidR="00FF38D8" w:rsidRPr="00744A94" w:rsidRDefault="00FF38D8" w:rsidP="00220A53">
      <w:pPr>
        <w:spacing w:before="120" w:after="6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Сточные воды от Центрального бассейна поступают на ГКНС-2 (мкр. 12) и, частично, на РНС-1А (ул. 60 лет Октября) и ГКНС-1А (мкр. 2П). От ГКНС-2 хозяйственно-бытовые стоки по двум напорным коллекторам, диаметром 500 мм, подаются к камере гашения напора в районе кв. Северный и далее по самотечному коллектору поступают в ГКНС-3. </w:t>
      </w:r>
    </w:p>
    <w:p w14:paraId="15D4DFA2" w14:textId="77777777" w:rsidR="00FF38D8" w:rsidRPr="00744A94" w:rsidRDefault="00FF38D8" w:rsidP="00220A53">
      <w:pPr>
        <w:spacing w:before="120" w:after="60" w:line="360" w:lineRule="auto"/>
        <w:ind w:firstLine="709"/>
        <w:jc w:val="both"/>
        <w:rPr>
          <w:rFonts w:ascii="Times New Roman" w:eastAsia="Times New Roman" w:hAnsi="Times New Roman" w:cs="Times New Roman"/>
          <w:bCs/>
          <w:sz w:val="24"/>
          <w:szCs w:val="24"/>
          <w:lang w:eastAsia="ru-RU"/>
        </w:rPr>
      </w:pPr>
      <w:r w:rsidRPr="00744A94">
        <w:rPr>
          <w:rFonts w:ascii="Times New Roman" w:eastAsia="Times New Roman" w:hAnsi="Times New Roman" w:cs="Times New Roman"/>
          <w:bCs/>
          <w:sz w:val="24"/>
          <w:szCs w:val="24"/>
          <w:lang w:eastAsia="ru-RU"/>
        </w:rPr>
        <w:t xml:space="preserve">Сточные воды от Южного бассейна и частично от Центрального поступают на РНС-1А и далее по двум напорным коллекторам, диаметром 500 мм, подаются к камере гашения напора в районе мкр. П-1 на ул. 60 лет Октября и далее по самотечному коллектору, диаметром 1000 – 1200 мм, поступают в ГКНС-1А. В ГКНС-1А также поступают самотёком хозяйственно-бытовые стоки от Юго-Западного, Западного промышленных узлов, а также, частично, от Центрального и Южного бассейнов канализования. С ГКНС-1А хозяйственно-бытовые стоки по двум ниткам напорного коллектора, диаметром 800 мм и диаметром 700мм подаются на канализационные очистные сооружения. </w:t>
      </w:r>
    </w:p>
    <w:p w14:paraId="22940293" w14:textId="77777777" w:rsidR="00FF38D8" w:rsidRPr="00744A94" w:rsidRDefault="00FF38D8" w:rsidP="00220A53">
      <w:pPr>
        <w:spacing w:before="120" w:after="6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Сточные воды от территории Старого Вартовска системой самотечно-напорных коллекторов и насосных станций перекачки подаются на ГКНС-3. </w:t>
      </w:r>
    </w:p>
    <w:p w14:paraId="23338823" w14:textId="77777777" w:rsidR="00FF38D8" w:rsidRPr="00744A94" w:rsidRDefault="00FF38D8" w:rsidP="00220A53">
      <w:pPr>
        <w:spacing w:before="120" w:after="6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На территории города не канализованная жилая застройка, Северный промышленный узел и частично Западный и Юго-Западный промышленные узлы пользуются выгребами.</w:t>
      </w:r>
    </w:p>
    <w:p w14:paraId="0AFA6C2D" w14:textId="0D4FF971" w:rsidR="00FF38D8" w:rsidRPr="00744A94" w:rsidRDefault="00FF38D8" w:rsidP="00220A53">
      <w:pPr>
        <w:spacing w:before="120" w:after="6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На территории г. Нижневартовска проложено 133,3 км магистральных канализационных коллекторов, в т.ч. диаметром 600 мм и более – 47,8 км. Протяженность напорных коллекторов составляет - 59,9 км.</w:t>
      </w:r>
    </w:p>
    <w:p w14:paraId="50212B28" w14:textId="70A09120" w:rsidR="00BE0C64" w:rsidRPr="00744A94" w:rsidRDefault="00BE0C64" w:rsidP="00220A53">
      <w:pPr>
        <w:spacing w:before="120" w:after="6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Данные по канализационно-очистным сооружениям представлены в таблице 1.8.1.</w:t>
      </w:r>
    </w:p>
    <w:p w14:paraId="2709B4EA" w14:textId="621E755F"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1.8</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3B5BD8" w:rsidRPr="00744A94">
        <w:rPr>
          <w:b w:val="0"/>
          <w:i/>
          <w:sz w:val="24"/>
        </w:rPr>
        <w:t>.</w:t>
      </w:r>
      <w:r w:rsidRPr="00744A94">
        <w:rPr>
          <w:b w:val="0"/>
          <w:i/>
          <w:sz w:val="24"/>
        </w:rPr>
        <w:t xml:space="preserve"> Данные по канализационно-очистным сооружениям</w:t>
      </w:r>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1"/>
        <w:gridCol w:w="2049"/>
        <w:gridCol w:w="2619"/>
        <w:gridCol w:w="2419"/>
      </w:tblGrid>
      <w:tr w:rsidR="00FF38D8" w:rsidRPr="00744A94" w14:paraId="7F8A29E9" w14:textId="77777777" w:rsidTr="00ED1154">
        <w:trPr>
          <w:trHeight w:val="255"/>
          <w:jc w:val="center"/>
        </w:trPr>
        <w:tc>
          <w:tcPr>
            <w:tcW w:w="2171" w:type="dxa"/>
            <w:shd w:val="clear" w:color="auto" w:fill="F2F2F2" w:themeFill="background1" w:themeFillShade="F2"/>
            <w:vAlign w:val="center"/>
          </w:tcPr>
          <w:p w14:paraId="4414BC6F" w14:textId="77777777" w:rsidR="00FF38D8" w:rsidRPr="00744A94" w:rsidRDefault="00FF38D8" w:rsidP="000323D5">
            <w:pPr>
              <w:spacing w:after="0" w:line="240" w:lineRule="auto"/>
              <w:rPr>
                <w:rFonts w:ascii="Times New Roman" w:eastAsia="Times New Roman" w:hAnsi="Times New Roman" w:cs="Times New Roman"/>
                <w:b/>
                <w:sz w:val="20"/>
                <w:szCs w:val="26"/>
                <w:lang w:eastAsia="ru-RU"/>
              </w:rPr>
            </w:pPr>
            <w:r w:rsidRPr="00744A94">
              <w:rPr>
                <w:rFonts w:ascii="Times New Roman" w:eastAsia="Times New Roman" w:hAnsi="Times New Roman" w:cs="Times New Roman"/>
                <w:b/>
                <w:sz w:val="20"/>
                <w:szCs w:val="26"/>
                <w:lang w:eastAsia="ru-RU"/>
              </w:rPr>
              <w:t>Наименование оборудования</w:t>
            </w:r>
          </w:p>
        </w:tc>
        <w:tc>
          <w:tcPr>
            <w:tcW w:w="2049" w:type="dxa"/>
            <w:shd w:val="clear" w:color="auto" w:fill="F2F2F2" w:themeFill="background1" w:themeFillShade="F2"/>
            <w:vAlign w:val="center"/>
          </w:tcPr>
          <w:p w14:paraId="6A8DD01A" w14:textId="77777777" w:rsidR="00FF38D8" w:rsidRPr="00744A94" w:rsidRDefault="00FF38D8" w:rsidP="000323D5">
            <w:pPr>
              <w:spacing w:after="0" w:line="240" w:lineRule="auto"/>
              <w:rPr>
                <w:rFonts w:ascii="Times New Roman" w:eastAsia="Times New Roman" w:hAnsi="Times New Roman" w:cs="Times New Roman"/>
                <w:b/>
                <w:sz w:val="20"/>
                <w:szCs w:val="26"/>
                <w:lang w:eastAsia="ru-RU"/>
              </w:rPr>
            </w:pPr>
            <w:r w:rsidRPr="00744A94">
              <w:rPr>
                <w:rFonts w:ascii="Times New Roman" w:eastAsia="Times New Roman" w:hAnsi="Times New Roman" w:cs="Times New Roman"/>
                <w:b/>
                <w:sz w:val="20"/>
                <w:szCs w:val="26"/>
                <w:lang w:eastAsia="ru-RU"/>
              </w:rPr>
              <w:t>Место нахождения оборудования</w:t>
            </w:r>
          </w:p>
        </w:tc>
        <w:tc>
          <w:tcPr>
            <w:tcW w:w="2619" w:type="dxa"/>
            <w:shd w:val="clear" w:color="auto" w:fill="F2F2F2" w:themeFill="background1" w:themeFillShade="F2"/>
            <w:vAlign w:val="center"/>
          </w:tcPr>
          <w:p w14:paraId="5D757738" w14:textId="77777777" w:rsidR="00FF38D8" w:rsidRPr="00744A94" w:rsidRDefault="00FF38D8" w:rsidP="000323D5">
            <w:pPr>
              <w:spacing w:after="0" w:line="240" w:lineRule="auto"/>
              <w:rPr>
                <w:rFonts w:ascii="Times New Roman" w:eastAsia="Times New Roman" w:hAnsi="Times New Roman" w:cs="Times New Roman"/>
                <w:b/>
                <w:sz w:val="20"/>
                <w:szCs w:val="26"/>
                <w:lang w:eastAsia="ru-RU"/>
              </w:rPr>
            </w:pPr>
            <w:r w:rsidRPr="00744A94">
              <w:rPr>
                <w:rFonts w:ascii="Times New Roman" w:eastAsia="Times New Roman" w:hAnsi="Times New Roman" w:cs="Times New Roman"/>
                <w:b/>
                <w:sz w:val="20"/>
                <w:szCs w:val="26"/>
                <w:lang w:eastAsia="ru-RU"/>
              </w:rPr>
              <w:t>Название обслуживающей организации</w:t>
            </w:r>
          </w:p>
        </w:tc>
        <w:tc>
          <w:tcPr>
            <w:tcW w:w="2419" w:type="dxa"/>
            <w:shd w:val="clear" w:color="auto" w:fill="F2F2F2" w:themeFill="background1" w:themeFillShade="F2"/>
            <w:noWrap/>
            <w:tcMar>
              <w:left w:w="57" w:type="dxa"/>
              <w:right w:w="57" w:type="dxa"/>
            </w:tcMar>
            <w:vAlign w:val="center"/>
          </w:tcPr>
          <w:p w14:paraId="7E6B9042" w14:textId="77777777" w:rsidR="00FF38D8" w:rsidRPr="00744A94" w:rsidRDefault="00FF38D8" w:rsidP="000323D5">
            <w:pPr>
              <w:spacing w:after="0" w:line="240" w:lineRule="auto"/>
              <w:rPr>
                <w:rFonts w:ascii="Times New Roman" w:eastAsia="Times New Roman" w:hAnsi="Times New Roman" w:cs="Times New Roman"/>
                <w:b/>
                <w:sz w:val="20"/>
                <w:szCs w:val="26"/>
                <w:lang w:eastAsia="ru-RU"/>
              </w:rPr>
            </w:pPr>
            <w:r w:rsidRPr="00744A94">
              <w:rPr>
                <w:rFonts w:ascii="Times New Roman" w:eastAsia="Times New Roman" w:hAnsi="Times New Roman" w:cs="Times New Roman"/>
                <w:b/>
                <w:sz w:val="20"/>
                <w:szCs w:val="26"/>
                <w:lang w:eastAsia="ru-RU"/>
              </w:rPr>
              <w:t>Адрес организации</w:t>
            </w:r>
          </w:p>
        </w:tc>
      </w:tr>
      <w:tr w:rsidR="00FF38D8" w:rsidRPr="00744A94" w14:paraId="53FEA63D" w14:textId="77777777" w:rsidTr="00E741EC">
        <w:trPr>
          <w:trHeight w:val="541"/>
          <w:jc w:val="center"/>
        </w:trPr>
        <w:tc>
          <w:tcPr>
            <w:tcW w:w="2171" w:type="dxa"/>
            <w:vAlign w:val="center"/>
          </w:tcPr>
          <w:p w14:paraId="7276CC3F" w14:textId="77777777" w:rsidR="00FF38D8" w:rsidRPr="00744A94" w:rsidRDefault="00E741EC" w:rsidP="000323D5">
            <w:pPr>
              <w:spacing w:after="0" w:line="240" w:lineRule="auto"/>
              <w:rPr>
                <w:rFonts w:ascii="Times New Roman" w:eastAsia="Times New Roman" w:hAnsi="Times New Roman" w:cs="Times New Roman"/>
                <w:sz w:val="20"/>
                <w:szCs w:val="26"/>
                <w:lang w:eastAsia="ru-RU"/>
              </w:rPr>
            </w:pPr>
            <w:r w:rsidRPr="00744A94">
              <w:rPr>
                <w:rFonts w:ascii="Times New Roman" w:eastAsia="Times New Roman" w:hAnsi="Times New Roman" w:cs="Times New Roman"/>
                <w:sz w:val="20"/>
                <w:szCs w:val="26"/>
                <w:lang w:eastAsia="ru-RU"/>
              </w:rPr>
              <w:t>КОС-103</w:t>
            </w:r>
          </w:p>
        </w:tc>
        <w:tc>
          <w:tcPr>
            <w:tcW w:w="2049" w:type="dxa"/>
            <w:vAlign w:val="center"/>
          </w:tcPr>
          <w:p w14:paraId="52868FC9" w14:textId="77777777" w:rsidR="00FF38D8" w:rsidRPr="00744A94" w:rsidRDefault="00FF38D8" w:rsidP="000323D5">
            <w:pPr>
              <w:spacing w:after="0" w:line="240" w:lineRule="auto"/>
              <w:rPr>
                <w:rFonts w:ascii="Times New Roman" w:eastAsia="Times New Roman" w:hAnsi="Times New Roman" w:cs="Times New Roman"/>
                <w:sz w:val="20"/>
                <w:szCs w:val="26"/>
                <w:lang w:eastAsia="ru-RU"/>
              </w:rPr>
            </w:pPr>
            <w:r w:rsidRPr="00744A94">
              <w:rPr>
                <w:rFonts w:ascii="Times New Roman" w:eastAsia="Times New Roman" w:hAnsi="Times New Roman" w:cs="Times New Roman"/>
                <w:sz w:val="20"/>
                <w:szCs w:val="26"/>
                <w:lang w:eastAsia="ru-RU"/>
              </w:rPr>
              <w:t xml:space="preserve">г. Нижневартовск, ЗПУ, </w:t>
            </w:r>
            <w:r w:rsidR="00E741EC" w:rsidRPr="00744A94">
              <w:rPr>
                <w:rFonts w:ascii="Times New Roman" w:eastAsia="Times New Roman" w:hAnsi="Times New Roman" w:cs="Times New Roman"/>
                <w:sz w:val="20"/>
                <w:szCs w:val="26"/>
                <w:lang w:eastAsia="ru-RU"/>
              </w:rPr>
              <w:t>ул. Индустриальная, 121</w:t>
            </w:r>
          </w:p>
        </w:tc>
        <w:tc>
          <w:tcPr>
            <w:tcW w:w="2619" w:type="dxa"/>
            <w:vAlign w:val="center"/>
          </w:tcPr>
          <w:p w14:paraId="0F46F873" w14:textId="77777777" w:rsidR="00FF38D8" w:rsidRPr="00744A94" w:rsidRDefault="00E741EC" w:rsidP="000323D5">
            <w:pPr>
              <w:spacing w:after="0" w:line="240" w:lineRule="auto"/>
              <w:rPr>
                <w:rFonts w:ascii="Times New Roman" w:eastAsia="Times New Roman" w:hAnsi="Times New Roman" w:cs="Times New Roman"/>
                <w:sz w:val="20"/>
                <w:szCs w:val="26"/>
                <w:lang w:eastAsia="ru-RU"/>
              </w:rPr>
            </w:pPr>
            <w:r w:rsidRPr="00744A94">
              <w:rPr>
                <w:rFonts w:ascii="Times New Roman" w:eastAsia="Times New Roman" w:hAnsi="Times New Roman" w:cs="Times New Roman"/>
                <w:sz w:val="20"/>
                <w:szCs w:val="26"/>
                <w:lang w:eastAsia="ru-RU"/>
              </w:rPr>
              <w:t>МУП г. Нижневартовска «Горводоканал»</w:t>
            </w:r>
          </w:p>
        </w:tc>
        <w:tc>
          <w:tcPr>
            <w:tcW w:w="2419" w:type="dxa"/>
            <w:shd w:val="clear" w:color="auto" w:fill="auto"/>
            <w:noWrap/>
            <w:vAlign w:val="center"/>
          </w:tcPr>
          <w:p w14:paraId="30B612DE" w14:textId="7FCE2037" w:rsidR="00FF38D8" w:rsidRPr="00744A94" w:rsidRDefault="00E741EC" w:rsidP="000323D5">
            <w:pPr>
              <w:spacing w:after="0" w:line="240" w:lineRule="auto"/>
              <w:rPr>
                <w:rFonts w:ascii="Times New Roman" w:eastAsia="Times New Roman" w:hAnsi="Times New Roman" w:cs="Times New Roman"/>
                <w:sz w:val="20"/>
                <w:szCs w:val="26"/>
                <w:lang w:eastAsia="ru-RU"/>
              </w:rPr>
            </w:pPr>
            <w:r w:rsidRPr="00744A94">
              <w:rPr>
                <w:rFonts w:ascii="Times New Roman" w:eastAsia="Times New Roman" w:hAnsi="Times New Roman" w:cs="Times New Roman"/>
                <w:sz w:val="20"/>
                <w:szCs w:val="26"/>
                <w:lang w:eastAsia="ru-RU"/>
              </w:rPr>
              <w:t>г. Нижневартовск, ул. М.</w:t>
            </w:r>
            <w:r w:rsidR="00B84BA3" w:rsidRPr="00744A94">
              <w:rPr>
                <w:rFonts w:ascii="Times New Roman" w:eastAsia="Times New Roman" w:hAnsi="Times New Roman" w:cs="Times New Roman"/>
                <w:sz w:val="20"/>
                <w:szCs w:val="26"/>
                <w:lang w:eastAsia="ru-RU"/>
              </w:rPr>
              <w:t xml:space="preserve"> </w:t>
            </w:r>
            <w:r w:rsidRPr="00744A94">
              <w:rPr>
                <w:rFonts w:ascii="Times New Roman" w:eastAsia="Times New Roman" w:hAnsi="Times New Roman" w:cs="Times New Roman"/>
                <w:sz w:val="20"/>
                <w:szCs w:val="26"/>
                <w:lang w:eastAsia="ru-RU"/>
              </w:rPr>
              <w:t>Жукова, 53</w:t>
            </w:r>
          </w:p>
        </w:tc>
      </w:tr>
    </w:tbl>
    <w:p w14:paraId="6B3C58F6" w14:textId="77777777" w:rsidR="00FF38D8" w:rsidRPr="00744A94" w:rsidRDefault="00FF38D8" w:rsidP="000323D5">
      <w:pPr>
        <w:spacing w:after="0"/>
        <w:rPr>
          <w:rFonts w:ascii="Times New Roman" w:hAnsi="Times New Roman" w:cs="Times New Roman"/>
          <w:sz w:val="26"/>
          <w:szCs w:val="26"/>
        </w:rPr>
      </w:pPr>
    </w:p>
    <w:p w14:paraId="052DB74D" w14:textId="6AA09CC8"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15" w:name="_Toc502167727"/>
      <w:r w:rsidRPr="00744A94">
        <w:rPr>
          <w:rFonts w:ascii="Times New Roman Полужирный" w:eastAsiaTheme="majorEastAsia" w:hAnsi="Times New Roman Полужирный" w:cs="Times New Roman"/>
          <w:bCs w:val="0"/>
          <w:iCs w:val="0"/>
          <w:caps/>
          <w:sz w:val="24"/>
          <w:szCs w:val="24"/>
          <w:lang w:eastAsia="en-US"/>
        </w:rPr>
        <w:t>Характеристика жилищного фонда</w:t>
      </w:r>
      <w:bookmarkEnd w:id="15"/>
      <w:r w:rsidRPr="00744A94">
        <w:rPr>
          <w:rFonts w:ascii="Times New Roman Полужирный" w:eastAsiaTheme="majorEastAsia" w:hAnsi="Times New Roman Полужирный" w:cs="Times New Roman"/>
          <w:bCs w:val="0"/>
          <w:iCs w:val="0"/>
          <w:caps/>
          <w:sz w:val="24"/>
          <w:szCs w:val="24"/>
          <w:lang w:eastAsia="en-US"/>
        </w:rPr>
        <w:tab/>
      </w:r>
    </w:p>
    <w:p w14:paraId="45DDC809" w14:textId="7E14F2A6" w:rsidR="0026089D" w:rsidRPr="00744A94" w:rsidRDefault="0026089D" w:rsidP="003B5BD8">
      <w:pPr>
        <w:shd w:val="clear" w:color="auto" w:fill="FFFFFF"/>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Общая площадь жилищного фонда на 2016 составила </w:t>
      </w:r>
      <w:r w:rsidRPr="00744A94">
        <w:rPr>
          <w:rFonts w:ascii="Times New Roman" w:eastAsia="Times New Roman" w:hAnsi="Times New Roman" w:cs="Times New Roman"/>
          <w:bCs/>
          <w:sz w:val="24"/>
          <w:szCs w:val="24"/>
          <w:lang w:eastAsia="ru-RU"/>
        </w:rPr>
        <w:t>5205,3 тыс. кв.м</w:t>
      </w:r>
      <w:r w:rsidRPr="00744A94">
        <w:rPr>
          <w:rFonts w:ascii="Times New Roman" w:eastAsia="Times New Roman" w:hAnsi="Times New Roman" w:cs="Times New Roman"/>
          <w:sz w:val="24"/>
          <w:szCs w:val="24"/>
          <w:lang w:eastAsia="ru-RU"/>
        </w:rPr>
        <w:t> (с учетом бесхозяйного жилищного фонда), в том числе общая площадь многокв</w:t>
      </w:r>
      <w:r w:rsidR="00B84BA3" w:rsidRPr="00744A94">
        <w:rPr>
          <w:rFonts w:ascii="Times New Roman" w:eastAsia="Times New Roman" w:hAnsi="Times New Roman" w:cs="Times New Roman"/>
          <w:sz w:val="24"/>
          <w:szCs w:val="24"/>
          <w:lang w:eastAsia="ru-RU"/>
        </w:rPr>
        <w:t>артирных домов составила 5091,5</w:t>
      </w:r>
      <w:r w:rsidRPr="00744A94">
        <w:rPr>
          <w:rFonts w:ascii="Times New Roman" w:eastAsia="Times New Roman" w:hAnsi="Times New Roman" w:cs="Times New Roman"/>
          <w:sz w:val="24"/>
          <w:szCs w:val="24"/>
          <w:lang w:eastAsia="ru-RU"/>
        </w:rPr>
        <w:t xml:space="preserve"> тыс. кв.м, общая площадь объектов индивидуального жилищного строительства – 110,5 тыс. кв.м. </w:t>
      </w:r>
    </w:p>
    <w:p w14:paraId="684FCA8C" w14:textId="77777777" w:rsidR="0026089D" w:rsidRPr="00744A94" w:rsidRDefault="0026089D" w:rsidP="003B5BD8">
      <w:pPr>
        <w:shd w:val="clear" w:color="auto" w:fill="FFFFFF"/>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Увеличение общей площади жилищного фонда города обусловлено вводом многоквартирных домов и объектов индивидуального жилищного строительства.</w:t>
      </w:r>
    </w:p>
    <w:p w14:paraId="2065C7BB" w14:textId="169BAB39" w:rsidR="006D78AA" w:rsidRPr="00744A94" w:rsidRDefault="0026089D" w:rsidP="003B5BD8">
      <w:pPr>
        <w:shd w:val="clear" w:color="auto" w:fill="FFFFFF"/>
        <w:spacing w:after="0" w:line="360" w:lineRule="auto"/>
        <w:ind w:right="-182"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В городе действует </w:t>
      </w:r>
      <w:r w:rsidR="00C935CF" w:rsidRPr="00744A94">
        <w:rPr>
          <w:rFonts w:ascii="Times New Roman" w:eastAsia="Times New Roman" w:hAnsi="Times New Roman" w:cs="Times New Roman"/>
          <w:sz w:val="24"/>
          <w:szCs w:val="24"/>
          <w:lang w:eastAsia="ru-RU"/>
        </w:rPr>
        <w:t xml:space="preserve">10 </w:t>
      </w:r>
      <w:r w:rsidRPr="00744A94">
        <w:rPr>
          <w:rFonts w:ascii="Times New Roman" w:eastAsia="Times New Roman" w:hAnsi="Times New Roman" w:cs="Times New Roman"/>
          <w:sz w:val="24"/>
          <w:szCs w:val="24"/>
          <w:lang w:eastAsia="ru-RU"/>
        </w:rPr>
        <w:t xml:space="preserve">управляющих организаций, </w:t>
      </w:r>
      <w:r w:rsidR="00C935CF" w:rsidRPr="00744A94">
        <w:rPr>
          <w:rFonts w:ascii="Times New Roman" w:eastAsia="Times New Roman" w:hAnsi="Times New Roman" w:cs="Times New Roman"/>
          <w:sz w:val="24"/>
          <w:szCs w:val="24"/>
          <w:lang w:eastAsia="ru-RU"/>
        </w:rPr>
        <w:t xml:space="preserve">9 </w:t>
      </w:r>
      <w:r w:rsidRPr="00744A94">
        <w:rPr>
          <w:rFonts w:ascii="Times New Roman" w:eastAsia="Times New Roman" w:hAnsi="Times New Roman" w:cs="Times New Roman"/>
          <w:sz w:val="24"/>
          <w:szCs w:val="24"/>
          <w:lang w:eastAsia="ru-RU"/>
        </w:rPr>
        <w:t>товарищества собственников жилья и 1 жилищный кооператив</w:t>
      </w:r>
      <w:r w:rsidR="00B84BA3" w:rsidRPr="00744A94">
        <w:rPr>
          <w:rFonts w:ascii="Times New Roman" w:eastAsia="Times New Roman" w:hAnsi="Times New Roman" w:cs="Times New Roman"/>
          <w:sz w:val="24"/>
          <w:szCs w:val="24"/>
          <w:lang w:eastAsia="ru-RU"/>
        </w:rPr>
        <w:t xml:space="preserve"> (</w:t>
      </w:r>
      <w:r w:rsidR="00867C56" w:rsidRPr="00744A94">
        <w:rPr>
          <w:rFonts w:ascii="Times New Roman" w:eastAsia="Times New Roman" w:hAnsi="Times New Roman" w:cs="Times New Roman"/>
          <w:sz w:val="24"/>
          <w:szCs w:val="24"/>
          <w:lang w:eastAsia="ru-RU"/>
        </w:rPr>
        <w:t>таблица 1.</w:t>
      </w:r>
      <w:r w:rsidR="00BF2473" w:rsidRPr="00744A94">
        <w:rPr>
          <w:rFonts w:ascii="Times New Roman" w:eastAsia="Times New Roman" w:hAnsi="Times New Roman" w:cs="Times New Roman"/>
          <w:sz w:val="24"/>
          <w:szCs w:val="24"/>
          <w:lang w:eastAsia="ru-RU"/>
        </w:rPr>
        <w:t>9</w:t>
      </w:r>
      <w:r w:rsidR="00867C56" w:rsidRPr="00744A94">
        <w:rPr>
          <w:rFonts w:ascii="Times New Roman" w:eastAsia="Times New Roman" w:hAnsi="Times New Roman" w:cs="Times New Roman"/>
          <w:sz w:val="24"/>
          <w:szCs w:val="24"/>
          <w:lang w:eastAsia="ru-RU"/>
        </w:rPr>
        <w:t>.</w:t>
      </w:r>
      <w:r w:rsidR="00BF2473" w:rsidRPr="00744A94">
        <w:rPr>
          <w:rFonts w:ascii="Times New Roman" w:eastAsia="Times New Roman" w:hAnsi="Times New Roman" w:cs="Times New Roman"/>
          <w:sz w:val="24"/>
          <w:szCs w:val="24"/>
          <w:lang w:eastAsia="ru-RU"/>
        </w:rPr>
        <w:t>1</w:t>
      </w:r>
      <w:r w:rsidR="00867C56"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 В соответствии с требованиями законодательства в городе создано </w:t>
      </w:r>
      <w:r w:rsidR="00FA1E71" w:rsidRPr="00744A94">
        <w:rPr>
          <w:rFonts w:ascii="Times New Roman" w:eastAsia="Times New Roman" w:hAnsi="Times New Roman" w:cs="Times New Roman"/>
          <w:sz w:val="24"/>
          <w:szCs w:val="24"/>
          <w:lang w:eastAsia="ru-RU"/>
        </w:rPr>
        <w:t>728</w:t>
      </w:r>
      <w:r w:rsidRPr="00744A94">
        <w:rPr>
          <w:rFonts w:ascii="Times New Roman" w:eastAsia="Times New Roman" w:hAnsi="Times New Roman" w:cs="Times New Roman"/>
          <w:sz w:val="24"/>
          <w:szCs w:val="24"/>
          <w:lang w:eastAsia="ru-RU"/>
        </w:rPr>
        <w:t xml:space="preserve"> совета многоквартирных домов.</w:t>
      </w:r>
    </w:p>
    <w:p w14:paraId="719CF29B" w14:textId="6F5FAE4C"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1.9</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3B5BD8" w:rsidRPr="00744A94">
        <w:rPr>
          <w:b w:val="0"/>
          <w:i/>
          <w:sz w:val="24"/>
        </w:rPr>
        <w:t>.</w:t>
      </w:r>
      <w:r w:rsidRPr="00744A94">
        <w:rPr>
          <w:b w:val="0"/>
          <w:i/>
          <w:sz w:val="24"/>
        </w:rPr>
        <w:t xml:space="preserve"> Перечень управляющих организаций, товариществ собственников жилья, жилищных кооперативов, осуществляющих управление многоквартирными домами на территории города Нижневартовска (по состоянию на 01.</w:t>
      </w:r>
      <w:r w:rsidR="0091621B" w:rsidRPr="00744A94">
        <w:rPr>
          <w:b w:val="0"/>
          <w:i/>
          <w:sz w:val="24"/>
        </w:rPr>
        <w:t>01</w:t>
      </w:r>
      <w:r w:rsidRPr="00744A94">
        <w:rPr>
          <w:b w:val="0"/>
          <w:i/>
          <w:sz w:val="24"/>
        </w:rPr>
        <w:t>.2017)</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929"/>
        <w:gridCol w:w="3489"/>
        <w:gridCol w:w="2484"/>
      </w:tblGrid>
      <w:tr w:rsidR="00867C56" w:rsidRPr="00744A94" w14:paraId="145BA1BD" w14:textId="77777777" w:rsidTr="00ED1154">
        <w:tc>
          <w:tcPr>
            <w:tcW w:w="511" w:type="dxa"/>
            <w:shd w:val="clear" w:color="auto" w:fill="F2F2F2" w:themeFill="background1" w:themeFillShade="F2"/>
          </w:tcPr>
          <w:p w14:paraId="1C13B683" w14:textId="4D41E1D8" w:rsidR="00867C56" w:rsidRPr="00744A94" w:rsidRDefault="006846CA" w:rsidP="000323D5">
            <w:pPr>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w:t>
            </w:r>
            <w:r w:rsidR="00867C56" w:rsidRPr="00744A94">
              <w:rPr>
                <w:rFonts w:ascii="Times New Roman" w:eastAsia="Calibri" w:hAnsi="Times New Roman" w:cs="Times New Roman"/>
                <w:b/>
                <w:sz w:val="20"/>
                <w:szCs w:val="20"/>
              </w:rPr>
              <w:t>п/п</w:t>
            </w:r>
          </w:p>
        </w:tc>
        <w:tc>
          <w:tcPr>
            <w:tcW w:w="2999" w:type="dxa"/>
            <w:shd w:val="clear" w:color="auto" w:fill="F2F2F2" w:themeFill="background1" w:themeFillShade="F2"/>
          </w:tcPr>
          <w:p w14:paraId="3B4D7889" w14:textId="77777777" w:rsidR="00867C56" w:rsidRPr="00744A94" w:rsidRDefault="00867C56" w:rsidP="000323D5">
            <w:pPr>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Наименование организации</w:t>
            </w:r>
          </w:p>
        </w:tc>
        <w:tc>
          <w:tcPr>
            <w:tcW w:w="3544" w:type="dxa"/>
            <w:shd w:val="clear" w:color="auto" w:fill="F2F2F2" w:themeFill="background1" w:themeFillShade="F2"/>
          </w:tcPr>
          <w:p w14:paraId="2615FB69" w14:textId="6D3D846D" w:rsidR="00867C56" w:rsidRPr="00744A94" w:rsidRDefault="00867C56" w:rsidP="000323D5">
            <w:pPr>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Юридическ</w:t>
            </w:r>
            <w:r w:rsidR="00B360E6" w:rsidRPr="00744A94">
              <w:rPr>
                <w:rFonts w:ascii="Times New Roman" w:eastAsia="Calibri" w:hAnsi="Times New Roman" w:cs="Times New Roman"/>
                <w:b/>
                <w:sz w:val="20"/>
                <w:szCs w:val="20"/>
              </w:rPr>
              <w:t xml:space="preserve">ий адрес организации, телефоны, </w:t>
            </w:r>
            <w:r w:rsidRPr="00744A94">
              <w:rPr>
                <w:rFonts w:ascii="Times New Roman" w:eastAsia="Calibri" w:hAnsi="Times New Roman" w:cs="Times New Roman"/>
                <w:b/>
                <w:sz w:val="20"/>
                <w:szCs w:val="20"/>
              </w:rPr>
              <w:t>эл. почта</w:t>
            </w:r>
          </w:p>
        </w:tc>
        <w:tc>
          <w:tcPr>
            <w:tcW w:w="2552" w:type="dxa"/>
            <w:shd w:val="clear" w:color="auto" w:fill="F2F2F2" w:themeFill="background1" w:themeFillShade="F2"/>
          </w:tcPr>
          <w:p w14:paraId="345AA43E" w14:textId="77777777" w:rsidR="00867C56" w:rsidRPr="00744A94" w:rsidRDefault="00867C56" w:rsidP="000323D5">
            <w:pPr>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Ф.И.О.  руководителя</w:t>
            </w:r>
          </w:p>
        </w:tc>
      </w:tr>
      <w:tr w:rsidR="00867C56" w:rsidRPr="00744A94" w14:paraId="79E73020" w14:textId="77777777" w:rsidTr="00E53A50">
        <w:tc>
          <w:tcPr>
            <w:tcW w:w="511" w:type="dxa"/>
          </w:tcPr>
          <w:p w14:paraId="1A588084"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w:t>
            </w:r>
          </w:p>
        </w:tc>
        <w:tc>
          <w:tcPr>
            <w:tcW w:w="2999" w:type="dxa"/>
          </w:tcPr>
          <w:p w14:paraId="50470BEA" w14:textId="1885FEB4"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Открытое акционерное общество «Управляющая компания </w:t>
            </w:r>
            <w:r w:rsidR="006846CA" w:rsidRPr="00744A94">
              <w:rPr>
                <w:rFonts w:ascii="Times New Roman" w:eastAsia="Calibri" w:hAnsi="Times New Roman" w:cs="Times New Roman"/>
                <w:sz w:val="20"/>
                <w:szCs w:val="20"/>
              </w:rPr>
              <w:t>№</w:t>
            </w:r>
            <w:r w:rsidRPr="00744A94">
              <w:rPr>
                <w:rFonts w:ascii="Times New Roman" w:eastAsia="Calibri" w:hAnsi="Times New Roman" w:cs="Times New Roman"/>
                <w:sz w:val="20"/>
                <w:szCs w:val="20"/>
              </w:rPr>
              <w:t>1»</w:t>
            </w:r>
          </w:p>
        </w:tc>
        <w:tc>
          <w:tcPr>
            <w:tcW w:w="3544" w:type="dxa"/>
          </w:tcPr>
          <w:p w14:paraId="50A0E02E" w14:textId="1B66C1BB" w:rsidR="00867C56" w:rsidRPr="00744A94" w:rsidRDefault="00B84BA3"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ул. Омская, </w:t>
            </w:r>
            <w:r w:rsidR="00867C56" w:rsidRPr="00744A94">
              <w:rPr>
                <w:rFonts w:ascii="Times New Roman" w:eastAsia="Calibri" w:hAnsi="Times New Roman" w:cs="Times New Roman"/>
                <w:sz w:val="20"/>
                <w:szCs w:val="20"/>
              </w:rPr>
              <w:t xml:space="preserve">дом 12А, </w:t>
            </w:r>
          </w:p>
          <w:p w14:paraId="46C52C30"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61-33-01</w:t>
            </w:r>
          </w:p>
          <w:p w14:paraId="153D015C"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сайт: </w:t>
            </w:r>
            <w:hyperlink r:id="rId19" w:history="1">
              <w:r w:rsidRPr="00744A94">
                <w:rPr>
                  <w:rFonts w:ascii="Times New Roman" w:eastAsia="Calibri" w:hAnsi="Times New Roman" w:cs="Times New Roman"/>
                  <w:sz w:val="20"/>
                  <w:szCs w:val="20"/>
                </w:rPr>
                <w:t>www.ук1-нв.рф</w:t>
              </w:r>
            </w:hyperlink>
            <w:r w:rsidRPr="00744A94">
              <w:rPr>
                <w:rFonts w:ascii="Times New Roman" w:eastAsia="Calibri" w:hAnsi="Times New Roman" w:cs="Times New Roman"/>
                <w:sz w:val="20"/>
                <w:szCs w:val="20"/>
              </w:rPr>
              <w:t xml:space="preserve">  </w:t>
            </w:r>
          </w:p>
          <w:p w14:paraId="6069EAAE"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20" w:history="1">
              <w:r w:rsidRPr="00744A94">
                <w:rPr>
                  <w:rFonts w:ascii="Times New Roman" w:eastAsia="Calibri" w:hAnsi="Times New Roman" w:cs="Times New Roman"/>
                  <w:sz w:val="20"/>
                  <w:szCs w:val="20"/>
                  <w:u w:val="single"/>
                </w:rPr>
                <w:t>mail@uk1-nv.ru</w:t>
              </w:r>
            </w:hyperlink>
            <w:r w:rsidRPr="00744A94">
              <w:rPr>
                <w:rFonts w:ascii="Times New Roman" w:eastAsia="Calibri" w:hAnsi="Times New Roman" w:cs="Times New Roman"/>
                <w:sz w:val="20"/>
                <w:szCs w:val="20"/>
              </w:rPr>
              <w:t xml:space="preserve"> </w:t>
            </w:r>
          </w:p>
        </w:tc>
        <w:tc>
          <w:tcPr>
            <w:tcW w:w="2552" w:type="dxa"/>
          </w:tcPr>
          <w:p w14:paraId="6F4D2052" w14:textId="77777777" w:rsidR="00BE13B0" w:rsidRPr="00744A94" w:rsidRDefault="00BE13B0" w:rsidP="00BE13B0">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И.о. директора</w:t>
            </w:r>
          </w:p>
          <w:p w14:paraId="7CDDEABD" w14:textId="77777777" w:rsidR="00BE13B0" w:rsidRPr="00744A94" w:rsidRDefault="00BE13B0" w:rsidP="00BE13B0">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Усманов</w:t>
            </w:r>
          </w:p>
          <w:p w14:paraId="2DD25A83" w14:textId="688345BA" w:rsidR="00867C56" w:rsidRPr="00744A94" w:rsidRDefault="00BE13B0" w:rsidP="00BE13B0">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Ульмаскул Нурисламович</w:t>
            </w:r>
          </w:p>
        </w:tc>
      </w:tr>
      <w:tr w:rsidR="00867C56" w:rsidRPr="00744A94" w14:paraId="1DF3FC7E" w14:textId="77777777" w:rsidTr="00E53A50">
        <w:trPr>
          <w:trHeight w:val="880"/>
        </w:trPr>
        <w:tc>
          <w:tcPr>
            <w:tcW w:w="511" w:type="dxa"/>
          </w:tcPr>
          <w:p w14:paraId="352E21FA"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w:t>
            </w:r>
          </w:p>
        </w:tc>
        <w:tc>
          <w:tcPr>
            <w:tcW w:w="2999" w:type="dxa"/>
          </w:tcPr>
          <w:p w14:paraId="45DA5274" w14:textId="0EA5C01F"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Открытое акционерное общество «Управляющая компания </w:t>
            </w:r>
            <w:r w:rsidR="006846CA" w:rsidRPr="00744A94">
              <w:rPr>
                <w:rFonts w:ascii="Times New Roman" w:eastAsia="Calibri" w:hAnsi="Times New Roman" w:cs="Times New Roman"/>
                <w:sz w:val="20"/>
                <w:szCs w:val="20"/>
              </w:rPr>
              <w:t>№</w:t>
            </w:r>
            <w:r w:rsidRPr="00744A94">
              <w:rPr>
                <w:rFonts w:ascii="Times New Roman" w:eastAsia="Calibri" w:hAnsi="Times New Roman" w:cs="Times New Roman"/>
                <w:sz w:val="20"/>
                <w:szCs w:val="20"/>
              </w:rPr>
              <w:t>2»</w:t>
            </w:r>
          </w:p>
        </w:tc>
        <w:tc>
          <w:tcPr>
            <w:tcW w:w="3544" w:type="dxa"/>
          </w:tcPr>
          <w:p w14:paraId="639A15CA" w14:textId="7B856B64" w:rsidR="00867C56" w:rsidRPr="00744A94" w:rsidRDefault="00867C56" w:rsidP="000323D5">
            <w:pPr>
              <w:spacing w:after="0" w:line="240" w:lineRule="auto"/>
              <w:contextualSpacing/>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ул. </w:t>
            </w:r>
            <w:r w:rsidR="00B360E6" w:rsidRPr="00744A94">
              <w:rPr>
                <w:rFonts w:ascii="Times New Roman" w:eastAsia="Calibri" w:hAnsi="Times New Roman" w:cs="Times New Roman"/>
                <w:sz w:val="20"/>
                <w:szCs w:val="20"/>
              </w:rPr>
              <w:t>Мира, дом</w:t>
            </w:r>
            <w:r w:rsidRPr="00744A94">
              <w:rPr>
                <w:rFonts w:ascii="Times New Roman" w:eastAsia="Calibri" w:hAnsi="Times New Roman" w:cs="Times New Roman"/>
                <w:sz w:val="20"/>
                <w:szCs w:val="20"/>
              </w:rPr>
              <w:t xml:space="preserve"> 36, </w:t>
            </w:r>
          </w:p>
          <w:p w14:paraId="2942C492" w14:textId="77777777" w:rsidR="00867C56" w:rsidRPr="00744A94" w:rsidRDefault="00867C56" w:rsidP="000323D5">
            <w:pPr>
              <w:spacing w:after="0" w:line="240" w:lineRule="auto"/>
              <w:contextualSpacing/>
              <w:rPr>
                <w:rFonts w:ascii="Times New Roman" w:eastAsia="Calibri" w:hAnsi="Times New Roman" w:cs="Times New Roman"/>
                <w:sz w:val="20"/>
                <w:szCs w:val="20"/>
              </w:rPr>
            </w:pPr>
            <w:r w:rsidRPr="00744A94">
              <w:rPr>
                <w:rFonts w:ascii="Times New Roman" w:eastAsia="Calibri" w:hAnsi="Times New Roman" w:cs="Times New Roman"/>
                <w:sz w:val="20"/>
                <w:szCs w:val="20"/>
              </w:rPr>
              <w:t>тел.24-75-45</w:t>
            </w:r>
          </w:p>
          <w:p w14:paraId="017BD4E2" w14:textId="77777777" w:rsidR="00867C56" w:rsidRPr="00744A94" w:rsidRDefault="00867C56" w:rsidP="000323D5">
            <w:pPr>
              <w:spacing w:line="240" w:lineRule="auto"/>
              <w:contextualSpacing/>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сайт:  </w:t>
            </w:r>
            <w:hyperlink w:history="1">
              <w:r w:rsidRPr="00744A94">
                <w:rPr>
                  <w:rFonts w:ascii="Times New Roman" w:eastAsia="Calibri" w:hAnsi="Times New Roman" w:cs="Times New Roman"/>
                  <w:sz w:val="20"/>
                  <w:szCs w:val="20"/>
                  <w:u w:val="single"/>
                </w:rPr>
                <w:t xml:space="preserve">www.uk2-nv.ru  </w:t>
              </w:r>
            </w:hyperlink>
            <w:r w:rsidRPr="00744A94">
              <w:rPr>
                <w:rFonts w:ascii="Times New Roman" w:eastAsia="Calibri" w:hAnsi="Times New Roman" w:cs="Times New Roman"/>
                <w:sz w:val="20"/>
                <w:szCs w:val="20"/>
              </w:rPr>
              <w:t xml:space="preserve">                                  эл. почта:  </w:t>
            </w:r>
            <w:hyperlink r:id="rId21" w:history="1">
              <w:r w:rsidRPr="00744A94">
                <w:rPr>
                  <w:rFonts w:ascii="Times New Roman" w:eastAsia="Calibri" w:hAnsi="Times New Roman" w:cs="Times New Roman"/>
                  <w:sz w:val="20"/>
                  <w:szCs w:val="20"/>
                  <w:u w:val="single"/>
                </w:rPr>
                <w:t>mail@uk2-nv.ru</w:t>
              </w:r>
            </w:hyperlink>
          </w:p>
        </w:tc>
        <w:tc>
          <w:tcPr>
            <w:tcW w:w="2552" w:type="dxa"/>
          </w:tcPr>
          <w:p w14:paraId="06A28C4A"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Директор</w:t>
            </w:r>
          </w:p>
          <w:p w14:paraId="24ECB07A"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Дадеркин  </w:t>
            </w:r>
          </w:p>
          <w:p w14:paraId="273B0322"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Дмитрий Николаевич</w:t>
            </w:r>
          </w:p>
        </w:tc>
      </w:tr>
      <w:tr w:rsidR="00867C56" w:rsidRPr="00744A94" w14:paraId="0CC50859" w14:textId="77777777" w:rsidTr="00E53A50">
        <w:trPr>
          <w:trHeight w:val="892"/>
        </w:trPr>
        <w:tc>
          <w:tcPr>
            <w:tcW w:w="511" w:type="dxa"/>
          </w:tcPr>
          <w:p w14:paraId="342A3465"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3.</w:t>
            </w:r>
          </w:p>
        </w:tc>
        <w:tc>
          <w:tcPr>
            <w:tcW w:w="2999" w:type="dxa"/>
          </w:tcPr>
          <w:p w14:paraId="5228D4E1" w14:textId="23CB6C6D"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Муниципальное унитарное предприятие «Производственный ремонтно-эксплуатационный трест </w:t>
            </w:r>
            <w:r w:rsidR="006846CA" w:rsidRPr="00744A94">
              <w:rPr>
                <w:rFonts w:ascii="Times New Roman" w:eastAsia="Calibri" w:hAnsi="Times New Roman" w:cs="Times New Roman"/>
                <w:sz w:val="20"/>
                <w:szCs w:val="20"/>
              </w:rPr>
              <w:t>№</w:t>
            </w:r>
            <w:r w:rsidRPr="00744A94">
              <w:rPr>
                <w:rFonts w:ascii="Times New Roman" w:eastAsia="Calibri" w:hAnsi="Times New Roman" w:cs="Times New Roman"/>
                <w:sz w:val="20"/>
                <w:szCs w:val="20"/>
              </w:rPr>
              <w:t>3»</w:t>
            </w:r>
          </w:p>
        </w:tc>
        <w:tc>
          <w:tcPr>
            <w:tcW w:w="3544" w:type="dxa"/>
          </w:tcPr>
          <w:p w14:paraId="037B9731" w14:textId="6BBBCA6D" w:rsidR="00867C56" w:rsidRPr="00744A94" w:rsidRDefault="00867C56" w:rsidP="000323D5">
            <w:pPr>
              <w:spacing w:after="0" w:line="240" w:lineRule="auto"/>
              <w:contextualSpacing/>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ул. </w:t>
            </w:r>
            <w:r w:rsidR="00B360E6" w:rsidRPr="00744A94">
              <w:rPr>
                <w:rFonts w:ascii="Times New Roman" w:eastAsia="Calibri" w:hAnsi="Times New Roman" w:cs="Times New Roman"/>
                <w:sz w:val="20"/>
                <w:szCs w:val="20"/>
              </w:rPr>
              <w:t>Северная, дом</w:t>
            </w:r>
            <w:r w:rsidRPr="00744A94">
              <w:rPr>
                <w:rFonts w:ascii="Times New Roman" w:eastAsia="Calibri" w:hAnsi="Times New Roman" w:cs="Times New Roman"/>
                <w:sz w:val="20"/>
                <w:szCs w:val="20"/>
              </w:rPr>
              <w:t xml:space="preserve"> 28,</w:t>
            </w:r>
          </w:p>
          <w:p w14:paraId="3763EDB2" w14:textId="77777777" w:rsidR="00867C56" w:rsidRPr="00744A94" w:rsidRDefault="00867C56" w:rsidP="000323D5">
            <w:pPr>
              <w:spacing w:after="0" w:line="240" w:lineRule="auto"/>
              <w:contextualSpacing/>
              <w:rPr>
                <w:rFonts w:ascii="Times New Roman" w:eastAsia="Calibri" w:hAnsi="Times New Roman" w:cs="Times New Roman"/>
                <w:sz w:val="20"/>
                <w:szCs w:val="20"/>
              </w:rPr>
            </w:pPr>
            <w:r w:rsidRPr="00744A94">
              <w:rPr>
                <w:rFonts w:ascii="Times New Roman" w:eastAsia="Calibri" w:hAnsi="Times New Roman" w:cs="Times New Roman"/>
                <w:sz w:val="20"/>
                <w:szCs w:val="20"/>
              </w:rPr>
              <w:t>тел. 27-01-89</w:t>
            </w:r>
          </w:p>
          <w:p w14:paraId="0FA296AA" w14:textId="77777777" w:rsidR="00867C56" w:rsidRPr="00744A94" w:rsidRDefault="00867C56" w:rsidP="000323D5">
            <w:pPr>
              <w:spacing w:line="240" w:lineRule="auto"/>
              <w:contextualSpacing/>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сайт:  </w:t>
            </w:r>
            <w:hyperlink w:history="1">
              <w:r w:rsidRPr="00744A94">
                <w:rPr>
                  <w:rFonts w:ascii="Times New Roman" w:eastAsia="Calibri" w:hAnsi="Times New Roman" w:cs="Times New Roman"/>
                  <w:sz w:val="20"/>
                  <w:szCs w:val="20"/>
                  <w:u w:val="single"/>
                </w:rPr>
                <w:t xml:space="preserve">www.pret3-nv.ru  </w:t>
              </w:r>
            </w:hyperlink>
            <w:r w:rsidRPr="00744A94">
              <w:rPr>
                <w:rFonts w:ascii="Times New Roman" w:eastAsia="Calibri" w:hAnsi="Times New Roman" w:cs="Times New Roman"/>
                <w:sz w:val="20"/>
                <w:szCs w:val="20"/>
              </w:rPr>
              <w:t xml:space="preserve">                                     эл. почта:  </w:t>
            </w:r>
            <w:hyperlink r:id="rId22" w:history="1">
              <w:r w:rsidRPr="00744A94">
                <w:rPr>
                  <w:rFonts w:ascii="Times New Roman" w:eastAsia="Calibri" w:hAnsi="Times New Roman" w:cs="Times New Roman"/>
                  <w:sz w:val="20"/>
                  <w:szCs w:val="20"/>
                  <w:u w:val="single"/>
                </w:rPr>
                <w:t>pret3@mail.ru</w:t>
              </w:r>
            </w:hyperlink>
            <w:r w:rsidRPr="00744A94">
              <w:rPr>
                <w:rFonts w:ascii="Times New Roman" w:eastAsia="Calibri" w:hAnsi="Times New Roman" w:cs="Times New Roman"/>
                <w:sz w:val="20"/>
                <w:szCs w:val="20"/>
              </w:rPr>
              <w:t xml:space="preserve"> </w:t>
            </w:r>
          </w:p>
        </w:tc>
        <w:tc>
          <w:tcPr>
            <w:tcW w:w="2552" w:type="dxa"/>
          </w:tcPr>
          <w:p w14:paraId="6B7AB8CB"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Директор</w:t>
            </w:r>
          </w:p>
          <w:p w14:paraId="2F1D2945" w14:textId="5F8D0A22" w:rsidR="00867C56" w:rsidRPr="00744A94" w:rsidRDefault="00BE13B0"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Соколов Анатолий Николаевич</w:t>
            </w:r>
          </w:p>
        </w:tc>
      </w:tr>
      <w:tr w:rsidR="00867C56" w:rsidRPr="00744A94" w14:paraId="1BEC34E9" w14:textId="77777777" w:rsidTr="00E53A50">
        <w:trPr>
          <w:trHeight w:val="850"/>
        </w:trPr>
        <w:tc>
          <w:tcPr>
            <w:tcW w:w="511" w:type="dxa"/>
          </w:tcPr>
          <w:p w14:paraId="7DDDEE5C"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4.</w:t>
            </w:r>
          </w:p>
        </w:tc>
        <w:tc>
          <w:tcPr>
            <w:tcW w:w="2999" w:type="dxa"/>
          </w:tcPr>
          <w:p w14:paraId="460E29D2" w14:textId="40472252"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Общество с ограниченной ответственностью «Управляющая </w:t>
            </w:r>
            <w:r w:rsidR="00B360E6" w:rsidRPr="00744A94">
              <w:rPr>
                <w:rFonts w:ascii="Times New Roman" w:eastAsia="Calibri" w:hAnsi="Times New Roman" w:cs="Times New Roman"/>
                <w:sz w:val="20"/>
                <w:szCs w:val="20"/>
              </w:rPr>
              <w:t>компания -</w:t>
            </w:r>
            <w:r w:rsidRPr="00744A94">
              <w:rPr>
                <w:rFonts w:ascii="Times New Roman" w:eastAsia="Calibri" w:hAnsi="Times New Roman" w:cs="Times New Roman"/>
                <w:sz w:val="20"/>
                <w:szCs w:val="20"/>
              </w:rPr>
              <w:t xml:space="preserve"> </w:t>
            </w:r>
            <w:r w:rsidRPr="00744A94">
              <w:rPr>
                <w:rFonts w:ascii="Times New Roman" w:eastAsia="Calibri" w:hAnsi="Times New Roman" w:cs="Times New Roman"/>
                <w:sz w:val="20"/>
                <w:szCs w:val="20"/>
              </w:rPr>
              <w:lastRenderedPageBreak/>
              <w:t>Квартал»</w:t>
            </w:r>
          </w:p>
        </w:tc>
        <w:tc>
          <w:tcPr>
            <w:tcW w:w="3544" w:type="dxa"/>
          </w:tcPr>
          <w:p w14:paraId="2867346F" w14:textId="77777777" w:rsidR="00867C56" w:rsidRPr="00744A94" w:rsidRDefault="00867C56" w:rsidP="000323D5">
            <w:pPr>
              <w:spacing w:after="0" w:line="240" w:lineRule="auto"/>
              <w:contextualSpacing/>
              <w:rPr>
                <w:rFonts w:ascii="Times New Roman" w:eastAsia="Calibri" w:hAnsi="Times New Roman" w:cs="Times New Roman"/>
                <w:sz w:val="20"/>
                <w:szCs w:val="20"/>
              </w:rPr>
            </w:pPr>
            <w:r w:rsidRPr="00744A94">
              <w:rPr>
                <w:rFonts w:ascii="Times New Roman" w:eastAsia="Calibri" w:hAnsi="Times New Roman" w:cs="Times New Roman"/>
                <w:sz w:val="20"/>
                <w:szCs w:val="20"/>
              </w:rPr>
              <w:lastRenderedPageBreak/>
              <w:t>ул. Мусы Джалиля, дом 20а,</w:t>
            </w:r>
          </w:p>
          <w:p w14:paraId="1A534352" w14:textId="77777777" w:rsidR="00867C56" w:rsidRPr="00744A94" w:rsidRDefault="00867C56" w:rsidP="000323D5">
            <w:pPr>
              <w:spacing w:after="0" w:line="240" w:lineRule="auto"/>
              <w:contextualSpacing/>
              <w:rPr>
                <w:rFonts w:ascii="Times New Roman" w:eastAsia="Calibri" w:hAnsi="Times New Roman" w:cs="Times New Roman"/>
                <w:sz w:val="20"/>
                <w:szCs w:val="20"/>
              </w:rPr>
            </w:pPr>
            <w:r w:rsidRPr="00744A94">
              <w:rPr>
                <w:rFonts w:ascii="Times New Roman" w:eastAsia="Calibri" w:hAnsi="Times New Roman" w:cs="Times New Roman"/>
                <w:sz w:val="20"/>
                <w:szCs w:val="20"/>
              </w:rPr>
              <w:t>тел. 45-18-55</w:t>
            </w:r>
          </w:p>
          <w:p w14:paraId="074A4EB9" w14:textId="77777777" w:rsidR="00867C56" w:rsidRPr="00744A94" w:rsidRDefault="00867C56" w:rsidP="000323D5">
            <w:pPr>
              <w:spacing w:line="240" w:lineRule="auto"/>
              <w:contextualSpacing/>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сайт: </w:t>
            </w:r>
            <w:hyperlink r:id="rId23" w:history="1">
              <w:r w:rsidRPr="00744A94">
                <w:rPr>
                  <w:rFonts w:ascii="Times New Roman" w:eastAsia="Calibri" w:hAnsi="Times New Roman" w:cs="Times New Roman"/>
                  <w:sz w:val="20"/>
                  <w:szCs w:val="20"/>
                </w:rPr>
                <w:t>www.kvartal-nv.ru</w:t>
              </w:r>
            </w:hyperlink>
            <w:r w:rsidRPr="00744A94">
              <w:rPr>
                <w:rFonts w:ascii="Times New Roman" w:eastAsia="Calibri" w:hAnsi="Times New Roman" w:cs="Times New Roman"/>
                <w:sz w:val="20"/>
                <w:szCs w:val="20"/>
              </w:rPr>
              <w:t xml:space="preserve">                                     </w:t>
            </w:r>
            <w:r w:rsidRPr="00744A94">
              <w:rPr>
                <w:rFonts w:ascii="Times New Roman" w:eastAsia="Calibri" w:hAnsi="Times New Roman" w:cs="Times New Roman"/>
                <w:sz w:val="20"/>
                <w:szCs w:val="20"/>
              </w:rPr>
              <w:lastRenderedPageBreak/>
              <w:t>эл. почта:</w:t>
            </w:r>
            <w:hyperlink r:id="rId24" w:history="1">
              <w:r w:rsidRPr="00744A94">
                <w:rPr>
                  <w:rFonts w:ascii="Times New Roman" w:eastAsia="Calibri" w:hAnsi="Times New Roman" w:cs="Times New Roman"/>
                  <w:sz w:val="20"/>
                  <w:szCs w:val="20"/>
                  <w:u w:val="single"/>
                  <w:lang w:val="en-US"/>
                </w:rPr>
                <w:t>kvartal</w:t>
              </w:r>
              <w:r w:rsidRPr="00744A94">
                <w:rPr>
                  <w:rFonts w:ascii="Times New Roman" w:eastAsia="Calibri" w:hAnsi="Times New Roman" w:cs="Times New Roman"/>
                  <w:sz w:val="20"/>
                  <w:szCs w:val="20"/>
                  <w:u w:val="single"/>
                </w:rPr>
                <w:t>451855@</w:t>
              </w:r>
              <w:r w:rsidRPr="00744A94">
                <w:rPr>
                  <w:rFonts w:ascii="Times New Roman" w:eastAsia="Calibri" w:hAnsi="Times New Roman" w:cs="Times New Roman"/>
                  <w:sz w:val="20"/>
                  <w:szCs w:val="20"/>
                  <w:u w:val="single"/>
                  <w:lang w:val="en-US"/>
                </w:rPr>
                <w:t>mail</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ru</w:t>
              </w:r>
            </w:hyperlink>
            <w:r w:rsidRPr="00744A94">
              <w:rPr>
                <w:rFonts w:ascii="Times New Roman" w:eastAsia="Calibri" w:hAnsi="Times New Roman" w:cs="Times New Roman"/>
                <w:sz w:val="20"/>
                <w:szCs w:val="20"/>
              </w:rPr>
              <w:t xml:space="preserve">  </w:t>
            </w:r>
          </w:p>
        </w:tc>
        <w:tc>
          <w:tcPr>
            <w:tcW w:w="2552" w:type="dxa"/>
          </w:tcPr>
          <w:p w14:paraId="48BACFF2"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lastRenderedPageBreak/>
              <w:t>Генеральный директор</w:t>
            </w:r>
          </w:p>
          <w:p w14:paraId="41C84E5B"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Елина</w:t>
            </w:r>
          </w:p>
          <w:p w14:paraId="3C72D1ED"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Ольга Сергеевна</w:t>
            </w:r>
          </w:p>
        </w:tc>
      </w:tr>
      <w:tr w:rsidR="00867C56" w:rsidRPr="00744A94" w14:paraId="2883EFBF" w14:textId="77777777" w:rsidTr="00E53A50">
        <w:tc>
          <w:tcPr>
            <w:tcW w:w="511" w:type="dxa"/>
          </w:tcPr>
          <w:p w14:paraId="4FB690E1"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lastRenderedPageBreak/>
              <w:t>5.</w:t>
            </w:r>
          </w:p>
        </w:tc>
        <w:tc>
          <w:tcPr>
            <w:tcW w:w="2999" w:type="dxa"/>
          </w:tcPr>
          <w:p w14:paraId="29E0F775"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Общество с ограниченной ответственностью «Управляющая компания»  </w:t>
            </w:r>
          </w:p>
        </w:tc>
        <w:tc>
          <w:tcPr>
            <w:tcW w:w="3544" w:type="dxa"/>
          </w:tcPr>
          <w:p w14:paraId="368216AD" w14:textId="07BD030E"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ул. </w:t>
            </w:r>
            <w:r w:rsidR="00B360E6" w:rsidRPr="00744A94">
              <w:rPr>
                <w:rFonts w:ascii="Times New Roman" w:eastAsia="Calibri" w:hAnsi="Times New Roman" w:cs="Times New Roman"/>
                <w:sz w:val="20"/>
                <w:szCs w:val="20"/>
              </w:rPr>
              <w:t>Северная, дом</w:t>
            </w:r>
            <w:r w:rsidRPr="00744A94">
              <w:rPr>
                <w:rFonts w:ascii="Times New Roman" w:eastAsia="Calibri" w:hAnsi="Times New Roman" w:cs="Times New Roman"/>
                <w:sz w:val="20"/>
                <w:szCs w:val="20"/>
              </w:rPr>
              <w:t xml:space="preserve"> 19Г, </w:t>
            </w:r>
          </w:p>
          <w:p w14:paraId="37ACB627"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49-15-90</w:t>
            </w:r>
          </w:p>
          <w:p w14:paraId="77D4BEB2"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сайт: </w:t>
            </w:r>
            <w:hyperlink r:id="rId25" w:history="1">
              <w:r w:rsidRPr="00744A94">
                <w:rPr>
                  <w:rFonts w:ascii="Times New Roman" w:eastAsia="Calibri" w:hAnsi="Times New Roman" w:cs="Times New Roman"/>
                  <w:sz w:val="20"/>
                  <w:szCs w:val="20"/>
                </w:rPr>
                <w:t xml:space="preserve">www.uk-nv.ru </w:t>
              </w:r>
            </w:hyperlink>
            <w:r w:rsidRPr="00744A94">
              <w:rPr>
                <w:rFonts w:ascii="Times New Roman" w:eastAsia="Calibri" w:hAnsi="Times New Roman" w:cs="Times New Roman"/>
                <w:sz w:val="20"/>
                <w:szCs w:val="20"/>
              </w:rPr>
              <w:t xml:space="preserve">   </w:t>
            </w:r>
          </w:p>
          <w:p w14:paraId="37A4AC46"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26" w:history="1">
              <w:r w:rsidRPr="00744A94">
                <w:rPr>
                  <w:rFonts w:ascii="Times New Roman" w:eastAsia="Calibri" w:hAnsi="Times New Roman" w:cs="Times New Roman"/>
                  <w:sz w:val="20"/>
                  <w:szCs w:val="20"/>
                  <w:u w:val="single"/>
                  <w:lang w:val="en-US"/>
                </w:rPr>
                <w:t>uk</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ooo</w:t>
              </w:r>
              <w:r w:rsidRPr="00744A94">
                <w:rPr>
                  <w:rFonts w:ascii="Times New Roman" w:eastAsia="Calibri" w:hAnsi="Times New Roman" w:cs="Times New Roman"/>
                  <w:sz w:val="20"/>
                  <w:szCs w:val="20"/>
                  <w:u w:val="single"/>
                </w:rPr>
                <w:t>.n-v@yandex.ru</w:t>
              </w:r>
            </w:hyperlink>
            <w:r w:rsidRPr="00744A94">
              <w:rPr>
                <w:rFonts w:ascii="Times New Roman" w:eastAsia="Calibri" w:hAnsi="Times New Roman" w:cs="Times New Roman"/>
                <w:sz w:val="20"/>
                <w:szCs w:val="20"/>
              </w:rPr>
              <w:t xml:space="preserve">                        </w:t>
            </w:r>
          </w:p>
        </w:tc>
        <w:tc>
          <w:tcPr>
            <w:tcW w:w="2552" w:type="dxa"/>
          </w:tcPr>
          <w:p w14:paraId="4371CBC7"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Директор</w:t>
            </w:r>
          </w:p>
          <w:p w14:paraId="7FA35CAB"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Дунская</w:t>
            </w:r>
          </w:p>
          <w:p w14:paraId="392701FC"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Светлана Валериановна</w:t>
            </w:r>
          </w:p>
        </w:tc>
      </w:tr>
      <w:tr w:rsidR="00867C56" w:rsidRPr="00744A94" w14:paraId="3B23DA7A" w14:textId="77777777" w:rsidTr="00E53A50">
        <w:tc>
          <w:tcPr>
            <w:tcW w:w="511" w:type="dxa"/>
          </w:tcPr>
          <w:p w14:paraId="68914C00"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6.</w:t>
            </w:r>
          </w:p>
        </w:tc>
        <w:tc>
          <w:tcPr>
            <w:tcW w:w="2999" w:type="dxa"/>
          </w:tcPr>
          <w:p w14:paraId="291D7F22"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Общество с ограниченной ответственностью «Управляющая компания   МЖК-Ладья»</w:t>
            </w:r>
          </w:p>
        </w:tc>
        <w:tc>
          <w:tcPr>
            <w:tcW w:w="3544" w:type="dxa"/>
          </w:tcPr>
          <w:p w14:paraId="6BA2FABD"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ул. Мира, дом 96, </w:t>
            </w:r>
          </w:p>
          <w:p w14:paraId="667A181F"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тел.49-18-17</w:t>
            </w:r>
          </w:p>
          <w:p w14:paraId="74FC5A04"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сайт:  </w:t>
            </w:r>
            <w:hyperlink r:id="rId27" w:history="1">
              <w:r w:rsidRPr="00744A94">
                <w:rPr>
                  <w:rFonts w:ascii="Times New Roman" w:eastAsia="Calibri" w:hAnsi="Times New Roman" w:cs="Times New Roman"/>
                  <w:sz w:val="20"/>
                  <w:szCs w:val="20"/>
                </w:rPr>
                <w:t xml:space="preserve">www.ук-ладья.рф  </w:t>
              </w:r>
            </w:hyperlink>
            <w:r w:rsidRPr="00744A94">
              <w:rPr>
                <w:rFonts w:ascii="Times New Roman" w:eastAsia="Calibri" w:hAnsi="Times New Roman" w:cs="Times New Roman"/>
                <w:sz w:val="20"/>
                <w:szCs w:val="20"/>
              </w:rPr>
              <w:t xml:space="preserve">  </w:t>
            </w:r>
          </w:p>
          <w:p w14:paraId="101635DB"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28" w:history="1">
              <w:r w:rsidRPr="00744A94">
                <w:rPr>
                  <w:rFonts w:ascii="Times New Roman" w:eastAsia="Calibri" w:hAnsi="Times New Roman" w:cs="Times New Roman"/>
                  <w:sz w:val="20"/>
                  <w:szCs w:val="20"/>
                  <w:u w:val="single"/>
                </w:rPr>
                <w:t>mgk-ladya@mail.ru</w:t>
              </w:r>
            </w:hyperlink>
            <w:r w:rsidRPr="00744A94">
              <w:rPr>
                <w:rFonts w:ascii="Times New Roman" w:eastAsia="Calibri" w:hAnsi="Times New Roman" w:cs="Times New Roman"/>
                <w:sz w:val="20"/>
                <w:szCs w:val="20"/>
              </w:rPr>
              <w:t xml:space="preserve">                         </w:t>
            </w:r>
          </w:p>
        </w:tc>
        <w:tc>
          <w:tcPr>
            <w:tcW w:w="2552" w:type="dxa"/>
          </w:tcPr>
          <w:p w14:paraId="3F1CC356"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Генеральный директор</w:t>
            </w:r>
          </w:p>
          <w:p w14:paraId="4D7E9D99"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Чайковский </w:t>
            </w:r>
          </w:p>
          <w:p w14:paraId="0D70CAE1"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Роман Аркадьевич</w:t>
            </w:r>
          </w:p>
        </w:tc>
      </w:tr>
      <w:tr w:rsidR="00867C56" w:rsidRPr="00744A94" w14:paraId="5E46357B" w14:textId="77777777" w:rsidTr="00E53A50">
        <w:tc>
          <w:tcPr>
            <w:tcW w:w="511" w:type="dxa"/>
          </w:tcPr>
          <w:p w14:paraId="698151C2"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7.</w:t>
            </w:r>
          </w:p>
        </w:tc>
        <w:tc>
          <w:tcPr>
            <w:tcW w:w="2999" w:type="dxa"/>
          </w:tcPr>
          <w:p w14:paraId="212A7EB5"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Общество с ограниченной ответственностью «Управляющая компания   Жилище-Сервис»</w:t>
            </w:r>
          </w:p>
        </w:tc>
        <w:tc>
          <w:tcPr>
            <w:tcW w:w="3544" w:type="dxa"/>
          </w:tcPr>
          <w:p w14:paraId="764BA990"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ул. Ленина, дом 15/1, </w:t>
            </w:r>
          </w:p>
          <w:p w14:paraId="4FB4E1E9"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42-26-49</w:t>
            </w:r>
          </w:p>
          <w:p w14:paraId="694B975C"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сайт:  </w:t>
            </w:r>
            <w:hyperlink r:id="rId29" w:history="1">
              <w:r w:rsidRPr="00744A94">
                <w:rPr>
                  <w:rFonts w:ascii="Times New Roman" w:eastAsia="Calibri" w:hAnsi="Times New Roman" w:cs="Times New Roman"/>
                  <w:sz w:val="20"/>
                  <w:szCs w:val="20"/>
                </w:rPr>
                <w:t>www.жилище-сервис.рф</w:t>
              </w:r>
            </w:hyperlink>
            <w:r w:rsidRPr="00744A94">
              <w:rPr>
                <w:rFonts w:ascii="Times New Roman" w:eastAsia="Calibri" w:hAnsi="Times New Roman" w:cs="Times New Roman"/>
                <w:sz w:val="20"/>
                <w:szCs w:val="20"/>
              </w:rPr>
              <w:t xml:space="preserve">  </w:t>
            </w:r>
          </w:p>
          <w:p w14:paraId="13FA9DF5"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30" w:history="1">
              <w:r w:rsidRPr="00744A94">
                <w:rPr>
                  <w:rFonts w:ascii="Times New Roman" w:eastAsia="Calibri" w:hAnsi="Times New Roman" w:cs="Times New Roman"/>
                  <w:sz w:val="20"/>
                  <w:szCs w:val="20"/>
                  <w:u w:val="single"/>
                  <w:lang w:val="en-US"/>
                </w:rPr>
                <w:t>ykon</w:t>
              </w:r>
              <w:r w:rsidRPr="00744A94">
                <w:rPr>
                  <w:rFonts w:ascii="Times New Roman" w:eastAsia="Calibri" w:hAnsi="Times New Roman" w:cs="Times New Roman"/>
                  <w:sz w:val="20"/>
                  <w:szCs w:val="20"/>
                  <w:u w:val="single"/>
                </w:rPr>
                <w:t>17@</w:t>
              </w:r>
              <w:r w:rsidRPr="00744A94">
                <w:rPr>
                  <w:rFonts w:ascii="Times New Roman" w:eastAsia="Calibri" w:hAnsi="Times New Roman" w:cs="Times New Roman"/>
                  <w:sz w:val="20"/>
                  <w:szCs w:val="20"/>
                  <w:u w:val="single"/>
                  <w:lang w:val="en-US"/>
                </w:rPr>
                <w:t>mail</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ru</w:t>
              </w:r>
            </w:hyperlink>
            <w:r w:rsidRPr="00744A94">
              <w:rPr>
                <w:rFonts w:ascii="Times New Roman" w:eastAsia="Calibri" w:hAnsi="Times New Roman" w:cs="Times New Roman"/>
                <w:sz w:val="20"/>
                <w:szCs w:val="20"/>
              </w:rPr>
              <w:t xml:space="preserve">                          </w:t>
            </w:r>
          </w:p>
        </w:tc>
        <w:tc>
          <w:tcPr>
            <w:tcW w:w="2552" w:type="dxa"/>
          </w:tcPr>
          <w:p w14:paraId="108A8B4F"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Директор</w:t>
            </w:r>
          </w:p>
          <w:p w14:paraId="2E0F1E3B"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Юрьев</w:t>
            </w:r>
          </w:p>
          <w:p w14:paraId="150790AF"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Константин Петрович</w:t>
            </w:r>
          </w:p>
        </w:tc>
      </w:tr>
      <w:tr w:rsidR="00867C56" w:rsidRPr="00744A94" w14:paraId="0B1364CB" w14:textId="77777777" w:rsidTr="00E53A50">
        <w:tc>
          <w:tcPr>
            <w:tcW w:w="511" w:type="dxa"/>
          </w:tcPr>
          <w:p w14:paraId="467E9A75"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8.</w:t>
            </w:r>
          </w:p>
        </w:tc>
        <w:tc>
          <w:tcPr>
            <w:tcW w:w="2999" w:type="dxa"/>
          </w:tcPr>
          <w:p w14:paraId="01F84E21" w14:textId="7AC55B5F"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Общество с ограниченной ответственностью «Управляющая </w:t>
            </w:r>
            <w:r w:rsidR="00B360E6" w:rsidRPr="00744A94">
              <w:rPr>
                <w:rFonts w:ascii="Times New Roman" w:eastAsia="Calibri" w:hAnsi="Times New Roman" w:cs="Times New Roman"/>
                <w:sz w:val="20"/>
                <w:szCs w:val="20"/>
              </w:rPr>
              <w:t>компания Пирс</w:t>
            </w:r>
            <w:r w:rsidRPr="00744A94">
              <w:rPr>
                <w:rFonts w:ascii="Times New Roman" w:eastAsia="Calibri" w:hAnsi="Times New Roman" w:cs="Times New Roman"/>
                <w:sz w:val="20"/>
                <w:szCs w:val="20"/>
              </w:rPr>
              <w:t>»</w:t>
            </w:r>
          </w:p>
        </w:tc>
        <w:tc>
          <w:tcPr>
            <w:tcW w:w="3544" w:type="dxa"/>
          </w:tcPr>
          <w:p w14:paraId="2DD9F060"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 Северная, д. 116, п.1001</w:t>
            </w:r>
          </w:p>
          <w:p w14:paraId="1CE7690C"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8-922-795-07-74</w:t>
            </w:r>
          </w:p>
          <w:p w14:paraId="74B5B77D"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сайт: </w:t>
            </w:r>
            <w:hyperlink r:id="rId31" w:history="1">
              <w:r w:rsidRPr="00744A94">
                <w:rPr>
                  <w:rFonts w:ascii="Times New Roman" w:eastAsia="Calibri" w:hAnsi="Times New Roman" w:cs="Times New Roman"/>
                  <w:sz w:val="20"/>
                  <w:szCs w:val="20"/>
                  <w:u w:val="single"/>
                  <w:lang w:val="en-US"/>
                </w:rPr>
                <w:t>www</w:t>
              </w:r>
              <w:r w:rsidRPr="00744A94">
                <w:rPr>
                  <w:rFonts w:ascii="Times New Roman" w:eastAsia="Calibri" w:hAnsi="Times New Roman" w:cs="Times New Roman"/>
                  <w:sz w:val="20"/>
                  <w:szCs w:val="20"/>
                  <w:u w:val="single"/>
                </w:rPr>
                <w:t>.ук-пирс.рф</w:t>
              </w:r>
            </w:hyperlink>
            <w:r w:rsidRPr="00744A94">
              <w:rPr>
                <w:rFonts w:ascii="Times New Roman" w:eastAsia="Calibri" w:hAnsi="Times New Roman" w:cs="Times New Roman"/>
                <w:sz w:val="20"/>
                <w:szCs w:val="20"/>
              </w:rPr>
              <w:t xml:space="preserve"> </w:t>
            </w:r>
          </w:p>
          <w:p w14:paraId="7A4D3735"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32" w:history="1">
              <w:r w:rsidRPr="00744A94">
                <w:rPr>
                  <w:rFonts w:ascii="Times New Roman" w:eastAsia="Calibri" w:hAnsi="Times New Roman" w:cs="Times New Roman"/>
                  <w:sz w:val="20"/>
                  <w:szCs w:val="20"/>
                  <w:u w:val="single"/>
                </w:rPr>
                <w:t>uk-pirs@yandex.ru</w:t>
              </w:r>
            </w:hyperlink>
          </w:p>
        </w:tc>
        <w:tc>
          <w:tcPr>
            <w:tcW w:w="2552" w:type="dxa"/>
          </w:tcPr>
          <w:p w14:paraId="7F4BF5BE"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Директор</w:t>
            </w:r>
          </w:p>
          <w:p w14:paraId="201F8637" w14:textId="77777777" w:rsidR="00867C56" w:rsidRPr="00744A94" w:rsidRDefault="00867C56" w:rsidP="000323D5">
            <w:pPr>
              <w:spacing w:after="0" w:line="240" w:lineRule="auto"/>
              <w:rPr>
                <w:rFonts w:ascii="Times New Roman" w:eastAsia="Calibri" w:hAnsi="Times New Roman" w:cs="Times New Roman"/>
                <w:sz w:val="20"/>
                <w:szCs w:val="20"/>
                <w:lang w:val="en-US"/>
              </w:rPr>
            </w:pPr>
            <w:r w:rsidRPr="00744A94">
              <w:rPr>
                <w:rFonts w:ascii="Times New Roman" w:eastAsia="Calibri" w:hAnsi="Times New Roman" w:cs="Times New Roman"/>
                <w:sz w:val="20"/>
                <w:szCs w:val="20"/>
              </w:rPr>
              <w:t xml:space="preserve">Шипицкий </w:t>
            </w:r>
          </w:p>
          <w:p w14:paraId="746CC01F"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Андрей Николаевич</w:t>
            </w:r>
          </w:p>
        </w:tc>
      </w:tr>
      <w:tr w:rsidR="00867C56" w:rsidRPr="00744A94" w14:paraId="6FCF1ED7" w14:textId="77777777" w:rsidTr="00E53A50">
        <w:tc>
          <w:tcPr>
            <w:tcW w:w="511" w:type="dxa"/>
          </w:tcPr>
          <w:p w14:paraId="020E7938"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9.</w:t>
            </w:r>
          </w:p>
        </w:tc>
        <w:tc>
          <w:tcPr>
            <w:tcW w:w="2999" w:type="dxa"/>
          </w:tcPr>
          <w:p w14:paraId="004D1909" w14:textId="7E716DB4"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Общество с ограниченной ответственностью «Управляющая </w:t>
            </w:r>
            <w:r w:rsidR="00B360E6" w:rsidRPr="00744A94">
              <w:rPr>
                <w:rFonts w:ascii="Times New Roman" w:eastAsia="Calibri" w:hAnsi="Times New Roman" w:cs="Times New Roman"/>
                <w:sz w:val="20"/>
                <w:szCs w:val="20"/>
              </w:rPr>
              <w:t>компания АРГО</w:t>
            </w:r>
            <w:r w:rsidRPr="00744A94">
              <w:rPr>
                <w:rFonts w:ascii="Times New Roman" w:eastAsia="Calibri" w:hAnsi="Times New Roman" w:cs="Times New Roman"/>
                <w:sz w:val="20"/>
                <w:szCs w:val="20"/>
              </w:rPr>
              <w:t>»</w:t>
            </w:r>
          </w:p>
        </w:tc>
        <w:tc>
          <w:tcPr>
            <w:tcW w:w="3544" w:type="dxa"/>
          </w:tcPr>
          <w:p w14:paraId="28C630E3"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 Осенняя, дом 2</w:t>
            </w:r>
          </w:p>
          <w:p w14:paraId="564E2AEE"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8-902-494-22-20</w:t>
            </w:r>
          </w:p>
          <w:p w14:paraId="0FD1DE6E"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33" w:history="1">
              <w:r w:rsidRPr="00744A94">
                <w:rPr>
                  <w:rFonts w:ascii="Times New Roman" w:eastAsia="Calibri" w:hAnsi="Times New Roman" w:cs="Times New Roman"/>
                  <w:sz w:val="20"/>
                  <w:szCs w:val="20"/>
                  <w:u w:val="single"/>
                  <w:lang w:val="en-US"/>
                </w:rPr>
                <w:t>uk</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argo</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mail</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ru</w:t>
              </w:r>
            </w:hyperlink>
          </w:p>
        </w:tc>
        <w:tc>
          <w:tcPr>
            <w:tcW w:w="2552" w:type="dxa"/>
          </w:tcPr>
          <w:p w14:paraId="014EE001"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Генеральный директор</w:t>
            </w:r>
          </w:p>
          <w:p w14:paraId="49F44920"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Руссу</w:t>
            </w:r>
          </w:p>
          <w:p w14:paraId="3BA62466"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Даниил Викторович</w:t>
            </w:r>
          </w:p>
        </w:tc>
      </w:tr>
      <w:tr w:rsidR="00867C56" w:rsidRPr="00744A94" w14:paraId="47BF9F26" w14:textId="77777777" w:rsidTr="00E53A50">
        <w:trPr>
          <w:trHeight w:val="584"/>
        </w:trPr>
        <w:tc>
          <w:tcPr>
            <w:tcW w:w="511" w:type="dxa"/>
          </w:tcPr>
          <w:p w14:paraId="77DF0A60"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10.</w:t>
            </w:r>
          </w:p>
        </w:tc>
        <w:tc>
          <w:tcPr>
            <w:tcW w:w="2999" w:type="dxa"/>
          </w:tcPr>
          <w:p w14:paraId="429DF0D9" w14:textId="25DAE83C"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Публичное акционерное общество "Жилищный трест </w:t>
            </w:r>
            <w:r w:rsidR="006846CA" w:rsidRPr="00744A94">
              <w:rPr>
                <w:rFonts w:ascii="Times New Roman" w:eastAsia="Calibri" w:hAnsi="Times New Roman" w:cs="Times New Roman"/>
                <w:sz w:val="20"/>
                <w:szCs w:val="20"/>
              </w:rPr>
              <w:t>№</w:t>
            </w:r>
            <w:r w:rsidRPr="00744A94">
              <w:rPr>
                <w:rFonts w:ascii="Times New Roman" w:eastAsia="Calibri" w:hAnsi="Times New Roman" w:cs="Times New Roman"/>
                <w:sz w:val="20"/>
                <w:szCs w:val="20"/>
              </w:rPr>
              <w:t>1"</w:t>
            </w:r>
          </w:p>
        </w:tc>
        <w:tc>
          <w:tcPr>
            <w:tcW w:w="3544" w:type="dxa"/>
          </w:tcPr>
          <w:p w14:paraId="402D84EE"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 9П, дом 47</w:t>
            </w:r>
          </w:p>
          <w:p w14:paraId="2D517EF8"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тел. 63-36-39                                                эл. почта: </w:t>
            </w:r>
            <w:hyperlink r:id="rId34" w:history="1">
              <w:r w:rsidRPr="00744A94">
                <w:rPr>
                  <w:rFonts w:ascii="Times New Roman" w:eastAsia="Calibri" w:hAnsi="Times New Roman" w:cs="Times New Roman"/>
                  <w:sz w:val="20"/>
                  <w:szCs w:val="20"/>
                  <w:u w:val="single"/>
                  <w:lang w:val="en-US"/>
                </w:rPr>
                <w:t>mail</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jt</w:t>
              </w:r>
              <w:r w:rsidRPr="00744A94">
                <w:rPr>
                  <w:rFonts w:ascii="Times New Roman" w:eastAsia="Calibri" w:hAnsi="Times New Roman" w:cs="Times New Roman"/>
                  <w:sz w:val="20"/>
                  <w:szCs w:val="20"/>
                  <w:u w:val="single"/>
                </w:rPr>
                <w:t>1-</w:t>
              </w:r>
              <w:r w:rsidRPr="00744A94">
                <w:rPr>
                  <w:rFonts w:ascii="Times New Roman" w:eastAsia="Calibri" w:hAnsi="Times New Roman" w:cs="Times New Roman"/>
                  <w:sz w:val="20"/>
                  <w:szCs w:val="20"/>
                  <w:u w:val="single"/>
                  <w:lang w:val="en-US"/>
                </w:rPr>
                <w:t>nv</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ru</w:t>
              </w:r>
            </w:hyperlink>
          </w:p>
        </w:tc>
        <w:tc>
          <w:tcPr>
            <w:tcW w:w="2552" w:type="dxa"/>
          </w:tcPr>
          <w:p w14:paraId="7FC5EB8E" w14:textId="77777777" w:rsidR="00BE13B0" w:rsidRPr="00744A94" w:rsidRDefault="00BE13B0" w:rsidP="00BE13B0">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И.о. директора</w:t>
            </w:r>
          </w:p>
          <w:p w14:paraId="66EAB493" w14:textId="77777777" w:rsidR="00BE13B0" w:rsidRPr="00744A94" w:rsidRDefault="00BE13B0" w:rsidP="00BE13B0">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Фаттахова</w:t>
            </w:r>
          </w:p>
          <w:p w14:paraId="298AAA9A" w14:textId="551E4D55" w:rsidR="00867C56" w:rsidRPr="00744A94" w:rsidRDefault="00BE13B0" w:rsidP="00BE13B0">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Оксана Анатольевна</w:t>
            </w:r>
          </w:p>
        </w:tc>
      </w:tr>
      <w:tr w:rsidR="00867C56" w:rsidRPr="00744A94" w14:paraId="1A7F07A7" w14:textId="77777777" w:rsidTr="00E53A50">
        <w:tc>
          <w:tcPr>
            <w:tcW w:w="511" w:type="dxa"/>
          </w:tcPr>
          <w:p w14:paraId="1D496067"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11.</w:t>
            </w:r>
          </w:p>
        </w:tc>
        <w:tc>
          <w:tcPr>
            <w:tcW w:w="2999" w:type="dxa"/>
          </w:tcPr>
          <w:p w14:paraId="230422F7"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Товарищество собственников жилья «Единение»</w:t>
            </w:r>
          </w:p>
        </w:tc>
        <w:tc>
          <w:tcPr>
            <w:tcW w:w="3544" w:type="dxa"/>
          </w:tcPr>
          <w:p w14:paraId="70BE2582"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ул. 60 лет Октября, дом 19,  </w:t>
            </w:r>
          </w:p>
          <w:p w14:paraId="49B1ECE1"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24-12-46</w:t>
            </w:r>
          </w:p>
          <w:p w14:paraId="49D948EE"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35" w:history="1">
              <w:r w:rsidRPr="00744A94">
                <w:rPr>
                  <w:rFonts w:ascii="Times New Roman" w:eastAsia="Calibri" w:hAnsi="Times New Roman" w:cs="Times New Roman"/>
                  <w:sz w:val="20"/>
                  <w:szCs w:val="20"/>
                  <w:u w:val="single"/>
                </w:rPr>
                <w:t>Vartovsk.tsg.edinenie@mail.ru</w:t>
              </w:r>
            </w:hyperlink>
          </w:p>
        </w:tc>
        <w:tc>
          <w:tcPr>
            <w:tcW w:w="2552" w:type="dxa"/>
          </w:tcPr>
          <w:p w14:paraId="2FCFC075"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Председатель правления</w:t>
            </w:r>
          </w:p>
          <w:p w14:paraId="501714DB"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Тарарин</w:t>
            </w:r>
          </w:p>
          <w:p w14:paraId="2087F2EC"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Анатолий Борисович</w:t>
            </w:r>
          </w:p>
        </w:tc>
      </w:tr>
      <w:tr w:rsidR="00867C56" w:rsidRPr="00744A94" w14:paraId="7D9FA4F5" w14:textId="77777777" w:rsidTr="00E53A50">
        <w:tc>
          <w:tcPr>
            <w:tcW w:w="511" w:type="dxa"/>
          </w:tcPr>
          <w:p w14:paraId="165542D3"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12.</w:t>
            </w:r>
          </w:p>
        </w:tc>
        <w:tc>
          <w:tcPr>
            <w:tcW w:w="2999" w:type="dxa"/>
          </w:tcPr>
          <w:p w14:paraId="5FF1521F"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Товарищество собственников жилья «Кедр»</w:t>
            </w:r>
          </w:p>
        </w:tc>
        <w:tc>
          <w:tcPr>
            <w:tcW w:w="3544" w:type="dxa"/>
          </w:tcPr>
          <w:p w14:paraId="47E85550"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ул. 60 лет Октября, дом 19а, </w:t>
            </w:r>
          </w:p>
          <w:p w14:paraId="371DC70A"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тел. 41-07-11 </w:t>
            </w:r>
          </w:p>
          <w:p w14:paraId="0C699078"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36" w:history="1">
              <w:r w:rsidRPr="00744A94">
                <w:rPr>
                  <w:rFonts w:ascii="Times New Roman" w:eastAsia="Calibri" w:hAnsi="Times New Roman" w:cs="Times New Roman"/>
                  <w:sz w:val="20"/>
                  <w:szCs w:val="20"/>
                  <w:u w:val="single"/>
                </w:rPr>
                <w:t>kedr.nv@mail.ru</w:t>
              </w:r>
            </w:hyperlink>
            <w:r w:rsidRPr="00744A94">
              <w:rPr>
                <w:rFonts w:ascii="Times New Roman" w:eastAsia="Calibri" w:hAnsi="Times New Roman" w:cs="Times New Roman"/>
                <w:sz w:val="20"/>
                <w:szCs w:val="20"/>
              </w:rPr>
              <w:t xml:space="preserve"> </w:t>
            </w:r>
          </w:p>
        </w:tc>
        <w:tc>
          <w:tcPr>
            <w:tcW w:w="2552" w:type="dxa"/>
          </w:tcPr>
          <w:p w14:paraId="48D80A29"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Управляющий делами</w:t>
            </w:r>
          </w:p>
          <w:p w14:paraId="230A9413"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Бурмич </w:t>
            </w:r>
          </w:p>
          <w:p w14:paraId="67DF53D3"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Валентина Александровна</w:t>
            </w:r>
          </w:p>
        </w:tc>
      </w:tr>
      <w:tr w:rsidR="00867C56" w:rsidRPr="00744A94" w14:paraId="527DC0FB" w14:textId="77777777" w:rsidTr="00E53A50">
        <w:tc>
          <w:tcPr>
            <w:tcW w:w="511" w:type="dxa"/>
          </w:tcPr>
          <w:p w14:paraId="70884D00"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13.</w:t>
            </w:r>
          </w:p>
        </w:tc>
        <w:tc>
          <w:tcPr>
            <w:tcW w:w="2999" w:type="dxa"/>
          </w:tcPr>
          <w:p w14:paraId="37FEFEE6"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Товарищество собственников жилья «Ладья»</w:t>
            </w:r>
          </w:p>
        </w:tc>
        <w:tc>
          <w:tcPr>
            <w:tcW w:w="3544" w:type="dxa"/>
          </w:tcPr>
          <w:p w14:paraId="4C8587CF"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ул. Интернациональная, дом 7, </w:t>
            </w:r>
          </w:p>
          <w:p w14:paraId="39B7EA44"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44-90-45, 58-96-48</w:t>
            </w:r>
          </w:p>
          <w:p w14:paraId="5FA2F2EA"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37" w:history="1">
              <w:r w:rsidRPr="00744A94">
                <w:rPr>
                  <w:rFonts w:ascii="Times New Roman" w:eastAsia="Calibri" w:hAnsi="Times New Roman" w:cs="Times New Roman"/>
                  <w:sz w:val="20"/>
                  <w:szCs w:val="20"/>
                  <w:u w:val="single"/>
                </w:rPr>
                <w:t>tsg.ladja@gmail.com</w:t>
              </w:r>
            </w:hyperlink>
            <w:r w:rsidRPr="00744A94">
              <w:rPr>
                <w:rFonts w:ascii="Times New Roman" w:eastAsia="Calibri" w:hAnsi="Times New Roman" w:cs="Times New Roman"/>
                <w:sz w:val="20"/>
                <w:szCs w:val="20"/>
              </w:rPr>
              <w:t xml:space="preserve"> </w:t>
            </w:r>
          </w:p>
        </w:tc>
        <w:tc>
          <w:tcPr>
            <w:tcW w:w="2552" w:type="dxa"/>
          </w:tcPr>
          <w:p w14:paraId="094DEE67"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Председатель правления</w:t>
            </w:r>
          </w:p>
          <w:p w14:paraId="0DBF8E68"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Меньшенин</w:t>
            </w:r>
          </w:p>
          <w:p w14:paraId="08C6ECF9"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Александр Васильевич</w:t>
            </w:r>
          </w:p>
        </w:tc>
      </w:tr>
      <w:tr w:rsidR="00867C56" w:rsidRPr="00744A94" w14:paraId="7F052307" w14:textId="77777777" w:rsidTr="00E53A50">
        <w:tc>
          <w:tcPr>
            <w:tcW w:w="511" w:type="dxa"/>
          </w:tcPr>
          <w:p w14:paraId="3D6143B0"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14.</w:t>
            </w:r>
          </w:p>
        </w:tc>
        <w:tc>
          <w:tcPr>
            <w:tcW w:w="2999" w:type="dxa"/>
          </w:tcPr>
          <w:p w14:paraId="576E7CFF"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Товарищество собственников жилья «Сосна»</w:t>
            </w:r>
          </w:p>
        </w:tc>
        <w:tc>
          <w:tcPr>
            <w:tcW w:w="3544" w:type="dxa"/>
          </w:tcPr>
          <w:p w14:paraId="44BE161B" w14:textId="40C1BEC9"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ул. </w:t>
            </w:r>
            <w:r w:rsidR="00B360E6" w:rsidRPr="00744A94">
              <w:rPr>
                <w:rFonts w:ascii="Times New Roman" w:eastAsia="Calibri" w:hAnsi="Times New Roman" w:cs="Times New Roman"/>
                <w:sz w:val="20"/>
                <w:szCs w:val="20"/>
              </w:rPr>
              <w:t>Ленина, дом</w:t>
            </w:r>
            <w:r w:rsidRPr="00744A94">
              <w:rPr>
                <w:rFonts w:ascii="Times New Roman" w:eastAsia="Calibri" w:hAnsi="Times New Roman" w:cs="Times New Roman"/>
                <w:sz w:val="20"/>
                <w:szCs w:val="20"/>
              </w:rPr>
              <w:t xml:space="preserve"> 19, </w:t>
            </w:r>
          </w:p>
          <w:p w14:paraId="4B62F0FC"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42-27-02</w:t>
            </w:r>
          </w:p>
          <w:p w14:paraId="2DC3D1F5"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38" w:history="1">
              <w:r w:rsidRPr="00744A94">
                <w:rPr>
                  <w:rFonts w:ascii="Times New Roman" w:eastAsia="Calibri" w:hAnsi="Times New Roman" w:cs="Times New Roman"/>
                  <w:sz w:val="20"/>
                  <w:szCs w:val="20"/>
                  <w:u w:val="single"/>
                </w:rPr>
                <w:t>tsj-sosna@mail.ru</w:t>
              </w:r>
            </w:hyperlink>
            <w:r w:rsidRPr="00744A94">
              <w:rPr>
                <w:rFonts w:ascii="Times New Roman" w:eastAsia="Calibri" w:hAnsi="Times New Roman" w:cs="Times New Roman"/>
                <w:sz w:val="20"/>
                <w:szCs w:val="20"/>
              </w:rPr>
              <w:t xml:space="preserve"> </w:t>
            </w:r>
          </w:p>
        </w:tc>
        <w:tc>
          <w:tcPr>
            <w:tcW w:w="2552" w:type="dxa"/>
          </w:tcPr>
          <w:p w14:paraId="4C5A78BF"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Председатель правления</w:t>
            </w:r>
          </w:p>
          <w:p w14:paraId="45D721EF"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Швалева</w:t>
            </w:r>
          </w:p>
          <w:p w14:paraId="693DB2E6"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Валентина Ивановна</w:t>
            </w:r>
          </w:p>
        </w:tc>
      </w:tr>
      <w:tr w:rsidR="00867C56" w:rsidRPr="00744A94" w14:paraId="35CB7DB0" w14:textId="77777777" w:rsidTr="00E53A50">
        <w:tc>
          <w:tcPr>
            <w:tcW w:w="511" w:type="dxa"/>
          </w:tcPr>
          <w:p w14:paraId="031DBEF4"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15.</w:t>
            </w:r>
          </w:p>
        </w:tc>
        <w:tc>
          <w:tcPr>
            <w:tcW w:w="2999" w:type="dxa"/>
          </w:tcPr>
          <w:p w14:paraId="2733506A"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Товарищество собственников жилья «Маяк»</w:t>
            </w:r>
          </w:p>
        </w:tc>
        <w:tc>
          <w:tcPr>
            <w:tcW w:w="3544" w:type="dxa"/>
          </w:tcPr>
          <w:p w14:paraId="76A0A7B5"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 Дружбы Народов, дом 25,</w:t>
            </w:r>
          </w:p>
          <w:p w14:paraId="0C4EBA40"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69-67-80</w:t>
            </w:r>
          </w:p>
          <w:p w14:paraId="434BE784" w14:textId="33FA70DF"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39" w:history="1">
              <w:r w:rsidR="00BE13B0" w:rsidRPr="00744A94">
                <w:rPr>
                  <w:rFonts w:ascii="Times New Roman" w:eastAsia="Calibri" w:hAnsi="Times New Roman" w:cs="Times New Roman"/>
                  <w:sz w:val="18"/>
                  <w:szCs w:val="18"/>
                  <w:u w:val="single"/>
                  <w:lang w:val="en-US"/>
                </w:rPr>
                <w:t>dozmorova</w:t>
              </w:r>
              <w:r w:rsidR="00BE13B0" w:rsidRPr="00744A94">
                <w:rPr>
                  <w:rFonts w:ascii="Times New Roman" w:eastAsia="Calibri" w:hAnsi="Times New Roman" w:cs="Times New Roman"/>
                  <w:sz w:val="18"/>
                  <w:szCs w:val="18"/>
                  <w:u w:val="single"/>
                </w:rPr>
                <w:t>.</w:t>
              </w:r>
              <w:r w:rsidR="00BE13B0" w:rsidRPr="00744A94">
                <w:rPr>
                  <w:rFonts w:ascii="Times New Roman" w:eastAsia="Calibri" w:hAnsi="Times New Roman" w:cs="Times New Roman"/>
                  <w:sz w:val="18"/>
                  <w:szCs w:val="18"/>
                  <w:u w:val="single"/>
                  <w:lang w:val="en-US"/>
                </w:rPr>
                <w:t>alsu</w:t>
              </w:r>
              <w:r w:rsidR="00BE13B0" w:rsidRPr="00744A94">
                <w:rPr>
                  <w:rFonts w:ascii="Times New Roman" w:eastAsia="Calibri" w:hAnsi="Times New Roman" w:cs="Times New Roman"/>
                  <w:sz w:val="18"/>
                  <w:szCs w:val="18"/>
                  <w:u w:val="single"/>
                </w:rPr>
                <w:t>@</w:t>
              </w:r>
              <w:r w:rsidR="00BE13B0" w:rsidRPr="00744A94">
                <w:rPr>
                  <w:rFonts w:ascii="Times New Roman" w:eastAsia="Calibri" w:hAnsi="Times New Roman" w:cs="Times New Roman"/>
                  <w:sz w:val="18"/>
                  <w:szCs w:val="18"/>
                  <w:u w:val="single"/>
                  <w:lang w:val="en-US"/>
                </w:rPr>
                <w:t>mail</w:t>
              </w:r>
              <w:r w:rsidR="00BE13B0" w:rsidRPr="00744A94">
                <w:rPr>
                  <w:rFonts w:ascii="Times New Roman" w:eastAsia="Calibri" w:hAnsi="Times New Roman" w:cs="Times New Roman"/>
                  <w:sz w:val="18"/>
                  <w:szCs w:val="18"/>
                  <w:u w:val="single"/>
                </w:rPr>
                <w:t>.</w:t>
              </w:r>
              <w:r w:rsidR="00BE13B0" w:rsidRPr="00744A94">
                <w:rPr>
                  <w:rFonts w:ascii="Times New Roman" w:eastAsia="Calibri" w:hAnsi="Times New Roman" w:cs="Times New Roman"/>
                  <w:sz w:val="18"/>
                  <w:szCs w:val="18"/>
                  <w:u w:val="single"/>
                  <w:lang w:val="en-US"/>
                </w:rPr>
                <w:t>ru</w:t>
              </w:r>
            </w:hyperlink>
          </w:p>
        </w:tc>
        <w:tc>
          <w:tcPr>
            <w:tcW w:w="2552" w:type="dxa"/>
          </w:tcPr>
          <w:p w14:paraId="68E9E77B" w14:textId="09AAE10A" w:rsidR="00BE13B0" w:rsidRPr="00744A94" w:rsidRDefault="00BE13B0" w:rsidP="00BE13B0">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И.о. председателя правления</w:t>
            </w:r>
          </w:p>
          <w:p w14:paraId="70624D98" w14:textId="5D355FEE" w:rsidR="00BE13B0" w:rsidRPr="00744A94" w:rsidRDefault="00BE13B0" w:rsidP="00BE13B0">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Дозморова</w:t>
            </w:r>
          </w:p>
          <w:p w14:paraId="6B54F86E" w14:textId="0647C05A" w:rsidR="00867C56" w:rsidRPr="00744A94" w:rsidRDefault="00BE13B0" w:rsidP="00BE13B0">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Алсу Робертовна</w:t>
            </w:r>
          </w:p>
        </w:tc>
      </w:tr>
      <w:tr w:rsidR="00867C56" w:rsidRPr="00744A94" w14:paraId="2F782AA4" w14:textId="77777777" w:rsidTr="00E53A50">
        <w:trPr>
          <w:trHeight w:val="687"/>
        </w:trPr>
        <w:tc>
          <w:tcPr>
            <w:tcW w:w="511" w:type="dxa"/>
          </w:tcPr>
          <w:p w14:paraId="5AA187CD"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16.</w:t>
            </w:r>
          </w:p>
        </w:tc>
        <w:tc>
          <w:tcPr>
            <w:tcW w:w="2999" w:type="dxa"/>
          </w:tcPr>
          <w:p w14:paraId="01E3AC87"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Товарищество собственников жилья «Молодежный»</w:t>
            </w:r>
          </w:p>
        </w:tc>
        <w:tc>
          <w:tcPr>
            <w:tcW w:w="3544" w:type="dxa"/>
          </w:tcPr>
          <w:p w14:paraId="165E5D7C"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 Нефтяников, дом 44,</w:t>
            </w:r>
          </w:p>
          <w:p w14:paraId="3D35187E"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56-49-89</w:t>
            </w:r>
          </w:p>
          <w:p w14:paraId="38F97E54" w14:textId="77777777" w:rsidR="00867C56" w:rsidRPr="00744A94" w:rsidRDefault="00867C56" w:rsidP="000323D5">
            <w:pPr>
              <w:spacing w:line="240" w:lineRule="auto"/>
              <w:contextualSpacing/>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40" w:history="1">
              <w:r w:rsidRPr="00744A94">
                <w:rPr>
                  <w:rFonts w:ascii="Times New Roman" w:eastAsia="Calibri" w:hAnsi="Times New Roman" w:cs="Times New Roman"/>
                  <w:sz w:val="20"/>
                  <w:szCs w:val="20"/>
                  <w:u w:val="single"/>
                  <w:lang w:val="en-US"/>
                </w:rPr>
                <w:t>ezabiyanov</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gmail</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com</w:t>
              </w:r>
              <w:r w:rsidRPr="00744A94">
                <w:rPr>
                  <w:rFonts w:ascii="Times New Roman" w:eastAsia="Calibri" w:hAnsi="Times New Roman" w:cs="Times New Roman"/>
                  <w:sz w:val="20"/>
                  <w:szCs w:val="20"/>
                  <w:u w:val="single"/>
                </w:rPr>
                <w:t xml:space="preserve"> </w:t>
              </w:r>
            </w:hyperlink>
            <w:r w:rsidRPr="00744A94">
              <w:rPr>
                <w:rFonts w:ascii="Times New Roman" w:eastAsia="Calibri" w:hAnsi="Times New Roman" w:cs="Times New Roman"/>
                <w:sz w:val="20"/>
                <w:szCs w:val="20"/>
              </w:rPr>
              <w:t xml:space="preserve"> </w:t>
            </w:r>
          </w:p>
        </w:tc>
        <w:tc>
          <w:tcPr>
            <w:tcW w:w="2552" w:type="dxa"/>
          </w:tcPr>
          <w:p w14:paraId="56702D36"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Председатель правления</w:t>
            </w:r>
          </w:p>
          <w:p w14:paraId="28836283"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Забиянов </w:t>
            </w:r>
          </w:p>
          <w:p w14:paraId="5366F2A9"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Эдуард Михайлович</w:t>
            </w:r>
          </w:p>
        </w:tc>
      </w:tr>
      <w:tr w:rsidR="00867C56" w:rsidRPr="00744A94" w14:paraId="39812C41" w14:textId="77777777" w:rsidTr="00E53A50">
        <w:tc>
          <w:tcPr>
            <w:tcW w:w="511" w:type="dxa"/>
          </w:tcPr>
          <w:p w14:paraId="3008A8FA"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17.</w:t>
            </w:r>
          </w:p>
        </w:tc>
        <w:tc>
          <w:tcPr>
            <w:tcW w:w="2999" w:type="dxa"/>
          </w:tcPr>
          <w:p w14:paraId="574738AA"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Товарищество собственников недвижимости «Единство»</w:t>
            </w:r>
          </w:p>
        </w:tc>
        <w:tc>
          <w:tcPr>
            <w:tcW w:w="3544" w:type="dxa"/>
          </w:tcPr>
          <w:p w14:paraId="6255B449"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 Ленина, дом 7/1</w:t>
            </w:r>
          </w:p>
          <w:p w14:paraId="0CF24F41"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49-99-98</w:t>
            </w:r>
          </w:p>
          <w:p w14:paraId="46D73852"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41" w:history="1">
              <w:r w:rsidRPr="00744A94">
                <w:rPr>
                  <w:rFonts w:ascii="Times New Roman" w:eastAsia="Calibri" w:hAnsi="Times New Roman" w:cs="Times New Roman"/>
                  <w:sz w:val="20"/>
                  <w:szCs w:val="20"/>
                  <w:u w:val="single"/>
                  <w:lang w:val="en-US"/>
                </w:rPr>
                <w:t>tsnedinstvo</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mail</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ru</w:t>
              </w:r>
            </w:hyperlink>
          </w:p>
        </w:tc>
        <w:tc>
          <w:tcPr>
            <w:tcW w:w="2552" w:type="dxa"/>
          </w:tcPr>
          <w:p w14:paraId="4998751C"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Председатель правления</w:t>
            </w:r>
          </w:p>
          <w:p w14:paraId="78D18C69"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Будаковский </w:t>
            </w:r>
          </w:p>
          <w:p w14:paraId="1A047ECD"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Владимир Иванович</w:t>
            </w:r>
          </w:p>
        </w:tc>
      </w:tr>
      <w:tr w:rsidR="00867C56" w:rsidRPr="00744A94" w14:paraId="0FED2392" w14:textId="77777777" w:rsidTr="00E53A50">
        <w:tc>
          <w:tcPr>
            <w:tcW w:w="511" w:type="dxa"/>
          </w:tcPr>
          <w:p w14:paraId="2B8B92C8"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18.</w:t>
            </w:r>
          </w:p>
        </w:tc>
        <w:tc>
          <w:tcPr>
            <w:tcW w:w="2999" w:type="dxa"/>
          </w:tcPr>
          <w:p w14:paraId="248ABBFA"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Товарищество собственников недвижимости «ТСЖ Премьер»</w:t>
            </w:r>
          </w:p>
        </w:tc>
        <w:tc>
          <w:tcPr>
            <w:tcW w:w="3544" w:type="dxa"/>
          </w:tcPr>
          <w:p w14:paraId="795A3DEF"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 Нововартовская, дом 5</w:t>
            </w:r>
          </w:p>
          <w:p w14:paraId="1606EB0B"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56-49-89</w:t>
            </w:r>
          </w:p>
          <w:p w14:paraId="2273CA28"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42" w:history="1">
              <w:r w:rsidRPr="00744A94">
                <w:rPr>
                  <w:rFonts w:ascii="Times New Roman" w:eastAsia="Calibri" w:hAnsi="Times New Roman" w:cs="Times New Roman"/>
                  <w:sz w:val="20"/>
                  <w:szCs w:val="20"/>
                  <w:u w:val="single"/>
                  <w:lang w:val="en-US"/>
                </w:rPr>
                <w:t>ezabiyanov</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gmail</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com</w:t>
              </w:r>
              <w:r w:rsidRPr="00744A94">
                <w:rPr>
                  <w:rFonts w:ascii="Times New Roman" w:eastAsia="Calibri" w:hAnsi="Times New Roman" w:cs="Times New Roman"/>
                  <w:sz w:val="20"/>
                  <w:szCs w:val="20"/>
                  <w:u w:val="single"/>
                </w:rPr>
                <w:t xml:space="preserve"> </w:t>
              </w:r>
            </w:hyperlink>
          </w:p>
        </w:tc>
        <w:tc>
          <w:tcPr>
            <w:tcW w:w="2552" w:type="dxa"/>
          </w:tcPr>
          <w:p w14:paraId="4F1F2D1B"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Управляющий делами</w:t>
            </w:r>
          </w:p>
          <w:p w14:paraId="7A125712"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Забиянов </w:t>
            </w:r>
          </w:p>
          <w:p w14:paraId="2CA34DD1"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Эдуард Михайлович</w:t>
            </w:r>
          </w:p>
        </w:tc>
      </w:tr>
      <w:tr w:rsidR="00867C56" w:rsidRPr="00744A94" w14:paraId="454BF974" w14:textId="77777777" w:rsidTr="00E53A50">
        <w:tc>
          <w:tcPr>
            <w:tcW w:w="511" w:type="dxa"/>
          </w:tcPr>
          <w:p w14:paraId="177A46F2"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19.</w:t>
            </w:r>
          </w:p>
        </w:tc>
        <w:tc>
          <w:tcPr>
            <w:tcW w:w="2999" w:type="dxa"/>
          </w:tcPr>
          <w:p w14:paraId="49008083"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Товарищество собственников недвижимости «Спутник»</w:t>
            </w:r>
          </w:p>
        </w:tc>
        <w:tc>
          <w:tcPr>
            <w:tcW w:w="3544" w:type="dxa"/>
          </w:tcPr>
          <w:p w14:paraId="334F102F"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ул. Ленина, дом 7/2</w:t>
            </w:r>
          </w:p>
          <w:p w14:paraId="7B2CB8CE"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56-49-89</w:t>
            </w:r>
          </w:p>
          <w:p w14:paraId="7DBABFF4"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hyperlink r:id="rId43" w:history="1">
              <w:r w:rsidRPr="00744A94">
                <w:rPr>
                  <w:rFonts w:ascii="Times New Roman" w:eastAsia="Calibri" w:hAnsi="Times New Roman" w:cs="Times New Roman"/>
                  <w:sz w:val="20"/>
                  <w:szCs w:val="20"/>
                  <w:u w:val="single"/>
                  <w:lang w:val="en-US"/>
                </w:rPr>
                <w:t>ezabiyanov</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gmail</w:t>
              </w:r>
              <w:r w:rsidRPr="00744A94">
                <w:rPr>
                  <w:rFonts w:ascii="Times New Roman" w:eastAsia="Calibri" w:hAnsi="Times New Roman" w:cs="Times New Roman"/>
                  <w:sz w:val="20"/>
                  <w:szCs w:val="20"/>
                  <w:u w:val="single"/>
                </w:rPr>
                <w:t>.</w:t>
              </w:r>
              <w:r w:rsidRPr="00744A94">
                <w:rPr>
                  <w:rFonts w:ascii="Times New Roman" w:eastAsia="Calibri" w:hAnsi="Times New Roman" w:cs="Times New Roman"/>
                  <w:sz w:val="20"/>
                  <w:szCs w:val="20"/>
                  <w:u w:val="single"/>
                  <w:lang w:val="en-US"/>
                </w:rPr>
                <w:t>com</w:t>
              </w:r>
              <w:r w:rsidRPr="00744A94">
                <w:rPr>
                  <w:rFonts w:ascii="Times New Roman" w:eastAsia="Calibri" w:hAnsi="Times New Roman" w:cs="Times New Roman"/>
                  <w:sz w:val="20"/>
                  <w:szCs w:val="20"/>
                  <w:u w:val="single"/>
                </w:rPr>
                <w:t xml:space="preserve"> </w:t>
              </w:r>
            </w:hyperlink>
          </w:p>
        </w:tc>
        <w:tc>
          <w:tcPr>
            <w:tcW w:w="2552" w:type="dxa"/>
          </w:tcPr>
          <w:p w14:paraId="00F635DA" w14:textId="77777777" w:rsidR="00BE13B0" w:rsidRPr="00744A94" w:rsidRDefault="00BE13B0" w:rsidP="00BE13B0">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Председатель правления</w:t>
            </w:r>
          </w:p>
          <w:p w14:paraId="64199A94" w14:textId="007C8B72" w:rsidR="00867C56" w:rsidRPr="00744A94" w:rsidRDefault="00BE13B0" w:rsidP="00BE13B0">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Стригин А.П.</w:t>
            </w:r>
          </w:p>
        </w:tc>
      </w:tr>
      <w:tr w:rsidR="00867C56" w:rsidRPr="00744A94" w14:paraId="499CA469" w14:textId="77777777" w:rsidTr="00E53A50">
        <w:tc>
          <w:tcPr>
            <w:tcW w:w="511" w:type="dxa"/>
          </w:tcPr>
          <w:p w14:paraId="0EADC13E" w14:textId="77777777" w:rsidR="00867C56" w:rsidRPr="00744A94" w:rsidRDefault="00867C56" w:rsidP="000323D5">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20.</w:t>
            </w:r>
          </w:p>
        </w:tc>
        <w:tc>
          <w:tcPr>
            <w:tcW w:w="2999" w:type="dxa"/>
          </w:tcPr>
          <w:p w14:paraId="3ADB22CB" w14:textId="77777777" w:rsidR="00867C56" w:rsidRPr="00744A94" w:rsidRDefault="00867C56" w:rsidP="000323D5">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Жилищный кооператив «Мир»</w:t>
            </w:r>
          </w:p>
        </w:tc>
        <w:tc>
          <w:tcPr>
            <w:tcW w:w="3544" w:type="dxa"/>
          </w:tcPr>
          <w:p w14:paraId="03D2933A"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ул. Ханты-Мансийская дом 21/3, </w:t>
            </w:r>
          </w:p>
          <w:p w14:paraId="4066C481"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тел. 44-44-30, 54-74-87</w:t>
            </w:r>
          </w:p>
          <w:p w14:paraId="418D57B0" w14:textId="6DB39D34"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эл. почта: </w:t>
            </w:r>
            <w:r w:rsidR="000B3735" w:rsidRPr="00744A94">
              <w:rPr>
                <w:rFonts w:ascii="Times New Roman" w:eastAsia="Calibri" w:hAnsi="Times New Roman" w:cs="Times New Roman"/>
                <w:sz w:val="20"/>
                <w:szCs w:val="20"/>
              </w:rPr>
              <w:t>JKMir@mail.ru</w:t>
            </w:r>
          </w:p>
        </w:tc>
        <w:tc>
          <w:tcPr>
            <w:tcW w:w="2552" w:type="dxa"/>
          </w:tcPr>
          <w:p w14:paraId="6669D812"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Председатель правления</w:t>
            </w:r>
          </w:p>
          <w:p w14:paraId="05932247"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Волошин</w:t>
            </w:r>
          </w:p>
          <w:p w14:paraId="7896BB4E" w14:textId="77777777" w:rsidR="00867C56" w:rsidRPr="00744A94" w:rsidRDefault="00867C56" w:rsidP="000323D5">
            <w:pPr>
              <w:spacing w:after="0" w:line="240" w:lineRule="auto"/>
              <w:rPr>
                <w:rFonts w:ascii="Times New Roman" w:eastAsia="Calibri" w:hAnsi="Times New Roman" w:cs="Times New Roman"/>
                <w:sz w:val="20"/>
                <w:szCs w:val="20"/>
              </w:rPr>
            </w:pPr>
            <w:r w:rsidRPr="00744A94">
              <w:rPr>
                <w:rFonts w:ascii="Times New Roman" w:eastAsia="Calibri" w:hAnsi="Times New Roman" w:cs="Times New Roman"/>
                <w:sz w:val="20"/>
                <w:szCs w:val="20"/>
              </w:rPr>
              <w:t>Роман Александрович</w:t>
            </w:r>
          </w:p>
        </w:tc>
      </w:tr>
    </w:tbl>
    <w:p w14:paraId="61BAB343" w14:textId="77777777" w:rsidR="00867C56" w:rsidRPr="00744A94" w:rsidRDefault="00867C56" w:rsidP="000323D5">
      <w:pPr>
        <w:shd w:val="clear" w:color="auto" w:fill="FFFFFF"/>
        <w:spacing w:after="0" w:line="360" w:lineRule="auto"/>
        <w:ind w:firstLine="708"/>
        <w:rPr>
          <w:rFonts w:ascii="Times New Roman" w:eastAsia="Times New Roman" w:hAnsi="Times New Roman" w:cs="Times New Roman"/>
          <w:sz w:val="24"/>
          <w:szCs w:val="24"/>
          <w:lang w:eastAsia="ru-RU"/>
        </w:rPr>
      </w:pPr>
    </w:p>
    <w:p w14:paraId="2371ACB3" w14:textId="523D2735" w:rsidR="006D78AA" w:rsidRPr="00744A94" w:rsidRDefault="0026089D" w:rsidP="006D78AA">
      <w:pPr>
        <w:spacing w:after="0" w:line="360" w:lineRule="auto"/>
        <w:ind w:firstLine="709"/>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Данные по ведомственной принадлежности жилого фонда</w:t>
      </w:r>
      <w:r w:rsidR="00FE3B3E" w:rsidRPr="00744A94">
        <w:rPr>
          <w:rFonts w:ascii="Times New Roman" w:eastAsia="Times New Roman" w:hAnsi="Times New Roman" w:cs="Times New Roman"/>
          <w:sz w:val="24"/>
          <w:szCs w:val="24"/>
          <w:lang w:eastAsia="ru-RU"/>
        </w:rPr>
        <w:t xml:space="preserve"> </w:t>
      </w:r>
      <w:r w:rsidRPr="00744A94">
        <w:rPr>
          <w:rFonts w:ascii="Times New Roman" w:eastAsia="Times New Roman" w:hAnsi="Times New Roman" w:cs="Times New Roman"/>
          <w:sz w:val="24"/>
          <w:szCs w:val="24"/>
          <w:lang w:eastAsia="ru-RU"/>
        </w:rPr>
        <w:t xml:space="preserve">и степени благоустройства представлены в </w:t>
      </w:r>
      <w:r w:rsidR="00461226" w:rsidRPr="00744A94">
        <w:rPr>
          <w:rFonts w:ascii="Times New Roman" w:eastAsia="Times New Roman" w:hAnsi="Times New Roman" w:cs="Times New Roman"/>
          <w:sz w:val="24"/>
          <w:szCs w:val="24"/>
          <w:lang w:eastAsia="ru-RU"/>
        </w:rPr>
        <w:t xml:space="preserve">таблице </w:t>
      </w:r>
      <w:r w:rsidR="00B360E6" w:rsidRPr="00744A94">
        <w:rPr>
          <w:rFonts w:ascii="Times New Roman" w:eastAsia="Times New Roman" w:hAnsi="Times New Roman" w:cs="Times New Roman"/>
          <w:sz w:val="24"/>
          <w:szCs w:val="24"/>
          <w:lang w:eastAsia="ru-RU"/>
        </w:rPr>
        <w:t>1.9.2.</w:t>
      </w:r>
    </w:p>
    <w:p w14:paraId="5014107B" w14:textId="00B04D61"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1.9</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2</w:t>
      </w:r>
      <w:r w:rsidRPr="00744A94">
        <w:rPr>
          <w:b w:val="0"/>
          <w:i/>
          <w:sz w:val="24"/>
        </w:rPr>
        <w:fldChar w:fldCharType="end"/>
      </w:r>
      <w:r w:rsidR="003B5BD8" w:rsidRPr="00744A94">
        <w:rPr>
          <w:b w:val="0"/>
          <w:i/>
          <w:sz w:val="24"/>
        </w:rPr>
        <w:t>.</w:t>
      </w:r>
      <w:r w:rsidRPr="00744A94">
        <w:rPr>
          <w:b w:val="0"/>
          <w:i/>
          <w:sz w:val="24"/>
        </w:rPr>
        <w:t xml:space="preserve"> Характеристика жилого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959"/>
        <w:gridCol w:w="2302"/>
        <w:gridCol w:w="1687"/>
        <w:gridCol w:w="1685"/>
      </w:tblGrid>
      <w:tr w:rsidR="00BE0C64" w:rsidRPr="00744A94" w14:paraId="58CB3F27" w14:textId="77777777" w:rsidTr="00ED1154">
        <w:trPr>
          <w:trHeight w:val="278"/>
          <w:tblHeader/>
        </w:trPr>
        <w:tc>
          <w:tcPr>
            <w:tcW w:w="1127" w:type="pct"/>
            <w:vMerge w:val="restart"/>
            <w:shd w:val="clear" w:color="auto" w:fill="F2F2F2" w:themeFill="background1" w:themeFillShade="F2"/>
            <w:vAlign w:val="center"/>
          </w:tcPr>
          <w:p w14:paraId="22484BD9" w14:textId="77777777" w:rsidR="0084032D" w:rsidRPr="00744A94" w:rsidRDefault="0084032D" w:rsidP="000323D5">
            <w:pPr>
              <w:widowControl w:val="0"/>
              <w:spacing w:after="0" w:line="240" w:lineRule="auto"/>
              <w:jc w:val="center"/>
              <w:rPr>
                <w:rFonts w:ascii="Times New Roman" w:eastAsia="Times New Roman" w:hAnsi="Times New Roman" w:cs="Times New Roman"/>
                <w:b/>
                <w:sz w:val="20"/>
                <w:szCs w:val="20"/>
                <w:lang w:bidi="en-US"/>
              </w:rPr>
            </w:pPr>
            <w:r w:rsidRPr="00744A94">
              <w:rPr>
                <w:rFonts w:ascii="Times New Roman" w:eastAsia="Times New Roman" w:hAnsi="Times New Roman" w:cs="Times New Roman"/>
                <w:b/>
                <w:sz w:val="20"/>
                <w:szCs w:val="20"/>
                <w:lang w:val="en-US" w:bidi="en-US"/>
              </w:rPr>
              <w:t>Показатель</w:t>
            </w:r>
          </w:p>
        </w:tc>
        <w:tc>
          <w:tcPr>
            <w:tcW w:w="994" w:type="pct"/>
            <w:vMerge w:val="restart"/>
            <w:shd w:val="clear" w:color="auto" w:fill="F2F2F2" w:themeFill="background1" w:themeFillShade="F2"/>
            <w:vAlign w:val="center"/>
          </w:tcPr>
          <w:p w14:paraId="4A9282B2" w14:textId="77777777" w:rsidR="0084032D" w:rsidRPr="00744A94" w:rsidRDefault="0084032D" w:rsidP="000323D5">
            <w:pPr>
              <w:widowControl w:val="0"/>
              <w:spacing w:after="0" w:line="240" w:lineRule="auto"/>
              <w:jc w:val="center"/>
              <w:rPr>
                <w:rFonts w:ascii="Times New Roman" w:eastAsia="Times New Roman" w:hAnsi="Times New Roman" w:cs="Times New Roman"/>
                <w:b/>
                <w:sz w:val="20"/>
                <w:szCs w:val="20"/>
                <w:lang w:bidi="en-US"/>
              </w:rPr>
            </w:pPr>
            <w:r w:rsidRPr="00744A94">
              <w:rPr>
                <w:rFonts w:ascii="Times New Roman" w:eastAsia="Times New Roman" w:hAnsi="Times New Roman" w:cs="Times New Roman"/>
                <w:b/>
                <w:sz w:val="20"/>
                <w:szCs w:val="20"/>
                <w:lang w:bidi="en-US"/>
              </w:rPr>
              <w:t>Ед. измерения</w:t>
            </w:r>
          </w:p>
        </w:tc>
        <w:tc>
          <w:tcPr>
            <w:tcW w:w="1168" w:type="pct"/>
            <w:shd w:val="clear" w:color="auto" w:fill="F2F2F2" w:themeFill="background1" w:themeFillShade="F2"/>
            <w:vAlign w:val="center"/>
          </w:tcPr>
          <w:p w14:paraId="71ACCFB6" w14:textId="77777777" w:rsidR="0084032D" w:rsidRPr="00744A94" w:rsidRDefault="0084032D" w:rsidP="000323D5">
            <w:pPr>
              <w:widowControl w:val="0"/>
              <w:spacing w:after="0" w:line="240" w:lineRule="auto"/>
              <w:jc w:val="center"/>
              <w:rPr>
                <w:rFonts w:ascii="Times New Roman" w:eastAsia="Times New Roman" w:hAnsi="Times New Roman" w:cs="Times New Roman"/>
                <w:b/>
                <w:sz w:val="20"/>
                <w:szCs w:val="20"/>
                <w:lang w:bidi="en-US"/>
              </w:rPr>
            </w:pPr>
            <w:r w:rsidRPr="00744A94">
              <w:rPr>
                <w:rFonts w:ascii="Times New Roman" w:eastAsia="Times New Roman" w:hAnsi="Times New Roman" w:cs="Times New Roman"/>
                <w:b/>
                <w:sz w:val="20"/>
                <w:szCs w:val="20"/>
                <w:lang w:bidi="en-US"/>
              </w:rPr>
              <w:t>Существующее положение</w:t>
            </w:r>
          </w:p>
        </w:tc>
        <w:tc>
          <w:tcPr>
            <w:tcW w:w="856" w:type="pct"/>
            <w:shd w:val="clear" w:color="auto" w:fill="F2F2F2" w:themeFill="background1" w:themeFillShade="F2"/>
            <w:vAlign w:val="center"/>
          </w:tcPr>
          <w:p w14:paraId="0DA96C49" w14:textId="77777777" w:rsidR="0084032D" w:rsidRPr="00744A94" w:rsidRDefault="0084032D" w:rsidP="000323D5">
            <w:pPr>
              <w:widowControl w:val="0"/>
              <w:spacing w:after="0" w:line="240" w:lineRule="auto"/>
              <w:jc w:val="center"/>
              <w:rPr>
                <w:rFonts w:ascii="Times New Roman" w:eastAsia="Times New Roman" w:hAnsi="Times New Roman" w:cs="Times New Roman"/>
                <w:b/>
                <w:sz w:val="20"/>
                <w:szCs w:val="20"/>
                <w:lang w:bidi="en-US"/>
              </w:rPr>
            </w:pPr>
            <w:r w:rsidRPr="00744A94">
              <w:rPr>
                <w:rFonts w:ascii="Times New Roman" w:eastAsia="Times New Roman" w:hAnsi="Times New Roman" w:cs="Times New Roman"/>
                <w:b/>
                <w:sz w:val="20"/>
                <w:szCs w:val="20"/>
                <w:lang w:bidi="en-US"/>
              </w:rPr>
              <w:t>На 1 очередь</w:t>
            </w:r>
          </w:p>
        </w:tc>
        <w:tc>
          <w:tcPr>
            <w:tcW w:w="855" w:type="pct"/>
            <w:shd w:val="clear" w:color="auto" w:fill="F2F2F2" w:themeFill="background1" w:themeFillShade="F2"/>
            <w:vAlign w:val="center"/>
          </w:tcPr>
          <w:p w14:paraId="37ABE70A" w14:textId="77777777" w:rsidR="0084032D" w:rsidRPr="00744A94" w:rsidRDefault="0084032D" w:rsidP="000323D5">
            <w:pPr>
              <w:widowControl w:val="0"/>
              <w:spacing w:after="0" w:line="240" w:lineRule="auto"/>
              <w:jc w:val="center"/>
              <w:rPr>
                <w:rFonts w:ascii="Times New Roman" w:eastAsia="Times New Roman" w:hAnsi="Times New Roman" w:cs="Times New Roman"/>
                <w:b/>
                <w:sz w:val="20"/>
                <w:szCs w:val="20"/>
                <w:lang w:bidi="en-US"/>
              </w:rPr>
            </w:pPr>
            <w:r w:rsidRPr="00744A94">
              <w:rPr>
                <w:rFonts w:ascii="Times New Roman" w:eastAsia="Times New Roman" w:hAnsi="Times New Roman" w:cs="Times New Roman"/>
                <w:b/>
                <w:sz w:val="20"/>
                <w:szCs w:val="20"/>
                <w:lang w:bidi="en-US"/>
              </w:rPr>
              <w:t>На расчетный срок</w:t>
            </w:r>
          </w:p>
        </w:tc>
      </w:tr>
      <w:tr w:rsidR="00BE0C64" w:rsidRPr="00744A94" w14:paraId="461293E9" w14:textId="77777777" w:rsidTr="00FA1E71">
        <w:trPr>
          <w:trHeight w:val="277"/>
          <w:tblHeader/>
        </w:trPr>
        <w:tc>
          <w:tcPr>
            <w:tcW w:w="1127" w:type="pct"/>
            <w:vMerge/>
            <w:shd w:val="clear" w:color="auto" w:fill="auto"/>
            <w:vAlign w:val="center"/>
          </w:tcPr>
          <w:p w14:paraId="1ACC20A2" w14:textId="77777777" w:rsidR="0084032D" w:rsidRPr="00744A94" w:rsidRDefault="0084032D" w:rsidP="000323D5">
            <w:pPr>
              <w:widowControl w:val="0"/>
              <w:spacing w:after="0" w:line="240" w:lineRule="auto"/>
              <w:jc w:val="center"/>
              <w:rPr>
                <w:rFonts w:ascii="Times New Roman" w:eastAsia="Times New Roman" w:hAnsi="Times New Roman" w:cs="Times New Roman"/>
                <w:sz w:val="20"/>
                <w:szCs w:val="20"/>
                <w:lang w:val="en-US" w:bidi="en-US"/>
              </w:rPr>
            </w:pPr>
          </w:p>
        </w:tc>
        <w:tc>
          <w:tcPr>
            <w:tcW w:w="994" w:type="pct"/>
            <w:vMerge/>
            <w:shd w:val="clear" w:color="auto" w:fill="auto"/>
            <w:vAlign w:val="center"/>
          </w:tcPr>
          <w:p w14:paraId="240CA844" w14:textId="77777777" w:rsidR="0084032D" w:rsidRPr="00744A94" w:rsidRDefault="0084032D" w:rsidP="000323D5">
            <w:pPr>
              <w:widowControl w:val="0"/>
              <w:spacing w:after="0" w:line="240" w:lineRule="auto"/>
              <w:jc w:val="center"/>
              <w:rPr>
                <w:rFonts w:ascii="Times New Roman" w:eastAsia="Times New Roman" w:hAnsi="Times New Roman" w:cs="Times New Roman"/>
                <w:sz w:val="20"/>
                <w:szCs w:val="20"/>
                <w:lang w:bidi="en-US"/>
              </w:rPr>
            </w:pPr>
          </w:p>
        </w:tc>
        <w:tc>
          <w:tcPr>
            <w:tcW w:w="1168" w:type="pct"/>
            <w:shd w:val="clear" w:color="auto" w:fill="auto"/>
            <w:vAlign w:val="center"/>
          </w:tcPr>
          <w:p w14:paraId="14A00223" w14:textId="50B8ED47" w:rsidR="0084032D" w:rsidRPr="00744A94" w:rsidRDefault="0084032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2017г.</w:t>
            </w:r>
          </w:p>
        </w:tc>
        <w:tc>
          <w:tcPr>
            <w:tcW w:w="856" w:type="pct"/>
            <w:shd w:val="clear" w:color="auto" w:fill="auto"/>
            <w:vAlign w:val="center"/>
          </w:tcPr>
          <w:p w14:paraId="597EAC7D" w14:textId="5D43F935" w:rsidR="0084032D" w:rsidRPr="00744A94" w:rsidRDefault="0084032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2023г.</w:t>
            </w:r>
          </w:p>
        </w:tc>
        <w:tc>
          <w:tcPr>
            <w:tcW w:w="855" w:type="pct"/>
            <w:shd w:val="clear" w:color="auto" w:fill="auto"/>
            <w:vAlign w:val="center"/>
          </w:tcPr>
          <w:p w14:paraId="6BAC24F4" w14:textId="0F1C2CDC" w:rsidR="0084032D" w:rsidRPr="00744A94" w:rsidRDefault="0084032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203</w:t>
            </w:r>
            <w:r w:rsidR="00413745">
              <w:rPr>
                <w:rFonts w:ascii="Times New Roman" w:eastAsia="Times New Roman" w:hAnsi="Times New Roman" w:cs="Times New Roman"/>
                <w:sz w:val="20"/>
                <w:szCs w:val="20"/>
                <w:lang w:bidi="en-US"/>
              </w:rPr>
              <w:t>2</w:t>
            </w:r>
            <w:r w:rsidRPr="00744A94">
              <w:rPr>
                <w:rFonts w:ascii="Times New Roman" w:eastAsia="Times New Roman" w:hAnsi="Times New Roman" w:cs="Times New Roman"/>
                <w:sz w:val="20"/>
                <w:szCs w:val="20"/>
                <w:lang w:bidi="en-US"/>
              </w:rPr>
              <w:t xml:space="preserve"> г.</w:t>
            </w:r>
          </w:p>
        </w:tc>
      </w:tr>
      <w:tr w:rsidR="00BE0C64" w:rsidRPr="00744A94" w14:paraId="01950840" w14:textId="77777777" w:rsidTr="00FA1E71">
        <w:trPr>
          <w:trHeight w:val="227"/>
        </w:trPr>
        <w:tc>
          <w:tcPr>
            <w:tcW w:w="1127" w:type="pct"/>
            <w:shd w:val="clear" w:color="auto" w:fill="auto"/>
            <w:vAlign w:val="center"/>
          </w:tcPr>
          <w:p w14:paraId="1134DB92" w14:textId="55E1B8F9" w:rsidR="0026089D" w:rsidRPr="00744A94" w:rsidRDefault="00BE0C64" w:rsidP="000323D5">
            <w:pPr>
              <w:widowControl w:val="0"/>
              <w:spacing w:after="0" w:line="240" w:lineRule="auto"/>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о</w:t>
            </w:r>
            <w:r w:rsidR="0026089D" w:rsidRPr="00744A94">
              <w:rPr>
                <w:rFonts w:ascii="Times New Roman" w:eastAsia="Times New Roman" w:hAnsi="Times New Roman" w:cs="Times New Roman"/>
                <w:sz w:val="20"/>
                <w:szCs w:val="20"/>
                <w:lang w:bidi="en-US"/>
              </w:rPr>
              <w:t>бщая площадь жилого фонда, в том числе:</w:t>
            </w:r>
          </w:p>
        </w:tc>
        <w:tc>
          <w:tcPr>
            <w:tcW w:w="994" w:type="pct"/>
            <w:shd w:val="clear" w:color="auto" w:fill="auto"/>
            <w:vAlign w:val="center"/>
          </w:tcPr>
          <w:p w14:paraId="33D8295C"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тыс. м</w:t>
            </w:r>
            <w:r w:rsidRPr="00744A94">
              <w:rPr>
                <w:rFonts w:ascii="Times New Roman" w:eastAsia="Times New Roman" w:hAnsi="Times New Roman" w:cs="Times New Roman"/>
                <w:sz w:val="20"/>
                <w:szCs w:val="20"/>
                <w:vertAlign w:val="superscript"/>
                <w:lang w:bidi="en-US"/>
              </w:rPr>
              <w:t>2</w:t>
            </w:r>
            <w:r w:rsidRPr="00744A94">
              <w:rPr>
                <w:rFonts w:ascii="Times New Roman" w:eastAsia="Times New Roman" w:hAnsi="Times New Roman" w:cs="Times New Roman"/>
                <w:sz w:val="20"/>
                <w:szCs w:val="20"/>
                <w:lang w:eastAsia="ru-RU"/>
              </w:rPr>
              <w:t xml:space="preserve"> общей площади квартир, домов</w:t>
            </w:r>
          </w:p>
        </w:tc>
        <w:tc>
          <w:tcPr>
            <w:tcW w:w="1168" w:type="pct"/>
            <w:shd w:val="clear" w:color="auto" w:fill="auto"/>
            <w:vAlign w:val="center"/>
          </w:tcPr>
          <w:p w14:paraId="06B7868B" w14:textId="5A0627F6"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52</w:t>
            </w:r>
            <w:r w:rsidR="00FA1E71" w:rsidRPr="00744A94">
              <w:rPr>
                <w:rFonts w:ascii="Times New Roman" w:eastAsia="Times New Roman" w:hAnsi="Times New Roman" w:cs="Times New Roman"/>
                <w:sz w:val="20"/>
                <w:szCs w:val="20"/>
                <w:lang w:bidi="en-US"/>
              </w:rPr>
              <w:t>87,1</w:t>
            </w:r>
          </w:p>
        </w:tc>
        <w:tc>
          <w:tcPr>
            <w:tcW w:w="856" w:type="pct"/>
            <w:shd w:val="clear" w:color="auto" w:fill="auto"/>
            <w:vAlign w:val="center"/>
          </w:tcPr>
          <w:p w14:paraId="49B126FC"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6 663</w:t>
            </w:r>
          </w:p>
        </w:tc>
        <w:tc>
          <w:tcPr>
            <w:tcW w:w="855" w:type="pct"/>
            <w:shd w:val="clear" w:color="auto" w:fill="auto"/>
            <w:vAlign w:val="center"/>
          </w:tcPr>
          <w:p w14:paraId="2C317CFF"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8470,0</w:t>
            </w:r>
          </w:p>
        </w:tc>
      </w:tr>
      <w:tr w:rsidR="00BE0C64" w:rsidRPr="00744A94" w14:paraId="14E79F60" w14:textId="77777777" w:rsidTr="00FA1E71">
        <w:trPr>
          <w:trHeight w:val="227"/>
        </w:trPr>
        <w:tc>
          <w:tcPr>
            <w:tcW w:w="1127" w:type="pct"/>
            <w:shd w:val="clear" w:color="auto" w:fill="auto"/>
            <w:vAlign w:val="center"/>
          </w:tcPr>
          <w:p w14:paraId="4D6A28E9"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многоквартирный</w:t>
            </w:r>
          </w:p>
        </w:tc>
        <w:tc>
          <w:tcPr>
            <w:tcW w:w="994" w:type="pct"/>
            <w:shd w:val="clear" w:color="auto" w:fill="auto"/>
            <w:vAlign w:val="center"/>
          </w:tcPr>
          <w:p w14:paraId="7CB04C2E"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val="en-US" w:bidi="en-US"/>
              </w:rPr>
            </w:pPr>
            <w:r w:rsidRPr="00744A94">
              <w:rPr>
                <w:rFonts w:ascii="Times New Roman" w:eastAsia="Times New Roman" w:hAnsi="Times New Roman" w:cs="Times New Roman"/>
                <w:sz w:val="20"/>
                <w:szCs w:val="20"/>
                <w:lang w:bidi="en-US"/>
              </w:rPr>
              <w:t>тыс. м</w:t>
            </w:r>
            <w:r w:rsidRPr="00744A94">
              <w:rPr>
                <w:rFonts w:ascii="Times New Roman" w:eastAsia="Times New Roman" w:hAnsi="Times New Roman" w:cs="Times New Roman"/>
                <w:sz w:val="20"/>
                <w:szCs w:val="20"/>
                <w:vertAlign w:val="superscript"/>
                <w:lang w:bidi="en-US"/>
              </w:rPr>
              <w:t>2</w:t>
            </w:r>
          </w:p>
        </w:tc>
        <w:tc>
          <w:tcPr>
            <w:tcW w:w="1168" w:type="pct"/>
            <w:shd w:val="clear" w:color="auto" w:fill="auto"/>
            <w:vAlign w:val="center"/>
          </w:tcPr>
          <w:p w14:paraId="12678EB4" w14:textId="58524216"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5</w:t>
            </w:r>
            <w:r w:rsidR="00FA1E71" w:rsidRPr="00744A94">
              <w:rPr>
                <w:rFonts w:ascii="Times New Roman" w:eastAsia="Times New Roman" w:hAnsi="Times New Roman" w:cs="Times New Roman"/>
                <w:sz w:val="20"/>
                <w:szCs w:val="20"/>
                <w:lang w:bidi="en-US"/>
              </w:rPr>
              <w:t>171,5</w:t>
            </w:r>
          </w:p>
        </w:tc>
        <w:tc>
          <w:tcPr>
            <w:tcW w:w="856" w:type="pct"/>
            <w:shd w:val="clear" w:color="auto" w:fill="auto"/>
            <w:vAlign w:val="center"/>
          </w:tcPr>
          <w:p w14:paraId="29DA4AF6"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w:t>
            </w:r>
          </w:p>
        </w:tc>
        <w:tc>
          <w:tcPr>
            <w:tcW w:w="855" w:type="pct"/>
            <w:shd w:val="clear" w:color="auto" w:fill="auto"/>
            <w:vAlign w:val="center"/>
          </w:tcPr>
          <w:p w14:paraId="367A825B"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w:t>
            </w:r>
          </w:p>
        </w:tc>
      </w:tr>
      <w:tr w:rsidR="00BE0C64" w:rsidRPr="00744A94" w14:paraId="548B8C81" w14:textId="77777777" w:rsidTr="00FA1E71">
        <w:trPr>
          <w:trHeight w:val="227"/>
        </w:trPr>
        <w:tc>
          <w:tcPr>
            <w:tcW w:w="1127" w:type="pct"/>
            <w:shd w:val="clear" w:color="auto" w:fill="auto"/>
            <w:vAlign w:val="center"/>
          </w:tcPr>
          <w:p w14:paraId="14D9CFD6"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индивидуальный</w:t>
            </w:r>
          </w:p>
        </w:tc>
        <w:tc>
          <w:tcPr>
            <w:tcW w:w="994" w:type="pct"/>
            <w:shd w:val="clear" w:color="auto" w:fill="auto"/>
            <w:vAlign w:val="center"/>
          </w:tcPr>
          <w:p w14:paraId="030713CC"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val="en-US" w:bidi="en-US"/>
              </w:rPr>
            </w:pPr>
            <w:r w:rsidRPr="00744A94">
              <w:rPr>
                <w:rFonts w:ascii="Times New Roman" w:eastAsia="Times New Roman" w:hAnsi="Times New Roman" w:cs="Times New Roman"/>
                <w:sz w:val="20"/>
                <w:szCs w:val="20"/>
                <w:lang w:bidi="en-US"/>
              </w:rPr>
              <w:t>тыс. м</w:t>
            </w:r>
            <w:r w:rsidRPr="00744A94">
              <w:rPr>
                <w:rFonts w:ascii="Times New Roman" w:eastAsia="Times New Roman" w:hAnsi="Times New Roman" w:cs="Times New Roman"/>
                <w:sz w:val="20"/>
                <w:szCs w:val="20"/>
                <w:vertAlign w:val="superscript"/>
                <w:lang w:bidi="en-US"/>
              </w:rPr>
              <w:t>2</w:t>
            </w:r>
          </w:p>
        </w:tc>
        <w:tc>
          <w:tcPr>
            <w:tcW w:w="1168" w:type="pct"/>
            <w:shd w:val="clear" w:color="auto" w:fill="auto"/>
            <w:vAlign w:val="center"/>
          </w:tcPr>
          <w:p w14:paraId="418F1E6D" w14:textId="3912C9BD"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11</w:t>
            </w:r>
            <w:r w:rsidR="00FA1E71" w:rsidRPr="00744A94">
              <w:rPr>
                <w:rFonts w:ascii="Times New Roman" w:eastAsia="Times New Roman" w:hAnsi="Times New Roman" w:cs="Times New Roman"/>
                <w:sz w:val="20"/>
                <w:szCs w:val="20"/>
                <w:lang w:bidi="en-US"/>
              </w:rPr>
              <w:t>2</w:t>
            </w:r>
            <w:r w:rsidRPr="00744A94">
              <w:rPr>
                <w:rFonts w:ascii="Times New Roman" w:eastAsia="Times New Roman" w:hAnsi="Times New Roman" w:cs="Times New Roman"/>
                <w:sz w:val="20"/>
                <w:szCs w:val="20"/>
                <w:lang w:bidi="en-US"/>
              </w:rPr>
              <w:t>,</w:t>
            </w:r>
            <w:r w:rsidR="00FA1E71" w:rsidRPr="00744A94">
              <w:rPr>
                <w:rFonts w:ascii="Times New Roman" w:eastAsia="Times New Roman" w:hAnsi="Times New Roman" w:cs="Times New Roman"/>
                <w:sz w:val="20"/>
                <w:szCs w:val="20"/>
                <w:lang w:bidi="en-US"/>
              </w:rPr>
              <w:t>2</w:t>
            </w:r>
          </w:p>
        </w:tc>
        <w:tc>
          <w:tcPr>
            <w:tcW w:w="856" w:type="pct"/>
            <w:shd w:val="clear" w:color="auto" w:fill="auto"/>
            <w:vAlign w:val="center"/>
          </w:tcPr>
          <w:p w14:paraId="2A8F009C"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w:t>
            </w:r>
          </w:p>
        </w:tc>
        <w:tc>
          <w:tcPr>
            <w:tcW w:w="855" w:type="pct"/>
            <w:shd w:val="clear" w:color="auto" w:fill="auto"/>
            <w:vAlign w:val="center"/>
          </w:tcPr>
          <w:p w14:paraId="4B173651"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w:t>
            </w:r>
          </w:p>
        </w:tc>
      </w:tr>
      <w:tr w:rsidR="00BE0C64" w:rsidRPr="00744A94" w14:paraId="7EF89374" w14:textId="77777777" w:rsidTr="00FA1E71">
        <w:trPr>
          <w:trHeight w:val="227"/>
        </w:trPr>
        <w:tc>
          <w:tcPr>
            <w:tcW w:w="1127" w:type="pct"/>
            <w:shd w:val="clear" w:color="auto" w:fill="auto"/>
            <w:vAlign w:val="center"/>
          </w:tcPr>
          <w:p w14:paraId="089A0ADB"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обеспеченность</w:t>
            </w:r>
          </w:p>
        </w:tc>
        <w:tc>
          <w:tcPr>
            <w:tcW w:w="994" w:type="pct"/>
            <w:shd w:val="clear" w:color="auto" w:fill="auto"/>
            <w:vAlign w:val="center"/>
          </w:tcPr>
          <w:p w14:paraId="189F2CCE"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м</w:t>
            </w:r>
            <w:r w:rsidRPr="00744A94">
              <w:rPr>
                <w:rFonts w:ascii="Times New Roman" w:eastAsia="Times New Roman" w:hAnsi="Times New Roman" w:cs="Times New Roman"/>
                <w:sz w:val="20"/>
                <w:szCs w:val="20"/>
                <w:vertAlign w:val="superscript"/>
                <w:lang w:bidi="en-US"/>
              </w:rPr>
              <w:t>2</w:t>
            </w:r>
            <w:r w:rsidRPr="00744A94">
              <w:rPr>
                <w:rFonts w:ascii="Times New Roman" w:eastAsia="Times New Roman" w:hAnsi="Times New Roman" w:cs="Times New Roman"/>
                <w:sz w:val="20"/>
                <w:szCs w:val="20"/>
                <w:lang w:bidi="en-US"/>
              </w:rPr>
              <w:t>/чел.</w:t>
            </w:r>
          </w:p>
        </w:tc>
        <w:tc>
          <w:tcPr>
            <w:tcW w:w="1168" w:type="pct"/>
            <w:shd w:val="clear" w:color="auto" w:fill="auto"/>
            <w:vAlign w:val="center"/>
          </w:tcPr>
          <w:p w14:paraId="2D86ABFC"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18,8</w:t>
            </w:r>
          </w:p>
        </w:tc>
        <w:tc>
          <w:tcPr>
            <w:tcW w:w="856" w:type="pct"/>
            <w:shd w:val="clear" w:color="auto" w:fill="auto"/>
            <w:vAlign w:val="center"/>
          </w:tcPr>
          <w:p w14:paraId="2280B186"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23,12</w:t>
            </w:r>
          </w:p>
        </w:tc>
        <w:tc>
          <w:tcPr>
            <w:tcW w:w="855" w:type="pct"/>
            <w:shd w:val="clear" w:color="auto" w:fill="auto"/>
            <w:vAlign w:val="center"/>
          </w:tcPr>
          <w:p w14:paraId="3E272664"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26</w:t>
            </w:r>
          </w:p>
        </w:tc>
      </w:tr>
      <w:tr w:rsidR="00BE0C64" w:rsidRPr="00744A94" w14:paraId="5BFFF417" w14:textId="77777777" w:rsidTr="00FA1E71">
        <w:trPr>
          <w:trHeight w:val="227"/>
        </w:trPr>
        <w:tc>
          <w:tcPr>
            <w:tcW w:w="5000" w:type="pct"/>
            <w:gridSpan w:val="5"/>
            <w:shd w:val="clear" w:color="auto" w:fill="auto"/>
            <w:vAlign w:val="center"/>
          </w:tcPr>
          <w:p w14:paraId="213DD423"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val="en-US" w:bidi="en-US"/>
              </w:rPr>
            </w:pPr>
            <w:r w:rsidRPr="00744A94">
              <w:rPr>
                <w:rFonts w:ascii="Times New Roman" w:eastAsia="Times New Roman" w:hAnsi="Times New Roman" w:cs="Times New Roman"/>
                <w:sz w:val="20"/>
                <w:szCs w:val="20"/>
                <w:lang w:val="en-US" w:bidi="en-US"/>
              </w:rPr>
              <w:t xml:space="preserve">По </w:t>
            </w:r>
            <w:r w:rsidRPr="00744A94">
              <w:rPr>
                <w:rFonts w:ascii="Times New Roman" w:eastAsia="Times New Roman" w:hAnsi="Times New Roman" w:cs="Times New Roman"/>
                <w:sz w:val="20"/>
                <w:szCs w:val="20"/>
                <w:lang w:bidi="en-US"/>
              </w:rPr>
              <w:t>износу</w:t>
            </w:r>
            <w:r w:rsidRPr="00744A94">
              <w:rPr>
                <w:rFonts w:ascii="Times New Roman" w:eastAsia="Times New Roman" w:hAnsi="Times New Roman" w:cs="Times New Roman"/>
                <w:sz w:val="20"/>
                <w:szCs w:val="20"/>
                <w:lang w:val="en-US" w:bidi="en-US"/>
              </w:rPr>
              <w:t>:</w:t>
            </w:r>
          </w:p>
        </w:tc>
      </w:tr>
      <w:tr w:rsidR="00BE0C64" w:rsidRPr="00744A94" w14:paraId="1D0CBEA7" w14:textId="77777777" w:rsidTr="00FA1E71">
        <w:trPr>
          <w:trHeight w:val="227"/>
        </w:trPr>
        <w:tc>
          <w:tcPr>
            <w:tcW w:w="1127" w:type="pct"/>
            <w:shd w:val="clear" w:color="auto" w:fill="auto"/>
            <w:vAlign w:val="center"/>
          </w:tcPr>
          <w:p w14:paraId="05440B19"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ветхое жилье</w:t>
            </w:r>
          </w:p>
        </w:tc>
        <w:tc>
          <w:tcPr>
            <w:tcW w:w="994" w:type="pct"/>
            <w:shd w:val="clear" w:color="auto" w:fill="auto"/>
            <w:vAlign w:val="center"/>
          </w:tcPr>
          <w:p w14:paraId="1E6A7169"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bidi="en-US"/>
              </w:rPr>
              <w:t>тыс. м</w:t>
            </w:r>
            <w:r w:rsidRPr="00744A94">
              <w:rPr>
                <w:rFonts w:ascii="Times New Roman" w:eastAsia="Times New Roman" w:hAnsi="Times New Roman" w:cs="Times New Roman"/>
                <w:sz w:val="20"/>
                <w:szCs w:val="20"/>
                <w:vertAlign w:val="superscript"/>
                <w:lang w:bidi="en-US"/>
              </w:rPr>
              <w:t xml:space="preserve">2 </w:t>
            </w:r>
          </w:p>
        </w:tc>
        <w:tc>
          <w:tcPr>
            <w:tcW w:w="1168" w:type="pct"/>
            <w:shd w:val="clear" w:color="auto" w:fill="auto"/>
            <w:vAlign w:val="center"/>
          </w:tcPr>
          <w:p w14:paraId="748D8CE0" w14:textId="3DEB9B73" w:rsidR="0026089D" w:rsidRPr="00744A94" w:rsidRDefault="00FA1E71" w:rsidP="000323D5">
            <w:pPr>
              <w:widowControl w:val="0"/>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88,9</w:t>
            </w:r>
          </w:p>
        </w:tc>
        <w:tc>
          <w:tcPr>
            <w:tcW w:w="856" w:type="pct"/>
            <w:shd w:val="clear" w:color="auto" w:fill="auto"/>
            <w:vAlign w:val="center"/>
          </w:tcPr>
          <w:p w14:paraId="7562755E"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855" w:type="pct"/>
            <w:shd w:val="clear" w:color="auto" w:fill="auto"/>
            <w:vAlign w:val="center"/>
          </w:tcPr>
          <w:p w14:paraId="5D3D8B10"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r>
      <w:tr w:rsidR="00BE0C64" w:rsidRPr="00744A94" w14:paraId="0F308900" w14:textId="77777777" w:rsidTr="00FA1E71">
        <w:trPr>
          <w:trHeight w:val="227"/>
        </w:trPr>
        <w:tc>
          <w:tcPr>
            <w:tcW w:w="5000" w:type="pct"/>
            <w:gridSpan w:val="5"/>
            <w:shd w:val="clear" w:color="auto" w:fill="auto"/>
            <w:vAlign w:val="center"/>
          </w:tcPr>
          <w:p w14:paraId="0CFADE58"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val="en-US" w:bidi="en-US"/>
              </w:rPr>
            </w:pPr>
            <w:r w:rsidRPr="00744A94">
              <w:rPr>
                <w:rFonts w:ascii="Times New Roman" w:eastAsia="Times New Roman" w:hAnsi="Times New Roman" w:cs="Times New Roman"/>
                <w:sz w:val="20"/>
                <w:szCs w:val="20"/>
                <w:lang w:val="en-US" w:bidi="en-US"/>
              </w:rPr>
              <w:t>По степени благоустройства:</w:t>
            </w:r>
          </w:p>
        </w:tc>
      </w:tr>
      <w:tr w:rsidR="00BE0C64" w:rsidRPr="00744A94" w14:paraId="74FA9373" w14:textId="77777777" w:rsidTr="00FA1E71">
        <w:trPr>
          <w:trHeight w:val="227"/>
        </w:trPr>
        <w:tc>
          <w:tcPr>
            <w:tcW w:w="1127" w:type="pct"/>
            <w:shd w:val="clear" w:color="auto" w:fill="auto"/>
            <w:vAlign w:val="center"/>
          </w:tcPr>
          <w:p w14:paraId="54046CDC"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val="en-US" w:bidi="en-US"/>
              </w:rPr>
            </w:pPr>
            <w:r w:rsidRPr="00744A94">
              <w:rPr>
                <w:rFonts w:ascii="Times New Roman" w:eastAsia="Times New Roman" w:hAnsi="Times New Roman" w:cs="Times New Roman"/>
                <w:sz w:val="20"/>
                <w:szCs w:val="20"/>
                <w:lang w:val="en-US" w:bidi="en-US"/>
              </w:rPr>
              <w:t>водопровод</w:t>
            </w:r>
          </w:p>
        </w:tc>
        <w:tc>
          <w:tcPr>
            <w:tcW w:w="994" w:type="pct"/>
            <w:shd w:val="clear" w:color="auto" w:fill="auto"/>
            <w:vAlign w:val="center"/>
          </w:tcPr>
          <w:p w14:paraId="48D1260A" w14:textId="77777777" w:rsidR="0026089D" w:rsidRPr="00744A94" w:rsidRDefault="0026089D" w:rsidP="000323D5">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1168" w:type="pct"/>
            <w:shd w:val="clear" w:color="auto" w:fill="auto"/>
            <w:vAlign w:val="center"/>
          </w:tcPr>
          <w:p w14:paraId="1AAD199D" w14:textId="034CBCCD"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9</w:t>
            </w:r>
            <w:r w:rsidR="00FA1E71" w:rsidRPr="00744A94">
              <w:rPr>
                <w:rFonts w:ascii="Times New Roman" w:eastAsia="Times New Roman" w:hAnsi="Times New Roman" w:cs="Times New Roman"/>
                <w:sz w:val="20"/>
                <w:szCs w:val="20"/>
                <w:lang w:bidi="en-US"/>
              </w:rPr>
              <w:t>2</w:t>
            </w:r>
          </w:p>
        </w:tc>
        <w:tc>
          <w:tcPr>
            <w:tcW w:w="856" w:type="pct"/>
            <w:shd w:val="clear" w:color="auto" w:fill="auto"/>
            <w:vAlign w:val="center"/>
          </w:tcPr>
          <w:p w14:paraId="7DBC568D"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100</w:t>
            </w:r>
          </w:p>
        </w:tc>
        <w:tc>
          <w:tcPr>
            <w:tcW w:w="855" w:type="pct"/>
            <w:shd w:val="clear" w:color="auto" w:fill="auto"/>
            <w:vAlign w:val="center"/>
          </w:tcPr>
          <w:p w14:paraId="3D515A1B"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100</w:t>
            </w:r>
          </w:p>
        </w:tc>
      </w:tr>
      <w:tr w:rsidR="00BE0C64" w:rsidRPr="00744A94" w14:paraId="42081132" w14:textId="77777777" w:rsidTr="00FA1E71">
        <w:trPr>
          <w:trHeight w:val="227"/>
        </w:trPr>
        <w:tc>
          <w:tcPr>
            <w:tcW w:w="1127" w:type="pct"/>
            <w:shd w:val="clear" w:color="auto" w:fill="auto"/>
            <w:vAlign w:val="center"/>
          </w:tcPr>
          <w:p w14:paraId="4BF79438"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водоотведение бытовых стоков</w:t>
            </w:r>
          </w:p>
        </w:tc>
        <w:tc>
          <w:tcPr>
            <w:tcW w:w="994" w:type="pct"/>
            <w:shd w:val="clear" w:color="auto" w:fill="auto"/>
            <w:vAlign w:val="center"/>
          </w:tcPr>
          <w:p w14:paraId="73FE027B" w14:textId="77777777" w:rsidR="0026089D" w:rsidRPr="00744A94" w:rsidRDefault="0026089D" w:rsidP="000323D5">
            <w:pPr>
              <w:widowControl w:val="0"/>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1168" w:type="pct"/>
            <w:shd w:val="clear" w:color="auto" w:fill="auto"/>
            <w:vAlign w:val="center"/>
          </w:tcPr>
          <w:p w14:paraId="72B2163A" w14:textId="0425CE34"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9</w:t>
            </w:r>
            <w:r w:rsidR="00FA1E71" w:rsidRPr="00744A94">
              <w:rPr>
                <w:rFonts w:ascii="Times New Roman" w:eastAsia="Times New Roman" w:hAnsi="Times New Roman" w:cs="Times New Roman"/>
                <w:sz w:val="20"/>
                <w:szCs w:val="20"/>
                <w:lang w:bidi="en-US"/>
              </w:rPr>
              <w:t>6</w:t>
            </w:r>
          </w:p>
        </w:tc>
        <w:tc>
          <w:tcPr>
            <w:tcW w:w="856" w:type="pct"/>
            <w:shd w:val="clear" w:color="auto" w:fill="auto"/>
            <w:vAlign w:val="center"/>
          </w:tcPr>
          <w:p w14:paraId="350B9E7D"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100</w:t>
            </w:r>
          </w:p>
        </w:tc>
        <w:tc>
          <w:tcPr>
            <w:tcW w:w="855" w:type="pct"/>
            <w:shd w:val="clear" w:color="auto" w:fill="auto"/>
            <w:vAlign w:val="center"/>
          </w:tcPr>
          <w:p w14:paraId="19CBFF26"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100</w:t>
            </w:r>
          </w:p>
        </w:tc>
      </w:tr>
      <w:tr w:rsidR="00BE0C64" w:rsidRPr="00744A94" w14:paraId="77AA138B" w14:textId="77777777" w:rsidTr="00FA1E71">
        <w:trPr>
          <w:trHeight w:val="227"/>
        </w:trPr>
        <w:tc>
          <w:tcPr>
            <w:tcW w:w="1127" w:type="pct"/>
            <w:shd w:val="clear" w:color="auto" w:fill="auto"/>
            <w:vAlign w:val="center"/>
          </w:tcPr>
          <w:p w14:paraId="4A889470"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отопление</w:t>
            </w:r>
          </w:p>
        </w:tc>
        <w:tc>
          <w:tcPr>
            <w:tcW w:w="994" w:type="pct"/>
            <w:shd w:val="clear" w:color="auto" w:fill="auto"/>
            <w:vAlign w:val="center"/>
          </w:tcPr>
          <w:p w14:paraId="74B36E64"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1168" w:type="pct"/>
            <w:shd w:val="clear" w:color="auto" w:fill="auto"/>
            <w:vAlign w:val="center"/>
          </w:tcPr>
          <w:p w14:paraId="229EED23"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w:t>
            </w:r>
          </w:p>
        </w:tc>
        <w:tc>
          <w:tcPr>
            <w:tcW w:w="856" w:type="pct"/>
            <w:shd w:val="clear" w:color="auto" w:fill="auto"/>
            <w:vAlign w:val="center"/>
          </w:tcPr>
          <w:p w14:paraId="45FC2677"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w:t>
            </w:r>
          </w:p>
        </w:tc>
        <w:tc>
          <w:tcPr>
            <w:tcW w:w="855" w:type="pct"/>
            <w:shd w:val="clear" w:color="auto" w:fill="auto"/>
            <w:vAlign w:val="center"/>
          </w:tcPr>
          <w:p w14:paraId="755C7965"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w:t>
            </w:r>
          </w:p>
        </w:tc>
      </w:tr>
      <w:tr w:rsidR="00BE0C64" w:rsidRPr="00744A94" w14:paraId="6125FEED" w14:textId="77777777" w:rsidTr="00FA1E71">
        <w:trPr>
          <w:trHeight w:val="227"/>
        </w:trPr>
        <w:tc>
          <w:tcPr>
            <w:tcW w:w="1127" w:type="pct"/>
            <w:shd w:val="clear" w:color="auto" w:fill="auto"/>
            <w:vAlign w:val="center"/>
          </w:tcPr>
          <w:p w14:paraId="52BCC570"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газ</w:t>
            </w:r>
          </w:p>
        </w:tc>
        <w:tc>
          <w:tcPr>
            <w:tcW w:w="994" w:type="pct"/>
            <w:shd w:val="clear" w:color="auto" w:fill="auto"/>
            <w:vAlign w:val="center"/>
          </w:tcPr>
          <w:p w14:paraId="2EEF42F7"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1168" w:type="pct"/>
            <w:shd w:val="clear" w:color="auto" w:fill="auto"/>
            <w:vAlign w:val="center"/>
          </w:tcPr>
          <w:p w14:paraId="2BE8B913" w14:textId="00446F2D"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5</w:t>
            </w:r>
            <w:r w:rsidR="00FA1E71" w:rsidRPr="00744A94">
              <w:rPr>
                <w:rFonts w:ascii="Times New Roman" w:eastAsia="Times New Roman" w:hAnsi="Times New Roman" w:cs="Times New Roman"/>
                <w:sz w:val="20"/>
                <w:szCs w:val="20"/>
                <w:lang w:bidi="en-US"/>
              </w:rPr>
              <w:t>,6</w:t>
            </w:r>
          </w:p>
        </w:tc>
        <w:tc>
          <w:tcPr>
            <w:tcW w:w="856" w:type="pct"/>
            <w:shd w:val="clear" w:color="auto" w:fill="auto"/>
            <w:vAlign w:val="center"/>
          </w:tcPr>
          <w:p w14:paraId="1A10E259"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w:t>
            </w:r>
          </w:p>
        </w:tc>
        <w:tc>
          <w:tcPr>
            <w:tcW w:w="855" w:type="pct"/>
            <w:shd w:val="clear" w:color="auto" w:fill="auto"/>
            <w:vAlign w:val="center"/>
          </w:tcPr>
          <w:p w14:paraId="14C83F02"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10</w:t>
            </w:r>
          </w:p>
        </w:tc>
      </w:tr>
      <w:tr w:rsidR="00BE0C64" w:rsidRPr="00744A94" w14:paraId="74696A9F" w14:textId="77777777" w:rsidTr="00FA1E71">
        <w:trPr>
          <w:trHeight w:val="227"/>
        </w:trPr>
        <w:tc>
          <w:tcPr>
            <w:tcW w:w="1127" w:type="pct"/>
            <w:shd w:val="clear" w:color="auto" w:fill="auto"/>
            <w:vAlign w:val="center"/>
          </w:tcPr>
          <w:p w14:paraId="09B1A3B7"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электроснабжение</w:t>
            </w:r>
          </w:p>
          <w:p w14:paraId="7EE2603E"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(обеспеченность)</w:t>
            </w:r>
          </w:p>
        </w:tc>
        <w:tc>
          <w:tcPr>
            <w:tcW w:w="994" w:type="pct"/>
            <w:shd w:val="clear" w:color="auto" w:fill="auto"/>
            <w:vAlign w:val="center"/>
          </w:tcPr>
          <w:p w14:paraId="4D9336A4" w14:textId="77777777" w:rsidR="0026089D" w:rsidRPr="00744A94" w:rsidRDefault="0026089D" w:rsidP="000323D5">
            <w:pPr>
              <w:widowControl w:val="0"/>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1168" w:type="pct"/>
            <w:shd w:val="clear" w:color="auto" w:fill="auto"/>
            <w:vAlign w:val="center"/>
          </w:tcPr>
          <w:p w14:paraId="23A3FED5"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100</w:t>
            </w:r>
          </w:p>
        </w:tc>
        <w:tc>
          <w:tcPr>
            <w:tcW w:w="856" w:type="pct"/>
            <w:shd w:val="clear" w:color="auto" w:fill="auto"/>
            <w:vAlign w:val="center"/>
          </w:tcPr>
          <w:p w14:paraId="6573EF45"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100</w:t>
            </w:r>
          </w:p>
        </w:tc>
        <w:tc>
          <w:tcPr>
            <w:tcW w:w="855" w:type="pct"/>
            <w:shd w:val="clear" w:color="auto" w:fill="auto"/>
            <w:vAlign w:val="center"/>
          </w:tcPr>
          <w:p w14:paraId="2BAF0541" w14:textId="77777777" w:rsidR="0026089D" w:rsidRPr="00744A94" w:rsidRDefault="0026089D" w:rsidP="000323D5">
            <w:pPr>
              <w:widowControl w:val="0"/>
              <w:spacing w:after="0" w:line="240" w:lineRule="auto"/>
              <w:jc w:val="center"/>
              <w:rPr>
                <w:rFonts w:ascii="Times New Roman" w:eastAsia="Times New Roman" w:hAnsi="Times New Roman" w:cs="Times New Roman"/>
                <w:sz w:val="20"/>
                <w:szCs w:val="20"/>
                <w:lang w:bidi="en-US"/>
              </w:rPr>
            </w:pPr>
            <w:r w:rsidRPr="00744A94">
              <w:rPr>
                <w:rFonts w:ascii="Times New Roman" w:eastAsia="Times New Roman" w:hAnsi="Times New Roman" w:cs="Times New Roman"/>
                <w:sz w:val="20"/>
                <w:szCs w:val="20"/>
                <w:lang w:bidi="en-US"/>
              </w:rPr>
              <w:t>100</w:t>
            </w:r>
          </w:p>
        </w:tc>
      </w:tr>
    </w:tbl>
    <w:p w14:paraId="249716A3" w14:textId="77777777" w:rsidR="00F00FE2" w:rsidRPr="00744A94" w:rsidRDefault="00F00FE2" w:rsidP="006D78AA">
      <w:pPr>
        <w:suppressAutoHyphens/>
        <w:spacing w:after="0" w:line="360" w:lineRule="auto"/>
        <w:rPr>
          <w:rFonts w:ascii="Times New Roman" w:eastAsia="Times New Roman" w:hAnsi="Times New Roman" w:cs="Times New Roman"/>
          <w:sz w:val="24"/>
          <w:szCs w:val="24"/>
          <w:lang w:eastAsia="ru-RU"/>
        </w:rPr>
      </w:pPr>
    </w:p>
    <w:p w14:paraId="3F3B32DB" w14:textId="604C5A80" w:rsidR="0026089D" w:rsidRPr="00744A94" w:rsidRDefault="0026089D" w:rsidP="000323D5">
      <w:pPr>
        <w:suppressAutoHyphens/>
        <w:spacing w:after="0" w:line="360" w:lineRule="auto"/>
        <w:ind w:firstLine="709"/>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Этажность застройки: </w:t>
      </w:r>
    </w:p>
    <w:tbl>
      <w:tblPr>
        <w:tblStyle w:val="af4"/>
        <w:tblW w:w="5000" w:type="pct"/>
        <w:tblLook w:val="04A0" w:firstRow="1" w:lastRow="0" w:firstColumn="1" w:lastColumn="0" w:noHBand="0" w:noVBand="1"/>
      </w:tblPr>
      <w:tblGrid>
        <w:gridCol w:w="5990"/>
        <w:gridCol w:w="1764"/>
        <w:gridCol w:w="2101"/>
      </w:tblGrid>
      <w:tr w:rsidR="00FA1E71" w:rsidRPr="00744A94" w14:paraId="5BA11B78" w14:textId="77777777" w:rsidTr="00ED1154">
        <w:tc>
          <w:tcPr>
            <w:tcW w:w="3039" w:type="pct"/>
            <w:shd w:val="clear" w:color="auto" w:fill="F2F2F2" w:themeFill="background1" w:themeFillShade="F2"/>
          </w:tcPr>
          <w:p w14:paraId="13C7B08B" w14:textId="4F8CD805" w:rsidR="00FA1E71" w:rsidRPr="00744A94" w:rsidRDefault="00FA1E71" w:rsidP="000323D5">
            <w:pPr>
              <w:suppressAutoHyphens/>
              <w:rPr>
                <w:b/>
              </w:rPr>
            </w:pPr>
            <w:r w:rsidRPr="00744A94">
              <w:rPr>
                <w:b/>
              </w:rPr>
              <w:t>Этажность застройки</w:t>
            </w:r>
          </w:p>
        </w:tc>
        <w:tc>
          <w:tcPr>
            <w:tcW w:w="895" w:type="pct"/>
            <w:shd w:val="clear" w:color="auto" w:fill="F2F2F2" w:themeFill="background1" w:themeFillShade="F2"/>
          </w:tcPr>
          <w:p w14:paraId="6ECC83A8" w14:textId="05347F7C" w:rsidR="00FA1E71" w:rsidRPr="00744A94" w:rsidRDefault="00FA1E71" w:rsidP="000323D5">
            <w:pPr>
              <w:suppressAutoHyphens/>
              <w:rPr>
                <w:b/>
              </w:rPr>
            </w:pPr>
            <w:r w:rsidRPr="00744A94">
              <w:rPr>
                <w:b/>
              </w:rPr>
              <w:t xml:space="preserve">в % к общему          </w:t>
            </w:r>
          </w:p>
        </w:tc>
        <w:tc>
          <w:tcPr>
            <w:tcW w:w="1066" w:type="pct"/>
            <w:shd w:val="clear" w:color="auto" w:fill="F2F2F2" w:themeFill="background1" w:themeFillShade="F2"/>
          </w:tcPr>
          <w:p w14:paraId="36E3C8F4" w14:textId="51A0CF1D" w:rsidR="00FA1E71" w:rsidRPr="00744A94" w:rsidRDefault="00FA1E71" w:rsidP="000323D5">
            <w:pPr>
              <w:suppressAutoHyphens/>
              <w:rPr>
                <w:b/>
              </w:rPr>
            </w:pPr>
            <w:r w:rsidRPr="00744A94">
              <w:rPr>
                <w:b/>
              </w:rPr>
              <w:t xml:space="preserve">в % к общему          </w:t>
            </w:r>
          </w:p>
        </w:tc>
      </w:tr>
      <w:tr w:rsidR="00FA1E71" w:rsidRPr="00744A94" w14:paraId="2D9D4903" w14:textId="77777777" w:rsidTr="00FA1E71">
        <w:tc>
          <w:tcPr>
            <w:tcW w:w="3039" w:type="pct"/>
          </w:tcPr>
          <w:p w14:paraId="71BCFC4A" w14:textId="77777777" w:rsidR="00FA1E71" w:rsidRPr="00744A94" w:rsidRDefault="00FA1E71" w:rsidP="000323D5">
            <w:pPr>
              <w:suppressAutoHyphens/>
            </w:pPr>
          </w:p>
        </w:tc>
        <w:tc>
          <w:tcPr>
            <w:tcW w:w="895" w:type="pct"/>
          </w:tcPr>
          <w:p w14:paraId="7A27A04F" w14:textId="1B4089C5" w:rsidR="00FA1E71" w:rsidRPr="00744A94" w:rsidRDefault="00FA1E71" w:rsidP="000323D5">
            <w:pPr>
              <w:suppressAutoHyphens/>
            </w:pPr>
            <w:r w:rsidRPr="00744A94">
              <w:t>Кол-во домов</w:t>
            </w:r>
          </w:p>
        </w:tc>
        <w:tc>
          <w:tcPr>
            <w:tcW w:w="1066" w:type="pct"/>
          </w:tcPr>
          <w:p w14:paraId="5D3DF999" w14:textId="1ED05A9F" w:rsidR="00FA1E71" w:rsidRPr="00744A94" w:rsidRDefault="00FA1E71" w:rsidP="000323D5">
            <w:pPr>
              <w:suppressAutoHyphens/>
            </w:pPr>
            <w:r w:rsidRPr="00744A94">
              <w:t>Кол-во МКД</w:t>
            </w:r>
          </w:p>
        </w:tc>
      </w:tr>
      <w:tr w:rsidR="00FA1E71" w:rsidRPr="00744A94" w14:paraId="6D88D665" w14:textId="77777777" w:rsidTr="00FA1E71">
        <w:tc>
          <w:tcPr>
            <w:tcW w:w="3039" w:type="pct"/>
          </w:tcPr>
          <w:p w14:paraId="4EA7BAD6" w14:textId="2E880385" w:rsidR="00FA1E71" w:rsidRPr="00744A94" w:rsidRDefault="00FA1E71" w:rsidP="000323D5">
            <w:pPr>
              <w:suppressAutoHyphens/>
            </w:pPr>
            <w:r w:rsidRPr="00744A94">
              <w:t>многоэтажная жилая застройка (9 и более этажей)</w:t>
            </w:r>
          </w:p>
        </w:tc>
        <w:tc>
          <w:tcPr>
            <w:tcW w:w="895" w:type="pct"/>
          </w:tcPr>
          <w:p w14:paraId="13B78155" w14:textId="5B6546E6" w:rsidR="00FA1E71" w:rsidRPr="00744A94" w:rsidRDefault="00FA1E71" w:rsidP="000323D5">
            <w:pPr>
              <w:suppressAutoHyphens/>
            </w:pPr>
            <w:r w:rsidRPr="00744A94">
              <w:t>15,9</w:t>
            </w:r>
          </w:p>
        </w:tc>
        <w:tc>
          <w:tcPr>
            <w:tcW w:w="1066" w:type="pct"/>
          </w:tcPr>
          <w:p w14:paraId="01E94857" w14:textId="501E226B" w:rsidR="00FA1E71" w:rsidRPr="00744A94" w:rsidRDefault="00FA1E71" w:rsidP="000323D5">
            <w:pPr>
              <w:suppressAutoHyphens/>
            </w:pPr>
            <w:r w:rsidRPr="00744A94">
              <w:t>30,3</w:t>
            </w:r>
          </w:p>
        </w:tc>
      </w:tr>
      <w:tr w:rsidR="00FA1E71" w:rsidRPr="00744A94" w14:paraId="5FF549D8" w14:textId="77777777" w:rsidTr="00FA1E71">
        <w:tc>
          <w:tcPr>
            <w:tcW w:w="3039" w:type="pct"/>
          </w:tcPr>
          <w:p w14:paraId="3595C1A7" w14:textId="26759B45" w:rsidR="00FA1E71" w:rsidRPr="00744A94" w:rsidRDefault="00FA1E71" w:rsidP="000323D5">
            <w:pPr>
              <w:suppressAutoHyphens/>
            </w:pPr>
            <w:r w:rsidRPr="00744A94">
              <w:t>среднеэтажная жилая застройка (5-8 этажей)</w:t>
            </w:r>
          </w:p>
        </w:tc>
        <w:tc>
          <w:tcPr>
            <w:tcW w:w="895" w:type="pct"/>
          </w:tcPr>
          <w:p w14:paraId="4D32EFDF" w14:textId="7C80B8E8" w:rsidR="00FA1E71" w:rsidRPr="00744A94" w:rsidRDefault="00FA1E71" w:rsidP="000323D5">
            <w:pPr>
              <w:suppressAutoHyphens/>
            </w:pPr>
            <w:r w:rsidRPr="00744A94">
              <w:t>16,7</w:t>
            </w:r>
          </w:p>
        </w:tc>
        <w:tc>
          <w:tcPr>
            <w:tcW w:w="1066" w:type="pct"/>
          </w:tcPr>
          <w:p w14:paraId="36290D70" w14:textId="194104F9" w:rsidR="00FA1E71" w:rsidRPr="00744A94" w:rsidRDefault="00FA1E71" w:rsidP="000323D5">
            <w:pPr>
              <w:suppressAutoHyphens/>
            </w:pPr>
            <w:r w:rsidRPr="00744A94">
              <w:t>31,8</w:t>
            </w:r>
          </w:p>
        </w:tc>
      </w:tr>
      <w:tr w:rsidR="00FA1E71" w:rsidRPr="00744A94" w14:paraId="6F90CDD4" w14:textId="77777777" w:rsidTr="00FA1E71">
        <w:tc>
          <w:tcPr>
            <w:tcW w:w="3039" w:type="pct"/>
          </w:tcPr>
          <w:p w14:paraId="601EBA3C" w14:textId="6FA0DBC9" w:rsidR="00FA1E71" w:rsidRPr="00744A94" w:rsidRDefault="00FA1E71" w:rsidP="000323D5">
            <w:pPr>
              <w:suppressAutoHyphens/>
            </w:pPr>
            <w:r w:rsidRPr="00744A94">
              <w:t>малоэтажная жилая застройка (от 1 до 5 этажей)</w:t>
            </w:r>
          </w:p>
        </w:tc>
        <w:tc>
          <w:tcPr>
            <w:tcW w:w="895" w:type="pct"/>
          </w:tcPr>
          <w:p w14:paraId="15DB76AD" w14:textId="2DCC528B" w:rsidR="00FA1E71" w:rsidRPr="00744A94" w:rsidRDefault="00FA1E71" w:rsidP="000323D5">
            <w:pPr>
              <w:suppressAutoHyphens/>
            </w:pPr>
            <w:r w:rsidRPr="00744A94">
              <w:t>19,8</w:t>
            </w:r>
          </w:p>
        </w:tc>
        <w:tc>
          <w:tcPr>
            <w:tcW w:w="1066" w:type="pct"/>
          </w:tcPr>
          <w:p w14:paraId="1F648D63" w14:textId="0FECF665" w:rsidR="00FA1E71" w:rsidRPr="00744A94" w:rsidRDefault="00FA1E71" w:rsidP="000323D5">
            <w:pPr>
              <w:suppressAutoHyphens/>
            </w:pPr>
            <w:r w:rsidRPr="00744A94">
              <w:t>37,9</w:t>
            </w:r>
          </w:p>
        </w:tc>
      </w:tr>
      <w:tr w:rsidR="00FA1E71" w:rsidRPr="00744A94" w14:paraId="5E6B37D2" w14:textId="77777777" w:rsidTr="00FA1E71">
        <w:tc>
          <w:tcPr>
            <w:tcW w:w="3039" w:type="pct"/>
          </w:tcPr>
          <w:p w14:paraId="21352711" w14:textId="3B3AD3F4" w:rsidR="00FA1E71" w:rsidRPr="00744A94" w:rsidRDefault="00FA1E71" w:rsidP="000323D5">
            <w:pPr>
              <w:suppressAutoHyphens/>
            </w:pPr>
            <w:r w:rsidRPr="00744A94">
              <w:t>индивидуальная жилая застройка (одноквартирные   дома до 3 этажей)</w:t>
            </w:r>
          </w:p>
        </w:tc>
        <w:tc>
          <w:tcPr>
            <w:tcW w:w="895" w:type="pct"/>
          </w:tcPr>
          <w:p w14:paraId="0F288421" w14:textId="3A55ED19" w:rsidR="00FA1E71" w:rsidRPr="00744A94" w:rsidRDefault="00FA1E71" w:rsidP="000323D5">
            <w:pPr>
              <w:suppressAutoHyphens/>
            </w:pPr>
            <w:r w:rsidRPr="00744A94">
              <w:t>47,6</w:t>
            </w:r>
          </w:p>
        </w:tc>
        <w:tc>
          <w:tcPr>
            <w:tcW w:w="1066" w:type="pct"/>
          </w:tcPr>
          <w:p w14:paraId="2061AE5F" w14:textId="77777777" w:rsidR="00FA1E71" w:rsidRPr="00744A94" w:rsidRDefault="00FA1E71" w:rsidP="000323D5">
            <w:pPr>
              <w:suppressAutoHyphens/>
            </w:pPr>
          </w:p>
        </w:tc>
      </w:tr>
    </w:tbl>
    <w:p w14:paraId="4F80232D" w14:textId="76C3673C" w:rsidR="00F00FE2" w:rsidRPr="00744A94" w:rsidRDefault="00F00FE2" w:rsidP="000323D5">
      <w:pPr>
        <w:suppressAutoHyphens/>
        <w:spacing w:after="0" w:line="360" w:lineRule="auto"/>
        <w:ind w:firstLine="709"/>
        <w:rPr>
          <w:rFonts w:ascii="Times New Roman" w:eastAsia="Times New Roman" w:hAnsi="Times New Roman" w:cs="Times New Roman"/>
          <w:sz w:val="24"/>
          <w:szCs w:val="24"/>
          <w:lang w:eastAsia="ru-RU"/>
        </w:rPr>
      </w:pPr>
    </w:p>
    <w:p w14:paraId="7FEF38C8" w14:textId="247CC7B1" w:rsidR="00FE3B3E" w:rsidRPr="00744A94" w:rsidRDefault="00FE3B3E" w:rsidP="003B5BD8">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Распределение существующего жилищного фонда</w:t>
      </w:r>
      <w:r w:rsidR="003B5BD8" w:rsidRPr="00744A94">
        <w:rPr>
          <w:rFonts w:ascii="Times New Roman" w:eastAsia="Times New Roman" w:hAnsi="Times New Roman" w:cs="Times New Roman"/>
          <w:sz w:val="24"/>
          <w:szCs w:val="24"/>
          <w:lang w:eastAsia="ru-RU"/>
        </w:rPr>
        <w:t xml:space="preserve"> на 01.10.2017</w:t>
      </w:r>
      <w:r w:rsidRPr="00744A94">
        <w:rPr>
          <w:rFonts w:ascii="Times New Roman" w:eastAsia="Times New Roman" w:hAnsi="Times New Roman" w:cs="Times New Roman"/>
          <w:sz w:val="24"/>
          <w:szCs w:val="24"/>
          <w:lang w:eastAsia="ru-RU"/>
        </w:rPr>
        <w:t xml:space="preserve"> по виду застройки выглядит следующим образом:</w:t>
      </w:r>
    </w:p>
    <w:p w14:paraId="21314053" w14:textId="3BB1C3AC" w:rsidR="00A826B3" w:rsidRPr="00744A94" w:rsidRDefault="00A826B3" w:rsidP="003B5BD8">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Всего домов – 2352 единицы, в том числе:</w:t>
      </w:r>
    </w:p>
    <w:p w14:paraId="1762519C" w14:textId="45BB1577" w:rsidR="00FE3B3E" w:rsidRPr="00744A94" w:rsidRDefault="005F5160" w:rsidP="003B5BD8">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w:t>
      </w:r>
      <w:r w:rsidR="00A826B3" w:rsidRPr="00744A94">
        <w:rPr>
          <w:rFonts w:ascii="Times New Roman" w:eastAsia="Times New Roman" w:hAnsi="Times New Roman" w:cs="Times New Roman"/>
          <w:sz w:val="24"/>
          <w:szCs w:val="24"/>
          <w:lang w:eastAsia="ru-RU"/>
        </w:rPr>
        <w:t xml:space="preserve"> </w:t>
      </w:r>
      <w:r w:rsidR="00FE3B3E" w:rsidRPr="00744A94">
        <w:rPr>
          <w:rFonts w:ascii="Times New Roman" w:eastAsia="Times New Roman" w:hAnsi="Times New Roman" w:cs="Times New Roman"/>
          <w:sz w:val="24"/>
          <w:szCs w:val="24"/>
          <w:lang w:eastAsia="ru-RU"/>
        </w:rPr>
        <w:t xml:space="preserve">индивидуальные жилые дома – </w:t>
      </w:r>
      <w:r w:rsidR="00A826B3" w:rsidRPr="00744A94">
        <w:rPr>
          <w:rFonts w:ascii="Times New Roman" w:eastAsia="Times New Roman" w:hAnsi="Times New Roman" w:cs="Times New Roman"/>
          <w:sz w:val="24"/>
          <w:szCs w:val="24"/>
          <w:lang w:eastAsia="ru-RU"/>
        </w:rPr>
        <w:t>47,6</w:t>
      </w:r>
      <w:r w:rsidR="00FE3B3E" w:rsidRPr="00744A94">
        <w:rPr>
          <w:rFonts w:ascii="Times New Roman" w:eastAsia="Times New Roman" w:hAnsi="Times New Roman" w:cs="Times New Roman"/>
          <w:sz w:val="24"/>
          <w:szCs w:val="24"/>
          <w:lang w:eastAsia="ru-RU"/>
        </w:rPr>
        <w:t>%</w:t>
      </w:r>
      <w:r w:rsidR="00A826B3" w:rsidRPr="00744A94">
        <w:rPr>
          <w:rFonts w:ascii="Times New Roman" w:eastAsia="Times New Roman" w:hAnsi="Times New Roman" w:cs="Times New Roman"/>
          <w:sz w:val="24"/>
          <w:szCs w:val="24"/>
          <w:lang w:eastAsia="ru-RU"/>
        </w:rPr>
        <w:t xml:space="preserve"> (1119ед.)</w:t>
      </w:r>
      <w:r w:rsidR="00FE3B3E" w:rsidRPr="00744A94">
        <w:rPr>
          <w:rFonts w:ascii="Times New Roman" w:eastAsia="Times New Roman" w:hAnsi="Times New Roman" w:cs="Times New Roman"/>
          <w:sz w:val="24"/>
          <w:szCs w:val="24"/>
          <w:lang w:eastAsia="ru-RU"/>
        </w:rPr>
        <w:t>;</w:t>
      </w:r>
    </w:p>
    <w:p w14:paraId="31E19860" w14:textId="0E81FDF8" w:rsidR="00FE3B3E" w:rsidRPr="00744A94" w:rsidRDefault="005F5160" w:rsidP="003B5BD8">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w:t>
      </w:r>
      <w:r w:rsidR="00A826B3" w:rsidRPr="00744A94">
        <w:rPr>
          <w:rFonts w:ascii="Times New Roman" w:eastAsia="Times New Roman" w:hAnsi="Times New Roman" w:cs="Times New Roman"/>
          <w:sz w:val="24"/>
          <w:szCs w:val="24"/>
          <w:lang w:eastAsia="ru-RU"/>
        </w:rPr>
        <w:t xml:space="preserve"> </w:t>
      </w:r>
      <w:r w:rsidR="00FE3B3E" w:rsidRPr="00744A94">
        <w:rPr>
          <w:rFonts w:ascii="Times New Roman" w:eastAsia="Times New Roman" w:hAnsi="Times New Roman" w:cs="Times New Roman"/>
          <w:sz w:val="24"/>
          <w:szCs w:val="24"/>
          <w:lang w:eastAsia="ru-RU"/>
        </w:rPr>
        <w:t xml:space="preserve">многоквартирные жилые дома – </w:t>
      </w:r>
      <w:r w:rsidR="00A826B3" w:rsidRPr="00744A94">
        <w:rPr>
          <w:rFonts w:ascii="Times New Roman" w:eastAsia="Times New Roman" w:hAnsi="Times New Roman" w:cs="Times New Roman"/>
          <w:sz w:val="24"/>
          <w:szCs w:val="24"/>
          <w:lang w:eastAsia="ru-RU"/>
        </w:rPr>
        <w:t>52,4</w:t>
      </w:r>
      <w:r w:rsidR="00FE3B3E" w:rsidRPr="00744A94">
        <w:rPr>
          <w:rFonts w:ascii="Times New Roman" w:eastAsia="Times New Roman" w:hAnsi="Times New Roman" w:cs="Times New Roman"/>
          <w:sz w:val="24"/>
          <w:szCs w:val="24"/>
          <w:lang w:eastAsia="ru-RU"/>
        </w:rPr>
        <w:t>%</w:t>
      </w:r>
      <w:r w:rsidR="00A826B3" w:rsidRPr="00744A94">
        <w:rPr>
          <w:rFonts w:ascii="Times New Roman" w:eastAsia="Times New Roman" w:hAnsi="Times New Roman" w:cs="Times New Roman"/>
          <w:sz w:val="24"/>
          <w:szCs w:val="24"/>
          <w:lang w:eastAsia="ru-RU"/>
        </w:rPr>
        <w:t xml:space="preserve"> (1233 ед.)</w:t>
      </w:r>
      <w:r w:rsidR="00FE3B3E" w:rsidRPr="00744A94">
        <w:rPr>
          <w:rFonts w:ascii="Times New Roman" w:eastAsia="Times New Roman" w:hAnsi="Times New Roman" w:cs="Times New Roman"/>
          <w:sz w:val="24"/>
          <w:szCs w:val="24"/>
          <w:lang w:eastAsia="ru-RU"/>
        </w:rPr>
        <w:t>.</w:t>
      </w:r>
    </w:p>
    <w:p w14:paraId="369F7863" w14:textId="77777777" w:rsidR="00FE3B3E" w:rsidRPr="00744A94" w:rsidRDefault="00FE3B3E" w:rsidP="003B5BD8">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Основная доля существующего жилищного фонда городского округа (около 75%) была построена в период с 1971 по 1995 гг. Это был пиковый период жилищного строительства не только на территории городского округа, но и во всем регионе. </w:t>
      </w:r>
    </w:p>
    <w:p w14:paraId="1EDA3BD1" w14:textId="77777777" w:rsidR="00FE3B3E" w:rsidRPr="00744A94" w:rsidRDefault="00FE3B3E" w:rsidP="003B5BD8">
      <w:pPr>
        <w:suppressAutoHyphens/>
        <w:spacing w:after="0" w:line="360" w:lineRule="auto"/>
        <w:ind w:firstLine="709"/>
        <w:jc w:val="both"/>
        <w:rPr>
          <w:rFonts w:ascii="Times New Roman" w:eastAsia="Times New Roman" w:hAnsi="Times New Roman" w:cs="Times New Roman"/>
          <w:sz w:val="24"/>
          <w:lang w:eastAsia="ru-RU"/>
        </w:rPr>
      </w:pPr>
      <w:r w:rsidRPr="00744A94">
        <w:rPr>
          <w:rFonts w:ascii="Times New Roman" w:eastAsia="Times New Roman" w:hAnsi="Times New Roman" w:cs="Times New Roman"/>
          <w:sz w:val="24"/>
          <w:lang w:eastAsia="ru-RU"/>
        </w:rPr>
        <w:t>Распределение жилищного фонда по строительному материалу стен:</w:t>
      </w:r>
    </w:p>
    <w:p w14:paraId="35359033" w14:textId="77777777" w:rsidR="00FE3B3E" w:rsidRPr="00744A94" w:rsidRDefault="00FE3B3E" w:rsidP="003B5BD8">
      <w:pPr>
        <w:suppressAutoHyphens/>
        <w:spacing w:after="0" w:line="360" w:lineRule="auto"/>
        <w:ind w:firstLine="709"/>
        <w:jc w:val="both"/>
        <w:rPr>
          <w:rFonts w:ascii="Times New Roman" w:eastAsia="Times New Roman" w:hAnsi="Times New Roman" w:cs="Times New Roman"/>
          <w:sz w:val="24"/>
          <w:lang w:eastAsia="ru-RU"/>
        </w:rPr>
      </w:pPr>
      <w:r w:rsidRPr="00744A94">
        <w:rPr>
          <w:rFonts w:ascii="Times New Roman" w:eastAsia="Times New Roman" w:hAnsi="Times New Roman" w:cs="Times New Roman"/>
          <w:sz w:val="24"/>
          <w:lang w:eastAsia="ru-RU"/>
        </w:rPr>
        <w:t>- каменные и кирпичные – 9%;</w:t>
      </w:r>
    </w:p>
    <w:p w14:paraId="62E9D51C" w14:textId="77777777" w:rsidR="00FE3B3E" w:rsidRPr="00744A94" w:rsidRDefault="00FE3B3E" w:rsidP="003B5BD8">
      <w:pPr>
        <w:suppressAutoHyphens/>
        <w:spacing w:after="0" w:line="360" w:lineRule="auto"/>
        <w:ind w:firstLine="709"/>
        <w:jc w:val="both"/>
        <w:rPr>
          <w:rFonts w:ascii="Times New Roman" w:eastAsia="Times New Roman" w:hAnsi="Times New Roman" w:cs="Times New Roman"/>
          <w:sz w:val="24"/>
          <w:lang w:eastAsia="ru-RU"/>
        </w:rPr>
      </w:pPr>
      <w:r w:rsidRPr="00744A94">
        <w:rPr>
          <w:rFonts w:ascii="Times New Roman" w:eastAsia="Times New Roman" w:hAnsi="Times New Roman" w:cs="Times New Roman"/>
          <w:sz w:val="24"/>
          <w:lang w:eastAsia="ru-RU"/>
        </w:rPr>
        <w:t>- панельные – 75%;</w:t>
      </w:r>
    </w:p>
    <w:p w14:paraId="3FA1722E" w14:textId="0FE213DC" w:rsidR="00FE3B3E" w:rsidRPr="00744A94" w:rsidRDefault="00FE3B3E" w:rsidP="003B5BD8">
      <w:pPr>
        <w:suppressAutoHyphens/>
        <w:spacing w:after="0" w:line="360" w:lineRule="auto"/>
        <w:ind w:firstLine="709"/>
        <w:jc w:val="both"/>
        <w:rPr>
          <w:rFonts w:ascii="Times New Roman" w:eastAsia="Times New Roman" w:hAnsi="Times New Roman" w:cs="Times New Roman"/>
          <w:sz w:val="24"/>
          <w:lang w:eastAsia="ru-RU"/>
        </w:rPr>
      </w:pPr>
      <w:r w:rsidRPr="00744A94">
        <w:rPr>
          <w:rFonts w:ascii="Times New Roman" w:eastAsia="Times New Roman" w:hAnsi="Times New Roman" w:cs="Times New Roman"/>
          <w:sz w:val="24"/>
          <w:lang w:eastAsia="ru-RU"/>
        </w:rPr>
        <w:t>-</w:t>
      </w:r>
      <w:r w:rsidR="00B84BA3" w:rsidRPr="00744A94">
        <w:rPr>
          <w:rFonts w:ascii="Times New Roman" w:eastAsia="Times New Roman" w:hAnsi="Times New Roman" w:cs="Times New Roman"/>
          <w:sz w:val="24"/>
          <w:lang w:eastAsia="ru-RU"/>
        </w:rPr>
        <w:t xml:space="preserve"> </w:t>
      </w:r>
      <w:r w:rsidRPr="00744A94">
        <w:rPr>
          <w:rFonts w:ascii="Times New Roman" w:eastAsia="Times New Roman" w:hAnsi="Times New Roman" w:cs="Times New Roman"/>
          <w:sz w:val="24"/>
          <w:lang w:eastAsia="ru-RU"/>
        </w:rPr>
        <w:t>блочные – 11%;</w:t>
      </w:r>
    </w:p>
    <w:p w14:paraId="2FA634D7" w14:textId="77777777" w:rsidR="00FE3B3E" w:rsidRPr="00744A94" w:rsidRDefault="00FE3B3E" w:rsidP="003B5BD8">
      <w:pPr>
        <w:suppressAutoHyphens/>
        <w:spacing w:after="0" w:line="360" w:lineRule="auto"/>
        <w:ind w:firstLine="709"/>
        <w:jc w:val="both"/>
        <w:rPr>
          <w:rFonts w:ascii="Times New Roman" w:eastAsia="Times New Roman" w:hAnsi="Times New Roman" w:cs="Times New Roman"/>
          <w:sz w:val="24"/>
          <w:lang w:eastAsia="ru-RU"/>
        </w:rPr>
      </w:pPr>
      <w:r w:rsidRPr="00744A94">
        <w:rPr>
          <w:rFonts w:ascii="Times New Roman" w:eastAsia="Times New Roman" w:hAnsi="Times New Roman" w:cs="Times New Roman"/>
          <w:sz w:val="24"/>
          <w:lang w:eastAsia="ru-RU"/>
        </w:rPr>
        <w:t>- деревянные -2%;</w:t>
      </w:r>
    </w:p>
    <w:p w14:paraId="2F1F3B90" w14:textId="166A86DA" w:rsidR="00FE3B3E" w:rsidRPr="00744A94" w:rsidRDefault="00FE3B3E" w:rsidP="000323D5">
      <w:pPr>
        <w:suppressAutoHyphens/>
        <w:spacing w:after="0" w:line="360" w:lineRule="auto"/>
        <w:ind w:firstLine="709"/>
        <w:rPr>
          <w:rFonts w:ascii="Times New Roman" w:eastAsia="Times New Roman" w:hAnsi="Times New Roman" w:cs="Times New Roman"/>
          <w:sz w:val="24"/>
          <w:lang w:eastAsia="ru-RU"/>
        </w:rPr>
      </w:pPr>
      <w:r w:rsidRPr="00744A94">
        <w:rPr>
          <w:rFonts w:ascii="Times New Roman" w:eastAsia="Times New Roman" w:hAnsi="Times New Roman" w:cs="Times New Roman"/>
          <w:sz w:val="24"/>
          <w:lang w:eastAsia="ru-RU"/>
        </w:rPr>
        <w:lastRenderedPageBreak/>
        <w:t>- прочие – 3%.</w:t>
      </w:r>
    </w:p>
    <w:p w14:paraId="020A972D" w14:textId="66637BBB" w:rsidR="00BE4343" w:rsidRPr="00744A94" w:rsidRDefault="00BE4343" w:rsidP="003B5BD8">
      <w:pPr>
        <w:suppressAutoHyphens/>
        <w:spacing w:after="0" w:line="360" w:lineRule="auto"/>
        <w:ind w:firstLine="709"/>
        <w:jc w:val="both"/>
        <w:rPr>
          <w:rFonts w:ascii="Times New Roman" w:eastAsia="Times New Roman" w:hAnsi="Times New Roman" w:cs="Times New Roman"/>
          <w:sz w:val="24"/>
          <w:lang w:eastAsia="ru-RU"/>
        </w:rPr>
      </w:pPr>
      <w:r w:rsidRPr="00744A94">
        <w:rPr>
          <w:rFonts w:ascii="Times New Roman" w:eastAsia="Times New Roman" w:hAnsi="Times New Roman" w:cs="Times New Roman"/>
          <w:sz w:val="24"/>
          <w:lang w:eastAsia="ru-RU"/>
        </w:rPr>
        <w:t>Общая площадь, оборудованная одновременно водопроводом, водоотведением (канализацией), отоплением, горячим водоснабжением, газом или напольными электрическими плитами составляет 4562,6 тыс. м</w:t>
      </w:r>
      <w:r w:rsidRPr="00744A94">
        <w:rPr>
          <w:rFonts w:ascii="Times New Roman" w:eastAsia="Times New Roman" w:hAnsi="Times New Roman" w:cs="Times New Roman"/>
          <w:sz w:val="24"/>
          <w:vertAlign w:val="superscript"/>
          <w:lang w:eastAsia="ru-RU"/>
        </w:rPr>
        <w:t>2</w:t>
      </w:r>
      <w:r w:rsidR="005F5160" w:rsidRPr="00744A94">
        <w:rPr>
          <w:rFonts w:ascii="Times New Roman" w:eastAsia="Times New Roman" w:hAnsi="Times New Roman" w:cs="Times New Roman"/>
          <w:sz w:val="24"/>
          <w:lang w:eastAsia="ru-RU"/>
        </w:rPr>
        <w:t>.</w:t>
      </w:r>
    </w:p>
    <w:p w14:paraId="6B563F09" w14:textId="49DB8BCF" w:rsidR="00BE4343" w:rsidRPr="00744A94" w:rsidRDefault="00667F0F" w:rsidP="003B5BD8">
      <w:pPr>
        <w:suppressAutoHyphens/>
        <w:spacing w:after="0" w:line="360" w:lineRule="auto"/>
        <w:ind w:firstLine="709"/>
        <w:jc w:val="both"/>
        <w:rPr>
          <w:rFonts w:ascii="Times New Roman" w:eastAsia="Times New Roman" w:hAnsi="Times New Roman" w:cs="Times New Roman"/>
          <w:sz w:val="24"/>
          <w:lang w:eastAsia="ru-RU"/>
        </w:rPr>
      </w:pPr>
      <w:r w:rsidRPr="00744A94">
        <w:rPr>
          <w:rFonts w:ascii="Times New Roman" w:eastAsia="Times New Roman" w:hAnsi="Times New Roman" w:cs="Times New Roman"/>
          <w:sz w:val="24"/>
          <w:lang w:eastAsia="ru-RU"/>
        </w:rPr>
        <w:t>Общее количест</w:t>
      </w:r>
      <w:r w:rsidR="00B84BA3" w:rsidRPr="00744A94">
        <w:rPr>
          <w:rFonts w:ascii="Times New Roman" w:eastAsia="Times New Roman" w:hAnsi="Times New Roman" w:cs="Times New Roman"/>
          <w:sz w:val="24"/>
          <w:lang w:eastAsia="ru-RU"/>
        </w:rPr>
        <w:t xml:space="preserve">во многоквартирных </w:t>
      </w:r>
      <w:r w:rsidR="00A826B3" w:rsidRPr="00744A94">
        <w:rPr>
          <w:rFonts w:ascii="Times New Roman" w:eastAsia="Times New Roman" w:hAnsi="Times New Roman" w:cs="Times New Roman"/>
          <w:sz w:val="24"/>
          <w:lang w:eastAsia="ru-RU"/>
        </w:rPr>
        <w:t xml:space="preserve">и </w:t>
      </w:r>
      <w:r w:rsidR="00B84BA3" w:rsidRPr="00744A94">
        <w:rPr>
          <w:rFonts w:ascii="Times New Roman" w:eastAsia="Times New Roman" w:hAnsi="Times New Roman" w:cs="Times New Roman"/>
          <w:sz w:val="24"/>
          <w:lang w:eastAsia="ru-RU"/>
        </w:rPr>
        <w:t>жилых домов</w:t>
      </w:r>
      <w:r w:rsidR="00A826B3" w:rsidRPr="00744A94">
        <w:rPr>
          <w:rFonts w:ascii="Times New Roman" w:eastAsia="Times New Roman" w:hAnsi="Times New Roman" w:cs="Times New Roman"/>
          <w:sz w:val="24"/>
          <w:lang w:eastAsia="ru-RU"/>
        </w:rPr>
        <w:t xml:space="preserve"> на 01.10.2017</w:t>
      </w:r>
      <w:r w:rsidR="00B84BA3" w:rsidRPr="00744A94">
        <w:rPr>
          <w:rFonts w:ascii="Times New Roman" w:eastAsia="Times New Roman" w:hAnsi="Times New Roman" w:cs="Times New Roman"/>
          <w:sz w:val="24"/>
          <w:lang w:eastAsia="ru-RU"/>
        </w:rPr>
        <w:t xml:space="preserve"> </w:t>
      </w:r>
      <w:r w:rsidR="00493130" w:rsidRPr="00744A94">
        <w:rPr>
          <w:rFonts w:ascii="Times New Roman" w:eastAsia="Times New Roman" w:hAnsi="Times New Roman" w:cs="Times New Roman"/>
          <w:sz w:val="24"/>
          <w:lang w:eastAsia="ru-RU"/>
        </w:rPr>
        <w:t xml:space="preserve">- </w:t>
      </w:r>
      <w:r w:rsidRPr="00744A94">
        <w:rPr>
          <w:rFonts w:ascii="Times New Roman" w:eastAsia="Times New Roman" w:hAnsi="Times New Roman" w:cs="Times New Roman"/>
          <w:sz w:val="24"/>
          <w:lang w:eastAsia="ru-RU"/>
        </w:rPr>
        <w:t>12</w:t>
      </w:r>
      <w:r w:rsidR="00A826B3" w:rsidRPr="00744A94">
        <w:rPr>
          <w:rFonts w:ascii="Times New Roman" w:eastAsia="Times New Roman" w:hAnsi="Times New Roman" w:cs="Times New Roman"/>
          <w:sz w:val="24"/>
          <w:lang w:eastAsia="ru-RU"/>
        </w:rPr>
        <w:t>33</w:t>
      </w:r>
      <w:r w:rsidRPr="00744A94">
        <w:rPr>
          <w:rFonts w:ascii="Times New Roman" w:eastAsia="Times New Roman" w:hAnsi="Times New Roman" w:cs="Times New Roman"/>
          <w:sz w:val="24"/>
          <w:lang w:eastAsia="ru-RU"/>
        </w:rPr>
        <w:t xml:space="preserve">. </w:t>
      </w:r>
      <w:r w:rsidR="00BE4343" w:rsidRPr="00744A94">
        <w:rPr>
          <w:rFonts w:ascii="Times New Roman" w:eastAsia="Times New Roman" w:hAnsi="Times New Roman" w:cs="Times New Roman"/>
          <w:sz w:val="24"/>
          <w:lang w:eastAsia="ru-RU"/>
        </w:rPr>
        <w:t>Число многоквартирных домов, оборудованных мусоропроводом – всего, 426 ед. с количеством мусоропроводов 1591 единиц</w:t>
      </w:r>
      <w:r w:rsidRPr="00744A94">
        <w:rPr>
          <w:rFonts w:ascii="Times New Roman" w:eastAsia="Times New Roman" w:hAnsi="Times New Roman" w:cs="Times New Roman"/>
          <w:sz w:val="24"/>
          <w:lang w:eastAsia="ru-RU"/>
        </w:rPr>
        <w:t xml:space="preserve"> (процент домов с мусоропроводами от общего</w:t>
      </w:r>
      <w:r w:rsidR="00B360E6" w:rsidRPr="00744A94">
        <w:rPr>
          <w:rFonts w:ascii="Times New Roman" w:eastAsia="Times New Roman" w:hAnsi="Times New Roman" w:cs="Times New Roman"/>
          <w:sz w:val="24"/>
          <w:lang w:eastAsia="ru-RU"/>
        </w:rPr>
        <w:t xml:space="preserve"> количества составляет - 3</w:t>
      </w:r>
      <w:r w:rsidR="00A826B3" w:rsidRPr="00744A94">
        <w:rPr>
          <w:rFonts w:ascii="Times New Roman" w:eastAsia="Times New Roman" w:hAnsi="Times New Roman" w:cs="Times New Roman"/>
          <w:sz w:val="24"/>
          <w:lang w:eastAsia="ru-RU"/>
        </w:rPr>
        <w:t>4</w:t>
      </w:r>
      <w:r w:rsidR="00B360E6" w:rsidRPr="00744A94">
        <w:rPr>
          <w:rFonts w:ascii="Times New Roman" w:eastAsia="Times New Roman" w:hAnsi="Times New Roman" w:cs="Times New Roman"/>
          <w:sz w:val="24"/>
          <w:lang w:eastAsia="ru-RU"/>
        </w:rPr>
        <w:t>,</w:t>
      </w:r>
      <w:r w:rsidR="00A826B3" w:rsidRPr="00744A94">
        <w:rPr>
          <w:rFonts w:ascii="Times New Roman" w:eastAsia="Times New Roman" w:hAnsi="Times New Roman" w:cs="Times New Roman"/>
          <w:sz w:val="24"/>
          <w:lang w:eastAsia="ru-RU"/>
        </w:rPr>
        <w:t>5</w:t>
      </w:r>
      <w:r w:rsidR="00B360E6" w:rsidRPr="00744A94">
        <w:rPr>
          <w:rFonts w:ascii="Times New Roman" w:eastAsia="Times New Roman" w:hAnsi="Times New Roman" w:cs="Times New Roman"/>
          <w:sz w:val="24"/>
          <w:lang w:eastAsia="ru-RU"/>
        </w:rPr>
        <w:t xml:space="preserve"> %</w:t>
      </w:r>
      <w:r w:rsidRPr="00744A94">
        <w:rPr>
          <w:rFonts w:ascii="Times New Roman" w:eastAsia="Times New Roman" w:hAnsi="Times New Roman" w:cs="Times New Roman"/>
          <w:sz w:val="24"/>
          <w:lang w:eastAsia="ru-RU"/>
        </w:rPr>
        <w:t>)</w:t>
      </w:r>
      <w:r w:rsidR="00BE4343" w:rsidRPr="00744A94">
        <w:rPr>
          <w:rFonts w:ascii="Times New Roman" w:eastAsia="Times New Roman" w:hAnsi="Times New Roman" w:cs="Times New Roman"/>
          <w:sz w:val="24"/>
          <w:lang w:eastAsia="ru-RU"/>
        </w:rPr>
        <w:t>.</w:t>
      </w:r>
    </w:p>
    <w:p w14:paraId="66BD241F" w14:textId="46BB4AD3" w:rsidR="00BE4343" w:rsidRPr="00744A94" w:rsidRDefault="00BE4343" w:rsidP="003B5BD8">
      <w:pPr>
        <w:suppressAutoHyphens/>
        <w:spacing w:after="0" w:line="360" w:lineRule="auto"/>
        <w:ind w:firstLine="709"/>
        <w:jc w:val="both"/>
        <w:rPr>
          <w:rFonts w:ascii="Times New Roman" w:eastAsia="Times New Roman" w:hAnsi="Times New Roman" w:cs="Times New Roman"/>
          <w:sz w:val="24"/>
          <w:lang w:eastAsia="ru-RU"/>
        </w:rPr>
      </w:pPr>
      <w:r w:rsidRPr="00744A94">
        <w:rPr>
          <w:rFonts w:ascii="Times New Roman" w:eastAsia="Times New Roman" w:hAnsi="Times New Roman" w:cs="Times New Roman"/>
          <w:sz w:val="24"/>
          <w:lang w:eastAsia="ru-RU"/>
        </w:rPr>
        <w:t>Охват централизованной канализацией г</w:t>
      </w:r>
      <w:r w:rsidR="008B6409" w:rsidRPr="00744A94">
        <w:rPr>
          <w:rFonts w:ascii="Times New Roman" w:eastAsia="Times New Roman" w:hAnsi="Times New Roman" w:cs="Times New Roman"/>
          <w:sz w:val="24"/>
          <w:lang w:eastAsia="ru-RU"/>
        </w:rPr>
        <w:t>орода</w:t>
      </w:r>
      <w:r w:rsidRPr="00744A94">
        <w:rPr>
          <w:rFonts w:ascii="Times New Roman" w:eastAsia="Times New Roman" w:hAnsi="Times New Roman" w:cs="Times New Roman"/>
          <w:sz w:val="24"/>
          <w:lang w:eastAsia="ru-RU"/>
        </w:rPr>
        <w:t xml:space="preserve"> Нижневартовска составляет 9</w:t>
      </w:r>
      <w:r w:rsidR="00A826B3" w:rsidRPr="00744A94">
        <w:rPr>
          <w:rFonts w:ascii="Times New Roman" w:eastAsia="Times New Roman" w:hAnsi="Times New Roman" w:cs="Times New Roman"/>
          <w:sz w:val="24"/>
          <w:lang w:eastAsia="ru-RU"/>
        </w:rPr>
        <w:t>6</w:t>
      </w:r>
      <w:r w:rsidRPr="00744A94">
        <w:rPr>
          <w:rFonts w:ascii="Times New Roman" w:eastAsia="Times New Roman" w:hAnsi="Times New Roman" w:cs="Times New Roman"/>
          <w:sz w:val="24"/>
          <w:lang w:eastAsia="ru-RU"/>
        </w:rPr>
        <w:t>%.</w:t>
      </w:r>
    </w:p>
    <w:p w14:paraId="2E661DAC" w14:textId="6603FCCC"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16" w:name="_Toc502167728"/>
      <w:r w:rsidRPr="00744A94">
        <w:rPr>
          <w:rFonts w:ascii="Times New Roman Полужирный" w:eastAsiaTheme="majorEastAsia" w:hAnsi="Times New Roman Полужирный" w:cs="Times New Roman"/>
          <w:bCs w:val="0"/>
          <w:iCs w:val="0"/>
          <w:caps/>
          <w:sz w:val="24"/>
          <w:szCs w:val="24"/>
          <w:lang w:eastAsia="en-US"/>
        </w:rPr>
        <w:t>Состояние и перспективы социально-экономического развития и развития производства</w:t>
      </w:r>
      <w:bookmarkEnd w:id="16"/>
    </w:p>
    <w:p w14:paraId="1E8D0C07" w14:textId="77777777" w:rsidR="00115620" w:rsidRPr="00744A94" w:rsidRDefault="00115620" w:rsidP="003B5BD8">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Прогноз социально-экономического развития города Нижневартовска на 2018 год и на плановый период 2019 и 2020 годов разработан на основе одобренных Правительством Российской Федерации сценарных условий социально-экономического развития Российской Федерации (далее сценарные условия), исходя из приоритетов и целевых индикаторов социально-экономического развития, сформулированных в Стратегиях социально-экономического развития Ханты-Мансийского автономного округа – Югры и города Нижневартовска на период до 2030 года и задач,  поставленных в посланиях Президента Российской Федерации Федеральному Собранию Российской Федерации.</w:t>
      </w:r>
    </w:p>
    <w:p w14:paraId="24133965"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Основные показатели прогноза социально-экономического развития города Нижневартовска на очередной финансовый год и плановый период разработаны в двух вариантах – вариант 1 (базовый) и вариант 2 (целевой).</w:t>
      </w:r>
    </w:p>
    <w:p w14:paraId="108D8ACC" w14:textId="77777777" w:rsidR="00115620" w:rsidRPr="00744A94" w:rsidRDefault="00115620" w:rsidP="003B5BD8">
      <w:pPr>
        <w:spacing w:after="0" w:line="360" w:lineRule="auto"/>
        <w:ind w:firstLine="720"/>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Базовый вариант характеризует развитие экономики в условиях макроэкономической сбалансированности.</w:t>
      </w:r>
    </w:p>
    <w:p w14:paraId="211262F1" w14:textId="77777777" w:rsidR="00115620" w:rsidRPr="00744A94" w:rsidRDefault="00115620" w:rsidP="003B5BD8">
      <w:pPr>
        <w:spacing w:after="0" w:line="360" w:lineRule="auto"/>
        <w:ind w:firstLine="720"/>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Целевой вариант предполагает реализацию активной политики, направленной на улучшение инвестиционного климата и создание условий для более устойчивого долгосрочного роста.</w:t>
      </w:r>
    </w:p>
    <w:p w14:paraId="659DFA6D" w14:textId="4F225668" w:rsidR="00115620" w:rsidRPr="00744A94" w:rsidRDefault="00115620" w:rsidP="003B5BD8">
      <w:pPr>
        <w:widowControl w:val="0"/>
        <w:spacing w:after="0" w:line="360" w:lineRule="auto"/>
        <w:ind w:firstLine="709"/>
        <w:jc w:val="both"/>
        <w:rPr>
          <w:rFonts w:ascii="Times New Roman" w:eastAsia="Times New Roman" w:hAnsi="Times New Roman" w:cs="Times New Roman"/>
          <w:bCs/>
          <w:sz w:val="24"/>
          <w:szCs w:val="24"/>
          <w:lang w:eastAsia="ru-RU"/>
        </w:rPr>
      </w:pPr>
      <w:r w:rsidRPr="00744A94">
        <w:rPr>
          <w:rFonts w:ascii="Times New Roman" w:eastAsia="Times New Roman" w:hAnsi="Times New Roman" w:cs="Times New Roman"/>
          <w:sz w:val="24"/>
          <w:szCs w:val="24"/>
          <w:lang w:eastAsia="ru-RU"/>
        </w:rPr>
        <w:t>С учетом сложившихся внешних условий функционирования экономики автономного округа, принимая во внимание прогноз социально-экономического развития Ханты-Мансийского автономного округа – Югры на 2018 год и на плановый период 2019 и 2020 годов, для разработки параметров проекта бюджета города на 2019-2020 годы предлагается использовать первый (базовый) вариант.</w:t>
      </w:r>
    </w:p>
    <w:p w14:paraId="789D04F5"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Промышленное производство. </w:t>
      </w:r>
      <w:r w:rsidRPr="00744A94">
        <w:rPr>
          <w:rFonts w:ascii="Times New Roman" w:eastAsia="Calibri" w:hAnsi="Times New Roman" w:cs="Times New Roman"/>
          <w:sz w:val="24"/>
          <w:szCs w:val="24"/>
          <w:lang w:eastAsia="ru-RU"/>
        </w:rPr>
        <w:t xml:space="preserve">В 2016 году объем отгруженной продукции предприятий промышленного комплекса по крупным и средним предприятиям составил 91 960,3 млн. рублей, индекс промышленного производства – 87,5% к уровню 2015 года. На </w:t>
      </w:r>
      <w:r w:rsidRPr="00744A94">
        <w:rPr>
          <w:rFonts w:ascii="Times New Roman" w:eastAsia="Calibri" w:hAnsi="Times New Roman" w:cs="Times New Roman"/>
          <w:sz w:val="24"/>
          <w:szCs w:val="24"/>
          <w:lang w:eastAsia="ru-RU"/>
        </w:rPr>
        <w:lastRenderedPageBreak/>
        <w:t xml:space="preserve">динамику промышленного производства оказала влияние реорганизация ОАО "Ермаковское" в форме присоединения к АО "Нижневартовское нефтегазодобывающее предприятие", статотчетность которого отнесена на территорию Нижневартовского района. </w:t>
      </w:r>
    </w:p>
    <w:p w14:paraId="3AD41148"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 xml:space="preserve">В 2017 году по оценке объем промышленного производства по крупным и средним предприятиям составит 97 790,3 млн. рублей или 99,8% к уровню прошлого года. </w:t>
      </w:r>
    </w:p>
    <w:p w14:paraId="74A7CEBF"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sz w:val="24"/>
          <w:szCs w:val="24"/>
          <w:lang w:eastAsia="ru-RU"/>
        </w:rPr>
        <w:t xml:space="preserve">С учетом мер, направленных на стимулирование производства, в 2020 году по базовому варианту объем промышленной продукции прогнозируется в сумме 104 661,7 млн. рублей, индекс промышленного производства - 99,6%, по целевому варианту 108 397,4 млн. рублей, индекс производства - 101,1% в сопоставимых ценах к предыдущему году. </w:t>
      </w:r>
    </w:p>
    <w:p w14:paraId="64B35C30"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Основу промышленного комплекса по-прежнему будут формировать предприятия сферы добычи полезных ископаемых, на долю которых приходится 56,4% объема отгруженной продукции.</w:t>
      </w:r>
    </w:p>
    <w:p w14:paraId="4FE47F5E"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Доля обрабатывающих производств – 14,7%, обеспечение электрической энергией, газом и паром – 24,2%, водоснабжение, организация сбора и утилизацию отходов, деятельность по ликвидации загрязнений – 4,7%. </w:t>
      </w:r>
    </w:p>
    <w:p w14:paraId="0BF72280"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 xml:space="preserve">Добыча полезных ископаемых. Объем производства по добыче полезных ископаемых в 2017 году по оценке составит 55 182,6 млн. рублей, индекс производства 99,7%. </w:t>
      </w:r>
    </w:p>
    <w:p w14:paraId="22F34AD0"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Добыча нефти нефтедобывающими предприятиями планируется в объеме 2 223,8 тыс. тонн или 99,4% к уровню 2016 года. Снижение объемов нефтедобычи обусловлено высоким уровнем обводненности пластов и уменьшением дебита старых скважин ООО "Славнефть-Нижневартовск".</w:t>
      </w:r>
    </w:p>
    <w:p w14:paraId="6A89DDE2"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sz w:val="24"/>
          <w:szCs w:val="24"/>
          <w:lang w:eastAsia="ru-RU"/>
        </w:rPr>
        <w:t>В 2018 году добыча нефти по первому варианту составит 2 219,6 тыс. тонн или 99,8% к 2017 году, по второму варианту ожидается рост на 1,9% или до 2 265,4 тыс. тонн. По</w:t>
      </w:r>
      <w:r w:rsidRPr="00744A94">
        <w:rPr>
          <w:rFonts w:ascii="Times New Roman" w:eastAsia="Times New Roman" w:hAnsi="Times New Roman" w:cs="Times New Roman"/>
          <w:kern w:val="2"/>
          <w:sz w:val="24"/>
          <w:szCs w:val="24"/>
          <w:lang w:eastAsia="ru-RU"/>
        </w:rPr>
        <w:t>ложительное влияние на динамику нефтедобычи окажет реализация с 2017 года мероприятий по бурению и вводу новых добывающих скважин в ЗАО "Обьнефтегеология".</w:t>
      </w:r>
    </w:p>
    <w:p w14:paraId="46121C84"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В дальнейшем прогнозируется характерная для последних лет тенденция естественного снижения объемов нефтедобычи с замедлением темпов </w:t>
      </w:r>
      <w:r w:rsidRPr="00744A94">
        <w:rPr>
          <w:rFonts w:ascii="Times New Roman" w:eastAsia="Times New Roman" w:hAnsi="Times New Roman" w:cs="Times New Roman"/>
          <w:kern w:val="2"/>
          <w:sz w:val="24"/>
          <w:szCs w:val="24"/>
          <w:lang w:eastAsia="ru-RU"/>
        </w:rPr>
        <w:t>снижения по базовому варианту с 92,5% в 2019 году до 95,0% в 2020 году, по целевому с 93,7% до 96,9% по годам соответственно.</w:t>
      </w:r>
    </w:p>
    <w:p w14:paraId="3FDCBFA2"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 xml:space="preserve">В 2017 году ожидается добыть 101,7 млн. куб. метров газа или 99,8% к уровню предыдущего года.  </w:t>
      </w:r>
    </w:p>
    <w:p w14:paraId="12B06EDD"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 xml:space="preserve">В 2018 – 2020 годах добыча газа по базовому варианту планируется в объеме 98,9 – 84,7 млн. куб. метров, по целевому варианту 99,8 – 89,8 млн. куб. метров соответственно. </w:t>
      </w:r>
    </w:p>
    <w:p w14:paraId="1599D2EE" w14:textId="77777777" w:rsidR="00115620" w:rsidRPr="00744A94" w:rsidRDefault="00115620" w:rsidP="003B5BD8">
      <w:pPr>
        <w:spacing w:after="0" w:line="360" w:lineRule="auto"/>
        <w:ind w:firstLine="567"/>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 xml:space="preserve">Обрабатывающие производства. Объем отгруженной продукции обрабатывающих производств в 2017 году по оценке составит 14 343,3 млн. рублей или 97,9% к уровню 2016 </w:t>
      </w:r>
      <w:r w:rsidRPr="00744A94">
        <w:rPr>
          <w:rFonts w:ascii="Times New Roman" w:eastAsia="Times New Roman" w:hAnsi="Times New Roman" w:cs="Times New Roman"/>
          <w:kern w:val="2"/>
          <w:sz w:val="24"/>
          <w:szCs w:val="24"/>
          <w:lang w:eastAsia="ru-RU"/>
        </w:rPr>
        <w:lastRenderedPageBreak/>
        <w:t xml:space="preserve">года в сопоставимых ценах. В среднесрочной перспективе планируется дальнейший рост производства в среднем с темпами 100,5% по базовому варианту и 102,1% по целевому варианту в сопоставимых ценах. </w:t>
      </w:r>
    </w:p>
    <w:p w14:paraId="493DA23E"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 xml:space="preserve">Объем производства нефтепродуктов по оценке в 2017 году составит 10 127,8 млн. рублей или 101,6% к уровню предыдущего года. </w:t>
      </w:r>
    </w:p>
    <w:p w14:paraId="5C85FDB0" w14:textId="77777777" w:rsidR="00115620" w:rsidRPr="00744A94" w:rsidRDefault="00115620" w:rsidP="003B5BD8">
      <w:pPr>
        <w:spacing w:after="0" w:line="360" w:lineRule="auto"/>
        <w:ind w:firstLine="708"/>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 xml:space="preserve">На технологических установках ООО </w:t>
      </w:r>
      <w:r w:rsidRPr="00744A94">
        <w:rPr>
          <w:rFonts w:ascii="Times New Roman" w:eastAsia="Times New Roman" w:hAnsi="Times New Roman" w:cs="Times New Roman"/>
          <w:sz w:val="24"/>
          <w:szCs w:val="24"/>
          <w:lang w:eastAsia="x-none"/>
        </w:rPr>
        <w:t xml:space="preserve">"Нижневартовское нефтеперерабатывающее объединение" планируется произвести </w:t>
      </w:r>
      <w:r w:rsidRPr="00744A94">
        <w:rPr>
          <w:rFonts w:ascii="Times New Roman" w:eastAsia="Times New Roman" w:hAnsi="Times New Roman" w:cs="Times New Roman"/>
          <w:kern w:val="2"/>
          <w:sz w:val="24"/>
          <w:szCs w:val="24"/>
          <w:lang w:eastAsia="ru-RU"/>
        </w:rPr>
        <w:t>568,0 тыс. тонн дизельного топлива, 120,2 тыс. тонн авиационного керосина, или 101,0% и 110,0% к уровню 2016 года соответственно. На развитие нефтепереработки, кроме внешних условий, оказывают влияние производственные циклы и комплекс запланированных ремонтных работ предприятия.</w:t>
      </w:r>
    </w:p>
    <w:p w14:paraId="1B6228A0" w14:textId="77777777" w:rsidR="00115620" w:rsidRPr="00744A94" w:rsidRDefault="00115620" w:rsidP="003B5BD8">
      <w:pPr>
        <w:widowControl w:val="0"/>
        <w:spacing w:after="0" w:line="360" w:lineRule="auto"/>
        <w:ind w:firstLine="708"/>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В ООО "Нижневартовский газоперерабатывающий комплекс" ожидается выпуск сухого газа в объеме 5 059,4 млн.  куб. метров или 102,3% к уровню предыдущего года, сжиженного газа - 18,1 тыс. тонн или 93,8%, нестабильного газового бензина – 1 333,9 тыс. тонн или 101,3%.</w:t>
      </w:r>
    </w:p>
    <w:p w14:paraId="1FBD33E1" w14:textId="77777777" w:rsidR="00115620" w:rsidRPr="00744A94" w:rsidRDefault="00115620" w:rsidP="003B5BD8">
      <w:pPr>
        <w:widowControl w:val="0"/>
        <w:spacing w:after="0" w:line="360" w:lineRule="auto"/>
        <w:ind w:firstLine="708"/>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Стабильные темпы нефтегазопереработки сохранятся и в прогнозируемом периоде. В 2018 - 2020 годах производство продукции запланировано с темпами 100,3% - 101,3% по первому варианту, 101,8% - 103,4% по второму варианту.</w:t>
      </w:r>
    </w:p>
    <w:p w14:paraId="387C0998"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Производство готовых металлических изделий в 2017 году по оценке составит 1 286,8 млн. рублей или 93% в сопоставимых ценах к уровню 2016 года. Общий объем выпуска продукции обусловлен производственной необходимостью предприятий нефтегазодобывающего комплекса, являющихся основными потребителями сервисных услуг по ремонту, обработке, покрытию нефтепроводных труб, насосно-компрессорных труб и изготовлению их элементов.  В прогнозируемом периоде средние темпы производства данного вида деятельности планируются на уровне от 99,5% по базовому варианту до 100,6% по целевому варианту.</w:t>
      </w:r>
    </w:p>
    <w:p w14:paraId="0988D14E" w14:textId="77777777" w:rsidR="00115620" w:rsidRPr="00744A94" w:rsidRDefault="00115620" w:rsidP="003B5BD8">
      <w:pPr>
        <w:widowControl w:val="0"/>
        <w:spacing w:after="0" w:line="360" w:lineRule="auto"/>
        <w:ind w:firstLine="708"/>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 xml:space="preserve">Объем выполненных работ по ремонту и монтажу машин и оборудования в 2017 году оценивается в размере 2 243,7 млн. рублей или 88,3% к предыдущему году с дальнейшим средним темпом производства 99,8% по базовому варианту и 100,4% по целевому варианту в сопоставимых ценах.  </w:t>
      </w:r>
    </w:p>
    <w:p w14:paraId="60D262F1" w14:textId="77777777" w:rsidR="00115620" w:rsidRPr="00744A94" w:rsidRDefault="00115620" w:rsidP="003B5BD8">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Основной объем производства приходится на предоставление услуг по монтажу, ремонту и техническому обслуживанию подъемно-транспортного оборудования, насосов и компрессоров, прочего оборудования и машин нефтегазодобывающих, нефтеперерабатывающих предприятий, а также на объектах нефтесервиса.</w:t>
      </w:r>
    </w:p>
    <w:p w14:paraId="022AADF1" w14:textId="77777777" w:rsidR="00115620" w:rsidRPr="00744A94" w:rsidRDefault="00115620" w:rsidP="00B26AD4">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 xml:space="preserve">В 2017 году индекс производства строительных материалов по оценке составит 93,6%, объем отгруженной продукции – 309,8 млн. рублей. В текущем году предполагается </w:t>
      </w:r>
      <w:r w:rsidRPr="00744A94">
        <w:rPr>
          <w:rFonts w:ascii="Times New Roman" w:eastAsia="Times New Roman" w:hAnsi="Times New Roman" w:cs="Times New Roman"/>
          <w:kern w:val="2"/>
          <w:sz w:val="24"/>
          <w:szCs w:val="24"/>
          <w:lang w:eastAsia="ru-RU"/>
        </w:rPr>
        <w:lastRenderedPageBreak/>
        <w:t xml:space="preserve">произвести 120,9 тыс. куб. метров сборного железобетона (93,6%), 2,7 тыс. куб. метров товарного бетона (67,3%). В последующие годы прогнозируется умеренный рост в производстве строительных материалов в среднем от 101,0% по базовому варианту до 103,6% по целевому варианту. </w:t>
      </w:r>
    </w:p>
    <w:p w14:paraId="3A5FA9BA" w14:textId="77777777" w:rsidR="00115620" w:rsidRPr="00744A94" w:rsidRDefault="00115620" w:rsidP="00B26AD4">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Объем отгруженной продукции в производстве пищевых продуктов в отчетном году по оценке составит 193,3 млн. рублей или 96,3% к уровню предыдущего года в сопоставимых ценах.</w:t>
      </w:r>
    </w:p>
    <w:p w14:paraId="02FF20BD" w14:textId="77777777" w:rsidR="00115620" w:rsidRPr="00744A94" w:rsidRDefault="00115620" w:rsidP="00B26AD4">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kern w:val="2"/>
          <w:sz w:val="24"/>
          <w:szCs w:val="24"/>
          <w:lang w:eastAsia="ru-RU"/>
        </w:rPr>
        <w:t xml:space="preserve">По оценке в 2017 году темпы производства по видам пищевых продуктов составят: колбасных изделий – 96,0%, хлеба и хлебобулочных изделий – 100,6%, кондитерских изделий – 100,2%, товарной пищевой рыбной продукции -101,7%. Незначительный рост </w:t>
      </w:r>
      <w:r w:rsidRPr="00744A94">
        <w:rPr>
          <w:rFonts w:ascii="Times New Roman" w:eastAsia="Times New Roman" w:hAnsi="Times New Roman" w:cs="Times New Roman"/>
          <w:sz w:val="24"/>
          <w:szCs w:val="24"/>
          <w:lang w:eastAsia="ru-RU"/>
        </w:rPr>
        <w:t>планируется и в последующих годах в среднем от 100,6% по базовому варианту до 101,9% по целевому варианту.</w:t>
      </w:r>
      <w:r w:rsidRPr="00744A94">
        <w:rPr>
          <w:rFonts w:ascii="Times New Roman" w:eastAsia="Times New Roman" w:hAnsi="Times New Roman" w:cs="Times New Roman"/>
          <w:kern w:val="2"/>
          <w:sz w:val="24"/>
          <w:szCs w:val="24"/>
          <w:lang w:eastAsia="ru-RU"/>
        </w:rPr>
        <w:t xml:space="preserve"> Отнесение с 2017 года к малым предприятиям основного производителя пивоваренной продукции ООО "Сибирский пивоваренный завод" привело к отсутствию в текущем году и плановом периоде показателей производства напитков, в том числе пива. </w:t>
      </w:r>
    </w:p>
    <w:p w14:paraId="1097A6D0" w14:textId="33C119A9" w:rsidR="00115620" w:rsidRPr="00744A94" w:rsidRDefault="00115620" w:rsidP="00B26AD4">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В производстве прочих готовых изделий объем отгруженной продукции по оценке в 2017 году составит 9,8 млн. рублей или 90,0% к уровню предыдущего года. Основным объемом продукции по данному виду деятельности является производство изделий медицинской техники, в том числе ортопедических приспособлений и средств реабилитации, которые выпускает Нижневартовский филиал ОАО "Реабилитационно-технический центр". Учитывая узконаправленную специфику предприятия, ориентированную на граждан с ограниченными возможностями, существенного увеличения объемов производства ортопедической обуви в прогнозируемом периоде не ожидается. Объем производства в 2017 году составит 0,83 тыс. пар обуви и увеличится до 0,91-0,96 тыс. пар в 2020 году по вариантам соответственно.</w:t>
      </w:r>
    </w:p>
    <w:p w14:paraId="24E73D3A" w14:textId="77777777" w:rsidR="00115620" w:rsidRPr="00744A94" w:rsidRDefault="00115620" w:rsidP="00B26AD4">
      <w:pPr>
        <w:widowControl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Обеспечение электрической энергией, газом и паром. Объем отгруженной продукции по виду деятельности обеспечение электрической энергией, газом и паром по оценке в 2017 году составит 23 652,5 млн. рублей, индекс производства – 101,2%. </w:t>
      </w:r>
    </w:p>
    <w:p w14:paraId="5624A55F" w14:textId="77777777" w:rsidR="00115620" w:rsidRPr="00744A94" w:rsidRDefault="00115620" w:rsidP="00B26AD4">
      <w:pPr>
        <w:widowControl w:val="0"/>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 среднесрочной перспективе ожидается рост производства с 100,5% - 101,4% в 2018 году до 101,0% - 102,1% в 2020 году по вариантам соответственно.</w:t>
      </w:r>
    </w:p>
    <w:p w14:paraId="56E91C68" w14:textId="77777777" w:rsidR="00115620" w:rsidRPr="00744A94" w:rsidRDefault="00115620" w:rsidP="00B26AD4">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Производство теплоэненергии в 2017 году планируется на уровне 3 007,2 тыс. Гкал или 101,5% к 2016 году. В прогнозируемом периоде с учетом увеличения ввода в эксплуатацию жилых домов предполагается положительная динамика выработки теплоэнергии в среднем с темпами роста 101,0% в год по первому варианту и 102,1% по второму варианту. </w:t>
      </w:r>
    </w:p>
    <w:p w14:paraId="47F39507" w14:textId="77777777" w:rsidR="00115620" w:rsidRPr="00744A94" w:rsidRDefault="00115620" w:rsidP="00B26AD4">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Производство электрической энергии осуществляется передвижными дизельными электростанциями для обеспечения собственных потребностей предприятий, занимающихся сервисным обслуживанием сферы нефтедобычи в случае отсутствия возможности подключения к внешним источникам.</w:t>
      </w:r>
    </w:p>
    <w:p w14:paraId="66A8FFD0" w14:textId="77777777" w:rsidR="00115620" w:rsidRPr="00744A94" w:rsidRDefault="00115620" w:rsidP="00B26AD4">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Производство электроэнергии в 2017 году оценивается в размере 41,7 млн. кВт часов, что на 1,0% выше уровня предыдущего года. В последующие годы сохранятся умеренные темпы производства в среднем от 100,7% по первому варианту до 101,2% по второму варианту.</w:t>
      </w:r>
    </w:p>
    <w:p w14:paraId="0A0F68CE" w14:textId="77777777" w:rsidR="00B360E6" w:rsidRPr="00744A94" w:rsidRDefault="00115620" w:rsidP="00B26AD4">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Водоснабжение, водоотведение, организация сбора и утилизации отходов, деятельность по ликвидации загрязнений.</w:t>
      </w:r>
    </w:p>
    <w:p w14:paraId="7C6AB955" w14:textId="0C344C27" w:rsidR="00115620" w:rsidRPr="00744A94" w:rsidRDefault="00115620" w:rsidP="00B26AD4">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 xml:space="preserve"> Объем отгруженной продукции в отчетном году по оценке составит 4 611,9 млн. рублей или 100,1% к уровню предыдущего года в сопоставимых ценах.</w:t>
      </w:r>
    </w:p>
    <w:p w14:paraId="2554EBDD" w14:textId="77777777" w:rsidR="00115620" w:rsidRPr="00744A94" w:rsidRDefault="00115620" w:rsidP="00B26AD4">
      <w:pPr>
        <w:widowControl w:val="0"/>
        <w:spacing w:after="0" w:line="360" w:lineRule="auto"/>
        <w:ind w:firstLine="709"/>
        <w:jc w:val="both"/>
        <w:rPr>
          <w:rFonts w:ascii="Times New Roman" w:eastAsia="Times New Roman" w:hAnsi="Times New Roman" w:cs="Times New Roman"/>
          <w:kern w:val="2"/>
          <w:sz w:val="24"/>
          <w:szCs w:val="24"/>
          <w:lang w:eastAsia="ru-RU"/>
        </w:rPr>
      </w:pPr>
      <w:r w:rsidRPr="00744A94">
        <w:rPr>
          <w:rFonts w:ascii="Times New Roman" w:eastAsia="Times New Roman" w:hAnsi="Times New Roman" w:cs="Times New Roman"/>
          <w:kern w:val="2"/>
          <w:sz w:val="24"/>
          <w:szCs w:val="24"/>
          <w:lang w:eastAsia="ru-RU"/>
        </w:rPr>
        <w:t>Основной объем производства приходится на виды деятельности по забору, очистке и распределению воды, сбору и обработке сточных вод, сбору, обработке и утилизация отходов, обработке вторичного сырья (обработка отходов и лома черных металлов), а также предоставлению услуг в области ликвидации последствий загрязнений и удаления отходов.</w:t>
      </w:r>
    </w:p>
    <w:p w14:paraId="2216CB70" w14:textId="079156F3" w:rsidR="00461226" w:rsidRPr="00744A94" w:rsidRDefault="00115620" w:rsidP="00B26AD4">
      <w:pPr>
        <w:widowControl w:val="0"/>
        <w:spacing w:after="0" w:line="360" w:lineRule="auto"/>
        <w:ind w:firstLine="709"/>
        <w:jc w:val="both"/>
        <w:rPr>
          <w:rFonts w:ascii="Times New Roman" w:eastAsia="Times New Roman" w:hAnsi="Times New Roman" w:cs="Times New Roman"/>
          <w:sz w:val="26"/>
          <w:szCs w:val="26"/>
          <w:lang w:eastAsia="ru-RU"/>
        </w:rPr>
      </w:pPr>
      <w:r w:rsidRPr="00744A94">
        <w:rPr>
          <w:rFonts w:ascii="Times New Roman" w:eastAsia="Times New Roman" w:hAnsi="Times New Roman" w:cs="Times New Roman"/>
          <w:sz w:val="24"/>
          <w:szCs w:val="24"/>
          <w:lang w:eastAsia="ru-RU"/>
        </w:rPr>
        <w:t>В среднесрочной перспективе ожидается рост производства с 100,8% - 101,6% в 2018 году до 101,9% - 103,0% в 2020 г</w:t>
      </w:r>
      <w:r w:rsidR="00A36315" w:rsidRPr="00744A94">
        <w:rPr>
          <w:rFonts w:ascii="Times New Roman" w:eastAsia="Times New Roman" w:hAnsi="Times New Roman" w:cs="Times New Roman"/>
          <w:sz w:val="24"/>
          <w:szCs w:val="24"/>
          <w:lang w:eastAsia="ru-RU"/>
        </w:rPr>
        <w:t>оду по вариантам соответственно</w:t>
      </w:r>
      <w:r w:rsidR="00A36315" w:rsidRPr="00744A94">
        <w:rPr>
          <w:rFonts w:ascii="Times New Roman" w:eastAsia="Times New Roman" w:hAnsi="Times New Roman" w:cs="Times New Roman"/>
          <w:sz w:val="26"/>
          <w:szCs w:val="26"/>
          <w:lang w:eastAsia="ru-RU"/>
        </w:rPr>
        <w:t>.</w:t>
      </w:r>
      <w:bookmarkEnd w:id="1"/>
    </w:p>
    <w:p w14:paraId="7A792A9B" w14:textId="77777777" w:rsidR="00165ECF" w:rsidRPr="00744A94" w:rsidRDefault="00165ECF" w:rsidP="00B26AD4">
      <w:pPr>
        <w:widowControl w:val="0"/>
        <w:spacing w:after="0" w:line="360" w:lineRule="auto"/>
        <w:ind w:firstLine="709"/>
        <w:jc w:val="both"/>
        <w:rPr>
          <w:rFonts w:ascii="Times New Roman" w:eastAsia="Times New Roman" w:hAnsi="Times New Roman" w:cs="Times New Roman"/>
          <w:sz w:val="26"/>
          <w:szCs w:val="26"/>
          <w:lang w:eastAsia="ru-RU"/>
        </w:rPr>
      </w:pPr>
    </w:p>
    <w:p w14:paraId="5F875D2E" w14:textId="00861E1B" w:rsidR="00115620" w:rsidRPr="00744A94" w:rsidRDefault="00115620" w:rsidP="000323D5">
      <w:pPr>
        <w:pStyle w:val="1"/>
        <w:keepLines/>
        <w:numPr>
          <w:ilvl w:val="0"/>
          <w:numId w:val="38"/>
        </w:numPr>
        <w:spacing w:before="0" w:after="0" w:line="360" w:lineRule="auto"/>
        <w:jc w:val="both"/>
        <w:rPr>
          <w:rFonts w:eastAsiaTheme="majorEastAsia"/>
          <w:caps w:val="0"/>
          <w:sz w:val="24"/>
          <w:lang w:eastAsia="en-US"/>
        </w:rPr>
      </w:pPr>
      <w:bookmarkStart w:id="17" w:name="_Toc502167729"/>
      <w:bookmarkStart w:id="18" w:name="_Hlk495424027"/>
      <w:r w:rsidRPr="00744A94">
        <w:rPr>
          <w:rFonts w:eastAsiaTheme="majorEastAsia"/>
          <w:caps w:val="0"/>
          <w:sz w:val="24"/>
          <w:lang w:eastAsia="en-US"/>
        </w:rPr>
        <w:t>ОБЩИЕ ВОПРОСЫ САНИТАРНОЙ ОЧИСТКИ</w:t>
      </w:r>
      <w:bookmarkEnd w:id="17"/>
    </w:p>
    <w:p w14:paraId="670E9137" w14:textId="7741D62A"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19" w:name="_Toc502167730"/>
      <w:r w:rsidRPr="00744A94">
        <w:rPr>
          <w:rFonts w:ascii="Times New Roman Полужирный" w:eastAsiaTheme="majorEastAsia" w:hAnsi="Times New Roman Полужирный" w:cs="Times New Roman"/>
          <w:bCs w:val="0"/>
          <w:iCs w:val="0"/>
          <w:caps/>
          <w:sz w:val="24"/>
          <w:szCs w:val="24"/>
          <w:lang w:eastAsia="en-US"/>
        </w:rPr>
        <w:t>Анализ нормативно-правовой базы</w:t>
      </w:r>
      <w:bookmarkEnd w:id="19"/>
    </w:p>
    <w:p w14:paraId="34E5CD36" w14:textId="77777777" w:rsidR="00040F50" w:rsidRPr="00744A94" w:rsidRDefault="00040F50" w:rsidP="00B26AD4">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Правовое регулирование обращения с отходами производства и потребления в городе Нижневартовске осуществляется:</w:t>
      </w:r>
    </w:p>
    <w:p w14:paraId="6EFE6F79" w14:textId="67D131C6" w:rsidR="00040F50" w:rsidRPr="00744A94" w:rsidRDefault="00165ECF" w:rsidP="00165ECF">
      <w:pPr>
        <w:suppressAutoHyphens/>
        <w:spacing w:before="120" w:after="0" w:line="360" w:lineRule="auto"/>
        <w:ind w:left="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040F50" w:rsidRPr="00744A94">
        <w:rPr>
          <w:rFonts w:ascii="Times New Roman" w:eastAsia="Times New Roman" w:hAnsi="Times New Roman" w:cs="Times New Roman"/>
          <w:sz w:val="24"/>
          <w:szCs w:val="24"/>
          <w:lang w:eastAsia="ru-RU"/>
        </w:rPr>
        <w:t>законами и иными нормативными правовыми актами РФ;</w:t>
      </w:r>
    </w:p>
    <w:p w14:paraId="32077383" w14:textId="5F6F77A2" w:rsidR="00040F50" w:rsidRPr="00744A94" w:rsidRDefault="00165ECF" w:rsidP="00165ECF">
      <w:pPr>
        <w:suppressAutoHyphens/>
        <w:spacing w:before="120" w:after="0" w:line="360" w:lineRule="auto"/>
        <w:ind w:left="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040F50" w:rsidRPr="00744A94">
        <w:rPr>
          <w:rFonts w:ascii="Times New Roman" w:eastAsia="Times New Roman" w:hAnsi="Times New Roman" w:cs="Times New Roman"/>
          <w:sz w:val="24"/>
          <w:szCs w:val="24"/>
          <w:lang w:eastAsia="ru-RU"/>
        </w:rPr>
        <w:t>законами и иными нормативными правовыми актами ХМАО – Югры;</w:t>
      </w:r>
    </w:p>
    <w:p w14:paraId="62E73A7C" w14:textId="524D619C" w:rsidR="00040F50" w:rsidRPr="00744A94" w:rsidRDefault="00165ECF" w:rsidP="00165ECF">
      <w:pPr>
        <w:suppressAutoHyphens/>
        <w:spacing w:before="120" w:after="0" w:line="360" w:lineRule="auto"/>
        <w:ind w:left="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040F50" w:rsidRPr="00744A94">
        <w:rPr>
          <w:rFonts w:ascii="Times New Roman" w:eastAsia="Times New Roman" w:hAnsi="Times New Roman" w:cs="Times New Roman"/>
          <w:sz w:val="24"/>
          <w:szCs w:val="24"/>
          <w:lang w:eastAsia="ru-RU"/>
        </w:rPr>
        <w:t xml:space="preserve">нормативными правовыми актами </w:t>
      </w:r>
      <w:r w:rsidR="0010191D" w:rsidRPr="00744A94">
        <w:rPr>
          <w:rFonts w:ascii="Times New Roman" w:eastAsia="Times New Roman" w:hAnsi="Times New Roman" w:cs="Times New Roman"/>
          <w:sz w:val="24"/>
          <w:szCs w:val="24"/>
          <w:lang w:eastAsia="ru-RU"/>
        </w:rPr>
        <w:t>органов местного самоуправления</w:t>
      </w:r>
      <w:r w:rsidR="009712EA" w:rsidRPr="00744A94">
        <w:rPr>
          <w:rFonts w:ascii="Times New Roman" w:eastAsia="Times New Roman" w:hAnsi="Times New Roman" w:cs="Times New Roman"/>
          <w:sz w:val="24"/>
          <w:szCs w:val="24"/>
          <w:lang w:eastAsia="ru-RU"/>
        </w:rPr>
        <w:t>.</w:t>
      </w:r>
    </w:p>
    <w:p w14:paraId="465D12D5" w14:textId="77777777" w:rsidR="00115620" w:rsidRPr="00744A94" w:rsidRDefault="00115620" w:rsidP="00B26AD4">
      <w:pPr>
        <w:pStyle w:val="2"/>
        <w:keepLines/>
        <w:spacing w:before="0" w:after="0" w:line="360" w:lineRule="auto"/>
        <w:ind w:left="792" w:hanging="432"/>
        <w:jc w:val="both"/>
        <w:rPr>
          <w:rFonts w:ascii="Times New Roman Полужирный" w:eastAsiaTheme="majorEastAsia" w:hAnsi="Times New Roman Полужирный" w:cs="Times New Roman"/>
          <w:bCs w:val="0"/>
          <w:iCs w:val="0"/>
          <w:caps/>
          <w:sz w:val="24"/>
          <w:szCs w:val="24"/>
          <w:lang w:eastAsia="en-US"/>
        </w:rPr>
      </w:pPr>
      <w:bookmarkStart w:id="20" w:name="_Toc502167731"/>
      <w:bookmarkStart w:id="21" w:name="OLE_LINK15"/>
      <w:r w:rsidRPr="00744A94">
        <w:rPr>
          <w:rFonts w:ascii="Times New Roman Полужирный" w:eastAsiaTheme="majorEastAsia" w:hAnsi="Times New Roman Полужирный" w:cs="Times New Roman"/>
          <w:bCs w:val="0"/>
          <w:iCs w:val="0"/>
          <w:caps/>
          <w:sz w:val="24"/>
          <w:szCs w:val="24"/>
          <w:lang w:eastAsia="en-US"/>
        </w:rPr>
        <w:t>2.1.1.</w:t>
      </w:r>
      <w:r w:rsidRPr="00744A94">
        <w:rPr>
          <w:rFonts w:ascii="Times New Roman Полужирный" w:eastAsiaTheme="majorEastAsia" w:hAnsi="Times New Roman Полужирный" w:cs="Times New Roman"/>
          <w:bCs w:val="0"/>
          <w:iCs w:val="0"/>
          <w:caps/>
          <w:sz w:val="24"/>
          <w:szCs w:val="24"/>
          <w:lang w:eastAsia="en-US"/>
        </w:rPr>
        <w:tab/>
        <w:t>Законы и нормативные правовые акты РФ</w:t>
      </w:r>
      <w:bookmarkEnd w:id="20"/>
      <w:r w:rsidRPr="00744A94">
        <w:rPr>
          <w:rFonts w:ascii="Times New Roman Полужирный" w:eastAsiaTheme="majorEastAsia" w:hAnsi="Times New Roman Полужирный" w:cs="Times New Roman"/>
          <w:bCs w:val="0"/>
          <w:iCs w:val="0"/>
          <w:caps/>
          <w:sz w:val="24"/>
          <w:szCs w:val="24"/>
          <w:lang w:eastAsia="en-US"/>
        </w:rPr>
        <w:tab/>
      </w:r>
    </w:p>
    <w:bookmarkEnd w:id="21"/>
    <w:p w14:paraId="7BA84241" w14:textId="77777777" w:rsidR="009712EA" w:rsidRPr="00744A94" w:rsidRDefault="009712EA" w:rsidP="00B26AD4">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Нормативные правовые акты федерального уровня в соответствии с иерархией права, принятой в РФ, регулируют сферу обращения с отходами в следующей последовательности:</w:t>
      </w:r>
    </w:p>
    <w:p w14:paraId="01029F65" w14:textId="7DA67CC1" w:rsidR="009712EA" w:rsidRPr="00744A94" w:rsidRDefault="00165ECF" w:rsidP="00165ECF">
      <w:pPr>
        <w:suppressAutoHyphens/>
        <w:spacing w:before="120" w:after="0" w:line="360" w:lineRule="auto"/>
        <w:ind w:left="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Конституция РФ;</w:t>
      </w:r>
    </w:p>
    <w:p w14:paraId="5CA988D5" w14:textId="770CE535" w:rsidR="009712EA" w:rsidRPr="00744A94" w:rsidRDefault="00165ECF" w:rsidP="00165ECF">
      <w:pPr>
        <w:suppressAutoHyphens/>
        <w:spacing w:before="120" w:after="0" w:line="360" w:lineRule="auto"/>
        <w:ind w:left="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Федеральные законы РФ;</w:t>
      </w:r>
    </w:p>
    <w:p w14:paraId="6EF3347C" w14:textId="44C20E13" w:rsidR="009712EA" w:rsidRPr="00744A94" w:rsidRDefault="00165ECF" w:rsidP="00165ECF">
      <w:pPr>
        <w:suppressAutoHyphens/>
        <w:spacing w:before="120" w:after="0" w:line="360" w:lineRule="auto"/>
        <w:ind w:left="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указы и распоряжения президента РФ;</w:t>
      </w:r>
    </w:p>
    <w:p w14:paraId="03316DF0" w14:textId="63A2D76D" w:rsidR="009712EA" w:rsidRPr="00744A94" w:rsidRDefault="00165ECF" w:rsidP="00165ECF">
      <w:pPr>
        <w:suppressAutoHyphens/>
        <w:spacing w:before="120" w:after="0" w:line="360" w:lineRule="auto"/>
        <w:ind w:left="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постановления и распоряжения Правительства РФ;</w:t>
      </w:r>
    </w:p>
    <w:p w14:paraId="1A535174" w14:textId="792F5958" w:rsidR="009712EA" w:rsidRPr="00744A94" w:rsidRDefault="00165ECF" w:rsidP="00165ECF">
      <w:pPr>
        <w:suppressAutoHyphens/>
        <w:spacing w:before="120" w:after="0" w:line="360" w:lineRule="auto"/>
        <w:ind w:left="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ведомственные акты федеральных органов исполнительной власти.</w:t>
      </w:r>
    </w:p>
    <w:p w14:paraId="09688AA4" w14:textId="77777777" w:rsidR="009712EA" w:rsidRPr="00744A94" w:rsidRDefault="009712EA" w:rsidP="00165ECF">
      <w:pPr>
        <w:spacing w:after="0" w:line="360" w:lineRule="auto"/>
        <w:ind w:right="-324"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lastRenderedPageBreak/>
        <w:t>Отдельно стоят нормативные технические документы, не имеющие статуса нормативных правовых актов.</w:t>
      </w:r>
    </w:p>
    <w:p w14:paraId="0A9B623D" w14:textId="77777777" w:rsidR="009712EA" w:rsidRPr="00744A94" w:rsidRDefault="009712EA" w:rsidP="00165ECF">
      <w:pPr>
        <w:spacing w:after="0" w:line="360" w:lineRule="auto"/>
        <w:ind w:right="-324"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Конституцией РФ</w:t>
      </w:r>
      <w:r w:rsidR="00A908A6" w:rsidRPr="00744A94">
        <w:rPr>
          <w:rFonts w:ascii="Times New Roman" w:eastAsia="Calibri" w:hAnsi="Times New Roman" w:cs="Times New Roman"/>
          <w:sz w:val="24"/>
          <w:szCs w:val="24"/>
        </w:rPr>
        <w:t xml:space="preserve"> </w:t>
      </w:r>
      <w:r w:rsidRPr="00744A94">
        <w:rPr>
          <w:rFonts w:ascii="Times New Roman" w:eastAsia="Times New Roman" w:hAnsi="Times New Roman" w:cs="Times New Roman"/>
          <w:sz w:val="24"/>
          <w:szCs w:val="24"/>
          <w:lang w:eastAsia="ru-RU"/>
        </w:rPr>
        <w:t>закреплены основные права и обязанности в области охраны окружающей среды:</w:t>
      </w:r>
    </w:p>
    <w:p w14:paraId="06147B88" w14:textId="3230F875" w:rsidR="009712EA" w:rsidRPr="00744A94" w:rsidRDefault="00165ECF" w:rsidP="00493130">
      <w:pPr>
        <w:spacing w:after="0" w:line="360" w:lineRule="auto"/>
        <w:ind w:right="-284"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 xml:space="preserve"> «Каждый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w:t>
      </w:r>
      <w:r w:rsidRPr="00744A94">
        <w:rPr>
          <w:rFonts w:ascii="Times New Roman" w:eastAsia="Times New Roman" w:hAnsi="Times New Roman" w:cs="Times New Roman"/>
          <w:sz w:val="24"/>
          <w:szCs w:val="24"/>
          <w:lang w:eastAsia="ru-RU"/>
        </w:rPr>
        <w:t>у экологическим правонарушением</w:t>
      </w:r>
      <w:r w:rsidR="009712EA" w:rsidRPr="00744A94">
        <w:rPr>
          <w:rFonts w:ascii="Times New Roman" w:eastAsia="Times New Roman" w:hAnsi="Times New Roman" w:cs="Times New Roman"/>
          <w:sz w:val="24"/>
          <w:szCs w:val="24"/>
          <w:lang w:eastAsia="ru-RU"/>
        </w:rPr>
        <w:t>» (ст. 42)</w:t>
      </w:r>
      <w:r w:rsidR="00493130" w:rsidRPr="00744A94">
        <w:rPr>
          <w:rFonts w:ascii="Times New Roman" w:eastAsia="Times New Roman" w:hAnsi="Times New Roman" w:cs="Times New Roman"/>
          <w:sz w:val="24"/>
          <w:szCs w:val="24"/>
          <w:lang w:eastAsia="ru-RU"/>
        </w:rPr>
        <w:t>;</w:t>
      </w:r>
    </w:p>
    <w:p w14:paraId="5AD3BAD0" w14:textId="1BB87147" w:rsidR="009712EA" w:rsidRPr="00744A94" w:rsidRDefault="00165ECF" w:rsidP="00493130">
      <w:pPr>
        <w:spacing w:after="0" w:line="360" w:lineRule="auto"/>
        <w:ind w:right="-284"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«Каждый обязан сохранять природу и окружающую среду, бережно относиться к природным богатствам» (ст. 58)</w:t>
      </w:r>
      <w:r w:rsidR="00493130" w:rsidRPr="00744A94">
        <w:rPr>
          <w:rFonts w:ascii="Times New Roman" w:eastAsia="Times New Roman" w:hAnsi="Times New Roman" w:cs="Times New Roman"/>
          <w:sz w:val="24"/>
          <w:szCs w:val="24"/>
          <w:lang w:eastAsia="ru-RU"/>
        </w:rPr>
        <w:t>.</w:t>
      </w:r>
    </w:p>
    <w:p w14:paraId="07B2B66D" w14:textId="77777777" w:rsidR="009712EA" w:rsidRPr="00744A94" w:rsidRDefault="009712EA" w:rsidP="00493130">
      <w:pPr>
        <w:spacing w:after="0" w:line="360" w:lineRule="auto"/>
        <w:ind w:right="-284"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Основными федеральными законами, регулирующими сферу обращения с отходами, являются:</w:t>
      </w:r>
    </w:p>
    <w:p w14:paraId="6E0D268C" w14:textId="343D9FBB" w:rsidR="009712EA" w:rsidRPr="00744A94" w:rsidRDefault="009712EA" w:rsidP="00165ECF">
      <w:pPr>
        <w:spacing w:after="160"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Федеральный закон от 24.06.1998 </w:t>
      </w:r>
      <w:r w:rsidR="00493130"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89-ФЗ «Об отходах производства и потребления» (89-ФЗ) определяет правовые основы обращения с отходами производства и потребления в целях предотвращения вредного воздействия отходов производства и потребления на здоровье человека и окружающую среду, а также вовлечения таких отходов в хозяйственный оборот в качестве дополнительных источников сырья. 89-ФЗ – основной рамочный закон, регулирующий отношения в области обращения с отходами.</w:t>
      </w:r>
    </w:p>
    <w:p w14:paraId="098CB67C" w14:textId="77777777" w:rsidR="009712EA" w:rsidRPr="00744A94" w:rsidRDefault="009712EA" w:rsidP="00165ECF">
      <w:pPr>
        <w:spacing w:after="0"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Данный ФЗ состоит из 8 глав. </w:t>
      </w:r>
    </w:p>
    <w:p w14:paraId="76415CA1" w14:textId="77777777" w:rsidR="009712EA" w:rsidRPr="00744A94" w:rsidRDefault="009712EA" w:rsidP="00165ECF">
      <w:pPr>
        <w:spacing w:after="0" w:line="360" w:lineRule="auto"/>
        <w:ind w:right="-284" w:firstLine="709"/>
        <w:contextualSpacing/>
        <w:jc w:val="both"/>
        <w:rPr>
          <w:rFonts w:ascii="Times New Roman" w:eastAsia="Times New Roman" w:hAnsi="Times New Roman" w:cs="Times New Roman"/>
          <w:sz w:val="24"/>
          <w:szCs w:val="24"/>
          <w:u w:val="single"/>
          <w:lang w:eastAsia="ru-RU"/>
        </w:rPr>
      </w:pPr>
      <w:r w:rsidRPr="00744A94">
        <w:rPr>
          <w:rFonts w:ascii="Times New Roman" w:eastAsia="Times New Roman" w:hAnsi="Times New Roman" w:cs="Times New Roman"/>
          <w:sz w:val="24"/>
          <w:szCs w:val="24"/>
          <w:u w:val="single"/>
          <w:lang w:eastAsia="ru-RU"/>
        </w:rPr>
        <w:t xml:space="preserve">В </w:t>
      </w:r>
      <w:r w:rsidRPr="00744A94">
        <w:rPr>
          <w:rFonts w:ascii="Times New Roman" w:eastAsia="Times New Roman" w:hAnsi="Times New Roman" w:cs="Times New Roman"/>
          <w:sz w:val="24"/>
          <w:szCs w:val="24"/>
          <w:u w:val="single"/>
          <w:lang w:val="en-US" w:eastAsia="ru-RU"/>
        </w:rPr>
        <w:t>I</w:t>
      </w:r>
      <w:r w:rsidRPr="00744A94">
        <w:rPr>
          <w:rFonts w:ascii="Times New Roman" w:eastAsia="Times New Roman" w:hAnsi="Times New Roman" w:cs="Times New Roman"/>
          <w:sz w:val="24"/>
          <w:szCs w:val="24"/>
          <w:u w:val="single"/>
          <w:lang w:eastAsia="ru-RU"/>
        </w:rPr>
        <w:t xml:space="preserve"> главе «Общие положения» - 4 статьи:</w:t>
      </w:r>
    </w:p>
    <w:p w14:paraId="448B856C" w14:textId="77777777" w:rsidR="009712EA" w:rsidRPr="00744A94" w:rsidRDefault="009712EA" w:rsidP="00165ECF">
      <w:pPr>
        <w:spacing w:before="45" w:after="45" w:line="360" w:lineRule="auto"/>
        <w:ind w:right="-284"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В статье 1 приведены основные термины и определения области ОО. </w:t>
      </w:r>
    </w:p>
    <w:p w14:paraId="378A60AB" w14:textId="77777777" w:rsidR="009712EA" w:rsidRPr="00744A94" w:rsidRDefault="009712EA" w:rsidP="00165ECF">
      <w:pPr>
        <w:spacing w:after="0"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 статье 2 указан предмет регулирования данного ФЗ: это отношения в области обращения с отходами, за исключением радиоактивных, биологических, медицинских отходов, веществ, разрушающих озоновый слой (за исключением случаев, если такие вещества являются частью продукции, утратившей свои потребительские свойства), выбросов вредных веществ в атмосферу и сбросов вредных веществ в водные объекты, отношения с которыми регулируются соответствующим законодательством.</w:t>
      </w:r>
    </w:p>
    <w:p w14:paraId="52AB5131" w14:textId="77777777" w:rsidR="009712EA" w:rsidRPr="00744A94" w:rsidRDefault="009712EA" w:rsidP="00493130">
      <w:pPr>
        <w:spacing w:before="45" w:after="45" w:line="360" w:lineRule="auto"/>
        <w:ind w:left="720" w:right="-284"/>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 статье 3 определены основные принципы и приоритетные направления государственной политики в области обращения с отходами. Это:</w:t>
      </w:r>
    </w:p>
    <w:p w14:paraId="1156B32C" w14:textId="77777777" w:rsidR="009712EA" w:rsidRPr="00744A94" w:rsidRDefault="009712EA" w:rsidP="00493130">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охрана здоровья человека, поддержание или восстановление благоприятного состояния окружающей среды и сохранение биологического разнообразия;</w:t>
      </w:r>
    </w:p>
    <w:p w14:paraId="462467D1" w14:textId="77777777" w:rsidR="009712EA" w:rsidRPr="00744A94" w:rsidRDefault="009712EA" w:rsidP="00493130">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научно обоснованное сочетание экологических и экономических интересов общества в целях обеспечения устойчивого развития общества;</w:t>
      </w:r>
    </w:p>
    <w:p w14:paraId="7DAF85AD" w14:textId="77777777" w:rsidR="009712EA" w:rsidRPr="00744A94" w:rsidRDefault="009712EA" w:rsidP="00493130">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использование наилучших доступных технологий при обращении с отходами;</w:t>
      </w:r>
    </w:p>
    <w:p w14:paraId="51A84C5C" w14:textId="77777777" w:rsidR="009712EA" w:rsidRPr="00744A94" w:rsidRDefault="009712EA" w:rsidP="00493130">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комплексная переработка материально-сырьевых ресурсов в целях уменьшения количества отходов;</w:t>
      </w:r>
    </w:p>
    <w:p w14:paraId="408651D8"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использование методов экономического регулирования деятельности в области обращения с отходами в целях уменьшения количества отходов и вовлечения их в хозяйственный оборот;</w:t>
      </w:r>
    </w:p>
    <w:p w14:paraId="7BFE9EEF"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доступ в соответствии с законодательством Российской Федерации к информации в области обращения с отходами;</w:t>
      </w:r>
    </w:p>
    <w:p w14:paraId="7224445C"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участие в международном сотрудничестве Российской Федерации в области обращения с отходами.</w:t>
      </w:r>
    </w:p>
    <w:p w14:paraId="745F8244" w14:textId="77777777" w:rsidR="009712EA" w:rsidRPr="00744A94" w:rsidRDefault="009712EA" w:rsidP="00B757E8">
      <w:pPr>
        <w:spacing w:before="45" w:after="45" w:line="360" w:lineRule="auto"/>
        <w:ind w:left="720" w:right="-284"/>
        <w:jc w:val="both"/>
        <w:rPr>
          <w:rFonts w:ascii="Times New Roman" w:eastAsia="Times New Roman" w:hAnsi="Times New Roman" w:cs="Times New Roman"/>
          <w:sz w:val="24"/>
          <w:szCs w:val="24"/>
          <w:lang w:eastAsia="ru-RU"/>
        </w:rPr>
      </w:pPr>
      <w:r w:rsidRPr="00744A94">
        <w:rPr>
          <w:rFonts w:ascii="Calibri" w:eastAsia="Times New Roman" w:hAnsi="Calibri" w:cs="Times New Roman"/>
          <w:lang w:eastAsia="ru-RU"/>
        </w:rPr>
        <w:t>          </w:t>
      </w:r>
      <w:r w:rsidRPr="00744A94">
        <w:rPr>
          <w:rFonts w:ascii="Times New Roman" w:eastAsia="Times New Roman" w:hAnsi="Times New Roman" w:cs="Times New Roman"/>
          <w:sz w:val="24"/>
          <w:szCs w:val="24"/>
          <w:lang w:eastAsia="ru-RU"/>
        </w:rPr>
        <w:t>Направления государственной политики в области обращения с отходами являются приоритетными в следующей последовательности:</w:t>
      </w:r>
    </w:p>
    <w:p w14:paraId="0F156CDB"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максимальное использование исходных сырья и материалов;</w:t>
      </w:r>
    </w:p>
    <w:p w14:paraId="43FDD4AA"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предотвращение образования отходов;</w:t>
      </w:r>
    </w:p>
    <w:p w14:paraId="7BD4660E"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сокращение образования отходов и снижение класса опасности отходов в источниках их образования;</w:t>
      </w:r>
    </w:p>
    <w:p w14:paraId="1E5C214C"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обработка отходов;</w:t>
      </w:r>
    </w:p>
    <w:p w14:paraId="4F761DFA"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утилизация отходов;</w:t>
      </w:r>
    </w:p>
    <w:p w14:paraId="0168D099"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обезвреживание отходов.</w:t>
      </w:r>
    </w:p>
    <w:p w14:paraId="2D1729B7" w14:textId="381382BD" w:rsidR="009712EA" w:rsidRPr="00744A94" w:rsidRDefault="009712EA" w:rsidP="00B757E8">
      <w:pPr>
        <w:spacing w:before="45" w:after="45" w:line="360" w:lineRule="auto"/>
        <w:ind w:right="-284" w:firstLine="720"/>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 статье 4 закреплено, что право собственности на отходы определяется в соответствии с гражданским законодательством. Статьей 4</w:t>
      </w:r>
      <w:r w:rsidR="00B757E8"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1 приведена классификация отходов по степени негативного воздействия на окружающую среду:</w:t>
      </w:r>
    </w:p>
    <w:p w14:paraId="6CA82ACB" w14:textId="77777777" w:rsidR="009712EA" w:rsidRPr="00744A94" w:rsidRDefault="009712EA" w:rsidP="00B757E8">
      <w:pPr>
        <w:spacing w:before="45" w:after="45" w:line="360" w:lineRule="auto"/>
        <w:ind w:left="720" w:right="-284"/>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I класс - чрезвычайно опасные отходы;</w:t>
      </w:r>
    </w:p>
    <w:p w14:paraId="0A7EA6DF" w14:textId="77777777" w:rsidR="009712EA" w:rsidRPr="00744A94" w:rsidRDefault="009712EA" w:rsidP="00B757E8">
      <w:pPr>
        <w:spacing w:before="45" w:after="45" w:line="360" w:lineRule="auto"/>
        <w:ind w:left="720" w:right="-284"/>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II класс - высокоопасные отходы;</w:t>
      </w:r>
    </w:p>
    <w:p w14:paraId="37D47149" w14:textId="77777777" w:rsidR="009712EA" w:rsidRPr="00744A94" w:rsidRDefault="009712EA" w:rsidP="00B757E8">
      <w:pPr>
        <w:spacing w:before="45" w:after="45" w:line="360" w:lineRule="auto"/>
        <w:ind w:left="720" w:right="-284"/>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III класс - умеренно опасные отходы;</w:t>
      </w:r>
    </w:p>
    <w:p w14:paraId="6C0AC0CE" w14:textId="77777777" w:rsidR="009712EA" w:rsidRPr="00744A94" w:rsidRDefault="009712EA" w:rsidP="00B757E8">
      <w:pPr>
        <w:spacing w:before="45" w:after="45" w:line="360" w:lineRule="auto"/>
        <w:ind w:left="720" w:right="-284"/>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IV класс - малоопасные отходы;</w:t>
      </w:r>
    </w:p>
    <w:p w14:paraId="73937D05" w14:textId="77777777" w:rsidR="009712EA" w:rsidRPr="00744A94" w:rsidRDefault="009712EA" w:rsidP="00B757E8">
      <w:pPr>
        <w:spacing w:before="45" w:after="45" w:line="360" w:lineRule="auto"/>
        <w:ind w:left="720" w:right="-284"/>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V класс - практически неопасные отходы.</w:t>
      </w:r>
    </w:p>
    <w:p w14:paraId="7C300F17" w14:textId="77777777" w:rsidR="009712EA" w:rsidRPr="00744A94" w:rsidRDefault="009712EA" w:rsidP="00B757E8">
      <w:pPr>
        <w:spacing w:after="0" w:line="360" w:lineRule="auto"/>
        <w:ind w:firstLine="720"/>
        <w:contextualSpacing/>
        <w:jc w:val="both"/>
        <w:rPr>
          <w:rFonts w:ascii="Times New Roman" w:eastAsia="Times New Roman" w:hAnsi="Times New Roman" w:cs="Times New Roman"/>
          <w:sz w:val="24"/>
          <w:szCs w:val="24"/>
          <w:u w:val="single"/>
          <w:lang w:eastAsia="ru-RU"/>
        </w:rPr>
      </w:pPr>
      <w:r w:rsidRPr="00744A94">
        <w:rPr>
          <w:rFonts w:ascii="Times New Roman" w:eastAsia="Times New Roman" w:hAnsi="Times New Roman" w:cs="Times New Roman"/>
          <w:sz w:val="24"/>
          <w:szCs w:val="24"/>
          <w:u w:val="single"/>
          <w:lang w:eastAsia="ru-RU"/>
        </w:rPr>
        <w:t xml:space="preserve">Во </w:t>
      </w:r>
      <w:r w:rsidRPr="00744A94">
        <w:rPr>
          <w:rFonts w:ascii="Times New Roman" w:eastAsia="Times New Roman" w:hAnsi="Times New Roman" w:cs="Times New Roman"/>
          <w:sz w:val="24"/>
          <w:szCs w:val="24"/>
          <w:u w:val="single"/>
          <w:lang w:val="en-US" w:eastAsia="ru-RU"/>
        </w:rPr>
        <w:t>II</w:t>
      </w:r>
      <w:r w:rsidRPr="00744A94">
        <w:rPr>
          <w:rFonts w:ascii="Times New Roman" w:eastAsia="Times New Roman" w:hAnsi="Times New Roman" w:cs="Times New Roman"/>
          <w:sz w:val="24"/>
          <w:szCs w:val="24"/>
          <w:u w:val="single"/>
          <w:lang w:eastAsia="ru-RU"/>
        </w:rPr>
        <w:t xml:space="preserve"> главе </w:t>
      </w:r>
      <w:r w:rsidRPr="00744A94">
        <w:rPr>
          <w:rFonts w:ascii="Times New Roman" w:eastAsia="Times New Roman" w:hAnsi="Times New Roman" w:cs="Times New Roman"/>
          <w:sz w:val="24"/>
          <w:szCs w:val="24"/>
          <w:lang w:eastAsia="ru-RU"/>
        </w:rPr>
        <w:t>закреплены полномочия РФ, субъектов РФ, органов местного самоуправления в области ОО.</w:t>
      </w:r>
    </w:p>
    <w:p w14:paraId="5ABFE34F" w14:textId="77777777" w:rsidR="009712EA" w:rsidRPr="00744A94" w:rsidRDefault="009712EA" w:rsidP="00B757E8">
      <w:pPr>
        <w:spacing w:after="0" w:line="360" w:lineRule="auto"/>
        <w:ind w:left="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u w:val="single"/>
          <w:lang w:eastAsia="ru-RU"/>
        </w:rPr>
        <w:t xml:space="preserve">В </w:t>
      </w:r>
      <w:r w:rsidRPr="00744A94">
        <w:rPr>
          <w:rFonts w:ascii="Times New Roman" w:eastAsia="Times New Roman" w:hAnsi="Times New Roman" w:cs="Times New Roman"/>
          <w:sz w:val="24"/>
          <w:szCs w:val="24"/>
          <w:u w:val="single"/>
          <w:lang w:val="en-US" w:eastAsia="ru-RU"/>
        </w:rPr>
        <w:t>III</w:t>
      </w:r>
      <w:r w:rsidRPr="00744A94">
        <w:rPr>
          <w:rFonts w:ascii="Times New Roman" w:eastAsia="Times New Roman" w:hAnsi="Times New Roman" w:cs="Times New Roman"/>
          <w:sz w:val="24"/>
          <w:szCs w:val="24"/>
          <w:u w:val="single"/>
          <w:lang w:eastAsia="ru-RU"/>
        </w:rPr>
        <w:t xml:space="preserve"> главе </w:t>
      </w:r>
      <w:r w:rsidRPr="00744A94">
        <w:rPr>
          <w:rFonts w:ascii="Times New Roman" w:eastAsia="Times New Roman" w:hAnsi="Times New Roman" w:cs="Times New Roman"/>
          <w:sz w:val="24"/>
          <w:szCs w:val="24"/>
          <w:lang w:eastAsia="ru-RU"/>
        </w:rPr>
        <w:t>представлены требования:</w:t>
      </w:r>
    </w:p>
    <w:p w14:paraId="0E803494"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по лицензированию отдельных видов деятельности в области обращения с отходами;</w:t>
      </w:r>
    </w:p>
    <w:p w14:paraId="676DD44D"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к проектированию, строительству, эксплуатации, реконструкции, консервации и ликвидации предприятий, зданий и иных объектов;</w:t>
      </w:r>
    </w:p>
    <w:p w14:paraId="7B767333"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к объектам размещения отходов;</w:t>
      </w:r>
    </w:p>
    <w:p w14:paraId="0A2E5495"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к обращению с отходами, в том числе отдельными видами отходов;</w:t>
      </w:r>
    </w:p>
    <w:p w14:paraId="2E6F7EB8"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к профессиональной подготовке лиц, допущенных к работам с отходами I-IV класса опасности;</w:t>
      </w:r>
    </w:p>
    <w:p w14:paraId="065D213A"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трансграничному перемещению отходов</w:t>
      </w:r>
    </w:p>
    <w:p w14:paraId="3DD07361" w14:textId="77777777" w:rsidR="009712EA" w:rsidRPr="00744A94" w:rsidRDefault="009712EA" w:rsidP="00B757E8">
      <w:pPr>
        <w:spacing w:after="0" w:line="360" w:lineRule="auto"/>
        <w:ind w:firstLine="851"/>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u w:val="single"/>
          <w:lang w:eastAsia="ru-RU"/>
        </w:rPr>
        <w:t>В I</w:t>
      </w:r>
      <w:r w:rsidRPr="00744A94">
        <w:rPr>
          <w:rFonts w:ascii="Times New Roman" w:eastAsia="Times New Roman" w:hAnsi="Times New Roman" w:cs="Times New Roman"/>
          <w:sz w:val="24"/>
          <w:szCs w:val="24"/>
          <w:u w:val="single"/>
          <w:lang w:val="en-US" w:eastAsia="ru-RU"/>
        </w:rPr>
        <w:t>V</w:t>
      </w:r>
      <w:r w:rsidRPr="00744A94">
        <w:rPr>
          <w:rFonts w:ascii="Times New Roman" w:eastAsia="Times New Roman" w:hAnsi="Times New Roman" w:cs="Times New Roman"/>
          <w:sz w:val="24"/>
          <w:szCs w:val="24"/>
          <w:u w:val="single"/>
          <w:lang w:eastAsia="ru-RU"/>
        </w:rPr>
        <w:t xml:space="preserve"> главе представлены основные принципы </w:t>
      </w:r>
      <w:r w:rsidRPr="00744A94">
        <w:rPr>
          <w:rFonts w:ascii="Times New Roman" w:eastAsia="Times New Roman" w:hAnsi="Times New Roman" w:cs="Times New Roman"/>
          <w:sz w:val="24"/>
          <w:szCs w:val="24"/>
          <w:lang w:eastAsia="ru-RU"/>
        </w:rPr>
        <w:t>нормирования, государственного учета и отчетности в области обращения с отходами</w:t>
      </w:r>
    </w:p>
    <w:p w14:paraId="00E72AC1" w14:textId="77777777" w:rsidR="009712EA" w:rsidRPr="00744A94" w:rsidRDefault="009712EA" w:rsidP="00B757E8">
      <w:pPr>
        <w:spacing w:after="0" w:line="360" w:lineRule="auto"/>
        <w:ind w:firstLine="851"/>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u w:val="single"/>
          <w:lang w:eastAsia="ru-RU"/>
        </w:rPr>
        <w:t xml:space="preserve">В </w:t>
      </w:r>
      <w:r w:rsidRPr="00744A94">
        <w:rPr>
          <w:rFonts w:ascii="Times New Roman" w:eastAsia="Times New Roman" w:hAnsi="Times New Roman" w:cs="Times New Roman"/>
          <w:sz w:val="24"/>
          <w:szCs w:val="24"/>
          <w:u w:val="single"/>
          <w:lang w:val="en-US" w:eastAsia="ru-RU"/>
        </w:rPr>
        <w:t>V</w:t>
      </w:r>
      <w:r w:rsidRPr="00744A94">
        <w:rPr>
          <w:rFonts w:ascii="Times New Roman" w:eastAsia="Times New Roman" w:hAnsi="Times New Roman" w:cs="Times New Roman"/>
          <w:sz w:val="24"/>
          <w:szCs w:val="24"/>
          <w:u w:val="single"/>
          <w:lang w:eastAsia="ru-RU"/>
        </w:rPr>
        <w:t xml:space="preserve"> главе определены</w:t>
      </w:r>
      <w:r w:rsidRPr="00744A94">
        <w:rPr>
          <w:rFonts w:ascii="Times New Roman" w:eastAsia="Times New Roman" w:hAnsi="Times New Roman" w:cs="Times New Roman"/>
          <w:sz w:val="24"/>
          <w:szCs w:val="24"/>
          <w:lang w:eastAsia="ru-RU"/>
        </w:rPr>
        <w:t xml:space="preserve"> принципы экономического регулирования в области обращения с отходами, основные из которых:</w:t>
      </w:r>
    </w:p>
    <w:p w14:paraId="3F5FF1C6"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плата за НВОС при размещении отходов;</w:t>
      </w:r>
    </w:p>
    <w:p w14:paraId="5ECB1398"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утилизационный сбор (касается транспортных колесных средств);</w:t>
      </w:r>
    </w:p>
    <w:p w14:paraId="2FBB8B48" w14:textId="77777777" w:rsidR="009712EA" w:rsidRPr="00744A94" w:rsidRDefault="009712EA" w:rsidP="00B757E8">
      <w:pPr>
        <w:numPr>
          <w:ilvl w:val="0"/>
          <w:numId w:val="2"/>
        </w:numPr>
        <w:suppressAutoHyphens/>
        <w:spacing w:before="120" w:after="0" w:line="360" w:lineRule="auto"/>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нормативы утилизации от использования товаров и экологический сбор.</w:t>
      </w:r>
    </w:p>
    <w:p w14:paraId="48DB138F" w14:textId="77777777" w:rsidR="009712EA" w:rsidRPr="00744A94" w:rsidRDefault="009712EA" w:rsidP="00B757E8">
      <w:pPr>
        <w:spacing w:after="0" w:line="360" w:lineRule="auto"/>
        <w:ind w:firstLine="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u w:val="single"/>
          <w:lang w:eastAsia="ru-RU"/>
        </w:rPr>
        <w:t xml:space="preserve">В </w:t>
      </w:r>
      <w:r w:rsidRPr="00744A94">
        <w:rPr>
          <w:rFonts w:ascii="Times New Roman" w:eastAsia="Times New Roman" w:hAnsi="Times New Roman" w:cs="Times New Roman"/>
          <w:sz w:val="24"/>
          <w:szCs w:val="24"/>
          <w:u w:val="single"/>
          <w:lang w:val="en-US" w:eastAsia="ru-RU"/>
        </w:rPr>
        <w:t>V</w:t>
      </w:r>
      <w:r w:rsidRPr="00744A94">
        <w:rPr>
          <w:rFonts w:ascii="Times New Roman" w:eastAsia="Times New Roman" w:hAnsi="Times New Roman" w:cs="Times New Roman"/>
          <w:sz w:val="24"/>
          <w:szCs w:val="24"/>
          <w:u w:val="single"/>
          <w:lang w:eastAsia="ru-RU"/>
        </w:rPr>
        <w:t>I главе определены</w:t>
      </w:r>
      <w:r w:rsidRPr="00744A94">
        <w:rPr>
          <w:rFonts w:ascii="Times New Roman" w:eastAsia="Times New Roman" w:hAnsi="Times New Roman" w:cs="Times New Roman"/>
          <w:sz w:val="24"/>
          <w:szCs w:val="24"/>
          <w:lang w:eastAsia="ru-RU"/>
        </w:rPr>
        <w:t xml:space="preserve"> принципы государственного надзора в области обращения с отходами, необходимость осуществления производственного и возможность проведения общественного контролей в области обращения с отходами.</w:t>
      </w:r>
    </w:p>
    <w:p w14:paraId="178A3CF4" w14:textId="77777777" w:rsidR="009712EA" w:rsidRPr="00744A94" w:rsidRDefault="009712EA" w:rsidP="00B757E8">
      <w:pPr>
        <w:spacing w:after="0" w:line="360" w:lineRule="auto"/>
        <w:ind w:firstLine="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u w:val="single"/>
          <w:lang w:val="en-US" w:eastAsia="ru-RU"/>
        </w:rPr>
        <w:t>V</w:t>
      </w:r>
      <w:r w:rsidRPr="00744A94">
        <w:rPr>
          <w:rFonts w:ascii="Times New Roman" w:eastAsia="Times New Roman" w:hAnsi="Times New Roman" w:cs="Times New Roman"/>
          <w:sz w:val="24"/>
          <w:szCs w:val="24"/>
          <w:u w:val="single"/>
          <w:lang w:eastAsia="ru-RU"/>
        </w:rPr>
        <w:t>II главой предусмотрены</w:t>
      </w:r>
      <w:r w:rsidRPr="00744A94">
        <w:rPr>
          <w:rFonts w:ascii="Times New Roman" w:eastAsia="Times New Roman" w:hAnsi="Times New Roman" w:cs="Times New Roman"/>
          <w:sz w:val="24"/>
          <w:szCs w:val="24"/>
          <w:lang w:eastAsia="ru-RU"/>
        </w:rPr>
        <w:t xml:space="preserve"> виды ответственности за нарушение законодательства в области обращения с отходами.</w:t>
      </w:r>
    </w:p>
    <w:p w14:paraId="2D51149D" w14:textId="77777777" w:rsidR="009712EA" w:rsidRPr="00744A94" w:rsidRDefault="009712EA" w:rsidP="00B757E8">
      <w:pPr>
        <w:spacing w:after="0" w:line="360" w:lineRule="auto"/>
        <w:ind w:left="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u w:val="single"/>
          <w:lang w:eastAsia="ru-RU"/>
        </w:rPr>
        <w:t xml:space="preserve">В </w:t>
      </w:r>
      <w:r w:rsidRPr="00744A94">
        <w:rPr>
          <w:rFonts w:ascii="Times New Roman" w:eastAsia="Times New Roman" w:hAnsi="Times New Roman" w:cs="Times New Roman"/>
          <w:sz w:val="24"/>
          <w:szCs w:val="24"/>
          <w:u w:val="single"/>
          <w:lang w:val="en-US" w:eastAsia="ru-RU"/>
        </w:rPr>
        <w:t>V</w:t>
      </w:r>
      <w:r w:rsidRPr="00744A94">
        <w:rPr>
          <w:rFonts w:ascii="Times New Roman" w:eastAsia="Times New Roman" w:hAnsi="Times New Roman" w:cs="Times New Roman"/>
          <w:sz w:val="24"/>
          <w:szCs w:val="24"/>
          <w:u w:val="single"/>
          <w:lang w:eastAsia="ru-RU"/>
        </w:rPr>
        <w:t>III главе представлены</w:t>
      </w:r>
      <w:r w:rsidRPr="00744A94">
        <w:rPr>
          <w:rFonts w:ascii="Times New Roman" w:eastAsia="Times New Roman" w:hAnsi="Times New Roman" w:cs="Times New Roman"/>
          <w:sz w:val="24"/>
          <w:szCs w:val="24"/>
          <w:lang w:eastAsia="ru-RU"/>
        </w:rPr>
        <w:t xml:space="preserve"> заключительные и переходные положения.</w:t>
      </w:r>
    </w:p>
    <w:p w14:paraId="1A9098D0" w14:textId="77777777" w:rsidR="009712EA" w:rsidRPr="00744A94" w:rsidRDefault="009712EA" w:rsidP="00B757E8">
      <w:pPr>
        <w:spacing w:after="0" w:line="360" w:lineRule="auto"/>
        <w:ind w:right="-284"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 прочих ФЗ, касающихся охраны окружающей среды и регулирования хозяйственной и иной деятельности, так или иначе связанной с обращением с отходами, также изложены некоторые положения, регулирующие сферу обращения с отходами. Из них:</w:t>
      </w:r>
    </w:p>
    <w:p w14:paraId="38432BDE" w14:textId="2CA06616" w:rsidR="009712EA" w:rsidRPr="00744A94" w:rsidRDefault="00165ECF" w:rsidP="00165ECF">
      <w:pPr>
        <w:spacing w:before="45" w:after="45"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1. </w:t>
      </w:r>
      <w:r w:rsidR="009712EA" w:rsidRPr="00744A94">
        <w:rPr>
          <w:rFonts w:ascii="Times New Roman" w:eastAsia="Times New Roman" w:hAnsi="Times New Roman" w:cs="Times New Roman"/>
          <w:sz w:val="24"/>
          <w:szCs w:val="24"/>
          <w:lang w:eastAsia="ru-RU"/>
        </w:rPr>
        <w:t xml:space="preserve">Федеральный закон от 10.01.2002 </w:t>
      </w:r>
      <w:r w:rsidR="00B757E8"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7-ФЗ «Об охране окружающей среды» предусматривает необходимость разработки нормативов образования отходов и лимитов на их размещение, устанавливает общие принципы безопасного обращения с отходами, необходимость государственного надзора и учета и прочие требования.</w:t>
      </w:r>
    </w:p>
    <w:p w14:paraId="03F6C85B" w14:textId="64E302C1" w:rsidR="009712EA" w:rsidRPr="00744A94" w:rsidRDefault="00165ECF" w:rsidP="00165ECF">
      <w:pPr>
        <w:spacing w:before="45" w:after="45"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2. </w:t>
      </w:r>
      <w:r w:rsidR="009712EA" w:rsidRPr="00744A94">
        <w:rPr>
          <w:rFonts w:ascii="Times New Roman" w:eastAsia="Times New Roman" w:hAnsi="Times New Roman" w:cs="Times New Roman"/>
          <w:sz w:val="24"/>
          <w:szCs w:val="24"/>
          <w:lang w:eastAsia="ru-RU"/>
        </w:rPr>
        <w:t xml:space="preserve">Федеральный закон от 04.05.1999 </w:t>
      </w:r>
      <w:r w:rsidR="00B757E8"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96-ФЗ «Об охране атмосферного воздуха» регламентирует требования к предотвращению вредного воздействия на атмосферный воздух отходов производства и потребления при их хранении, захоронении и обезвреживании (ст. 18).</w:t>
      </w:r>
    </w:p>
    <w:p w14:paraId="2D710355" w14:textId="7E93C8C9" w:rsidR="009712EA" w:rsidRPr="00744A94" w:rsidRDefault="00165ECF" w:rsidP="00165ECF">
      <w:pPr>
        <w:spacing w:before="45" w:after="45"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3. </w:t>
      </w:r>
      <w:r w:rsidR="009712EA" w:rsidRPr="00744A94">
        <w:rPr>
          <w:rFonts w:ascii="Times New Roman" w:eastAsia="Times New Roman" w:hAnsi="Times New Roman" w:cs="Times New Roman"/>
          <w:sz w:val="24"/>
          <w:szCs w:val="24"/>
          <w:lang w:eastAsia="ru-RU"/>
        </w:rPr>
        <w:t xml:space="preserve">Земельный кодекс Российской Федерации (Федеральный закон от 25.10.2001 </w:t>
      </w:r>
      <w:r w:rsidR="00B757E8"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136-ФЗ) в статье 13 обязывает землепользователей защищать земли от захламления отходами производства и потребления, загрязнения.</w:t>
      </w:r>
    </w:p>
    <w:p w14:paraId="6399972A" w14:textId="1365FA57" w:rsidR="009712EA" w:rsidRPr="00744A94" w:rsidRDefault="00165ECF" w:rsidP="00165ECF">
      <w:pPr>
        <w:spacing w:before="45" w:after="45"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4. </w:t>
      </w:r>
      <w:r w:rsidR="009712EA" w:rsidRPr="00744A94">
        <w:rPr>
          <w:rFonts w:ascii="Times New Roman" w:eastAsia="Times New Roman" w:hAnsi="Times New Roman" w:cs="Times New Roman"/>
          <w:sz w:val="24"/>
          <w:szCs w:val="24"/>
          <w:lang w:eastAsia="ru-RU"/>
        </w:rPr>
        <w:t xml:space="preserve">Федеральный закон от 30.03.1999 </w:t>
      </w:r>
      <w:r w:rsidR="00B757E8"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 xml:space="preserve">52-ФЗ «О санитарно-эпидемиологическом благополучии населения» регламентирует санитарные требования (ст. 22) к порядку, условиям и способам сбора, использования, обезвреживания, транспортировке, хранению и захоронению отходов производства и потребления, которые также должны устанавливаться местными </w:t>
      </w:r>
      <w:r w:rsidR="009712EA" w:rsidRPr="00744A94">
        <w:rPr>
          <w:rFonts w:ascii="Times New Roman" w:eastAsia="Times New Roman" w:hAnsi="Times New Roman" w:cs="Times New Roman"/>
          <w:sz w:val="24"/>
          <w:szCs w:val="24"/>
          <w:lang w:eastAsia="ru-RU"/>
        </w:rPr>
        <w:lastRenderedPageBreak/>
        <w:t>органами самоуправления и иметь санитарно-эпидемиологическое заключение о соответствии указанного порядка санитарным правилам.</w:t>
      </w:r>
    </w:p>
    <w:p w14:paraId="16490472" w14:textId="4F435400" w:rsidR="009712EA" w:rsidRPr="00744A94" w:rsidRDefault="00165ECF" w:rsidP="00165ECF">
      <w:pPr>
        <w:spacing w:before="45" w:after="45"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5. </w:t>
      </w:r>
      <w:r w:rsidR="009712EA" w:rsidRPr="00744A94">
        <w:rPr>
          <w:rFonts w:ascii="Times New Roman" w:eastAsia="Times New Roman" w:hAnsi="Times New Roman" w:cs="Times New Roman"/>
          <w:sz w:val="24"/>
          <w:szCs w:val="24"/>
          <w:lang w:eastAsia="ru-RU"/>
        </w:rPr>
        <w:t xml:space="preserve">Федеральный закон от 06.10.2003 </w:t>
      </w:r>
      <w:r w:rsidR="00B757E8"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131-ФЗ «Об общих принципах организации местного самоуправления в Российской Федерации» разграничивает полномочия органов местного самоуправления в сфере обращения с отходами.</w:t>
      </w:r>
    </w:p>
    <w:p w14:paraId="0A3C4942" w14:textId="7430EFCD" w:rsidR="009712EA" w:rsidRPr="00744A94" w:rsidRDefault="00165ECF" w:rsidP="00165ECF">
      <w:pPr>
        <w:spacing w:before="45" w:after="45"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6. </w:t>
      </w:r>
      <w:r w:rsidR="009712EA" w:rsidRPr="00744A94">
        <w:rPr>
          <w:rFonts w:ascii="Times New Roman" w:eastAsia="Times New Roman" w:hAnsi="Times New Roman" w:cs="Times New Roman"/>
          <w:sz w:val="24"/>
          <w:szCs w:val="24"/>
          <w:lang w:eastAsia="ru-RU"/>
        </w:rPr>
        <w:t xml:space="preserve">Закон РФ от 21.02.1992 </w:t>
      </w:r>
      <w:r w:rsidR="00B757E8"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2395-1 «О недрах» регламентирует общие требования к обращению с отходами добычи и обогащения полезных ископаемых, а также использованию искусственных и естественных полостей, выемок недр для целей хранения и захоронения отходов.</w:t>
      </w:r>
    </w:p>
    <w:p w14:paraId="45D31329" w14:textId="07C4D5FE" w:rsidR="009712EA" w:rsidRPr="00744A94" w:rsidRDefault="00165ECF" w:rsidP="00165ECF">
      <w:pPr>
        <w:spacing w:before="45" w:after="45"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7. </w:t>
      </w:r>
      <w:r w:rsidR="009712EA" w:rsidRPr="00744A94">
        <w:rPr>
          <w:rFonts w:ascii="Times New Roman" w:eastAsia="Times New Roman" w:hAnsi="Times New Roman" w:cs="Times New Roman"/>
          <w:sz w:val="24"/>
          <w:szCs w:val="24"/>
          <w:lang w:eastAsia="ru-RU"/>
        </w:rPr>
        <w:t>Кодексом РФ об административных правонарушениях (Федеральный закон от 30.12.2001</w:t>
      </w:r>
      <w:r w:rsidR="00991E00"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 xml:space="preserve">195-ФЗ), Уголовным кодексом Российской Федерации (Федеральный закон от 13.06.1996 </w:t>
      </w:r>
      <w:r w:rsidR="00991E00"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63-ФЗ) установлены различные меры ответственности за нарушение требований законодательства в области обращения с отходами.</w:t>
      </w:r>
    </w:p>
    <w:p w14:paraId="4D92EFD9" w14:textId="5CABDC29" w:rsidR="009712EA" w:rsidRPr="00744A94" w:rsidRDefault="00165ECF" w:rsidP="00165ECF">
      <w:pPr>
        <w:spacing w:before="45" w:after="45"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8. </w:t>
      </w:r>
      <w:r w:rsidR="009712EA" w:rsidRPr="00744A94">
        <w:rPr>
          <w:rFonts w:ascii="Times New Roman" w:eastAsia="Times New Roman" w:hAnsi="Times New Roman" w:cs="Times New Roman"/>
          <w:sz w:val="24"/>
          <w:szCs w:val="24"/>
          <w:lang w:eastAsia="ru-RU"/>
        </w:rPr>
        <w:t xml:space="preserve">Федеральный закон от 23.11.1995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174-ФЗ «Об экологической экспертизе» устанавливает необходимость прохождения государственной экологической экспертизы проектной документации объектов, связанных с размещением и обезвреживанием отходов I-V класса опасности, проектов ликвидации горных выработок с использованием отходов производства черных металлов IV и V классов опасности (ст. 10).</w:t>
      </w:r>
    </w:p>
    <w:p w14:paraId="51695CCF" w14:textId="0CEAEB48" w:rsidR="00991E00" w:rsidRPr="00744A94" w:rsidRDefault="00165ECF" w:rsidP="00165ECF">
      <w:pPr>
        <w:spacing w:before="45" w:after="45"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9. </w:t>
      </w:r>
      <w:r w:rsidR="009712EA" w:rsidRPr="00744A94">
        <w:rPr>
          <w:rFonts w:ascii="Times New Roman" w:eastAsia="Times New Roman" w:hAnsi="Times New Roman" w:cs="Times New Roman"/>
          <w:sz w:val="24"/>
          <w:szCs w:val="24"/>
          <w:lang w:eastAsia="ru-RU"/>
        </w:rPr>
        <w:t xml:space="preserve">Федеральный закон от 04.05.2011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99-ФЗ «О лицензировании отдельных видов деятельности» устанавливает необходимость лицензирования отдельных видов деятельности в области обращения с отходами.</w:t>
      </w:r>
    </w:p>
    <w:p w14:paraId="6C2C90B8" w14:textId="521A4A83" w:rsidR="009712EA" w:rsidRPr="00744A94" w:rsidRDefault="009712EA" w:rsidP="00991E00">
      <w:pPr>
        <w:spacing w:before="45" w:after="45" w:line="360" w:lineRule="auto"/>
        <w:ind w:right="-284"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Подзаконными и ведомственными нормативными актами регулируются отдельные вопросы области обращения с отходами. </w:t>
      </w:r>
    </w:p>
    <w:p w14:paraId="04B8E3A6" w14:textId="77777777" w:rsidR="009712EA" w:rsidRPr="00744A94" w:rsidRDefault="009712EA" w:rsidP="00991E00">
      <w:pPr>
        <w:spacing w:after="0" w:line="360" w:lineRule="auto"/>
        <w:ind w:right="-284"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Ниже представлены основными нормативные акты, регулирующие рамочные требования в области обращения с отходами.</w:t>
      </w:r>
    </w:p>
    <w:p w14:paraId="44021412" w14:textId="61D41D20" w:rsidR="009712EA" w:rsidRPr="00744A94" w:rsidRDefault="009712EA" w:rsidP="00165ECF">
      <w:pPr>
        <w:spacing w:before="45" w:after="45" w:line="360" w:lineRule="auto"/>
        <w:ind w:right="-284"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Отнесение отходов к конкретному классу опасности, паспортизация отходов</w:t>
      </w:r>
      <w:r w:rsidR="00991E00" w:rsidRPr="00744A94">
        <w:rPr>
          <w:rFonts w:ascii="Times New Roman" w:eastAsia="Times New Roman" w:hAnsi="Times New Roman" w:cs="Times New Roman"/>
          <w:sz w:val="24"/>
          <w:szCs w:val="24"/>
          <w:lang w:eastAsia="ru-RU"/>
        </w:rPr>
        <w:t>:</w:t>
      </w:r>
    </w:p>
    <w:p w14:paraId="1EC8DC4B" w14:textId="2B50D4FE" w:rsidR="009712EA" w:rsidRPr="00744A94" w:rsidRDefault="00165ECF" w:rsidP="00165ECF">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«О порядке проведения паспортизации отходов I-IV классов опасности», утв. постановлением Правительства РФ от 16.08.2013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712</w:t>
      </w:r>
      <w:r w:rsidR="00991E00" w:rsidRPr="00744A94">
        <w:rPr>
          <w:rFonts w:ascii="Times New Roman" w:eastAsia="Times New Roman" w:hAnsi="Times New Roman" w:cs="Times New Roman"/>
          <w:sz w:val="24"/>
          <w:szCs w:val="24"/>
          <w:lang w:eastAsia="ru-RU"/>
        </w:rPr>
        <w:t>;</w:t>
      </w:r>
    </w:p>
    <w:p w14:paraId="5B4B0A7B" w14:textId="5707D1B7" w:rsidR="00991E00" w:rsidRPr="00744A94" w:rsidRDefault="00165ECF" w:rsidP="00165ECF">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91E00" w:rsidRPr="00744A94">
        <w:rPr>
          <w:rFonts w:ascii="Times New Roman" w:eastAsia="Times New Roman" w:hAnsi="Times New Roman" w:cs="Times New Roman"/>
          <w:sz w:val="24"/>
          <w:szCs w:val="24"/>
          <w:lang w:eastAsia="ru-RU"/>
        </w:rPr>
        <w:t>Критерии отнесения отходов к I - V классам опасности по степени негативного воздействия на окружающую среду, утвержденные приказом Минприроды России от</w:t>
      </w:r>
      <w:r w:rsidR="00991E00" w:rsidRPr="00744A94">
        <w:t xml:space="preserve"> </w:t>
      </w:r>
      <w:r w:rsidR="00991E00" w:rsidRPr="00744A94">
        <w:rPr>
          <w:rFonts w:ascii="Times New Roman" w:eastAsia="Times New Roman" w:hAnsi="Times New Roman" w:cs="Times New Roman"/>
          <w:sz w:val="24"/>
          <w:szCs w:val="24"/>
          <w:lang w:eastAsia="ru-RU"/>
        </w:rPr>
        <w:t>04.12.2014 №536;</w:t>
      </w:r>
    </w:p>
    <w:p w14:paraId="1E728AA7" w14:textId="7C3E2614" w:rsidR="009712EA" w:rsidRPr="00744A94" w:rsidRDefault="00165ECF" w:rsidP="00165ECF">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СП 2.1.7.1386-03 "Санитарные правила по определению класса опасности токсичных отходов производства и потребления", утвержденные постановлением Главного государственного санитарного врача РФ от 16.06.2003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144</w:t>
      </w:r>
      <w:r w:rsidR="00D31569" w:rsidRPr="00744A94">
        <w:rPr>
          <w:rFonts w:ascii="Times New Roman" w:eastAsia="Times New Roman" w:hAnsi="Times New Roman" w:cs="Times New Roman"/>
          <w:sz w:val="24"/>
          <w:szCs w:val="24"/>
          <w:lang w:eastAsia="ru-RU"/>
        </w:rPr>
        <w:t>;</w:t>
      </w:r>
    </w:p>
    <w:p w14:paraId="2B3DE5BC" w14:textId="7747CD51" w:rsidR="009712EA" w:rsidRPr="00744A94" w:rsidRDefault="00165ECF" w:rsidP="00165ECF">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 xml:space="preserve">- </w:t>
      </w:r>
      <w:r w:rsidR="009712EA" w:rsidRPr="00744A94">
        <w:rPr>
          <w:rFonts w:ascii="Times New Roman" w:eastAsia="Times New Roman" w:hAnsi="Times New Roman" w:cs="Times New Roman"/>
          <w:sz w:val="24"/>
          <w:szCs w:val="24"/>
          <w:lang w:eastAsia="ru-RU"/>
        </w:rPr>
        <w:t>Методические рекомендации 2.1.7.2297-07 «Обоснование класса опасности отходов производства и потребления по фитотоксичности», введены Главным государственным санитарным врачом РФ 10.10.2007</w:t>
      </w:r>
      <w:r w:rsidR="00D31569" w:rsidRPr="00744A94">
        <w:rPr>
          <w:rFonts w:ascii="Times New Roman" w:eastAsia="Times New Roman" w:hAnsi="Times New Roman" w:cs="Times New Roman"/>
          <w:sz w:val="24"/>
          <w:szCs w:val="24"/>
          <w:lang w:eastAsia="ru-RU"/>
        </w:rPr>
        <w:t>;</w:t>
      </w:r>
    </w:p>
    <w:p w14:paraId="00A33890" w14:textId="189C869A" w:rsidR="009712EA" w:rsidRPr="00744A94" w:rsidRDefault="00165ECF" w:rsidP="00165ECF">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Методические рекомендации 2.1.7.2279-07 «Экспресс-оценка токсичности отходов производства и потребления на культуре клеток млекопитающих», введены Главным государственным санитарным врачом РФ от 24.09.2007.</w:t>
      </w:r>
    </w:p>
    <w:p w14:paraId="10BDA8EF" w14:textId="77777777" w:rsidR="009712EA" w:rsidRPr="00744A94" w:rsidRDefault="009712EA" w:rsidP="00D31569">
      <w:pPr>
        <w:spacing w:before="45" w:after="45" w:line="360" w:lineRule="auto"/>
        <w:ind w:left="720"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Лицензирование деятельности по обращению с отходами</w:t>
      </w:r>
    </w:p>
    <w:p w14:paraId="57068A47" w14:textId="47E48442" w:rsidR="009712EA" w:rsidRPr="00744A94" w:rsidRDefault="00165ECF" w:rsidP="00165ECF">
      <w:pPr>
        <w:suppressAutoHyphens/>
        <w:spacing w:before="120" w:after="0" w:line="360" w:lineRule="auto"/>
        <w:ind w:firstLine="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Постановление Правительства РФ от </w:t>
      </w:r>
      <w:r w:rsidR="00D31569" w:rsidRPr="00744A94">
        <w:rPr>
          <w:rFonts w:ascii="Times New Roman" w:eastAsia="Times New Roman" w:hAnsi="Times New Roman" w:cs="Times New Roman"/>
          <w:sz w:val="24"/>
          <w:szCs w:val="24"/>
          <w:lang w:eastAsia="ru-RU"/>
        </w:rPr>
        <w:t>0</w:t>
      </w:r>
      <w:r w:rsidR="009712EA" w:rsidRPr="00744A94">
        <w:rPr>
          <w:rFonts w:ascii="Times New Roman" w:eastAsia="Times New Roman" w:hAnsi="Times New Roman" w:cs="Times New Roman"/>
          <w:sz w:val="24"/>
          <w:szCs w:val="24"/>
          <w:lang w:eastAsia="ru-RU"/>
        </w:rPr>
        <w:t>3</w:t>
      </w:r>
      <w:r w:rsidR="00D31569" w:rsidRPr="00744A94">
        <w:rPr>
          <w:rFonts w:ascii="Times New Roman" w:eastAsia="Times New Roman" w:hAnsi="Times New Roman" w:cs="Times New Roman"/>
          <w:sz w:val="24"/>
          <w:szCs w:val="24"/>
          <w:lang w:eastAsia="ru-RU"/>
        </w:rPr>
        <w:t>.10.</w:t>
      </w:r>
      <w:r w:rsidR="009712EA" w:rsidRPr="00744A94">
        <w:rPr>
          <w:rFonts w:ascii="Times New Roman" w:eastAsia="Times New Roman" w:hAnsi="Times New Roman" w:cs="Times New Roman"/>
          <w:sz w:val="24"/>
          <w:szCs w:val="24"/>
          <w:lang w:eastAsia="ru-RU"/>
        </w:rPr>
        <w:t xml:space="preserve">2015 </w:t>
      </w:r>
      <w:r w:rsidR="00D31569"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1062 "О лицензировании деятельности по сбору, транспортированию, обработке, утилизации, обезвреживанию, размещению от</w:t>
      </w:r>
      <w:r w:rsidR="00D31569" w:rsidRPr="00744A94">
        <w:rPr>
          <w:rFonts w:ascii="Times New Roman" w:eastAsia="Times New Roman" w:hAnsi="Times New Roman" w:cs="Times New Roman"/>
          <w:sz w:val="24"/>
          <w:szCs w:val="24"/>
          <w:lang w:eastAsia="ru-RU"/>
        </w:rPr>
        <w:t>ходов I - IV классов опасности";</w:t>
      </w:r>
    </w:p>
    <w:p w14:paraId="30F3A6A4" w14:textId="24B2A84D" w:rsidR="009712EA" w:rsidRPr="00744A94" w:rsidRDefault="00165ECF" w:rsidP="00165ECF">
      <w:pPr>
        <w:suppressAutoHyphens/>
        <w:spacing w:before="120" w:after="0" w:line="360" w:lineRule="auto"/>
        <w:ind w:firstLine="720"/>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О лицензировании деятельности по заготовке, хранению, переработке и реализации лома черных и цветных металлов, утв. Постановлением Правительства РФ от 12.12.2012 </w:t>
      </w:r>
      <w:r w:rsidR="00D31569"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1287.</w:t>
      </w:r>
    </w:p>
    <w:p w14:paraId="0E4C9F79" w14:textId="77777777" w:rsidR="009712EA" w:rsidRPr="00744A94" w:rsidRDefault="009712EA" w:rsidP="00D31569">
      <w:pPr>
        <w:spacing w:before="45" w:after="45" w:line="360" w:lineRule="auto"/>
        <w:ind w:left="720"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Требования к объектам размещения отходов</w:t>
      </w:r>
    </w:p>
    <w:p w14:paraId="2C8E99C8" w14:textId="74EF6105" w:rsidR="009712EA" w:rsidRPr="00744A94" w:rsidRDefault="00165ECF" w:rsidP="00165ECF">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СанПиН 2.1.7.1322-03 «Гигиенические требования к размещению и обезвреживанию отходов производства и потребления», утв. постановлением Главного государственного санитарного врача РФ от 30.04.2003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80</w:t>
      </w:r>
      <w:r w:rsidR="00D31569" w:rsidRPr="00744A94">
        <w:rPr>
          <w:rFonts w:ascii="Times New Roman" w:eastAsia="Times New Roman" w:hAnsi="Times New Roman" w:cs="Times New Roman"/>
          <w:sz w:val="24"/>
          <w:szCs w:val="24"/>
          <w:lang w:eastAsia="ru-RU"/>
        </w:rPr>
        <w:t>;</w:t>
      </w:r>
    </w:p>
    <w:p w14:paraId="75AE69AA" w14:textId="1E69EEDC" w:rsidR="009712EA" w:rsidRPr="00744A94" w:rsidRDefault="00165ECF" w:rsidP="00165ECF">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СП 2.1.7.1038-01 «Гигиенические требования к устройству и содержанию полигонов для твердых бытовых отходов», утв. постановлением Главного государственного санитарного</w:t>
      </w:r>
      <w:r w:rsidR="00D31569" w:rsidRPr="00744A94">
        <w:rPr>
          <w:rFonts w:ascii="Times New Roman" w:eastAsia="Times New Roman" w:hAnsi="Times New Roman" w:cs="Times New Roman"/>
          <w:sz w:val="24"/>
          <w:szCs w:val="24"/>
          <w:lang w:eastAsia="ru-RU"/>
        </w:rPr>
        <w:t xml:space="preserve"> врача РФ от 30.05.2001 №</w:t>
      </w:r>
      <w:r w:rsidR="009712EA" w:rsidRPr="00744A94">
        <w:rPr>
          <w:rFonts w:ascii="Times New Roman" w:eastAsia="Times New Roman" w:hAnsi="Times New Roman" w:cs="Times New Roman"/>
          <w:sz w:val="24"/>
          <w:szCs w:val="24"/>
          <w:lang w:eastAsia="ru-RU"/>
        </w:rPr>
        <w:t>16</w:t>
      </w:r>
      <w:r w:rsidR="00D31569" w:rsidRPr="00744A94">
        <w:rPr>
          <w:rFonts w:ascii="Times New Roman" w:eastAsia="Times New Roman" w:hAnsi="Times New Roman" w:cs="Times New Roman"/>
          <w:sz w:val="24"/>
          <w:szCs w:val="24"/>
          <w:lang w:eastAsia="ru-RU"/>
        </w:rPr>
        <w:t>;</w:t>
      </w:r>
    </w:p>
    <w:p w14:paraId="3F18A10F" w14:textId="60FD32EE" w:rsidR="009712EA" w:rsidRPr="00744A94" w:rsidRDefault="00165ECF" w:rsidP="00165ECF">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Инструкция по проектированию, эксплуатации и рекультивации полигонов для твердых бытовых отходов, утв. постановлением Минстроя России от 05.11.1996</w:t>
      </w:r>
      <w:r w:rsidR="00D31569" w:rsidRPr="00744A94">
        <w:rPr>
          <w:rFonts w:ascii="Times New Roman" w:eastAsia="Times New Roman" w:hAnsi="Times New Roman" w:cs="Times New Roman"/>
          <w:sz w:val="24"/>
          <w:szCs w:val="24"/>
          <w:lang w:eastAsia="ru-RU"/>
        </w:rPr>
        <w:t>;</w:t>
      </w:r>
    </w:p>
    <w:p w14:paraId="2EE7917F" w14:textId="6C97B976" w:rsidR="009712EA" w:rsidRPr="00744A94" w:rsidRDefault="00165ECF" w:rsidP="00165ECF">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Правила инвентариза</w:t>
      </w:r>
      <w:r w:rsidR="005320B9" w:rsidRPr="00744A94">
        <w:rPr>
          <w:rFonts w:ascii="Times New Roman" w:eastAsia="Times New Roman" w:hAnsi="Times New Roman" w:cs="Times New Roman"/>
          <w:sz w:val="24"/>
          <w:szCs w:val="24"/>
          <w:lang w:eastAsia="ru-RU"/>
        </w:rPr>
        <w:t xml:space="preserve">ции объектов размещения </w:t>
      </w:r>
      <w:r w:rsidR="00D31569" w:rsidRPr="00744A94">
        <w:rPr>
          <w:rFonts w:ascii="Times New Roman" w:eastAsia="Times New Roman" w:hAnsi="Times New Roman" w:cs="Times New Roman"/>
          <w:sz w:val="24"/>
          <w:szCs w:val="24"/>
          <w:lang w:eastAsia="ru-RU"/>
        </w:rPr>
        <w:t>отходов,</w:t>
      </w:r>
      <w:r w:rsidR="009712EA" w:rsidRPr="00744A94">
        <w:rPr>
          <w:rFonts w:ascii="Times New Roman" w:eastAsia="Times New Roman" w:hAnsi="Times New Roman" w:cs="Times New Roman"/>
          <w:sz w:val="24"/>
          <w:szCs w:val="24"/>
          <w:lang w:eastAsia="ru-RU"/>
        </w:rPr>
        <w:t xml:space="preserve"> утв. приказом Минприроды России от 25.02.2010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49</w:t>
      </w:r>
      <w:r w:rsidR="00D31569" w:rsidRPr="00744A94">
        <w:rPr>
          <w:rFonts w:ascii="Times New Roman" w:eastAsia="Times New Roman" w:hAnsi="Times New Roman" w:cs="Times New Roman"/>
          <w:sz w:val="24"/>
          <w:szCs w:val="24"/>
          <w:lang w:eastAsia="ru-RU"/>
        </w:rPr>
        <w:t>;</w:t>
      </w:r>
    </w:p>
    <w:p w14:paraId="04C56ED6" w14:textId="13B2DE61" w:rsidR="009712EA" w:rsidRPr="00744A94" w:rsidRDefault="00165ECF" w:rsidP="00165ECF">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Предельное содержание токсичных соединений в промышленных отходах в накопителях, расположенных вне территории предприятия (орган</w:t>
      </w:r>
      <w:r w:rsidR="005320B9" w:rsidRPr="00744A94">
        <w:rPr>
          <w:rFonts w:ascii="Times New Roman" w:eastAsia="Times New Roman" w:hAnsi="Times New Roman" w:cs="Times New Roman"/>
          <w:sz w:val="24"/>
          <w:szCs w:val="24"/>
          <w:lang w:eastAsia="ru-RU"/>
        </w:rPr>
        <w:t xml:space="preserve">изации), утв. приказом </w:t>
      </w:r>
      <w:r w:rsidR="009712EA" w:rsidRPr="00744A94">
        <w:rPr>
          <w:rFonts w:ascii="Times New Roman" w:eastAsia="Times New Roman" w:hAnsi="Times New Roman" w:cs="Times New Roman"/>
          <w:sz w:val="24"/>
          <w:szCs w:val="24"/>
          <w:lang w:eastAsia="ru-RU"/>
        </w:rPr>
        <w:t xml:space="preserve">Главного государственного санитарного врача СССР от 19.11.1985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4015-85.</w:t>
      </w:r>
    </w:p>
    <w:p w14:paraId="2539B5FA" w14:textId="77777777" w:rsidR="009712EA" w:rsidRPr="00744A94" w:rsidRDefault="009712EA" w:rsidP="00D31569">
      <w:pPr>
        <w:spacing w:before="45" w:after="45" w:line="360" w:lineRule="auto"/>
        <w:ind w:left="720"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Требования к обращению с отдельными видами отходов и вторичного сырья</w:t>
      </w:r>
    </w:p>
    <w:p w14:paraId="3206EE12" w14:textId="54C2C21C"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Технический регламент Таможенного Союза «О требованиях к смазочным материалам, маслам и специальным жидкостям» (ТР ТС 030/2012</w:t>
      </w:r>
      <w:r w:rsidR="00ED440E"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 xml:space="preserve"> принят Решением Совета Евразийской экономической комиссии от 20</w:t>
      </w:r>
      <w:r w:rsidR="00ED440E" w:rsidRPr="00744A94">
        <w:rPr>
          <w:rFonts w:ascii="Times New Roman" w:eastAsia="Times New Roman" w:hAnsi="Times New Roman" w:cs="Times New Roman"/>
          <w:sz w:val="24"/>
          <w:szCs w:val="24"/>
          <w:lang w:eastAsia="ru-RU"/>
        </w:rPr>
        <w:t>.07.</w:t>
      </w:r>
      <w:r w:rsidR="009712EA" w:rsidRPr="00744A94">
        <w:rPr>
          <w:rFonts w:ascii="Times New Roman" w:eastAsia="Times New Roman" w:hAnsi="Times New Roman" w:cs="Times New Roman"/>
          <w:sz w:val="24"/>
          <w:szCs w:val="24"/>
          <w:lang w:eastAsia="ru-RU"/>
        </w:rPr>
        <w:t xml:space="preserve">2012 </w:t>
      </w:r>
      <w:r w:rsidR="00ED440E"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59</w:t>
      </w:r>
      <w:r w:rsidR="00ED440E" w:rsidRPr="00744A94">
        <w:rPr>
          <w:rFonts w:ascii="Times New Roman" w:eastAsia="Times New Roman" w:hAnsi="Times New Roman" w:cs="Times New Roman"/>
          <w:sz w:val="24"/>
          <w:szCs w:val="24"/>
          <w:lang w:eastAsia="ru-RU"/>
        </w:rPr>
        <w:t>;</w:t>
      </w:r>
    </w:p>
    <w:p w14:paraId="4EE7EF7F" w14:textId="4E9D8257"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Порядок сбора, приемки и переработки лома и отходов драгоценных металлов и драгоценных камней, утв.  постановлением Правительства РФ от 25</w:t>
      </w:r>
      <w:r w:rsidR="00ED440E" w:rsidRPr="00744A94">
        <w:rPr>
          <w:rFonts w:ascii="Times New Roman" w:eastAsia="Times New Roman" w:hAnsi="Times New Roman" w:cs="Times New Roman"/>
          <w:sz w:val="24"/>
          <w:szCs w:val="24"/>
          <w:lang w:eastAsia="ru-RU"/>
        </w:rPr>
        <w:t>.06.</w:t>
      </w:r>
      <w:r w:rsidR="009712EA" w:rsidRPr="00744A94">
        <w:rPr>
          <w:rFonts w:ascii="Times New Roman" w:eastAsia="Times New Roman" w:hAnsi="Times New Roman" w:cs="Times New Roman"/>
          <w:sz w:val="24"/>
          <w:szCs w:val="24"/>
          <w:lang w:eastAsia="ru-RU"/>
        </w:rPr>
        <w:t xml:space="preserve">1992 </w:t>
      </w:r>
      <w:r w:rsidR="00ED440E"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431</w:t>
      </w:r>
      <w:r w:rsidR="00ED440E" w:rsidRPr="00744A94">
        <w:rPr>
          <w:rFonts w:ascii="Times New Roman" w:eastAsia="Times New Roman" w:hAnsi="Times New Roman" w:cs="Times New Roman"/>
          <w:sz w:val="24"/>
          <w:szCs w:val="24"/>
          <w:lang w:eastAsia="ru-RU"/>
        </w:rPr>
        <w:t>;</w:t>
      </w:r>
    </w:p>
    <w:p w14:paraId="31CECB97" w14:textId="4B35B796"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 xml:space="preserve">- </w:t>
      </w:r>
      <w:r w:rsidR="009712EA" w:rsidRPr="00744A94">
        <w:rPr>
          <w:rFonts w:ascii="Times New Roman" w:eastAsia="Times New Roman" w:hAnsi="Times New Roman" w:cs="Times New Roman"/>
          <w:sz w:val="24"/>
          <w:szCs w:val="24"/>
          <w:lang w:eastAsia="ru-RU"/>
        </w:rPr>
        <w:t>Правила обращения с ломом и отходами цветных металлов и их отчуждения, утв. постановлением П</w:t>
      </w:r>
      <w:r w:rsidR="00756F2B" w:rsidRPr="00744A94">
        <w:rPr>
          <w:rFonts w:ascii="Times New Roman" w:eastAsia="Times New Roman" w:hAnsi="Times New Roman" w:cs="Times New Roman"/>
          <w:sz w:val="24"/>
          <w:szCs w:val="24"/>
          <w:lang w:eastAsia="ru-RU"/>
        </w:rPr>
        <w:t>равительства РФ от 11.05.2001 №</w:t>
      </w:r>
      <w:r w:rsidR="009712EA" w:rsidRPr="00744A94">
        <w:rPr>
          <w:rFonts w:ascii="Times New Roman" w:eastAsia="Times New Roman" w:hAnsi="Times New Roman" w:cs="Times New Roman"/>
          <w:sz w:val="24"/>
          <w:szCs w:val="24"/>
          <w:lang w:eastAsia="ru-RU"/>
        </w:rPr>
        <w:t>370</w:t>
      </w:r>
      <w:r w:rsidR="00756F2B" w:rsidRPr="00744A94">
        <w:rPr>
          <w:rFonts w:ascii="Times New Roman" w:eastAsia="Times New Roman" w:hAnsi="Times New Roman" w:cs="Times New Roman"/>
          <w:sz w:val="24"/>
          <w:szCs w:val="24"/>
          <w:lang w:eastAsia="ru-RU"/>
        </w:rPr>
        <w:t>;</w:t>
      </w:r>
    </w:p>
    <w:p w14:paraId="65651C65" w14:textId="66D0D7B9"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Правила обращения с ломом и отходами черных металлов и их отчуждения, утв. постановлением Правительства РФ от 11</w:t>
      </w:r>
      <w:r w:rsidR="00756F2B" w:rsidRPr="00744A94">
        <w:rPr>
          <w:rFonts w:ascii="Times New Roman" w:eastAsia="Times New Roman" w:hAnsi="Times New Roman" w:cs="Times New Roman"/>
          <w:sz w:val="24"/>
          <w:szCs w:val="24"/>
          <w:lang w:eastAsia="ru-RU"/>
        </w:rPr>
        <w:t>.05.</w:t>
      </w:r>
      <w:r w:rsidR="009712EA" w:rsidRPr="00744A94">
        <w:rPr>
          <w:rFonts w:ascii="Times New Roman" w:eastAsia="Times New Roman" w:hAnsi="Times New Roman" w:cs="Times New Roman"/>
          <w:sz w:val="24"/>
          <w:szCs w:val="24"/>
          <w:lang w:eastAsia="ru-RU"/>
        </w:rPr>
        <w:t xml:space="preserve">2001 </w:t>
      </w:r>
      <w:r w:rsidR="00756F2B"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369</w:t>
      </w:r>
      <w:r w:rsidR="00756F2B"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 xml:space="preserve"> </w:t>
      </w:r>
    </w:p>
    <w:p w14:paraId="72FF45E6" w14:textId="74F0B310"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СП от 22.01.1982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2524-82 "По сбору, хранению, транспортировке и первич</w:t>
      </w:r>
      <w:r w:rsidR="00756F2B" w:rsidRPr="00744A94">
        <w:rPr>
          <w:rFonts w:ascii="Times New Roman" w:eastAsia="Times New Roman" w:hAnsi="Times New Roman" w:cs="Times New Roman"/>
          <w:sz w:val="24"/>
          <w:szCs w:val="24"/>
          <w:lang w:eastAsia="ru-RU"/>
        </w:rPr>
        <w:t>ной обработке вторичного сырья";</w:t>
      </w:r>
    </w:p>
    <w:p w14:paraId="46298862" w14:textId="51126B5E"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 постановлением Правительства РФ от 03.09.2010 </w:t>
      </w:r>
      <w:r w:rsidR="00756F2B"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681.</w:t>
      </w:r>
    </w:p>
    <w:p w14:paraId="4261ECF2" w14:textId="77777777" w:rsidR="009712EA" w:rsidRPr="00744A94" w:rsidRDefault="009712EA" w:rsidP="00756F2B">
      <w:pPr>
        <w:spacing w:before="45" w:after="45" w:line="360" w:lineRule="auto"/>
        <w:ind w:left="720"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Требования к транспортированию отходов I-IV класса опасности</w:t>
      </w:r>
    </w:p>
    <w:p w14:paraId="41CBD57B" w14:textId="4AADC70B"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Правила перевозок грузов автомобильным транспортом, утв. постановлением Правительства РФ от 15.04.2011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272</w:t>
      </w:r>
      <w:r w:rsidR="00756F2B" w:rsidRPr="00744A94">
        <w:rPr>
          <w:rFonts w:ascii="Times New Roman" w:eastAsia="Times New Roman" w:hAnsi="Times New Roman" w:cs="Times New Roman"/>
          <w:sz w:val="24"/>
          <w:szCs w:val="24"/>
          <w:lang w:eastAsia="ru-RU"/>
        </w:rPr>
        <w:t>;</w:t>
      </w:r>
    </w:p>
    <w:p w14:paraId="43C9BA28" w14:textId="07B9DF4B"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РД 3112199-0199-96 "Руководство по организации перевозок опасных грузов автомобильным транспортом"</w:t>
      </w:r>
      <w:r w:rsidR="00756F2B" w:rsidRPr="00744A94">
        <w:rPr>
          <w:rFonts w:ascii="Times New Roman" w:eastAsia="Times New Roman" w:hAnsi="Times New Roman" w:cs="Times New Roman"/>
          <w:sz w:val="24"/>
          <w:szCs w:val="24"/>
          <w:lang w:eastAsia="ru-RU"/>
        </w:rPr>
        <w:t>;</w:t>
      </w:r>
    </w:p>
    <w:p w14:paraId="5C40DA0A" w14:textId="00B8021D" w:rsidR="0010191D"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Правила безопасности при перевозке опасных грузов железнодорожным транспортом, утв. постановлением Госгортехнадзора РФ от 16.08.1994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50.</w:t>
      </w:r>
    </w:p>
    <w:p w14:paraId="2B5C68D0" w14:textId="77777777" w:rsidR="009712EA" w:rsidRPr="00744A94" w:rsidRDefault="009712EA" w:rsidP="00756F2B">
      <w:pPr>
        <w:spacing w:before="45" w:after="45" w:line="360" w:lineRule="auto"/>
        <w:ind w:left="720"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Трансграничное перемещение отходов</w:t>
      </w:r>
    </w:p>
    <w:p w14:paraId="132DC83C" w14:textId="5F8C7AC4" w:rsidR="009712EA" w:rsidRPr="00744A94" w:rsidRDefault="009712EA"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Постановление Правительства РФ от 17.07.2003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442 «О трансграничном перемещении отходов».</w:t>
      </w:r>
    </w:p>
    <w:p w14:paraId="31963F10" w14:textId="77777777" w:rsidR="00FA0614" w:rsidRPr="00744A94" w:rsidRDefault="009712EA" w:rsidP="00FA0614">
      <w:pPr>
        <w:spacing w:before="45" w:after="45" w:line="360" w:lineRule="auto"/>
        <w:ind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Разработка и утверждение нормативов образования отходов</w:t>
      </w:r>
    </w:p>
    <w:p w14:paraId="5E676303" w14:textId="6BFE06C7" w:rsidR="009712EA" w:rsidRPr="00744A94" w:rsidRDefault="009712EA" w:rsidP="00FA0614">
      <w:pPr>
        <w:spacing w:before="45" w:after="45" w:line="360" w:lineRule="auto"/>
        <w:ind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и лимитов на их размещение</w:t>
      </w:r>
    </w:p>
    <w:p w14:paraId="3F4E534A" w14:textId="2B4E8F77"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Порядок разработки и утверждения нормативов образования отходов и лимитов на их размещение, утв. приказом Минприроды России от 25.02.2010 </w:t>
      </w:r>
      <w:r w:rsidR="00130BD0"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50</w:t>
      </w:r>
      <w:r w:rsidR="00130BD0" w:rsidRPr="00744A94">
        <w:rPr>
          <w:rFonts w:ascii="Times New Roman" w:eastAsia="Times New Roman" w:hAnsi="Times New Roman" w:cs="Times New Roman"/>
          <w:sz w:val="24"/>
          <w:szCs w:val="24"/>
          <w:lang w:eastAsia="ru-RU"/>
        </w:rPr>
        <w:t>;</w:t>
      </w:r>
    </w:p>
    <w:p w14:paraId="3ADE189F" w14:textId="7FE28F09"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Методические указания по разработке проектов нормативов образования отходов и лимитов на их размещение, утв. Приказ Минприроды России от 05.08.2014 </w:t>
      </w:r>
      <w:r w:rsidR="00130BD0"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349.</w:t>
      </w:r>
    </w:p>
    <w:p w14:paraId="75636453" w14:textId="77777777" w:rsidR="009712EA" w:rsidRPr="00744A94" w:rsidRDefault="009712EA" w:rsidP="009712EA">
      <w:pPr>
        <w:spacing w:before="45" w:after="45" w:line="360" w:lineRule="auto"/>
        <w:ind w:left="720"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Учет и отчетность в области обращения с отходами</w:t>
      </w:r>
    </w:p>
    <w:p w14:paraId="010CB8D2" w14:textId="0B56E274"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Порядок учета в области обращения с отходами, утв. приказом Минприроды России от 01.09.2011 </w:t>
      </w:r>
      <w:r w:rsidR="00481F64"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721</w:t>
      </w:r>
      <w:r w:rsidR="00481F64" w:rsidRPr="00744A94">
        <w:rPr>
          <w:rFonts w:ascii="Times New Roman" w:eastAsia="Times New Roman" w:hAnsi="Times New Roman" w:cs="Times New Roman"/>
          <w:sz w:val="24"/>
          <w:szCs w:val="24"/>
          <w:lang w:eastAsia="ru-RU"/>
        </w:rPr>
        <w:t>;</w:t>
      </w:r>
    </w:p>
    <w:p w14:paraId="601AFCB8" w14:textId="1F3A2DAC"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Порядок представления и контроля отчетности об образовании, использовании, обезвреживании и размещении отходов (за исключением статистической отчетности), утв. приказом Минприроды России от 16.02.2010 </w:t>
      </w:r>
      <w:r w:rsidR="00481F64"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30</w:t>
      </w:r>
      <w:r w:rsidR="00481F64" w:rsidRPr="00744A94">
        <w:rPr>
          <w:rFonts w:ascii="Times New Roman" w:eastAsia="Times New Roman" w:hAnsi="Times New Roman" w:cs="Times New Roman"/>
          <w:sz w:val="24"/>
          <w:szCs w:val="24"/>
          <w:lang w:eastAsia="ru-RU"/>
        </w:rPr>
        <w:t>;</w:t>
      </w:r>
    </w:p>
    <w:p w14:paraId="065E1409" w14:textId="15F6D570"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 xml:space="preserve">- </w:t>
      </w:r>
      <w:r w:rsidR="009712EA" w:rsidRPr="00744A94">
        <w:rPr>
          <w:rFonts w:ascii="Times New Roman" w:eastAsia="Times New Roman" w:hAnsi="Times New Roman" w:cs="Times New Roman"/>
          <w:sz w:val="24"/>
          <w:szCs w:val="24"/>
          <w:lang w:eastAsia="ru-RU"/>
        </w:rPr>
        <w:t xml:space="preserve">Статистический инструментарий для организации </w:t>
      </w:r>
      <w:r w:rsidR="00071541" w:rsidRPr="00744A94">
        <w:rPr>
          <w:rFonts w:ascii="Times New Roman" w:eastAsia="Times New Roman" w:hAnsi="Times New Roman" w:cs="Times New Roman"/>
          <w:sz w:val="24"/>
          <w:szCs w:val="24"/>
          <w:lang w:eastAsia="ru-RU"/>
        </w:rPr>
        <w:t>Федеральной службой по надзору в сфере природопользования федерального статистического наблюдения за отходами производства и потребления</w:t>
      </w:r>
      <w:r w:rsidR="009712EA" w:rsidRPr="00744A94">
        <w:rPr>
          <w:rFonts w:ascii="Times New Roman" w:eastAsia="Times New Roman" w:hAnsi="Times New Roman" w:cs="Times New Roman"/>
          <w:sz w:val="24"/>
          <w:szCs w:val="24"/>
          <w:lang w:eastAsia="ru-RU"/>
        </w:rPr>
        <w:t>, утв. приказом Росстата </w:t>
      </w:r>
      <w:r w:rsidR="00071541" w:rsidRPr="00744A94">
        <w:rPr>
          <w:rFonts w:ascii="Times New Roman" w:eastAsia="Times New Roman" w:hAnsi="Times New Roman" w:cs="Times New Roman"/>
          <w:sz w:val="24"/>
          <w:szCs w:val="24"/>
          <w:lang w:eastAsia="ru-RU"/>
        </w:rPr>
        <w:t xml:space="preserve">от 10.08.2017 </w:t>
      </w:r>
      <w:r w:rsidR="00481F64" w:rsidRPr="00744A94">
        <w:rPr>
          <w:rFonts w:ascii="Times New Roman" w:eastAsia="Times New Roman" w:hAnsi="Times New Roman" w:cs="Times New Roman"/>
          <w:sz w:val="24"/>
          <w:szCs w:val="24"/>
          <w:lang w:eastAsia="ru-RU"/>
        </w:rPr>
        <w:t>№</w:t>
      </w:r>
      <w:r w:rsidR="00071541" w:rsidRPr="00744A94">
        <w:rPr>
          <w:rFonts w:ascii="Times New Roman" w:eastAsia="Times New Roman" w:hAnsi="Times New Roman" w:cs="Times New Roman"/>
          <w:sz w:val="24"/>
          <w:szCs w:val="24"/>
          <w:lang w:eastAsia="ru-RU"/>
        </w:rPr>
        <w:t>529</w:t>
      </w:r>
      <w:r w:rsidR="00481F64" w:rsidRPr="00744A94">
        <w:rPr>
          <w:rFonts w:ascii="Times New Roman" w:eastAsia="Times New Roman" w:hAnsi="Times New Roman" w:cs="Times New Roman"/>
          <w:sz w:val="24"/>
          <w:szCs w:val="24"/>
          <w:lang w:eastAsia="ru-RU"/>
        </w:rPr>
        <w:t>;</w:t>
      </w:r>
    </w:p>
    <w:p w14:paraId="62335F81" w14:textId="6E67E118"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Об организации работ по осуществлению федерального статистического наблюдения по форме </w:t>
      </w:r>
      <w:r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 xml:space="preserve">2-ТП (отходы) и формированию официальной статистической информации (с изменениями на 20 ноября 2012 года), утв. приказом Росприроднадзора от 14.11.2011 </w:t>
      </w:r>
      <w:r w:rsidR="00481F64"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828.</w:t>
      </w:r>
    </w:p>
    <w:p w14:paraId="67E3C794" w14:textId="77777777" w:rsidR="009712EA" w:rsidRPr="00744A94" w:rsidRDefault="009712EA" w:rsidP="009712EA">
      <w:pPr>
        <w:spacing w:before="45" w:after="45" w:line="360" w:lineRule="auto"/>
        <w:ind w:left="720"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Государственный кадастр отходов</w:t>
      </w:r>
    </w:p>
    <w:p w14:paraId="286C724D" w14:textId="223346B6"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Порядок ведения государственного кадастра отходов, утв. приказом Минприроды России от 30.09.2011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792</w:t>
      </w:r>
      <w:r w:rsidR="00481F64" w:rsidRPr="00744A94">
        <w:rPr>
          <w:rFonts w:ascii="Times New Roman" w:eastAsia="Times New Roman" w:hAnsi="Times New Roman" w:cs="Times New Roman"/>
          <w:sz w:val="24"/>
          <w:szCs w:val="24"/>
          <w:lang w:eastAsia="ru-RU"/>
        </w:rPr>
        <w:t>;</w:t>
      </w:r>
    </w:p>
    <w:p w14:paraId="6369BF46" w14:textId="242C8AA9"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Приказ Росприроднадзора от </w:t>
      </w:r>
      <w:r w:rsidR="00071541" w:rsidRPr="00744A94">
        <w:rPr>
          <w:rFonts w:ascii="Times New Roman" w:eastAsia="Times New Roman" w:hAnsi="Times New Roman" w:cs="Times New Roman"/>
          <w:sz w:val="24"/>
          <w:szCs w:val="24"/>
          <w:lang w:eastAsia="ru-RU"/>
        </w:rPr>
        <w:t>22</w:t>
      </w:r>
      <w:r w:rsidR="009712EA" w:rsidRPr="00744A94">
        <w:rPr>
          <w:rFonts w:ascii="Times New Roman" w:eastAsia="Times New Roman" w:hAnsi="Times New Roman" w:cs="Times New Roman"/>
          <w:sz w:val="24"/>
          <w:szCs w:val="24"/>
          <w:lang w:eastAsia="ru-RU"/>
        </w:rPr>
        <w:t>.0</w:t>
      </w:r>
      <w:r w:rsidR="00071541" w:rsidRPr="00744A94">
        <w:rPr>
          <w:rFonts w:ascii="Times New Roman" w:eastAsia="Times New Roman" w:hAnsi="Times New Roman" w:cs="Times New Roman"/>
          <w:sz w:val="24"/>
          <w:szCs w:val="24"/>
          <w:lang w:eastAsia="ru-RU"/>
        </w:rPr>
        <w:t>5</w:t>
      </w:r>
      <w:r w:rsidR="009712EA" w:rsidRPr="00744A94">
        <w:rPr>
          <w:rFonts w:ascii="Times New Roman" w:eastAsia="Times New Roman" w:hAnsi="Times New Roman" w:cs="Times New Roman"/>
          <w:sz w:val="24"/>
          <w:szCs w:val="24"/>
          <w:lang w:eastAsia="ru-RU"/>
        </w:rPr>
        <w:t>.201</w:t>
      </w:r>
      <w:r w:rsidR="00071541" w:rsidRPr="00744A94">
        <w:rPr>
          <w:rFonts w:ascii="Times New Roman" w:eastAsia="Times New Roman" w:hAnsi="Times New Roman" w:cs="Times New Roman"/>
          <w:sz w:val="24"/>
          <w:szCs w:val="24"/>
          <w:lang w:eastAsia="ru-RU"/>
        </w:rPr>
        <w:t>7</w:t>
      </w:r>
      <w:r w:rsidR="009712EA" w:rsidRPr="00744A94">
        <w:rPr>
          <w:rFonts w:ascii="Times New Roman" w:eastAsia="Times New Roman" w:hAnsi="Times New Roman" w:cs="Times New Roman"/>
          <w:sz w:val="24"/>
          <w:szCs w:val="24"/>
          <w:lang w:eastAsia="ru-RU"/>
        </w:rPr>
        <w:t xml:space="preserve"> г. </w:t>
      </w:r>
      <w:r w:rsidR="006846CA" w:rsidRPr="00744A94">
        <w:rPr>
          <w:rFonts w:ascii="Times New Roman" w:eastAsia="Times New Roman" w:hAnsi="Times New Roman" w:cs="Times New Roman"/>
          <w:sz w:val="24"/>
          <w:szCs w:val="24"/>
          <w:lang w:eastAsia="ru-RU"/>
        </w:rPr>
        <w:t>№</w:t>
      </w:r>
      <w:r w:rsidR="00071541" w:rsidRPr="00744A94">
        <w:rPr>
          <w:rFonts w:ascii="Times New Roman" w:eastAsia="Times New Roman" w:hAnsi="Times New Roman" w:cs="Times New Roman"/>
          <w:sz w:val="24"/>
          <w:szCs w:val="24"/>
          <w:lang w:eastAsia="ru-RU"/>
        </w:rPr>
        <w:t>242</w:t>
      </w:r>
      <w:r w:rsidR="009712EA" w:rsidRPr="00744A94">
        <w:rPr>
          <w:rFonts w:ascii="Times New Roman" w:eastAsia="Times New Roman" w:hAnsi="Times New Roman" w:cs="Times New Roman"/>
          <w:sz w:val="24"/>
          <w:szCs w:val="24"/>
          <w:lang w:eastAsia="ru-RU"/>
        </w:rPr>
        <w:t xml:space="preserve"> "Об утверждении федерального классификационного каталога отходов"</w:t>
      </w:r>
      <w:r w:rsidR="00481F64" w:rsidRPr="00744A94">
        <w:rPr>
          <w:rFonts w:ascii="Times New Roman" w:eastAsia="Times New Roman" w:hAnsi="Times New Roman" w:cs="Times New Roman"/>
          <w:sz w:val="24"/>
          <w:szCs w:val="24"/>
          <w:lang w:eastAsia="ru-RU"/>
        </w:rPr>
        <w:t>;</w:t>
      </w:r>
    </w:p>
    <w:p w14:paraId="6ADBCF52" w14:textId="5BD0475D"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Приказы Росприроднадзора о внесении/исключении объектов размещения отходов в ГРОРО.</w:t>
      </w:r>
    </w:p>
    <w:p w14:paraId="0DAD7667" w14:textId="77777777" w:rsidR="009712EA" w:rsidRPr="00744A94" w:rsidRDefault="009712EA" w:rsidP="009712EA">
      <w:pPr>
        <w:spacing w:before="45" w:after="45" w:line="360" w:lineRule="auto"/>
        <w:ind w:left="720"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Плата за негативное воздействие при размещении отходов</w:t>
      </w:r>
    </w:p>
    <w:p w14:paraId="52A3F966" w14:textId="604EB00C"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467F20" w:rsidRPr="00744A94">
        <w:rPr>
          <w:rFonts w:ascii="Times New Roman" w:eastAsia="Times New Roman" w:hAnsi="Times New Roman" w:cs="Times New Roman"/>
          <w:sz w:val="24"/>
          <w:szCs w:val="24"/>
          <w:lang w:eastAsia="ru-RU"/>
        </w:rPr>
        <w:t xml:space="preserve">Постановление Правительства РФ от 03.03.2017 </w:t>
      </w:r>
      <w:r w:rsidR="006846CA" w:rsidRPr="00744A94">
        <w:rPr>
          <w:rFonts w:ascii="Times New Roman" w:eastAsia="Times New Roman" w:hAnsi="Times New Roman" w:cs="Times New Roman"/>
          <w:sz w:val="24"/>
          <w:szCs w:val="24"/>
          <w:lang w:eastAsia="ru-RU"/>
        </w:rPr>
        <w:t>№</w:t>
      </w:r>
      <w:r w:rsidR="00467F20" w:rsidRPr="00744A94">
        <w:rPr>
          <w:rFonts w:ascii="Times New Roman" w:eastAsia="Times New Roman" w:hAnsi="Times New Roman" w:cs="Times New Roman"/>
          <w:sz w:val="24"/>
          <w:szCs w:val="24"/>
          <w:lang w:eastAsia="ru-RU"/>
        </w:rPr>
        <w:t>255 «Об исчислении и взимании платы за негативное воздействие на окружающую среду»</w:t>
      </w:r>
      <w:r w:rsidR="00481F64" w:rsidRPr="00744A94">
        <w:rPr>
          <w:rFonts w:ascii="Times New Roman" w:eastAsia="Times New Roman" w:hAnsi="Times New Roman" w:cs="Times New Roman"/>
          <w:sz w:val="24"/>
          <w:szCs w:val="24"/>
          <w:lang w:eastAsia="ru-RU"/>
        </w:rPr>
        <w:t>;</w:t>
      </w:r>
    </w:p>
    <w:p w14:paraId="77A3AFCB" w14:textId="45C4A077"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467F20" w:rsidRPr="00744A94">
        <w:rPr>
          <w:rFonts w:ascii="Times New Roman" w:eastAsia="Times New Roman" w:hAnsi="Times New Roman" w:cs="Times New Roman"/>
          <w:sz w:val="24"/>
          <w:szCs w:val="24"/>
          <w:lang w:eastAsia="ru-RU"/>
        </w:rPr>
        <w:t xml:space="preserve">Постановление Правительства РФ от 13.09.2016 </w:t>
      </w:r>
      <w:r w:rsidR="006846CA" w:rsidRPr="00744A94">
        <w:rPr>
          <w:rFonts w:ascii="Times New Roman" w:eastAsia="Times New Roman" w:hAnsi="Times New Roman" w:cs="Times New Roman"/>
          <w:sz w:val="24"/>
          <w:szCs w:val="24"/>
          <w:lang w:eastAsia="ru-RU"/>
        </w:rPr>
        <w:t>№</w:t>
      </w:r>
      <w:r w:rsidR="00467F20" w:rsidRPr="00744A94">
        <w:rPr>
          <w:rFonts w:ascii="Times New Roman" w:eastAsia="Times New Roman" w:hAnsi="Times New Roman" w:cs="Times New Roman"/>
          <w:sz w:val="24"/>
          <w:szCs w:val="24"/>
          <w:lang w:eastAsia="ru-RU"/>
        </w:rPr>
        <w:t>913 «О ставках платы за негативное воздействие на окружающую среду и дополнительных коэффициентах»</w:t>
      </w:r>
      <w:r w:rsidR="00481F64" w:rsidRPr="00744A94">
        <w:rPr>
          <w:rFonts w:ascii="Times New Roman" w:eastAsia="Times New Roman" w:hAnsi="Times New Roman" w:cs="Times New Roman"/>
          <w:sz w:val="24"/>
          <w:szCs w:val="24"/>
          <w:lang w:eastAsia="ru-RU"/>
        </w:rPr>
        <w:t>;</w:t>
      </w:r>
    </w:p>
    <w:p w14:paraId="5D9BF49B" w14:textId="234CC27C"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726B41" w:rsidRPr="00744A94">
        <w:rPr>
          <w:rFonts w:ascii="Times New Roman" w:eastAsia="Times New Roman" w:hAnsi="Times New Roman" w:cs="Times New Roman"/>
          <w:sz w:val="24"/>
          <w:szCs w:val="24"/>
          <w:lang w:eastAsia="ru-RU"/>
        </w:rPr>
        <w:t xml:space="preserve">Приказ Минприроды России от 09.01.2017 </w:t>
      </w:r>
      <w:r w:rsidR="006846CA" w:rsidRPr="00744A94">
        <w:rPr>
          <w:rFonts w:ascii="Times New Roman" w:eastAsia="Times New Roman" w:hAnsi="Times New Roman" w:cs="Times New Roman"/>
          <w:sz w:val="24"/>
          <w:szCs w:val="24"/>
          <w:lang w:eastAsia="ru-RU"/>
        </w:rPr>
        <w:t>№</w:t>
      </w:r>
      <w:r w:rsidR="00726B41" w:rsidRPr="00744A94">
        <w:rPr>
          <w:rFonts w:ascii="Times New Roman" w:eastAsia="Times New Roman" w:hAnsi="Times New Roman" w:cs="Times New Roman"/>
          <w:sz w:val="24"/>
          <w:szCs w:val="24"/>
          <w:lang w:eastAsia="ru-RU"/>
        </w:rPr>
        <w:t>3 «Об утверждении Порядка представления декларации о плате за негативное воздействие на окружающую среду и ее формы».</w:t>
      </w:r>
    </w:p>
    <w:p w14:paraId="4303D3DF" w14:textId="77777777" w:rsidR="009712EA" w:rsidRPr="00744A94" w:rsidRDefault="009712EA" w:rsidP="009712EA">
      <w:pPr>
        <w:spacing w:before="45" w:after="45" w:line="360" w:lineRule="auto"/>
        <w:ind w:left="720"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Утилизационный сбор</w:t>
      </w:r>
    </w:p>
    <w:p w14:paraId="04E3EBA1" w14:textId="52CDCCF0"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Об утилизационном сборе в отношении колесных транспортных средств, утв.  постановлением Правительства РФ от 30</w:t>
      </w:r>
      <w:r w:rsidR="00481F64" w:rsidRPr="00744A94">
        <w:rPr>
          <w:rFonts w:ascii="Times New Roman" w:eastAsia="Times New Roman" w:hAnsi="Times New Roman" w:cs="Times New Roman"/>
          <w:sz w:val="24"/>
          <w:szCs w:val="24"/>
          <w:lang w:eastAsia="ru-RU"/>
        </w:rPr>
        <w:t>.08.</w:t>
      </w:r>
      <w:r w:rsidR="009712EA" w:rsidRPr="00744A94">
        <w:rPr>
          <w:rFonts w:ascii="Times New Roman" w:eastAsia="Times New Roman" w:hAnsi="Times New Roman" w:cs="Times New Roman"/>
          <w:sz w:val="24"/>
          <w:szCs w:val="24"/>
          <w:lang w:eastAsia="ru-RU"/>
        </w:rPr>
        <w:t xml:space="preserve">2012 </w:t>
      </w:r>
      <w:r w:rsidR="00481F64"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870</w:t>
      </w:r>
      <w:r w:rsidR="00481F64" w:rsidRPr="00744A94">
        <w:rPr>
          <w:rFonts w:ascii="Times New Roman" w:eastAsia="Times New Roman" w:hAnsi="Times New Roman" w:cs="Times New Roman"/>
          <w:sz w:val="24"/>
          <w:szCs w:val="24"/>
          <w:lang w:eastAsia="ru-RU"/>
        </w:rPr>
        <w:t>;</w:t>
      </w:r>
    </w:p>
    <w:p w14:paraId="36D33C42" w14:textId="3C3BEE60"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Об утилизационном сборе в отношении колесных транспортных средств и шасси и о внесении изменений в некоторые акты Правительства Российской Федерации, утв. постановлением Правительства РФ от 26</w:t>
      </w:r>
      <w:r w:rsidR="00481F64" w:rsidRPr="00744A94">
        <w:rPr>
          <w:rFonts w:ascii="Times New Roman" w:eastAsia="Times New Roman" w:hAnsi="Times New Roman" w:cs="Times New Roman"/>
          <w:sz w:val="24"/>
          <w:szCs w:val="24"/>
          <w:lang w:eastAsia="ru-RU"/>
        </w:rPr>
        <w:t>.12.</w:t>
      </w:r>
      <w:r w:rsidR="009712EA" w:rsidRPr="00744A94">
        <w:rPr>
          <w:rFonts w:ascii="Times New Roman" w:eastAsia="Times New Roman" w:hAnsi="Times New Roman" w:cs="Times New Roman"/>
          <w:sz w:val="24"/>
          <w:szCs w:val="24"/>
          <w:lang w:eastAsia="ru-RU"/>
        </w:rPr>
        <w:t xml:space="preserve">2013 </w:t>
      </w:r>
      <w:r w:rsidR="00481F64"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1291</w:t>
      </w:r>
      <w:r w:rsidR="00481F64" w:rsidRPr="00744A94">
        <w:rPr>
          <w:rFonts w:ascii="Times New Roman" w:eastAsia="Times New Roman" w:hAnsi="Times New Roman" w:cs="Times New Roman"/>
          <w:sz w:val="24"/>
          <w:szCs w:val="24"/>
          <w:lang w:eastAsia="ru-RU"/>
        </w:rPr>
        <w:t>;</w:t>
      </w:r>
    </w:p>
    <w:p w14:paraId="60BB6F5D" w14:textId="6234B4E3" w:rsidR="009712EA" w:rsidRPr="00744A94" w:rsidRDefault="00FA0614" w:rsidP="00FA061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Правила предоставления субсидий из федерального бюджета организациям и индивидуальным предпринимателям на возмещение затрат в связи с осуществлением ими деятельности по обращению с отходами, образовавшимися в результате утраты колесными транспортными средствами и шасси, в отношении которых уплачен утилизационный сбор, своих потребительских свойств, утв. постановлением Правительства РФ от 20</w:t>
      </w:r>
      <w:r w:rsidR="009A58E8" w:rsidRPr="00744A94">
        <w:rPr>
          <w:rFonts w:ascii="Times New Roman" w:eastAsia="Times New Roman" w:hAnsi="Times New Roman" w:cs="Times New Roman"/>
          <w:sz w:val="24"/>
          <w:szCs w:val="24"/>
          <w:lang w:eastAsia="ru-RU"/>
        </w:rPr>
        <w:t>.06.</w:t>
      </w:r>
      <w:r w:rsidR="009712EA" w:rsidRPr="00744A94">
        <w:rPr>
          <w:rFonts w:ascii="Times New Roman" w:eastAsia="Times New Roman" w:hAnsi="Times New Roman" w:cs="Times New Roman"/>
          <w:sz w:val="24"/>
          <w:szCs w:val="24"/>
          <w:lang w:eastAsia="ru-RU"/>
        </w:rPr>
        <w:t xml:space="preserve">2013 </w:t>
      </w:r>
      <w:r w:rsidR="009A58E8"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520.</w:t>
      </w:r>
    </w:p>
    <w:p w14:paraId="2EF80272" w14:textId="77777777" w:rsidR="00304F44" w:rsidRPr="00744A94" w:rsidRDefault="00304F44" w:rsidP="009712EA">
      <w:pPr>
        <w:spacing w:before="45" w:after="45" w:line="360" w:lineRule="auto"/>
        <w:ind w:left="720" w:right="-284"/>
        <w:jc w:val="center"/>
        <w:rPr>
          <w:rFonts w:ascii="Times New Roman" w:eastAsia="Times New Roman" w:hAnsi="Times New Roman" w:cs="Times New Roman"/>
          <w:sz w:val="24"/>
          <w:szCs w:val="24"/>
          <w:lang w:eastAsia="ru-RU"/>
        </w:rPr>
      </w:pPr>
      <w:bookmarkStart w:id="22" w:name="OLE_LINK14"/>
    </w:p>
    <w:p w14:paraId="11AC3641" w14:textId="77777777" w:rsidR="009712EA" w:rsidRPr="00744A94" w:rsidRDefault="009712EA" w:rsidP="009712EA">
      <w:pPr>
        <w:spacing w:before="45" w:after="45" w:line="360" w:lineRule="auto"/>
        <w:ind w:left="720"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Государственный надзор в области обращения с отходами</w:t>
      </w:r>
    </w:p>
    <w:p w14:paraId="16AA0B92" w14:textId="7B82A2E2" w:rsidR="009712EA" w:rsidRPr="00744A94" w:rsidRDefault="00304F44" w:rsidP="00304F4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О федеральном государственном экологическом надзоре, утв. постановлением </w:t>
      </w:r>
      <w:bookmarkEnd w:id="22"/>
      <w:r w:rsidR="009712EA" w:rsidRPr="00744A94">
        <w:rPr>
          <w:rFonts w:ascii="Times New Roman" w:eastAsia="Times New Roman" w:hAnsi="Times New Roman" w:cs="Times New Roman"/>
          <w:sz w:val="24"/>
          <w:szCs w:val="24"/>
          <w:lang w:eastAsia="ru-RU"/>
        </w:rPr>
        <w:t xml:space="preserve">Правительства РФ от </w:t>
      </w:r>
      <w:r w:rsidR="008B395C" w:rsidRPr="00744A94">
        <w:rPr>
          <w:rFonts w:ascii="Times New Roman" w:eastAsia="Times New Roman" w:hAnsi="Times New Roman" w:cs="Times New Roman"/>
          <w:sz w:val="24"/>
          <w:szCs w:val="24"/>
          <w:lang w:eastAsia="ru-RU"/>
        </w:rPr>
        <w:t>0</w:t>
      </w:r>
      <w:r w:rsidR="009712EA" w:rsidRPr="00744A94">
        <w:rPr>
          <w:rFonts w:ascii="Times New Roman" w:eastAsia="Times New Roman" w:hAnsi="Times New Roman" w:cs="Times New Roman"/>
          <w:sz w:val="24"/>
          <w:szCs w:val="24"/>
          <w:lang w:eastAsia="ru-RU"/>
        </w:rPr>
        <w:t>8</w:t>
      </w:r>
      <w:r w:rsidR="008B395C" w:rsidRPr="00744A94">
        <w:rPr>
          <w:rFonts w:ascii="Times New Roman" w:eastAsia="Times New Roman" w:hAnsi="Times New Roman" w:cs="Times New Roman"/>
          <w:sz w:val="24"/>
          <w:szCs w:val="24"/>
          <w:lang w:eastAsia="ru-RU"/>
        </w:rPr>
        <w:t>.05.</w:t>
      </w:r>
      <w:r w:rsidR="009712EA" w:rsidRPr="00744A94">
        <w:rPr>
          <w:rFonts w:ascii="Times New Roman" w:eastAsia="Times New Roman" w:hAnsi="Times New Roman" w:cs="Times New Roman"/>
          <w:sz w:val="24"/>
          <w:szCs w:val="24"/>
          <w:lang w:eastAsia="ru-RU"/>
        </w:rPr>
        <w:t xml:space="preserve">2014 </w:t>
      </w:r>
      <w:r w:rsidR="008B395C"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426.</w:t>
      </w:r>
    </w:p>
    <w:p w14:paraId="148A9D1C" w14:textId="77777777" w:rsidR="009712EA" w:rsidRPr="00744A94" w:rsidRDefault="009712EA" w:rsidP="008B395C">
      <w:pPr>
        <w:suppressAutoHyphens/>
        <w:spacing w:before="120" w:after="0" w:line="360" w:lineRule="auto"/>
        <w:ind w:left="720"/>
        <w:contextualSpacing/>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Производственный контроль в области обращения с отходами</w:t>
      </w:r>
    </w:p>
    <w:p w14:paraId="24B9F013" w14:textId="5DAF9F47" w:rsidR="009712EA" w:rsidRPr="00744A94" w:rsidRDefault="00304F44" w:rsidP="00304F4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Приказ Минприроды России от 04.03.2016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 xml:space="preserve">66 «О Порядке проведения собственниками объектов размещения отходов, а также лицами, во владении или в пользовании которых находятся объекты размещения отходов, мониторинга состояния и загрязнения окружающей среды на территориях объектов размещения отходов и в пределах их воздействия на окружающую среду» (Зарегистрировано в Минюсте России 10.06.2016 </w:t>
      </w:r>
      <w:r w:rsidR="006846CA"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42512)</w:t>
      </w:r>
      <w:r w:rsidR="008B395C" w:rsidRPr="00744A94">
        <w:rPr>
          <w:rFonts w:ascii="Times New Roman" w:eastAsia="Times New Roman" w:hAnsi="Times New Roman" w:cs="Times New Roman"/>
          <w:sz w:val="24"/>
          <w:szCs w:val="24"/>
          <w:lang w:eastAsia="ru-RU"/>
        </w:rPr>
        <w:t>;</w:t>
      </w:r>
    </w:p>
    <w:p w14:paraId="0C3BC586" w14:textId="357E4547" w:rsidR="009712EA" w:rsidRPr="00744A94" w:rsidRDefault="00304F44" w:rsidP="00304F4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 xml:space="preserve">Методические рекомендации по организации проведения и объему лабораторных исследований, входящих в комплекс мероприятий по производственному контролю над обращением с отходами производства и потребления, утв. постановлением Главного государственного санитарного врача РФ от 26.06.2003 </w:t>
      </w:r>
      <w:r w:rsidR="008B395C"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17ФЦ/3329.</w:t>
      </w:r>
    </w:p>
    <w:p w14:paraId="6C155721" w14:textId="77777777" w:rsidR="009712EA" w:rsidRPr="00744A94" w:rsidRDefault="009712EA" w:rsidP="009712EA">
      <w:pPr>
        <w:spacing w:before="45" w:after="45" w:line="360" w:lineRule="auto"/>
        <w:ind w:left="720" w:right="-284"/>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Ресурсосбережение при обращении с отходами</w:t>
      </w:r>
    </w:p>
    <w:p w14:paraId="09BC88B3" w14:textId="48349081" w:rsidR="009712EA" w:rsidRPr="00744A94" w:rsidRDefault="00304F44" w:rsidP="00304F4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ГОСТ Р 52108-2003 Ресурсосбережение. Обращение с отходами. Основные положения, введен постановлением Госстандарта России от 3</w:t>
      </w:r>
      <w:r w:rsidR="008B395C" w:rsidRPr="00744A94">
        <w:rPr>
          <w:rFonts w:ascii="Times New Roman" w:eastAsia="Times New Roman" w:hAnsi="Times New Roman" w:cs="Times New Roman"/>
          <w:sz w:val="24"/>
          <w:szCs w:val="24"/>
          <w:lang w:eastAsia="ru-RU"/>
        </w:rPr>
        <w:t>.07.</w:t>
      </w:r>
      <w:r w:rsidR="009712EA" w:rsidRPr="00744A94">
        <w:rPr>
          <w:rFonts w:ascii="Times New Roman" w:eastAsia="Times New Roman" w:hAnsi="Times New Roman" w:cs="Times New Roman"/>
          <w:sz w:val="24"/>
          <w:szCs w:val="24"/>
          <w:lang w:eastAsia="ru-RU"/>
        </w:rPr>
        <w:t xml:space="preserve">2003 </w:t>
      </w:r>
      <w:r w:rsidR="008B395C"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236-ст</w:t>
      </w:r>
      <w:r w:rsidR="008B395C" w:rsidRPr="00744A94">
        <w:rPr>
          <w:rFonts w:ascii="Times New Roman" w:eastAsia="Times New Roman" w:hAnsi="Times New Roman" w:cs="Times New Roman"/>
          <w:sz w:val="24"/>
          <w:szCs w:val="24"/>
          <w:lang w:eastAsia="ru-RU"/>
        </w:rPr>
        <w:t>;</w:t>
      </w:r>
    </w:p>
    <w:p w14:paraId="20D4EA4F" w14:textId="23988B4B" w:rsidR="009712EA" w:rsidRPr="00744A94" w:rsidRDefault="00304F44" w:rsidP="00304F4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ГОСТ Р 51769-2001 Ресурсосбережение. Обращение с отходами. Документирование и регулирование деятельности по обращению с отходами производства и потребления. Основные положения, введен постановлением Госстандарта России от 28</w:t>
      </w:r>
      <w:r w:rsidR="008B395C" w:rsidRPr="00744A94">
        <w:rPr>
          <w:rFonts w:ascii="Times New Roman" w:eastAsia="Times New Roman" w:hAnsi="Times New Roman" w:cs="Times New Roman"/>
          <w:sz w:val="24"/>
          <w:szCs w:val="24"/>
          <w:lang w:eastAsia="ru-RU"/>
        </w:rPr>
        <w:t>.06.</w:t>
      </w:r>
      <w:r w:rsidR="009712EA" w:rsidRPr="00744A94">
        <w:rPr>
          <w:rFonts w:ascii="Times New Roman" w:eastAsia="Times New Roman" w:hAnsi="Times New Roman" w:cs="Times New Roman"/>
          <w:sz w:val="24"/>
          <w:szCs w:val="24"/>
          <w:lang w:eastAsia="ru-RU"/>
        </w:rPr>
        <w:t xml:space="preserve">2001 </w:t>
      </w:r>
      <w:r w:rsidR="008B395C"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251-ст</w:t>
      </w:r>
      <w:r w:rsidR="008B395C" w:rsidRPr="00744A94">
        <w:rPr>
          <w:rFonts w:ascii="Times New Roman" w:eastAsia="Times New Roman" w:hAnsi="Times New Roman" w:cs="Times New Roman"/>
          <w:sz w:val="24"/>
          <w:szCs w:val="24"/>
          <w:lang w:eastAsia="ru-RU"/>
        </w:rPr>
        <w:t>;</w:t>
      </w:r>
    </w:p>
    <w:p w14:paraId="232DA3C8" w14:textId="2E247B56" w:rsidR="009712EA" w:rsidRPr="00744A94" w:rsidRDefault="00304F44" w:rsidP="00304F44">
      <w:pPr>
        <w:suppressAutoHyphens/>
        <w:spacing w:before="120" w:after="0" w:line="360" w:lineRule="auto"/>
        <w:ind w:firstLine="709"/>
        <w:contextualSpacing/>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ГОСТ Р 52106-2003 Ресурсосбережение. Общие положения, введен постановлением Госстандарта России от 3</w:t>
      </w:r>
      <w:r w:rsidR="008B395C" w:rsidRPr="00744A94">
        <w:rPr>
          <w:rFonts w:ascii="Times New Roman" w:eastAsia="Times New Roman" w:hAnsi="Times New Roman" w:cs="Times New Roman"/>
          <w:sz w:val="24"/>
          <w:szCs w:val="24"/>
          <w:lang w:eastAsia="ru-RU"/>
        </w:rPr>
        <w:t>.07.</w:t>
      </w:r>
      <w:r w:rsidR="009712EA" w:rsidRPr="00744A94">
        <w:rPr>
          <w:rFonts w:ascii="Times New Roman" w:eastAsia="Times New Roman" w:hAnsi="Times New Roman" w:cs="Times New Roman"/>
          <w:sz w:val="24"/>
          <w:szCs w:val="24"/>
          <w:lang w:eastAsia="ru-RU"/>
        </w:rPr>
        <w:t xml:space="preserve">2003 </w:t>
      </w:r>
      <w:r w:rsidR="008B395C"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236-ст</w:t>
      </w:r>
      <w:r w:rsidR="008B395C" w:rsidRPr="00744A94">
        <w:rPr>
          <w:rFonts w:ascii="Times New Roman" w:eastAsia="Times New Roman" w:hAnsi="Times New Roman" w:cs="Times New Roman"/>
          <w:sz w:val="24"/>
          <w:szCs w:val="24"/>
          <w:lang w:eastAsia="ru-RU"/>
        </w:rPr>
        <w:t>;</w:t>
      </w:r>
    </w:p>
    <w:p w14:paraId="28F0E349" w14:textId="3394F72E" w:rsidR="009712EA" w:rsidRPr="00744A94" w:rsidRDefault="00304F44" w:rsidP="00304F4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ГОСТ Р 54529-2011 (ЕН 13193:2000) Ресурсосбережение. Упаковка в окружающ</w:t>
      </w:r>
      <w:r w:rsidR="00DF35B8" w:rsidRPr="00744A94">
        <w:rPr>
          <w:rFonts w:ascii="Times New Roman" w:eastAsia="Times New Roman" w:hAnsi="Times New Roman" w:cs="Times New Roman"/>
          <w:sz w:val="24"/>
          <w:szCs w:val="24"/>
          <w:lang w:eastAsia="ru-RU"/>
        </w:rPr>
        <w:t>ей среде. Термины и определения</w:t>
      </w:r>
      <w:r w:rsidR="009712EA" w:rsidRPr="00744A94">
        <w:rPr>
          <w:rFonts w:ascii="Times New Roman" w:eastAsia="Times New Roman" w:hAnsi="Times New Roman" w:cs="Times New Roman"/>
          <w:sz w:val="24"/>
          <w:szCs w:val="24"/>
          <w:lang w:eastAsia="ru-RU"/>
        </w:rPr>
        <w:t>, введен приказом Федерального агентства по техническому р</w:t>
      </w:r>
      <w:r w:rsidR="007211CC" w:rsidRPr="00744A94">
        <w:rPr>
          <w:rFonts w:ascii="Times New Roman" w:eastAsia="Times New Roman" w:hAnsi="Times New Roman" w:cs="Times New Roman"/>
          <w:sz w:val="24"/>
          <w:szCs w:val="24"/>
          <w:lang w:eastAsia="ru-RU"/>
        </w:rPr>
        <w:t>егулированию и метрологии от 28</w:t>
      </w:r>
      <w:r w:rsidR="00DF35B8" w:rsidRPr="00744A94">
        <w:rPr>
          <w:rFonts w:ascii="Times New Roman" w:eastAsia="Times New Roman" w:hAnsi="Times New Roman" w:cs="Times New Roman"/>
          <w:sz w:val="24"/>
          <w:szCs w:val="24"/>
          <w:lang w:eastAsia="ru-RU"/>
        </w:rPr>
        <w:t>.11.</w:t>
      </w:r>
      <w:r w:rsidR="009712EA" w:rsidRPr="00744A94">
        <w:rPr>
          <w:rFonts w:ascii="Times New Roman" w:eastAsia="Times New Roman" w:hAnsi="Times New Roman" w:cs="Times New Roman"/>
          <w:sz w:val="24"/>
          <w:szCs w:val="24"/>
          <w:lang w:eastAsia="ru-RU"/>
        </w:rPr>
        <w:t xml:space="preserve">2011 </w:t>
      </w:r>
      <w:r w:rsidR="00DF35B8"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608-ст</w:t>
      </w:r>
      <w:r w:rsidR="00DF35B8" w:rsidRPr="00744A94">
        <w:rPr>
          <w:rFonts w:ascii="Times New Roman" w:eastAsia="Times New Roman" w:hAnsi="Times New Roman" w:cs="Times New Roman"/>
          <w:sz w:val="24"/>
          <w:szCs w:val="24"/>
          <w:lang w:eastAsia="ru-RU"/>
        </w:rPr>
        <w:t>;</w:t>
      </w:r>
    </w:p>
    <w:p w14:paraId="3C4C20C4" w14:textId="74DB81A4" w:rsidR="009712EA" w:rsidRPr="00744A94" w:rsidRDefault="00304F44" w:rsidP="00304F4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ГОСТ Р 55832-2013 Ресурсосбережение. Наилучшие доступные технологии. Экологически безопасная ликвидация отработанных масел, введен приказом Федерального агентства по техническому регулированию и метрологии от 22</w:t>
      </w:r>
      <w:r w:rsidR="007211CC" w:rsidRPr="00744A94">
        <w:rPr>
          <w:rFonts w:ascii="Times New Roman" w:eastAsia="Times New Roman" w:hAnsi="Times New Roman" w:cs="Times New Roman"/>
          <w:sz w:val="24"/>
          <w:szCs w:val="24"/>
          <w:lang w:eastAsia="ru-RU"/>
        </w:rPr>
        <w:t>.11.</w:t>
      </w:r>
      <w:r w:rsidR="009712EA" w:rsidRPr="00744A94">
        <w:rPr>
          <w:rFonts w:ascii="Times New Roman" w:eastAsia="Times New Roman" w:hAnsi="Times New Roman" w:cs="Times New Roman"/>
          <w:sz w:val="24"/>
          <w:szCs w:val="24"/>
          <w:lang w:eastAsia="ru-RU"/>
        </w:rPr>
        <w:t xml:space="preserve">2013 </w:t>
      </w:r>
      <w:r w:rsidR="007211CC"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1769-ст</w:t>
      </w:r>
      <w:r w:rsidR="007211CC" w:rsidRPr="00744A94">
        <w:rPr>
          <w:rFonts w:ascii="Times New Roman" w:eastAsia="Times New Roman" w:hAnsi="Times New Roman" w:cs="Times New Roman"/>
          <w:sz w:val="24"/>
          <w:szCs w:val="24"/>
          <w:lang w:eastAsia="ru-RU"/>
        </w:rPr>
        <w:t>;</w:t>
      </w:r>
    </w:p>
    <w:p w14:paraId="4F91D05A" w14:textId="240959EE" w:rsidR="009712EA" w:rsidRPr="00744A94" w:rsidRDefault="00304F44" w:rsidP="00304F4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ГОСТ Р 53692-2009 Ресурсосбережение. Обращение с отходами. Этапы технологического цикла отходов Приказом Федерального агентства по техническому регулированию и метрологии от 15</w:t>
      </w:r>
      <w:r w:rsidR="007211CC" w:rsidRPr="00744A94">
        <w:rPr>
          <w:rFonts w:ascii="Times New Roman" w:eastAsia="Times New Roman" w:hAnsi="Times New Roman" w:cs="Times New Roman"/>
          <w:sz w:val="24"/>
          <w:szCs w:val="24"/>
          <w:lang w:eastAsia="ru-RU"/>
        </w:rPr>
        <w:t>.12.</w:t>
      </w:r>
      <w:r w:rsidR="009712EA" w:rsidRPr="00744A94">
        <w:rPr>
          <w:rFonts w:ascii="Times New Roman" w:eastAsia="Times New Roman" w:hAnsi="Times New Roman" w:cs="Times New Roman"/>
          <w:sz w:val="24"/>
          <w:szCs w:val="24"/>
          <w:lang w:eastAsia="ru-RU"/>
        </w:rPr>
        <w:t xml:space="preserve">2009 </w:t>
      </w:r>
      <w:r w:rsidR="007211CC"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1092-ст, введен Приказом Федерального агентства по техническому регулированию и метрологии от 15</w:t>
      </w:r>
      <w:r w:rsidR="007211CC" w:rsidRPr="00744A94">
        <w:rPr>
          <w:rFonts w:ascii="Times New Roman" w:eastAsia="Times New Roman" w:hAnsi="Times New Roman" w:cs="Times New Roman"/>
          <w:sz w:val="24"/>
          <w:szCs w:val="24"/>
          <w:lang w:eastAsia="ru-RU"/>
        </w:rPr>
        <w:t>.12.</w:t>
      </w:r>
      <w:r w:rsidR="009712EA" w:rsidRPr="00744A94">
        <w:rPr>
          <w:rFonts w:ascii="Times New Roman" w:eastAsia="Times New Roman" w:hAnsi="Times New Roman" w:cs="Times New Roman"/>
          <w:sz w:val="24"/>
          <w:szCs w:val="24"/>
          <w:lang w:eastAsia="ru-RU"/>
        </w:rPr>
        <w:t xml:space="preserve">2009 </w:t>
      </w:r>
      <w:r w:rsidR="007211CC"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1009-ст</w:t>
      </w:r>
      <w:r w:rsidR="007211CC" w:rsidRPr="00744A94">
        <w:rPr>
          <w:rFonts w:ascii="Times New Roman" w:eastAsia="Times New Roman" w:hAnsi="Times New Roman" w:cs="Times New Roman"/>
          <w:sz w:val="24"/>
          <w:szCs w:val="24"/>
          <w:lang w:eastAsia="ru-RU"/>
        </w:rPr>
        <w:t>;</w:t>
      </w:r>
    </w:p>
    <w:p w14:paraId="27F2DBAC" w14:textId="15CBC1C6" w:rsidR="009712EA" w:rsidRPr="00744A94" w:rsidRDefault="00304F44" w:rsidP="00304F4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9712EA" w:rsidRPr="00744A94">
        <w:rPr>
          <w:rFonts w:ascii="Times New Roman" w:eastAsia="Times New Roman" w:hAnsi="Times New Roman" w:cs="Times New Roman"/>
          <w:sz w:val="24"/>
          <w:szCs w:val="24"/>
          <w:lang w:eastAsia="ru-RU"/>
        </w:rPr>
        <w:t>ГОСТ Р 53744-2009 (ЕН 13427:2004) Ресурсосбережение. Упаковка. Требования к применению европейских стандартов в области упаковки и упаковочных отходов</w:t>
      </w:r>
      <w:r w:rsidR="007211CC" w:rsidRPr="00744A94">
        <w:rPr>
          <w:rFonts w:ascii="Times New Roman" w:eastAsia="Times New Roman" w:hAnsi="Times New Roman" w:cs="Times New Roman"/>
          <w:sz w:val="24"/>
          <w:szCs w:val="24"/>
          <w:lang w:eastAsia="ru-RU"/>
        </w:rPr>
        <w:t>;</w:t>
      </w:r>
    </w:p>
    <w:p w14:paraId="2AE21A32" w14:textId="44D59941" w:rsidR="009712EA" w:rsidRPr="00744A94" w:rsidRDefault="00304F44" w:rsidP="00304F44">
      <w:pPr>
        <w:suppressAutoHyphens/>
        <w:spacing w:before="120" w:after="0" w:line="360" w:lineRule="auto"/>
        <w:ind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 xml:space="preserve">- </w:t>
      </w:r>
      <w:r w:rsidR="009712EA" w:rsidRPr="00744A94">
        <w:rPr>
          <w:rFonts w:ascii="Times New Roman" w:eastAsia="Times New Roman" w:hAnsi="Times New Roman" w:cs="Times New Roman"/>
          <w:sz w:val="24"/>
          <w:szCs w:val="24"/>
          <w:lang w:eastAsia="ru-RU"/>
        </w:rPr>
        <w:t>ГОСТ Р 54530-2011 (ЕН 13432:2000) Ресурсосбережение. Упаковка. Требования, критерии и схема утилизации упаковки посредством компостирования и биологического разложения, введен Приказом Федерального агентства по техническому регулированию и метрологии от 28</w:t>
      </w:r>
      <w:r w:rsidR="007211CC" w:rsidRPr="00744A94">
        <w:rPr>
          <w:rFonts w:ascii="Times New Roman" w:eastAsia="Times New Roman" w:hAnsi="Times New Roman" w:cs="Times New Roman"/>
          <w:sz w:val="24"/>
          <w:szCs w:val="24"/>
          <w:lang w:eastAsia="ru-RU"/>
        </w:rPr>
        <w:t>.11.</w:t>
      </w:r>
      <w:r w:rsidR="009712EA" w:rsidRPr="00744A94">
        <w:rPr>
          <w:rFonts w:ascii="Times New Roman" w:eastAsia="Times New Roman" w:hAnsi="Times New Roman" w:cs="Times New Roman"/>
          <w:sz w:val="24"/>
          <w:szCs w:val="24"/>
          <w:lang w:eastAsia="ru-RU"/>
        </w:rPr>
        <w:t xml:space="preserve">2011 </w:t>
      </w:r>
      <w:r w:rsidR="007211CC" w:rsidRPr="00744A94">
        <w:rPr>
          <w:rFonts w:ascii="Times New Roman" w:eastAsia="Times New Roman" w:hAnsi="Times New Roman" w:cs="Times New Roman"/>
          <w:sz w:val="24"/>
          <w:szCs w:val="24"/>
          <w:lang w:eastAsia="ru-RU"/>
        </w:rPr>
        <w:t>№</w:t>
      </w:r>
      <w:r w:rsidR="009712EA" w:rsidRPr="00744A94">
        <w:rPr>
          <w:rFonts w:ascii="Times New Roman" w:eastAsia="Times New Roman" w:hAnsi="Times New Roman" w:cs="Times New Roman"/>
          <w:sz w:val="24"/>
          <w:szCs w:val="24"/>
          <w:lang w:eastAsia="ru-RU"/>
        </w:rPr>
        <w:t>609-ст</w:t>
      </w:r>
      <w:r w:rsidR="007211CC" w:rsidRPr="00744A94">
        <w:rPr>
          <w:rFonts w:ascii="Times New Roman" w:eastAsia="Times New Roman" w:hAnsi="Times New Roman" w:cs="Times New Roman"/>
          <w:sz w:val="24"/>
          <w:szCs w:val="24"/>
          <w:lang w:eastAsia="ru-RU"/>
        </w:rPr>
        <w:t>.</w:t>
      </w:r>
    </w:p>
    <w:p w14:paraId="3F13B94B" w14:textId="77777777" w:rsidR="009712EA" w:rsidRPr="00744A94" w:rsidRDefault="009712EA" w:rsidP="009712EA">
      <w:pPr>
        <w:spacing w:after="0" w:line="360" w:lineRule="auto"/>
        <w:ind w:left="1069"/>
        <w:jc w:val="center"/>
        <w:rPr>
          <w:rFonts w:ascii="Times New Roman" w:eastAsia="Calibri" w:hAnsi="Times New Roman" w:cs="Times New Roman"/>
          <w:sz w:val="24"/>
          <w:szCs w:val="24"/>
          <w:lang w:eastAsia="ru-RU"/>
        </w:rPr>
      </w:pPr>
      <w:bookmarkStart w:id="23" w:name="_Hlk495425698"/>
      <w:r w:rsidRPr="00744A94">
        <w:rPr>
          <w:rFonts w:ascii="Times New Roman" w:eastAsia="Calibri" w:hAnsi="Times New Roman" w:cs="Times New Roman"/>
          <w:sz w:val="24"/>
          <w:szCs w:val="24"/>
          <w:lang w:eastAsia="ru-RU"/>
        </w:rPr>
        <w:t>Нормативные правовые акты ХМАО-Югры</w:t>
      </w:r>
    </w:p>
    <w:p w14:paraId="72B856DF" w14:textId="30C69972" w:rsidR="009712EA" w:rsidRPr="00744A94" w:rsidRDefault="009712EA" w:rsidP="009712EA">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В соответствии со ст. 6 ФЗ «Об отходах производства и потребления», с учетом внесенных изменений Федеральными з</w:t>
      </w:r>
      <w:r w:rsidR="005320B9" w:rsidRPr="00744A94">
        <w:rPr>
          <w:rFonts w:ascii="Times New Roman" w:eastAsia="Calibri" w:hAnsi="Times New Roman" w:cs="Times New Roman"/>
          <w:sz w:val="24"/>
          <w:szCs w:val="24"/>
        </w:rPr>
        <w:t xml:space="preserve">аконами от 29.12.2014 </w:t>
      </w:r>
      <w:r w:rsidR="006846CA" w:rsidRPr="00744A94">
        <w:rPr>
          <w:rFonts w:ascii="Times New Roman" w:eastAsia="Calibri" w:hAnsi="Times New Roman" w:cs="Times New Roman"/>
          <w:sz w:val="24"/>
          <w:szCs w:val="24"/>
        </w:rPr>
        <w:t>№</w:t>
      </w:r>
      <w:r w:rsidR="005320B9" w:rsidRPr="00744A94">
        <w:rPr>
          <w:rFonts w:ascii="Times New Roman" w:eastAsia="Calibri" w:hAnsi="Times New Roman" w:cs="Times New Roman"/>
          <w:sz w:val="24"/>
          <w:szCs w:val="24"/>
        </w:rPr>
        <w:t>458-ФЗ</w:t>
      </w:r>
      <w:r w:rsidR="00FE2C51" w:rsidRPr="00744A94">
        <w:rPr>
          <w:rFonts w:ascii="Times New Roman" w:eastAsia="Calibri" w:hAnsi="Times New Roman" w:cs="Times New Roman"/>
          <w:sz w:val="24"/>
          <w:szCs w:val="24"/>
        </w:rPr>
        <w:t>,</w:t>
      </w:r>
      <w:r w:rsidR="005320B9" w:rsidRPr="00744A94">
        <w:rPr>
          <w:rFonts w:ascii="Times New Roman" w:eastAsia="Calibri" w:hAnsi="Times New Roman" w:cs="Times New Roman"/>
          <w:sz w:val="24"/>
          <w:szCs w:val="24"/>
        </w:rPr>
        <w:t xml:space="preserve"> от 29.12.2015 </w:t>
      </w:r>
      <w:r w:rsidR="006846CA" w:rsidRPr="00744A94">
        <w:rPr>
          <w:rFonts w:ascii="Times New Roman" w:eastAsia="Calibri" w:hAnsi="Times New Roman" w:cs="Times New Roman"/>
          <w:sz w:val="24"/>
          <w:szCs w:val="24"/>
        </w:rPr>
        <w:t>№</w:t>
      </w:r>
      <w:r w:rsidRPr="00744A94">
        <w:rPr>
          <w:rFonts w:ascii="Times New Roman" w:eastAsia="Calibri" w:hAnsi="Times New Roman" w:cs="Times New Roman"/>
          <w:sz w:val="24"/>
          <w:szCs w:val="24"/>
        </w:rPr>
        <w:t>404-ФЗ,</w:t>
      </w:r>
      <w:r w:rsidR="00FE2C51" w:rsidRPr="00744A94">
        <w:rPr>
          <w:rFonts w:ascii="Times New Roman" w:eastAsia="Calibri" w:hAnsi="Times New Roman" w:cs="Times New Roman"/>
          <w:sz w:val="24"/>
          <w:szCs w:val="24"/>
        </w:rPr>
        <w:t xml:space="preserve"> от 31.12.2017 №503-ФЗ</w:t>
      </w:r>
      <w:r w:rsidRPr="00744A94">
        <w:rPr>
          <w:rFonts w:ascii="Times New Roman" w:eastAsia="Calibri" w:hAnsi="Times New Roman" w:cs="Times New Roman"/>
          <w:sz w:val="24"/>
          <w:szCs w:val="24"/>
        </w:rPr>
        <w:t xml:space="preserve"> к полномочиям субъектов РФ в области обращения с отходами относятся: </w:t>
      </w:r>
    </w:p>
    <w:p w14:paraId="24E9A70B" w14:textId="516521A9"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проведение мероприятий по предупреждению и ликвидации чрезвычайных ситуаций природного и техногенного характера, возникших при осуществлении деятельности в области обращения с отходами;</w:t>
      </w:r>
    </w:p>
    <w:p w14:paraId="32BA188E" w14:textId="2FC94270"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разработка, утверждение и реализация региональных программ в области обращения с отходами, в том числе с твердыми коммунальными отходами, участие в разработке и выполнении федеральных программ в области обращения с отходами;</w:t>
      </w:r>
    </w:p>
    <w:p w14:paraId="284CC4F9" w14:textId="570687B2"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участие в проведении государственной политики в области обращения с отходами на территории соответствующего субъекта РФ;</w:t>
      </w:r>
    </w:p>
    <w:p w14:paraId="242D3F94" w14:textId="30909CAB"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принятие в соответствии с законодательством РФ законов и иных нормативных правовых актов субъектов РФ, в том числе устанавливающих правила осуществления деятельности региональных операторов, контроль за их исполнением;</w:t>
      </w:r>
    </w:p>
    <w:p w14:paraId="76ECD04D" w14:textId="36D72044"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осуществление государственного надзора в области обращения с отходами на объектах хозяйственной и (или) иной деятельности, подлежащих региональному государственному экологическому надзору;</w:t>
      </w:r>
    </w:p>
    <w:p w14:paraId="76001B5F" w14:textId="75FDA9DD"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участие в организации обеспечения доступа к информации в области обращения с отходами;</w:t>
      </w:r>
    </w:p>
    <w:p w14:paraId="7D270006" w14:textId="1F6A8956"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установление нормативов образования отходов и лимитов на их размещение, порядка их разработки и утверждения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w:t>
      </w:r>
    </w:p>
    <w:p w14:paraId="5C38D167" w14:textId="55235A12"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осуществление приема отчетности об образовании, утилизации, обезвреживании, о размещении отходов, представляемой в уведомительном порядке субъектами малого и среднего предпринимательства, в процессе хозяйственной и (или) иной деятельности которых образуются отходы на объектах, подлежащих региональному государственному экологическому надзору, и установление порядка ее представления и контроля;</w:t>
      </w:r>
    </w:p>
    <w:p w14:paraId="0AC63390" w14:textId="4843365C"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lastRenderedPageBreak/>
        <w:t xml:space="preserve">- </w:t>
      </w:r>
      <w:r w:rsidR="009712EA" w:rsidRPr="00744A94">
        <w:rPr>
          <w:rFonts w:ascii="Times New Roman" w:eastAsia="Calibri" w:hAnsi="Times New Roman" w:cs="Times New Roman"/>
          <w:sz w:val="24"/>
          <w:szCs w:val="24"/>
        </w:rPr>
        <w:t>установление порядка ведения регионального кадастра отходов;</w:t>
      </w:r>
    </w:p>
    <w:p w14:paraId="70B4D84D" w14:textId="55894EBF"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определение в программах социально-экономического развития субъектов РФ прогнозных показателей и мероприятий по сокращению количества твердых коммунальных отходов, предназначенных для захоронения;</w:t>
      </w:r>
    </w:p>
    <w:p w14:paraId="64DAFCA1" w14:textId="0F9EE1BC"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утверждение предельных тарифов в области обращения с твердыми коммунальными отходами;</w:t>
      </w:r>
    </w:p>
    <w:p w14:paraId="401A93AA" w14:textId="5D46B5CC"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утверждение инвестиционных программ операторов по обращению с твердыми коммунальными отходами, осуществляющих регулируемые виды деятельности в области обращения с твердыми коммунальными отходами;</w:t>
      </w:r>
    </w:p>
    <w:p w14:paraId="569FBF2B" w14:textId="7CB93E67"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утверждение производственных программ операторов по обращению с твердыми коммунальными отходами, осуществляющих регулируемые виды деятельности в области обращения с твердыми коммунальными отходами;</w:t>
      </w:r>
    </w:p>
    <w:p w14:paraId="4975A95D" w14:textId="699BF9D0"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установление нормативов накопления твердых коммунальных отходов;</w:t>
      </w:r>
    </w:p>
    <w:p w14:paraId="41EF3F55" w14:textId="1FCB9F45"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 xml:space="preserve">организация деятельности по </w:t>
      </w:r>
      <w:r w:rsidR="00FE2C51" w:rsidRPr="00744A94">
        <w:rPr>
          <w:rFonts w:ascii="Times New Roman" w:eastAsia="Calibri" w:hAnsi="Times New Roman" w:cs="Times New Roman"/>
          <w:sz w:val="24"/>
          <w:szCs w:val="24"/>
        </w:rPr>
        <w:t xml:space="preserve">накоплению </w:t>
      </w:r>
      <w:r w:rsidR="009712EA" w:rsidRPr="00744A94">
        <w:rPr>
          <w:rFonts w:ascii="Times New Roman" w:eastAsia="Calibri" w:hAnsi="Times New Roman" w:cs="Times New Roman"/>
          <w:sz w:val="24"/>
          <w:szCs w:val="24"/>
        </w:rPr>
        <w:t xml:space="preserve">(в том числе раздельному </w:t>
      </w:r>
      <w:r w:rsidR="00FE2C51" w:rsidRPr="00744A94">
        <w:rPr>
          <w:rFonts w:ascii="Times New Roman" w:eastAsia="Calibri" w:hAnsi="Times New Roman" w:cs="Times New Roman"/>
          <w:sz w:val="24"/>
          <w:szCs w:val="24"/>
        </w:rPr>
        <w:t>накоплению</w:t>
      </w:r>
      <w:r w:rsidR="009712EA" w:rsidRPr="00744A94">
        <w:rPr>
          <w:rFonts w:ascii="Times New Roman" w:eastAsia="Calibri" w:hAnsi="Times New Roman" w:cs="Times New Roman"/>
          <w:sz w:val="24"/>
          <w:szCs w:val="24"/>
        </w:rPr>
        <w:t xml:space="preserve">), </w:t>
      </w:r>
      <w:r w:rsidR="00FE2C51" w:rsidRPr="00744A94">
        <w:rPr>
          <w:rFonts w:ascii="Times New Roman" w:eastAsia="Calibri" w:hAnsi="Times New Roman" w:cs="Times New Roman"/>
          <w:sz w:val="24"/>
          <w:szCs w:val="24"/>
        </w:rPr>
        <w:t xml:space="preserve">сбору, </w:t>
      </w:r>
      <w:r w:rsidR="009712EA" w:rsidRPr="00744A94">
        <w:rPr>
          <w:rFonts w:ascii="Times New Roman" w:eastAsia="Calibri" w:hAnsi="Times New Roman" w:cs="Times New Roman"/>
          <w:sz w:val="24"/>
          <w:szCs w:val="24"/>
        </w:rPr>
        <w:t>транспортированию, обработке, утилизации, обезвреживанию и захоронению твердых коммунальных отходов;</w:t>
      </w:r>
    </w:p>
    <w:p w14:paraId="125D84F6" w14:textId="61A9D376"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 xml:space="preserve">утверждение порядка </w:t>
      </w:r>
      <w:r w:rsidR="00FE2C51" w:rsidRPr="00744A94">
        <w:rPr>
          <w:rFonts w:ascii="Times New Roman" w:eastAsia="Calibri" w:hAnsi="Times New Roman" w:cs="Times New Roman"/>
          <w:sz w:val="24"/>
          <w:szCs w:val="24"/>
        </w:rPr>
        <w:t>накопления</w:t>
      </w:r>
      <w:r w:rsidR="009712EA" w:rsidRPr="00744A94">
        <w:rPr>
          <w:rFonts w:ascii="Times New Roman" w:eastAsia="Calibri" w:hAnsi="Times New Roman" w:cs="Times New Roman"/>
          <w:sz w:val="24"/>
          <w:szCs w:val="24"/>
        </w:rPr>
        <w:t xml:space="preserve"> твердых коммунальных отходов (в том числе их раздельного </w:t>
      </w:r>
      <w:r w:rsidR="00FE2C51" w:rsidRPr="00744A94">
        <w:rPr>
          <w:rFonts w:ascii="Times New Roman" w:eastAsia="Calibri" w:hAnsi="Times New Roman" w:cs="Times New Roman"/>
          <w:sz w:val="24"/>
          <w:szCs w:val="24"/>
        </w:rPr>
        <w:t>накопления</w:t>
      </w:r>
      <w:r w:rsidR="009712EA" w:rsidRPr="00744A94">
        <w:rPr>
          <w:rFonts w:ascii="Times New Roman" w:eastAsia="Calibri" w:hAnsi="Times New Roman" w:cs="Times New Roman"/>
          <w:sz w:val="24"/>
          <w:szCs w:val="24"/>
        </w:rPr>
        <w:t>);</w:t>
      </w:r>
    </w:p>
    <w:p w14:paraId="28C2861E" w14:textId="4B2234F3"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регулирование деятельности региональных операторов, за исключением установления порядка проведения их конкурсного отбора;</w:t>
      </w:r>
    </w:p>
    <w:p w14:paraId="49A001F1" w14:textId="7A563B5F"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разработка и утверждение территориальной схемы обращения с отходами, в том числе с твердыми коммунальными отходами;</w:t>
      </w:r>
    </w:p>
    <w:p w14:paraId="1A775A9D" w14:textId="59309755" w:rsidR="009712EA" w:rsidRPr="00744A94" w:rsidRDefault="00304F44" w:rsidP="00304F44">
      <w:pPr>
        <w:suppressAutoHyphens/>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утверждение методических указаний по разработке проектов нормативов образования отходов и лимитов на их размещение применительно к хозяйственной и (или) иной деятельности индивидуальных предпринимателей, юридических лиц (за исключением субъектов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w:t>
      </w:r>
    </w:p>
    <w:p w14:paraId="6FDBE743" w14:textId="518CD82B" w:rsidR="009712EA" w:rsidRPr="00744A94" w:rsidRDefault="009712EA" w:rsidP="00FE2C51">
      <w:pPr>
        <w:suppressAutoHyphens/>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lang w:eastAsia="ru-RU"/>
        </w:rPr>
        <w:t xml:space="preserve">Ниже представлены </w:t>
      </w:r>
      <w:r w:rsidRPr="00744A94">
        <w:rPr>
          <w:rFonts w:ascii="Times New Roman" w:eastAsia="Calibri" w:hAnsi="Times New Roman" w:cs="Times New Roman"/>
          <w:sz w:val="24"/>
          <w:szCs w:val="24"/>
        </w:rPr>
        <w:t>нормативные правовые акты ХМАО</w:t>
      </w:r>
      <w:r w:rsidR="00FE2C51" w:rsidRPr="00744A94">
        <w:rPr>
          <w:rFonts w:ascii="Times New Roman" w:eastAsia="Calibri" w:hAnsi="Times New Roman" w:cs="Times New Roman"/>
          <w:sz w:val="24"/>
          <w:szCs w:val="24"/>
        </w:rPr>
        <w:t xml:space="preserve"> </w:t>
      </w:r>
      <w:r w:rsidRPr="00744A94">
        <w:rPr>
          <w:rFonts w:ascii="Times New Roman" w:eastAsia="Calibri" w:hAnsi="Times New Roman" w:cs="Times New Roman"/>
          <w:sz w:val="24"/>
          <w:szCs w:val="24"/>
        </w:rPr>
        <w:t>-</w:t>
      </w:r>
      <w:r w:rsidR="00FE2C51" w:rsidRPr="00744A94">
        <w:rPr>
          <w:rFonts w:ascii="Times New Roman" w:eastAsia="Calibri" w:hAnsi="Times New Roman" w:cs="Times New Roman"/>
          <w:sz w:val="24"/>
          <w:szCs w:val="24"/>
        </w:rPr>
        <w:t xml:space="preserve"> </w:t>
      </w:r>
      <w:r w:rsidRPr="00744A94">
        <w:rPr>
          <w:rFonts w:ascii="Times New Roman" w:eastAsia="Calibri" w:hAnsi="Times New Roman" w:cs="Times New Roman"/>
          <w:sz w:val="24"/>
          <w:szCs w:val="24"/>
        </w:rPr>
        <w:t>Югры, регулирующие сферу обращения с отходами в округе</w:t>
      </w:r>
      <w:r w:rsidR="00304F44" w:rsidRPr="00744A94">
        <w:rPr>
          <w:rFonts w:ascii="Times New Roman" w:eastAsia="Calibri" w:hAnsi="Times New Roman" w:cs="Times New Roman"/>
          <w:sz w:val="24"/>
          <w:szCs w:val="24"/>
        </w:rPr>
        <w:t>:</w:t>
      </w:r>
    </w:p>
    <w:p w14:paraId="6243F850" w14:textId="79859615" w:rsidR="009712EA" w:rsidRPr="00744A94" w:rsidRDefault="00304F44" w:rsidP="00FE2C51">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 xml:space="preserve">Закон ХМАО-Югры от 18.04.2007 </w:t>
      </w:r>
      <w:r w:rsidR="006846CA" w:rsidRPr="00744A94">
        <w:rPr>
          <w:rFonts w:ascii="Times New Roman" w:eastAsia="Calibri" w:hAnsi="Times New Roman" w:cs="Times New Roman"/>
          <w:sz w:val="24"/>
          <w:szCs w:val="24"/>
        </w:rPr>
        <w:t>№</w:t>
      </w:r>
      <w:r w:rsidR="009712EA" w:rsidRPr="00744A94">
        <w:rPr>
          <w:rFonts w:ascii="Times New Roman" w:eastAsia="Calibri" w:hAnsi="Times New Roman" w:cs="Times New Roman"/>
          <w:sz w:val="24"/>
          <w:szCs w:val="24"/>
        </w:rPr>
        <w:t>31-оз «О регулировании отдельных вопросов в области охраны окружающей среды в Ханты-Мансийском автономном округе – Югре». Закрепляет полномочия Правительства ХМАО - Югры в области обращения с отходами</w:t>
      </w:r>
      <w:r w:rsidRPr="00744A94">
        <w:rPr>
          <w:rFonts w:ascii="Times New Roman" w:eastAsia="Calibri" w:hAnsi="Times New Roman" w:cs="Times New Roman"/>
          <w:sz w:val="24"/>
          <w:szCs w:val="24"/>
        </w:rPr>
        <w:t>;</w:t>
      </w:r>
    </w:p>
    <w:p w14:paraId="649A0262" w14:textId="48CCF844" w:rsidR="009712EA" w:rsidRPr="00744A94" w:rsidRDefault="00304F44" w:rsidP="00FE2C51">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 xml:space="preserve">Закон ХМАО - Югры от 11.06.2010 </w:t>
      </w:r>
      <w:r w:rsidR="006846CA" w:rsidRPr="00744A94">
        <w:rPr>
          <w:rFonts w:ascii="Times New Roman" w:eastAsia="Calibri" w:hAnsi="Times New Roman" w:cs="Times New Roman"/>
          <w:sz w:val="24"/>
          <w:szCs w:val="24"/>
        </w:rPr>
        <w:t>№</w:t>
      </w:r>
      <w:r w:rsidR="009712EA" w:rsidRPr="00744A94">
        <w:rPr>
          <w:rFonts w:ascii="Times New Roman" w:eastAsia="Calibri" w:hAnsi="Times New Roman" w:cs="Times New Roman"/>
          <w:sz w:val="24"/>
          <w:szCs w:val="24"/>
        </w:rPr>
        <w:t>102-оз «Об административных правонарушениях»</w:t>
      </w:r>
      <w:r w:rsidR="00FE2C51" w:rsidRPr="00744A94">
        <w:rPr>
          <w:rFonts w:ascii="Times New Roman" w:eastAsia="Calibri" w:hAnsi="Times New Roman" w:cs="Times New Roman"/>
          <w:sz w:val="24"/>
          <w:szCs w:val="24"/>
        </w:rPr>
        <w:t xml:space="preserve"> о</w:t>
      </w:r>
      <w:r w:rsidR="009712EA" w:rsidRPr="00744A94">
        <w:rPr>
          <w:rFonts w:ascii="Times New Roman" w:eastAsia="Calibri" w:hAnsi="Times New Roman" w:cs="Times New Roman"/>
          <w:sz w:val="24"/>
          <w:szCs w:val="24"/>
        </w:rPr>
        <w:t>пределяет меру административной ответственности граждан, должностных и юридических лиц в части обращения с отходами</w:t>
      </w:r>
      <w:r w:rsidRPr="00744A94">
        <w:rPr>
          <w:rFonts w:ascii="Times New Roman" w:eastAsia="Calibri" w:hAnsi="Times New Roman" w:cs="Times New Roman"/>
          <w:sz w:val="24"/>
          <w:szCs w:val="24"/>
        </w:rPr>
        <w:t>;</w:t>
      </w:r>
    </w:p>
    <w:p w14:paraId="737785B5" w14:textId="12E12711" w:rsidR="008F4236" w:rsidRPr="00744A94" w:rsidRDefault="00304F44" w:rsidP="00FE2C51">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lastRenderedPageBreak/>
        <w:t xml:space="preserve">- </w:t>
      </w:r>
      <w:r w:rsidR="009712EA" w:rsidRPr="00744A94">
        <w:rPr>
          <w:rFonts w:ascii="Times New Roman" w:eastAsia="Calibri" w:hAnsi="Times New Roman" w:cs="Times New Roman"/>
          <w:sz w:val="24"/>
          <w:szCs w:val="24"/>
        </w:rPr>
        <w:t xml:space="preserve">Распоряжение Правительства ХМАО - Югры от 10.04.2007 </w:t>
      </w:r>
      <w:r w:rsidR="006846CA" w:rsidRPr="00744A94">
        <w:rPr>
          <w:rFonts w:ascii="Times New Roman" w:eastAsia="Calibri" w:hAnsi="Times New Roman" w:cs="Times New Roman"/>
          <w:sz w:val="24"/>
          <w:szCs w:val="24"/>
        </w:rPr>
        <w:t>№</w:t>
      </w:r>
      <w:r w:rsidR="009712EA" w:rsidRPr="00744A94">
        <w:rPr>
          <w:rFonts w:ascii="Times New Roman" w:eastAsia="Calibri" w:hAnsi="Times New Roman" w:cs="Times New Roman"/>
          <w:sz w:val="24"/>
          <w:szCs w:val="24"/>
        </w:rPr>
        <w:t>110-рп «О Концепции экологической безопасности Ханты-Мансийского автономного округа - Югры на период д</w:t>
      </w:r>
      <w:r w:rsidR="00EC2E24" w:rsidRPr="00744A94">
        <w:rPr>
          <w:rFonts w:ascii="Times New Roman" w:eastAsia="Calibri" w:hAnsi="Times New Roman" w:cs="Times New Roman"/>
          <w:sz w:val="24"/>
          <w:szCs w:val="24"/>
        </w:rPr>
        <w:t>о 2020 года»</w:t>
      </w:r>
      <w:r w:rsidRPr="00744A94">
        <w:rPr>
          <w:rFonts w:ascii="Times New Roman" w:eastAsia="Calibri" w:hAnsi="Times New Roman" w:cs="Times New Roman"/>
          <w:sz w:val="24"/>
          <w:szCs w:val="24"/>
        </w:rPr>
        <w:t>;</w:t>
      </w:r>
    </w:p>
    <w:p w14:paraId="035A43F8" w14:textId="7B6ECBB1" w:rsidR="009712EA" w:rsidRPr="00744A94" w:rsidRDefault="00304F44" w:rsidP="00FE2C51">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 xml:space="preserve">Постановление Правительства ХМАО- Югры от 03.06.2011 </w:t>
      </w:r>
      <w:r w:rsidR="006846CA" w:rsidRPr="00744A94">
        <w:rPr>
          <w:rFonts w:ascii="Times New Roman" w:eastAsia="Calibri" w:hAnsi="Times New Roman" w:cs="Times New Roman"/>
          <w:sz w:val="24"/>
          <w:szCs w:val="24"/>
        </w:rPr>
        <w:t>№</w:t>
      </w:r>
      <w:r w:rsidR="009712EA" w:rsidRPr="00744A94">
        <w:rPr>
          <w:rFonts w:ascii="Times New Roman" w:eastAsia="Calibri" w:hAnsi="Times New Roman" w:cs="Times New Roman"/>
          <w:sz w:val="24"/>
          <w:szCs w:val="24"/>
        </w:rPr>
        <w:t>191-п «О Концепции обращения с отходами производства и потребления в Ханты-Мансийском автономном округе - Югре на период до 2020 года»</w:t>
      </w:r>
      <w:r w:rsidRPr="00744A94">
        <w:rPr>
          <w:rFonts w:ascii="Times New Roman" w:eastAsia="Calibri" w:hAnsi="Times New Roman" w:cs="Times New Roman"/>
          <w:sz w:val="24"/>
          <w:szCs w:val="24"/>
        </w:rPr>
        <w:t>;</w:t>
      </w:r>
    </w:p>
    <w:p w14:paraId="38EE36D1" w14:textId="70F675CF" w:rsidR="009712EA" w:rsidRPr="00744A94" w:rsidRDefault="00304F44" w:rsidP="00FE2C51">
      <w:pPr>
        <w:spacing w:after="0" w:line="360" w:lineRule="auto"/>
        <w:ind w:firstLine="709"/>
        <w:jc w:val="both"/>
        <w:rPr>
          <w:rFonts w:ascii="Times New Roman" w:eastAsia="Calibri" w:hAnsi="Times New Roman" w:cs="Times New Roman"/>
          <w:sz w:val="24"/>
          <w:szCs w:val="24"/>
        </w:rPr>
      </w:pPr>
      <w:r w:rsidRPr="00744A94">
        <w:t xml:space="preserve">- </w:t>
      </w:r>
      <w:hyperlink r:id="rId44" w:history="1">
        <w:r w:rsidR="009712EA" w:rsidRPr="00744A94">
          <w:rPr>
            <w:rFonts w:ascii="Times New Roman" w:eastAsia="Calibri" w:hAnsi="Times New Roman" w:cs="Times New Roman"/>
            <w:sz w:val="24"/>
            <w:szCs w:val="24"/>
          </w:rPr>
          <w:t xml:space="preserve">Распоряжение Правительства ХМАО-Югры от 30.09.2011 </w:t>
        </w:r>
        <w:r w:rsidR="006846CA" w:rsidRPr="00744A94">
          <w:rPr>
            <w:rFonts w:ascii="Times New Roman" w:eastAsia="Calibri" w:hAnsi="Times New Roman" w:cs="Times New Roman"/>
            <w:sz w:val="24"/>
            <w:szCs w:val="24"/>
          </w:rPr>
          <w:t>№</w:t>
        </w:r>
        <w:r w:rsidR="009712EA" w:rsidRPr="00744A94">
          <w:rPr>
            <w:rFonts w:ascii="Times New Roman" w:eastAsia="Calibri" w:hAnsi="Times New Roman" w:cs="Times New Roman"/>
            <w:sz w:val="24"/>
            <w:szCs w:val="24"/>
          </w:rPr>
          <w:t>543-рп «О плане основных мероприятий по реализации Концепции обращения с отходами производства и потребления в Ханты-Мансийском автономном округе - Югре на период до 2020 года»</w:t>
        </w:r>
      </w:hyperlink>
      <w:r w:rsidRPr="00744A94">
        <w:rPr>
          <w:rFonts w:ascii="Times New Roman" w:eastAsia="Calibri" w:hAnsi="Times New Roman" w:cs="Times New Roman"/>
          <w:sz w:val="24"/>
          <w:szCs w:val="24"/>
        </w:rPr>
        <w:t>.</w:t>
      </w:r>
    </w:p>
    <w:p w14:paraId="25B9D2D5" w14:textId="3A12771E" w:rsidR="009712EA" w:rsidRPr="00744A94" w:rsidRDefault="00304F44" w:rsidP="00FE2C51">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9712EA" w:rsidRPr="00744A94">
        <w:rPr>
          <w:rFonts w:ascii="Times New Roman" w:eastAsia="Calibri" w:hAnsi="Times New Roman" w:cs="Times New Roman"/>
          <w:sz w:val="24"/>
          <w:szCs w:val="24"/>
        </w:rPr>
        <w:t>Концепция определяет основные цели, задачи, направления охраны окружающей среды и обеспечения экологической безопасности ХМАО - Югры на долгосрочный период.</w:t>
      </w:r>
    </w:p>
    <w:p w14:paraId="64DA063A" w14:textId="5AF02DCB" w:rsidR="009712EA" w:rsidRPr="00744A94" w:rsidRDefault="009712EA" w:rsidP="009712EA">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Распоряжение Правительства ХМАО</w:t>
      </w:r>
      <w:r w:rsidR="00EC2E24" w:rsidRPr="00744A94">
        <w:rPr>
          <w:rFonts w:ascii="Times New Roman" w:eastAsia="Calibri" w:hAnsi="Times New Roman" w:cs="Times New Roman"/>
          <w:sz w:val="24"/>
          <w:szCs w:val="24"/>
        </w:rPr>
        <w:t xml:space="preserve"> </w:t>
      </w:r>
      <w:r w:rsidRPr="00744A94">
        <w:rPr>
          <w:rFonts w:ascii="Times New Roman" w:eastAsia="Calibri" w:hAnsi="Times New Roman" w:cs="Times New Roman"/>
          <w:sz w:val="24"/>
          <w:szCs w:val="24"/>
        </w:rPr>
        <w:t xml:space="preserve">- Югры от 20.02.2015 </w:t>
      </w:r>
      <w:r w:rsidR="006846CA" w:rsidRPr="00744A94">
        <w:rPr>
          <w:rFonts w:ascii="Times New Roman" w:eastAsia="Calibri" w:hAnsi="Times New Roman" w:cs="Times New Roman"/>
          <w:sz w:val="24"/>
          <w:szCs w:val="24"/>
        </w:rPr>
        <w:t>№</w:t>
      </w:r>
      <w:r w:rsidRPr="00744A94">
        <w:rPr>
          <w:rFonts w:ascii="Times New Roman" w:eastAsia="Calibri" w:hAnsi="Times New Roman" w:cs="Times New Roman"/>
          <w:sz w:val="24"/>
          <w:szCs w:val="24"/>
        </w:rPr>
        <w:t>66-рп «О плане мероприятий («дорожной карте») по реализации в Ханты-Мансийском автономном округе - Югре Федерального закона от 24</w:t>
      </w:r>
      <w:r w:rsidR="00D6599B" w:rsidRPr="00744A94">
        <w:rPr>
          <w:rFonts w:ascii="Times New Roman" w:eastAsia="Calibri" w:hAnsi="Times New Roman" w:cs="Times New Roman"/>
          <w:sz w:val="24"/>
          <w:szCs w:val="24"/>
        </w:rPr>
        <w:t>.06.</w:t>
      </w:r>
      <w:r w:rsidRPr="00744A94">
        <w:rPr>
          <w:rFonts w:ascii="Times New Roman" w:eastAsia="Calibri" w:hAnsi="Times New Roman" w:cs="Times New Roman"/>
          <w:sz w:val="24"/>
          <w:szCs w:val="24"/>
        </w:rPr>
        <w:t xml:space="preserve">1998 </w:t>
      </w:r>
      <w:r w:rsidR="006846CA" w:rsidRPr="00744A94">
        <w:rPr>
          <w:rFonts w:ascii="Times New Roman" w:eastAsia="Calibri" w:hAnsi="Times New Roman" w:cs="Times New Roman"/>
          <w:sz w:val="24"/>
          <w:szCs w:val="24"/>
        </w:rPr>
        <w:t>№</w:t>
      </w:r>
      <w:r w:rsidRPr="00744A94">
        <w:rPr>
          <w:rFonts w:ascii="Times New Roman" w:eastAsia="Calibri" w:hAnsi="Times New Roman" w:cs="Times New Roman"/>
          <w:sz w:val="24"/>
          <w:szCs w:val="24"/>
        </w:rPr>
        <w:t>89-ФЗ «Об отход</w:t>
      </w:r>
      <w:r w:rsidR="008F4236" w:rsidRPr="00744A94">
        <w:rPr>
          <w:rFonts w:ascii="Times New Roman" w:eastAsia="Calibri" w:hAnsi="Times New Roman" w:cs="Times New Roman"/>
          <w:sz w:val="24"/>
          <w:szCs w:val="24"/>
        </w:rPr>
        <w:t>ах производства и потребления» о</w:t>
      </w:r>
      <w:r w:rsidRPr="00744A94">
        <w:rPr>
          <w:rFonts w:ascii="Times New Roman" w:eastAsia="Calibri" w:hAnsi="Times New Roman" w:cs="Times New Roman"/>
          <w:sz w:val="24"/>
          <w:szCs w:val="24"/>
        </w:rPr>
        <w:t>пределяет механизмы реализации соответствующих мероприятий, ответственных исполнителей и сроки реализации по следующим направлениям:</w:t>
      </w:r>
    </w:p>
    <w:p w14:paraId="1B2DB88A" w14:textId="10DA202C" w:rsidR="009712EA" w:rsidRPr="00744A94" w:rsidRDefault="00304F44" w:rsidP="00304F44">
      <w:pPr>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о</w:t>
      </w:r>
      <w:r w:rsidR="009712EA" w:rsidRPr="00744A94">
        <w:rPr>
          <w:rFonts w:ascii="Times New Roman" w:eastAsia="Calibri" w:hAnsi="Times New Roman" w:cs="Times New Roman"/>
          <w:sz w:val="24"/>
          <w:szCs w:val="24"/>
        </w:rPr>
        <w:t>рганизационные мероприятия</w:t>
      </w:r>
      <w:r w:rsidRPr="00744A94">
        <w:rPr>
          <w:rFonts w:ascii="Times New Roman" w:eastAsia="Calibri" w:hAnsi="Times New Roman" w:cs="Times New Roman"/>
          <w:sz w:val="24"/>
          <w:szCs w:val="24"/>
        </w:rPr>
        <w:t>;</w:t>
      </w:r>
    </w:p>
    <w:p w14:paraId="440D34F7" w14:textId="74CC6C86" w:rsidR="009712EA" w:rsidRPr="00744A94" w:rsidRDefault="00304F44" w:rsidP="00304F44">
      <w:pPr>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в</w:t>
      </w:r>
      <w:r w:rsidR="009712EA" w:rsidRPr="00744A94">
        <w:rPr>
          <w:rFonts w:ascii="Times New Roman" w:eastAsia="Calibri" w:hAnsi="Times New Roman" w:cs="Times New Roman"/>
          <w:sz w:val="24"/>
          <w:szCs w:val="24"/>
        </w:rPr>
        <w:t xml:space="preserve"> сфере регулирования деятельности по обращению с отходами</w:t>
      </w:r>
      <w:r w:rsidRPr="00744A94">
        <w:rPr>
          <w:rFonts w:ascii="Times New Roman" w:eastAsia="Calibri" w:hAnsi="Times New Roman" w:cs="Times New Roman"/>
          <w:sz w:val="24"/>
          <w:szCs w:val="24"/>
        </w:rPr>
        <w:t>;</w:t>
      </w:r>
    </w:p>
    <w:p w14:paraId="49B5AF5D" w14:textId="148A12B7" w:rsidR="009712EA" w:rsidRPr="00744A94" w:rsidRDefault="00304F44" w:rsidP="00304F44">
      <w:pPr>
        <w:spacing w:after="0" w:line="360" w:lineRule="auto"/>
        <w:ind w:firstLine="709"/>
        <w:contextualSpacing/>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в</w:t>
      </w:r>
      <w:r w:rsidR="009712EA" w:rsidRPr="00744A94">
        <w:rPr>
          <w:rFonts w:ascii="Times New Roman" w:eastAsia="Calibri" w:hAnsi="Times New Roman" w:cs="Times New Roman"/>
          <w:sz w:val="24"/>
          <w:szCs w:val="24"/>
        </w:rPr>
        <w:t xml:space="preserve"> сфере нормирования, государственного учета и отчетности в области обращения с отходами.</w:t>
      </w:r>
    </w:p>
    <w:p w14:paraId="5A154F23" w14:textId="59277F2A" w:rsidR="009712EA" w:rsidRPr="00744A94" w:rsidRDefault="009712EA" w:rsidP="009712EA">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Постановление Правительства ХМАО - Югры от 29.11.2007 </w:t>
      </w:r>
      <w:r w:rsidR="006846CA" w:rsidRPr="00744A94">
        <w:rPr>
          <w:rFonts w:ascii="Times New Roman" w:eastAsia="Calibri" w:hAnsi="Times New Roman" w:cs="Times New Roman"/>
          <w:sz w:val="24"/>
          <w:szCs w:val="24"/>
        </w:rPr>
        <w:t>№</w:t>
      </w:r>
      <w:r w:rsidRPr="00744A94">
        <w:rPr>
          <w:rFonts w:ascii="Times New Roman" w:eastAsia="Calibri" w:hAnsi="Times New Roman" w:cs="Times New Roman"/>
          <w:sz w:val="24"/>
          <w:szCs w:val="24"/>
        </w:rPr>
        <w:t>294-п «О Порядке ведения регионального кадастра отходов» Определяет основные требования к организации и ведению регионального кадастра отходов производства и потребления, в том числе твердых коммунальных отходов, образующихся в автономном округе.</w:t>
      </w:r>
    </w:p>
    <w:p w14:paraId="7E89CF12" w14:textId="4B19A10F" w:rsidR="009712EA" w:rsidRPr="00744A94" w:rsidRDefault="009712EA" w:rsidP="009712EA">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Приказ Службы по контролю и надзору в сфере охраны окружающей среды, объектов животного мира и лесных отношений ХМАО - Югры от 31.05.2016 </w:t>
      </w:r>
      <w:r w:rsidR="006846CA" w:rsidRPr="00744A94">
        <w:rPr>
          <w:rFonts w:ascii="Times New Roman" w:eastAsia="Calibri" w:hAnsi="Times New Roman" w:cs="Times New Roman"/>
          <w:sz w:val="24"/>
          <w:szCs w:val="24"/>
        </w:rPr>
        <w:t>№</w:t>
      </w:r>
      <w:r w:rsidRPr="00744A94">
        <w:rPr>
          <w:rFonts w:ascii="Times New Roman" w:eastAsia="Calibri" w:hAnsi="Times New Roman" w:cs="Times New Roman"/>
          <w:sz w:val="24"/>
          <w:szCs w:val="24"/>
        </w:rPr>
        <w:t>37-нп «О Порядке разработки и утверждения нормативов образования отходов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на объектах, подлежащих региональному государств</w:t>
      </w:r>
      <w:r w:rsidR="008F4236" w:rsidRPr="00744A94">
        <w:rPr>
          <w:rFonts w:ascii="Times New Roman" w:eastAsia="Calibri" w:hAnsi="Times New Roman" w:cs="Times New Roman"/>
          <w:sz w:val="24"/>
          <w:szCs w:val="24"/>
        </w:rPr>
        <w:t>енному экологическому надзору»</w:t>
      </w:r>
      <w:r w:rsidR="00D6599B" w:rsidRPr="00744A94">
        <w:rPr>
          <w:rFonts w:ascii="Times New Roman" w:eastAsia="Calibri" w:hAnsi="Times New Roman" w:cs="Times New Roman"/>
          <w:sz w:val="24"/>
          <w:szCs w:val="24"/>
        </w:rPr>
        <w:t>,</w:t>
      </w:r>
      <w:r w:rsidR="008F4236" w:rsidRPr="00744A94">
        <w:rPr>
          <w:rFonts w:ascii="Times New Roman" w:eastAsia="Calibri" w:hAnsi="Times New Roman" w:cs="Times New Roman"/>
          <w:sz w:val="24"/>
          <w:szCs w:val="24"/>
        </w:rPr>
        <w:t xml:space="preserve"> у</w:t>
      </w:r>
      <w:r w:rsidRPr="00744A94">
        <w:rPr>
          <w:rFonts w:ascii="Times New Roman" w:eastAsia="Calibri" w:hAnsi="Times New Roman" w:cs="Times New Roman"/>
          <w:sz w:val="24"/>
          <w:szCs w:val="24"/>
        </w:rPr>
        <w:t xml:space="preserve">станавливает требования для юридических лиц и индивидуальных предпринимателей (за исключением субъектов малого и среднего предпринимательства), в результате хозяйственной и иной деятельности которых образуются отходы на объектах, подлежащих региональному государственному экологическому надзору к подготовке и представлению документов и материалов для </w:t>
      </w:r>
      <w:r w:rsidRPr="00744A94">
        <w:rPr>
          <w:rFonts w:ascii="Times New Roman" w:eastAsia="Calibri" w:hAnsi="Times New Roman" w:cs="Times New Roman"/>
          <w:sz w:val="24"/>
          <w:szCs w:val="24"/>
        </w:rPr>
        <w:lastRenderedPageBreak/>
        <w:t xml:space="preserve">утверждения предельно допустимых количеств отходов конкретного вида, направляемых на размещение в конкретных объектах хранения отходов и объектах захоронения отходов с учетом экологической обстановки на территории, на которой расположены такие объекты. </w:t>
      </w:r>
    </w:p>
    <w:p w14:paraId="73C9B1D6" w14:textId="68FFC42C" w:rsidR="00C64A98" w:rsidRPr="00744A94" w:rsidRDefault="00F80149" w:rsidP="009712EA">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Распоряжение Правительства Ханты-Мансийского автономного округа -</w:t>
      </w:r>
      <w:r w:rsidR="00D6599B" w:rsidRPr="00744A94">
        <w:rPr>
          <w:rFonts w:ascii="Times New Roman" w:eastAsia="Calibri" w:hAnsi="Times New Roman" w:cs="Times New Roman"/>
          <w:sz w:val="24"/>
          <w:szCs w:val="24"/>
        </w:rPr>
        <w:t xml:space="preserve"> Югры от 21.10.2016 №</w:t>
      </w:r>
      <w:r w:rsidRPr="00744A94">
        <w:rPr>
          <w:rFonts w:ascii="Times New Roman" w:eastAsia="Calibri" w:hAnsi="Times New Roman" w:cs="Times New Roman"/>
          <w:sz w:val="24"/>
          <w:szCs w:val="24"/>
        </w:rPr>
        <w:t>559-рп «О Территориальной схеме обращения с отходами, в том числе с твердыми коммунальными отходами, в Ханты-Мансийском автономном округе -</w:t>
      </w:r>
      <w:r w:rsidR="00D6599B" w:rsidRPr="00744A94">
        <w:rPr>
          <w:rFonts w:ascii="Times New Roman" w:eastAsia="Calibri" w:hAnsi="Times New Roman" w:cs="Times New Roman"/>
          <w:sz w:val="24"/>
          <w:szCs w:val="24"/>
        </w:rPr>
        <w:t xml:space="preserve"> </w:t>
      </w:r>
      <w:r w:rsidRPr="00744A94">
        <w:rPr>
          <w:rFonts w:ascii="Times New Roman" w:eastAsia="Calibri" w:hAnsi="Times New Roman" w:cs="Times New Roman"/>
          <w:sz w:val="24"/>
          <w:szCs w:val="24"/>
        </w:rPr>
        <w:t>Югре и признании утратившими силу некоторых распоряжений Правительства Ханты-Мансий</w:t>
      </w:r>
      <w:r w:rsidR="00C3199D" w:rsidRPr="00744A94">
        <w:rPr>
          <w:rFonts w:ascii="Times New Roman" w:eastAsia="Calibri" w:hAnsi="Times New Roman" w:cs="Times New Roman"/>
          <w:sz w:val="24"/>
          <w:szCs w:val="24"/>
        </w:rPr>
        <w:t>ского автономного округа -</w:t>
      </w:r>
      <w:r w:rsidR="00D6599B" w:rsidRPr="00744A94">
        <w:rPr>
          <w:rFonts w:ascii="Times New Roman" w:eastAsia="Calibri" w:hAnsi="Times New Roman" w:cs="Times New Roman"/>
          <w:sz w:val="24"/>
          <w:szCs w:val="24"/>
        </w:rPr>
        <w:t xml:space="preserve"> </w:t>
      </w:r>
      <w:r w:rsidR="00C3199D" w:rsidRPr="00744A94">
        <w:rPr>
          <w:rFonts w:ascii="Times New Roman" w:eastAsia="Calibri" w:hAnsi="Times New Roman" w:cs="Times New Roman"/>
          <w:sz w:val="24"/>
          <w:szCs w:val="24"/>
        </w:rPr>
        <w:t>Югры»</w:t>
      </w:r>
      <w:r w:rsidR="00D6599B" w:rsidRPr="00744A94">
        <w:rPr>
          <w:rFonts w:ascii="Times New Roman" w:eastAsia="Calibri" w:hAnsi="Times New Roman" w:cs="Times New Roman"/>
          <w:sz w:val="24"/>
          <w:szCs w:val="24"/>
        </w:rPr>
        <w:t>.</w:t>
      </w:r>
    </w:p>
    <w:bookmarkEnd w:id="23"/>
    <w:p w14:paraId="07D9F22F" w14:textId="1B75CF7C" w:rsidR="007F0B56" w:rsidRPr="00744A94" w:rsidRDefault="007F0B56" w:rsidP="00115620">
      <w:pPr>
        <w:spacing w:after="0" w:line="240" w:lineRule="auto"/>
        <w:rPr>
          <w:rFonts w:ascii="Times New Roman" w:hAnsi="Times New Roman" w:cs="Times New Roman"/>
          <w:sz w:val="26"/>
          <w:szCs w:val="26"/>
        </w:rPr>
      </w:pPr>
    </w:p>
    <w:p w14:paraId="4F2CA64D" w14:textId="674436DD"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24" w:name="_Toc502167732"/>
      <w:r w:rsidRPr="00744A94">
        <w:rPr>
          <w:rFonts w:ascii="Times New Roman Полужирный" w:eastAsiaTheme="majorEastAsia" w:hAnsi="Times New Roman Полужирный" w:cs="Times New Roman"/>
          <w:bCs w:val="0"/>
          <w:iCs w:val="0"/>
          <w:caps/>
          <w:sz w:val="24"/>
          <w:szCs w:val="24"/>
          <w:lang w:eastAsia="en-US"/>
        </w:rPr>
        <w:t>Анализ действующих целевых программ в области обращения с отходами</w:t>
      </w:r>
      <w:bookmarkEnd w:id="24"/>
      <w:r w:rsidRPr="00744A94">
        <w:rPr>
          <w:rFonts w:ascii="Times New Roman Полужирный" w:eastAsiaTheme="majorEastAsia" w:hAnsi="Times New Roman Полужирный" w:cs="Times New Roman"/>
          <w:bCs w:val="0"/>
          <w:iCs w:val="0"/>
          <w:caps/>
          <w:sz w:val="24"/>
          <w:szCs w:val="24"/>
          <w:lang w:eastAsia="en-US"/>
        </w:rPr>
        <w:tab/>
      </w:r>
    </w:p>
    <w:p w14:paraId="1CE537A0" w14:textId="4894057A" w:rsidR="00667F0F" w:rsidRPr="00744A94" w:rsidRDefault="00667F0F" w:rsidP="000F3183">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Ситуация в сфере обращения с отходами на территории округа остается достаточно неблагополучной из-за следующих основных причин:</w:t>
      </w:r>
    </w:p>
    <w:p w14:paraId="2093C680" w14:textId="5C4BE6AD" w:rsidR="00667F0F" w:rsidRPr="00744A94" w:rsidRDefault="00D80F05" w:rsidP="000F3183">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667F0F" w:rsidRPr="00744A94">
        <w:rPr>
          <w:rFonts w:ascii="Times New Roman" w:hAnsi="Times New Roman" w:cs="Times New Roman"/>
          <w:sz w:val="24"/>
          <w:szCs w:val="24"/>
        </w:rPr>
        <w:t>низкой доли обеспеченности населенных пунктов санитарными объектами размещения твердых коммунальных отходов и наличия многочисленных свалок отходов;</w:t>
      </w:r>
    </w:p>
    <w:p w14:paraId="6032DA04" w14:textId="66DD54FC" w:rsidR="00667F0F" w:rsidRPr="00744A94" w:rsidRDefault="00D80F05" w:rsidP="000F3183">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667F0F" w:rsidRPr="00744A94">
        <w:rPr>
          <w:rFonts w:ascii="Times New Roman" w:hAnsi="Times New Roman" w:cs="Times New Roman"/>
          <w:sz w:val="24"/>
          <w:szCs w:val="24"/>
        </w:rPr>
        <w:t>эксплуатации действующих ОРО с нарушением требований природоохранного и санитарно-эпидемиологического законодательства;</w:t>
      </w:r>
    </w:p>
    <w:p w14:paraId="19E2AA2A" w14:textId="54123517" w:rsidR="00667F0F" w:rsidRPr="00744A94" w:rsidRDefault="00D80F05" w:rsidP="000F3183">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667F0F" w:rsidRPr="00744A94">
        <w:rPr>
          <w:rFonts w:ascii="Times New Roman" w:hAnsi="Times New Roman" w:cs="Times New Roman"/>
          <w:sz w:val="24"/>
          <w:szCs w:val="24"/>
        </w:rPr>
        <w:t>недостаточной организации раздельного сбора ТКО и отсутствии объектов по обработке и утилизации отходов различных категорий, являющихся вторичным сырьем;</w:t>
      </w:r>
    </w:p>
    <w:p w14:paraId="27A6D783" w14:textId="598BA29F" w:rsidR="00667F0F" w:rsidRPr="00744A94" w:rsidRDefault="00D80F05" w:rsidP="000F3183">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667F0F" w:rsidRPr="00744A94">
        <w:rPr>
          <w:rFonts w:ascii="Times New Roman" w:hAnsi="Times New Roman" w:cs="Times New Roman"/>
          <w:sz w:val="24"/>
          <w:szCs w:val="24"/>
        </w:rPr>
        <w:t>ограниченности бюджетных ресурсов</w:t>
      </w:r>
      <w:r w:rsidR="00D6599B" w:rsidRPr="00744A94">
        <w:rPr>
          <w:rFonts w:ascii="Times New Roman" w:hAnsi="Times New Roman" w:cs="Times New Roman"/>
          <w:sz w:val="24"/>
          <w:szCs w:val="24"/>
        </w:rPr>
        <w:t>.</w:t>
      </w:r>
    </w:p>
    <w:p w14:paraId="7EF4BEC5" w14:textId="3565AF41" w:rsidR="007F0B56" w:rsidRPr="00744A94" w:rsidRDefault="007F0B56" w:rsidP="000F3183">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С 2011 г</w:t>
      </w:r>
      <w:r w:rsidR="000F3183" w:rsidRPr="00744A94">
        <w:rPr>
          <w:rFonts w:ascii="Times New Roman" w:hAnsi="Times New Roman" w:cs="Times New Roman"/>
          <w:sz w:val="24"/>
          <w:szCs w:val="24"/>
        </w:rPr>
        <w:t>ода</w:t>
      </w:r>
      <w:r w:rsidRPr="00744A94">
        <w:rPr>
          <w:rFonts w:ascii="Times New Roman" w:hAnsi="Times New Roman" w:cs="Times New Roman"/>
          <w:sz w:val="24"/>
          <w:szCs w:val="24"/>
        </w:rPr>
        <w:t xml:space="preserve"> на территории ХМАО - Югры началось активное развитие системы обращения с отходами, которое основывается на действии следующих стратегических региональных нормативных актов: </w:t>
      </w:r>
    </w:p>
    <w:p w14:paraId="0E4793DD" w14:textId="06CBBFA4" w:rsidR="007F0B56" w:rsidRPr="00744A94" w:rsidRDefault="002334F3" w:rsidP="002334F3">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7F0B56" w:rsidRPr="00744A94">
        <w:rPr>
          <w:rFonts w:ascii="Times New Roman" w:hAnsi="Times New Roman" w:cs="Times New Roman"/>
          <w:sz w:val="24"/>
          <w:szCs w:val="24"/>
        </w:rPr>
        <w:t>Концепция обращения с отходами производства и потребления в ХМА</w:t>
      </w:r>
      <w:r w:rsidRPr="00744A94">
        <w:rPr>
          <w:rFonts w:ascii="Times New Roman" w:hAnsi="Times New Roman" w:cs="Times New Roman"/>
          <w:sz w:val="24"/>
          <w:szCs w:val="24"/>
        </w:rPr>
        <w:t>О - Югре на период до 2020 года;</w:t>
      </w:r>
    </w:p>
    <w:p w14:paraId="6B004858" w14:textId="7948B41E" w:rsidR="007F0B56" w:rsidRPr="00744A94" w:rsidRDefault="002334F3" w:rsidP="002334F3">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1066C6" w:rsidRPr="00744A94">
        <w:rPr>
          <w:rFonts w:ascii="Times New Roman" w:hAnsi="Times New Roman" w:cs="Times New Roman"/>
          <w:sz w:val="24"/>
          <w:szCs w:val="24"/>
        </w:rPr>
        <w:t xml:space="preserve">Территориальная схема обращения с отходами, в том числе с твердыми коммунальными отходами, в Ханты-Мансийском автономном округе </w:t>
      </w:r>
      <w:r w:rsidRPr="00744A94">
        <w:rPr>
          <w:rFonts w:ascii="Times New Roman" w:hAnsi="Times New Roman" w:cs="Times New Roman"/>
          <w:sz w:val="24"/>
          <w:szCs w:val="24"/>
        </w:rPr>
        <w:t>–</w:t>
      </w:r>
      <w:r w:rsidR="001066C6" w:rsidRPr="00744A94">
        <w:rPr>
          <w:rFonts w:ascii="Times New Roman" w:hAnsi="Times New Roman" w:cs="Times New Roman"/>
          <w:sz w:val="24"/>
          <w:szCs w:val="24"/>
        </w:rPr>
        <w:t xml:space="preserve"> Югре</w:t>
      </w:r>
      <w:r w:rsidRPr="00744A94">
        <w:rPr>
          <w:rFonts w:ascii="Times New Roman" w:hAnsi="Times New Roman" w:cs="Times New Roman"/>
          <w:sz w:val="24"/>
          <w:szCs w:val="24"/>
        </w:rPr>
        <w:t>;</w:t>
      </w:r>
    </w:p>
    <w:p w14:paraId="04E4479E" w14:textId="3DEE5ACB" w:rsidR="007F0B56" w:rsidRPr="00744A94" w:rsidRDefault="002334F3" w:rsidP="002334F3">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7F0B56" w:rsidRPr="00744A94">
        <w:rPr>
          <w:rFonts w:ascii="Times New Roman" w:hAnsi="Times New Roman" w:cs="Times New Roman"/>
          <w:sz w:val="24"/>
          <w:szCs w:val="24"/>
        </w:rPr>
        <w:t>Стратегия социально-экономического развития ХМАО - Югры до 2020 года и на период до 2030 года</w:t>
      </w:r>
      <w:r w:rsidRPr="00744A94">
        <w:rPr>
          <w:rFonts w:ascii="Times New Roman" w:hAnsi="Times New Roman" w:cs="Times New Roman"/>
          <w:sz w:val="24"/>
          <w:szCs w:val="24"/>
        </w:rPr>
        <w:t>;</w:t>
      </w:r>
    </w:p>
    <w:p w14:paraId="449C1E63" w14:textId="100D7528" w:rsidR="007F0B56" w:rsidRPr="00744A94" w:rsidRDefault="002334F3" w:rsidP="002334F3">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7F0B56" w:rsidRPr="00744A94">
        <w:rPr>
          <w:rFonts w:ascii="Times New Roman" w:hAnsi="Times New Roman" w:cs="Times New Roman"/>
          <w:sz w:val="24"/>
          <w:szCs w:val="24"/>
        </w:rPr>
        <w:t>Государственная программа «Обеспечение экологической безопасности в ХМАО - Югре в 2014-2020 годах».</w:t>
      </w:r>
    </w:p>
    <w:p w14:paraId="354450A0" w14:textId="12CCBCDA" w:rsidR="007F0B56" w:rsidRPr="00744A94" w:rsidRDefault="00667F0F" w:rsidP="002334F3">
      <w:pPr>
        <w:spacing w:after="0" w:line="360" w:lineRule="auto"/>
        <w:ind w:firstLine="708"/>
        <w:jc w:val="both"/>
        <w:rPr>
          <w:rFonts w:ascii="Times New Roman" w:hAnsi="Times New Roman" w:cs="Times New Roman"/>
          <w:sz w:val="26"/>
          <w:szCs w:val="26"/>
        </w:rPr>
      </w:pPr>
      <w:r w:rsidRPr="00744A94">
        <w:rPr>
          <w:rFonts w:ascii="Times New Roman" w:hAnsi="Times New Roman" w:cs="Times New Roman"/>
          <w:sz w:val="24"/>
          <w:szCs w:val="24"/>
        </w:rPr>
        <w:t>Все   вышеперечисленные программы нацелены на решение основных проблем в области обращения с отходами</w:t>
      </w:r>
      <w:r w:rsidR="006D718D" w:rsidRPr="00744A94">
        <w:rPr>
          <w:rFonts w:ascii="Times New Roman" w:hAnsi="Times New Roman" w:cs="Times New Roman"/>
          <w:sz w:val="24"/>
          <w:szCs w:val="24"/>
        </w:rPr>
        <w:t xml:space="preserve"> в округе</w:t>
      </w:r>
      <w:r w:rsidR="006D718D" w:rsidRPr="00744A94">
        <w:rPr>
          <w:rFonts w:ascii="Times New Roman" w:hAnsi="Times New Roman" w:cs="Times New Roman"/>
          <w:sz w:val="26"/>
          <w:szCs w:val="26"/>
        </w:rPr>
        <w:t>.</w:t>
      </w:r>
    </w:p>
    <w:p w14:paraId="18684769" w14:textId="77777777" w:rsidR="00C64A98" w:rsidRPr="00744A94" w:rsidRDefault="00C64A98" w:rsidP="00C64A98">
      <w:pPr>
        <w:spacing w:after="0" w:line="360" w:lineRule="auto"/>
        <w:ind w:firstLine="708"/>
        <w:rPr>
          <w:rFonts w:ascii="Times New Roman" w:hAnsi="Times New Roman" w:cs="Times New Roman"/>
          <w:sz w:val="26"/>
          <w:szCs w:val="26"/>
        </w:rPr>
      </w:pPr>
    </w:p>
    <w:p w14:paraId="18D5C8B1" w14:textId="3325B123" w:rsidR="00FC2F14"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25" w:name="_Toc502167733"/>
      <w:r w:rsidRPr="00744A94">
        <w:rPr>
          <w:rFonts w:ascii="Times New Roman Полужирный" w:eastAsiaTheme="majorEastAsia" w:hAnsi="Times New Roman Полужирный" w:cs="Times New Roman"/>
          <w:bCs w:val="0"/>
          <w:iCs w:val="0"/>
          <w:caps/>
          <w:sz w:val="24"/>
          <w:szCs w:val="24"/>
          <w:lang w:eastAsia="en-US"/>
        </w:rPr>
        <w:lastRenderedPageBreak/>
        <w:t>Анализ документов территориального планирования</w:t>
      </w:r>
      <w:bookmarkEnd w:id="25"/>
    </w:p>
    <w:p w14:paraId="5C80FB7A" w14:textId="201159C0" w:rsidR="00FC2F14" w:rsidRPr="00744A94" w:rsidRDefault="00FC2F14" w:rsidP="00291A6E">
      <w:pPr>
        <w:spacing w:after="0" w:line="360" w:lineRule="auto"/>
        <w:ind w:firstLine="567"/>
        <w:rPr>
          <w:rFonts w:ascii="Times New Roman" w:hAnsi="Times New Roman" w:cs="Times New Roman"/>
          <w:sz w:val="24"/>
          <w:szCs w:val="24"/>
        </w:rPr>
      </w:pPr>
      <w:r w:rsidRPr="00744A94">
        <w:rPr>
          <w:rFonts w:ascii="Times New Roman" w:hAnsi="Times New Roman" w:cs="Times New Roman"/>
          <w:sz w:val="24"/>
          <w:szCs w:val="24"/>
        </w:rPr>
        <w:t>В рамках разработанных документов территориального планирования предусмотрены мероприятия по развитию системы водоотведения и очистки сточных вод, по удалению отходов.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5"/>
        <w:gridCol w:w="2290"/>
      </w:tblGrid>
      <w:tr w:rsidR="00291A6E" w:rsidRPr="00744A94" w14:paraId="264442BB" w14:textId="77777777" w:rsidTr="00ED1154">
        <w:trPr>
          <w:cantSplit/>
          <w:trHeight w:val="315"/>
          <w:tblHeader/>
          <w:jc w:val="center"/>
        </w:trPr>
        <w:tc>
          <w:tcPr>
            <w:tcW w:w="3838" w:type="pct"/>
            <w:shd w:val="clear" w:color="auto" w:fill="F2F2F2" w:themeFill="background1" w:themeFillShade="F2"/>
            <w:vAlign w:val="center"/>
          </w:tcPr>
          <w:p w14:paraId="34869D9E" w14:textId="77777777" w:rsidR="00291A6E" w:rsidRPr="00744A94" w:rsidRDefault="00291A6E" w:rsidP="00FC2F14">
            <w:pPr>
              <w:keepNext/>
              <w:spacing w:after="0" w:line="240" w:lineRule="auto"/>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Наименование разработанных документов</w:t>
            </w:r>
          </w:p>
        </w:tc>
        <w:tc>
          <w:tcPr>
            <w:tcW w:w="1162" w:type="pct"/>
            <w:shd w:val="clear" w:color="auto" w:fill="F2F2F2" w:themeFill="background1" w:themeFillShade="F2"/>
            <w:vAlign w:val="center"/>
          </w:tcPr>
          <w:p w14:paraId="2B59920A" w14:textId="77777777" w:rsidR="00291A6E" w:rsidRPr="00744A94" w:rsidRDefault="00291A6E" w:rsidP="00FC2F14">
            <w:pPr>
              <w:keepNext/>
              <w:spacing w:after="0" w:line="240" w:lineRule="auto"/>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Дата разработки, год</w:t>
            </w:r>
          </w:p>
        </w:tc>
      </w:tr>
      <w:tr w:rsidR="00291A6E" w:rsidRPr="00744A94" w14:paraId="4266B1E9" w14:textId="77777777" w:rsidTr="00291A6E">
        <w:trPr>
          <w:cantSplit/>
          <w:trHeight w:val="64"/>
          <w:jc w:val="center"/>
        </w:trPr>
        <w:tc>
          <w:tcPr>
            <w:tcW w:w="3838" w:type="pct"/>
            <w:vAlign w:val="center"/>
          </w:tcPr>
          <w:p w14:paraId="350B39A9" w14:textId="77777777" w:rsidR="00291A6E" w:rsidRPr="00744A94" w:rsidRDefault="00291A6E" w:rsidP="00FC2F14">
            <w:pPr>
              <w:keepNext/>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Генеральный план города Нижневартовска ХМАО-Югры. Положение о территориальном планировании города Нижневартовска</w:t>
            </w:r>
          </w:p>
        </w:tc>
        <w:tc>
          <w:tcPr>
            <w:tcW w:w="1162" w:type="pct"/>
            <w:vAlign w:val="center"/>
          </w:tcPr>
          <w:p w14:paraId="0AAFCC5C" w14:textId="0E7B7A95" w:rsidR="00291A6E" w:rsidRPr="00744A94" w:rsidRDefault="00291A6E" w:rsidP="00FC2F14">
            <w:pPr>
              <w:keepNext/>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23.05. 2006 г.</w:t>
            </w:r>
          </w:p>
          <w:p w14:paraId="153F8F3C" w14:textId="2483E1EF" w:rsidR="00291A6E" w:rsidRPr="00744A94" w:rsidRDefault="001A5015" w:rsidP="00FC2F14">
            <w:pPr>
              <w:keepNext/>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w:t>
            </w:r>
            <w:r w:rsidR="00291A6E" w:rsidRPr="00744A94">
              <w:rPr>
                <w:rFonts w:ascii="Times New Roman" w:eastAsia="Times New Roman" w:hAnsi="Times New Roman" w:cs="Times New Roman"/>
                <w:sz w:val="20"/>
                <w:szCs w:val="24"/>
                <w:lang w:eastAsia="ru-RU"/>
              </w:rPr>
              <w:t>измен. от 21.12.15)</w:t>
            </w:r>
          </w:p>
        </w:tc>
      </w:tr>
      <w:tr w:rsidR="00291A6E" w:rsidRPr="00744A94" w14:paraId="64C999CD" w14:textId="77777777" w:rsidTr="00291A6E">
        <w:trPr>
          <w:cantSplit/>
          <w:trHeight w:val="64"/>
          <w:jc w:val="center"/>
        </w:trPr>
        <w:tc>
          <w:tcPr>
            <w:tcW w:w="3838" w:type="pct"/>
            <w:vAlign w:val="center"/>
          </w:tcPr>
          <w:p w14:paraId="75A502D8" w14:textId="45D164C9" w:rsidR="00291A6E" w:rsidRPr="00744A94" w:rsidRDefault="00291A6E" w:rsidP="00FC2F14">
            <w:pPr>
              <w:keepNext/>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xml:space="preserve">Постановления администрации города от 01.06.2009 </w:t>
            </w:r>
            <w:r w:rsidR="006846CA" w:rsidRPr="00744A94">
              <w:rPr>
                <w:rFonts w:ascii="Times New Roman" w:eastAsia="Times New Roman" w:hAnsi="Times New Roman" w:cs="Times New Roman"/>
                <w:sz w:val="20"/>
                <w:szCs w:val="24"/>
                <w:lang w:eastAsia="ru-RU"/>
              </w:rPr>
              <w:t>№</w:t>
            </w:r>
            <w:r w:rsidRPr="00744A94">
              <w:rPr>
                <w:rFonts w:ascii="Times New Roman" w:eastAsia="Times New Roman" w:hAnsi="Times New Roman" w:cs="Times New Roman"/>
                <w:sz w:val="20"/>
                <w:szCs w:val="24"/>
                <w:lang w:eastAsia="ru-RU"/>
              </w:rPr>
              <w:t>761 Об утверждении Генеральной схемы санитарной очистки территории города Нижневартовска</w:t>
            </w:r>
          </w:p>
        </w:tc>
        <w:tc>
          <w:tcPr>
            <w:tcW w:w="1162" w:type="pct"/>
            <w:vAlign w:val="center"/>
          </w:tcPr>
          <w:p w14:paraId="566B1320" w14:textId="0DB2F430" w:rsidR="00291A6E" w:rsidRPr="00744A94" w:rsidRDefault="00291A6E" w:rsidP="00FC2F14">
            <w:pPr>
              <w:keepNext/>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2009</w:t>
            </w:r>
          </w:p>
        </w:tc>
      </w:tr>
      <w:tr w:rsidR="00291A6E" w:rsidRPr="00744A94" w14:paraId="68E9ECEA" w14:textId="77777777" w:rsidTr="00291A6E">
        <w:trPr>
          <w:cantSplit/>
          <w:trHeight w:val="64"/>
          <w:jc w:val="center"/>
        </w:trPr>
        <w:tc>
          <w:tcPr>
            <w:tcW w:w="3838" w:type="pct"/>
            <w:vAlign w:val="center"/>
          </w:tcPr>
          <w:p w14:paraId="60EE0C91" w14:textId="617BC712" w:rsidR="00291A6E" w:rsidRPr="00744A94" w:rsidRDefault="00291A6E" w:rsidP="00FC2F14">
            <w:pPr>
              <w:keepNext/>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xml:space="preserve">Постановления администрации города от 03.02.2017 </w:t>
            </w:r>
            <w:r w:rsidR="006846CA" w:rsidRPr="00744A94">
              <w:rPr>
                <w:rFonts w:ascii="Times New Roman" w:eastAsia="Times New Roman" w:hAnsi="Times New Roman" w:cs="Times New Roman"/>
                <w:sz w:val="20"/>
                <w:szCs w:val="24"/>
                <w:lang w:eastAsia="ru-RU"/>
              </w:rPr>
              <w:t>№</w:t>
            </w:r>
            <w:r w:rsidRPr="00744A94">
              <w:rPr>
                <w:rFonts w:ascii="Times New Roman" w:eastAsia="Times New Roman" w:hAnsi="Times New Roman" w:cs="Times New Roman"/>
                <w:sz w:val="20"/>
                <w:szCs w:val="24"/>
                <w:lang w:eastAsia="ru-RU"/>
              </w:rPr>
              <w:t>147 Об утверждении актуализированных схем водоснабжения и водоотведения муниципального образования город Нижневартовск на период до 2031 года</w:t>
            </w:r>
          </w:p>
        </w:tc>
        <w:tc>
          <w:tcPr>
            <w:tcW w:w="1162" w:type="pct"/>
            <w:vAlign w:val="center"/>
          </w:tcPr>
          <w:p w14:paraId="27650127" w14:textId="254E852B" w:rsidR="00291A6E" w:rsidRPr="00744A94" w:rsidRDefault="00291A6E" w:rsidP="00FC2F14">
            <w:pPr>
              <w:keepNext/>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2017</w:t>
            </w:r>
          </w:p>
        </w:tc>
      </w:tr>
    </w:tbl>
    <w:p w14:paraId="45FF76A8" w14:textId="77777777" w:rsidR="00667F0F" w:rsidRPr="00744A94" w:rsidRDefault="00667F0F" w:rsidP="00AD3E31">
      <w:pPr>
        <w:spacing w:after="0" w:line="240" w:lineRule="auto"/>
        <w:rPr>
          <w:rFonts w:ascii="Times New Roman" w:hAnsi="Times New Roman" w:cs="Times New Roman"/>
          <w:sz w:val="26"/>
          <w:szCs w:val="26"/>
        </w:rPr>
      </w:pPr>
    </w:p>
    <w:p w14:paraId="5482379D" w14:textId="56112F9B"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2.3</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D6599B" w:rsidRPr="00744A94">
        <w:rPr>
          <w:b w:val="0"/>
          <w:i/>
          <w:sz w:val="24"/>
        </w:rPr>
        <w:t>.</w:t>
      </w:r>
      <w:r w:rsidRPr="00744A94">
        <w:rPr>
          <w:b w:val="0"/>
          <w:i/>
          <w:sz w:val="24"/>
        </w:rPr>
        <w:t xml:space="preserve"> Анализ содержания документов территориального планирования в части обращения с отходами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3"/>
        <w:gridCol w:w="2077"/>
        <w:gridCol w:w="2815"/>
      </w:tblGrid>
      <w:tr w:rsidR="001A5015" w:rsidRPr="00744A94" w14:paraId="35D30886" w14:textId="77777777" w:rsidTr="00ED1154">
        <w:trPr>
          <w:cantSplit/>
          <w:trHeight w:val="315"/>
          <w:tblHeader/>
          <w:jc w:val="center"/>
        </w:trPr>
        <w:tc>
          <w:tcPr>
            <w:tcW w:w="2518" w:type="pct"/>
            <w:shd w:val="clear" w:color="auto" w:fill="F2F2F2" w:themeFill="background1" w:themeFillShade="F2"/>
            <w:vAlign w:val="center"/>
          </w:tcPr>
          <w:p w14:paraId="145492E1" w14:textId="77777777" w:rsidR="001A5015" w:rsidRPr="00744A94" w:rsidRDefault="001A5015" w:rsidP="00FC2F14">
            <w:pPr>
              <w:spacing w:after="0" w:line="240" w:lineRule="auto"/>
              <w:rPr>
                <w:rFonts w:ascii="Times New Roman" w:hAnsi="Times New Roman" w:cs="Times New Roman"/>
                <w:b/>
                <w:sz w:val="20"/>
                <w:szCs w:val="24"/>
              </w:rPr>
            </w:pPr>
            <w:r w:rsidRPr="00744A94">
              <w:rPr>
                <w:rFonts w:ascii="Times New Roman" w:hAnsi="Times New Roman" w:cs="Times New Roman"/>
                <w:b/>
                <w:sz w:val="20"/>
                <w:szCs w:val="24"/>
              </w:rPr>
              <w:t>Место для складирования и хранения ТКО</w:t>
            </w:r>
          </w:p>
        </w:tc>
        <w:tc>
          <w:tcPr>
            <w:tcW w:w="1054" w:type="pct"/>
            <w:shd w:val="clear" w:color="auto" w:fill="F2F2F2" w:themeFill="background1" w:themeFillShade="F2"/>
            <w:vAlign w:val="center"/>
          </w:tcPr>
          <w:p w14:paraId="0B936CAD" w14:textId="77777777" w:rsidR="001A5015" w:rsidRPr="00744A94" w:rsidRDefault="001A5015" w:rsidP="00FC2F14">
            <w:pPr>
              <w:spacing w:after="0" w:line="240" w:lineRule="auto"/>
              <w:rPr>
                <w:rFonts w:ascii="Times New Roman" w:hAnsi="Times New Roman" w:cs="Times New Roman"/>
                <w:b/>
                <w:sz w:val="20"/>
                <w:szCs w:val="24"/>
              </w:rPr>
            </w:pPr>
            <w:r w:rsidRPr="00744A94">
              <w:rPr>
                <w:rFonts w:ascii="Times New Roman" w:hAnsi="Times New Roman" w:cs="Times New Roman"/>
                <w:b/>
                <w:sz w:val="20"/>
                <w:szCs w:val="24"/>
              </w:rPr>
              <w:t>Объемы ТКО</w:t>
            </w:r>
          </w:p>
        </w:tc>
        <w:tc>
          <w:tcPr>
            <w:tcW w:w="1428" w:type="pct"/>
            <w:shd w:val="clear" w:color="auto" w:fill="F2F2F2" w:themeFill="background1" w:themeFillShade="F2"/>
            <w:vAlign w:val="center"/>
          </w:tcPr>
          <w:p w14:paraId="31BCDF66" w14:textId="77777777" w:rsidR="001A5015" w:rsidRPr="00744A94" w:rsidRDefault="001A5015" w:rsidP="00FC2F14">
            <w:pPr>
              <w:spacing w:after="0" w:line="240" w:lineRule="auto"/>
              <w:rPr>
                <w:rFonts w:ascii="Times New Roman" w:hAnsi="Times New Roman" w:cs="Times New Roman"/>
                <w:b/>
                <w:sz w:val="20"/>
                <w:szCs w:val="24"/>
              </w:rPr>
            </w:pPr>
            <w:r w:rsidRPr="00744A94">
              <w:rPr>
                <w:rFonts w:ascii="Times New Roman" w:hAnsi="Times New Roman" w:cs="Times New Roman"/>
                <w:b/>
                <w:sz w:val="20"/>
                <w:szCs w:val="24"/>
              </w:rPr>
              <w:t>Примечание</w:t>
            </w:r>
          </w:p>
        </w:tc>
      </w:tr>
      <w:tr w:rsidR="001A5015" w:rsidRPr="00744A94" w14:paraId="231401B5" w14:textId="77777777" w:rsidTr="001A5015">
        <w:trPr>
          <w:cantSplit/>
          <w:trHeight w:val="64"/>
          <w:jc w:val="center"/>
        </w:trPr>
        <w:tc>
          <w:tcPr>
            <w:tcW w:w="2518" w:type="pct"/>
            <w:vAlign w:val="center"/>
          </w:tcPr>
          <w:p w14:paraId="5EA03988" w14:textId="1D572A67" w:rsidR="001A5015" w:rsidRPr="00744A94" w:rsidRDefault="005320B9" w:rsidP="00FC2F14">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Полигон по</w:t>
            </w:r>
            <w:r w:rsidR="001A5015" w:rsidRPr="00744A94">
              <w:rPr>
                <w:rFonts w:ascii="Times New Roman" w:hAnsi="Times New Roman" w:cs="Times New Roman"/>
                <w:sz w:val="20"/>
                <w:szCs w:val="24"/>
              </w:rPr>
              <w:t xml:space="preserve"> утилизации и захоронению отходов производства и потребления</w:t>
            </w:r>
          </w:p>
        </w:tc>
        <w:tc>
          <w:tcPr>
            <w:tcW w:w="1054" w:type="pct"/>
            <w:vAlign w:val="center"/>
          </w:tcPr>
          <w:p w14:paraId="43CC11AA" w14:textId="77777777" w:rsidR="001A5015" w:rsidRPr="00744A94" w:rsidRDefault="001A5015" w:rsidP="00FC2F14">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600 кг/чел. в год.</w:t>
            </w:r>
          </w:p>
          <w:p w14:paraId="06CE78E2" w14:textId="77777777" w:rsidR="001A5015" w:rsidRPr="00744A94" w:rsidRDefault="001A5015" w:rsidP="00FC2F14">
            <w:pPr>
              <w:spacing w:after="0" w:line="240" w:lineRule="auto"/>
              <w:rPr>
                <w:rFonts w:ascii="Times New Roman" w:hAnsi="Times New Roman" w:cs="Times New Roman"/>
                <w:sz w:val="20"/>
                <w:szCs w:val="24"/>
              </w:rPr>
            </w:pPr>
          </w:p>
        </w:tc>
        <w:tc>
          <w:tcPr>
            <w:tcW w:w="1428" w:type="pct"/>
            <w:vAlign w:val="center"/>
          </w:tcPr>
          <w:p w14:paraId="3A002C93" w14:textId="77777777" w:rsidR="001A5015" w:rsidRPr="00744A94" w:rsidRDefault="001A5015" w:rsidP="00FC2F14">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 проведение мероприятий по рекультивации полигона по утилизации и захоронению отходов производства и потребления;</w:t>
            </w:r>
          </w:p>
          <w:p w14:paraId="33BADF44" w14:textId="27E63C81" w:rsidR="001A5015" w:rsidRPr="00744A94" w:rsidRDefault="001A5015" w:rsidP="00FC2F14">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 корректировка Генер</w:t>
            </w:r>
            <w:r w:rsidR="00D6599B" w:rsidRPr="00744A94">
              <w:rPr>
                <w:rFonts w:ascii="Times New Roman" w:hAnsi="Times New Roman" w:cs="Times New Roman"/>
                <w:sz w:val="20"/>
                <w:szCs w:val="24"/>
              </w:rPr>
              <w:t>альной схемы санитарной очистки</w:t>
            </w:r>
          </w:p>
        </w:tc>
      </w:tr>
    </w:tbl>
    <w:p w14:paraId="5192339A" w14:textId="77777777" w:rsidR="00FC2F14" w:rsidRPr="00744A94" w:rsidRDefault="00FC2F14" w:rsidP="00FC2F14">
      <w:pPr>
        <w:spacing w:after="0" w:line="240" w:lineRule="auto"/>
        <w:rPr>
          <w:rFonts w:ascii="Times New Roman" w:hAnsi="Times New Roman" w:cs="Times New Roman"/>
          <w:sz w:val="26"/>
          <w:szCs w:val="26"/>
        </w:rPr>
      </w:pPr>
    </w:p>
    <w:p w14:paraId="549D9747" w14:textId="77777777" w:rsidR="00FC2F14" w:rsidRPr="00744A94" w:rsidRDefault="00FC2F14" w:rsidP="00D6599B">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Генеральный план и проекты детальной планировки города Нижневартовска ограничивается укрупненным расчетом объемов образования </w:t>
      </w:r>
      <w:r w:rsidR="00613EA6" w:rsidRPr="00744A94">
        <w:rPr>
          <w:rFonts w:ascii="Times New Roman" w:hAnsi="Times New Roman" w:cs="Times New Roman"/>
          <w:sz w:val="24"/>
          <w:szCs w:val="24"/>
        </w:rPr>
        <w:t>ТКО</w:t>
      </w:r>
      <w:r w:rsidRPr="00744A94">
        <w:rPr>
          <w:rFonts w:ascii="Times New Roman" w:hAnsi="Times New Roman" w:cs="Times New Roman"/>
          <w:sz w:val="24"/>
          <w:szCs w:val="24"/>
        </w:rPr>
        <w:t xml:space="preserve"> и описанием принятой системы сбора, транспортирования и захоронения отходов.</w:t>
      </w:r>
    </w:p>
    <w:p w14:paraId="50579125" w14:textId="3E21CD1C" w:rsidR="00ED299C" w:rsidRPr="00744A94" w:rsidRDefault="00FC2F14" w:rsidP="007C40C5">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hAnsi="Times New Roman" w:cs="Times New Roman"/>
          <w:sz w:val="24"/>
          <w:szCs w:val="24"/>
        </w:rPr>
        <w:t>Перспективные мероприятия по обращению с отходами не указаны, либо определены в о</w:t>
      </w:r>
      <w:r w:rsidR="00ED299C" w:rsidRPr="00744A94">
        <w:rPr>
          <w:rFonts w:ascii="Times New Roman" w:hAnsi="Times New Roman" w:cs="Times New Roman"/>
          <w:sz w:val="24"/>
          <w:szCs w:val="24"/>
        </w:rPr>
        <w:t>бщих тезисах</w:t>
      </w:r>
      <w:r w:rsidRPr="00744A94">
        <w:rPr>
          <w:rFonts w:ascii="Times New Roman" w:hAnsi="Times New Roman" w:cs="Times New Roman"/>
          <w:sz w:val="24"/>
          <w:szCs w:val="24"/>
        </w:rPr>
        <w:t>.</w:t>
      </w:r>
    </w:p>
    <w:p w14:paraId="66B1EDB9" w14:textId="17E0B306" w:rsidR="007F0B56" w:rsidRPr="00744A94" w:rsidRDefault="001A5015" w:rsidP="00D6599B">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Генеральным </w:t>
      </w:r>
      <w:r w:rsidR="00AD3E31" w:rsidRPr="00744A94">
        <w:rPr>
          <w:rFonts w:ascii="Times New Roman" w:hAnsi="Times New Roman" w:cs="Times New Roman"/>
          <w:sz w:val="24"/>
          <w:szCs w:val="24"/>
        </w:rPr>
        <w:t xml:space="preserve">планом на расчетный срок предусмотрено сохранение существующей централизованной схемы водоотведения, согласно которой отвод хозяйственно-бытовых сточных вод обеспечивается самотечными и напорными коллекторами на проектируемые, реконструируемые и существующие КНС и далее по системе напорных коллекторов на КОС с последующим сбросом очищенных сточных вод в реку Рязанский Еган и далее в р. Обь. При этом предложено расширение площади охвата централизованной системы водоотведения за счет: включения в нее микрорайонов нового жилищного строительства; строительства канализационных сетей в </w:t>
      </w:r>
      <w:r w:rsidR="00220252" w:rsidRPr="00744A94">
        <w:rPr>
          <w:rFonts w:ascii="Times New Roman" w:hAnsi="Times New Roman" w:cs="Times New Roman"/>
          <w:sz w:val="24"/>
          <w:szCs w:val="24"/>
        </w:rPr>
        <w:t>не канализованных частях города, что позволит добиться 100% системой канализации населения города</w:t>
      </w:r>
      <w:r w:rsidR="007C40C5" w:rsidRPr="00744A94">
        <w:rPr>
          <w:rFonts w:ascii="Times New Roman" w:hAnsi="Times New Roman" w:cs="Times New Roman"/>
          <w:sz w:val="24"/>
          <w:szCs w:val="24"/>
        </w:rPr>
        <w:t>.</w:t>
      </w:r>
    </w:p>
    <w:p w14:paraId="2240BC15" w14:textId="77777777" w:rsidR="00E96D22" w:rsidRPr="00744A94" w:rsidRDefault="00E96D22" w:rsidP="00D6599B">
      <w:pPr>
        <w:spacing w:after="0" w:line="360" w:lineRule="auto"/>
        <w:ind w:firstLine="708"/>
        <w:jc w:val="both"/>
        <w:rPr>
          <w:rFonts w:ascii="Times New Roman" w:hAnsi="Times New Roman" w:cs="Times New Roman"/>
          <w:sz w:val="26"/>
          <w:szCs w:val="26"/>
        </w:rPr>
      </w:pPr>
    </w:p>
    <w:p w14:paraId="52F9C153" w14:textId="35579371"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26" w:name="_Toc502167734"/>
      <w:r w:rsidRPr="00744A94">
        <w:rPr>
          <w:rFonts w:ascii="Times New Roman Полужирный" w:eastAsiaTheme="majorEastAsia" w:hAnsi="Times New Roman Полужирный" w:cs="Times New Roman"/>
          <w:bCs w:val="0"/>
          <w:iCs w:val="0"/>
          <w:caps/>
          <w:sz w:val="24"/>
          <w:szCs w:val="24"/>
          <w:lang w:eastAsia="en-US"/>
        </w:rPr>
        <w:t>Анализ разработанных ранее проектов по санитарной очистке территории</w:t>
      </w:r>
      <w:bookmarkEnd w:id="26"/>
      <w:r w:rsidRPr="00744A94">
        <w:rPr>
          <w:rFonts w:ascii="Times New Roman Полужирный" w:eastAsiaTheme="majorEastAsia" w:hAnsi="Times New Roman Полужирный" w:cs="Times New Roman"/>
          <w:bCs w:val="0"/>
          <w:iCs w:val="0"/>
          <w:caps/>
          <w:sz w:val="24"/>
          <w:szCs w:val="24"/>
          <w:lang w:eastAsia="en-US"/>
        </w:rPr>
        <w:tab/>
      </w:r>
    </w:p>
    <w:p w14:paraId="2D0E62B6" w14:textId="77777777" w:rsidR="00D023BC" w:rsidRPr="00744A94" w:rsidRDefault="00D023BC" w:rsidP="00230193">
      <w:pPr>
        <w:spacing w:after="0" w:line="240" w:lineRule="auto"/>
        <w:ind w:firstLine="708"/>
        <w:rPr>
          <w:rFonts w:ascii="Times New Roman" w:hAnsi="Times New Roman" w:cs="Times New Roman"/>
          <w:sz w:val="26"/>
          <w:szCs w:val="26"/>
        </w:rPr>
      </w:pPr>
    </w:p>
    <w:p w14:paraId="527A754D" w14:textId="39665A99" w:rsidR="00230193" w:rsidRPr="00744A94" w:rsidRDefault="00D023BC" w:rsidP="007C40C5">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lastRenderedPageBreak/>
        <w:t xml:space="preserve">Основными мероприятиями по поддержанию санитарно-эпидемиологического благополучия территории муниципального образования является организация системы санитарной очистки, которая должна осуществляться в соответствии с требованиями Правил благоустройства территории города Нижневартовска, утвержденных решением Думы города Нижневартовска от 29.04.2016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1023, а также согласно Генеральной схеме санитарной очистки</w:t>
      </w:r>
      <w:r w:rsidR="00230193" w:rsidRPr="00744A94">
        <w:rPr>
          <w:rFonts w:ascii="Times New Roman" w:hAnsi="Times New Roman" w:cs="Times New Roman"/>
          <w:sz w:val="24"/>
          <w:szCs w:val="24"/>
        </w:rPr>
        <w:t xml:space="preserve"> от 01.0</w:t>
      </w:r>
      <w:r w:rsidR="0096670A" w:rsidRPr="00744A94">
        <w:rPr>
          <w:rFonts w:ascii="Times New Roman" w:hAnsi="Times New Roman" w:cs="Times New Roman"/>
          <w:sz w:val="24"/>
          <w:szCs w:val="24"/>
        </w:rPr>
        <w:t xml:space="preserve">6.2009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761</w:t>
      </w:r>
      <w:r w:rsidR="00230193" w:rsidRPr="00744A94">
        <w:rPr>
          <w:rFonts w:ascii="Times New Roman" w:hAnsi="Times New Roman" w:cs="Times New Roman"/>
          <w:sz w:val="24"/>
          <w:szCs w:val="24"/>
        </w:rPr>
        <w:t>.</w:t>
      </w:r>
    </w:p>
    <w:p w14:paraId="3EA6F1EA" w14:textId="399C4BA0" w:rsidR="00B42C32" w:rsidRPr="00744A94" w:rsidRDefault="00B42C32" w:rsidP="007C40C5">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В рамках работ Генеральной схемы были разработаны мероприятия в отношении следующих видов отходов:</w:t>
      </w:r>
    </w:p>
    <w:p w14:paraId="259B711B" w14:textId="517810CC" w:rsidR="00B42C32" w:rsidRPr="00744A94" w:rsidRDefault="007B476D" w:rsidP="007B476D">
      <w:pPr>
        <w:tabs>
          <w:tab w:val="num" w:pos="1778"/>
        </w:tabs>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B42C32" w:rsidRPr="00744A94">
        <w:rPr>
          <w:rFonts w:ascii="Times New Roman" w:hAnsi="Times New Roman" w:cs="Times New Roman"/>
          <w:sz w:val="24"/>
          <w:szCs w:val="24"/>
        </w:rPr>
        <w:t>твердые бытовые отходы (ТБО) от населения, объектов городской инфраструктуры, промышленных предприятий;</w:t>
      </w:r>
    </w:p>
    <w:p w14:paraId="574EDD24" w14:textId="06294E03" w:rsidR="00B42C32" w:rsidRPr="00744A94" w:rsidRDefault="007B476D" w:rsidP="007B476D">
      <w:pPr>
        <w:tabs>
          <w:tab w:val="num" w:pos="1778"/>
        </w:tabs>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B42C32" w:rsidRPr="00744A94">
        <w:rPr>
          <w:rFonts w:ascii="Times New Roman" w:hAnsi="Times New Roman" w:cs="Times New Roman"/>
          <w:sz w:val="24"/>
          <w:szCs w:val="24"/>
        </w:rPr>
        <w:t>крупногабаритные отходы от населения и объектов городской инфраструктуры;</w:t>
      </w:r>
    </w:p>
    <w:p w14:paraId="0786A119" w14:textId="79A26BC7" w:rsidR="00B42C32" w:rsidRPr="00744A94" w:rsidRDefault="007B476D" w:rsidP="007B476D">
      <w:pPr>
        <w:tabs>
          <w:tab w:val="num" w:pos="1778"/>
        </w:tabs>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B42C32" w:rsidRPr="00744A94">
        <w:rPr>
          <w:rFonts w:ascii="Times New Roman" w:hAnsi="Times New Roman" w:cs="Times New Roman"/>
          <w:sz w:val="24"/>
          <w:szCs w:val="24"/>
        </w:rPr>
        <w:t>опасные отходы – фракции ТБО высокого класса опасности: в основном ртутные приборы и элементы питания и др.;</w:t>
      </w:r>
    </w:p>
    <w:p w14:paraId="52DEE897" w14:textId="670DB551" w:rsidR="00B42C32" w:rsidRPr="00744A94" w:rsidRDefault="007B476D" w:rsidP="007B476D">
      <w:pPr>
        <w:tabs>
          <w:tab w:val="num" w:pos="1778"/>
        </w:tabs>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B42C32" w:rsidRPr="00744A94">
        <w:rPr>
          <w:rFonts w:ascii="Times New Roman" w:hAnsi="Times New Roman" w:cs="Times New Roman"/>
          <w:sz w:val="24"/>
          <w:szCs w:val="24"/>
        </w:rPr>
        <w:t>строительные отходы – отходы от сноса зданий;</w:t>
      </w:r>
    </w:p>
    <w:p w14:paraId="4C8DBEA6" w14:textId="13F1C037" w:rsidR="00B42C32" w:rsidRPr="00744A94" w:rsidRDefault="007B476D" w:rsidP="007B476D">
      <w:pPr>
        <w:tabs>
          <w:tab w:val="num" w:pos="1778"/>
        </w:tabs>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B42C32" w:rsidRPr="00744A94">
        <w:rPr>
          <w:rFonts w:ascii="Times New Roman" w:hAnsi="Times New Roman" w:cs="Times New Roman"/>
          <w:sz w:val="24"/>
          <w:szCs w:val="24"/>
        </w:rPr>
        <w:t>медицинские отходы – отходы медицинских учреждений;</w:t>
      </w:r>
    </w:p>
    <w:p w14:paraId="74D7BF51" w14:textId="3C67C503" w:rsidR="00B42C32" w:rsidRPr="00744A94" w:rsidRDefault="007B476D" w:rsidP="007B476D">
      <w:pPr>
        <w:tabs>
          <w:tab w:val="num" w:pos="1778"/>
        </w:tabs>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B42C32" w:rsidRPr="00744A94">
        <w:rPr>
          <w:rFonts w:ascii="Times New Roman" w:hAnsi="Times New Roman" w:cs="Times New Roman"/>
          <w:sz w:val="24"/>
          <w:szCs w:val="24"/>
        </w:rPr>
        <w:t>снеговые отходы;</w:t>
      </w:r>
    </w:p>
    <w:p w14:paraId="13D37E8A" w14:textId="73FDE56B" w:rsidR="00B42C32" w:rsidRPr="00744A94" w:rsidRDefault="007B476D" w:rsidP="007B476D">
      <w:pPr>
        <w:tabs>
          <w:tab w:val="num" w:pos="1778"/>
        </w:tabs>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B42C32" w:rsidRPr="00744A94">
        <w:rPr>
          <w:rFonts w:ascii="Times New Roman" w:hAnsi="Times New Roman" w:cs="Times New Roman"/>
          <w:sz w:val="24"/>
          <w:szCs w:val="24"/>
        </w:rPr>
        <w:t>отходы от водоподготовки, обработки сточных вод и использования воды;</w:t>
      </w:r>
    </w:p>
    <w:p w14:paraId="33AA2E34" w14:textId="6E573833" w:rsidR="00B42C32" w:rsidRPr="00744A94" w:rsidRDefault="007B476D" w:rsidP="007B476D">
      <w:pPr>
        <w:tabs>
          <w:tab w:val="num" w:pos="1778"/>
        </w:tabs>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B42C32" w:rsidRPr="00744A94">
        <w:rPr>
          <w:rFonts w:ascii="Times New Roman" w:hAnsi="Times New Roman" w:cs="Times New Roman"/>
          <w:sz w:val="24"/>
          <w:szCs w:val="24"/>
        </w:rPr>
        <w:t>отходы сельскохозяйственного и животного происхождения;</w:t>
      </w:r>
    </w:p>
    <w:p w14:paraId="030FAA32" w14:textId="2313DFCF" w:rsidR="00B42C32" w:rsidRPr="00744A94" w:rsidRDefault="007B476D" w:rsidP="007B476D">
      <w:pPr>
        <w:tabs>
          <w:tab w:val="num" w:pos="1778"/>
        </w:tabs>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B42C32" w:rsidRPr="00744A94">
        <w:rPr>
          <w:rFonts w:ascii="Times New Roman" w:hAnsi="Times New Roman" w:cs="Times New Roman"/>
          <w:sz w:val="24"/>
          <w:szCs w:val="24"/>
        </w:rPr>
        <w:t>предложения к раздельному сбору;</w:t>
      </w:r>
    </w:p>
    <w:p w14:paraId="3FAF1F52" w14:textId="4C7DD59A" w:rsidR="00B42C32" w:rsidRPr="00744A94" w:rsidRDefault="007B476D" w:rsidP="007B476D">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A45628" w:rsidRPr="00744A94">
        <w:rPr>
          <w:rFonts w:ascii="Times New Roman" w:hAnsi="Times New Roman" w:cs="Times New Roman"/>
          <w:sz w:val="24"/>
          <w:szCs w:val="24"/>
        </w:rPr>
        <w:t>предложения</w:t>
      </w:r>
      <w:r w:rsidR="00B42C32" w:rsidRPr="00744A94">
        <w:rPr>
          <w:rFonts w:ascii="Times New Roman" w:hAnsi="Times New Roman" w:cs="Times New Roman"/>
          <w:sz w:val="24"/>
          <w:szCs w:val="24"/>
        </w:rPr>
        <w:t xml:space="preserve"> к организации мусоросортировочного комплекса для города Нижневартовска.</w:t>
      </w:r>
    </w:p>
    <w:p w14:paraId="343BCC1B" w14:textId="2BE16DE1" w:rsidR="00AD3E31" w:rsidRPr="00744A94" w:rsidRDefault="00A45628" w:rsidP="007C40C5">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В раках выполнения Генеральной схемы санитарной очистки от 01.06.2009 были реализованы следующие мероприятия:</w:t>
      </w:r>
    </w:p>
    <w:tbl>
      <w:tblPr>
        <w:tblStyle w:val="af4"/>
        <w:tblW w:w="9776" w:type="dxa"/>
        <w:tblLook w:val="04A0" w:firstRow="1" w:lastRow="0" w:firstColumn="1" w:lastColumn="0" w:noHBand="0" w:noVBand="1"/>
      </w:tblPr>
      <w:tblGrid>
        <w:gridCol w:w="2336"/>
        <w:gridCol w:w="2336"/>
        <w:gridCol w:w="2336"/>
        <w:gridCol w:w="2768"/>
      </w:tblGrid>
      <w:tr w:rsidR="00A45628" w:rsidRPr="00744A94" w14:paraId="1B21EBC9" w14:textId="77777777" w:rsidTr="007C40C5">
        <w:tc>
          <w:tcPr>
            <w:tcW w:w="2336" w:type="dxa"/>
            <w:shd w:val="clear" w:color="auto" w:fill="F2F2F2" w:themeFill="background1" w:themeFillShade="F2"/>
          </w:tcPr>
          <w:p w14:paraId="6113E396" w14:textId="143853EF" w:rsidR="00A45628" w:rsidRPr="00744A94" w:rsidRDefault="00A45628" w:rsidP="00A45628">
            <w:pPr>
              <w:jc w:val="center"/>
              <w:rPr>
                <w:b/>
              </w:rPr>
            </w:pPr>
            <w:r w:rsidRPr="00744A94">
              <w:rPr>
                <w:b/>
              </w:rPr>
              <w:t>Название организации</w:t>
            </w:r>
          </w:p>
        </w:tc>
        <w:tc>
          <w:tcPr>
            <w:tcW w:w="2336" w:type="dxa"/>
            <w:shd w:val="clear" w:color="auto" w:fill="F2F2F2" w:themeFill="background1" w:themeFillShade="F2"/>
          </w:tcPr>
          <w:p w14:paraId="530EDCDD" w14:textId="7E5C9275" w:rsidR="00A45628" w:rsidRPr="00744A94" w:rsidRDefault="00A45628" w:rsidP="00A45628">
            <w:pPr>
              <w:jc w:val="center"/>
              <w:rPr>
                <w:b/>
              </w:rPr>
            </w:pPr>
            <w:r w:rsidRPr="00744A94">
              <w:rPr>
                <w:b/>
              </w:rPr>
              <w:t>Название мероприятия</w:t>
            </w:r>
          </w:p>
        </w:tc>
        <w:tc>
          <w:tcPr>
            <w:tcW w:w="2336" w:type="dxa"/>
            <w:shd w:val="clear" w:color="auto" w:fill="F2F2F2" w:themeFill="background1" w:themeFillShade="F2"/>
          </w:tcPr>
          <w:p w14:paraId="7C3BEF49" w14:textId="72AB741F" w:rsidR="00A45628" w:rsidRPr="00744A94" w:rsidRDefault="00A45628" w:rsidP="00A45628">
            <w:pPr>
              <w:jc w:val="center"/>
              <w:rPr>
                <w:b/>
              </w:rPr>
            </w:pPr>
            <w:r w:rsidRPr="00744A94">
              <w:rPr>
                <w:b/>
              </w:rPr>
              <w:t>Срок исполнения</w:t>
            </w:r>
          </w:p>
        </w:tc>
        <w:tc>
          <w:tcPr>
            <w:tcW w:w="2768" w:type="dxa"/>
            <w:shd w:val="clear" w:color="auto" w:fill="F2F2F2" w:themeFill="background1" w:themeFillShade="F2"/>
          </w:tcPr>
          <w:p w14:paraId="2257BE08" w14:textId="5E579621" w:rsidR="00A45628" w:rsidRPr="00744A94" w:rsidRDefault="00A45628" w:rsidP="00A45628">
            <w:pPr>
              <w:jc w:val="center"/>
              <w:rPr>
                <w:b/>
              </w:rPr>
            </w:pPr>
            <w:r w:rsidRPr="00744A94">
              <w:rPr>
                <w:b/>
              </w:rPr>
              <w:t>Информация о выполнении</w:t>
            </w:r>
          </w:p>
        </w:tc>
      </w:tr>
      <w:tr w:rsidR="00A45628" w:rsidRPr="00744A94" w14:paraId="1D0C165F" w14:textId="77777777" w:rsidTr="007C40C5">
        <w:tc>
          <w:tcPr>
            <w:tcW w:w="2336" w:type="dxa"/>
          </w:tcPr>
          <w:p w14:paraId="7F5F3E4E" w14:textId="7F1B6374" w:rsidR="00A45628" w:rsidRPr="00744A94" w:rsidRDefault="000D6B0D" w:rsidP="00A45628">
            <w:pPr>
              <w:spacing w:line="360" w:lineRule="auto"/>
            </w:pPr>
            <w:r w:rsidRPr="00744A94">
              <w:t>МУП «САТУ»</w:t>
            </w:r>
          </w:p>
        </w:tc>
        <w:tc>
          <w:tcPr>
            <w:tcW w:w="2336" w:type="dxa"/>
          </w:tcPr>
          <w:p w14:paraId="03E630B3" w14:textId="550E110F" w:rsidR="00A45628" w:rsidRPr="00744A94" w:rsidRDefault="000D6B0D" w:rsidP="000D6B0D">
            <w:r w:rsidRPr="00744A94">
              <w:t>Установка уличных урн вдоль тротуаров и пешеходных дорожек</w:t>
            </w:r>
          </w:p>
        </w:tc>
        <w:tc>
          <w:tcPr>
            <w:tcW w:w="2336" w:type="dxa"/>
          </w:tcPr>
          <w:p w14:paraId="30E6E7F8" w14:textId="409CF934" w:rsidR="00A45628" w:rsidRPr="00744A94" w:rsidRDefault="000D6B0D" w:rsidP="00A45628">
            <w:pPr>
              <w:spacing w:line="360" w:lineRule="auto"/>
            </w:pPr>
            <w:r w:rsidRPr="00744A94">
              <w:t>2009-2014 гг.</w:t>
            </w:r>
          </w:p>
        </w:tc>
        <w:tc>
          <w:tcPr>
            <w:tcW w:w="2768" w:type="dxa"/>
          </w:tcPr>
          <w:p w14:paraId="255DDDA0" w14:textId="77034AEA" w:rsidR="00A45628" w:rsidRPr="00744A94" w:rsidRDefault="000D6B0D" w:rsidP="00A45628">
            <w:pPr>
              <w:spacing w:line="360" w:lineRule="auto"/>
            </w:pPr>
            <w:r w:rsidRPr="00744A94">
              <w:t>Выполнено</w:t>
            </w:r>
          </w:p>
        </w:tc>
      </w:tr>
      <w:tr w:rsidR="000D6B0D" w:rsidRPr="00744A94" w14:paraId="18D993CD" w14:textId="77777777" w:rsidTr="007C40C5">
        <w:tc>
          <w:tcPr>
            <w:tcW w:w="2336" w:type="dxa"/>
          </w:tcPr>
          <w:p w14:paraId="73C30CC8" w14:textId="05960212" w:rsidR="000D6B0D" w:rsidRPr="00744A94" w:rsidRDefault="000D6B0D" w:rsidP="000D6B0D">
            <w:pPr>
              <w:spacing w:line="360" w:lineRule="auto"/>
            </w:pPr>
            <w:r w:rsidRPr="00744A94">
              <w:t>МУП «САТУ</w:t>
            </w:r>
          </w:p>
        </w:tc>
        <w:tc>
          <w:tcPr>
            <w:tcW w:w="2336" w:type="dxa"/>
          </w:tcPr>
          <w:p w14:paraId="1CCE3F6E" w14:textId="080A5328" w:rsidR="000D6B0D" w:rsidRPr="00744A94" w:rsidRDefault="000D6B0D" w:rsidP="000D6B0D">
            <w:r w:rsidRPr="00744A94">
              <w:t>Приобретение специализированной техники</w:t>
            </w:r>
          </w:p>
        </w:tc>
        <w:tc>
          <w:tcPr>
            <w:tcW w:w="2336" w:type="dxa"/>
          </w:tcPr>
          <w:p w14:paraId="2F6432A8" w14:textId="1A01DB69" w:rsidR="000D6B0D" w:rsidRPr="00744A94" w:rsidRDefault="000D6B0D" w:rsidP="000D6B0D">
            <w:pPr>
              <w:spacing w:line="360" w:lineRule="auto"/>
            </w:pPr>
            <w:r w:rsidRPr="00744A94">
              <w:t>2009-2014 гг.</w:t>
            </w:r>
          </w:p>
        </w:tc>
        <w:tc>
          <w:tcPr>
            <w:tcW w:w="2768" w:type="dxa"/>
          </w:tcPr>
          <w:p w14:paraId="05B86BCB" w14:textId="0752B27B" w:rsidR="000042F3" w:rsidRPr="00744A94" w:rsidRDefault="000042F3" w:rsidP="007C40C5">
            <w:pPr>
              <w:ind w:right="9"/>
            </w:pPr>
            <w:r w:rsidRPr="00744A94">
              <w:t>приобретено 28 единиц, том числе: - мусоровоз — 13 шт</w:t>
            </w:r>
            <w:r w:rsidR="00A84E3C" w:rsidRPr="00744A94">
              <w:t>.</w:t>
            </w:r>
            <w:r w:rsidRPr="00744A94">
              <w:t>;</w:t>
            </w:r>
          </w:p>
          <w:p w14:paraId="70A2FA73" w14:textId="0A95C9C4" w:rsidR="000042F3" w:rsidRPr="00744A94" w:rsidRDefault="000042F3" w:rsidP="007C40C5">
            <w:pPr>
              <w:ind w:right="9"/>
            </w:pPr>
            <w:r w:rsidRPr="00744A94">
              <w:t>самосвал — 3 шт</w:t>
            </w:r>
            <w:r w:rsidR="00A84E3C" w:rsidRPr="00744A94">
              <w:t>.</w:t>
            </w:r>
            <w:r w:rsidRPr="00744A94">
              <w:t>;</w:t>
            </w:r>
          </w:p>
          <w:p w14:paraId="67AF542D" w14:textId="2F6A16B5" w:rsidR="000042F3" w:rsidRPr="00744A94" w:rsidRDefault="000042F3" w:rsidP="007C40C5">
            <w:pPr>
              <w:ind w:right="9"/>
            </w:pPr>
            <w:r w:rsidRPr="00744A94">
              <w:t>трактор с бульдозерным оборудованием – 4 шт</w:t>
            </w:r>
            <w:r w:rsidR="00A84E3C" w:rsidRPr="00744A94">
              <w:t>.</w:t>
            </w:r>
            <w:r w:rsidRPr="00744A94">
              <w:t>;</w:t>
            </w:r>
          </w:p>
          <w:p w14:paraId="7A4FCBEE" w14:textId="13F5E191" w:rsidR="000042F3" w:rsidRPr="00744A94" w:rsidRDefault="000042F3" w:rsidP="007C40C5">
            <w:pPr>
              <w:ind w:right="9"/>
            </w:pPr>
            <w:r w:rsidRPr="00744A94">
              <w:t>вакуумная машина для вывоза ЖБО- 2 шт</w:t>
            </w:r>
            <w:r w:rsidR="00A84E3C" w:rsidRPr="00744A94">
              <w:t>.</w:t>
            </w:r>
            <w:r w:rsidRPr="00744A94">
              <w:t>;</w:t>
            </w:r>
          </w:p>
          <w:p w14:paraId="190AC2C3" w14:textId="3DFB9AAD" w:rsidR="000042F3" w:rsidRPr="00744A94" w:rsidRDefault="000042F3" w:rsidP="007C40C5">
            <w:pPr>
              <w:ind w:right="9"/>
            </w:pPr>
            <w:r w:rsidRPr="00744A94">
              <w:t>подметально-уборочная машина — 2 шт</w:t>
            </w:r>
            <w:r w:rsidR="00A84E3C" w:rsidRPr="00744A94">
              <w:t>.</w:t>
            </w:r>
            <w:r w:rsidRPr="00744A94">
              <w:t>;</w:t>
            </w:r>
          </w:p>
          <w:p w14:paraId="09770A3D" w14:textId="7869A102" w:rsidR="000042F3" w:rsidRPr="00744A94" w:rsidRDefault="000042F3" w:rsidP="007C40C5">
            <w:pPr>
              <w:ind w:right="9"/>
            </w:pPr>
            <w:r w:rsidRPr="00744A94">
              <w:t>автогрейдер — 1 шт</w:t>
            </w:r>
            <w:r w:rsidR="00A84E3C" w:rsidRPr="00744A94">
              <w:t>.</w:t>
            </w:r>
            <w:r w:rsidRPr="00744A94">
              <w:t>;</w:t>
            </w:r>
          </w:p>
          <w:p w14:paraId="2704F4A1" w14:textId="1389C455" w:rsidR="000042F3" w:rsidRPr="00744A94" w:rsidRDefault="000042F3" w:rsidP="007C40C5">
            <w:pPr>
              <w:ind w:right="9"/>
            </w:pPr>
            <w:r w:rsidRPr="00744A94">
              <w:t>машина погрузочная универсальная — 1 шт</w:t>
            </w:r>
            <w:r w:rsidR="00A84E3C" w:rsidRPr="00744A94">
              <w:t>.</w:t>
            </w:r>
          </w:p>
          <w:p w14:paraId="31F82CC0" w14:textId="219C96F5" w:rsidR="000D6B0D" w:rsidRPr="00744A94" w:rsidRDefault="000D6B0D" w:rsidP="000042F3">
            <w:pPr>
              <w:spacing w:line="259" w:lineRule="auto"/>
              <w:ind w:left="95" w:right="2836"/>
            </w:pPr>
          </w:p>
        </w:tc>
      </w:tr>
      <w:tr w:rsidR="00E95C29" w:rsidRPr="00744A94" w14:paraId="49711F6B" w14:textId="77777777" w:rsidTr="007C40C5">
        <w:tc>
          <w:tcPr>
            <w:tcW w:w="2336" w:type="dxa"/>
          </w:tcPr>
          <w:p w14:paraId="6E07CEFA" w14:textId="0CC5C94F" w:rsidR="00E95C29" w:rsidRPr="00744A94" w:rsidRDefault="00E95C29" w:rsidP="00906F01">
            <w:r w:rsidRPr="00744A94">
              <w:t xml:space="preserve">ОАО «Управляющая компания </w:t>
            </w:r>
            <w:r w:rsidR="006846CA" w:rsidRPr="00744A94">
              <w:t>№</w:t>
            </w:r>
            <w:r w:rsidRPr="00744A94">
              <w:t>1»</w:t>
            </w:r>
          </w:p>
        </w:tc>
        <w:tc>
          <w:tcPr>
            <w:tcW w:w="2336" w:type="dxa"/>
          </w:tcPr>
          <w:p w14:paraId="3C9C2CCE" w14:textId="44413207" w:rsidR="00E95C29" w:rsidRPr="00744A94" w:rsidRDefault="00E95C29" w:rsidP="00906F01">
            <w:r w:rsidRPr="00744A94">
              <w:t xml:space="preserve">Установка уличных урн возле подъездов и на </w:t>
            </w:r>
            <w:r w:rsidRPr="00744A94">
              <w:lastRenderedPageBreak/>
              <w:t>детских площадках</w:t>
            </w:r>
          </w:p>
        </w:tc>
        <w:tc>
          <w:tcPr>
            <w:tcW w:w="2336" w:type="dxa"/>
          </w:tcPr>
          <w:p w14:paraId="4E6FA889" w14:textId="558E4083" w:rsidR="00E95C29" w:rsidRPr="00744A94" w:rsidRDefault="00E95C29" w:rsidP="00906F01">
            <w:r w:rsidRPr="00744A94">
              <w:lastRenderedPageBreak/>
              <w:t>2009-2014 гг.</w:t>
            </w:r>
          </w:p>
        </w:tc>
        <w:tc>
          <w:tcPr>
            <w:tcW w:w="2768" w:type="dxa"/>
          </w:tcPr>
          <w:p w14:paraId="2CA17779" w14:textId="273DBDC2" w:rsidR="00E95C29" w:rsidRPr="00744A94" w:rsidRDefault="00E95C29" w:rsidP="00906F01">
            <w:r w:rsidRPr="00744A94">
              <w:t>Установлено 1228 шт</w:t>
            </w:r>
            <w:r w:rsidR="00A84E3C" w:rsidRPr="00744A94">
              <w:t>.</w:t>
            </w:r>
          </w:p>
        </w:tc>
      </w:tr>
      <w:tr w:rsidR="00E95C29" w:rsidRPr="00744A94" w14:paraId="4D6FF521" w14:textId="77777777" w:rsidTr="007C40C5">
        <w:tc>
          <w:tcPr>
            <w:tcW w:w="2336" w:type="dxa"/>
          </w:tcPr>
          <w:p w14:paraId="13CF2A22" w14:textId="1BBEFC4C" w:rsidR="00E95C29" w:rsidRPr="00744A94" w:rsidRDefault="00E95C29" w:rsidP="00906F01">
            <w:r w:rsidRPr="00744A94">
              <w:lastRenderedPageBreak/>
              <w:t xml:space="preserve">ОАО «Управляющая компания </w:t>
            </w:r>
            <w:r w:rsidR="006846CA" w:rsidRPr="00744A94">
              <w:t>№</w:t>
            </w:r>
            <w:r w:rsidRPr="00744A94">
              <w:t>1»</w:t>
            </w:r>
          </w:p>
        </w:tc>
        <w:tc>
          <w:tcPr>
            <w:tcW w:w="2336" w:type="dxa"/>
          </w:tcPr>
          <w:p w14:paraId="0D90212A" w14:textId="415FDCE3" w:rsidR="00E95C29" w:rsidRPr="00744A94" w:rsidRDefault="00E95C29" w:rsidP="00906F01">
            <w:r w:rsidRPr="00744A94">
              <w:t>Установка контейнеров для сбора отходов населения</w:t>
            </w:r>
          </w:p>
        </w:tc>
        <w:tc>
          <w:tcPr>
            <w:tcW w:w="2336" w:type="dxa"/>
          </w:tcPr>
          <w:p w14:paraId="6D54EE52" w14:textId="1AB2BC3C" w:rsidR="00E95C29" w:rsidRPr="00744A94" w:rsidRDefault="00DB6534" w:rsidP="00906F01">
            <w:r w:rsidRPr="00744A94">
              <w:t>2009-2014 гг.</w:t>
            </w:r>
          </w:p>
        </w:tc>
        <w:tc>
          <w:tcPr>
            <w:tcW w:w="2768" w:type="dxa"/>
          </w:tcPr>
          <w:p w14:paraId="6E47A41E" w14:textId="06A57CE5" w:rsidR="00E95C29" w:rsidRPr="00744A94" w:rsidRDefault="00DB6534" w:rsidP="00906F01">
            <w:r w:rsidRPr="00744A94">
              <w:t>Установлено 624 шт</w:t>
            </w:r>
            <w:r w:rsidR="00A84E3C" w:rsidRPr="00744A94">
              <w:t>.</w:t>
            </w:r>
          </w:p>
        </w:tc>
      </w:tr>
      <w:tr w:rsidR="00E95C29" w:rsidRPr="00744A94" w14:paraId="58A908DE" w14:textId="77777777" w:rsidTr="007C40C5">
        <w:tc>
          <w:tcPr>
            <w:tcW w:w="2336" w:type="dxa"/>
          </w:tcPr>
          <w:p w14:paraId="5B1BD1EC" w14:textId="558A7A06" w:rsidR="00E95C29" w:rsidRPr="00744A94" w:rsidRDefault="00CA570B" w:rsidP="00906F01">
            <w:r w:rsidRPr="00744A94">
              <w:t xml:space="preserve">ОАО «Управляющая компания </w:t>
            </w:r>
            <w:r w:rsidR="006846CA" w:rsidRPr="00744A94">
              <w:t>№</w:t>
            </w:r>
            <w:r w:rsidRPr="00744A94">
              <w:t>1»</w:t>
            </w:r>
          </w:p>
        </w:tc>
        <w:tc>
          <w:tcPr>
            <w:tcW w:w="2336" w:type="dxa"/>
          </w:tcPr>
          <w:p w14:paraId="555129E4" w14:textId="75CCB55C" w:rsidR="00E95C29" w:rsidRPr="00744A94" w:rsidRDefault="00CA570B" w:rsidP="00906F01">
            <w:r w:rsidRPr="00744A94">
              <w:t>Размещение контейнерных площадок на селитебной территории</w:t>
            </w:r>
          </w:p>
        </w:tc>
        <w:tc>
          <w:tcPr>
            <w:tcW w:w="2336" w:type="dxa"/>
          </w:tcPr>
          <w:p w14:paraId="25C103E5" w14:textId="5ADB39E9" w:rsidR="00E95C29" w:rsidRPr="00744A94" w:rsidRDefault="00CA570B" w:rsidP="00906F01">
            <w:r w:rsidRPr="00744A94">
              <w:t>2009-2014 гг</w:t>
            </w:r>
            <w:r w:rsidR="00A84E3C" w:rsidRPr="00744A94">
              <w:t>.</w:t>
            </w:r>
          </w:p>
        </w:tc>
        <w:tc>
          <w:tcPr>
            <w:tcW w:w="2768" w:type="dxa"/>
          </w:tcPr>
          <w:p w14:paraId="78BF2987" w14:textId="15B50043" w:rsidR="00E95C29" w:rsidRPr="00744A94" w:rsidRDefault="00CA570B" w:rsidP="00906F01">
            <w:r w:rsidRPr="00744A94">
              <w:t>Установлено 110 шт</w:t>
            </w:r>
            <w:r w:rsidR="00A84E3C" w:rsidRPr="00744A94">
              <w:t>.</w:t>
            </w:r>
          </w:p>
        </w:tc>
      </w:tr>
      <w:tr w:rsidR="00E95C29" w:rsidRPr="00744A94" w14:paraId="596E5FE3" w14:textId="77777777" w:rsidTr="007C40C5">
        <w:tc>
          <w:tcPr>
            <w:tcW w:w="2336" w:type="dxa"/>
          </w:tcPr>
          <w:p w14:paraId="67C60AFB" w14:textId="648924CC" w:rsidR="00E95C29" w:rsidRPr="00744A94" w:rsidRDefault="00CA570B" w:rsidP="00906F01">
            <w:r w:rsidRPr="00744A94">
              <w:t xml:space="preserve">ОАО «Управляющая компания </w:t>
            </w:r>
            <w:r w:rsidR="006846CA" w:rsidRPr="00744A94">
              <w:t>№</w:t>
            </w:r>
            <w:r w:rsidRPr="00744A94">
              <w:t>1»</w:t>
            </w:r>
          </w:p>
        </w:tc>
        <w:tc>
          <w:tcPr>
            <w:tcW w:w="2336" w:type="dxa"/>
          </w:tcPr>
          <w:p w14:paraId="33A03353" w14:textId="1A22A81C" w:rsidR="00E95C29" w:rsidRPr="00744A94" w:rsidRDefault="00CA570B" w:rsidP="00906F01">
            <w:r w:rsidRPr="00744A94">
              <w:t>Установка бункеров для крупногабаритных отходов</w:t>
            </w:r>
          </w:p>
        </w:tc>
        <w:tc>
          <w:tcPr>
            <w:tcW w:w="2336" w:type="dxa"/>
          </w:tcPr>
          <w:p w14:paraId="23DDBF76" w14:textId="27498F5D" w:rsidR="00E95C29" w:rsidRPr="00744A94" w:rsidRDefault="00CA570B" w:rsidP="00906F01">
            <w:r w:rsidRPr="00744A94">
              <w:t>2009-2014 гг</w:t>
            </w:r>
            <w:r w:rsidR="00A84E3C" w:rsidRPr="00744A94">
              <w:t>.</w:t>
            </w:r>
          </w:p>
        </w:tc>
        <w:tc>
          <w:tcPr>
            <w:tcW w:w="2768" w:type="dxa"/>
          </w:tcPr>
          <w:p w14:paraId="0D06D036" w14:textId="5BD7BE1D" w:rsidR="00E95C29" w:rsidRPr="00744A94" w:rsidRDefault="00CA570B" w:rsidP="00906F01">
            <w:r w:rsidRPr="00744A94">
              <w:t>Установлено 4 шт</w:t>
            </w:r>
            <w:r w:rsidR="00A84E3C" w:rsidRPr="00744A94">
              <w:t>.</w:t>
            </w:r>
          </w:p>
        </w:tc>
      </w:tr>
      <w:tr w:rsidR="00E95C29" w:rsidRPr="00744A94" w14:paraId="3D930E20" w14:textId="77777777" w:rsidTr="007C40C5">
        <w:tc>
          <w:tcPr>
            <w:tcW w:w="2336" w:type="dxa"/>
          </w:tcPr>
          <w:p w14:paraId="7A61711C" w14:textId="7B41EF18" w:rsidR="00E95C29" w:rsidRPr="00744A94" w:rsidRDefault="00CA570B" w:rsidP="00906F01">
            <w:r w:rsidRPr="00744A94">
              <w:t xml:space="preserve">ОАО «Управляющая компания </w:t>
            </w:r>
            <w:r w:rsidR="006846CA" w:rsidRPr="00744A94">
              <w:t>№</w:t>
            </w:r>
            <w:r w:rsidRPr="00744A94">
              <w:t>2»</w:t>
            </w:r>
          </w:p>
        </w:tc>
        <w:tc>
          <w:tcPr>
            <w:tcW w:w="2336" w:type="dxa"/>
          </w:tcPr>
          <w:p w14:paraId="073D43B9" w14:textId="402A7CEE" w:rsidR="00E95C29" w:rsidRPr="00744A94" w:rsidRDefault="00CA570B" w:rsidP="00906F01">
            <w:r w:rsidRPr="00744A94">
              <w:t>Ежегодная плановая замена контейнеров</w:t>
            </w:r>
          </w:p>
        </w:tc>
        <w:tc>
          <w:tcPr>
            <w:tcW w:w="2336" w:type="dxa"/>
          </w:tcPr>
          <w:p w14:paraId="545BD01F" w14:textId="4C0DB5F5" w:rsidR="00E95C29" w:rsidRPr="00744A94" w:rsidRDefault="00CA570B" w:rsidP="00906F01">
            <w:r w:rsidRPr="00744A94">
              <w:t>2010-2014 гг</w:t>
            </w:r>
            <w:r w:rsidR="00A84E3C" w:rsidRPr="00744A94">
              <w:t>.</w:t>
            </w:r>
          </w:p>
        </w:tc>
        <w:tc>
          <w:tcPr>
            <w:tcW w:w="2768" w:type="dxa"/>
          </w:tcPr>
          <w:p w14:paraId="16F94081" w14:textId="26648A89" w:rsidR="00CA570B" w:rsidRPr="00744A94" w:rsidRDefault="00CA570B" w:rsidP="00906F01">
            <w:pPr>
              <w:ind w:left="95" w:right="9"/>
            </w:pPr>
            <w:r w:rsidRPr="00744A94">
              <w:t>2010г. — 11 шт</w:t>
            </w:r>
            <w:r w:rsidR="00A84E3C" w:rsidRPr="00744A94">
              <w:t>.</w:t>
            </w:r>
            <w:r w:rsidRPr="00744A94">
              <w:t xml:space="preserve">, </w:t>
            </w:r>
          </w:p>
          <w:p w14:paraId="08AE7771" w14:textId="2753BB09" w:rsidR="00CA570B" w:rsidRPr="00744A94" w:rsidRDefault="00CA570B" w:rsidP="00906F01">
            <w:pPr>
              <w:ind w:left="95" w:right="9"/>
            </w:pPr>
            <w:r w:rsidRPr="00744A94">
              <w:t xml:space="preserve">2011г. 41 шт., </w:t>
            </w:r>
          </w:p>
          <w:p w14:paraId="471B80DE" w14:textId="77777777" w:rsidR="00CA570B" w:rsidRPr="00744A94" w:rsidRDefault="00CA570B" w:rsidP="00906F01">
            <w:pPr>
              <w:ind w:left="95" w:right="9"/>
            </w:pPr>
            <w:r w:rsidRPr="00744A94">
              <w:t>2012г. — 5 шт.,</w:t>
            </w:r>
          </w:p>
          <w:p w14:paraId="6D5FC5A7" w14:textId="77777777" w:rsidR="00CA570B" w:rsidRPr="00744A94" w:rsidRDefault="00CA570B" w:rsidP="00906F01">
            <w:pPr>
              <w:ind w:left="95" w:right="9"/>
            </w:pPr>
            <w:r w:rsidRPr="00744A94">
              <w:t xml:space="preserve">2013г.- 38шт., </w:t>
            </w:r>
          </w:p>
          <w:p w14:paraId="614C0CC7" w14:textId="1E639535" w:rsidR="00E95C29" w:rsidRPr="00744A94" w:rsidRDefault="00CA570B" w:rsidP="00906F01">
            <w:pPr>
              <w:ind w:left="95" w:right="9"/>
            </w:pPr>
            <w:r w:rsidRPr="00744A94">
              <w:t>2014г.- 7 шт.</w:t>
            </w:r>
          </w:p>
        </w:tc>
      </w:tr>
      <w:tr w:rsidR="00CA570B" w:rsidRPr="00744A94" w14:paraId="0F642995" w14:textId="77777777" w:rsidTr="007C40C5">
        <w:tc>
          <w:tcPr>
            <w:tcW w:w="2336" w:type="dxa"/>
          </w:tcPr>
          <w:p w14:paraId="0F3B646D" w14:textId="2D637E72" w:rsidR="00CA570B" w:rsidRPr="00744A94" w:rsidRDefault="00CA570B" w:rsidP="00906F01">
            <w:r w:rsidRPr="00744A94">
              <w:t xml:space="preserve">ОАО «Управляющая компания </w:t>
            </w:r>
            <w:r w:rsidR="006846CA" w:rsidRPr="00744A94">
              <w:t>№</w:t>
            </w:r>
            <w:r w:rsidRPr="00744A94">
              <w:t>2»</w:t>
            </w:r>
          </w:p>
        </w:tc>
        <w:tc>
          <w:tcPr>
            <w:tcW w:w="2336" w:type="dxa"/>
          </w:tcPr>
          <w:p w14:paraId="74885EDE" w14:textId="7CE96150" w:rsidR="00CA570B" w:rsidRPr="00744A94" w:rsidRDefault="00CA570B" w:rsidP="00906F01">
            <w:r w:rsidRPr="00744A94">
              <w:t>Установка бункеров для крупногабаритных отходов</w:t>
            </w:r>
          </w:p>
        </w:tc>
        <w:tc>
          <w:tcPr>
            <w:tcW w:w="2336" w:type="dxa"/>
          </w:tcPr>
          <w:p w14:paraId="2EAC7079" w14:textId="450A434F" w:rsidR="00CA570B" w:rsidRPr="00744A94" w:rsidRDefault="00CA570B" w:rsidP="00906F01">
            <w:r w:rsidRPr="00744A94">
              <w:t>2010-2014 гг</w:t>
            </w:r>
            <w:r w:rsidR="00A84E3C" w:rsidRPr="00744A94">
              <w:t>.</w:t>
            </w:r>
          </w:p>
        </w:tc>
        <w:tc>
          <w:tcPr>
            <w:tcW w:w="2768" w:type="dxa"/>
          </w:tcPr>
          <w:p w14:paraId="28639552" w14:textId="7A237991" w:rsidR="00CA570B" w:rsidRPr="00744A94" w:rsidRDefault="00CA570B" w:rsidP="00906F01">
            <w:pPr>
              <w:ind w:left="95" w:right="9"/>
            </w:pPr>
            <w:r w:rsidRPr="00744A94">
              <w:t xml:space="preserve">в ЖЭУ- 10 - 2шт., ЖЭУ- 11 - 5 шт., в ЖЭУ-13 </w:t>
            </w:r>
            <w:r w:rsidRPr="00744A94">
              <w:rPr>
                <w:noProof/>
              </w:rPr>
              <w:drawing>
                <wp:inline distT="0" distB="0" distL="0" distR="0" wp14:anchorId="6FE97DFE" wp14:editId="6B935C7A">
                  <wp:extent cx="9144" cy="97564"/>
                  <wp:effectExtent l="0" t="0" r="0" b="0"/>
                  <wp:docPr id="8684" name="Picture 8684"/>
                  <wp:cNvGraphicFramePr/>
                  <a:graphic xmlns:a="http://schemas.openxmlformats.org/drawingml/2006/main">
                    <a:graphicData uri="http://schemas.openxmlformats.org/drawingml/2006/picture">
                      <pic:pic xmlns:pic="http://schemas.openxmlformats.org/drawingml/2006/picture">
                        <pic:nvPicPr>
                          <pic:cNvPr id="8684" name="Picture 8684"/>
                          <pic:cNvPicPr/>
                        </pic:nvPicPr>
                        <pic:blipFill>
                          <a:blip r:embed="rId45"/>
                          <a:stretch>
                            <a:fillRect/>
                          </a:stretch>
                        </pic:blipFill>
                        <pic:spPr>
                          <a:xfrm>
                            <a:off x="0" y="0"/>
                            <a:ext cx="9144" cy="97564"/>
                          </a:xfrm>
                          <a:prstGeom prst="rect">
                            <a:avLst/>
                          </a:prstGeom>
                        </pic:spPr>
                      </pic:pic>
                    </a:graphicData>
                  </a:graphic>
                </wp:inline>
              </w:drawing>
            </w:r>
            <w:r w:rsidRPr="00744A94">
              <w:t>- 4 шт</w:t>
            </w:r>
            <w:r w:rsidR="00A84E3C" w:rsidRPr="00744A94">
              <w:t>.</w:t>
            </w:r>
          </w:p>
        </w:tc>
      </w:tr>
      <w:tr w:rsidR="00906F01" w:rsidRPr="00744A94" w14:paraId="485B30E2" w14:textId="77777777" w:rsidTr="007C40C5">
        <w:tc>
          <w:tcPr>
            <w:tcW w:w="2336" w:type="dxa"/>
          </w:tcPr>
          <w:p w14:paraId="48AB946E" w14:textId="78DF5CCF" w:rsidR="00906F01" w:rsidRPr="00744A94" w:rsidRDefault="00906F01" w:rsidP="00906F01">
            <w:r w:rsidRPr="00744A94">
              <w:t xml:space="preserve">МУП г. «ПРЭТ </w:t>
            </w:r>
            <w:r w:rsidR="006846CA" w:rsidRPr="00744A94">
              <w:t>№</w:t>
            </w:r>
            <w:r w:rsidRPr="00744A94">
              <w:t>З»</w:t>
            </w:r>
          </w:p>
        </w:tc>
        <w:tc>
          <w:tcPr>
            <w:tcW w:w="2336" w:type="dxa"/>
          </w:tcPr>
          <w:p w14:paraId="796A2A22" w14:textId="54E5C942" w:rsidR="00906F01" w:rsidRPr="00744A94" w:rsidRDefault="00906F01" w:rsidP="00906F01">
            <w:r w:rsidRPr="00744A94">
              <w:t>Установка контейнеров для сбора отходов населения</w:t>
            </w:r>
          </w:p>
        </w:tc>
        <w:tc>
          <w:tcPr>
            <w:tcW w:w="2336" w:type="dxa"/>
          </w:tcPr>
          <w:p w14:paraId="78DF42F3" w14:textId="35C4F63B" w:rsidR="00906F01" w:rsidRPr="00744A94" w:rsidRDefault="00906F01" w:rsidP="00906F01">
            <w:r w:rsidRPr="00744A94">
              <w:t>2010-2014 гг</w:t>
            </w:r>
            <w:r w:rsidR="00A84E3C" w:rsidRPr="00744A94">
              <w:t>.</w:t>
            </w:r>
          </w:p>
        </w:tc>
        <w:tc>
          <w:tcPr>
            <w:tcW w:w="2768" w:type="dxa"/>
          </w:tcPr>
          <w:p w14:paraId="281853FF" w14:textId="423FE500" w:rsidR="00906F01" w:rsidRPr="00744A94" w:rsidRDefault="00906F01" w:rsidP="00906F01">
            <w:pPr>
              <w:ind w:left="95" w:right="9"/>
            </w:pPr>
            <w:r w:rsidRPr="00744A94">
              <w:t>Выполнено</w:t>
            </w:r>
          </w:p>
        </w:tc>
      </w:tr>
      <w:tr w:rsidR="00906F01" w:rsidRPr="00744A94" w14:paraId="7F44F3E1" w14:textId="77777777" w:rsidTr="007C40C5">
        <w:tc>
          <w:tcPr>
            <w:tcW w:w="2336" w:type="dxa"/>
          </w:tcPr>
          <w:p w14:paraId="55530AF0" w14:textId="74CFF1FD" w:rsidR="00906F01" w:rsidRPr="00744A94" w:rsidRDefault="00906F01" w:rsidP="00906F01">
            <w:pPr>
              <w:spacing w:line="360" w:lineRule="auto"/>
            </w:pPr>
            <w:r w:rsidRPr="00744A94">
              <w:t xml:space="preserve">МУП г. «ПРЭТ </w:t>
            </w:r>
            <w:r w:rsidR="006846CA" w:rsidRPr="00744A94">
              <w:t>№</w:t>
            </w:r>
            <w:r w:rsidRPr="00744A94">
              <w:t>З»</w:t>
            </w:r>
          </w:p>
        </w:tc>
        <w:tc>
          <w:tcPr>
            <w:tcW w:w="2336" w:type="dxa"/>
          </w:tcPr>
          <w:p w14:paraId="6DD76D8E" w14:textId="528571BA" w:rsidR="00906F01" w:rsidRPr="00744A94" w:rsidRDefault="00906F01" w:rsidP="00906F01">
            <w:pPr>
              <w:spacing w:line="360" w:lineRule="auto"/>
            </w:pPr>
            <w:r w:rsidRPr="00744A94">
              <w:t>Ежегодная плановая замена контейнеров</w:t>
            </w:r>
          </w:p>
        </w:tc>
        <w:tc>
          <w:tcPr>
            <w:tcW w:w="2336" w:type="dxa"/>
          </w:tcPr>
          <w:p w14:paraId="7C92CEA7" w14:textId="602708AD" w:rsidR="00906F01" w:rsidRPr="00744A94" w:rsidRDefault="00906F01" w:rsidP="00906F01">
            <w:pPr>
              <w:spacing w:line="360" w:lineRule="auto"/>
            </w:pPr>
            <w:r w:rsidRPr="00744A94">
              <w:t>2010-2014 гг</w:t>
            </w:r>
            <w:r w:rsidR="00A84E3C" w:rsidRPr="00744A94">
              <w:t>.</w:t>
            </w:r>
          </w:p>
        </w:tc>
        <w:tc>
          <w:tcPr>
            <w:tcW w:w="2768" w:type="dxa"/>
          </w:tcPr>
          <w:p w14:paraId="270ED66E" w14:textId="6A7DFE4E" w:rsidR="00906F01" w:rsidRPr="00744A94" w:rsidRDefault="00906F01" w:rsidP="00906F01">
            <w:pPr>
              <w:ind w:left="95" w:right="9"/>
            </w:pPr>
            <w:r w:rsidRPr="00744A94">
              <w:t>Выполнено</w:t>
            </w:r>
          </w:p>
        </w:tc>
      </w:tr>
    </w:tbl>
    <w:p w14:paraId="0AF0840F" w14:textId="77777777" w:rsidR="00A45628" w:rsidRPr="00744A94" w:rsidRDefault="00A45628" w:rsidP="00A45628">
      <w:pPr>
        <w:spacing w:after="0" w:line="360" w:lineRule="auto"/>
        <w:rPr>
          <w:rFonts w:ascii="Times New Roman" w:hAnsi="Times New Roman" w:cs="Times New Roman"/>
          <w:sz w:val="24"/>
          <w:szCs w:val="24"/>
        </w:rPr>
      </w:pPr>
    </w:p>
    <w:p w14:paraId="3EF2F73F" w14:textId="07495E63" w:rsidR="00230193" w:rsidRPr="00744A94" w:rsidRDefault="00906F01" w:rsidP="00135EE4">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 xml:space="preserve">Как видно из отчетов предприятий </w:t>
      </w:r>
      <w:r w:rsidR="005320B9" w:rsidRPr="00744A94">
        <w:rPr>
          <w:rFonts w:ascii="Times New Roman" w:hAnsi="Times New Roman" w:cs="Times New Roman"/>
          <w:sz w:val="24"/>
          <w:szCs w:val="24"/>
        </w:rPr>
        <w:t>мероприятия,</w:t>
      </w:r>
      <w:r w:rsidRPr="00744A94">
        <w:rPr>
          <w:rFonts w:ascii="Times New Roman" w:hAnsi="Times New Roman" w:cs="Times New Roman"/>
          <w:sz w:val="24"/>
          <w:szCs w:val="24"/>
        </w:rPr>
        <w:t xml:space="preserve"> запланированные Генеральной схеме санитарной очистки от 01.06.2009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 xml:space="preserve">761 выполнялись должным образом. </w:t>
      </w:r>
    </w:p>
    <w:p w14:paraId="1F3FC149" w14:textId="65A6683E" w:rsidR="00230193"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27" w:name="_Toc502167735"/>
      <w:r w:rsidRPr="00744A94">
        <w:rPr>
          <w:rFonts w:ascii="Times New Roman Полужирный" w:eastAsiaTheme="majorEastAsia" w:hAnsi="Times New Roman Полужирный" w:cs="Times New Roman"/>
          <w:bCs w:val="0"/>
          <w:iCs w:val="0"/>
          <w:caps/>
          <w:sz w:val="24"/>
          <w:szCs w:val="24"/>
          <w:lang w:eastAsia="en-US"/>
        </w:rPr>
        <w:t>Организационная система управления</w:t>
      </w:r>
      <w:bookmarkEnd w:id="27"/>
      <w:r w:rsidRPr="00744A94">
        <w:rPr>
          <w:rFonts w:ascii="Times New Roman Полужирный" w:eastAsiaTheme="majorEastAsia" w:hAnsi="Times New Roman Полужирный" w:cs="Times New Roman"/>
          <w:bCs w:val="0"/>
          <w:iCs w:val="0"/>
          <w:caps/>
          <w:sz w:val="24"/>
          <w:szCs w:val="24"/>
          <w:lang w:eastAsia="en-US"/>
        </w:rPr>
        <w:t xml:space="preserve"> </w:t>
      </w:r>
      <w:bookmarkStart w:id="28" w:name="_Hlk501807015"/>
    </w:p>
    <w:bookmarkEnd w:id="28"/>
    <w:p w14:paraId="19C379B7" w14:textId="15397615" w:rsidR="001E36F5" w:rsidRPr="00744A94" w:rsidRDefault="001E36F5" w:rsidP="004F685A">
      <w:pPr>
        <w:spacing w:after="0"/>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В системе санитарной очистки территории г. Нижневартовск заняты следующие структуры: </w:t>
      </w:r>
    </w:p>
    <w:p w14:paraId="7B213027" w14:textId="3BE15393" w:rsidR="001E36F5" w:rsidRPr="00744A94" w:rsidRDefault="0038258A" w:rsidP="001E36F5">
      <w:pPr>
        <w:spacing w:after="0"/>
        <w:rPr>
          <w:rFonts w:ascii="Times New Roman" w:hAnsi="Times New Roman" w:cs="Times New Roman"/>
          <w:b/>
          <w:sz w:val="24"/>
          <w:szCs w:val="24"/>
        </w:rPr>
      </w:pPr>
      <w:r w:rsidRPr="00744A94">
        <w:rPr>
          <w:rFonts w:ascii="Times New Roman" w:hAnsi="Times New Roman" w:cs="Times New Roman"/>
          <w:b/>
          <w:sz w:val="24"/>
          <w:szCs w:val="24"/>
        </w:rPr>
        <w:t xml:space="preserve">1. </w:t>
      </w:r>
      <w:r w:rsidR="001E36F5" w:rsidRPr="00744A94">
        <w:rPr>
          <w:rFonts w:ascii="Times New Roman" w:hAnsi="Times New Roman" w:cs="Times New Roman"/>
          <w:b/>
          <w:sz w:val="24"/>
          <w:szCs w:val="24"/>
        </w:rPr>
        <w:t>Администрация г. Нижневартовск</w:t>
      </w:r>
      <w:r w:rsidRPr="00744A94">
        <w:rPr>
          <w:rFonts w:ascii="Times New Roman" w:hAnsi="Times New Roman" w:cs="Times New Roman"/>
          <w:b/>
          <w:sz w:val="24"/>
          <w:szCs w:val="24"/>
        </w:rPr>
        <w:t>а</w:t>
      </w:r>
    </w:p>
    <w:p w14:paraId="6D9DBF9D" w14:textId="11E517A9" w:rsidR="0038258A" w:rsidRPr="00744A94" w:rsidRDefault="0038258A" w:rsidP="00135EE4">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Законом ХМАО-Югры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79-оз от 17.11.2016 органы местного самоуправления наделены следующими отдельными государственными полномочиями:</w:t>
      </w:r>
    </w:p>
    <w:p w14:paraId="1E79FDC4" w14:textId="77777777" w:rsidR="0038258A" w:rsidRPr="00744A94" w:rsidRDefault="0038258A" w:rsidP="001F2C24">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утверждение порядка сбора твердых коммунальных отходов (в том числе их раздельного сбора);</w:t>
      </w:r>
    </w:p>
    <w:p w14:paraId="49091441" w14:textId="0BE77DF6" w:rsidR="0038258A" w:rsidRPr="00744A94" w:rsidRDefault="0038258A" w:rsidP="001F2C24">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контроль за исполнением правил осуществления деятельности региональных операторов по обращению с твердыми коммунальными отходами; </w:t>
      </w:r>
    </w:p>
    <w:p w14:paraId="7C5AE976" w14:textId="77777777" w:rsidR="0038258A" w:rsidRPr="00744A94" w:rsidRDefault="0038258A" w:rsidP="001F2C24">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w:t>
      </w:r>
    </w:p>
    <w:p w14:paraId="46BB4AA1" w14:textId="77777777" w:rsidR="0038258A" w:rsidRPr="00744A94" w:rsidRDefault="0038258A" w:rsidP="001F2C24">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установление нормативов накопления твердых коммунальных отходов.</w:t>
      </w:r>
    </w:p>
    <w:p w14:paraId="1A2AD895" w14:textId="78A1ECCE" w:rsidR="0038258A" w:rsidRPr="00744A94" w:rsidRDefault="0038258A" w:rsidP="00135EE4">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Организация деятельности по сбору (в том числе раздельному сбору), транспортированию твердых коммунальных отходов отнесена к полномочиям управления по природопользованию и экологии администрации города (постановление администрации города от 31.01.2017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74-р).</w:t>
      </w:r>
    </w:p>
    <w:p w14:paraId="78C39AA7" w14:textId="7A42B028" w:rsidR="0038258A" w:rsidRPr="00744A94" w:rsidRDefault="0038258A" w:rsidP="00135EE4">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lastRenderedPageBreak/>
        <w:t>Департамент жилищно-коммунального хозяйства администрации города организует сбор и вывоз твердых коммунальных отходов через управляющие компании.</w:t>
      </w:r>
    </w:p>
    <w:p w14:paraId="11C2B2E9" w14:textId="77777777" w:rsidR="0038258A" w:rsidRPr="00744A94" w:rsidRDefault="0038258A" w:rsidP="001E36F5">
      <w:pPr>
        <w:spacing w:after="0"/>
        <w:rPr>
          <w:rFonts w:ascii="Times New Roman" w:hAnsi="Times New Roman" w:cs="Times New Roman"/>
          <w:sz w:val="24"/>
          <w:szCs w:val="24"/>
        </w:rPr>
      </w:pPr>
    </w:p>
    <w:p w14:paraId="43413DBB" w14:textId="1A202C37" w:rsidR="001E36F5" w:rsidRPr="00744A94" w:rsidRDefault="00A52ACD" w:rsidP="004F685A">
      <w:pPr>
        <w:spacing w:after="0" w:line="360" w:lineRule="auto"/>
        <w:jc w:val="both"/>
        <w:rPr>
          <w:rFonts w:ascii="Times New Roman" w:hAnsi="Times New Roman" w:cs="Times New Roman"/>
          <w:sz w:val="24"/>
          <w:szCs w:val="24"/>
        </w:rPr>
      </w:pPr>
      <w:r w:rsidRPr="00744A94">
        <w:rPr>
          <w:rFonts w:ascii="Times New Roman" w:hAnsi="Times New Roman" w:cs="Times New Roman"/>
          <w:b/>
          <w:sz w:val="24"/>
          <w:szCs w:val="24"/>
        </w:rPr>
        <w:t>2. О</w:t>
      </w:r>
      <w:r w:rsidR="001E36F5" w:rsidRPr="00744A94">
        <w:rPr>
          <w:rFonts w:ascii="Times New Roman" w:hAnsi="Times New Roman" w:cs="Times New Roman"/>
          <w:b/>
          <w:sz w:val="24"/>
          <w:szCs w:val="24"/>
        </w:rPr>
        <w:t>рганизации</w:t>
      </w:r>
      <w:r w:rsidR="001E36F5" w:rsidRPr="00744A94">
        <w:rPr>
          <w:rFonts w:ascii="Times New Roman" w:hAnsi="Times New Roman" w:cs="Times New Roman"/>
          <w:sz w:val="24"/>
          <w:szCs w:val="24"/>
        </w:rPr>
        <w:t>, в управлении которых находится многоквартирный жилой фонд (заключение договоров с подрядными организациями на выполнение работ по санитарному содержанию жилищного фонда, осуществление начисления, сбора платежей за коммунальные услуги, оплата подрядным организациям, обеспечение уборки придомовой территории)</w:t>
      </w:r>
      <w:r w:rsidR="001C2561" w:rsidRPr="00744A94">
        <w:rPr>
          <w:rFonts w:ascii="Times New Roman" w:hAnsi="Times New Roman" w:cs="Times New Roman"/>
          <w:sz w:val="24"/>
          <w:szCs w:val="24"/>
        </w:rPr>
        <w:t>.</w:t>
      </w:r>
      <w:r w:rsidR="001E36F5" w:rsidRPr="00744A94">
        <w:rPr>
          <w:rFonts w:ascii="Times New Roman" w:hAnsi="Times New Roman" w:cs="Times New Roman"/>
          <w:sz w:val="24"/>
          <w:szCs w:val="24"/>
        </w:rPr>
        <w:t xml:space="preserve"> </w:t>
      </w:r>
    </w:p>
    <w:p w14:paraId="38EA08A0" w14:textId="0491E3E1" w:rsidR="001E36F5" w:rsidRPr="00744A94" w:rsidRDefault="00A52ACD" w:rsidP="004F685A">
      <w:pPr>
        <w:spacing w:after="0" w:line="360" w:lineRule="auto"/>
        <w:jc w:val="both"/>
        <w:rPr>
          <w:rFonts w:ascii="Times New Roman" w:hAnsi="Times New Roman" w:cs="Times New Roman"/>
          <w:sz w:val="24"/>
          <w:szCs w:val="24"/>
        </w:rPr>
      </w:pPr>
      <w:r w:rsidRPr="00744A94">
        <w:rPr>
          <w:rFonts w:ascii="Times New Roman" w:hAnsi="Times New Roman" w:cs="Times New Roman"/>
          <w:b/>
          <w:sz w:val="24"/>
          <w:szCs w:val="24"/>
        </w:rPr>
        <w:t>3. Т</w:t>
      </w:r>
      <w:r w:rsidR="001E36F5" w:rsidRPr="00744A94">
        <w:rPr>
          <w:rFonts w:ascii="Times New Roman" w:hAnsi="Times New Roman" w:cs="Times New Roman"/>
          <w:b/>
          <w:sz w:val="24"/>
          <w:szCs w:val="24"/>
        </w:rPr>
        <w:t>ерриториальное управление Роспотребнадзора</w:t>
      </w:r>
      <w:r w:rsidR="001E36F5" w:rsidRPr="00744A94">
        <w:rPr>
          <w:rFonts w:ascii="Times New Roman" w:hAnsi="Times New Roman" w:cs="Times New Roman"/>
          <w:sz w:val="24"/>
          <w:szCs w:val="24"/>
        </w:rPr>
        <w:t xml:space="preserve"> (надзор за соблюдением требований санитарного законодательства); </w:t>
      </w:r>
    </w:p>
    <w:p w14:paraId="7E13E1A5" w14:textId="30F3DBD3" w:rsidR="009F244D" w:rsidRPr="00744A94" w:rsidRDefault="00A52ACD" w:rsidP="004F685A">
      <w:pPr>
        <w:spacing w:after="0" w:line="360" w:lineRule="auto"/>
        <w:jc w:val="both"/>
        <w:rPr>
          <w:rFonts w:ascii="Times New Roman" w:hAnsi="Times New Roman" w:cs="Times New Roman"/>
          <w:b/>
          <w:sz w:val="24"/>
          <w:szCs w:val="24"/>
        </w:rPr>
      </w:pPr>
      <w:r w:rsidRPr="00744A94">
        <w:rPr>
          <w:rFonts w:ascii="Times New Roman" w:hAnsi="Times New Roman" w:cs="Times New Roman"/>
          <w:b/>
          <w:sz w:val="24"/>
          <w:szCs w:val="24"/>
        </w:rPr>
        <w:t>4. О</w:t>
      </w:r>
      <w:r w:rsidR="001E36F5" w:rsidRPr="00744A94">
        <w:rPr>
          <w:rFonts w:ascii="Times New Roman" w:hAnsi="Times New Roman" w:cs="Times New Roman"/>
          <w:b/>
          <w:sz w:val="24"/>
          <w:szCs w:val="24"/>
        </w:rPr>
        <w:t>рганизации – исполнители работ по санитарной очистке.</w:t>
      </w:r>
    </w:p>
    <w:p w14:paraId="6AAFD14F" w14:textId="1C93837B" w:rsidR="001E36F5" w:rsidRPr="00744A94" w:rsidRDefault="001E36F5" w:rsidP="004F685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Санитарную очистку территорий г. Нижневартовск осуществляют следующие специализированные организации:</w:t>
      </w:r>
    </w:p>
    <w:p w14:paraId="7B27D6F2" w14:textId="7637773A" w:rsidR="006D78AA" w:rsidRPr="00744A94" w:rsidRDefault="00362ED9" w:rsidP="004847FB">
      <w:pPr>
        <w:spacing w:after="0"/>
        <w:rPr>
          <w:rFonts w:ascii="Times New Roman" w:hAnsi="Times New Roman" w:cs="Times New Roman"/>
          <w:sz w:val="24"/>
          <w:szCs w:val="24"/>
        </w:rPr>
      </w:pPr>
      <w:r w:rsidRPr="00744A94">
        <w:rPr>
          <w:rFonts w:ascii="Times New Roman" w:hAnsi="Times New Roman" w:cs="Times New Roman"/>
          <w:sz w:val="24"/>
          <w:szCs w:val="24"/>
        </w:rPr>
        <w:t>4.</w:t>
      </w:r>
      <w:r w:rsidR="004847FB" w:rsidRPr="00744A94">
        <w:rPr>
          <w:rFonts w:ascii="Times New Roman" w:hAnsi="Times New Roman" w:cs="Times New Roman"/>
          <w:sz w:val="24"/>
          <w:szCs w:val="24"/>
        </w:rPr>
        <w:t>1. Сбор и транспортировка ТКО:</w:t>
      </w:r>
    </w:p>
    <w:p w14:paraId="48E5D173" w14:textId="77777777" w:rsidR="006D78AA" w:rsidRPr="00744A94" w:rsidRDefault="006D78AA" w:rsidP="004847FB">
      <w:pPr>
        <w:spacing w:after="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544"/>
        <w:gridCol w:w="2547"/>
      </w:tblGrid>
      <w:tr w:rsidR="00362ED9" w:rsidRPr="00744A94" w14:paraId="42905AF0" w14:textId="65B698C2" w:rsidTr="00ED1154">
        <w:tc>
          <w:tcPr>
            <w:tcW w:w="3189" w:type="dxa"/>
            <w:shd w:val="clear" w:color="auto" w:fill="F2F2F2" w:themeFill="background1" w:themeFillShade="F2"/>
          </w:tcPr>
          <w:p w14:paraId="73D6426F" w14:textId="77777777" w:rsidR="00362ED9" w:rsidRPr="00744A94" w:rsidRDefault="00362ED9" w:rsidP="00E8094B">
            <w:pPr>
              <w:spacing w:after="0" w:line="240" w:lineRule="auto"/>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Наименование предприятия</w:t>
            </w:r>
          </w:p>
        </w:tc>
        <w:tc>
          <w:tcPr>
            <w:tcW w:w="3544" w:type="dxa"/>
            <w:shd w:val="clear" w:color="auto" w:fill="F2F2F2" w:themeFill="background1" w:themeFillShade="F2"/>
          </w:tcPr>
          <w:p w14:paraId="398BC84F" w14:textId="77777777" w:rsidR="00362ED9" w:rsidRPr="00744A94" w:rsidRDefault="00362ED9" w:rsidP="00E8094B">
            <w:pPr>
              <w:spacing w:after="0" w:line="240" w:lineRule="auto"/>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Осуществляемый вид деятельности в сфере обращения с ТКО</w:t>
            </w:r>
          </w:p>
        </w:tc>
        <w:tc>
          <w:tcPr>
            <w:tcW w:w="2547" w:type="dxa"/>
            <w:shd w:val="clear" w:color="auto" w:fill="F2F2F2" w:themeFill="background1" w:themeFillShade="F2"/>
          </w:tcPr>
          <w:p w14:paraId="290F266A" w14:textId="77777777" w:rsidR="00362ED9" w:rsidRPr="00744A94" w:rsidRDefault="00362ED9" w:rsidP="00E8094B">
            <w:pPr>
              <w:spacing w:after="0" w:line="240" w:lineRule="auto"/>
              <w:rPr>
                <w:rFonts w:ascii="Times New Roman" w:eastAsia="Times New Roman" w:hAnsi="Times New Roman" w:cs="Times New Roman"/>
                <w:b/>
                <w:sz w:val="20"/>
                <w:szCs w:val="24"/>
                <w:lang w:eastAsia="ru-RU"/>
              </w:rPr>
            </w:pPr>
          </w:p>
        </w:tc>
      </w:tr>
      <w:tr w:rsidR="00362ED9" w:rsidRPr="00744A94" w14:paraId="4297A1C5" w14:textId="4541857A" w:rsidTr="00362ED9">
        <w:tc>
          <w:tcPr>
            <w:tcW w:w="3189" w:type="dxa"/>
            <w:shd w:val="clear" w:color="auto" w:fill="auto"/>
          </w:tcPr>
          <w:p w14:paraId="36FD73AB"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ИП Байназаров Владислав Рафаилович</w:t>
            </w:r>
          </w:p>
        </w:tc>
        <w:tc>
          <w:tcPr>
            <w:tcW w:w="3544" w:type="dxa"/>
            <w:shd w:val="clear" w:color="auto" w:fill="auto"/>
          </w:tcPr>
          <w:p w14:paraId="2627092C" w14:textId="74254CDE"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сбор и транспортирование ТКО</w:t>
            </w:r>
          </w:p>
        </w:tc>
        <w:tc>
          <w:tcPr>
            <w:tcW w:w="2547" w:type="dxa"/>
            <w:vMerge w:val="restart"/>
            <w:vAlign w:val="center"/>
          </w:tcPr>
          <w:p w14:paraId="7DAA7268" w14:textId="090BE1B5" w:rsidR="00362ED9" w:rsidRPr="00744A94" w:rsidRDefault="001C2561" w:rsidP="00362ED9">
            <w:pPr>
              <w:tabs>
                <w:tab w:val="left" w:pos="5112"/>
              </w:tabs>
              <w:spacing w:after="0" w:line="240" w:lineRule="auto"/>
              <w:ind w:right="-82"/>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xml:space="preserve">Сбор и вывоз </w:t>
            </w:r>
            <w:r w:rsidR="00362ED9" w:rsidRPr="00744A94">
              <w:rPr>
                <w:rFonts w:ascii="Times New Roman" w:eastAsia="Times New Roman" w:hAnsi="Times New Roman" w:cs="Times New Roman"/>
                <w:sz w:val="20"/>
                <w:szCs w:val="24"/>
                <w:lang w:eastAsia="ru-RU"/>
              </w:rPr>
              <w:t>отходов от субъектов хозяйственной деятельности</w:t>
            </w:r>
          </w:p>
        </w:tc>
      </w:tr>
      <w:tr w:rsidR="00362ED9" w:rsidRPr="00744A94" w14:paraId="5ED0500F" w14:textId="2A496160" w:rsidTr="00362ED9">
        <w:tc>
          <w:tcPr>
            <w:tcW w:w="3189" w:type="dxa"/>
            <w:shd w:val="clear" w:color="auto" w:fill="auto"/>
          </w:tcPr>
          <w:p w14:paraId="4C3DB9A2"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МУП «САТУ»</w:t>
            </w:r>
          </w:p>
        </w:tc>
        <w:tc>
          <w:tcPr>
            <w:tcW w:w="3544" w:type="dxa"/>
            <w:shd w:val="clear" w:color="auto" w:fill="auto"/>
          </w:tcPr>
          <w:p w14:paraId="30198A03"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транспортирование ТКО</w:t>
            </w:r>
          </w:p>
        </w:tc>
        <w:tc>
          <w:tcPr>
            <w:tcW w:w="2547" w:type="dxa"/>
            <w:vMerge/>
          </w:tcPr>
          <w:p w14:paraId="5C29687B"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p>
        </w:tc>
      </w:tr>
      <w:tr w:rsidR="00362ED9" w:rsidRPr="00744A94" w14:paraId="5F08E4D8" w14:textId="3B9A10E6" w:rsidTr="00362ED9">
        <w:tc>
          <w:tcPr>
            <w:tcW w:w="3189" w:type="dxa"/>
            <w:shd w:val="clear" w:color="auto" w:fill="auto"/>
          </w:tcPr>
          <w:p w14:paraId="789C2769"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ИП Кочарян Ш.О.</w:t>
            </w:r>
          </w:p>
        </w:tc>
        <w:tc>
          <w:tcPr>
            <w:tcW w:w="3544" w:type="dxa"/>
            <w:shd w:val="clear" w:color="auto" w:fill="auto"/>
          </w:tcPr>
          <w:p w14:paraId="4E4242C8"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транспортирование ТКО</w:t>
            </w:r>
          </w:p>
        </w:tc>
        <w:tc>
          <w:tcPr>
            <w:tcW w:w="2547" w:type="dxa"/>
            <w:vMerge/>
          </w:tcPr>
          <w:p w14:paraId="208715B5"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p>
        </w:tc>
      </w:tr>
      <w:tr w:rsidR="00362ED9" w:rsidRPr="00744A94" w14:paraId="52632ED3" w14:textId="79588589" w:rsidTr="00362ED9">
        <w:tc>
          <w:tcPr>
            <w:tcW w:w="3189" w:type="dxa"/>
            <w:shd w:val="clear" w:color="auto" w:fill="auto"/>
          </w:tcPr>
          <w:p w14:paraId="73402BC6" w14:textId="77777777" w:rsidR="00362ED9" w:rsidRPr="00744A94" w:rsidRDefault="00362ED9" w:rsidP="00E8094B">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ООО «Галла»</w:t>
            </w:r>
          </w:p>
        </w:tc>
        <w:tc>
          <w:tcPr>
            <w:tcW w:w="3544" w:type="dxa"/>
            <w:shd w:val="clear" w:color="auto" w:fill="auto"/>
          </w:tcPr>
          <w:p w14:paraId="6261861F"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транспортирование ТКО</w:t>
            </w:r>
          </w:p>
        </w:tc>
        <w:tc>
          <w:tcPr>
            <w:tcW w:w="2547" w:type="dxa"/>
            <w:vMerge/>
          </w:tcPr>
          <w:p w14:paraId="5407CF3B"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p>
        </w:tc>
      </w:tr>
      <w:tr w:rsidR="00362ED9" w:rsidRPr="00744A94" w14:paraId="3B27D0EC" w14:textId="4AA5EB04" w:rsidTr="00362ED9">
        <w:trPr>
          <w:trHeight w:val="265"/>
        </w:trPr>
        <w:tc>
          <w:tcPr>
            <w:tcW w:w="3189" w:type="dxa"/>
            <w:shd w:val="clear" w:color="auto" w:fill="auto"/>
          </w:tcPr>
          <w:p w14:paraId="42082D25" w14:textId="77777777" w:rsidR="00362ED9" w:rsidRPr="00744A94" w:rsidRDefault="00362ED9" w:rsidP="00E8094B">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ООО «Гранит»</w:t>
            </w:r>
          </w:p>
        </w:tc>
        <w:tc>
          <w:tcPr>
            <w:tcW w:w="3544" w:type="dxa"/>
            <w:shd w:val="clear" w:color="auto" w:fill="auto"/>
          </w:tcPr>
          <w:p w14:paraId="0324F06A" w14:textId="7245B6E0" w:rsidR="00362ED9" w:rsidRPr="00744A94" w:rsidRDefault="00362ED9" w:rsidP="00E8094B">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xml:space="preserve">сбор и транспортирование ТКО </w:t>
            </w:r>
          </w:p>
        </w:tc>
        <w:tc>
          <w:tcPr>
            <w:tcW w:w="2547" w:type="dxa"/>
            <w:vMerge/>
          </w:tcPr>
          <w:p w14:paraId="5A35D776" w14:textId="77777777" w:rsidR="00362ED9" w:rsidRPr="00744A94" w:rsidRDefault="00362ED9" w:rsidP="00E8094B">
            <w:pPr>
              <w:spacing w:after="0" w:line="240" w:lineRule="auto"/>
              <w:rPr>
                <w:rFonts w:ascii="Times New Roman" w:eastAsia="Times New Roman" w:hAnsi="Times New Roman" w:cs="Times New Roman"/>
                <w:sz w:val="20"/>
                <w:szCs w:val="24"/>
                <w:lang w:eastAsia="ru-RU"/>
              </w:rPr>
            </w:pPr>
          </w:p>
        </w:tc>
      </w:tr>
      <w:tr w:rsidR="00362ED9" w:rsidRPr="00744A94" w14:paraId="5CE8A3BA" w14:textId="652BA0DA" w:rsidTr="00362ED9">
        <w:tc>
          <w:tcPr>
            <w:tcW w:w="3189" w:type="dxa"/>
            <w:shd w:val="clear" w:color="auto" w:fill="auto"/>
          </w:tcPr>
          <w:p w14:paraId="0B280AD2" w14:textId="77777777" w:rsidR="00362ED9" w:rsidRPr="00744A94" w:rsidRDefault="00362ED9" w:rsidP="00E8094B">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ООО «Универсал-Сервис»</w:t>
            </w:r>
          </w:p>
        </w:tc>
        <w:tc>
          <w:tcPr>
            <w:tcW w:w="3544" w:type="dxa"/>
            <w:shd w:val="clear" w:color="auto" w:fill="auto"/>
          </w:tcPr>
          <w:p w14:paraId="7C3D7619"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сбор и транспортирование ТКО</w:t>
            </w:r>
          </w:p>
        </w:tc>
        <w:tc>
          <w:tcPr>
            <w:tcW w:w="2547" w:type="dxa"/>
            <w:vMerge/>
          </w:tcPr>
          <w:p w14:paraId="55C6B61E"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p>
        </w:tc>
      </w:tr>
      <w:tr w:rsidR="00362ED9" w:rsidRPr="00744A94" w14:paraId="7DD07F0E" w14:textId="43457E75" w:rsidTr="00362ED9">
        <w:tc>
          <w:tcPr>
            <w:tcW w:w="3189" w:type="dxa"/>
            <w:shd w:val="clear" w:color="auto" w:fill="auto"/>
          </w:tcPr>
          <w:p w14:paraId="56B862A8" w14:textId="0CE3444D" w:rsidR="00362ED9" w:rsidRPr="00744A94" w:rsidRDefault="00362ED9" w:rsidP="00E8094B">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ООО «Электрон» (г. Мегион)</w:t>
            </w:r>
          </w:p>
        </w:tc>
        <w:tc>
          <w:tcPr>
            <w:tcW w:w="3544" w:type="dxa"/>
            <w:shd w:val="clear" w:color="auto" w:fill="auto"/>
          </w:tcPr>
          <w:p w14:paraId="7479C03B"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сбор и транспортирование ТКО</w:t>
            </w:r>
          </w:p>
        </w:tc>
        <w:tc>
          <w:tcPr>
            <w:tcW w:w="2547" w:type="dxa"/>
            <w:vMerge/>
          </w:tcPr>
          <w:p w14:paraId="5C111503" w14:textId="77777777" w:rsidR="00362ED9" w:rsidRPr="00744A94" w:rsidRDefault="00362ED9" w:rsidP="00E8094B">
            <w:pPr>
              <w:tabs>
                <w:tab w:val="left" w:pos="5112"/>
              </w:tabs>
              <w:spacing w:after="0" w:line="240" w:lineRule="auto"/>
              <w:ind w:right="-82"/>
              <w:rPr>
                <w:rFonts w:ascii="Times New Roman" w:eastAsia="Times New Roman" w:hAnsi="Times New Roman" w:cs="Times New Roman"/>
                <w:sz w:val="20"/>
                <w:szCs w:val="24"/>
                <w:lang w:eastAsia="ru-RU"/>
              </w:rPr>
            </w:pPr>
          </w:p>
        </w:tc>
      </w:tr>
      <w:tr w:rsidR="00362ED9" w:rsidRPr="00744A94" w14:paraId="10A76908" w14:textId="77777777" w:rsidTr="00362ED9">
        <w:tc>
          <w:tcPr>
            <w:tcW w:w="3189" w:type="dxa"/>
            <w:tcBorders>
              <w:top w:val="single" w:sz="4" w:space="0" w:color="auto"/>
              <w:left w:val="single" w:sz="4" w:space="0" w:color="auto"/>
              <w:bottom w:val="single" w:sz="4" w:space="0" w:color="auto"/>
              <w:right w:val="single" w:sz="4" w:space="0" w:color="auto"/>
            </w:tcBorders>
            <w:shd w:val="clear" w:color="auto" w:fill="auto"/>
          </w:tcPr>
          <w:p w14:paraId="4291D6C6" w14:textId="77777777" w:rsidR="00362ED9" w:rsidRPr="00744A94" w:rsidRDefault="00362ED9" w:rsidP="00CE116D">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ООО «Коммунальник»</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FE95334" w14:textId="77777777" w:rsidR="00362ED9" w:rsidRPr="00744A94" w:rsidRDefault="00362ED9" w:rsidP="00CE116D">
            <w:pPr>
              <w:tabs>
                <w:tab w:val="left" w:pos="5112"/>
              </w:tabs>
              <w:spacing w:after="0" w:line="240" w:lineRule="auto"/>
              <w:ind w:right="-82"/>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сбор, транспортирование и размещение ТКО</w:t>
            </w:r>
          </w:p>
        </w:tc>
        <w:tc>
          <w:tcPr>
            <w:tcW w:w="2547" w:type="dxa"/>
            <w:vMerge w:val="restart"/>
            <w:tcBorders>
              <w:top w:val="single" w:sz="4" w:space="0" w:color="auto"/>
              <w:left w:val="single" w:sz="4" w:space="0" w:color="auto"/>
              <w:right w:val="single" w:sz="4" w:space="0" w:color="auto"/>
            </w:tcBorders>
            <w:vAlign w:val="center"/>
          </w:tcPr>
          <w:p w14:paraId="6529D398" w14:textId="77777777" w:rsidR="00362ED9" w:rsidRPr="00744A94" w:rsidRDefault="00362ED9" w:rsidP="00362ED9">
            <w:pPr>
              <w:tabs>
                <w:tab w:val="left" w:pos="5112"/>
              </w:tabs>
              <w:spacing w:after="0" w:line="240" w:lineRule="auto"/>
              <w:ind w:right="-82"/>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Централизованный вывоз отходов от жилищного фонда</w:t>
            </w:r>
          </w:p>
        </w:tc>
      </w:tr>
      <w:tr w:rsidR="00362ED9" w:rsidRPr="00744A94" w14:paraId="5CB661CD" w14:textId="77777777" w:rsidTr="00CE116D">
        <w:tc>
          <w:tcPr>
            <w:tcW w:w="3189" w:type="dxa"/>
            <w:tcBorders>
              <w:top w:val="single" w:sz="4" w:space="0" w:color="auto"/>
              <w:left w:val="single" w:sz="4" w:space="0" w:color="auto"/>
              <w:bottom w:val="single" w:sz="4" w:space="0" w:color="auto"/>
              <w:right w:val="single" w:sz="4" w:space="0" w:color="auto"/>
            </w:tcBorders>
            <w:shd w:val="clear" w:color="auto" w:fill="auto"/>
          </w:tcPr>
          <w:p w14:paraId="01750039" w14:textId="77777777" w:rsidR="00362ED9" w:rsidRPr="00744A94" w:rsidRDefault="00362ED9" w:rsidP="00CE116D">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ООО «ТрансСервис»</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096338C" w14:textId="77777777" w:rsidR="00362ED9" w:rsidRPr="00744A94" w:rsidRDefault="00362ED9" w:rsidP="00CE116D">
            <w:pPr>
              <w:tabs>
                <w:tab w:val="left" w:pos="5112"/>
              </w:tabs>
              <w:spacing w:after="0" w:line="240" w:lineRule="auto"/>
              <w:ind w:right="-82"/>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сбор, транспортирование ТКО</w:t>
            </w:r>
          </w:p>
        </w:tc>
        <w:tc>
          <w:tcPr>
            <w:tcW w:w="2547" w:type="dxa"/>
            <w:vMerge/>
            <w:tcBorders>
              <w:left w:val="single" w:sz="4" w:space="0" w:color="auto"/>
              <w:right w:val="single" w:sz="4" w:space="0" w:color="auto"/>
            </w:tcBorders>
          </w:tcPr>
          <w:p w14:paraId="1D44351D" w14:textId="77777777" w:rsidR="00362ED9" w:rsidRPr="00744A94" w:rsidRDefault="00362ED9" w:rsidP="00CE116D">
            <w:pPr>
              <w:tabs>
                <w:tab w:val="left" w:pos="5112"/>
              </w:tabs>
              <w:spacing w:after="0" w:line="240" w:lineRule="auto"/>
              <w:ind w:right="-82"/>
              <w:rPr>
                <w:rFonts w:ascii="Times New Roman" w:eastAsia="Times New Roman" w:hAnsi="Times New Roman" w:cs="Times New Roman"/>
                <w:sz w:val="20"/>
                <w:szCs w:val="24"/>
                <w:lang w:eastAsia="ru-RU"/>
              </w:rPr>
            </w:pPr>
          </w:p>
        </w:tc>
      </w:tr>
      <w:tr w:rsidR="00362ED9" w:rsidRPr="00744A94" w14:paraId="05FDDEBE" w14:textId="77777777" w:rsidTr="00CE116D">
        <w:tc>
          <w:tcPr>
            <w:tcW w:w="3189" w:type="dxa"/>
            <w:tcBorders>
              <w:top w:val="single" w:sz="4" w:space="0" w:color="auto"/>
              <w:left w:val="single" w:sz="4" w:space="0" w:color="auto"/>
              <w:bottom w:val="single" w:sz="4" w:space="0" w:color="auto"/>
              <w:right w:val="single" w:sz="4" w:space="0" w:color="auto"/>
            </w:tcBorders>
            <w:shd w:val="clear" w:color="auto" w:fill="auto"/>
          </w:tcPr>
          <w:p w14:paraId="5BD2D2DF" w14:textId="77777777" w:rsidR="00362ED9" w:rsidRPr="00744A94" w:rsidRDefault="00362ED9" w:rsidP="00CE116D">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ООО «Либерта»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1F08BA1" w14:textId="77777777" w:rsidR="00362ED9" w:rsidRPr="00744A94" w:rsidRDefault="00362ED9" w:rsidP="00CE116D">
            <w:pPr>
              <w:tabs>
                <w:tab w:val="left" w:pos="5112"/>
              </w:tabs>
              <w:spacing w:after="0" w:line="240" w:lineRule="auto"/>
              <w:ind w:right="-82"/>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сбор, транспортирование ЖБО</w:t>
            </w:r>
          </w:p>
        </w:tc>
        <w:tc>
          <w:tcPr>
            <w:tcW w:w="2547" w:type="dxa"/>
            <w:vMerge/>
            <w:tcBorders>
              <w:left w:val="single" w:sz="4" w:space="0" w:color="auto"/>
              <w:bottom w:val="single" w:sz="4" w:space="0" w:color="auto"/>
              <w:right w:val="single" w:sz="4" w:space="0" w:color="auto"/>
            </w:tcBorders>
          </w:tcPr>
          <w:p w14:paraId="4429786E" w14:textId="77777777" w:rsidR="00362ED9" w:rsidRPr="00744A94" w:rsidRDefault="00362ED9" w:rsidP="00CE116D">
            <w:pPr>
              <w:tabs>
                <w:tab w:val="left" w:pos="5112"/>
              </w:tabs>
              <w:spacing w:after="0" w:line="240" w:lineRule="auto"/>
              <w:ind w:right="-82"/>
              <w:rPr>
                <w:rFonts w:ascii="Times New Roman" w:eastAsia="Times New Roman" w:hAnsi="Times New Roman" w:cs="Times New Roman"/>
                <w:sz w:val="20"/>
                <w:szCs w:val="24"/>
                <w:lang w:eastAsia="ru-RU"/>
              </w:rPr>
            </w:pPr>
          </w:p>
        </w:tc>
      </w:tr>
    </w:tbl>
    <w:p w14:paraId="09349578" w14:textId="77777777" w:rsidR="00D44F46" w:rsidRPr="00744A94" w:rsidRDefault="00D44F46" w:rsidP="004847FB">
      <w:pPr>
        <w:spacing w:after="0"/>
        <w:rPr>
          <w:rFonts w:ascii="Times New Roman" w:hAnsi="Times New Roman" w:cs="Times New Roman"/>
          <w:sz w:val="24"/>
          <w:szCs w:val="24"/>
        </w:rPr>
      </w:pPr>
    </w:p>
    <w:p w14:paraId="446FCA5E" w14:textId="7F9DD476" w:rsidR="00362ED9" w:rsidRPr="00744A94" w:rsidRDefault="00D44F46" w:rsidP="00D44F46">
      <w:pPr>
        <w:spacing w:after="0"/>
        <w:ind w:firstLine="708"/>
        <w:rPr>
          <w:rFonts w:ascii="Times New Roman" w:hAnsi="Times New Roman" w:cs="Times New Roman"/>
          <w:sz w:val="24"/>
          <w:szCs w:val="24"/>
        </w:rPr>
      </w:pPr>
      <w:r w:rsidRPr="00744A94">
        <w:rPr>
          <w:rFonts w:ascii="Times New Roman" w:hAnsi="Times New Roman" w:cs="Times New Roman"/>
          <w:sz w:val="24"/>
          <w:szCs w:val="24"/>
        </w:rPr>
        <w:t>Утилизаци</w:t>
      </w:r>
      <w:r w:rsidR="004F685A" w:rsidRPr="00744A94">
        <w:rPr>
          <w:rFonts w:ascii="Times New Roman" w:hAnsi="Times New Roman" w:cs="Times New Roman"/>
          <w:sz w:val="24"/>
          <w:szCs w:val="24"/>
        </w:rPr>
        <w:t>я</w:t>
      </w:r>
      <w:r w:rsidRPr="00744A94">
        <w:rPr>
          <w:rFonts w:ascii="Times New Roman" w:hAnsi="Times New Roman" w:cs="Times New Roman"/>
          <w:sz w:val="24"/>
          <w:szCs w:val="24"/>
        </w:rPr>
        <w:t xml:space="preserve"> и захоронение отходов производства и потребления - полигон ООО «Коммунальник».</w:t>
      </w:r>
    </w:p>
    <w:p w14:paraId="1DF680F1" w14:textId="77777777" w:rsidR="00D44F46" w:rsidRPr="00744A94" w:rsidRDefault="00D44F46" w:rsidP="00D44F46">
      <w:pPr>
        <w:spacing w:after="0"/>
        <w:ind w:firstLine="708"/>
        <w:rPr>
          <w:rFonts w:ascii="Times New Roman" w:hAnsi="Times New Roman" w:cs="Times New Roman"/>
          <w:sz w:val="24"/>
          <w:szCs w:val="24"/>
        </w:rPr>
      </w:pPr>
    </w:p>
    <w:p w14:paraId="2C19B5CC" w14:textId="6AA7DA54" w:rsidR="00F66C00" w:rsidRPr="00744A94" w:rsidRDefault="00362ED9" w:rsidP="004847FB">
      <w:pPr>
        <w:spacing w:after="0"/>
        <w:rPr>
          <w:rFonts w:ascii="Times New Roman" w:hAnsi="Times New Roman" w:cs="Times New Roman"/>
          <w:sz w:val="24"/>
          <w:szCs w:val="24"/>
        </w:rPr>
      </w:pPr>
      <w:r w:rsidRPr="00744A94">
        <w:rPr>
          <w:rFonts w:ascii="Times New Roman" w:hAnsi="Times New Roman" w:cs="Times New Roman"/>
          <w:sz w:val="24"/>
          <w:szCs w:val="24"/>
        </w:rPr>
        <w:t>4.</w:t>
      </w:r>
      <w:r w:rsidR="004847FB" w:rsidRPr="00744A94">
        <w:rPr>
          <w:rFonts w:ascii="Times New Roman" w:hAnsi="Times New Roman" w:cs="Times New Roman"/>
          <w:sz w:val="24"/>
          <w:szCs w:val="24"/>
        </w:rPr>
        <w:t>2. С</w:t>
      </w:r>
      <w:r w:rsidR="00F66C00" w:rsidRPr="00744A94">
        <w:rPr>
          <w:rFonts w:ascii="Times New Roman" w:hAnsi="Times New Roman" w:cs="Times New Roman"/>
          <w:sz w:val="24"/>
          <w:szCs w:val="24"/>
        </w:rPr>
        <w:t>одержание и уборку улиц, дорог, тротуаров</w:t>
      </w:r>
      <w:r w:rsidR="004847FB" w:rsidRPr="00744A94">
        <w:rPr>
          <w:rFonts w:ascii="Times New Roman" w:hAnsi="Times New Roman" w:cs="Times New Roman"/>
          <w:sz w:val="24"/>
          <w:szCs w:val="24"/>
        </w:rPr>
        <w:t xml:space="preserve"> </w:t>
      </w:r>
    </w:p>
    <w:p w14:paraId="17047D76" w14:textId="28DC3155" w:rsidR="004847FB" w:rsidRPr="00744A94" w:rsidRDefault="004847FB" w:rsidP="001F2C24">
      <w:pPr>
        <w:spacing w:after="0"/>
        <w:ind w:firstLine="708"/>
        <w:jc w:val="both"/>
        <w:rPr>
          <w:rFonts w:ascii="Times New Roman" w:hAnsi="Times New Roman" w:cs="Times New Roman"/>
          <w:sz w:val="24"/>
          <w:szCs w:val="24"/>
        </w:rPr>
      </w:pPr>
      <w:r w:rsidRPr="00744A94">
        <w:rPr>
          <w:rFonts w:ascii="Times New Roman" w:hAnsi="Times New Roman" w:cs="Times New Roman"/>
          <w:sz w:val="24"/>
          <w:szCs w:val="24"/>
        </w:rPr>
        <w:t>Летнюю и зимнюю уборку улично-дорожной сети города осуществляет М</w:t>
      </w:r>
      <w:r w:rsidR="004F685A" w:rsidRPr="00744A94">
        <w:rPr>
          <w:rFonts w:ascii="Times New Roman" w:hAnsi="Times New Roman" w:cs="Times New Roman"/>
          <w:sz w:val="24"/>
          <w:szCs w:val="24"/>
        </w:rPr>
        <w:t>УП г.Нижневартовска</w:t>
      </w:r>
      <w:r w:rsidRPr="00744A94">
        <w:rPr>
          <w:rFonts w:ascii="Times New Roman" w:hAnsi="Times New Roman" w:cs="Times New Roman"/>
          <w:sz w:val="24"/>
          <w:szCs w:val="24"/>
        </w:rPr>
        <w:t xml:space="preserve"> "Специализированное автотранспортное управление".</w:t>
      </w:r>
    </w:p>
    <w:p w14:paraId="69D56A0C" w14:textId="24798C54" w:rsidR="004847FB" w:rsidRPr="00744A94" w:rsidRDefault="004847FB" w:rsidP="001F2C24">
      <w:pPr>
        <w:spacing w:after="0"/>
        <w:jc w:val="both"/>
        <w:rPr>
          <w:rFonts w:ascii="Times New Roman" w:hAnsi="Times New Roman" w:cs="Times New Roman"/>
          <w:sz w:val="24"/>
          <w:szCs w:val="24"/>
        </w:rPr>
      </w:pPr>
    </w:p>
    <w:p w14:paraId="05504C75" w14:textId="4F123DF3" w:rsidR="004847FB" w:rsidRPr="00744A94" w:rsidRDefault="00362ED9" w:rsidP="001F2C24">
      <w:pPr>
        <w:spacing w:after="0"/>
        <w:jc w:val="both"/>
        <w:rPr>
          <w:rFonts w:ascii="Times New Roman" w:hAnsi="Times New Roman" w:cs="Times New Roman"/>
          <w:sz w:val="24"/>
          <w:szCs w:val="24"/>
        </w:rPr>
      </w:pPr>
      <w:r w:rsidRPr="00744A94">
        <w:rPr>
          <w:rFonts w:ascii="Times New Roman" w:hAnsi="Times New Roman" w:cs="Times New Roman"/>
          <w:sz w:val="24"/>
          <w:szCs w:val="24"/>
        </w:rPr>
        <w:t>4.</w:t>
      </w:r>
      <w:r w:rsidR="004847FB" w:rsidRPr="00744A94">
        <w:rPr>
          <w:rFonts w:ascii="Times New Roman" w:hAnsi="Times New Roman" w:cs="Times New Roman"/>
          <w:sz w:val="24"/>
          <w:szCs w:val="24"/>
        </w:rPr>
        <w:t>3. На базе учреждений Казенное учреждение Ханты – Мансийского автономного округа – Югры «Нижневартовский противотуберкулезный диспансер»</w:t>
      </w:r>
      <w:r w:rsidRPr="00744A94">
        <w:rPr>
          <w:rFonts w:ascii="Times New Roman" w:hAnsi="Times New Roman" w:cs="Times New Roman"/>
          <w:sz w:val="24"/>
          <w:szCs w:val="24"/>
        </w:rPr>
        <w:t xml:space="preserve">, </w:t>
      </w:r>
      <w:r w:rsidR="004847FB" w:rsidRPr="00744A94">
        <w:rPr>
          <w:rFonts w:ascii="Times New Roman" w:hAnsi="Times New Roman" w:cs="Times New Roman"/>
          <w:sz w:val="24"/>
          <w:szCs w:val="24"/>
        </w:rPr>
        <w:t>Бюджетное учреждение Ханты-Мансийского автономного округа - Югры «Нижневартовская окружная клиническая детская больница»</w:t>
      </w:r>
      <w:r w:rsidRPr="00744A94">
        <w:rPr>
          <w:rFonts w:ascii="Times New Roman" w:hAnsi="Times New Roman" w:cs="Times New Roman"/>
          <w:sz w:val="24"/>
          <w:szCs w:val="24"/>
        </w:rPr>
        <w:t xml:space="preserve"> </w:t>
      </w:r>
      <w:r w:rsidR="004847FB" w:rsidRPr="00744A94">
        <w:rPr>
          <w:rFonts w:ascii="Times New Roman" w:hAnsi="Times New Roman" w:cs="Times New Roman"/>
          <w:sz w:val="24"/>
          <w:szCs w:val="24"/>
        </w:rPr>
        <w:t xml:space="preserve">организован сбор и </w:t>
      </w:r>
      <w:r w:rsidRPr="00744A94">
        <w:rPr>
          <w:rFonts w:ascii="Times New Roman" w:hAnsi="Times New Roman" w:cs="Times New Roman"/>
          <w:sz w:val="24"/>
          <w:szCs w:val="24"/>
        </w:rPr>
        <w:t xml:space="preserve">самостоятельное </w:t>
      </w:r>
      <w:r w:rsidR="004847FB" w:rsidRPr="00744A94">
        <w:rPr>
          <w:rFonts w:ascii="Times New Roman" w:hAnsi="Times New Roman" w:cs="Times New Roman"/>
          <w:sz w:val="24"/>
          <w:szCs w:val="24"/>
        </w:rPr>
        <w:t>термическое обезвреживание медицинских отходов, образующихся от лечебно-профилактическ</w:t>
      </w:r>
      <w:r w:rsidRPr="00744A94">
        <w:rPr>
          <w:rFonts w:ascii="Times New Roman" w:hAnsi="Times New Roman" w:cs="Times New Roman"/>
          <w:sz w:val="24"/>
          <w:szCs w:val="24"/>
        </w:rPr>
        <w:t xml:space="preserve">ий </w:t>
      </w:r>
      <w:r w:rsidR="004847FB" w:rsidRPr="00744A94">
        <w:rPr>
          <w:rFonts w:ascii="Times New Roman" w:hAnsi="Times New Roman" w:cs="Times New Roman"/>
          <w:sz w:val="24"/>
          <w:szCs w:val="24"/>
        </w:rPr>
        <w:t>учреждени</w:t>
      </w:r>
      <w:r w:rsidRPr="00744A94">
        <w:rPr>
          <w:rFonts w:ascii="Times New Roman" w:hAnsi="Times New Roman" w:cs="Times New Roman"/>
          <w:sz w:val="24"/>
          <w:szCs w:val="24"/>
        </w:rPr>
        <w:t>й.</w:t>
      </w:r>
    </w:p>
    <w:p w14:paraId="30581763" w14:textId="145F7011" w:rsidR="004847FB" w:rsidRPr="00744A94" w:rsidRDefault="004847FB" w:rsidP="001F2C24">
      <w:pPr>
        <w:spacing w:after="0"/>
        <w:ind w:firstLine="708"/>
        <w:jc w:val="both"/>
        <w:rPr>
          <w:rFonts w:ascii="Times New Roman" w:hAnsi="Times New Roman" w:cs="Times New Roman"/>
          <w:sz w:val="24"/>
          <w:szCs w:val="24"/>
        </w:rPr>
      </w:pPr>
      <w:r w:rsidRPr="00744A94">
        <w:rPr>
          <w:rFonts w:ascii="Times New Roman" w:hAnsi="Times New Roman" w:cs="Times New Roman"/>
          <w:sz w:val="24"/>
          <w:szCs w:val="24"/>
        </w:rPr>
        <w:t>Сбором, транспортированием и обезвреживанием медицинских отходов на территории города занимается ОАО «Гордезстанция»</w:t>
      </w:r>
      <w:r w:rsidR="00362ED9" w:rsidRPr="00744A94">
        <w:rPr>
          <w:rFonts w:ascii="Times New Roman" w:hAnsi="Times New Roman" w:cs="Times New Roman"/>
          <w:sz w:val="24"/>
          <w:szCs w:val="24"/>
        </w:rPr>
        <w:t>,</w:t>
      </w:r>
      <w:r w:rsidRPr="00744A94">
        <w:rPr>
          <w:rFonts w:ascii="Times New Roman" w:hAnsi="Times New Roman" w:cs="Times New Roman"/>
          <w:sz w:val="24"/>
          <w:szCs w:val="24"/>
        </w:rPr>
        <w:t xml:space="preserve"> которое и обслуживает все ЛПУ.</w:t>
      </w:r>
    </w:p>
    <w:p w14:paraId="3E860EED" w14:textId="764134A4" w:rsidR="004847FB" w:rsidRPr="00744A94" w:rsidRDefault="004847FB" w:rsidP="00362ED9">
      <w:pPr>
        <w:spacing w:after="0"/>
        <w:rPr>
          <w:rFonts w:ascii="Times New Roman" w:hAnsi="Times New Roman" w:cs="Times New Roman"/>
          <w:sz w:val="24"/>
          <w:szCs w:val="24"/>
        </w:rPr>
      </w:pPr>
    </w:p>
    <w:p w14:paraId="3E8D7143" w14:textId="0AA556D6" w:rsidR="00362ED9" w:rsidRPr="00744A94" w:rsidRDefault="00362ED9" w:rsidP="00362ED9">
      <w:pPr>
        <w:spacing w:after="0"/>
        <w:rPr>
          <w:rFonts w:ascii="Times New Roman" w:hAnsi="Times New Roman" w:cs="Times New Roman"/>
          <w:sz w:val="24"/>
          <w:szCs w:val="24"/>
        </w:rPr>
      </w:pPr>
      <w:r w:rsidRPr="00744A94">
        <w:rPr>
          <w:rFonts w:ascii="Times New Roman" w:hAnsi="Times New Roman" w:cs="Times New Roman"/>
          <w:sz w:val="24"/>
          <w:szCs w:val="24"/>
        </w:rPr>
        <w:lastRenderedPageBreak/>
        <w:t xml:space="preserve">4.4. </w:t>
      </w:r>
      <w:r w:rsidR="00C35469" w:rsidRPr="00744A94">
        <w:rPr>
          <w:rFonts w:ascii="Times New Roman" w:hAnsi="Times New Roman" w:cs="Times New Roman"/>
          <w:sz w:val="24"/>
          <w:szCs w:val="24"/>
        </w:rPr>
        <w:t>Сбор, транспортирование и обезвреживание</w:t>
      </w:r>
      <w:r w:rsidR="00D44F46" w:rsidRPr="00744A94">
        <w:rPr>
          <w:rFonts w:ascii="Times New Roman" w:hAnsi="Times New Roman" w:cs="Times New Roman"/>
          <w:sz w:val="24"/>
          <w:szCs w:val="24"/>
        </w:rPr>
        <w:t xml:space="preserve"> отработанных ртутьсодержащих ламп:</w:t>
      </w:r>
    </w:p>
    <w:p w14:paraId="683C111F" w14:textId="655D3239" w:rsidR="00362ED9" w:rsidRPr="00744A94" w:rsidRDefault="00362ED9" w:rsidP="00362ED9">
      <w:pPr>
        <w:spacing w:after="0"/>
        <w:rPr>
          <w:rFonts w:ascii="Times New Roman" w:hAnsi="Times New Roman" w:cs="Times New Roman"/>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947"/>
        <w:gridCol w:w="3104"/>
        <w:gridCol w:w="3618"/>
      </w:tblGrid>
      <w:tr w:rsidR="00D44F46" w:rsidRPr="00744A94" w14:paraId="200C6D89" w14:textId="77777777" w:rsidTr="00ED1154">
        <w:trPr>
          <w:trHeight w:val="228"/>
          <w:tblHeader/>
        </w:trPr>
        <w:tc>
          <w:tcPr>
            <w:tcW w:w="1524"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FB161EE" w14:textId="77777777" w:rsidR="00D44F46" w:rsidRPr="00744A94" w:rsidRDefault="00D44F46" w:rsidP="00D44F46">
            <w:pPr>
              <w:spacing w:after="0" w:line="240" w:lineRule="auto"/>
              <w:rPr>
                <w:rFonts w:ascii="Times New Roman" w:hAnsi="Times New Roman" w:cs="Times New Roman"/>
                <w:b/>
                <w:sz w:val="20"/>
                <w:szCs w:val="24"/>
              </w:rPr>
            </w:pPr>
            <w:r w:rsidRPr="00744A94">
              <w:rPr>
                <w:rFonts w:ascii="Times New Roman" w:hAnsi="Times New Roman" w:cs="Times New Roman"/>
                <w:b/>
                <w:sz w:val="20"/>
                <w:szCs w:val="24"/>
              </w:rPr>
              <w:t>Название</w:t>
            </w:r>
          </w:p>
        </w:tc>
        <w:tc>
          <w:tcPr>
            <w:tcW w:w="1605"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DCBFE20" w14:textId="77777777" w:rsidR="00D44F46" w:rsidRPr="00744A94" w:rsidRDefault="00D44F46" w:rsidP="00D44F46">
            <w:pPr>
              <w:spacing w:after="0" w:line="240" w:lineRule="auto"/>
              <w:rPr>
                <w:rFonts w:ascii="Times New Roman" w:hAnsi="Times New Roman" w:cs="Times New Roman"/>
                <w:b/>
                <w:sz w:val="20"/>
                <w:szCs w:val="24"/>
              </w:rPr>
            </w:pPr>
            <w:r w:rsidRPr="00744A94">
              <w:rPr>
                <w:rFonts w:ascii="Times New Roman" w:hAnsi="Times New Roman" w:cs="Times New Roman"/>
                <w:b/>
                <w:sz w:val="20"/>
                <w:szCs w:val="24"/>
              </w:rPr>
              <w:t>Перечень принимаемых отходов</w:t>
            </w:r>
          </w:p>
        </w:tc>
        <w:tc>
          <w:tcPr>
            <w:tcW w:w="1871"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5E0E70C" w14:textId="77777777" w:rsidR="00D44F46" w:rsidRPr="00744A94" w:rsidRDefault="00D44F46" w:rsidP="00D44F46">
            <w:pPr>
              <w:spacing w:after="0" w:line="240" w:lineRule="auto"/>
              <w:rPr>
                <w:rFonts w:ascii="Times New Roman" w:hAnsi="Times New Roman" w:cs="Times New Roman"/>
                <w:b/>
                <w:sz w:val="20"/>
                <w:szCs w:val="24"/>
              </w:rPr>
            </w:pPr>
            <w:r w:rsidRPr="00744A94">
              <w:rPr>
                <w:rFonts w:ascii="Times New Roman" w:hAnsi="Times New Roman" w:cs="Times New Roman"/>
                <w:b/>
                <w:sz w:val="20"/>
                <w:szCs w:val="24"/>
              </w:rPr>
              <w:t>Технология сбора</w:t>
            </w:r>
          </w:p>
        </w:tc>
      </w:tr>
      <w:tr w:rsidR="00D44F46" w:rsidRPr="00744A94" w14:paraId="3BF05CB4" w14:textId="77777777" w:rsidTr="00D44F46">
        <w:trPr>
          <w:trHeight w:val="228"/>
        </w:trPr>
        <w:tc>
          <w:tcPr>
            <w:tcW w:w="152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D2E0C3" w14:textId="77777777" w:rsidR="00D44F46" w:rsidRPr="00744A94" w:rsidRDefault="00D44F46"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ООО "Коммунальник"</w:t>
            </w:r>
          </w:p>
        </w:tc>
        <w:tc>
          <w:tcPr>
            <w:tcW w:w="16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D1EAB2" w14:textId="77777777" w:rsidR="00D44F46" w:rsidRPr="00744A94" w:rsidRDefault="00D44F46"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лампы ртутные, утратившие потребительские свойства</w:t>
            </w:r>
          </w:p>
        </w:tc>
        <w:tc>
          <w:tcPr>
            <w:tcW w:w="1871" w:type="pct"/>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256DC1" w14:textId="3C5D526E" w:rsidR="00D44F46" w:rsidRPr="00744A94" w:rsidRDefault="00C35469"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с</w:t>
            </w:r>
            <w:r w:rsidR="00D44F46" w:rsidRPr="00744A94">
              <w:rPr>
                <w:rFonts w:ascii="Times New Roman" w:hAnsi="Times New Roman" w:cs="Times New Roman"/>
                <w:sz w:val="20"/>
                <w:szCs w:val="24"/>
              </w:rPr>
              <w:t>бор отработанных и бракованных ртутных ламп в экологически безопасную упаковку.</w:t>
            </w:r>
          </w:p>
        </w:tc>
      </w:tr>
      <w:tr w:rsidR="00D44F46" w:rsidRPr="00744A94" w14:paraId="2BC80971" w14:textId="77777777" w:rsidTr="00D44F46">
        <w:trPr>
          <w:trHeight w:val="228"/>
        </w:trPr>
        <w:tc>
          <w:tcPr>
            <w:tcW w:w="152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214C32" w14:textId="77777777" w:rsidR="00D44F46" w:rsidRPr="00744A94" w:rsidRDefault="00D44F46"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ООО Научно-Производственный центр «Проектно-Экологическая Компания»</w:t>
            </w:r>
          </w:p>
        </w:tc>
        <w:tc>
          <w:tcPr>
            <w:tcW w:w="16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CC2D5" w14:textId="77777777" w:rsidR="00D44F46" w:rsidRPr="00744A94" w:rsidRDefault="00D44F46"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лампы ртутные, утратившие потребительские свойства</w:t>
            </w:r>
          </w:p>
        </w:tc>
        <w:tc>
          <w:tcPr>
            <w:tcW w:w="1871"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7B35B3" w14:textId="77777777" w:rsidR="00D44F46" w:rsidRPr="00744A94" w:rsidRDefault="00D44F46" w:rsidP="00D44F46">
            <w:pPr>
              <w:spacing w:after="0" w:line="240" w:lineRule="auto"/>
              <w:rPr>
                <w:rFonts w:ascii="Times New Roman" w:hAnsi="Times New Roman" w:cs="Times New Roman"/>
                <w:sz w:val="20"/>
                <w:szCs w:val="24"/>
              </w:rPr>
            </w:pPr>
          </w:p>
        </w:tc>
      </w:tr>
      <w:tr w:rsidR="00D44F46" w:rsidRPr="00744A94" w14:paraId="4DC7DBC4" w14:textId="77777777" w:rsidTr="00D44F46">
        <w:trPr>
          <w:trHeight w:val="228"/>
        </w:trPr>
        <w:tc>
          <w:tcPr>
            <w:tcW w:w="15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1EFFBB" w14:textId="77777777" w:rsidR="00D44F46" w:rsidRPr="00744A94" w:rsidRDefault="00D44F46"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ООО «Гранит»</w:t>
            </w:r>
          </w:p>
        </w:tc>
        <w:tc>
          <w:tcPr>
            <w:tcW w:w="160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376ABB" w14:textId="77777777" w:rsidR="00D44F46" w:rsidRPr="00744A94" w:rsidRDefault="00D44F46"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лампы ртутные, утратившие потребительские свойства</w:t>
            </w:r>
          </w:p>
        </w:tc>
        <w:tc>
          <w:tcPr>
            <w:tcW w:w="18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066119" w14:textId="43F6BECD" w:rsidR="00D44F46" w:rsidRPr="00744A94" w:rsidRDefault="00C35469"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т</w:t>
            </w:r>
            <w:r w:rsidR="00D44F46" w:rsidRPr="00744A94">
              <w:rPr>
                <w:rFonts w:ascii="Times New Roman" w:hAnsi="Times New Roman" w:cs="Times New Roman"/>
                <w:sz w:val="20"/>
                <w:szCs w:val="24"/>
              </w:rPr>
              <w:t xml:space="preserve">ранспортирование </w:t>
            </w:r>
          </w:p>
        </w:tc>
      </w:tr>
      <w:tr w:rsidR="00D44F46" w:rsidRPr="00744A94" w14:paraId="75B3D5AA" w14:textId="77777777" w:rsidTr="00D44F46">
        <w:trPr>
          <w:trHeight w:val="228"/>
        </w:trPr>
        <w:tc>
          <w:tcPr>
            <w:tcW w:w="15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46C653" w14:textId="77777777" w:rsidR="00D44F46" w:rsidRPr="00744A94" w:rsidRDefault="00D44F46"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ООО «Эконадзор» (г. Сургут)</w:t>
            </w:r>
          </w:p>
        </w:tc>
        <w:tc>
          <w:tcPr>
            <w:tcW w:w="160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0D8726" w14:textId="77777777" w:rsidR="00D44F46" w:rsidRPr="00744A94" w:rsidRDefault="00D44F46"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лампы ртутные, утратившие потребительские свойства</w:t>
            </w:r>
          </w:p>
        </w:tc>
        <w:tc>
          <w:tcPr>
            <w:tcW w:w="187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06B332" w14:textId="77777777" w:rsidR="00D44F46" w:rsidRPr="00744A94" w:rsidRDefault="00D44F46"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 xml:space="preserve">- сбор, </w:t>
            </w:r>
          </w:p>
          <w:p w14:paraId="54918914" w14:textId="158AE636" w:rsidR="00D44F46" w:rsidRPr="00744A94" w:rsidRDefault="00D44F46"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 xml:space="preserve">транспортирование, обезвреживание </w:t>
            </w:r>
            <w:r w:rsidR="00C35469" w:rsidRPr="00744A94">
              <w:rPr>
                <w:rFonts w:ascii="Times New Roman" w:hAnsi="Times New Roman" w:cs="Times New Roman"/>
                <w:sz w:val="20"/>
                <w:szCs w:val="24"/>
              </w:rPr>
              <w:t>ртутьсодержащих отходов</w:t>
            </w:r>
            <w:r w:rsidRPr="00744A94">
              <w:rPr>
                <w:rFonts w:ascii="Times New Roman" w:hAnsi="Times New Roman" w:cs="Times New Roman"/>
                <w:sz w:val="20"/>
                <w:szCs w:val="24"/>
              </w:rPr>
              <w:t>;</w:t>
            </w:r>
          </w:p>
          <w:p w14:paraId="6E44AE49" w14:textId="77777777" w:rsidR="00D44F46" w:rsidRPr="00744A94" w:rsidRDefault="00D44F46"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 xml:space="preserve">- предоставление контейнера «Экобокс» для сбора </w:t>
            </w:r>
          </w:p>
          <w:p w14:paraId="1AFCF79C" w14:textId="1A967D1F" w:rsidR="00D44F46" w:rsidRPr="00744A94" w:rsidRDefault="00C35469" w:rsidP="00D44F4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отработанных ртутьсодержащих</w:t>
            </w:r>
            <w:r w:rsidR="00D44F46" w:rsidRPr="00744A94">
              <w:rPr>
                <w:rFonts w:ascii="Times New Roman" w:hAnsi="Times New Roman" w:cs="Times New Roman"/>
                <w:sz w:val="20"/>
                <w:szCs w:val="24"/>
              </w:rPr>
              <w:t xml:space="preserve"> ламп</w:t>
            </w:r>
          </w:p>
        </w:tc>
      </w:tr>
    </w:tbl>
    <w:p w14:paraId="435CAC5E" w14:textId="4922B492" w:rsidR="00362ED9" w:rsidRPr="00744A94" w:rsidRDefault="00362ED9" w:rsidP="00362ED9">
      <w:pPr>
        <w:spacing w:after="0"/>
        <w:rPr>
          <w:rFonts w:ascii="Times New Roman" w:hAnsi="Times New Roman" w:cs="Times New Roman"/>
          <w:sz w:val="24"/>
          <w:szCs w:val="24"/>
        </w:rPr>
      </w:pPr>
    </w:p>
    <w:p w14:paraId="53761B5B" w14:textId="2CC5580F" w:rsidR="00D44F46" w:rsidRPr="00744A94" w:rsidRDefault="00D44F46" w:rsidP="004F685A">
      <w:pPr>
        <w:spacing w:after="0"/>
        <w:ind w:firstLine="708"/>
        <w:jc w:val="both"/>
        <w:rPr>
          <w:rFonts w:ascii="Times New Roman" w:hAnsi="Times New Roman" w:cs="Times New Roman"/>
          <w:sz w:val="24"/>
          <w:szCs w:val="24"/>
        </w:rPr>
      </w:pPr>
      <w:r w:rsidRPr="00744A94">
        <w:rPr>
          <w:rFonts w:ascii="Times New Roman" w:hAnsi="Times New Roman" w:cs="Times New Roman"/>
          <w:sz w:val="24"/>
          <w:szCs w:val="24"/>
        </w:rPr>
        <w:t>Утилизацией   ртутных ламп занимается ООО «Коммунальник», установка ДЛЯ разделения компонентов ртутьсодержащих люминесцентных ламп и приборов «Экотром-2».</w:t>
      </w:r>
    </w:p>
    <w:p w14:paraId="6CAD7164" w14:textId="77777777" w:rsidR="00362ED9" w:rsidRPr="00744A94" w:rsidRDefault="00362ED9" w:rsidP="00362ED9">
      <w:pPr>
        <w:spacing w:after="0"/>
        <w:rPr>
          <w:rFonts w:ascii="Times New Roman" w:hAnsi="Times New Roman" w:cs="Times New Roman"/>
          <w:sz w:val="24"/>
          <w:szCs w:val="24"/>
        </w:rPr>
      </w:pPr>
    </w:p>
    <w:p w14:paraId="5F33FEDA" w14:textId="797B6A12" w:rsidR="00362ED9" w:rsidRPr="00744A94" w:rsidRDefault="00362ED9" w:rsidP="00362ED9">
      <w:pPr>
        <w:spacing w:after="0"/>
        <w:rPr>
          <w:rFonts w:ascii="Times New Roman" w:hAnsi="Times New Roman" w:cs="Times New Roman"/>
          <w:sz w:val="24"/>
          <w:szCs w:val="24"/>
        </w:rPr>
      </w:pPr>
      <w:r w:rsidRPr="00744A94">
        <w:rPr>
          <w:rFonts w:ascii="Times New Roman" w:hAnsi="Times New Roman" w:cs="Times New Roman"/>
          <w:sz w:val="24"/>
          <w:szCs w:val="24"/>
        </w:rPr>
        <w:t>4.</w:t>
      </w:r>
      <w:r w:rsidR="00D44F46" w:rsidRPr="00744A94">
        <w:rPr>
          <w:rFonts w:ascii="Times New Roman" w:hAnsi="Times New Roman" w:cs="Times New Roman"/>
          <w:sz w:val="24"/>
          <w:szCs w:val="24"/>
        </w:rPr>
        <w:t>5</w:t>
      </w:r>
      <w:r w:rsidRPr="00744A94">
        <w:rPr>
          <w:rFonts w:ascii="Times New Roman" w:hAnsi="Times New Roman" w:cs="Times New Roman"/>
          <w:sz w:val="24"/>
          <w:szCs w:val="24"/>
        </w:rPr>
        <w:t xml:space="preserve">. </w:t>
      </w:r>
      <w:r w:rsidR="00C35469" w:rsidRPr="00744A94">
        <w:rPr>
          <w:rFonts w:ascii="Times New Roman" w:hAnsi="Times New Roman" w:cs="Times New Roman"/>
          <w:sz w:val="24"/>
          <w:szCs w:val="24"/>
        </w:rPr>
        <w:t xml:space="preserve">Сбор, транспортирование </w:t>
      </w:r>
      <w:r w:rsidRPr="00744A94">
        <w:rPr>
          <w:rFonts w:ascii="Times New Roman" w:hAnsi="Times New Roman" w:cs="Times New Roman"/>
          <w:sz w:val="24"/>
          <w:szCs w:val="24"/>
        </w:rPr>
        <w:t>вторсырья</w:t>
      </w:r>
      <w:r w:rsidR="00C35469" w:rsidRPr="00744A94">
        <w:rPr>
          <w:rFonts w:ascii="Times New Roman" w:hAnsi="Times New Roman" w:cs="Times New Roman"/>
          <w:sz w:val="24"/>
          <w:szCs w:val="24"/>
        </w:rPr>
        <w:t xml:space="preserve"> и опасных отходов</w:t>
      </w:r>
    </w:p>
    <w:p w14:paraId="44F69787" w14:textId="4F831436" w:rsidR="00D44F46" w:rsidRPr="00744A94" w:rsidRDefault="00D44F46" w:rsidP="00D44F46">
      <w:pPr>
        <w:spacing w:after="0" w:line="360" w:lineRule="auto"/>
        <w:ind w:firstLine="708"/>
        <w:rPr>
          <w:rFonts w:ascii="Times New Roman" w:hAnsi="Times New Roman" w:cs="Times New Roman"/>
          <w:sz w:val="24"/>
          <w:szCs w:val="24"/>
        </w:rPr>
      </w:pPr>
      <w:r w:rsidRPr="00744A94">
        <w:rPr>
          <w:rFonts w:ascii="Times New Roman" w:hAnsi="Times New Roman" w:cs="Times New Roman"/>
          <w:sz w:val="24"/>
          <w:szCs w:val="24"/>
        </w:rPr>
        <w:t>Перечень организаций, вовлеченных в сбор и использование вторичных ресурсов:</w:t>
      </w:r>
    </w:p>
    <w:p w14:paraId="3DAC86F8" w14:textId="77777777" w:rsidR="00D44F46" w:rsidRPr="00744A94" w:rsidRDefault="00D44F46" w:rsidP="00D44F46">
      <w:pPr>
        <w:spacing w:after="0" w:line="240" w:lineRule="auto"/>
        <w:ind w:firstLine="708"/>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5645"/>
      </w:tblGrid>
      <w:tr w:rsidR="00D44F46" w:rsidRPr="00744A94" w14:paraId="3195321E" w14:textId="77777777" w:rsidTr="00ED1154">
        <w:trPr>
          <w:trHeight w:val="655"/>
          <w:tblHeader/>
        </w:trPr>
        <w:tc>
          <w:tcPr>
            <w:tcW w:w="213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C2ADD0" w14:textId="77777777" w:rsidR="00D44F46" w:rsidRPr="00744A94" w:rsidRDefault="00D44F46" w:rsidP="00D44F46">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Наименование предприятия</w:t>
            </w:r>
          </w:p>
        </w:tc>
        <w:tc>
          <w:tcPr>
            <w:tcW w:w="286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92D69C" w14:textId="77777777" w:rsidR="00D44F46" w:rsidRPr="00744A94" w:rsidRDefault="00D44F46" w:rsidP="00D44F46">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Осуществляемый вид деятельности в области обращения с отходами</w:t>
            </w:r>
          </w:p>
        </w:tc>
      </w:tr>
      <w:tr w:rsidR="00D44F46" w:rsidRPr="00744A94" w14:paraId="30877323" w14:textId="77777777" w:rsidTr="00D44F46">
        <w:trPr>
          <w:trHeight w:val="879"/>
        </w:trPr>
        <w:tc>
          <w:tcPr>
            <w:tcW w:w="2136" w:type="pct"/>
            <w:tcBorders>
              <w:top w:val="single" w:sz="4" w:space="0" w:color="auto"/>
              <w:left w:val="single" w:sz="4" w:space="0" w:color="auto"/>
              <w:bottom w:val="single" w:sz="4" w:space="0" w:color="auto"/>
              <w:right w:val="single" w:sz="4" w:space="0" w:color="auto"/>
            </w:tcBorders>
            <w:hideMark/>
          </w:tcPr>
          <w:p w14:paraId="43B07699" w14:textId="1EE72A20"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ИП Мороков Вячеслав Юрьевич</w:t>
            </w:r>
          </w:p>
        </w:tc>
        <w:tc>
          <w:tcPr>
            <w:tcW w:w="2864" w:type="pct"/>
            <w:tcBorders>
              <w:top w:val="single" w:sz="4" w:space="0" w:color="auto"/>
              <w:left w:val="single" w:sz="4" w:space="0" w:color="auto"/>
              <w:bottom w:val="single" w:sz="4" w:space="0" w:color="auto"/>
              <w:right w:val="single" w:sz="4" w:space="0" w:color="auto"/>
            </w:tcBorders>
            <w:hideMark/>
          </w:tcPr>
          <w:p w14:paraId="63C2B348" w14:textId="4C76FCB3"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xml:space="preserve">сбор и </w:t>
            </w:r>
            <w:r w:rsidR="004F685A" w:rsidRPr="00744A94">
              <w:rPr>
                <w:rFonts w:ascii="Times New Roman" w:hAnsi="Times New Roman" w:cs="Times New Roman"/>
                <w:sz w:val="20"/>
                <w:szCs w:val="20"/>
              </w:rPr>
              <w:t>транспортирование отработанных</w:t>
            </w:r>
            <w:r w:rsidRPr="00744A94">
              <w:rPr>
                <w:rFonts w:ascii="Times New Roman" w:hAnsi="Times New Roman" w:cs="Times New Roman"/>
                <w:sz w:val="20"/>
                <w:szCs w:val="20"/>
              </w:rPr>
              <w:t xml:space="preserve"> свинцовых аккумуляторов со слитым и не слитым электролитом</w:t>
            </w:r>
          </w:p>
        </w:tc>
      </w:tr>
      <w:tr w:rsidR="00D44F46" w:rsidRPr="00744A94" w14:paraId="6174AC28" w14:textId="77777777" w:rsidTr="00D44F46">
        <w:trPr>
          <w:trHeight w:val="864"/>
        </w:trPr>
        <w:tc>
          <w:tcPr>
            <w:tcW w:w="2136" w:type="pct"/>
            <w:tcBorders>
              <w:top w:val="single" w:sz="4" w:space="0" w:color="auto"/>
              <w:left w:val="single" w:sz="4" w:space="0" w:color="auto"/>
              <w:bottom w:val="single" w:sz="4" w:space="0" w:color="auto"/>
              <w:right w:val="single" w:sz="4" w:space="0" w:color="auto"/>
            </w:tcBorders>
            <w:hideMark/>
          </w:tcPr>
          <w:p w14:paraId="0357CC5F" w14:textId="62C46716"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ИП Раковчук Александр Леонидович</w:t>
            </w:r>
          </w:p>
        </w:tc>
        <w:tc>
          <w:tcPr>
            <w:tcW w:w="2864" w:type="pct"/>
            <w:tcBorders>
              <w:top w:val="single" w:sz="4" w:space="0" w:color="auto"/>
              <w:left w:val="single" w:sz="4" w:space="0" w:color="auto"/>
              <w:bottom w:val="single" w:sz="4" w:space="0" w:color="auto"/>
              <w:right w:val="single" w:sz="4" w:space="0" w:color="auto"/>
            </w:tcBorders>
            <w:hideMark/>
          </w:tcPr>
          <w:p w14:paraId="5A480A0A"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сбор, обработка, транспортирование, использование:</w:t>
            </w:r>
          </w:p>
          <w:p w14:paraId="18B5FDF2"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отработанного электрического оборудования (принтеры, сканеры, МФУ, системные блоки компьютера, мониторы);</w:t>
            </w:r>
          </w:p>
          <w:p w14:paraId="18DBFE5D"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свинцовых аккумуляторов неповрежденных с электролитом</w:t>
            </w:r>
          </w:p>
        </w:tc>
      </w:tr>
      <w:tr w:rsidR="00D44F46" w:rsidRPr="00744A94" w14:paraId="229E7CB7" w14:textId="77777777" w:rsidTr="00D44F46">
        <w:trPr>
          <w:trHeight w:val="655"/>
        </w:trPr>
        <w:tc>
          <w:tcPr>
            <w:tcW w:w="2136" w:type="pct"/>
            <w:tcBorders>
              <w:top w:val="single" w:sz="4" w:space="0" w:color="auto"/>
              <w:left w:val="single" w:sz="4" w:space="0" w:color="auto"/>
              <w:bottom w:val="single" w:sz="4" w:space="0" w:color="auto"/>
              <w:right w:val="single" w:sz="4" w:space="0" w:color="auto"/>
            </w:tcBorders>
            <w:hideMark/>
          </w:tcPr>
          <w:p w14:paraId="53FD6FCB"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ООО «Аккумуляторторг»</w:t>
            </w:r>
          </w:p>
        </w:tc>
        <w:tc>
          <w:tcPr>
            <w:tcW w:w="2864" w:type="pct"/>
            <w:tcBorders>
              <w:top w:val="single" w:sz="4" w:space="0" w:color="auto"/>
              <w:left w:val="single" w:sz="4" w:space="0" w:color="auto"/>
              <w:bottom w:val="single" w:sz="4" w:space="0" w:color="auto"/>
              <w:right w:val="single" w:sz="4" w:space="0" w:color="auto"/>
            </w:tcBorders>
            <w:hideMark/>
          </w:tcPr>
          <w:p w14:paraId="3CB6A2DA" w14:textId="40AE98CC" w:rsidR="00D44F46" w:rsidRPr="00744A94" w:rsidRDefault="00D44F46" w:rsidP="00D44F46">
            <w:pPr>
              <w:tabs>
                <w:tab w:val="left" w:pos="5112"/>
              </w:tabs>
              <w:spacing w:after="0" w:line="240" w:lineRule="auto"/>
              <w:ind w:right="-82"/>
              <w:jc w:val="both"/>
              <w:rPr>
                <w:rFonts w:ascii="Times New Roman" w:hAnsi="Times New Roman" w:cs="Times New Roman"/>
                <w:sz w:val="20"/>
                <w:szCs w:val="20"/>
              </w:rPr>
            </w:pPr>
            <w:r w:rsidRPr="00744A94">
              <w:rPr>
                <w:rFonts w:ascii="Times New Roman" w:hAnsi="Times New Roman" w:cs="Times New Roman"/>
                <w:sz w:val="20"/>
                <w:szCs w:val="20"/>
              </w:rPr>
              <w:t xml:space="preserve">сбор и </w:t>
            </w:r>
            <w:r w:rsidR="004F685A" w:rsidRPr="00744A94">
              <w:rPr>
                <w:rFonts w:ascii="Times New Roman" w:hAnsi="Times New Roman" w:cs="Times New Roman"/>
                <w:sz w:val="20"/>
                <w:szCs w:val="20"/>
              </w:rPr>
              <w:t>транспортирование отработанных</w:t>
            </w:r>
            <w:r w:rsidRPr="00744A94">
              <w:rPr>
                <w:rFonts w:ascii="Times New Roman" w:hAnsi="Times New Roman" w:cs="Times New Roman"/>
                <w:sz w:val="20"/>
                <w:szCs w:val="20"/>
              </w:rPr>
              <w:t xml:space="preserve"> свинцовых аккумуляторов со слитым и не слитым электролитом</w:t>
            </w:r>
          </w:p>
        </w:tc>
      </w:tr>
      <w:tr w:rsidR="00D44F46" w:rsidRPr="00744A94" w14:paraId="478F2A2A" w14:textId="77777777" w:rsidTr="00D44F46">
        <w:trPr>
          <w:trHeight w:val="2610"/>
        </w:trPr>
        <w:tc>
          <w:tcPr>
            <w:tcW w:w="2136" w:type="pct"/>
            <w:tcBorders>
              <w:top w:val="single" w:sz="4" w:space="0" w:color="auto"/>
              <w:left w:val="single" w:sz="4" w:space="0" w:color="auto"/>
              <w:bottom w:val="single" w:sz="4" w:space="0" w:color="auto"/>
              <w:right w:val="single" w:sz="4" w:space="0" w:color="auto"/>
            </w:tcBorders>
            <w:hideMark/>
          </w:tcPr>
          <w:p w14:paraId="35232E0E"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ООО «Вторчермет»</w:t>
            </w:r>
          </w:p>
        </w:tc>
        <w:tc>
          <w:tcPr>
            <w:tcW w:w="2864" w:type="pct"/>
            <w:tcBorders>
              <w:top w:val="single" w:sz="4" w:space="0" w:color="auto"/>
              <w:left w:val="single" w:sz="4" w:space="0" w:color="auto"/>
              <w:bottom w:val="single" w:sz="4" w:space="0" w:color="auto"/>
              <w:right w:val="single" w:sz="4" w:space="0" w:color="auto"/>
            </w:tcBorders>
            <w:hideMark/>
          </w:tcPr>
          <w:p w14:paraId="21AAA40F"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сбор, транспортирование:</w:t>
            </w:r>
          </w:p>
          <w:p w14:paraId="2A64862D" w14:textId="015D6784"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отработанных автомобильных </w:t>
            </w:r>
            <w:r w:rsidR="004F685A" w:rsidRPr="00744A94">
              <w:rPr>
                <w:rFonts w:ascii="Times New Roman" w:hAnsi="Times New Roman" w:cs="Times New Roman"/>
                <w:sz w:val="20"/>
                <w:szCs w:val="20"/>
              </w:rPr>
              <w:t>покрышек, резинотехнических</w:t>
            </w:r>
            <w:r w:rsidRPr="00744A94">
              <w:rPr>
                <w:rFonts w:ascii="Times New Roman" w:hAnsi="Times New Roman" w:cs="Times New Roman"/>
                <w:sz w:val="20"/>
                <w:szCs w:val="20"/>
              </w:rPr>
              <w:t xml:space="preserve"> изделий;</w:t>
            </w:r>
          </w:p>
          <w:p w14:paraId="6D7C450F"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аккумуляторов свинцовых отработанных с электролитом и без электролита;</w:t>
            </w:r>
          </w:p>
          <w:p w14:paraId="5372530C"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тары из черных металлов, загрязненной лакокрасочными материалами, нефтепродуктами;</w:t>
            </w:r>
          </w:p>
          <w:p w14:paraId="63E8E446"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сбор, транспортирование, обезвреживание:</w:t>
            </w:r>
          </w:p>
          <w:p w14:paraId="788A475D" w14:textId="5273350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фильтров очистки масла </w:t>
            </w:r>
            <w:r w:rsidR="004F685A" w:rsidRPr="00744A94">
              <w:rPr>
                <w:rFonts w:ascii="Times New Roman" w:hAnsi="Times New Roman" w:cs="Times New Roman"/>
                <w:sz w:val="20"/>
                <w:szCs w:val="20"/>
              </w:rPr>
              <w:t>автотранспортных средств,</w:t>
            </w:r>
            <w:r w:rsidRPr="00744A94">
              <w:rPr>
                <w:rFonts w:ascii="Times New Roman" w:hAnsi="Times New Roman" w:cs="Times New Roman"/>
                <w:sz w:val="20"/>
                <w:szCs w:val="20"/>
              </w:rPr>
              <w:t xml:space="preserve"> отработанных;</w:t>
            </w:r>
          </w:p>
          <w:p w14:paraId="6BE0B73D"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обтирочного материала, загрязненного нефтепродуктами</w:t>
            </w:r>
          </w:p>
        </w:tc>
      </w:tr>
      <w:tr w:rsidR="00D44F46" w:rsidRPr="00744A94" w14:paraId="0F04D915" w14:textId="77777777" w:rsidTr="00D44F46">
        <w:trPr>
          <w:trHeight w:val="1297"/>
        </w:trPr>
        <w:tc>
          <w:tcPr>
            <w:tcW w:w="2136" w:type="pct"/>
            <w:tcBorders>
              <w:top w:val="single" w:sz="4" w:space="0" w:color="auto"/>
              <w:left w:val="single" w:sz="4" w:space="0" w:color="auto"/>
              <w:bottom w:val="single" w:sz="4" w:space="0" w:color="auto"/>
              <w:right w:val="single" w:sz="4" w:space="0" w:color="auto"/>
            </w:tcBorders>
            <w:hideMark/>
          </w:tcPr>
          <w:p w14:paraId="5A516BE4" w14:textId="77777777"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«Гранит»</w:t>
            </w:r>
          </w:p>
        </w:tc>
        <w:tc>
          <w:tcPr>
            <w:tcW w:w="2864" w:type="pct"/>
            <w:tcBorders>
              <w:top w:val="single" w:sz="4" w:space="0" w:color="auto"/>
              <w:left w:val="single" w:sz="4" w:space="0" w:color="auto"/>
              <w:bottom w:val="single" w:sz="4" w:space="0" w:color="auto"/>
              <w:right w:val="single" w:sz="4" w:space="0" w:color="auto"/>
            </w:tcBorders>
            <w:hideMark/>
          </w:tcPr>
          <w:p w14:paraId="00A4F37B"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транспортирование:</w:t>
            </w:r>
          </w:p>
          <w:p w14:paraId="531D6D81"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отработанных автомобильных масел, водоэмульсионной жидкости;</w:t>
            </w:r>
          </w:p>
          <w:p w14:paraId="2AFED411"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замазученных отходов (обтирочный материал, загрязненный маслами, фильтры масляные отработанные); </w:t>
            </w:r>
          </w:p>
          <w:p w14:paraId="0D1A6C31"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аккумуляторов;</w:t>
            </w:r>
          </w:p>
          <w:p w14:paraId="49B54960"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отработанных ртутьсодержащих ламп;</w:t>
            </w:r>
          </w:p>
          <w:p w14:paraId="4ACCBCD8"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твердых коммунальных отходов (ТКО);</w:t>
            </w:r>
          </w:p>
          <w:p w14:paraId="2B75838F"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жидких бытовых отходов (ЖБО);</w:t>
            </w:r>
          </w:p>
          <w:p w14:paraId="5644DDAA"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lastRenderedPageBreak/>
              <w:t xml:space="preserve">- снега               </w:t>
            </w:r>
          </w:p>
        </w:tc>
      </w:tr>
      <w:tr w:rsidR="00D44F46" w:rsidRPr="00744A94" w14:paraId="3C5BACDE" w14:textId="77777777" w:rsidTr="00D44F46">
        <w:trPr>
          <w:trHeight w:val="1297"/>
        </w:trPr>
        <w:tc>
          <w:tcPr>
            <w:tcW w:w="2136" w:type="pct"/>
            <w:tcBorders>
              <w:top w:val="single" w:sz="4" w:space="0" w:color="auto"/>
              <w:left w:val="single" w:sz="4" w:space="0" w:color="auto"/>
              <w:bottom w:val="single" w:sz="4" w:space="0" w:color="auto"/>
              <w:right w:val="single" w:sz="4" w:space="0" w:color="auto"/>
            </w:tcBorders>
            <w:hideMark/>
          </w:tcPr>
          <w:p w14:paraId="4808A26A" w14:textId="77777777"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lastRenderedPageBreak/>
              <w:t>ООО «Логри»</w:t>
            </w:r>
          </w:p>
        </w:tc>
        <w:tc>
          <w:tcPr>
            <w:tcW w:w="2864" w:type="pct"/>
            <w:tcBorders>
              <w:top w:val="single" w:sz="4" w:space="0" w:color="auto"/>
              <w:left w:val="single" w:sz="4" w:space="0" w:color="auto"/>
              <w:bottom w:val="single" w:sz="4" w:space="0" w:color="auto"/>
              <w:right w:val="single" w:sz="4" w:space="0" w:color="auto"/>
            </w:tcBorders>
            <w:hideMark/>
          </w:tcPr>
          <w:p w14:paraId="0E4BA7A9"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сбор и транспортирование отходов:</w:t>
            </w:r>
          </w:p>
          <w:p w14:paraId="076BA822"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лома меди, свинца, никеля;</w:t>
            </w:r>
          </w:p>
          <w:p w14:paraId="481DDA7F"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тары из черных металлов, загрязненной лакокрасочными материалами;</w:t>
            </w:r>
          </w:p>
          <w:p w14:paraId="3C54122E"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аккумуляторов компьютерных кислотных неповрежденных;</w:t>
            </w:r>
          </w:p>
          <w:p w14:paraId="004A329A" w14:textId="7565D658"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аккумуляторов </w:t>
            </w:r>
            <w:r w:rsidR="00C35469" w:rsidRPr="00744A94">
              <w:rPr>
                <w:rFonts w:ascii="Times New Roman" w:hAnsi="Times New Roman" w:cs="Times New Roman"/>
                <w:sz w:val="20"/>
                <w:szCs w:val="20"/>
              </w:rPr>
              <w:t>свинцовых с</w:t>
            </w:r>
            <w:r w:rsidRPr="00744A94">
              <w:rPr>
                <w:rFonts w:ascii="Times New Roman" w:hAnsi="Times New Roman" w:cs="Times New Roman"/>
                <w:sz w:val="20"/>
                <w:szCs w:val="20"/>
              </w:rPr>
              <w:t xml:space="preserve"> электролитом и без электролита</w:t>
            </w:r>
          </w:p>
        </w:tc>
      </w:tr>
      <w:tr w:rsidR="00D44F46" w:rsidRPr="00744A94" w14:paraId="13C9BE23" w14:textId="77777777" w:rsidTr="00D44F46">
        <w:trPr>
          <w:trHeight w:val="431"/>
        </w:trPr>
        <w:tc>
          <w:tcPr>
            <w:tcW w:w="2136" w:type="pct"/>
            <w:tcBorders>
              <w:top w:val="single" w:sz="4" w:space="0" w:color="auto"/>
              <w:left w:val="single" w:sz="4" w:space="0" w:color="auto"/>
              <w:bottom w:val="single" w:sz="4" w:space="0" w:color="auto"/>
              <w:right w:val="single" w:sz="4" w:space="0" w:color="auto"/>
            </w:tcBorders>
            <w:hideMark/>
          </w:tcPr>
          <w:p w14:paraId="240382F7" w14:textId="77777777"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«СтройЭкоТранс»</w:t>
            </w:r>
          </w:p>
        </w:tc>
        <w:tc>
          <w:tcPr>
            <w:tcW w:w="2864" w:type="pct"/>
            <w:tcBorders>
              <w:top w:val="single" w:sz="4" w:space="0" w:color="auto"/>
              <w:left w:val="single" w:sz="4" w:space="0" w:color="auto"/>
              <w:bottom w:val="single" w:sz="4" w:space="0" w:color="auto"/>
              <w:right w:val="single" w:sz="4" w:space="0" w:color="auto"/>
            </w:tcBorders>
            <w:hideMark/>
          </w:tcPr>
          <w:p w14:paraId="35C3FEB2"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транспортирование отработанных масел и водоэмульсионной жидкости</w:t>
            </w:r>
          </w:p>
        </w:tc>
      </w:tr>
      <w:tr w:rsidR="00D44F46" w:rsidRPr="00744A94" w14:paraId="07E74BB4" w14:textId="77777777" w:rsidTr="00D44F46">
        <w:trPr>
          <w:trHeight w:val="1312"/>
        </w:trPr>
        <w:tc>
          <w:tcPr>
            <w:tcW w:w="2136" w:type="pct"/>
            <w:tcBorders>
              <w:top w:val="single" w:sz="4" w:space="0" w:color="auto"/>
              <w:left w:val="single" w:sz="4" w:space="0" w:color="auto"/>
              <w:bottom w:val="single" w:sz="4" w:space="0" w:color="auto"/>
              <w:right w:val="single" w:sz="4" w:space="0" w:color="auto"/>
            </w:tcBorders>
            <w:hideMark/>
          </w:tcPr>
          <w:p w14:paraId="3D8FFC63" w14:textId="77777777"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«ТрансСервис»</w:t>
            </w:r>
          </w:p>
        </w:tc>
        <w:tc>
          <w:tcPr>
            <w:tcW w:w="2864" w:type="pct"/>
            <w:tcBorders>
              <w:top w:val="single" w:sz="4" w:space="0" w:color="auto"/>
              <w:left w:val="single" w:sz="4" w:space="0" w:color="auto"/>
              <w:bottom w:val="single" w:sz="4" w:space="0" w:color="auto"/>
              <w:right w:val="single" w:sz="4" w:space="0" w:color="auto"/>
            </w:tcBorders>
            <w:hideMark/>
          </w:tcPr>
          <w:p w14:paraId="57D23A3B"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сбор, транспортирование с последующей передачей на размещение (захоронение):</w:t>
            </w:r>
          </w:p>
          <w:p w14:paraId="3710C239"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твердых коммунальных отходов (ТКО);</w:t>
            </w:r>
          </w:p>
          <w:p w14:paraId="18F7E7EA"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жидких бытовых отходов (ЖБО); </w:t>
            </w:r>
          </w:p>
          <w:p w14:paraId="0E955922" w14:textId="2500FD93"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w:t>
            </w:r>
            <w:r w:rsidR="00C35469" w:rsidRPr="00744A94">
              <w:rPr>
                <w:rFonts w:ascii="Times New Roman" w:hAnsi="Times New Roman" w:cs="Times New Roman"/>
                <w:sz w:val="20"/>
                <w:szCs w:val="20"/>
              </w:rPr>
              <w:t>с</w:t>
            </w:r>
            <w:r w:rsidRPr="00744A94">
              <w:rPr>
                <w:rFonts w:ascii="Times New Roman" w:hAnsi="Times New Roman" w:cs="Times New Roman"/>
                <w:sz w:val="20"/>
                <w:szCs w:val="20"/>
              </w:rPr>
              <w:t xml:space="preserve">бор пластика в жилом </w:t>
            </w:r>
            <w:r w:rsidR="00C35469" w:rsidRPr="00744A94">
              <w:rPr>
                <w:rFonts w:ascii="Times New Roman" w:hAnsi="Times New Roman" w:cs="Times New Roman"/>
                <w:sz w:val="20"/>
                <w:szCs w:val="20"/>
              </w:rPr>
              <w:t>фонде</w:t>
            </w:r>
          </w:p>
        </w:tc>
      </w:tr>
      <w:tr w:rsidR="00D44F46" w:rsidRPr="00744A94" w14:paraId="4855492D" w14:textId="77777777" w:rsidTr="00D44F46">
        <w:trPr>
          <w:trHeight w:val="864"/>
        </w:trPr>
        <w:tc>
          <w:tcPr>
            <w:tcW w:w="2136" w:type="pct"/>
            <w:tcBorders>
              <w:top w:val="single" w:sz="4" w:space="0" w:color="auto"/>
              <w:left w:val="single" w:sz="4" w:space="0" w:color="auto"/>
              <w:bottom w:val="single" w:sz="4" w:space="0" w:color="auto"/>
              <w:right w:val="single" w:sz="4" w:space="0" w:color="auto"/>
            </w:tcBorders>
            <w:hideMark/>
          </w:tcPr>
          <w:p w14:paraId="49DBC104" w14:textId="76AFA9DD"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ИП Анцибор И.С.</w:t>
            </w:r>
          </w:p>
        </w:tc>
        <w:tc>
          <w:tcPr>
            <w:tcW w:w="2864" w:type="pct"/>
            <w:tcBorders>
              <w:top w:val="single" w:sz="4" w:space="0" w:color="auto"/>
              <w:left w:val="single" w:sz="4" w:space="0" w:color="auto"/>
              <w:bottom w:val="single" w:sz="4" w:space="0" w:color="auto"/>
              <w:right w:val="single" w:sz="4" w:space="0" w:color="auto"/>
            </w:tcBorders>
            <w:hideMark/>
          </w:tcPr>
          <w:p w14:paraId="0E889504"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28C976C6"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незагрязненной бумаги и картона; </w:t>
            </w:r>
          </w:p>
          <w:p w14:paraId="53DE45DF"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tc>
      </w:tr>
      <w:tr w:rsidR="00D44F46" w:rsidRPr="00744A94" w14:paraId="4395522E" w14:textId="77777777" w:rsidTr="00D44F46">
        <w:trPr>
          <w:trHeight w:val="864"/>
        </w:trPr>
        <w:tc>
          <w:tcPr>
            <w:tcW w:w="2136" w:type="pct"/>
            <w:tcBorders>
              <w:top w:val="single" w:sz="4" w:space="0" w:color="auto"/>
              <w:left w:val="single" w:sz="4" w:space="0" w:color="auto"/>
              <w:bottom w:val="single" w:sz="4" w:space="0" w:color="auto"/>
              <w:right w:val="single" w:sz="4" w:space="0" w:color="auto"/>
            </w:tcBorders>
            <w:hideMark/>
          </w:tcPr>
          <w:p w14:paraId="1178594E" w14:textId="0B59AEF5"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ИП Анцибор О.С.</w:t>
            </w:r>
          </w:p>
        </w:tc>
        <w:tc>
          <w:tcPr>
            <w:tcW w:w="2864" w:type="pct"/>
            <w:tcBorders>
              <w:top w:val="single" w:sz="4" w:space="0" w:color="auto"/>
              <w:left w:val="single" w:sz="4" w:space="0" w:color="auto"/>
              <w:bottom w:val="single" w:sz="4" w:space="0" w:color="auto"/>
              <w:right w:val="single" w:sz="4" w:space="0" w:color="auto"/>
            </w:tcBorders>
            <w:hideMark/>
          </w:tcPr>
          <w:p w14:paraId="5106B6B7"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099C58DC"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незагрязненной бумаги и картона; </w:t>
            </w:r>
          </w:p>
          <w:p w14:paraId="4E09A33F"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tc>
      </w:tr>
      <w:tr w:rsidR="00D44F46" w:rsidRPr="00744A94" w14:paraId="271F0616" w14:textId="77777777" w:rsidTr="00D44F46">
        <w:trPr>
          <w:trHeight w:val="864"/>
        </w:trPr>
        <w:tc>
          <w:tcPr>
            <w:tcW w:w="2136" w:type="pct"/>
            <w:tcBorders>
              <w:top w:val="single" w:sz="4" w:space="0" w:color="auto"/>
              <w:left w:val="single" w:sz="4" w:space="0" w:color="auto"/>
              <w:bottom w:val="single" w:sz="4" w:space="0" w:color="auto"/>
              <w:right w:val="single" w:sz="4" w:space="0" w:color="auto"/>
            </w:tcBorders>
            <w:hideMark/>
          </w:tcPr>
          <w:p w14:paraId="596F103B" w14:textId="23079D79"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ИП Кочарян Ш.О.</w:t>
            </w:r>
          </w:p>
        </w:tc>
        <w:tc>
          <w:tcPr>
            <w:tcW w:w="2864" w:type="pct"/>
            <w:tcBorders>
              <w:top w:val="single" w:sz="4" w:space="0" w:color="auto"/>
              <w:left w:val="single" w:sz="4" w:space="0" w:color="auto"/>
              <w:bottom w:val="single" w:sz="4" w:space="0" w:color="auto"/>
              <w:right w:val="single" w:sz="4" w:space="0" w:color="auto"/>
            </w:tcBorders>
            <w:hideMark/>
          </w:tcPr>
          <w:p w14:paraId="14CE9CA0"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555B5CE6"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незагрязненной бумаги и картона; </w:t>
            </w:r>
          </w:p>
          <w:p w14:paraId="2D07B4EE"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p w14:paraId="1BB4CBFB"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пластмассовой тары;</w:t>
            </w:r>
          </w:p>
          <w:p w14:paraId="02021489"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ПЭТ-бутылок</w:t>
            </w:r>
          </w:p>
        </w:tc>
      </w:tr>
      <w:tr w:rsidR="00D44F46" w:rsidRPr="00744A94" w14:paraId="6C8EE883" w14:textId="77777777" w:rsidTr="00D44F46">
        <w:trPr>
          <w:trHeight w:val="864"/>
        </w:trPr>
        <w:tc>
          <w:tcPr>
            <w:tcW w:w="2136" w:type="pct"/>
            <w:tcBorders>
              <w:top w:val="single" w:sz="4" w:space="0" w:color="auto"/>
              <w:left w:val="single" w:sz="4" w:space="0" w:color="auto"/>
              <w:bottom w:val="single" w:sz="4" w:space="0" w:color="auto"/>
              <w:right w:val="single" w:sz="4" w:space="0" w:color="auto"/>
            </w:tcBorders>
            <w:hideMark/>
          </w:tcPr>
          <w:p w14:paraId="6B0A89D0" w14:textId="48E53204"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ИП Левашов С.А.</w:t>
            </w:r>
          </w:p>
        </w:tc>
        <w:tc>
          <w:tcPr>
            <w:tcW w:w="2864" w:type="pct"/>
            <w:tcBorders>
              <w:top w:val="single" w:sz="4" w:space="0" w:color="auto"/>
              <w:left w:val="single" w:sz="4" w:space="0" w:color="auto"/>
              <w:bottom w:val="single" w:sz="4" w:space="0" w:color="auto"/>
              <w:right w:val="single" w:sz="4" w:space="0" w:color="auto"/>
            </w:tcBorders>
            <w:hideMark/>
          </w:tcPr>
          <w:p w14:paraId="0E55D831"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0E538B5F"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p w14:paraId="36167E80"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бумаги картона;</w:t>
            </w:r>
          </w:p>
          <w:p w14:paraId="17FFB6D0"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пластмассовой тары</w:t>
            </w:r>
          </w:p>
        </w:tc>
      </w:tr>
      <w:tr w:rsidR="00D44F46" w:rsidRPr="00744A94" w14:paraId="4A00DF95" w14:textId="77777777" w:rsidTr="00D44F46">
        <w:trPr>
          <w:trHeight w:val="864"/>
        </w:trPr>
        <w:tc>
          <w:tcPr>
            <w:tcW w:w="2136" w:type="pct"/>
            <w:tcBorders>
              <w:top w:val="single" w:sz="4" w:space="0" w:color="auto"/>
              <w:left w:val="single" w:sz="4" w:space="0" w:color="auto"/>
              <w:bottom w:val="single" w:sz="4" w:space="0" w:color="auto"/>
              <w:right w:val="single" w:sz="4" w:space="0" w:color="auto"/>
            </w:tcBorders>
            <w:hideMark/>
          </w:tcPr>
          <w:p w14:paraId="21489B03" w14:textId="2598553B"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ИП Руденко Ю.Н.</w:t>
            </w:r>
          </w:p>
        </w:tc>
        <w:tc>
          <w:tcPr>
            <w:tcW w:w="2864" w:type="pct"/>
            <w:tcBorders>
              <w:top w:val="single" w:sz="4" w:space="0" w:color="auto"/>
              <w:left w:val="single" w:sz="4" w:space="0" w:color="auto"/>
              <w:bottom w:val="single" w:sz="4" w:space="0" w:color="auto"/>
              <w:right w:val="single" w:sz="4" w:space="0" w:color="auto"/>
            </w:tcBorders>
            <w:hideMark/>
          </w:tcPr>
          <w:p w14:paraId="796F8EAA"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47C10206"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p w14:paraId="52777A2B"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бумаги картона, в том числе архивных документов, подлежащих уничтожению</w:t>
            </w:r>
          </w:p>
        </w:tc>
      </w:tr>
      <w:tr w:rsidR="00D44F46" w:rsidRPr="00744A94" w14:paraId="6CD5C7E6" w14:textId="77777777" w:rsidTr="00D44F46">
        <w:trPr>
          <w:trHeight w:val="864"/>
        </w:trPr>
        <w:tc>
          <w:tcPr>
            <w:tcW w:w="2136" w:type="pct"/>
            <w:tcBorders>
              <w:top w:val="single" w:sz="4" w:space="0" w:color="auto"/>
              <w:left w:val="single" w:sz="4" w:space="0" w:color="auto"/>
              <w:bottom w:val="single" w:sz="4" w:space="0" w:color="auto"/>
              <w:right w:val="single" w:sz="4" w:space="0" w:color="auto"/>
            </w:tcBorders>
            <w:hideMark/>
          </w:tcPr>
          <w:p w14:paraId="4E589E84" w14:textId="6E81B24F"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ИП Чермаков В.М.</w:t>
            </w:r>
          </w:p>
        </w:tc>
        <w:tc>
          <w:tcPr>
            <w:tcW w:w="2864" w:type="pct"/>
            <w:tcBorders>
              <w:top w:val="single" w:sz="4" w:space="0" w:color="auto"/>
              <w:left w:val="single" w:sz="4" w:space="0" w:color="auto"/>
              <w:bottom w:val="single" w:sz="4" w:space="0" w:color="auto"/>
              <w:right w:val="single" w:sz="4" w:space="0" w:color="auto"/>
            </w:tcBorders>
            <w:hideMark/>
          </w:tcPr>
          <w:p w14:paraId="38C61D72"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2364830B"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p w14:paraId="620414A9"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бумаги картона;</w:t>
            </w:r>
          </w:p>
          <w:p w14:paraId="5199852A"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пластмассовой тары</w:t>
            </w:r>
          </w:p>
        </w:tc>
      </w:tr>
      <w:tr w:rsidR="00D44F46" w:rsidRPr="00744A94" w14:paraId="36BA101F" w14:textId="77777777" w:rsidTr="00D44F46">
        <w:trPr>
          <w:trHeight w:val="864"/>
        </w:trPr>
        <w:tc>
          <w:tcPr>
            <w:tcW w:w="2136" w:type="pct"/>
            <w:tcBorders>
              <w:top w:val="single" w:sz="4" w:space="0" w:color="auto"/>
              <w:left w:val="single" w:sz="4" w:space="0" w:color="auto"/>
              <w:bottom w:val="single" w:sz="4" w:space="0" w:color="auto"/>
              <w:right w:val="single" w:sz="4" w:space="0" w:color="auto"/>
            </w:tcBorders>
            <w:hideMark/>
          </w:tcPr>
          <w:p w14:paraId="6062A7B5" w14:textId="77777777"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«АЛЕКС-АРТ»</w:t>
            </w:r>
          </w:p>
        </w:tc>
        <w:tc>
          <w:tcPr>
            <w:tcW w:w="2864" w:type="pct"/>
            <w:tcBorders>
              <w:top w:val="single" w:sz="4" w:space="0" w:color="auto"/>
              <w:left w:val="single" w:sz="4" w:space="0" w:color="auto"/>
              <w:bottom w:val="single" w:sz="4" w:space="0" w:color="auto"/>
              <w:right w:val="single" w:sz="4" w:space="0" w:color="auto"/>
            </w:tcBorders>
            <w:hideMark/>
          </w:tcPr>
          <w:p w14:paraId="43C8ACFC"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04A11E69"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p w14:paraId="341853F9"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пластмассы</w:t>
            </w:r>
          </w:p>
        </w:tc>
      </w:tr>
      <w:tr w:rsidR="00D44F46" w:rsidRPr="00744A94" w14:paraId="51050AAA" w14:textId="77777777" w:rsidTr="00D44F46">
        <w:trPr>
          <w:trHeight w:val="864"/>
        </w:trPr>
        <w:tc>
          <w:tcPr>
            <w:tcW w:w="2136" w:type="pct"/>
            <w:tcBorders>
              <w:top w:val="single" w:sz="4" w:space="0" w:color="auto"/>
              <w:left w:val="single" w:sz="4" w:space="0" w:color="auto"/>
              <w:bottom w:val="single" w:sz="4" w:space="0" w:color="auto"/>
              <w:right w:val="single" w:sz="4" w:space="0" w:color="auto"/>
            </w:tcBorders>
            <w:hideMark/>
          </w:tcPr>
          <w:p w14:paraId="1B093B3F" w14:textId="77777777"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«Синтез–Пак»</w:t>
            </w:r>
          </w:p>
        </w:tc>
        <w:tc>
          <w:tcPr>
            <w:tcW w:w="2864" w:type="pct"/>
            <w:tcBorders>
              <w:top w:val="single" w:sz="4" w:space="0" w:color="auto"/>
              <w:left w:val="single" w:sz="4" w:space="0" w:color="auto"/>
              <w:bottom w:val="single" w:sz="4" w:space="0" w:color="auto"/>
              <w:right w:val="single" w:sz="4" w:space="0" w:color="auto"/>
            </w:tcBorders>
            <w:hideMark/>
          </w:tcPr>
          <w:p w14:paraId="4C32AC63"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4F0C3D43"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пластмасс;</w:t>
            </w:r>
          </w:p>
          <w:p w14:paraId="23971160"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текстиля загрязненного (мешковина из-под пропанта);</w:t>
            </w:r>
          </w:p>
          <w:p w14:paraId="75826823"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tc>
      </w:tr>
      <w:tr w:rsidR="00D44F46" w:rsidRPr="00744A94" w14:paraId="71565956" w14:textId="77777777" w:rsidTr="00D44F46">
        <w:trPr>
          <w:trHeight w:val="864"/>
        </w:trPr>
        <w:tc>
          <w:tcPr>
            <w:tcW w:w="2136" w:type="pct"/>
            <w:tcBorders>
              <w:top w:val="single" w:sz="4" w:space="0" w:color="auto"/>
              <w:left w:val="single" w:sz="4" w:space="0" w:color="auto"/>
              <w:bottom w:val="single" w:sz="4" w:space="0" w:color="auto"/>
              <w:right w:val="single" w:sz="4" w:space="0" w:color="auto"/>
            </w:tcBorders>
            <w:hideMark/>
          </w:tcPr>
          <w:p w14:paraId="4976FF1D" w14:textId="77777777"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«ТРАНС-БУМ»</w:t>
            </w:r>
          </w:p>
        </w:tc>
        <w:tc>
          <w:tcPr>
            <w:tcW w:w="2864" w:type="pct"/>
            <w:tcBorders>
              <w:top w:val="single" w:sz="4" w:space="0" w:color="auto"/>
              <w:left w:val="single" w:sz="4" w:space="0" w:color="auto"/>
              <w:bottom w:val="single" w:sz="4" w:space="0" w:color="auto"/>
              <w:right w:val="single" w:sz="4" w:space="0" w:color="auto"/>
            </w:tcBorders>
            <w:hideMark/>
          </w:tcPr>
          <w:p w14:paraId="7525CFD4"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 незагрязненной бумаги картона</w:t>
            </w:r>
          </w:p>
        </w:tc>
      </w:tr>
      <w:tr w:rsidR="00D44F46" w:rsidRPr="00744A94" w14:paraId="2ED23796" w14:textId="77777777" w:rsidTr="00D44F46">
        <w:trPr>
          <w:trHeight w:val="864"/>
        </w:trPr>
        <w:tc>
          <w:tcPr>
            <w:tcW w:w="2136" w:type="pct"/>
            <w:tcBorders>
              <w:top w:val="single" w:sz="4" w:space="0" w:color="auto"/>
              <w:left w:val="single" w:sz="4" w:space="0" w:color="auto"/>
              <w:bottom w:val="single" w:sz="4" w:space="0" w:color="auto"/>
              <w:right w:val="single" w:sz="4" w:space="0" w:color="auto"/>
            </w:tcBorders>
            <w:hideMark/>
          </w:tcPr>
          <w:p w14:paraId="18AE3779" w14:textId="77777777"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lastRenderedPageBreak/>
              <w:t>ООО «ЭКО-Мир»</w:t>
            </w:r>
          </w:p>
        </w:tc>
        <w:tc>
          <w:tcPr>
            <w:tcW w:w="2864" w:type="pct"/>
            <w:tcBorders>
              <w:top w:val="single" w:sz="4" w:space="0" w:color="auto"/>
              <w:left w:val="single" w:sz="4" w:space="0" w:color="auto"/>
              <w:bottom w:val="single" w:sz="4" w:space="0" w:color="auto"/>
              <w:right w:val="single" w:sz="4" w:space="0" w:color="auto"/>
            </w:tcBorders>
            <w:hideMark/>
          </w:tcPr>
          <w:p w14:paraId="6E92E0EA"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13CB678C"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незагрязненной бумаги и картона; </w:t>
            </w:r>
          </w:p>
          <w:p w14:paraId="7D50271E"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p w14:paraId="06F9B21F"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отходы пластика (ПЭТ, ПНД, ПВД, ПП)</w:t>
            </w:r>
          </w:p>
        </w:tc>
      </w:tr>
      <w:tr w:rsidR="00D44F46" w:rsidRPr="00744A94" w14:paraId="2D3C15D6" w14:textId="77777777" w:rsidTr="00D44F46">
        <w:trPr>
          <w:trHeight w:val="864"/>
        </w:trPr>
        <w:tc>
          <w:tcPr>
            <w:tcW w:w="2136" w:type="pct"/>
            <w:tcBorders>
              <w:top w:val="single" w:sz="4" w:space="0" w:color="auto"/>
              <w:left w:val="single" w:sz="4" w:space="0" w:color="auto"/>
              <w:bottom w:val="single" w:sz="4" w:space="0" w:color="auto"/>
              <w:right w:val="single" w:sz="4" w:space="0" w:color="auto"/>
            </w:tcBorders>
            <w:hideMark/>
          </w:tcPr>
          <w:p w14:paraId="51AB48D0" w14:textId="77777777" w:rsidR="00D44F46" w:rsidRPr="00744A94" w:rsidRDefault="00D44F46" w:rsidP="00D44F46">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«Эковата»</w:t>
            </w:r>
          </w:p>
        </w:tc>
        <w:tc>
          <w:tcPr>
            <w:tcW w:w="2864" w:type="pct"/>
            <w:tcBorders>
              <w:top w:val="single" w:sz="4" w:space="0" w:color="auto"/>
              <w:left w:val="single" w:sz="4" w:space="0" w:color="auto"/>
              <w:bottom w:val="single" w:sz="4" w:space="0" w:color="auto"/>
              <w:right w:val="single" w:sz="4" w:space="0" w:color="auto"/>
            </w:tcBorders>
            <w:hideMark/>
          </w:tcPr>
          <w:p w14:paraId="33152CCE"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сбор и обработка отходов бумаги и картона; </w:t>
            </w:r>
          </w:p>
          <w:p w14:paraId="4E649B20" w14:textId="77777777" w:rsidR="00D44F46" w:rsidRPr="00744A94" w:rsidRDefault="00D44F46" w:rsidP="00D44F46">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изготовление теплоизоляционных материалов, сорбента для сбора нефтепродуктов, вторичного целлюлозного волокна</w:t>
            </w:r>
          </w:p>
        </w:tc>
      </w:tr>
    </w:tbl>
    <w:p w14:paraId="0017FBB4" w14:textId="77777777" w:rsidR="009D67DA" w:rsidRPr="00744A94" w:rsidRDefault="009D67DA" w:rsidP="00976CF2">
      <w:pPr>
        <w:spacing w:after="0"/>
        <w:rPr>
          <w:rFonts w:ascii="Times New Roman" w:hAnsi="Times New Roman" w:cs="Times New Roman"/>
          <w:sz w:val="24"/>
          <w:szCs w:val="24"/>
        </w:rPr>
      </w:pPr>
    </w:p>
    <w:p w14:paraId="18255E39" w14:textId="6EE0729D" w:rsidR="00D62DA5" w:rsidRPr="00744A94" w:rsidRDefault="00115620" w:rsidP="00E96D22">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29" w:name="_Toc502167736"/>
      <w:r w:rsidRPr="00744A94">
        <w:rPr>
          <w:rFonts w:ascii="Times New Roman Полужирный" w:eastAsiaTheme="majorEastAsia" w:hAnsi="Times New Roman Полужирный" w:cs="Times New Roman"/>
          <w:bCs w:val="0"/>
          <w:iCs w:val="0"/>
          <w:caps/>
          <w:sz w:val="24"/>
          <w:szCs w:val="24"/>
          <w:lang w:eastAsia="en-US"/>
        </w:rPr>
        <w:t>Тарифная политика</w:t>
      </w:r>
      <w:bookmarkEnd w:id="29"/>
    </w:p>
    <w:p w14:paraId="447B39C6" w14:textId="0A12FF19" w:rsidR="00C3199D" w:rsidRPr="00744A94" w:rsidRDefault="00D62DA5" w:rsidP="00C35469">
      <w:pPr>
        <w:tabs>
          <w:tab w:val="num" w:pos="900"/>
        </w:tabs>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Тарифы на утилизацию (захоронение) ТБО устанавливаются субъектом Федерации – Региональной службой по тарифам ХМАО-Югры (РСТ). </w:t>
      </w:r>
      <w:r w:rsidR="00E74E61" w:rsidRPr="00744A94">
        <w:rPr>
          <w:rFonts w:ascii="Times New Roman" w:eastAsia="Times New Roman" w:hAnsi="Times New Roman" w:cs="Times New Roman"/>
          <w:sz w:val="24"/>
          <w:szCs w:val="24"/>
          <w:lang w:eastAsia="ru-RU"/>
        </w:rPr>
        <w:t>Расчет регулируемых тарифов осуществляется в соответствии с Приказом Федеральной антимонопольной службы от 21</w:t>
      </w:r>
      <w:r w:rsidR="00C35469" w:rsidRPr="00744A94">
        <w:rPr>
          <w:rFonts w:ascii="Times New Roman" w:eastAsia="Times New Roman" w:hAnsi="Times New Roman" w:cs="Times New Roman"/>
          <w:sz w:val="24"/>
          <w:szCs w:val="24"/>
          <w:lang w:eastAsia="ru-RU"/>
        </w:rPr>
        <w:t>.11.</w:t>
      </w:r>
      <w:r w:rsidR="00E74E61" w:rsidRPr="00744A94">
        <w:rPr>
          <w:rFonts w:ascii="Times New Roman" w:eastAsia="Times New Roman" w:hAnsi="Times New Roman" w:cs="Times New Roman"/>
          <w:sz w:val="24"/>
          <w:szCs w:val="24"/>
          <w:lang w:eastAsia="ru-RU"/>
        </w:rPr>
        <w:t xml:space="preserve">2016 </w:t>
      </w:r>
      <w:r w:rsidR="00C35469" w:rsidRPr="00744A94">
        <w:rPr>
          <w:rFonts w:ascii="Times New Roman" w:eastAsia="Times New Roman" w:hAnsi="Times New Roman" w:cs="Times New Roman"/>
          <w:sz w:val="24"/>
          <w:szCs w:val="24"/>
          <w:lang w:eastAsia="ru-RU"/>
        </w:rPr>
        <w:t>№</w:t>
      </w:r>
      <w:r w:rsidR="00E74E61" w:rsidRPr="00744A94">
        <w:rPr>
          <w:rFonts w:ascii="Times New Roman" w:eastAsia="Times New Roman" w:hAnsi="Times New Roman" w:cs="Times New Roman"/>
          <w:sz w:val="24"/>
          <w:szCs w:val="24"/>
          <w:lang w:eastAsia="ru-RU"/>
        </w:rPr>
        <w:t xml:space="preserve">1638/16 "Об утверждении Методических указаний по расчету регулируемых тарифов в области обращения с твердыми коммунальными отходами". </w:t>
      </w:r>
      <w:r w:rsidRPr="00744A94">
        <w:rPr>
          <w:rFonts w:ascii="Times New Roman" w:eastAsia="Times New Roman" w:hAnsi="Times New Roman" w:cs="Times New Roman"/>
          <w:sz w:val="24"/>
          <w:szCs w:val="24"/>
          <w:lang w:eastAsia="ru-RU"/>
        </w:rPr>
        <w:t>Материалы по расчёту тарифов согласовываются с органами местного саморегулирования, и орган местного самоуправления свои предложения по ра</w:t>
      </w:r>
      <w:r w:rsidR="00C3199D" w:rsidRPr="00744A94">
        <w:rPr>
          <w:rFonts w:ascii="Times New Roman" w:eastAsia="Times New Roman" w:hAnsi="Times New Roman" w:cs="Times New Roman"/>
          <w:sz w:val="24"/>
          <w:szCs w:val="24"/>
          <w:lang w:eastAsia="ru-RU"/>
        </w:rPr>
        <w:t>змеру тарифов направляет в РСТ.</w:t>
      </w:r>
    </w:p>
    <w:p w14:paraId="4834BFCE" w14:textId="3CB211D6" w:rsidR="00D62DA5" w:rsidRPr="00744A94" w:rsidRDefault="00D62DA5" w:rsidP="00C35469">
      <w:pPr>
        <w:tabs>
          <w:tab w:val="num" w:pos="900"/>
        </w:tabs>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На период размещения снега предприятие представляет расчёты в администрацию </w:t>
      </w:r>
      <w:r w:rsidR="00C35469" w:rsidRPr="00744A94">
        <w:rPr>
          <w:rFonts w:ascii="Times New Roman" w:eastAsia="Times New Roman" w:hAnsi="Times New Roman" w:cs="Times New Roman"/>
          <w:sz w:val="24"/>
          <w:szCs w:val="24"/>
          <w:lang w:eastAsia="ru-RU"/>
        </w:rPr>
        <w:t>города</w:t>
      </w:r>
      <w:r w:rsidRPr="00744A94">
        <w:rPr>
          <w:rFonts w:ascii="Times New Roman" w:eastAsia="Times New Roman" w:hAnsi="Times New Roman" w:cs="Times New Roman"/>
          <w:sz w:val="24"/>
          <w:szCs w:val="24"/>
          <w:lang w:eastAsia="ru-RU"/>
        </w:rPr>
        <w:t xml:space="preserve"> на рассмотрение. В связи с тем, что тариф на данный вид услуг не регулируется, тариф рекомендуется для применения.</w:t>
      </w:r>
    </w:p>
    <w:p w14:paraId="4C0DAAA3" w14:textId="17161C4B" w:rsidR="00D62DA5" w:rsidRPr="00744A94" w:rsidRDefault="00D62DA5" w:rsidP="00C35469">
      <w:pPr>
        <w:tabs>
          <w:tab w:val="num" w:pos="900"/>
        </w:tabs>
        <w:suppressAutoHyphens/>
        <w:spacing w:after="0" w:line="360" w:lineRule="auto"/>
        <w:ind w:firstLine="709"/>
        <w:jc w:val="both"/>
        <w:rPr>
          <w:rFonts w:ascii="Times New Roman" w:hAnsi="Times New Roman" w:cs="Times New Roman"/>
          <w:sz w:val="24"/>
          <w:szCs w:val="24"/>
        </w:rPr>
      </w:pPr>
      <w:r w:rsidRPr="00744A94">
        <w:rPr>
          <w:rFonts w:ascii="Times New Roman" w:eastAsia="Times New Roman" w:hAnsi="Times New Roman" w:cs="Times New Roman"/>
          <w:sz w:val="24"/>
          <w:szCs w:val="24"/>
          <w:lang w:eastAsia="ru-RU"/>
        </w:rPr>
        <w:t xml:space="preserve">Таким образом, основные аспекты обращения с отходами в городе Нижневартовске на сегодняшний день уже регулируются тарифами. Однако совершенствование системы обращения с отходами приведет </w:t>
      </w:r>
      <w:r w:rsidR="000042F3" w:rsidRPr="00744A94">
        <w:rPr>
          <w:rFonts w:ascii="Times New Roman" w:eastAsia="Times New Roman" w:hAnsi="Times New Roman" w:cs="Times New Roman"/>
          <w:sz w:val="24"/>
          <w:szCs w:val="24"/>
          <w:lang w:eastAsia="ru-RU"/>
        </w:rPr>
        <w:t>к</w:t>
      </w:r>
      <w:r w:rsidRPr="00744A94">
        <w:rPr>
          <w:rFonts w:ascii="Times New Roman" w:eastAsia="Times New Roman" w:hAnsi="Times New Roman" w:cs="Times New Roman"/>
          <w:sz w:val="24"/>
          <w:szCs w:val="24"/>
          <w:lang w:eastAsia="ru-RU"/>
        </w:rPr>
        <w:t xml:space="preserve"> изменению себестоимости отдельных работ, в связи с чем потребуется корректировка установленных тарифов.</w:t>
      </w:r>
    </w:p>
    <w:p w14:paraId="47007514" w14:textId="75BABDD3" w:rsidR="007F0B56" w:rsidRPr="00744A94" w:rsidRDefault="007F0B56" w:rsidP="00C35469">
      <w:pPr>
        <w:spacing w:after="0" w:line="360" w:lineRule="auto"/>
        <w:ind w:firstLine="360"/>
        <w:jc w:val="both"/>
        <w:rPr>
          <w:rFonts w:ascii="Times New Roman" w:hAnsi="Times New Roman" w:cs="Times New Roman"/>
          <w:sz w:val="24"/>
          <w:szCs w:val="24"/>
        </w:rPr>
      </w:pPr>
      <w:r w:rsidRPr="00744A94">
        <w:rPr>
          <w:rFonts w:ascii="Times New Roman" w:hAnsi="Times New Roman" w:cs="Times New Roman"/>
          <w:sz w:val="24"/>
          <w:szCs w:val="24"/>
        </w:rPr>
        <w:t xml:space="preserve">Тарифы устанавливаются в одинаковом размере для всех категорий потребителей. На территории </w:t>
      </w:r>
      <w:r w:rsidR="00E74E61" w:rsidRPr="00744A94">
        <w:rPr>
          <w:rFonts w:ascii="Times New Roman" w:hAnsi="Times New Roman" w:cs="Times New Roman"/>
          <w:sz w:val="24"/>
          <w:szCs w:val="24"/>
        </w:rPr>
        <w:t>город</w:t>
      </w:r>
      <w:r w:rsidRPr="00744A94">
        <w:rPr>
          <w:rFonts w:ascii="Times New Roman" w:hAnsi="Times New Roman" w:cs="Times New Roman"/>
          <w:sz w:val="24"/>
          <w:szCs w:val="24"/>
        </w:rPr>
        <w:t>а по санитарной очистке установлены следующие тарифы:</w:t>
      </w:r>
    </w:p>
    <w:p w14:paraId="2D6ED0D5" w14:textId="246F8B6F" w:rsidR="007F0B56" w:rsidRPr="00744A94" w:rsidRDefault="007F0B56" w:rsidP="00C35469">
      <w:pPr>
        <w:numPr>
          <w:ilvl w:val="0"/>
          <w:numId w:val="8"/>
        </w:numPr>
        <w:spacing w:after="0" w:line="360" w:lineRule="auto"/>
        <w:jc w:val="both"/>
        <w:rPr>
          <w:rFonts w:ascii="Times New Roman" w:hAnsi="Times New Roman" w:cs="Times New Roman"/>
          <w:sz w:val="24"/>
          <w:szCs w:val="24"/>
        </w:rPr>
      </w:pPr>
      <w:r w:rsidRPr="00744A94">
        <w:rPr>
          <w:rFonts w:ascii="Times New Roman" w:hAnsi="Times New Roman" w:cs="Times New Roman"/>
          <w:sz w:val="24"/>
          <w:szCs w:val="24"/>
        </w:rPr>
        <w:t>тарифы на утилизацию (захоронение) твёрдых бытовых отходов;</w:t>
      </w:r>
    </w:p>
    <w:p w14:paraId="0F4E433D" w14:textId="0E5DEC73" w:rsidR="007F0B56" w:rsidRPr="00744A94" w:rsidRDefault="007F0B56" w:rsidP="00C35469">
      <w:pPr>
        <w:numPr>
          <w:ilvl w:val="0"/>
          <w:numId w:val="8"/>
        </w:numPr>
        <w:spacing w:after="0" w:line="360" w:lineRule="auto"/>
        <w:jc w:val="both"/>
        <w:rPr>
          <w:rFonts w:ascii="Times New Roman" w:hAnsi="Times New Roman" w:cs="Times New Roman"/>
          <w:sz w:val="24"/>
          <w:szCs w:val="24"/>
        </w:rPr>
      </w:pPr>
      <w:r w:rsidRPr="00744A94">
        <w:rPr>
          <w:rFonts w:ascii="Times New Roman" w:hAnsi="Times New Roman" w:cs="Times New Roman"/>
          <w:sz w:val="24"/>
          <w:szCs w:val="24"/>
        </w:rPr>
        <w:t>тарифы на в</w:t>
      </w:r>
      <w:r w:rsidR="006603DC" w:rsidRPr="00744A94">
        <w:rPr>
          <w:rFonts w:ascii="Times New Roman" w:hAnsi="Times New Roman" w:cs="Times New Roman"/>
          <w:sz w:val="24"/>
          <w:szCs w:val="24"/>
        </w:rPr>
        <w:t>одоотведение</w:t>
      </w:r>
      <w:r w:rsidRPr="00744A94">
        <w:rPr>
          <w:rFonts w:ascii="Times New Roman" w:hAnsi="Times New Roman" w:cs="Times New Roman"/>
          <w:sz w:val="24"/>
          <w:szCs w:val="24"/>
        </w:rPr>
        <w:t>;</w:t>
      </w:r>
    </w:p>
    <w:p w14:paraId="4876360E" w14:textId="77777777" w:rsidR="007F0B56" w:rsidRPr="00744A94" w:rsidRDefault="007F0B56" w:rsidP="00C35469">
      <w:pPr>
        <w:numPr>
          <w:ilvl w:val="0"/>
          <w:numId w:val="8"/>
        </w:numPr>
        <w:spacing w:after="0" w:line="360" w:lineRule="auto"/>
        <w:jc w:val="both"/>
        <w:rPr>
          <w:rFonts w:ascii="Times New Roman" w:hAnsi="Times New Roman" w:cs="Times New Roman"/>
          <w:sz w:val="24"/>
          <w:szCs w:val="24"/>
        </w:rPr>
      </w:pPr>
      <w:r w:rsidRPr="00744A94">
        <w:rPr>
          <w:rFonts w:ascii="Times New Roman" w:hAnsi="Times New Roman" w:cs="Times New Roman"/>
          <w:sz w:val="24"/>
          <w:szCs w:val="24"/>
        </w:rPr>
        <w:t>тарифы на вывоз жидких бытовых отходов;</w:t>
      </w:r>
    </w:p>
    <w:p w14:paraId="7A048815" w14:textId="7031DAA3" w:rsidR="007F0B56" w:rsidRPr="00744A94" w:rsidRDefault="007F0B56" w:rsidP="00C35469">
      <w:pPr>
        <w:numPr>
          <w:ilvl w:val="0"/>
          <w:numId w:val="8"/>
        </w:numPr>
        <w:spacing w:after="0" w:line="360" w:lineRule="auto"/>
        <w:jc w:val="both"/>
        <w:rPr>
          <w:rFonts w:ascii="Times New Roman" w:hAnsi="Times New Roman" w:cs="Times New Roman"/>
          <w:sz w:val="26"/>
          <w:szCs w:val="26"/>
        </w:rPr>
      </w:pPr>
      <w:r w:rsidRPr="00744A94">
        <w:rPr>
          <w:rFonts w:ascii="Times New Roman" w:hAnsi="Times New Roman" w:cs="Times New Roman"/>
          <w:sz w:val="24"/>
          <w:szCs w:val="24"/>
        </w:rPr>
        <w:t>стоимость при</w:t>
      </w:r>
      <w:r w:rsidR="00C35469" w:rsidRPr="00744A94">
        <w:rPr>
          <w:rFonts w:ascii="Times New Roman" w:hAnsi="Times New Roman" w:cs="Times New Roman"/>
          <w:sz w:val="24"/>
          <w:szCs w:val="24"/>
        </w:rPr>
        <w:t>е</w:t>
      </w:r>
      <w:r w:rsidRPr="00744A94">
        <w:rPr>
          <w:rFonts w:ascii="Times New Roman" w:hAnsi="Times New Roman" w:cs="Times New Roman"/>
          <w:sz w:val="24"/>
          <w:szCs w:val="24"/>
        </w:rPr>
        <w:t>ма и размещения снега</w:t>
      </w:r>
      <w:r w:rsidRPr="00744A94">
        <w:rPr>
          <w:rFonts w:ascii="Times New Roman" w:hAnsi="Times New Roman" w:cs="Times New Roman"/>
          <w:sz w:val="26"/>
          <w:szCs w:val="26"/>
        </w:rPr>
        <w:t>.</w:t>
      </w:r>
    </w:p>
    <w:p w14:paraId="4027050E" w14:textId="5F5E790F" w:rsidR="00115620" w:rsidRPr="00744A94" w:rsidRDefault="00115620" w:rsidP="000E0FB4">
      <w:pPr>
        <w:pStyle w:val="2"/>
        <w:keepLines/>
        <w:spacing w:before="0" w:after="0" w:line="360" w:lineRule="auto"/>
        <w:ind w:left="792" w:hanging="432"/>
        <w:jc w:val="both"/>
        <w:rPr>
          <w:rFonts w:ascii="Times New Roman Полужирный" w:eastAsiaTheme="majorEastAsia" w:hAnsi="Times New Roman Полужирный" w:cs="Times New Roman"/>
          <w:bCs w:val="0"/>
          <w:iCs w:val="0"/>
          <w:caps/>
          <w:sz w:val="24"/>
          <w:szCs w:val="24"/>
          <w:lang w:eastAsia="en-US"/>
        </w:rPr>
      </w:pPr>
      <w:bookmarkStart w:id="30" w:name="_Toc502167737"/>
      <w:r w:rsidRPr="00744A94">
        <w:rPr>
          <w:rFonts w:ascii="Times New Roman Полужирный" w:eastAsiaTheme="majorEastAsia" w:hAnsi="Times New Roman Полужирный" w:cs="Times New Roman"/>
          <w:bCs w:val="0"/>
          <w:iCs w:val="0"/>
          <w:caps/>
          <w:sz w:val="24"/>
          <w:szCs w:val="24"/>
          <w:lang w:eastAsia="en-US"/>
        </w:rPr>
        <w:t>2.6.1.</w:t>
      </w:r>
      <w:r w:rsidRPr="00744A94">
        <w:rPr>
          <w:rFonts w:ascii="Times New Roman Полужирный" w:eastAsiaTheme="majorEastAsia" w:hAnsi="Times New Roman Полужирный" w:cs="Times New Roman"/>
          <w:bCs w:val="0"/>
          <w:iCs w:val="0"/>
          <w:caps/>
          <w:sz w:val="24"/>
          <w:szCs w:val="24"/>
          <w:lang w:eastAsia="en-US"/>
        </w:rPr>
        <w:tab/>
      </w:r>
      <w:r w:rsidR="00AD6D60" w:rsidRPr="00744A94">
        <w:rPr>
          <w:rFonts w:ascii="Times New Roman Полужирный" w:eastAsiaTheme="majorEastAsia" w:hAnsi="Times New Roman Полужирный" w:cs="Times New Roman"/>
          <w:bCs w:val="0"/>
          <w:iCs w:val="0"/>
          <w:caps/>
          <w:sz w:val="24"/>
          <w:szCs w:val="24"/>
          <w:lang w:eastAsia="en-US"/>
        </w:rPr>
        <w:t xml:space="preserve">тарифы </w:t>
      </w:r>
      <w:r w:rsidR="006603DC" w:rsidRPr="00744A94">
        <w:rPr>
          <w:rFonts w:ascii="Times New Roman Полужирный" w:eastAsiaTheme="majorEastAsia" w:hAnsi="Times New Roman Полужирный" w:cs="Times New Roman"/>
          <w:bCs w:val="0"/>
          <w:iCs w:val="0"/>
          <w:caps/>
          <w:sz w:val="24"/>
          <w:szCs w:val="24"/>
          <w:lang w:eastAsia="en-US"/>
        </w:rPr>
        <w:t>в области</w:t>
      </w:r>
      <w:r w:rsidR="00AD6D60" w:rsidRPr="00744A94">
        <w:rPr>
          <w:rFonts w:ascii="Times New Roman Полужирный" w:eastAsiaTheme="majorEastAsia" w:hAnsi="Times New Roman Полужирный" w:cs="Times New Roman"/>
          <w:bCs w:val="0"/>
          <w:iCs w:val="0"/>
          <w:caps/>
          <w:sz w:val="24"/>
          <w:szCs w:val="24"/>
          <w:lang w:eastAsia="en-US"/>
        </w:rPr>
        <w:t xml:space="preserve"> </w:t>
      </w:r>
      <w:r w:rsidR="006603DC" w:rsidRPr="00744A94">
        <w:rPr>
          <w:rFonts w:ascii="Times New Roman Полужирный" w:eastAsiaTheme="majorEastAsia" w:hAnsi="Times New Roman Полужирный" w:cs="Times New Roman"/>
          <w:bCs w:val="0"/>
          <w:iCs w:val="0"/>
          <w:caps/>
          <w:sz w:val="24"/>
          <w:szCs w:val="24"/>
          <w:lang w:eastAsia="en-US"/>
        </w:rPr>
        <w:t>обращения</w:t>
      </w:r>
      <w:r w:rsidR="00AD6D60" w:rsidRPr="00744A94">
        <w:rPr>
          <w:rFonts w:ascii="Times New Roman Полужирный" w:eastAsiaTheme="majorEastAsia" w:hAnsi="Times New Roman Полужирный" w:cs="Times New Roman"/>
          <w:bCs w:val="0"/>
          <w:iCs w:val="0"/>
          <w:caps/>
          <w:sz w:val="24"/>
          <w:szCs w:val="24"/>
          <w:lang w:eastAsia="en-US"/>
        </w:rPr>
        <w:t xml:space="preserve"> </w:t>
      </w:r>
      <w:r w:rsidR="006603DC" w:rsidRPr="00744A94">
        <w:rPr>
          <w:rFonts w:ascii="Times New Roman Полужирный" w:eastAsiaTheme="majorEastAsia" w:hAnsi="Times New Roman Полужирный" w:cs="Times New Roman"/>
          <w:bCs w:val="0"/>
          <w:iCs w:val="0"/>
          <w:caps/>
          <w:sz w:val="24"/>
          <w:szCs w:val="24"/>
          <w:lang w:eastAsia="en-US"/>
        </w:rPr>
        <w:t>с</w:t>
      </w:r>
      <w:r w:rsidR="00AD6D60" w:rsidRPr="00744A94">
        <w:rPr>
          <w:rFonts w:ascii="Times New Roman Полужирный" w:eastAsiaTheme="majorEastAsia" w:hAnsi="Times New Roman Полужирный" w:cs="Times New Roman"/>
          <w:bCs w:val="0"/>
          <w:iCs w:val="0"/>
          <w:caps/>
          <w:sz w:val="24"/>
          <w:szCs w:val="24"/>
          <w:lang w:eastAsia="en-US"/>
        </w:rPr>
        <w:t xml:space="preserve"> ТКО</w:t>
      </w:r>
      <w:bookmarkEnd w:id="30"/>
      <w:r w:rsidRPr="00744A94">
        <w:rPr>
          <w:rFonts w:ascii="Times New Roman Полужирный" w:eastAsiaTheme="majorEastAsia" w:hAnsi="Times New Roman Полужирный" w:cs="Times New Roman"/>
          <w:bCs w:val="0"/>
          <w:iCs w:val="0"/>
          <w:caps/>
          <w:sz w:val="24"/>
          <w:szCs w:val="24"/>
          <w:lang w:eastAsia="en-US"/>
        </w:rPr>
        <w:tab/>
      </w:r>
    </w:p>
    <w:p w14:paraId="5B3E1E41" w14:textId="0EBC1CD0" w:rsidR="00682327" w:rsidRPr="00744A94" w:rsidRDefault="00616288" w:rsidP="00C35469">
      <w:pPr>
        <w:spacing w:after="0" w:line="360" w:lineRule="auto"/>
        <w:ind w:right="-2" w:firstLine="708"/>
        <w:jc w:val="both"/>
        <w:rPr>
          <w:rFonts w:ascii="Times New Roman" w:eastAsia="Times New Roman" w:hAnsi="Times New Roman" w:cs="Times New Roman"/>
          <w:sz w:val="24"/>
          <w:szCs w:val="24"/>
          <w:lang w:eastAsia="ru-RU" w:bidi="ru-RU"/>
        </w:rPr>
      </w:pPr>
      <w:r w:rsidRPr="00744A94">
        <w:rPr>
          <w:rFonts w:ascii="Times New Roman" w:eastAsia="Times New Roman" w:hAnsi="Times New Roman" w:cs="Times New Roman"/>
          <w:sz w:val="24"/>
          <w:szCs w:val="24"/>
          <w:lang w:eastAsia="ru-RU"/>
        </w:rPr>
        <w:t>Согласно приказу Региональной службы по тарифам Ханты-</w:t>
      </w:r>
      <w:r w:rsidR="00BF670D" w:rsidRPr="00744A94">
        <w:rPr>
          <w:rFonts w:ascii="Times New Roman" w:eastAsia="Times New Roman" w:hAnsi="Times New Roman" w:cs="Times New Roman"/>
          <w:sz w:val="24"/>
          <w:szCs w:val="24"/>
          <w:lang w:eastAsia="ru-RU"/>
        </w:rPr>
        <w:t>Мансийского автономного</w:t>
      </w:r>
      <w:r w:rsidRPr="00744A94">
        <w:rPr>
          <w:rFonts w:ascii="Times New Roman" w:eastAsia="Times New Roman" w:hAnsi="Times New Roman" w:cs="Times New Roman"/>
          <w:sz w:val="24"/>
          <w:szCs w:val="24"/>
          <w:lang w:eastAsia="ru-RU"/>
        </w:rPr>
        <w:t xml:space="preserve"> округа – Югры </w:t>
      </w:r>
      <w:r w:rsidR="006D00B5" w:rsidRPr="00744A94">
        <w:rPr>
          <w:rFonts w:ascii="Times New Roman" w:eastAsia="Times New Roman" w:hAnsi="Times New Roman" w:cs="Times New Roman"/>
          <w:sz w:val="24"/>
          <w:szCs w:val="24"/>
          <w:lang w:eastAsia="ru-RU"/>
        </w:rPr>
        <w:t xml:space="preserve">от 30.11.2017 №146-нп </w:t>
      </w:r>
      <w:r w:rsidR="006935D9" w:rsidRPr="00744A94">
        <w:rPr>
          <w:rFonts w:ascii="Times New Roman" w:eastAsia="Times New Roman" w:hAnsi="Times New Roman" w:cs="Times New Roman"/>
          <w:sz w:val="24"/>
          <w:szCs w:val="24"/>
          <w:lang w:eastAsia="ru-RU"/>
        </w:rPr>
        <w:t xml:space="preserve">установлены </w:t>
      </w:r>
      <w:r w:rsidR="006D00B5" w:rsidRPr="00744A94">
        <w:rPr>
          <w:rFonts w:ascii="Times New Roman" w:eastAsia="Times New Roman" w:hAnsi="Times New Roman" w:cs="Times New Roman"/>
          <w:sz w:val="24"/>
          <w:szCs w:val="24"/>
          <w:lang w:eastAsia="ru-RU"/>
        </w:rPr>
        <w:t xml:space="preserve">предельные </w:t>
      </w:r>
      <w:r w:rsidR="006935D9" w:rsidRPr="00744A94">
        <w:rPr>
          <w:rFonts w:ascii="Times New Roman" w:eastAsia="Times New Roman" w:hAnsi="Times New Roman" w:cs="Times New Roman"/>
          <w:sz w:val="24"/>
          <w:szCs w:val="24"/>
          <w:lang w:eastAsia="ru-RU"/>
        </w:rPr>
        <w:t xml:space="preserve">тарифы на услуги по захоронению твердых </w:t>
      </w:r>
      <w:r w:rsidR="006D00B5" w:rsidRPr="00744A94">
        <w:rPr>
          <w:rFonts w:ascii="Times New Roman" w:eastAsia="Times New Roman" w:hAnsi="Times New Roman" w:cs="Times New Roman"/>
          <w:sz w:val="24"/>
          <w:szCs w:val="24"/>
          <w:lang w:eastAsia="ru-RU"/>
        </w:rPr>
        <w:t>коммунальных</w:t>
      </w:r>
      <w:r w:rsidR="006935D9" w:rsidRPr="00744A94">
        <w:rPr>
          <w:rFonts w:ascii="Times New Roman" w:eastAsia="Times New Roman" w:hAnsi="Times New Roman" w:cs="Times New Roman"/>
          <w:sz w:val="24"/>
          <w:szCs w:val="24"/>
          <w:lang w:eastAsia="ru-RU"/>
        </w:rPr>
        <w:t xml:space="preserve"> отходов, оказываемые </w:t>
      </w:r>
      <w:r w:rsidR="006D00B5" w:rsidRPr="00744A94">
        <w:rPr>
          <w:rFonts w:ascii="Times New Roman" w:eastAsia="Times New Roman" w:hAnsi="Times New Roman" w:cs="Times New Roman"/>
          <w:sz w:val="24"/>
          <w:szCs w:val="24"/>
          <w:lang w:eastAsia="ru-RU"/>
        </w:rPr>
        <w:t>операторами по обращению с твердыми коммунальными отходами.</w:t>
      </w:r>
      <w:r w:rsidR="006603DC" w:rsidRPr="00744A94">
        <w:t xml:space="preserve"> </w:t>
      </w:r>
      <w:r w:rsidR="006603DC" w:rsidRPr="00744A94">
        <w:rPr>
          <w:rFonts w:ascii="Times New Roman" w:eastAsia="Times New Roman" w:hAnsi="Times New Roman" w:cs="Times New Roman"/>
          <w:sz w:val="24"/>
          <w:szCs w:val="24"/>
          <w:lang w:eastAsia="ru-RU"/>
        </w:rPr>
        <w:t>Тарифы, установленные для ООО «Коммунальник» приведены в таблице 2.6.1</w:t>
      </w:r>
      <w:r w:rsidR="006D00B5" w:rsidRPr="00744A94">
        <w:rPr>
          <w:rFonts w:ascii="Times New Roman" w:eastAsia="Times New Roman" w:hAnsi="Times New Roman" w:cs="Times New Roman"/>
          <w:sz w:val="24"/>
          <w:szCs w:val="24"/>
          <w:lang w:eastAsia="ru-RU" w:bidi="ru-RU"/>
        </w:rPr>
        <w:t>.</w:t>
      </w:r>
    </w:p>
    <w:p w14:paraId="3093F0F6" w14:textId="30ED795A" w:rsidR="00682327" w:rsidRPr="00744A94" w:rsidRDefault="00682327" w:rsidP="00C35469">
      <w:pPr>
        <w:spacing w:after="0" w:line="360" w:lineRule="auto"/>
        <w:ind w:right="-2" w:firstLine="708"/>
        <w:jc w:val="both"/>
        <w:rPr>
          <w:rFonts w:ascii="Times New Roman" w:eastAsia="Times New Roman" w:hAnsi="Times New Roman" w:cs="Times New Roman"/>
          <w:sz w:val="28"/>
          <w:szCs w:val="28"/>
          <w:lang w:eastAsia="ru-RU"/>
        </w:rPr>
        <w:sectPr w:rsidR="00682327" w:rsidRPr="00744A94" w:rsidSect="00D80F05">
          <w:footerReference w:type="default" r:id="rId46"/>
          <w:pgSz w:w="11910" w:h="16850"/>
          <w:pgMar w:top="940" w:right="711" w:bottom="1240" w:left="1560" w:header="0" w:footer="1044" w:gutter="0"/>
          <w:pgNumType w:start="33"/>
          <w:cols w:space="720"/>
        </w:sectPr>
      </w:pPr>
    </w:p>
    <w:p w14:paraId="72731AE5" w14:textId="0F8BCE8B" w:rsidR="00616288" w:rsidRPr="00744A94" w:rsidRDefault="005E4DF4" w:rsidP="00ED1154">
      <w:pPr>
        <w:spacing w:after="0" w:line="240" w:lineRule="auto"/>
        <w:rPr>
          <w:rFonts w:ascii="Times New Roman" w:hAnsi="Times New Roman" w:cs="Times New Roman"/>
          <w:bCs/>
          <w:i/>
          <w:sz w:val="24"/>
          <w:szCs w:val="24"/>
        </w:rPr>
      </w:pPr>
      <w:r w:rsidRPr="00744A94">
        <w:rPr>
          <w:rFonts w:ascii="Times New Roman" w:hAnsi="Times New Roman" w:cs="Times New Roman"/>
          <w:i/>
          <w:sz w:val="24"/>
          <w:szCs w:val="24"/>
        </w:rPr>
        <w:lastRenderedPageBreak/>
        <w:t>Таблица 2.6.1</w:t>
      </w:r>
      <w:r w:rsidR="006D00B5" w:rsidRPr="00744A94">
        <w:rPr>
          <w:rFonts w:ascii="Times New Roman" w:hAnsi="Times New Roman" w:cs="Times New Roman"/>
          <w:i/>
          <w:sz w:val="24"/>
          <w:szCs w:val="24"/>
        </w:rPr>
        <w:t>.</w:t>
      </w:r>
      <w:r w:rsidR="00ED1154" w:rsidRPr="00744A94">
        <w:rPr>
          <w:rFonts w:ascii="Times New Roman" w:hAnsi="Times New Roman" w:cs="Times New Roman"/>
          <w:i/>
          <w:sz w:val="24"/>
          <w:szCs w:val="24"/>
        </w:rPr>
        <w:t xml:space="preserve"> </w:t>
      </w:r>
      <w:r w:rsidR="006D00B5" w:rsidRPr="00744A94">
        <w:rPr>
          <w:rFonts w:ascii="Times New Roman" w:hAnsi="Times New Roman" w:cs="Times New Roman"/>
          <w:i/>
          <w:sz w:val="24"/>
          <w:szCs w:val="24"/>
        </w:rPr>
        <w:t>Предельные т</w:t>
      </w:r>
      <w:r w:rsidR="00BF670D" w:rsidRPr="00744A94">
        <w:rPr>
          <w:rFonts w:ascii="Times New Roman" w:hAnsi="Times New Roman" w:cs="Times New Roman"/>
          <w:i/>
          <w:sz w:val="24"/>
          <w:szCs w:val="24"/>
        </w:rPr>
        <w:t>арифы</w:t>
      </w:r>
      <w:r w:rsidR="00616288" w:rsidRPr="00744A94">
        <w:rPr>
          <w:rFonts w:ascii="Times New Roman" w:hAnsi="Times New Roman" w:cs="Times New Roman"/>
          <w:bCs/>
          <w:i/>
          <w:sz w:val="24"/>
          <w:szCs w:val="24"/>
          <w:lang w:val="x-none"/>
        </w:rPr>
        <w:t xml:space="preserve"> </w:t>
      </w:r>
      <w:r w:rsidR="006D00B5" w:rsidRPr="00744A94">
        <w:rPr>
          <w:rFonts w:ascii="Times New Roman" w:hAnsi="Times New Roman" w:cs="Times New Roman"/>
          <w:bCs/>
          <w:i/>
          <w:sz w:val="24"/>
          <w:szCs w:val="24"/>
        </w:rPr>
        <w:t>на регулируемые виды деятельности в области обращения с твердыми коммунальными отходами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14"/>
        <w:gridCol w:w="2355"/>
        <w:gridCol w:w="2120"/>
        <w:gridCol w:w="1888"/>
        <w:gridCol w:w="1649"/>
        <w:gridCol w:w="1060"/>
        <w:gridCol w:w="1060"/>
        <w:gridCol w:w="1060"/>
        <w:gridCol w:w="1060"/>
        <w:gridCol w:w="1060"/>
        <w:gridCol w:w="1060"/>
      </w:tblGrid>
      <w:tr w:rsidR="006D00B5" w:rsidRPr="00744A94" w14:paraId="1605FEF4" w14:textId="77777777" w:rsidTr="006D00B5">
        <w:tc>
          <w:tcPr>
            <w:tcW w:w="5000" w:type="pct"/>
            <w:gridSpan w:val="11"/>
            <w:tcBorders>
              <w:top w:val="single" w:sz="4" w:space="0" w:color="auto"/>
              <w:bottom w:val="single" w:sz="4" w:space="0" w:color="auto"/>
            </w:tcBorders>
            <w:shd w:val="clear" w:color="auto" w:fill="F2F2F2"/>
          </w:tcPr>
          <w:p w14:paraId="2F20BD2C"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На период с 1 января 2018 года по 31 декабря 2020 года</w:t>
            </w:r>
          </w:p>
        </w:tc>
      </w:tr>
      <w:tr w:rsidR="006D00B5" w:rsidRPr="00744A94" w14:paraId="3313ED90" w14:textId="77777777" w:rsidTr="006D00B5">
        <w:tc>
          <w:tcPr>
            <w:tcW w:w="173" w:type="pct"/>
            <w:vMerge w:val="restart"/>
            <w:tcBorders>
              <w:top w:val="single" w:sz="4" w:space="0" w:color="auto"/>
              <w:bottom w:val="single" w:sz="4" w:space="0" w:color="auto"/>
              <w:right w:val="single" w:sz="4" w:space="0" w:color="auto"/>
            </w:tcBorders>
            <w:shd w:val="clear" w:color="auto" w:fill="F2F2F2"/>
          </w:tcPr>
          <w:p w14:paraId="7F12926E"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п/п</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tcPr>
          <w:p w14:paraId="06888438"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Наименование оператора по обращению с твердыми коммунальными отходами</w:t>
            </w:r>
          </w:p>
        </w:tc>
        <w:tc>
          <w:tcPr>
            <w:tcW w:w="712" w:type="pct"/>
            <w:vMerge w:val="restart"/>
            <w:tcBorders>
              <w:top w:val="single" w:sz="4" w:space="0" w:color="auto"/>
              <w:left w:val="single" w:sz="4" w:space="0" w:color="auto"/>
              <w:bottom w:val="single" w:sz="4" w:space="0" w:color="auto"/>
              <w:right w:val="single" w:sz="4" w:space="0" w:color="auto"/>
            </w:tcBorders>
            <w:shd w:val="clear" w:color="auto" w:fill="F2F2F2"/>
          </w:tcPr>
          <w:p w14:paraId="3E450E5E"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Наименование муниципального образования</w:t>
            </w:r>
          </w:p>
        </w:tc>
        <w:tc>
          <w:tcPr>
            <w:tcW w:w="634" w:type="pct"/>
            <w:vMerge w:val="restart"/>
            <w:tcBorders>
              <w:top w:val="single" w:sz="4" w:space="0" w:color="auto"/>
              <w:left w:val="single" w:sz="4" w:space="0" w:color="auto"/>
              <w:bottom w:val="single" w:sz="4" w:space="0" w:color="auto"/>
              <w:right w:val="single" w:sz="4" w:space="0" w:color="auto"/>
            </w:tcBorders>
            <w:shd w:val="clear" w:color="auto" w:fill="F2F2F2"/>
          </w:tcPr>
          <w:p w14:paraId="7A450490"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Вид предельного тарифа в области обращения с твердыми коммунальными отходами</w:t>
            </w:r>
          </w:p>
        </w:tc>
        <w:tc>
          <w:tcPr>
            <w:tcW w:w="554" w:type="pct"/>
            <w:vMerge w:val="restart"/>
            <w:tcBorders>
              <w:top w:val="single" w:sz="4" w:space="0" w:color="auto"/>
              <w:left w:val="single" w:sz="4" w:space="0" w:color="auto"/>
              <w:bottom w:val="single" w:sz="4" w:space="0" w:color="auto"/>
              <w:right w:val="single" w:sz="4" w:space="0" w:color="auto"/>
            </w:tcBorders>
            <w:shd w:val="clear" w:color="auto" w:fill="F2F2F2"/>
          </w:tcPr>
          <w:p w14:paraId="44CCEF0A"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Категории потребителей</w:t>
            </w:r>
          </w:p>
        </w:tc>
        <w:tc>
          <w:tcPr>
            <w:tcW w:w="2136" w:type="pct"/>
            <w:gridSpan w:val="6"/>
            <w:tcBorders>
              <w:top w:val="single" w:sz="4" w:space="0" w:color="auto"/>
              <w:left w:val="single" w:sz="4" w:space="0" w:color="auto"/>
              <w:bottom w:val="single" w:sz="4" w:space="0" w:color="auto"/>
            </w:tcBorders>
            <w:shd w:val="clear" w:color="auto" w:fill="F2F2F2"/>
          </w:tcPr>
          <w:p w14:paraId="04FB2DAD"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Предельные тарифы на регулируемые виды деятельности в области обращения с твердыми коммунальными отходами, руб.куб.м.</w:t>
            </w:r>
          </w:p>
        </w:tc>
      </w:tr>
      <w:tr w:rsidR="006D00B5" w:rsidRPr="00744A94" w14:paraId="2CECF391" w14:textId="77777777" w:rsidTr="006D00B5">
        <w:tc>
          <w:tcPr>
            <w:tcW w:w="173" w:type="pct"/>
            <w:vMerge/>
            <w:tcBorders>
              <w:top w:val="single" w:sz="4" w:space="0" w:color="auto"/>
              <w:bottom w:val="single" w:sz="4" w:space="0" w:color="auto"/>
              <w:right w:val="single" w:sz="4" w:space="0" w:color="auto"/>
            </w:tcBorders>
            <w:shd w:val="clear" w:color="auto" w:fill="F2F2F2"/>
          </w:tcPr>
          <w:p w14:paraId="1E8D6B21" w14:textId="77777777" w:rsidR="006D00B5" w:rsidRPr="00744A94" w:rsidRDefault="006D00B5" w:rsidP="006D00B5">
            <w:pPr>
              <w:spacing w:after="0" w:line="240" w:lineRule="auto"/>
              <w:jc w:val="center"/>
              <w:rPr>
                <w:rFonts w:ascii="Times New Roman" w:eastAsia="Times New Roman" w:hAnsi="Times New Roman" w:cs="Times New Roman"/>
                <w:color w:val="000000"/>
                <w:sz w:val="20"/>
                <w:szCs w:val="20"/>
                <w:lang w:eastAsia="ru-RU"/>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3253A535" w14:textId="77777777" w:rsidR="006D00B5" w:rsidRPr="00744A94" w:rsidRDefault="006D00B5" w:rsidP="006D00B5">
            <w:pPr>
              <w:spacing w:after="0" w:line="240" w:lineRule="auto"/>
              <w:jc w:val="center"/>
              <w:rPr>
                <w:rFonts w:ascii="Times New Roman" w:eastAsia="Times New Roman" w:hAnsi="Times New Roman" w:cs="Times New Roman"/>
                <w:color w:val="000000"/>
                <w:sz w:val="20"/>
                <w:szCs w:val="20"/>
                <w:lang w:eastAsia="ru-RU"/>
              </w:rPr>
            </w:pPr>
          </w:p>
        </w:tc>
        <w:tc>
          <w:tcPr>
            <w:tcW w:w="712" w:type="pct"/>
            <w:vMerge/>
            <w:tcBorders>
              <w:top w:val="single" w:sz="4" w:space="0" w:color="auto"/>
              <w:left w:val="single" w:sz="4" w:space="0" w:color="auto"/>
              <w:bottom w:val="single" w:sz="4" w:space="0" w:color="auto"/>
              <w:right w:val="single" w:sz="4" w:space="0" w:color="auto"/>
            </w:tcBorders>
            <w:shd w:val="clear" w:color="auto" w:fill="F2F2F2"/>
          </w:tcPr>
          <w:p w14:paraId="4DF5C263" w14:textId="77777777" w:rsidR="006D00B5" w:rsidRPr="00744A94" w:rsidRDefault="006D00B5" w:rsidP="006D00B5">
            <w:pPr>
              <w:spacing w:after="0" w:line="240" w:lineRule="auto"/>
              <w:jc w:val="center"/>
              <w:rPr>
                <w:rFonts w:ascii="Times New Roman" w:eastAsia="Times New Roman" w:hAnsi="Times New Roman" w:cs="Times New Roman"/>
                <w:color w:val="000000"/>
                <w:sz w:val="20"/>
                <w:szCs w:val="20"/>
                <w:lang w:eastAsia="ru-RU"/>
              </w:rPr>
            </w:pPr>
          </w:p>
        </w:tc>
        <w:tc>
          <w:tcPr>
            <w:tcW w:w="634" w:type="pct"/>
            <w:vMerge/>
            <w:tcBorders>
              <w:top w:val="single" w:sz="4" w:space="0" w:color="auto"/>
              <w:left w:val="single" w:sz="4" w:space="0" w:color="auto"/>
              <w:bottom w:val="single" w:sz="4" w:space="0" w:color="auto"/>
              <w:right w:val="single" w:sz="4" w:space="0" w:color="auto"/>
            </w:tcBorders>
            <w:shd w:val="clear" w:color="auto" w:fill="F2F2F2"/>
          </w:tcPr>
          <w:p w14:paraId="682F2B86" w14:textId="77777777" w:rsidR="006D00B5" w:rsidRPr="00744A94" w:rsidRDefault="006D00B5" w:rsidP="006D00B5">
            <w:pPr>
              <w:spacing w:after="0" w:line="240" w:lineRule="auto"/>
              <w:jc w:val="center"/>
              <w:rPr>
                <w:rFonts w:ascii="Times New Roman" w:eastAsia="Times New Roman" w:hAnsi="Times New Roman" w:cs="Times New Roman"/>
                <w:color w:val="000000"/>
                <w:sz w:val="20"/>
                <w:szCs w:val="20"/>
                <w:lang w:eastAsia="ru-RU"/>
              </w:rPr>
            </w:pPr>
          </w:p>
        </w:tc>
        <w:tc>
          <w:tcPr>
            <w:tcW w:w="554" w:type="pct"/>
            <w:vMerge/>
            <w:tcBorders>
              <w:top w:val="single" w:sz="4" w:space="0" w:color="auto"/>
              <w:left w:val="single" w:sz="4" w:space="0" w:color="auto"/>
              <w:bottom w:val="single" w:sz="4" w:space="0" w:color="auto"/>
              <w:right w:val="single" w:sz="4" w:space="0" w:color="auto"/>
            </w:tcBorders>
            <w:shd w:val="clear" w:color="auto" w:fill="F2F2F2"/>
          </w:tcPr>
          <w:p w14:paraId="74A5B288" w14:textId="77777777" w:rsidR="006D00B5" w:rsidRPr="00744A94" w:rsidRDefault="006D00B5" w:rsidP="006D00B5">
            <w:pPr>
              <w:spacing w:after="0" w:line="240" w:lineRule="auto"/>
              <w:jc w:val="center"/>
              <w:rPr>
                <w:rFonts w:ascii="Times New Roman" w:eastAsia="Times New Roman" w:hAnsi="Times New Roman" w:cs="Times New Roman"/>
                <w:color w:val="000000"/>
                <w:sz w:val="20"/>
                <w:szCs w:val="20"/>
                <w:lang w:eastAsia="ru-RU"/>
              </w:rPr>
            </w:pPr>
          </w:p>
        </w:tc>
        <w:tc>
          <w:tcPr>
            <w:tcW w:w="712" w:type="pct"/>
            <w:gridSpan w:val="2"/>
            <w:tcBorders>
              <w:top w:val="single" w:sz="4" w:space="0" w:color="auto"/>
              <w:left w:val="single" w:sz="4" w:space="0" w:color="auto"/>
              <w:bottom w:val="single" w:sz="4" w:space="0" w:color="auto"/>
              <w:right w:val="single" w:sz="4" w:space="0" w:color="auto"/>
            </w:tcBorders>
            <w:shd w:val="clear" w:color="auto" w:fill="F2F2F2"/>
          </w:tcPr>
          <w:p w14:paraId="13BEF91B"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2018 год</w:t>
            </w:r>
          </w:p>
        </w:tc>
        <w:tc>
          <w:tcPr>
            <w:tcW w:w="712" w:type="pct"/>
            <w:gridSpan w:val="2"/>
            <w:tcBorders>
              <w:top w:val="single" w:sz="4" w:space="0" w:color="auto"/>
              <w:left w:val="single" w:sz="4" w:space="0" w:color="auto"/>
              <w:bottom w:val="single" w:sz="4" w:space="0" w:color="auto"/>
              <w:right w:val="single" w:sz="4" w:space="0" w:color="auto"/>
            </w:tcBorders>
            <w:shd w:val="clear" w:color="auto" w:fill="F2F2F2"/>
          </w:tcPr>
          <w:p w14:paraId="2067314A"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2019 год</w:t>
            </w:r>
          </w:p>
        </w:tc>
        <w:tc>
          <w:tcPr>
            <w:tcW w:w="712" w:type="pct"/>
            <w:gridSpan w:val="2"/>
            <w:tcBorders>
              <w:top w:val="single" w:sz="4" w:space="0" w:color="auto"/>
              <w:left w:val="single" w:sz="4" w:space="0" w:color="auto"/>
              <w:bottom w:val="single" w:sz="4" w:space="0" w:color="auto"/>
            </w:tcBorders>
            <w:shd w:val="clear" w:color="auto" w:fill="F2F2F2"/>
          </w:tcPr>
          <w:p w14:paraId="31DAAB5E"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2020 год</w:t>
            </w:r>
          </w:p>
        </w:tc>
      </w:tr>
      <w:tr w:rsidR="006D00B5" w:rsidRPr="00744A94" w14:paraId="3C82D8B5" w14:textId="77777777" w:rsidTr="006D00B5">
        <w:tc>
          <w:tcPr>
            <w:tcW w:w="173" w:type="pct"/>
            <w:vMerge/>
            <w:tcBorders>
              <w:top w:val="single" w:sz="4" w:space="0" w:color="auto"/>
              <w:bottom w:val="single" w:sz="4" w:space="0" w:color="auto"/>
              <w:right w:val="single" w:sz="4" w:space="0" w:color="auto"/>
            </w:tcBorders>
            <w:shd w:val="clear" w:color="auto" w:fill="F2F2F2"/>
          </w:tcPr>
          <w:p w14:paraId="1948C0EB" w14:textId="77777777" w:rsidR="006D00B5" w:rsidRPr="00744A94" w:rsidRDefault="006D00B5" w:rsidP="006D00B5">
            <w:pPr>
              <w:spacing w:after="0" w:line="240" w:lineRule="auto"/>
              <w:jc w:val="center"/>
              <w:rPr>
                <w:rFonts w:ascii="Times New Roman" w:eastAsia="Times New Roman" w:hAnsi="Times New Roman" w:cs="Times New Roman"/>
                <w:color w:val="000000"/>
                <w:sz w:val="20"/>
                <w:szCs w:val="20"/>
                <w:lang w:eastAsia="ru-RU"/>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171DB68A" w14:textId="77777777" w:rsidR="006D00B5" w:rsidRPr="00744A94" w:rsidRDefault="006D00B5" w:rsidP="006D00B5">
            <w:pPr>
              <w:spacing w:after="0" w:line="240" w:lineRule="auto"/>
              <w:jc w:val="center"/>
              <w:rPr>
                <w:rFonts w:ascii="Times New Roman" w:eastAsia="Times New Roman" w:hAnsi="Times New Roman" w:cs="Times New Roman"/>
                <w:color w:val="000000"/>
                <w:sz w:val="20"/>
                <w:szCs w:val="20"/>
                <w:lang w:eastAsia="ru-RU"/>
              </w:rPr>
            </w:pPr>
          </w:p>
        </w:tc>
        <w:tc>
          <w:tcPr>
            <w:tcW w:w="712" w:type="pct"/>
            <w:vMerge/>
            <w:tcBorders>
              <w:top w:val="single" w:sz="4" w:space="0" w:color="auto"/>
              <w:left w:val="single" w:sz="4" w:space="0" w:color="auto"/>
              <w:bottom w:val="single" w:sz="4" w:space="0" w:color="auto"/>
              <w:right w:val="single" w:sz="4" w:space="0" w:color="auto"/>
            </w:tcBorders>
            <w:shd w:val="clear" w:color="auto" w:fill="F2F2F2"/>
          </w:tcPr>
          <w:p w14:paraId="69F08454" w14:textId="77777777" w:rsidR="006D00B5" w:rsidRPr="00744A94" w:rsidRDefault="006D00B5" w:rsidP="006D00B5">
            <w:pPr>
              <w:spacing w:after="0" w:line="240" w:lineRule="auto"/>
              <w:jc w:val="center"/>
              <w:rPr>
                <w:rFonts w:ascii="Times New Roman" w:eastAsia="Times New Roman" w:hAnsi="Times New Roman" w:cs="Times New Roman"/>
                <w:color w:val="000000"/>
                <w:sz w:val="20"/>
                <w:szCs w:val="20"/>
                <w:lang w:eastAsia="ru-RU"/>
              </w:rPr>
            </w:pPr>
          </w:p>
        </w:tc>
        <w:tc>
          <w:tcPr>
            <w:tcW w:w="634" w:type="pct"/>
            <w:vMerge/>
            <w:tcBorders>
              <w:top w:val="single" w:sz="4" w:space="0" w:color="auto"/>
              <w:left w:val="single" w:sz="4" w:space="0" w:color="auto"/>
              <w:bottom w:val="single" w:sz="4" w:space="0" w:color="auto"/>
              <w:right w:val="single" w:sz="4" w:space="0" w:color="auto"/>
            </w:tcBorders>
            <w:shd w:val="clear" w:color="auto" w:fill="F2F2F2"/>
          </w:tcPr>
          <w:p w14:paraId="4B116D32" w14:textId="77777777" w:rsidR="006D00B5" w:rsidRPr="00744A94" w:rsidRDefault="006D00B5" w:rsidP="006D00B5">
            <w:pPr>
              <w:spacing w:after="0" w:line="240" w:lineRule="auto"/>
              <w:jc w:val="center"/>
              <w:rPr>
                <w:rFonts w:ascii="Times New Roman" w:eastAsia="Times New Roman" w:hAnsi="Times New Roman" w:cs="Times New Roman"/>
                <w:color w:val="000000"/>
                <w:sz w:val="20"/>
                <w:szCs w:val="20"/>
                <w:lang w:eastAsia="ru-RU"/>
              </w:rPr>
            </w:pPr>
          </w:p>
        </w:tc>
        <w:tc>
          <w:tcPr>
            <w:tcW w:w="554" w:type="pct"/>
            <w:vMerge/>
            <w:tcBorders>
              <w:top w:val="single" w:sz="4" w:space="0" w:color="auto"/>
              <w:left w:val="single" w:sz="4" w:space="0" w:color="auto"/>
              <w:bottom w:val="single" w:sz="4" w:space="0" w:color="auto"/>
              <w:right w:val="single" w:sz="4" w:space="0" w:color="auto"/>
            </w:tcBorders>
            <w:shd w:val="clear" w:color="auto" w:fill="F2F2F2"/>
          </w:tcPr>
          <w:p w14:paraId="7696F978" w14:textId="77777777" w:rsidR="006D00B5" w:rsidRPr="00744A94" w:rsidRDefault="006D00B5" w:rsidP="006D00B5">
            <w:pPr>
              <w:spacing w:after="0" w:line="240" w:lineRule="auto"/>
              <w:jc w:val="center"/>
              <w:rPr>
                <w:rFonts w:ascii="Times New Roman" w:eastAsia="Times New Roman" w:hAnsi="Times New Roman" w:cs="Times New Roman"/>
                <w:color w:val="000000"/>
                <w:sz w:val="20"/>
                <w:szCs w:val="20"/>
                <w:lang w:eastAsia="ru-RU"/>
              </w:rPr>
            </w:pPr>
          </w:p>
        </w:tc>
        <w:tc>
          <w:tcPr>
            <w:tcW w:w="356" w:type="pct"/>
            <w:tcBorders>
              <w:top w:val="single" w:sz="4" w:space="0" w:color="auto"/>
              <w:left w:val="single" w:sz="4" w:space="0" w:color="auto"/>
              <w:bottom w:val="single" w:sz="4" w:space="0" w:color="auto"/>
              <w:right w:val="single" w:sz="4" w:space="0" w:color="auto"/>
            </w:tcBorders>
            <w:shd w:val="clear" w:color="auto" w:fill="F2F2F2"/>
          </w:tcPr>
          <w:p w14:paraId="18ED566D"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 1 января по 30 июня</w:t>
            </w:r>
          </w:p>
        </w:tc>
        <w:tc>
          <w:tcPr>
            <w:tcW w:w="356" w:type="pct"/>
            <w:tcBorders>
              <w:top w:val="single" w:sz="4" w:space="0" w:color="auto"/>
              <w:left w:val="single" w:sz="4" w:space="0" w:color="auto"/>
              <w:bottom w:val="single" w:sz="4" w:space="0" w:color="auto"/>
              <w:right w:val="single" w:sz="4" w:space="0" w:color="auto"/>
            </w:tcBorders>
            <w:shd w:val="clear" w:color="auto" w:fill="F2F2F2"/>
          </w:tcPr>
          <w:p w14:paraId="64194161"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 1 июля по 31 декабря</w:t>
            </w:r>
          </w:p>
        </w:tc>
        <w:tc>
          <w:tcPr>
            <w:tcW w:w="356" w:type="pct"/>
            <w:tcBorders>
              <w:top w:val="single" w:sz="4" w:space="0" w:color="auto"/>
              <w:left w:val="single" w:sz="4" w:space="0" w:color="auto"/>
              <w:bottom w:val="single" w:sz="4" w:space="0" w:color="auto"/>
              <w:right w:val="single" w:sz="4" w:space="0" w:color="auto"/>
            </w:tcBorders>
            <w:shd w:val="clear" w:color="auto" w:fill="F2F2F2"/>
          </w:tcPr>
          <w:p w14:paraId="37EDFF67"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 1 января по 30 июня</w:t>
            </w:r>
          </w:p>
        </w:tc>
        <w:tc>
          <w:tcPr>
            <w:tcW w:w="356" w:type="pct"/>
            <w:tcBorders>
              <w:top w:val="single" w:sz="4" w:space="0" w:color="auto"/>
              <w:left w:val="single" w:sz="4" w:space="0" w:color="auto"/>
              <w:bottom w:val="single" w:sz="4" w:space="0" w:color="auto"/>
              <w:right w:val="single" w:sz="4" w:space="0" w:color="auto"/>
            </w:tcBorders>
            <w:shd w:val="clear" w:color="auto" w:fill="F2F2F2"/>
          </w:tcPr>
          <w:p w14:paraId="406BF21A"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 1 июля по 31 декабря</w:t>
            </w:r>
          </w:p>
        </w:tc>
        <w:tc>
          <w:tcPr>
            <w:tcW w:w="356" w:type="pct"/>
            <w:tcBorders>
              <w:top w:val="single" w:sz="4" w:space="0" w:color="auto"/>
              <w:left w:val="single" w:sz="4" w:space="0" w:color="auto"/>
              <w:bottom w:val="single" w:sz="4" w:space="0" w:color="auto"/>
              <w:right w:val="single" w:sz="4" w:space="0" w:color="auto"/>
            </w:tcBorders>
            <w:shd w:val="clear" w:color="auto" w:fill="F2F2F2"/>
          </w:tcPr>
          <w:p w14:paraId="0833A791"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 1 января по 30 июня</w:t>
            </w:r>
          </w:p>
        </w:tc>
        <w:tc>
          <w:tcPr>
            <w:tcW w:w="356" w:type="pct"/>
            <w:tcBorders>
              <w:top w:val="single" w:sz="4" w:space="0" w:color="auto"/>
              <w:left w:val="single" w:sz="4" w:space="0" w:color="auto"/>
              <w:bottom w:val="single" w:sz="4" w:space="0" w:color="auto"/>
            </w:tcBorders>
            <w:shd w:val="clear" w:color="auto" w:fill="F2F2F2"/>
          </w:tcPr>
          <w:p w14:paraId="40B00A2B"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 1 июля по 31 декабря</w:t>
            </w:r>
          </w:p>
        </w:tc>
      </w:tr>
      <w:tr w:rsidR="006D00B5" w:rsidRPr="00744A94" w14:paraId="22FBEE88" w14:textId="77777777" w:rsidTr="00C12826">
        <w:tc>
          <w:tcPr>
            <w:tcW w:w="173" w:type="pct"/>
            <w:tcBorders>
              <w:top w:val="single" w:sz="4" w:space="0" w:color="auto"/>
              <w:bottom w:val="single" w:sz="4" w:space="0" w:color="auto"/>
              <w:right w:val="single" w:sz="4" w:space="0" w:color="auto"/>
            </w:tcBorders>
            <w:shd w:val="clear" w:color="auto" w:fill="F2F2F2" w:themeFill="background1" w:themeFillShade="F2"/>
          </w:tcPr>
          <w:p w14:paraId="02C05D5E"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CA88CF"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w:t>
            </w:r>
          </w:p>
        </w:tc>
        <w:tc>
          <w:tcPr>
            <w:tcW w:w="71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EF46BD"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w:t>
            </w:r>
          </w:p>
        </w:tc>
        <w:tc>
          <w:tcPr>
            <w:tcW w:w="63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79B3D4"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w:t>
            </w:r>
          </w:p>
        </w:tc>
        <w:tc>
          <w:tcPr>
            <w:tcW w:w="5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F4868A"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w:t>
            </w:r>
          </w:p>
        </w:tc>
        <w:tc>
          <w:tcPr>
            <w:tcW w:w="35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DA0A4A"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w:t>
            </w:r>
          </w:p>
        </w:tc>
        <w:tc>
          <w:tcPr>
            <w:tcW w:w="35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C9A588"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7</w:t>
            </w:r>
          </w:p>
        </w:tc>
        <w:tc>
          <w:tcPr>
            <w:tcW w:w="35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E01491"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8</w:t>
            </w:r>
          </w:p>
        </w:tc>
        <w:tc>
          <w:tcPr>
            <w:tcW w:w="35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81E76D"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9</w:t>
            </w:r>
          </w:p>
        </w:tc>
        <w:tc>
          <w:tcPr>
            <w:tcW w:w="35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9817E4"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10</w:t>
            </w:r>
          </w:p>
        </w:tc>
        <w:tc>
          <w:tcPr>
            <w:tcW w:w="356" w:type="pct"/>
            <w:tcBorders>
              <w:top w:val="single" w:sz="4" w:space="0" w:color="auto"/>
              <w:left w:val="single" w:sz="4" w:space="0" w:color="auto"/>
              <w:bottom w:val="single" w:sz="4" w:space="0" w:color="auto"/>
            </w:tcBorders>
            <w:shd w:val="clear" w:color="auto" w:fill="F2F2F2" w:themeFill="background1" w:themeFillShade="F2"/>
          </w:tcPr>
          <w:p w14:paraId="63D950C1"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11</w:t>
            </w:r>
          </w:p>
        </w:tc>
      </w:tr>
      <w:tr w:rsidR="006D00B5" w:rsidRPr="00744A94" w14:paraId="2F4EB258" w14:textId="77777777" w:rsidTr="006D00B5">
        <w:tc>
          <w:tcPr>
            <w:tcW w:w="173" w:type="pct"/>
            <w:vMerge w:val="restart"/>
            <w:tcBorders>
              <w:top w:val="single" w:sz="4" w:space="0" w:color="auto"/>
              <w:bottom w:val="single" w:sz="4" w:space="0" w:color="auto"/>
              <w:right w:val="single" w:sz="4" w:space="0" w:color="auto"/>
            </w:tcBorders>
            <w:shd w:val="clear" w:color="auto" w:fill="auto"/>
          </w:tcPr>
          <w:p w14:paraId="35FA98E5" w14:textId="77777777" w:rsidR="006D00B5" w:rsidRPr="00744A94" w:rsidRDefault="006D00B5" w:rsidP="006D00B5">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tcPr>
          <w:p w14:paraId="69C85996" w14:textId="77777777" w:rsidR="006D00B5" w:rsidRPr="00744A94" w:rsidRDefault="006D00B5" w:rsidP="006D00B5">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Общество с ограниченной ответственностью "КОММУНАЛЬНИК"</w:t>
            </w:r>
          </w:p>
        </w:tc>
        <w:tc>
          <w:tcPr>
            <w:tcW w:w="712" w:type="pct"/>
            <w:vMerge w:val="restart"/>
            <w:tcBorders>
              <w:top w:val="single" w:sz="4" w:space="0" w:color="auto"/>
              <w:left w:val="single" w:sz="4" w:space="0" w:color="auto"/>
              <w:bottom w:val="single" w:sz="4" w:space="0" w:color="auto"/>
              <w:right w:val="single" w:sz="4" w:space="0" w:color="auto"/>
            </w:tcBorders>
            <w:shd w:val="clear" w:color="auto" w:fill="auto"/>
          </w:tcPr>
          <w:p w14:paraId="4621CBE0" w14:textId="77777777" w:rsidR="006D00B5" w:rsidRPr="00744A94" w:rsidRDefault="006D00B5" w:rsidP="006D00B5">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город Нижневартовск</w:t>
            </w:r>
          </w:p>
        </w:tc>
        <w:tc>
          <w:tcPr>
            <w:tcW w:w="634" w:type="pct"/>
            <w:vMerge w:val="restart"/>
            <w:tcBorders>
              <w:top w:val="single" w:sz="4" w:space="0" w:color="auto"/>
              <w:left w:val="single" w:sz="4" w:space="0" w:color="auto"/>
              <w:bottom w:val="single" w:sz="4" w:space="0" w:color="auto"/>
              <w:right w:val="single" w:sz="4" w:space="0" w:color="auto"/>
            </w:tcBorders>
            <w:shd w:val="clear" w:color="auto" w:fill="auto"/>
          </w:tcPr>
          <w:p w14:paraId="199717EF" w14:textId="77777777" w:rsidR="006D00B5" w:rsidRPr="00744A94" w:rsidRDefault="006D00B5" w:rsidP="006D00B5">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w:t>
            </w: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547DF135"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Для прочих потребителей (без учета НДС)</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7E9B5FBB"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198,14</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29B49533"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205,96</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0FCCA092"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205,96</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3838A8C0"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213,13</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70AEB1ED"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213,13</w:t>
            </w:r>
          </w:p>
        </w:tc>
        <w:tc>
          <w:tcPr>
            <w:tcW w:w="356" w:type="pct"/>
            <w:tcBorders>
              <w:top w:val="single" w:sz="4" w:space="0" w:color="auto"/>
              <w:left w:val="single" w:sz="4" w:space="0" w:color="auto"/>
              <w:bottom w:val="single" w:sz="4" w:space="0" w:color="auto"/>
            </w:tcBorders>
            <w:shd w:val="clear" w:color="auto" w:fill="auto"/>
          </w:tcPr>
          <w:p w14:paraId="78ECCBAD"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221,48</w:t>
            </w:r>
          </w:p>
        </w:tc>
      </w:tr>
      <w:tr w:rsidR="006D00B5" w:rsidRPr="00744A94" w14:paraId="532775E8" w14:textId="77777777" w:rsidTr="006D00B5">
        <w:tc>
          <w:tcPr>
            <w:tcW w:w="173" w:type="pct"/>
            <w:vMerge/>
            <w:tcBorders>
              <w:top w:val="single" w:sz="4" w:space="0" w:color="auto"/>
              <w:bottom w:val="single" w:sz="4" w:space="0" w:color="auto"/>
              <w:right w:val="single" w:sz="4" w:space="0" w:color="auto"/>
            </w:tcBorders>
            <w:shd w:val="clear" w:color="auto" w:fill="auto"/>
          </w:tcPr>
          <w:p w14:paraId="791CB59A" w14:textId="77777777" w:rsidR="006D00B5" w:rsidRPr="00744A94" w:rsidRDefault="006D00B5" w:rsidP="006D00B5">
            <w:pPr>
              <w:spacing w:after="0" w:line="240" w:lineRule="auto"/>
              <w:jc w:val="both"/>
              <w:rPr>
                <w:rFonts w:ascii="Times New Roman" w:eastAsia="Times New Roman" w:hAnsi="Times New Roman" w:cs="Times New Roman"/>
                <w:color w:val="000000"/>
                <w:sz w:val="20"/>
                <w:szCs w:val="20"/>
                <w:lang w:eastAsia="ru-RU"/>
              </w:rPr>
            </w:pPr>
          </w:p>
        </w:tc>
        <w:tc>
          <w:tcPr>
            <w:tcW w:w="791" w:type="pct"/>
            <w:vMerge/>
            <w:tcBorders>
              <w:top w:val="single" w:sz="4" w:space="0" w:color="auto"/>
              <w:left w:val="single" w:sz="4" w:space="0" w:color="auto"/>
              <w:bottom w:val="single" w:sz="4" w:space="0" w:color="auto"/>
              <w:right w:val="single" w:sz="4" w:space="0" w:color="auto"/>
            </w:tcBorders>
            <w:shd w:val="clear" w:color="auto" w:fill="auto"/>
          </w:tcPr>
          <w:p w14:paraId="5D6FDAC4" w14:textId="77777777" w:rsidR="006D00B5" w:rsidRPr="00744A94" w:rsidRDefault="006D00B5" w:rsidP="006D00B5">
            <w:pPr>
              <w:spacing w:after="0" w:line="240" w:lineRule="auto"/>
              <w:jc w:val="both"/>
              <w:rPr>
                <w:rFonts w:ascii="Times New Roman" w:eastAsia="Times New Roman" w:hAnsi="Times New Roman" w:cs="Times New Roman"/>
                <w:color w:val="000000"/>
                <w:sz w:val="20"/>
                <w:szCs w:val="20"/>
                <w:lang w:eastAsia="ru-RU"/>
              </w:rPr>
            </w:pPr>
          </w:p>
        </w:tc>
        <w:tc>
          <w:tcPr>
            <w:tcW w:w="712" w:type="pct"/>
            <w:vMerge/>
            <w:tcBorders>
              <w:top w:val="single" w:sz="4" w:space="0" w:color="auto"/>
              <w:left w:val="single" w:sz="4" w:space="0" w:color="auto"/>
              <w:bottom w:val="single" w:sz="4" w:space="0" w:color="auto"/>
              <w:right w:val="single" w:sz="4" w:space="0" w:color="auto"/>
            </w:tcBorders>
            <w:shd w:val="clear" w:color="auto" w:fill="auto"/>
          </w:tcPr>
          <w:p w14:paraId="27287AEE" w14:textId="77777777" w:rsidR="006D00B5" w:rsidRPr="00744A94" w:rsidRDefault="006D00B5" w:rsidP="006D00B5">
            <w:pPr>
              <w:spacing w:after="0" w:line="240" w:lineRule="auto"/>
              <w:jc w:val="both"/>
              <w:rPr>
                <w:rFonts w:ascii="Times New Roman" w:eastAsia="Times New Roman" w:hAnsi="Times New Roman" w:cs="Times New Roman"/>
                <w:color w:val="000000"/>
                <w:sz w:val="20"/>
                <w:szCs w:val="20"/>
                <w:lang w:eastAsia="ru-RU"/>
              </w:rPr>
            </w:pPr>
          </w:p>
        </w:tc>
        <w:tc>
          <w:tcPr>
            <w:tcW w:w="634" w:type="pct"/>
            <w:vMerge/>
            <w:tcBorders>
              <w:top w:val="single" w:sz="4" w:space="0" w:color="auto"/>
              <w:left w:val="single" w:sz="4" w:space="0" w:color="auto"/>
              <w:bottom w:val="single" w:sz="4" w:space="0" w:color="auto"/>
              <w:right w:val="single" w:sz="4" w:space="0" w:color="auto"/>
            </w:tcBorders>
            <w:shd w:val="clear" w:color="auto" w:fill="auto"/>
          </w:tcPr>
          <w:p w14:paraId="5700BB40" w14:textId="77777777" w:rsidR="006D00B5" w:rsidRPr="00744A94" w:rsidRDefault="006D00B5" w:rsidP="006D00B5">
            <w:pPr>
              <w:spacing w:after="0" w:line="240" w:lineRule="auto"/>
              <w:jc w:val="both"/>
              <w:rPr>
                <w:rFonts w:ascii="Times New Roman" w:eastAsia="Times New Roman" w:hAnsi="Times New Roman" w:cs="Times New Roman"/>
                <w:color w:val="000000"/>
                <w:sz w:val="20"/>
                <w:szCs w:val="20"/>
                <w:lang w:eastAsia="ru-RU"/>
              </w:rPr>
            </w:pP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521C6855"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Для населения (с учетом НДС)</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26DB55CE"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233,81</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477779E8"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243,03</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4D8C8A5A"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243,03</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23A48D11"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251,49</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7AC48E01"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251,49</w:t>
            </w:r>
          </w:p>
        </w:tc>
        <w:tc>
          <w:tcPr>
            <w:tcW w:w="356" w:type="pct"/>
            <w:tcBorders>
              <w:top w:val="single" w:sz="4" w:space="0" w:color="auto"/>
              <w:left w:val="single" w:sz="4" w:space="0" w:color="auto"/>
              <w:bottom w:val="single" w:sz="4" w:space="0" w:color="auto"/>
            </w:tcBorders>
            <w:shd w:val="clear" w:color="auto" w:fill="auto"/>
          </w:tcPr>
          <w:p w14:paraId="6188AB7B" w14:textId="77777777" w:rsidR="006D00B5" w:rsidRPr="00744A94" w:rsidRDefault="006D00B5" w:rsidP="006D00B5">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261,35</w:t>
            </w:r>
          </w:p>
        </w:tc>
      </w:tr>
    </w:tbl>
    <w:p w14:paraId="232C7CB2" w14:textId="3A6B1421" w:rsidR="006D00B5" w:rsidRPr="00744A94" w:rsidRDefault="006D00B5" w:rsidP="006D00B5">
      <w:pPr>
        <w:spacing w:after="0" w:line="240" w:lineRule="auto"/>
        <w:ind w:firstLine="708"/>
        <w:rPr>
          <w:rFonts w:ascii="Times New Roman" w:eastAsia="Times New Roman" w:hAnsi="Times New Roman" w:cs="Times New Roman"/>
          <w:sz w:val="24"/>
          <w:szCs w:val="24"/>
          <w:lang w:eastAsia="zh-CN"/>
        </w:rPr>
      </w:pPr>
      <w:r w:rsidRPr="00744A94">
        <w:rPr>
          <w:rFonts w:ascii="Times New Roman" w:eastAsia="Times New Roman" w:hAnsi="Times New Roman" w:cs="Times New Roman"/>
          <w:sz w:val="24"/>
          <w:szCs w:val="24"/>
          <w:lang w:eastAsia="zh-CN"/>
        </w:rPr>
        <w:t>Утвержденные приказом Региональной службы по тарифам Ханты-Мансийского автономного округа – Югры от 07.12.2017 №160-нп тарифы на водоотведение для муниципального унитарного предприятия города Нижневартовска «Горводоканал» приведены в таблице 2.6.2.</w:t>
      </w:r>
    </w:p>
    <w:p w14:paraId="63C61A13" w14:textId="77777777" w:rsidR="006D00B5" w:rsidRPr="00744A94" w:rsidRDefault="006D00B5" w:rsidP="006D00B5">
      <w:pPr>
        <w:suppressAutoHyphens/>
        <w:spacing w:after="0" w:line="360" w:lineRule="auto"/>
        <w:rPr>
          <w:rFonts w:ascii="Times New Roman" w:eastAsia="Times New Roman" w:hAnsi="Times New Roman" w:cs="Times New Roman"/>
          <w:i/>
          <w:sz w:val="8"/>
          <w:szCs w:val="8"/>
          <w:lang w:eastAsia="zh-CN"/>
        </w:rPr>
      </w:pPr>
    </w:p>
    <w:p w14:paraId="4CC593F8" w14:textId="38F00437" w:rsidR="006D00B5" w:rsidRPr="00744A94" w:rsidRDefault="006D00B5" w:rsidP="006D00B5">
      <w:pPr>
        <w:suppressAutoHyphens/>
        <w:spacing w:after="0" w:line="360" w:lineRule="auto"/>
        <w:rPr>
          <w:rFonts w:ascii="Times New Roman" w:eastAsia="Times New Roman" w:hAnsi="Times New Roman" w:cs="Times New Roman"/>
          <w:i/>
          <w:sz w:val="24"/>
          <w:szCs w:val="24"/>
          <w:lang w:eastAsia="zh-CN"/>
        </w:rPr>
      </w:pPr>
      <w:r w:rsidRPr="00744A94">
        <w:rPr>
          <w:rFonts w:ascii="Times New Roman" w:eastAsia="Times New Roman" w:hAnsi="Times New Roman" w:cs="Times New Roman"/>
          <w:i/>
          <w:sz w:val="24"/>
          <w:szCs w:val="24"/>
          <w:lang w:eastAsia="zh-CN"/>
        </w:rPr>
        <w:t xml:space="preserve">Таблица 2.6.2. Тарифы на водоотведение </w:t>
      </w:r>
      <w:r w:rsidRPr="00744A94">
        <w:rPr>
          <w:rFonts w:ascii="Times New Roman" w:eastAsia="Times New Roman" w:hAnsi="Times New Roman" w:cs="Times New Roman"/>
          <w:bCs/>
          <w:i/>
          <w:sz w:val="24"/>
          <w:szCs w:val="24"/>
          <w:lang w:eastAsia="zh-CN"/>
        </w:rPr>
        <w:t>для Муниципального унитарного предприятия города Нижневартовска «Горводоканал»</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1"/>
        <w:gridCol w:w="1699"/>
        <w:gridCol w:w="1578"/>
        <w:gridCol w:w="1459"/>
        <w:gridCol w:w="1364"/>
        <w:gridCol w:w="783"/>
        <w:gridCol w:w="878"/>
        <w:gridCol w:w="783"/>
        <w:gridCol w:w="878"/>
        <w:gridCol w:w="783"/>
        <w:gridCol w:w="878"/>
        <w:gridCol w:w="783"/>
        <w:gridCol w:w="878"/>
        <w:gridCol w:w="783"/>
        <w:gridCol w:w="878"/>
      </w:tblGrid>
      <w:tr w:rsidR="006D00B5" w:rsidRPr="00744A94" w14:paraId="3C377CB3" w14:textId="77777777" w:rsidTr="00C12826">
        <w:tc>
          <w:tcPr>
            <w:tcW w:w="0" w:type="auto"/>
            <w:gridSpan w:val="15"/>
            <w:tcBorders>
              <w:top w:val="single" w:sz="4" w:space="0" w:color="auto"/>
              <w:bottom w:val="single" w:sz="4" w:space="0" w:color="auto"/>
            </w:tcBorders>
            <w:shd w:val="clear" w:color="auto" w:fill="F2F2F2" w:themeFill="background1" w:themeFillShade="F2"/>
          </w:tcPr>
          <w:p w14:paraId="2C866E05"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На период с 1 января 2018 года по 31 декабря 2022 года</w:t>
            </w:r>
          </w:p>
        </w:tc>
      </w:tr>
      <w:tr w:rsidR="006D00B5" w:rsidRPr="00744A94" w14:paraId="59E2BC6C" w14:textId="77777777" w:rsidTr="00C12826">
        <w:tc>
          <w:tcPr>
            <w:tcW w:w="0" w:type="auto"/>
            <w:vMerge w:val="restart"/>
            <w:tcBorders>
              <w:top w:val="single" w:sz="4" w:space="0" w:color="auto"/>
              <w:bottom w:val="single" w:sz="4" w:space="0" w:color="auto"/>
              <w:right w:val="single" w:sz="4" w:space="0" w:color="auto"/>
            </w:tcBorders>
            <w:shd w:val="clear" w:color="auto" w:fill="F2F2F2" w:themeFill="background1" w:themeFillShade="F2"/>
          </w:tcPr>
          <w:p w14:paraId="37B7B26C"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N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44B972"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Наименование организаций, осуществляющих водоотведение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8B0694"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Наименование муниципальных образований</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885680"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Наименование тарифа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6B345C"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Категории потребителей</w:t>
            </w:r>
          </w:p>
        </w:tc>
        <w:tc>
          <w:tcPr>
            <w:tcW w:w="0" w:type="auto"/>
            <w:gridSpan w:val="10"/>
            <w:tcBorders>
              <w:top w:val="single" w:sz="4" w:space="0" w:color="auto"/>
              <w:left w:val="single" w:sz="4" w:space="0" w:color="auto"/>
              <w:bottom w:val="single" w:sz="4" w:space="0" w:color="auto"/>
            </w:tcBorders>
            <w:shd w:val="clear" w:color="auto" w:fill="F2F2F2" w:themeFill="background1" w:themeFillShade="F2"/>
          </w:tcPr>
          <w:p w14:paraId="10C46852"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Одноставочные тарифы в сфере водоотведения, руб.куб.м.</w:t>
            </w:r>
          </w:p>
        </w:tc>
      </w:tr>
      <w:tr w:rsidR="006D00B5" w:rsidRPr="00744A94" w14:paraId="6811A50C" w14:textId="77777777" w:rsidTr="00C12826">
        <w:tc>
          <w:tcPr>
            <w:tcW w:w="0" w:type="auto"/>
            <w:vMerge/>
            <w:tcBorders>
              <w:top w:val="single" w:sz="4" w:space="0" w:color="auto"/>
              <w:bottom w:val="single" w:sz="4" w:space="0" w:color="auto"/>
              <w:right w:val="single" w:sz="4" w:space="0" w:color="auto"/>
            </w:tcBorders>
            <w:shd w:val="clear" w:color="auto" w:fill="F2F2F2" w:themeFill="background1" w:themeFillShade="F2"/>
          </w:tcPr>
          <w:p w14:paraId="6A6362A2" w14:textId="77777777" w:rsidR="006D00B5" w:rsidRPr="00744A94" w:rsidRDefault="006D00B5" w:rsidP="006D00B5">
            <w:pPr>
              <w:pStyle w:val="afffffb"/>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CBD42C" w14:textId="77777777" w:rsidR="006D00B5" w:rsidRPr="00744A94" w:rsidRDefault="006D00B5" w:rsidP="006D00B5">
            <w:pPr>
              <w:pStyle w:val="afffffb"/>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973E01" w14:textId="77777777" w:rsidR="006D00B5" w:rsidRPr="00744A94" w:rsidRDefault="006D00B5" w:rsidP="006D00B5">
            <w:pPr>
              <w:pStyle w:val="afffffb"/>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3271AC" w14:textId="77777777" w:rsidR="006D00B5" w:rsidRPr="00744A94" w:rsidRDefault="006D00B5" w:rsidP="006D00B5">
            <w:pPr>
              <w:pStyle w:val="afffffb"/>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3FC4FF" w14:textId="77777777" w:rsidR="006D00B5" w:rsidRPr="00744A94" w:rsidRDefault="006D00B5" w:rsidP="006D00B5">
            <w:pPr>
              <w:pStyle w:val="afffffb"/>
              <w:rPr>
                <w:rFonts w:ascii="Times New Roman" w:hAnsi="Times New Roman" w:cs="Times New Roman"/>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7515F2"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2018 год</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D7BE4E"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2019 год</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AC848F"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2020 год</w:t>
            </w:r>
          </w:p>
        </w:tc>
        <w:tc>
          <w:tcPr>
            <w:tcW w:w="0" w:type="auto"/>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665410"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2021 год</w:t>
            </w:r>
          </w:p>
        </w:tc>
        <w:tc>
          <w:tcPr>
            <w:tcW w:w="0" w:type="auto"/>
            <w:gridSpan w:val="2"/>
            <w:tcBorders>
              <w:top w:val="single" w:sz="4" w:space="0" w:color="auto"/>
              <w:left w:val="single" w:sz="4" w:space="0" w:color="auto"/>
              <w:bottom w:val="single" w:sz="4" w:space="0" w:color="auto"/>
            </w:tcBorders>
            <w:shd w:val="clear" w:color="auto" w:fill="F2F2F2" w:themeFill="background1" w:themeFillShade="F2"/>
          </w:tcPr>
          <w:p w14:paraId="2DB3DC28"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2022 год</w:t>
            </w:r>
          </w:p>
        </w:tc>
      </w:tr>
      <w:tr w:rsidR="006D00B5" w:rsidRPr="00744A94" w14:paraId="6546A94F" w14:textId="77777777" w:rsidTr="00C12826">
        <w:tc>
          <w:tcPr>
            <w:tcW w:w="0" w:type="auto"/>
            <w:vMerge/>
            <w:tcBorders>
              <w:top w:val="single" w:sz="4" w:space="0" w:color="auto"/>
              <w:bottom w:val="single" w:sz="4" w:space="0" w:color="auto"/>
              <w:right w:val="single" w:sz="4" w:space="0" w:color="auto"/>
            </w:tcBorders>
            <w:shd w:val="clear" w:color="auto" w:fill="F2F2F2" w:themeFill="background1" w:themeFillShade="F2"/>
          </w:tcPr>
          <w:p w14:paraId="07F5B83F" w14:textId="77777777" w:rsidR="006D00B5" w:rsidRPr="00744A94" w:rsidRDefault="006D00B5" w:rsidP="006D00B5">
            <w:pPr>
              <w:pStyle w:val="afffffb"/>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A9F82A" w14:textId="77777777" w:rsidR="006D00B5" w:rsidRPr="00744A94" w:rsidRDefault="006D00B5" w:rsidP="006D00B5">
            <w:pPr>
              <w:pStyle w:val="afffffb"/>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A254B3" w14:textId="77777777" w:rsidR="006D00B5" w:rsidRPr="00744A94" w:rsidRDefault="006D00B5" w:rsidP="006D00B5">
            <w:pPr>
              <w:pStyle w:val="afffffb"/>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98312B" w14:textId="77777777" w:rsidR="006D00B5" w:rsidRPr="00744A94" w:rsidRDefault="006D00B5" w:rsidP="006D00B5">
            <w:pPr>
              <w:pStyle w:val="afffffb"/>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A305CE" w14:textId="77777777" w:rsidR="006D00B5" w:rsidRPr="00744A94" w:rsidRDefault="006D00B5" w:rsidP="006D00B5">
            <w:pPr>
              <w:pStyle w:val="afffffb"/>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2278BD"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с 1 января по 30 июня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7EE0BF"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с 1 июля по 31 декабря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80E36A"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с 1 января по 30 июня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A14627"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с 1 июля по 31 декабря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0D2E8B"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с 1 января по 30 июня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BF6563"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с 1 июля по 31 декабря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A1471B"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с 1 января по 30 июня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319CDE"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с 1 июля по 31 декабря</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5BC41E"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с 1 января по 30 июня</w:t>
            </w:r>
          </w:p>
        </w:tc>
        <w:tc>
          <w:tcPr>
            <w:tcW w:w="0" w:type="auto"/>
            <w:tcBorders>
              <w:top w:val="single" w:sz="4" w:space="0" w:color="auto"/>
              <w:left w:val="single" w:sz="4" w:space="0" w:color="auto"/>
              <w:bottom w:val="single" w:sz="4" w:space="0" w:color="auto"/>
            </w:tcBorders>
            <w:shd w:val="clear" w:color="auto" w:fill="F2F2F2" w:themeFill="background1" w:themeFillShade="F2"/>
          </w:tcPr>
          <w:p w14:paraId="277F9A14"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с 1 июля по 31 декабря</w:t>
            </w:r>
          </w:p>
        </w:tc>
      </w:tr>
      <w:tr w:rsidR="006D00B5" w:rsidRPr="00744A94" w14:paraId="04BB6FDD" w14:textId="77777777" w:rsidTr="00C12826">
        <w:tc>
          <w:tcPr>
            <w:tcW w:w="0" w:type="auto"/>
            <w:tcBorders>
              <w:top w:val="single" w:sz="4" w:space="0" w:color="auto"/>
              <w:bottom w:val="single" w:sz="4" w:space="0" w:color="auto"/>
              <w:right w:val="single" w:sz="4" w:space="0" w:color="auto"/>
            </w:tcBorders>
            <w:shd w:val="clear" w:color="auto" w:fill="F2F2F2" w:themeFill="background1" w:themeFillShade="F2"/>
          </w:tcPr>
          <w:p w14:paraId="62DA36CE"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756762"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BFFAD"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5C9154"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3FF231"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3B4839"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4E8774"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AF3153"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04223A"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A20C8B"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C82BE7"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491D0C"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EC574A"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D6429"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tcBorders>
            <w:shd w:val="clear" w:color="auto" w:fill="F2F2F2" w:themeFill="background1" w:themeFillShade="F2"/>
          </w:tcPr>
          <w:p w14:paraId="06584E2B"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15</w:t>
            </w:r>
          </w:p>
        </w:tc>
      </w:tr>
      <w:tr w:rsidR="006D00B5" w:rsidRPr="00744A94" w14:paraId="7CF54646" w14:textId="77777777" w:rsidTr="006D00B5">
        <w:tc>
          <w:tcPr>
            <w:tcW w:w="0" w:type="auto"/>
            <w:vMerge w:val="restart"/>
            <w:tcBorders>
              <w:top w:val="single" w:sz="4" w:space="0" w:color="auto"/>
              <w:bottom w:val="single" w:sz="4" w:space="0" w:color="auto"/>
              <w:right w:val="single" w:sz="4" w:space="0" w:color="auto"/>
            </w:tcBorders>
          </w:tcPr>
          <w:p w14:paraId="25BF1328" w14:textId="5F9D0563" w:rsidR="006D00B5" w:rsidRPr="00744A94" w:rsidRDefault="00C12826"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1</w:t>
            </w:r>
          </w:p>
        </w:tc>
        <w:tc>
          <w:tcPr>
            <w:tcW w:w="0" w:type="auto"/>
            <w:vMerge w:val="restart"/>
            <w:tcBorders>
              <w:top w:val="single" w:sz="4" w:space="0" w:color="auto"/>
              <w:left w:val="single" w:sz="4" w:space="0" w:color="auto"/>
              <w:bottom w:val="single" w:sz="4" w:space="0" w:color="auto"/>
              <w:right w:val="single" w:sz="4" w:space="0" w:color="auto"/>
            </w:tcBorders>
          </w:tcPr>
          <w:p w14:paraId="2E4E9CE8" w14:textId="77777777" w:rsidR="006D00B5" w:rsidRPr="00744A94" w:rsidRDefault="006D00B5" w:rsidP="006D00B5">
            <w:pPr>
              <w:pStyle w:val="afffff8"/>
              <w:rPr>
                <w:rFonts w:ascii="Times New Roman" w:hAnsi="Times New Roman" w:cs="Times New Roman"/>
                <w:sz w:val="20"/>
                <w:szCs w:val="20"/>
              </w:rPr>
            </w:pPr>
            <w:r w:rsidRPr="00744A94">
              <w:rPr>
                <w:rFonts w:ascii="Times New Roman" w:hAnsi="Times New Roman" w:cs="Times New Roman"/>
                <w:sz w:val="20"/>
                <w:szCs w:val="20"/>
              </w:rPr>
              <w:t>Муниципальное унитарное предприятие города Нижневартовска "Горводоканал"</w:t>
            </w:r>
          </w:p>
        </w:tc>
        <w:tc>
          <w:tcPr>
            <w:tcW w:w="0" w:type="auto"/>
            <w:vMerge w:val="restart"/>
            <w:tcBorders>
              <w:top w:val="single" w:sz="4" w:space="0" w:color="auto"/>
              <w:left w:val="single" w:sz="4" w:space="0" w:color="auto"/>
              <w:bottom w:val="single" w:sz="4" w:space="0" w:color="auto"/>
              <w:right w:val="single" w:sz="4" w:space="0" w:color="auto"/>
            </w:tcBorders>
          </w:tcPr>
          <w:p w14:paraId="18E62CAD" w14:textId="77777777" w:rsidR="006D00B5" w:rsidRPr="00744A94" w:rsidRDefault="006D00B5" w:rsidP="006D00B5">
            <w:pPr>
              <w:pStyle w:val="afffff8"/>
              <w:rPr>
                <w:rFonts w:ascii="Times New Roman" w:hAnsi="Times New Roman" w:cs="Times New Roman"/>
                <w:sz w:val="20"/>
                <w:szCs w:val="20"/>
              </w:rPr>
            </w:pPr>
            <w:r w:rsidRPr="00744A94">
              <w:rPr>
                <w:rFonts w:ascii="Times New Roman" w:hAnsi="Times New Roman" w:cs="Times New Roman"/>
                <w:sz w:val="20"/>
                <w:szCs w:val="20"/>
              </w:rPr>
              <w:t>городской округ город Нижневартовск</w:t>
            </w:r>
          </w:p>
        </w:tc>
        <w:tc>
          <w:tcPr>
            <w:tcW w:w="0" w:type="auto"/>
            <w:vMerge w:val="restart"/>
            <w:tcBorders>
              <w:top w:val="single" w:sz="4" w:space="0" w:color="auto"/>
              <w:left w:val="single" w:sz="4" w:space="0" w:color="auto"/>
              <w:bottom w:val="single" w:sz="4" w:space="0" w:color="auto"/>
              <w:right w:val="single" w:sz="4" w:space="0" w:color="auto"/>
            </w:tcBorders>
          </w:tcPr>
          <w:p w14:paraId="514CABC2" w14:textId="77777777" w:rsidR="006D00B5" w:rsidRPr="00744A94" w:rsidRDefault="006D00B5" w:rsidP="006D00B5">
            <w:pPr>
              <w:pStyle w:val="afffff8"/>
              <w:rPr>
                <w:rFonts w:ascii="Times New Roman" w:hAnsi="Times New Roman" w:cs="Times New Roman"/>
                <w:sz w:val="20"/>
                <w:szCs w:val="20"/>
              </w:rPr>
            </w:pPr>
            <w:r w:rsidRPr="00744A94">
              <w:rPr>
                <w:rFonts w:ascii="Times New Roman" w:hAnsi="Times New Roman" w:cs="Times New Roman"/>
                <w:sz w:val="20"/>
                <w:szCs w:val="20"/>
              </w:rPr>
              <w:t xml:space="preserve">водоотведение </w:t>
            </w:r>
          </w:p>
        </w:tc>
        <w:tc>
          <w:tcPr>
            <w:tcW w:w="0" w:type="auto"/>
            <w:tcBorders>
              <w:top w:val="single" w:sz="4" w:space="0" w:color="auto"/>
              <w:left w:val="single" w:sz="4" w:space="0" w:color="auto"/>
              <w:bottom w:val="single" w:sz="4" w:space="0" w:color="auto"/>
              <w:right w:val="single" w:sz="4" w:space="0" w:color="auto"/>
            </w:tcBorders>
          </w:tcPr>
          <w:p w14:paraId="05661330"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Для прочих потребителей (без учета НДС)</w:t>
            </w:r>
          </w:p>
        </w:tc>
        <w:tc>
          <w:tcPr>
            <w:tcW w:w="0" w:type="auto"/>
            <w:tcBorders>
              <w:top w:val="single" w:sz="4" w:space="0" w:color="auto"/>
              <w:left w:val="single" w:sz="4" w:space="0" w:color="auto"/>
              <w:bottom w:val="single" w:sz="4" w:space="0" w:color="auto"/>
              <w:right w:val="single" w:sz="4" w:space="0" w:color="auto"/>
            </w:tcBorders>
          </w:tcPr>
          <w:p w14:paraId="37FAC685"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32,41</w:t>
            </w:r>
          </w:p>
        </w:tc>
        <w:tc>
          <w:tcPr>
            <w:tcW w:w="0" w:type="auto"/>
            <w:tcBorders>
              <w:top w:val="single" w:sz="4" w:space="0" w:color="auto"/>
              <w:left w:val="single" w:sz="4" w:space="0" w:color="auto"/>
              <w:bottom w:val="single" w:sz="4" w:space="0" w:color="auto"/>
              <w:right w:val="single" w:sz="4" w:space="0" w:color="auto"/>
            </w:tcBorders>
          </w:tcPr>
          <w:p w14:paraId="2A9EAAFE"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34,67</w:t>
            </w:r>
          </w:p>
        </w:tc>
        <w:tc>
          <w:tcPr>
            <w:tcW w:w="0" w:type="auto"/>
            <w:tcBorders>
              <w:top w:val="single" w:sz="4" w:space="0" w:color="auto"/>
              <w:left w:val="single" w:sz="4" w:space="0" w:color="auto"/>
              <w:bottom w:val="single" w:sz="4" w:space="0" w:color="auto"/>
              <w:right w:val="single" w:sz="4" w:space="0" w:color="auto"/>
            </w:tcBorders>
          </w:tcPr>
          <w:p w14:paraId="2412A17A"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34,67</w:t>
            </w:r>
          </w:p>
        </w:tc>
        <w:tc>
          <w:tcPr>
            <w:tcW w:w="0" w:type="auto"/>
            <w:tcBorders>
              <w:top w:val="single" w:sz="4" w:space="0" w:color="auto"/>
              <w:left w:val="single" w:sz="4" w:space="0" w:color="auto"/>
              <w:bottom w:val="single" w:sz="4" w:space="0" w:color="auto"/>
              <w:right w:val="single" w:sz="4" w:space="0" w:color="auto"/>
            </w:tcBorders>
          </w:tcPr>
          <w:p w14:paraId="79C97891"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36,05</w:t>
            </w:r>
          </w:p>
        </w:tc>
        <w:tc>
          <w:tcPr>
            <w:tcW w:w="0" w:type="auto"/>
            <w:tcBorders>
              <w:top w:val="single" w:sz="4" w:space="0" w:color="auto"/>
              <w:left w:val="single" w:sz="4" w:space="0" w:color="auto"/>
              <w:bottom w:val="single" w:sz="4" w:space="0" w:color="auto"/>
              <w:right w:val="single" w:sz="4" w:space="0" w:color="auto"/>
            </w:tcBorders>
          </w:tcPr>
          <w:p w14:paraId="41235C2B"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36,05</w:t>
            </w:r>
          </w:p>
        </w:tc>
        <w:tc>
          <w:tcPr>
            <w:tcW w:w="0" w:type="auto"/>
            <w:tcBorders>
              <w:top w:val="single" w:sz="4" w:space="0" w:color="auto"/>
              <w:left w:val="single" w:sz="4" w:space="0" w:color="auto"/>
              <w:bottom w:val="single" w:sz="4" w:space="0" w:color="auto"/>
              <w:right w:val="single" w:sz="4" w:space="0" w:color="auto"/>
            </w:tcBorders>
          </w:tcPr>
          <w:p w14:paraId="0493C374"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37,48</w:t>
            </w:r>
          </w:p>
        </w:tc>
        <w:tc>
          <w:tcPr>
            <w:tcW w:w="0" w:type="auto"/>
            <w:tcBorders>
              <w:top w:val="single" w:sz="4" w:space="0" w:color="auto"/>
              <w:left w:val="single" w:sz="4" w:space="0" w:color="auto"/>
              <w:bottom w:val="single" w:sz="4" w:space="0" w:color="auto"/>
              <w:right w:val="single" w:sz="4" w:space="0" w:color="auto"/>
            </w:tcBorders>
          </w:tcPr>
          <w:p w14:paraId="33BDE6D9"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37,48</w:t>
            </w:r>
          </w:p>
        </w:tc>
        <w:tc>
          <w:tcPr>
            <w:tcW w:w="0" w:type="auto"/>
            <w:tcBorders>
              <w:top w:val="single" w:sz="4" w:space="0" w:color="auto"/>
              <w:left w:val="single" w:sz="4" w:space="0" w:color="auto"/>
              <w:bottom w:val="single" w:sz="4" w:space="0" w:color="auto"/>
              <w:right w:val="single" w:sz="4" w:space="0" w:color="auto"/>
            </w:tcBorders>
          </w:tcPr>
          <w:p w14:paraId="174DE508"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38,96</w:t>
            </w:r>
          </w:p>
        </w:tc>
        <w:tc>
          <w:tcPr>
            <w:tcW w:w="0" w:type="auto"/>
            <w:tcBorders>
              <w:top w:val="single" w:sz="4" w:space="0" w:color="auto"/>
              <w:left w:val="single" w:sz="4" w:space="0" w:color="auto"/>
              <w:bottom w:val="single" w:sz="4" w:space="0" w:color="auto"/>
              <w:right w:val="single" w:sz="4" w:space="0" w:color="auto"/>
            </w:tcBorders>
          </w:tcPr>
          <w:p w14:paraId="22582159"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38,96</w:t>
            </w:r>
          </w:p>
        </w:tc>
        <w:tc>
          <w:tcPr>
            <w:tcW w:w="0" w:type="auto"/>
            <w:tcBorders>
              <w:top w:val="single" w:sz="4" w:space="0" w:color="auto"/>
              <w:left w:val="single" w:sz="4" w:space="0" w:color="auto"/>
              <w:bottom w:val="single" w:sz="4" w:space="0" w:color="auto"/>
            </w:tcBorders>
          </w:tcPr>
          <w:p w14:paraId="2A042B13"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40,51</w:t>
            </w:r>
          </w:p>
        </w:tc>
      </w:tr>
      <w:tr w:rsidR="006D00B5" w:rsidRPr="00744A94" w14:paraId="696D8A4E" w14:textId="77777777" w:rsidTr="006D00B5">
        <w:tc>
          <w:tcPr>
            <w:tcW w:w="0" w:type="auto"/>
            <w:vMerge/>
            <w:tcBorders>
              <w:top w:val="single" w:sz="4" w:space="0" w:color="auto"/>
              <w:bottom w:val="single" w:sz="4" w:space="0" w:color="auto"/>
              <w:right w:val="single" w:sz="4" w:space="0" w:color="auto"/>
            </w:tcBorders>
          </w:tcPr>
          <w:p w14:paraId="6895EB7B" w14:textId="77777777" w:rsidR="006D00B5" w:rsidRPr="00744A94" w:rsidRDefault="006D00B5" w:rsidP="006D00B5">
            <w:pPr>
              <w:pStyle w:val="afffffb"/>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tcPr>
          <w:p w14:paraId="5A77B7DB" w14:textId="77777777" w:rsidR="006D00B5" w:rsidRPr="00744A94" w:rsidRDefault="006D00B5" w:rsidP="006D00B5">
            <w:pPr>
              <w:pStyle w:val="afffffb"/>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tcPr>
          <w:p w14:paraId="3DD53529" w14:textId="77777777" w:rsidR="006D00B5" w:rsidRPr="00744A94" w:rsidRDefault="006D00B5" w:rsidP="006D00B5">
            <w:pPr>
              <w:pStyle w:val="afffffb"/>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tcPr>
          <w:p w14:paraId="37652F40" w14:textId="77777777" w:rsidR="006D00B5" w:rsidRPr="00744A94" w:rsidRDefault="006D00B5" w:rsidP="006D00B5">
            <w:pPr>
              <w:pStyle w:val="afffffb"/>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3FD27D6C" w14:textId="6A6E3772" w:rsidR="006D00B5" w:rsidRPr="00744A94" w:rsidRDefault="006D00B5" w:rsidP="00C12826">
            <w:pPr>
              <w:pStyle w:val="afffffb"/>
              <w:jc w:val="center"/>
              <w:rPr>
                <w:rFonts w:ascii="Times New Roman" w:hAnsi="Times New Roman" w:cs="Times New Roman"/>
                <w:sz w:val="20"/>
                <w:szCs w:val="20"/>
              </w:rPr>
            </w:pPr>
            <w:r w:rsidRPr="00744A94">
              <w:rPr>
                <w:rFonts w:ascii="Times New Roman" w:hAnsi="Times New Roman" w:cs="Times New Roman"/>
                <w:sz w:val="20"/>
                <w:szCs w:val="20"/>
              </w:rPr>
              <w:t>Для населения (с учетом НДС)</w:t>
            </w:r>
          </w:p>
        </w:tc>
        <w:tc>
          <w:tcPr>
            <w:tcW w:w="0" w:type="auto"/>
            <w:tcBorders>
              <w:top w:val="single" w:sz="4" w:space="0" w:color="auto"/>
              <w:left w:val="single" w:sz="4" w:space="0" w:color="auto"/>
              <w:bottom w:val="single" w:sz="4" w:space="0" w:color="auto"/>
              <w:right w:val="single" w:sz="4" w:space="0" w:color="auto"/>
            </w:tcBorders>
          </w:tcPr>
          <w:p w14:paraId="0922638A"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38,24</w:t>
            </w:r>
          </w:p>
        </w:tc>
        <w:tc>
          <w:tcPr>
            <w:tcW w:w="0" w:type="auto"/>
            <w:tcBorders>
              <w:top w:val="single" w:sz="4" w:space="0" w:color="auto"/>
              <w:left w:val="single" w:sz="4" w:space="0" w:color="auto"/>
              <w:bottom w:val="single" w:sz="4" w:space="0" w:color="auto"/>
              <w:right w:val="single" w:sz="4" w:space="0" w:color="auto"/>
            </w:tcBorders>
          </w:tcPr>
          <w:p w14:paraId="07516DAB"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40,91</w:t>
            </w:r>
          </w:p>
        </w:tc>
        <w:tc>
          <w:tcPr>
            <w:tcW w:w="0" w:type="auto"/>
            <w:tcBorders>
              <w:top w:val="single" w:sz="4" w:space="0" w:color="auto"/>
              <w:left w:val="single" w:sz="4" w:space="0" w:color="auto"/>
              <w:bottom w:val="single" w:sz="4" w:space="0" w:color="auto"/>
              <w:right w:val="single" w:sz="4" w:space="0" w:color="auto"/>
            </w:tcBorders>
          </w:tcPr>
          <w:p w14:paraId="59E8E600"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40,91</w:t>
            </w:r>
          </w:p>
        </w:tc>
        <w:tc>
          <w:tcPr>
            <w:tcW w:w="0" w:type="auto"/>
            <w:tcBorders>
              <w:top w:val="single" w:sz="4" w:space="0" w:color="auto"/>
              <w:left w:val="single" w:sz="4" w:space="0" w:color="auto"/>
              <w:bottom w:val="single" w:sz="4" w:space="0" w:color="auto"/>
              <w:right w:val="single" w:sz="4" w:space="0" w:color="auto"/>
            </w:tcBorders>
          </w:tcPr>
          <w:p w14:paraId="56CC86A2"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42,54</w:t>
            </w:r>
          </w:p>
        </w:tc>
        <w:tc>
          <w:tcPr>
            <w:tcW w:w="0" w:type="auto"/>
            <w:tcBorders>
              <w:top w:val="single" w:sz="4" w:space="0" w:color="auto"/>
              <w:left w:val="single" w:sz="4" w:space="0" w:color="auto"/>
              <w:bottom w:val="single" w:sz="4" w:space="0" w:color="auto"/>
              <w:right w:val="single" w:sz="4" w:space="0" w:color="auto"/>
            </w:tcBorders>
          </w:tcPr>
          <w:p w14:paraId="7F55DF9F"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42,54</w:t>
            </w:r>
          </w:p>
        </w:tc>
        <w:tc>
          <w:tcPr>
            <w:tcW w:w="0" w:type="auto"/>
            <w:tcBorders>
              <w:top w:val="single" w:sz="4" w:space="0" w:color="auto"/>
              <w:left w:val="single" w:sz="4" w:space="0" w:color="auto"/>
              <w:bottom w:val="single" w:sz="4" w:space="0" w:color="auto"/>
              <w:right w:val="single" w:sz="4" w:space="0" w:color="auto"/>
            </w:tcBorders>
          </w:tcPr>
          <w:p w14:paraId="1C70D0BF"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44,23</w:t>
            </w:r>
          </w:p>
        </w:tc>
        <w:tc>
          <w:tcPr>
            <w:tcW w:w="0" w:type="auto"/>
            <w:tcBorders>
              <w:top w:val="single" w:sz="4" w:space="0" w:color="auto"/>
              <w:left w:val="single" w:sz="4" w:space="0" w:color="auto"/>
              <w:bottom w:val="single" w:sz="4" w:space="0" w:color="auto"/>
              <w:right w:val="single" w:sz="4" w:space="0" w:color="auto"/>
            </w:tcBorders>
          </w:tcPr>
          <w:p w14:paraId="2F04FE23"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44,23</w:t>
            </w:r>
          </w:p>
        </w:tc>
        <w:tc>
          <w:tcPr>
            <w:tcW w:w="0" w:type="auto"/>
            <w:tcBorders>
              <w:top w:val="single" w:sz="4" w:space="0" w:color="auto"/>
              <w:left w:val="single" w:sz="4" w:space="0" w:color="auto"/>
              <w:bottom w:val="single" w:sz="4" w:space="0" w:color="auto"/>
              <w:right w:val="single" w:sz="4" w:space="0" w:color="auto"/>
            </w:tcBorders>
          </w:tcPr>
          <w:p w14:paraId="6D965AE1"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45,97</w:t>
            </w:r>
          </w:p>
        </w:tc>
        <w:tc>
          <w:tcPr>
            <w:tcW w:w="0" w:type="auto"/>
            <w:tcBorders>
              <w:top w:val="single" w:sz="4" w:space="0" w:color="auto"/>
              <w:left w:val="single" w:sz="4" w:space="0" w:color="auto"/>
              <w:bottom w:val="single" w:sz="4" w:space="0" w:color="auto"/>
              <w:right w:val="single" w:sz="4" w:space="0" w:color="auto"/>
            </w:tcBorders>
          </w:tcPr>
          <w:p w14:paraId="3C296598"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45,97</w:t>
            </w:r>
          </w:p>
        </w:tc>
        <w:tc>
          <w:tcPr>
            <w:tcW w:w="0" w:type="auto"/>
            <w:tcBorders>
              <w:top w:val="single" w:sz="4" w:space="0" w:color="auto"/>
              <w:left w:val="single" w:sz="4" w:space="0" w:color="auto"/>
              <w:bottom w:val="single" w:sz="4" w:space="0" w:color="auto"/>
            </w:tcBorders>
          </w:tcPr>
          <w:p w14:paraId="1B2B5BCD" w14:textId="77777777" w:rsidR="006D00B5" w:rsidRPr="00744A94" w:rsidRDefault="006D00B5" w:rsidP="006D00B5">
            <w:pPr>
              <w:pStyle w:val="afffffb"/>
              <w:jc w:val="center"/>
              <w:rPr>
                <w:rFonts w:ascii="Times New Roman" w:hAnsi="Times New Roman" w:cs="Times New Roman"/>
                <w:sz w:val="20"/>
                <w:szCs w:val="20"/>
              </w:rPr>
            </w:pPr>
            <w:r w:rsidRPr="00744A94">
              <w:rPr>
                <w:rFonts w:ascii="Times New Roman" w:hAnsi="Times New Roman" w:cs="Times New Roman"/>
                <w:sz w:val="20"/>
                <w:szCs w:val="20"/>
              </w:rPr>
              <w:t>47,80</w:t>
            </w:r>
          </w:p>
        </w:tc>
      </w:tr>
    </w:tbl>
    <w:p w14:paraId="1718A2C2" w14:textId="77777777" w:rsidR="006D00B5" w:rsidRPr="00744A94" w:rsidRDefault="006D00B5" w:rsidP="005E1BD7">
      <w:pPr>
        <w:rPr>
          <w:rFonts w:ascii="Times New Roman" w:hAnsi="Times New Roman" w:cs="Times New Roman"/>
          <w:sz w:val="24"/>
          <w:szCs w:val="24"/>
        </w:rPr>
        <w:sectPr w:rsidR="006D00B5" w:rsidRPr="00744A94" w:rsidSect="005E1BD7">
          <w:pgSz w:w="16850" w:h="11910" w:orient="landscape"/>
          <w:pgMar w:top="1600" w:right="940" w:bottom="1020" w:left="1240" w:header="0" w:footer="1044" w:gutter="0"/>
          <w:cols w:space="720"/>
          <w:titlePg/>
          <w:docGrid w:linePitch="299"/>
        </w:sectPr>
      </w:pPr>
    </w:p>
    <w:p w14:paraId="7970D4FB" w14:textId="6809B6AF" w:rsidR="00115620" w:rsidRPr="00744A94" w:rsidRDefault="00115620" w:rsidP="000323D5">
      <w:pPr>
        <w:pStyle w:val="1"/>
        <w:keepLines/>
        <w:numPr>
          <w:ilvl w:val="0"/>
          <w:numId w:val="38"/>
        </w:numPr>
        <w:spacing w:before="0" w:after="0" w:line="360" w:lineRule="auto"/>
        <w:jc w:val="both"/>
        <w:rPr>
          <w:rFonts w:eastAsiaTheme="majorEastAsia"/>
          <w:caps w:val="0"/>
          <w:sz w:val="24"/>
          <w:lang w:eastAsia="en-US"/>
        </w:rPr>
      </w:pPr>
      <w:bookmarkStart w:id="31" w:name="_Toc502167738"/>
      <w:bookmarkEnd w:id="18"/>
      <w:r w:rsidRPr="00744A94">
        <w:rPr>
          <w:rFonts w:eastAsiaTheme="majorEastAsia"/>
          <w:caps w:val="0"/>
          <w:sz w:val="24"/>
          <w:lang w:eastAsia="en-US"/>
        </w:rPr>
        <w:lastRenderedPageBreak/>
        <w:t>СИСТЕМА ОБРАЩЕНИЯ С ТВЕРДЫМИ КОММУНАЛЬНЫМИ ОТХОДАМИ</w:t>
      </w:r>
      <w:bookmarkEnd w:id="31"/>
      <w:r w:rsidRPr="00744A94">
        <w:rPr>
          <w:rFonts w:eastAsiaTheme="majorEastAsia"/>
          <w:caps w:val="0"/>
          <w:sz w:val="24"/>
          <w:lang w:eastAsia="en-US"/>
        </w:rPr>
        <w:tab/>
      </w:r>
    </w:p>
    <w:p w14:paraId="78A7983E" w14:textId="7BFD7BD1"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32" w:name="_Toc502167739"/>
      <w:r w:rsidRPr="00744A94">
        <w:rPr>
          <w:rFonts w:ascii="Times New Roman Полужирный" w:eastAsiaTheme="majorEastAsia" w:hAnsi="Times New Roman Полужирный" w:cs="Times New Roman"/>
          <w:bCs w:val="0"/>
          <w:iCs w:val="0"/>
          <w:caps/>
          <w:sz w:val="24"/>
          <w:szCs w:val="24"/>
          <w:lang w:eastAsia="en-US"/>
        </w:rPr>
        <w:t>Номенклатура твердых коммунальных отходов</w:t>
      </w:r>
      <w:bookmarkEnd w:id="32"/>
      <w:r w:rsidRPr="00744A94">
        <w:rPr>
          <w:rFonts w:ascii="Times New Roman Полужирный" w:eastAsiaTheme="majorEastAsia" w:hAnsi="Times New Roman Полужирный" w:cs="Times New Roman"/>
          <w:bCs w:val="0"/>
          <w:iCs w:val="0"/>
          <w:caps/>
          <w:sz w:val="24"/>
          <w:szCs w:val="24"/>
          <w:lang w:eastAsia="en-US"/>
        </w:rPr>
        <w:tab/>
      </w:r>
    </w:p>
    <w:p w14:paraId="5088747D" w14:textId="77777777" w:rsidR="00E24923" w:rsidRPr="00744A94" w:rsidRDefault="00E24923" w:rsidP="00115620">
      <w:pPr>
        <w:spacing w:after="0" w:line="240" w:lineRule="auto"/>
        <w:rPr>
          <w:rFonts w:ascii="Times New Roman" w:hAnsi="Times New Roman" w:cs="Times New Roman"/>
          <w:sz w:val="26"/>
          <w:szCs w:val="26"/>
        </w:rPr>
      </w:pPr>
    </w:p>
    <w:p w14:paraId="1DE9C3E4" w14:textId="77777777" w:rsidR="00E24923" w:rsidRPr="00744A94" w:rsidRDefault="00E24923" w:rsidP="000042F3">
      <w:pPr>
        <w:widowControl w:val="0"/>
        <w:spacing w:after="0" w:line="360" w:lineRule="auto"/>
        <w:ind w:left="102" w:right="109" w:firstLine="707"/>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К</w:t>
      </w:r>
      <w:r w:rsidRPr="00744A94">
        <w:rPr>
          <w:rFonts w:ascii="Times New Roman" w:eastAsia="Times New Roman" w:hAnsi="Times New Roman" w:cs="Times New Roman"/>
          <w:spacing w:val="45"/>
          <w:sz w:val="24"/>
          <w:szCs w:val="24"/>
        </w:rPr>
        <w:t xml:space="preserve"> </w:t>
      </w:r>
      <w:r w:rsidRPr="00744A94">
        <w:rPr>
          <w:rFonts w:ascii="Times New Roman" w:eastAsia="Times New Roman" w:hAnsi="Times New Roman" w:cs="Times New Roman"/>
          <w:spacing w:val="-1"/>
          <w:sz w:val="24"/>
          <w:szCs w:val="24"/>
        </w:rPr>
        <w:t>твердым</w:t>
      </w:r>
      <w:r w:rsidRPr="00744A94">
        <w:rPr>
          <w:rFonts w:ascii="Times New Roman" w:eastAsia="Times New Roman" w:hAnsi="Times New Roman" w:cs="Times New Roman"/>
          <w:spacing w:val="45"/>
          <w:sz w:val="24"/>
          <w:szCs w:val="24"/>
        </w:rPr>
        <w:t xml:space="preserve"> </w:t>
      </w:r>
      <w:r w:rsidRPr="00744A94">
        <w:rPr>
          <w:rFonts w:ascii="Times New Roman" w:eastAsia="Times New Roman" w:hAnsi="Times New Roman" w:cs="Times New Roman"/>
          <w:spacing w:val="-1"/>
          <w:sz w:val="24"/>
          <w:szCs w:val="24"/>
        </w:rPr>
        <w:t>коммунальным</w:t>
      </w:r>
      <w:r w:rsidRPr="00744A94">
        <w:rPr>
          <w:rFonts w:ascii="Times New Roman" w:eastAsia="Times New Roman" w:hAnsi="Times New Roman" w:cs="Times New Roman"/>
          <w:spacing w:val="46"/>
          <w:sz w:val="24"/>
          <w:szCs w:val="24"/>
        </w:rPr>
        <w:t xml:space="preserve"> </w:t>
      </w:r>
      <w:r w:rsidRPr="00744A94">
        <w:rPr>
          <w:rFonts w:ascii="Times New Roman" w:eastAsia="Times New Roman" w:hAnsi="Times New Roman" w:cs="Times New Roman"/>
          <w:spacing w:val="-1"/>
          <w:sz w:val="24"/>
          <w:szCs w:val="24"/>
        </w:rPr>
        <w:t>отходам</w:t>
      </w:r>
      <w:r w:rsidRPr="00744A94">
        <w:rPr>
          <w:rFonts w:ascii="Times New Roman" w:eastAsia="Times New Roman" w:hAnsi="Times New Roman" w:cs="Times New Roman"/>
          <w:spacing w:val="44"/>
          <w:sz w:val="24"/>
          <w:szCs w:val="24"/>
        </w:rPr>
        <w:t xml:space="preserve"> </w:t>
      </w:r>
      <w:r w:rsidRPr="00744A94">
        <w:rPr>
          <w:rFonts w:ascii="Times New Roman" w:eastAsia="Times New Roman" w:hAnsi="Times New Roman" w:cs="Times New Roman"/>
          <w:spacing w:val="-1"/>
          <w:sz w:val="24"/>
          <w:szCs w:val="24"/>
        </w:rPr>
        <w:t>(ТКО)</w:t>
      </w:r>
      <w:r w:rsidRPr="00744A94">
        <w:rPr>
          <w:rFonts w:ascii="Times New Roman" w:eastAsia="Times New Roman" w:hAnsi="Times New Roman" w:cs="Times New Roman"/>
          <w:spacing w:val="44"/>
          <w:sz w:val="24"/>
          <w:szCs w:val="24"/>
        </w:rPr>
        <w:t xml:space="preserve"> </w:t>
      </w:r>
      <w:r w:rsidRPr="00744A94">
        <w:rPr>
          <w:rFonts w:ascii="Times New Roman" w:eastAsia="Times New Roman" w:hAnsi="Times New Roman" w:cs="Times New Roman"/>
          <w:sz w:val="24"/>
          <w:szCs w:val="24"/>
        </w:rPr>
        <w:t>относятся</w:t>
      </w:r>
      <w:r w:rsidRPr="00744A94">
        <w:rPr>
          <w:rFonts w:ascii="Times New Roman" w:eastAsia="Times New Roman" w:hAnsi="Times New Roman" w:cs="Times New Roman"/>
          <w:spacing w:val="45"/>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45"/>
          <w:sz w:val="24"/>
          <w:szCs w:val="24"/>
        </w:rPr>
        <w:t xml:space="preserve"> </w:t>
      </w:r>
      <w:r w:rsidRPr="00744A94">
        <w:rPr>
          <w:rFonts w:ascii="Times New Roman" w:eastAsia="Times New Roman" w:hAnsi="Times New Roman" w:cs="Times New Roman"/>
          <w:spacing w:val="-1"/>
          <w:sz w:val="24"/>
          <w:szCs w:val="24"/>
        </w:rPr>
        <w:t>образующиеся</w:t>
      </w:r>
      <w:r w:rsidRPr="00744A94">
        <w:rPr>
          <w:rFonts w:ascii="Times New Roman" w:eastAsia="Times New Roman" w:hAnsi="Times New Roman" w:cs="Times New Roman"/>
          <w:spacing w:val="45"/>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z w:val="24"/>
          <w:szCs w:val="24"/>
        </w:rPr>
        <w:t>жилых</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pacing w:val="-1"/>
          <w:sz w:val="24"/>
          <w:szCs w:val="24"/>
        </w:rPr>
        <w:t>общественных</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pacing w:val="-1"/>
          <w:sz w:val="24"/>
          <w:szCs w:val="24"/>
        </w:rPr>
        <w:t>зданиях,</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z w:val="24"/>
          <w:szCs w:val="24"/>
        </w:rPr>
        <w:t>торговых,</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зрелищных,</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спортивных</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pacing w:val="-1"/>
          <w:sz w:val="24"/>
          <w:szCs w:val="24"/>
        </w:rPr>
        <w:t>других</w:t>
      </w:r>
      <w:r w:rsidRPr="00744A94">
        <w:rPr>
          <w:rFonts w:ascii="Times New Roman" w:eastAsia="Times New Roman" w:hAnsi="Times New Roman" w:cs="Times New Roman"/>
          <w:spacing w:val="55"/>
          <w:sz w:val="24"/>
          <w:szCs w:val="24"/>
        </w:rPr>
        <w:t xml:space="preserve"> </w:t>
      </w:r>
      <w:r w:rsidRPr="00744A94">
        <w:rPr>
          <w:rFonts w:ascii="Times New Roman" w:eastAsia="Times New Roman" w:hAnsi="Times New Roman" w:cs="Times New Roman"/>
          <w:spacing w:val="-1"/>
          <w:sz w:val="24"/>
          <w:szCs w:val="24"/>
        </w:rPr>
        <w:t>предприятиях</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(включая</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 xml:space="preserve">от </w:t>
      </w:r>
      <w:r w:rsidRPr="00744A94">
        <w:rPr>
          <w:rFonts w:ascii="Times New Roman" w:eastAsia="Times New Roman" w:hAnsi="Times New Roman" w:cs="Times New Roman"/>
          <w:spacing w:val="-1"/>
          <w:sz w:val="24"/>
          <w:szCs w:val="24"/>
        </w:rPr>
        <w:t>текущего</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ремонта</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квартир),</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отходы</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от</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отопительных</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pacing w:val="-1"/>
          <w:sz w:val="24"/>
          <w:szCs w:val="24"/>
        </w:rPr>
        <w:t>устройств</w:t>
      </w:r>
      <w:r w:rsidRPr="00744A94">
        <w:rPr>
          <w:rFonts w:ascii="Times New Roman" w:eastAsia="Times New Roman" w:hAnsi="Times New Roman" w:cs="Times New Roman"/>
          <w:spacing w:val="7"/>
          <w:sz w:val="24"/>
          <w:szCs w:val="24"/>
        </w:rPr>
        <w:t xml:space="preserve"> </w:t>
      </w:r>
      <w:r w:rsidRPr="00744A94">
        <w:rPr>
          <w:rFonts w:ascii="Times New Roman" w:eastAsia="Times New Roman" w:hAnsi="Times New Roman" w:cs="Times New Roman"/>
          <w:sz w:val="24"/>
          <w:szCs w:val="24"/>
        </w:rPr>
        <w:t>местного</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z w:val="24"/>
          <w:szCs w:val="24"/>
        </w:rPr>
        <w:t>отопления,</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смет,</w:t>
      </w:r>
      <w:r w:rsidRPr="00744A94">
        <w:rPr>
          <w:rFonts w:ascii="Times New Roman" w:eastAsia="Times New Roman" w:hAnsi="Times New Roman" w:cs="Times New Roman"/>
          <w:spacing w:val="7"/>
          <w:sz w:val="24"/>
          <w:szCs w:val="24"/>
        </w:rPr>
        <w:t xml:space="preserve"> </w:t>
      </w:r>
      <w:r w:rsidRPr="00744A94">
        <w:rPr>
          <w:rFonts w:ascii="Times New Roman" w:eastAsia="Times New Roman" w:hAnsi="Times New Roman" w:cs="Times New Roman"/>
          <w:spacing w:val="-1"/>
          <w:sz w:val="24"/>
          <w:szCs w:val="24"/>
        </w:rPr>
        <w:t>опавшие</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листья,</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собираемые</w:t>
      </w:r>
      <w:r w:rsidRPr="00744A94">
        <w:rPr>
          <w:rFonts w:ascii="Times New Roman" w:eastAsia="Times New Roman" w:hAnsi="Times New Roman" w:cs="Times New Roman"/>
          <w:spacing w:val="7"/>
          <w:sz w:val="24"/>
          <w:szCs w:val="24"/>
        </w:rPr>
        <w:t xml:space="preserve"> </w:t>
      </w:r>
      <w:r w:rsidRPr="00744A94">
        <w:rPr>
          <w:rFonts w:ascii="Times New Roman" w:eastAsia="Times New Roman" w:hAnsi="Times New Roman" w:cs="Times New Roman"/>
          <w:sz w:val="24"/>
          <w:szCs w:val="24"/>
        </w:rPr>
        <w:t>с</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дворовых</w:t>
      </w:r>
      <w:r w:rsidRPr="00744A94">
        <w:rPr>
          <w:rFonts w:ascii="Times New Roman" w:eastAsia="Times New Roman" w:hAnsi="Times New Roman" w:cs="Times New Roman"/>
          <w:spacing w:val="57"/>
          <w:sz w:val="24"/>
          <w:szCs w:val="24"/>
        </w:rPr>
        <w:t xml:space="preserve"> </w:t>
      </w:r>
      <w:r w:rsidRPr="00744A94">
        <w:rPr>
          <w:rFonts w:ascii="Times New Roman" w:eastAsia="Times New Roman" w:hAnsi="Times New Roman" w:cs="Times New Roman"/>
          <w:spacing w:val="-1"/>
          <w:sz w:val="24"/>
          <w:szCs w:val="24"/>
        </w:rPr>
        <w:t>территорий,</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pacing w:val="-1"/>
          <w:sz w:val="24"/>
          <w:szCs w:val="24"/>
        </w:rPr>
        <w:t>крупногабаритные</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pacing w:val="-1"/>
          <w:sz w:val="24"/>
          <w:szCs w:val="24"/>
        </w:rPr>
        <w:t>Такое</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pacing w:val="-1"/>
          <w:sz w:val="24"/>
          <w:szCs w:val="24"/>
        </w:rPr>
        <w:t>определение</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pacing w:val="-1"/>
          <w:sz w:val="24"/>
          <w:szCs w:val="24"/>
        </w:rPr>
        <w:t>соответствует</w:t>
      </w:r>
      <w:r w:rsidRPr="00744A94">
        <w:rPr>
          <w:rFonts w:ascii="Times New Roman" w:eastAsia="Times New Roman" w:hAnsi="Times New Roman" w:cs="Times New Roman"/>
          <w:spacing w:val="85"/>
          <w:sz w:val="24"/>
          <w:szCs w:val="24"/>
        </w:rPr>
        <w:t xml:space="preserve"> </w:t>
      </w:r>
      <w:r w:rsidRPr="00744A94">
        <w:rPr>
          <w:rFonts w:ascii="Times New Roman" w:eastAsia="Times New Roman" w:hAnsi="Times New Roman" w:cs="Times New Roman"/>
          <w:spacing w:val="-1"/>
          <w:sz w:val="24"/>
          <w:szCs w:val="24"/>
        </w:rPr>
        <w:t>зарубежному</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z w:val="24"/>
          <w:szCs w:val="24"/>
        </w:rPr>
        <w:t>термину</w:t>
      </w:r>
      <w:r w:rsidRPr="00744A94">
        <w:rPr>
          <w:rFonts w:ascii="Times New Roman" w:eastAsia="Times New Roman" w:hAnsi="Times New Roman" w:cs="Times New Roman"/>
          <w:spacing w:val="-1"/>
          <w:sz w:val="24"/>
          <w:szCs w:val="24"/>
        </w:rPr>
        <w:t xml:space="preserve"> «твердые муниципальные</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w:t>
      </w:r>
      <w:r w:rsidRPr="00744A94">
        <w:rPr>
          <w:rFonts w:ascii="Times New Roman" w:eastAsia="Times New Roman" w:hAnsi="Times New Roman" w:cs="Times New Roman"/>
          <w:spacing w:val="-1"/>
          <w:sz w:val="24"/>
          <w:szCs w:val="24"/>
          <w:lang w:val="en-US"/>
        </w:rPr>
        <w:t>Municipal</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lang w:val="en-US"/>
        </w:rPr>
        <w:t>Solid</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lang w:val="en-US"/>
        </w:rPr>
        <w:t>Waste</w:t>
      </w:r>
      <w:r w:rsidRPr="00744A94">
        <w:rPr>
          <w:rFonts w:ascii="Times New Roman" w:eastAsia="Times New Roman" w:hAnsi="Times New Roman" w:cs="Times New Roman"/>
          <w:spacing w:val="-1"/>
          <w:sz w:val="24"/>
          <w:szCs w:val="24"/>
        </w:rPr>
        <w:t>).</w:t>
      </w:r>
    </w:p>
    <w:p w14:paraId="2C0CCB8F" w14:textId="77777777" w:rsidR="00E24923" w:rsidRPr="00744A94" w:rsidRDefault="00E24923" w:rsidP="000042F3">
      <w:pPr>
        <w:widowControl w:val="0"/>
        <w:spacing w:before="124" w:after="0" w:line="360" w:lineRule="auto"/>
        <w:ind w:left="102" w:right="105" w:firstLine="707"/>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ТКО</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классифицируют</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z w:val="24"/>
          <w:szCs w:val="24"/>
        </w:rPr>
        <w:t>по</w:t>
      </w:r>
      <w:r w:rsidRPr="00744A94">
        <w:rPr>
          <w:rFonts w:ascii="Times New Roman" w:eastAsia="Times New Roman" w:hAnsi="Times New Roman" w:cs="Times New Roman"/>
          <w:spacing w:val="7"/>
          <w:sz w:val="24"/>
          <w:szCs w:val="24"/>
        </w:rPr>
        <w:t xml:space="preserve"> </w:t>
      </w:r>
      <w:r w:rsidRPr="00744A94">
        <w:rPr>
          <w:rFonts w:ascii="Times New Roman" w:eastAsia="Times New Roman" w:hAnsi="Times New Roman" w:cs="Times New Roman"/>
          <w:spacing w:val="-1"/>
          <w:sz w:val="24"/>
          <w:szCs w:val="24"/>
        </w:rPr>
        <w:t>источникам</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образования,</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по</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морфологическому</w:t>
      </w:r>
      <w:r w:rsidRPr="00744A94">
        <w:rPr>
          <w:rFonts w:ascii="Times New Roman" w:eastAsia="Times New Roman" w:hAnsi="Times New Roman" w:cs="Times New Roman"/>
          <w:spacing w:val="63"/>
          <w:sz w:val="24"/>
          <w:szCs w:val="24"/>
        </w:rPr>
        <w:t xml:space="preserve"> </w:t>
      </w:r>
      <w:r w:rsidRPr="00744A94">
        <w:rPr>
          <w:rFonts w:ascii="Times New Roman" w:eastAsia="Times New Roman" w:hAnsi="Times New Roman" w:cs="Times New Roman"/>
          <w:spacing w:val="-1"/>
          <w:sz w:val="24"/>
          <w:szCs w:val="24"/>
        </w:rPr>
        <w:t>составу,</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z w:val="24"/>
          <w:szCs w:val="24"/>
        </w:rPr>
        <w:t>по</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степени</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pacing w:val="-1"/>
          <w:sz w:val="24"/>
          <w:szCs w:val="24"/>
        </w:rPr>
        <w:t>опасности,</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z w:val="24"/>
          <w:szCs w:val="24"/>
        </w:rPr>
        <w:t>по</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направлениям</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переработки</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7"/>
          <w:sz w:val="24"/>
          <w:szCs w:val="24"/>
        </w:rPr>
        <w:t xml:space="preserve"> </w:t>
      </w:r>
      <w:r w:rsidRPr="00744A94">
        <w:rPr>
          <w:rFonts w:ascii="Times New Roman" w:eastAsia="Times New Roman" w:hAnsi="Times New Roman" w:cs="Times New Roman"/>
          <w:spacing w:val="-1"/>
          <w:sz w:val="24"/>
          <w:szCs w:val="24"/>
        </w:rPr>
        <w:t>т.д.</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Юридической</w:t>
      </w:r>
      <w:r w:rsidRPr="00744A94">
        <w:rPr>
          <w:rFonts w:ascii="Times New Roman" w:eastAsia="Times New Roman" w:hAnsi="Times New Roman" w:cs="Times New Roman"/>
          <w:spacing w:val="91"/>
          <w:sz w:val="24"/>
          <w:szCs w:val="24"/>
        </w:rPr>
        <w:t xml:space="preserve"> </w:t>
      </w:r>
      <w:r w:rsidRPr="00744A94">
        <w:rPr>
          <w:rFonts w:ascii="Times New Roman" w:eastAsia="Times New Roman" w:hAnsi="Times New Roman" w:cs="Times New Roman"/>
          <w:spacing w:val="-1"/>
          <w:sz w:val="24"/>
          <w:szCs w:val="24"/>
        </w:rPr>
        <w:t>основой</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z w:val="24"/>
          <w:szCs w:val="24"/>
        </w:rPr>
        <w:t>для</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pacing w:val="-1"/>
          <w:sz w:val="24"/>
          <w:szCs w:val="24"/>
        </w:rPr>
        <w:t>классификации</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pacing w:val="1"/>
          <w:sz w:val="24"/>
          <w:szCs w:val="24"/>
        </w:rPr>
        <w:t>ТКО</w:t>
      </w:r>
      <w:r w:rsidRPr="00744A94">
        <w:rPr>
          <w:rFonts w:ascii="Times New Roman" w:eastAsia="Times New Roman" w:hAnsi="Times New Roman" w:cs="Times New Roman"/>
          <w:spacing w:val="52"/>
          <w:sz w:val="24"/>
          <w:szCs w:val="24"/>
        </w:rPr>
        <w:t xml:space="preserve"> </w:t>
      </w:r>
      <w:r w:rsidRPr="00744A94">
        <w:rPr>
          <w:rFonts w:ascii="Times New Roman" w:eastAsia="Times New Roman" w:hAnsi="Times New Roman" w:cs="Times New Roman"/>
          <w:spacing w:val="-1"/>
          <w:sz w:val="24"/>
          <w:szCs w:val="24"/>
        </w:rPr>
        <w:t>служит</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pacing w:val="-1"/>
          <w:sz w:val="24"/>
          <w:szCs w:val="24"/>
        </w:rPr>
        <w:t>Федеральный</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pacing w:val="-1"/>
          <w:sz w:val="24"/>
          <w:szCs w:val="24"/>
        </w:rPr>
        <w:t>классификационный</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pacing w:val="-1"/>
          <w:sz w:val="24"/>
          <w:szCs w:val="24"/>
        </w:rPr>
        <w:t>каталог</w:t>
      </w:r>
      <w:r w:rsidRPr="00744A94">
        <w:rPr>
          <w:rFonts w:ascii="Times New Roman" w:eastAsia="Times New Roman" w:hAnsi="Times New Roman" w:cs="Times New Roman"/>
          <w:spacing w:val="85"/>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pacing w:val="-1"/>
          <w:sz w:val="24"/>
          <w:szCs w:val="24"/>
        </w:rPr>
        <w:t>(ФККО),</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pacing w:val="-1"/>
          <w:sz w:val="24"/>
          <w:szCs w:val="24"/>
        </w:rPr>
        <w:t>который</w:t>
      </w:r>
      <w:r w:rsidRPr="00744A94">
        <w:rPr>
          <w:rFonts w:ascii="Times New Roman" w:eastAsia="Times New Roman" w:hAnsi="Times New Roman" w:cs="Times New Roman"/>
          <w:spacing w:val="55"/>
          <w:sz w:val="24"/>
          <w:szCs w:val="24"/>
        </w:rPr>
        <w:t xml:space="preserve"> </w:t>
      </w:r>
      <w:r w:rsidRPr="00744A94">
        <w:rPr>
          <w:rFonts w:ascii="Times New Roman" w:eastAsia="Times New Roman" w:hAnsi="Times New Roman" w:cs="Times New Roman"/>
          <w:spacing w:val="-1"/>
          <w:sz w:val="24"/>
          <w:szCs w:val="24"/>
        </w:rPr>
        <w:t>классифицирует</w:t>
      </w:r>
      <w:r w:rsidRPr="00744A94">
        <w:rPr>
          <w:rFonts w:ascii="Times New Roman" w:eastAsia="Times New Roman" w:hAnsi="Times New Roman" w:cs="Times New Roman"/>
          <w:spacing w:val="55"/>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52"/>
          <w:sz w:val="24"/>
          <w:szCs w:val="24"/>
        </w:rPr>
        <w:t xml:space="preserve"> </w:t>
      </w:r>
      <w:r w:rsidRPr="00744A94">
        <w:rPr>
          <w:rFonts w:ascii="Times New Roman" w:eastAsia="Times New Roman" w:hAnsi="Times New Roman" w:cs="Times New Roman"/>
          <w:sz w:val="24"/>
          <w:szCs w:val="24"/>
        </w:rPr>
        <w:t>по</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z w:val="24"/>
          <w:szCs w:val="24"/>
        </w:rPr>
        <w:t>происхождению,</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pacing w:val="-1"/>
          <w:sz w:val="24"/>
          <w:szCs w:val="24"/>
        </w:rPr>
        <w:t>агрегатному</w:t>
      </w:r>
      <w:r w:rsidRPr="00744A94">
        <w:rPr>
          <w:rFonts w:ascii="Times New Roman" w:eastAsia="Times New Roman" w:hAnsi="Times New Roman" w:cs="Times New Roman"/>
          <w:spacing w:val="64"/>
          <w:sz w:val="24"/>
          <w:szCs w:val="24"/>
        </w:rPr>
        <w:t xml:space="preserve"> </w:t>
      </w:r>
      <w:r w:rsidRPr="00744A94">
        <w:rPr>
          <w:rFonts w:ascii="Times New Roman" w:eastAsia="Times New Roman" w:hAnsi="Times New Roman" w:cs="Times New Roman"/>
          <w:spacing w:val="-1"/>
          <w:sz w:val="24"/>
          <w:szCs w:val="24"/>
        </w:rPr>
        <w:t>состоянию</w:t>
      </w:r>
      <w:r w:rsidRPr="00744A94">
        <w:rPr>
          <w:rFonts w:ascii="Times New Roman" w:eastAsia="Times New Roman" w:hAnsi="Times New Roman" w:cs="Times New Roman"/>
          <w:sz w:val="24"/>
          <w:szCs w:val="24"/>
        </w:rPr>
        <w:t xml:space="preserve"> и </w:t>
      </w:r>
      <w:r w:rsidRPr="00744A94">
        <w:rPr>
          <w:rFonts w:ascii="Times New Roman" w:eastAsia="Times New Roman" w:hAnsi="Times New Roman" w:cs="Times New Roman"/>
          <w:spacing w:val="-1"/>
          <w:sz w:val="24"/>
          <w:szCs w:val="24"/>
        </w:rPr>
        <w:t>опасности.</w:t>
      </w:r>
    </w:p>
    <w:p w14:paraId="01E9FC9A" w14:textId="26D6D5B8" w:rsidR="00E24923" w:rsidRPr="00744A94" w:rsidRDefault="00E24923" w:rsidP="008B0DE5">
      <w:pPr>
        <w:widowControl w:val="0"/>
        <w:spacing w:before="126" w:after="0" w:line="240" w:lineRule="auto"/>
        <w:ind w:left="810"/>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К</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тв</w:t>
      </w:r>
      <w:r w:rsidR="003C701F" w:rsidRPr="00744A94">
        <w:rPr>
          <w:rFonts w:ascii="Times New Roman" w:eastAsia="Times New Roman" w:hAnsi="Times New Roman" w:cs="Times New Roman"/>
          <w:spacing w:val="-1"/>
          <w:sz w:val="24"/>
          <w:szCs w:val="24"/>
        </w:rPr>
        <w:t>е</w:t>
      </w:r>
      <w:r w:rsidRPr="00744A94">
        <w:rPr>
          <w:rFonts w:ascii="Times New Roman" w:eastAsia="Times New Roman" w:hAnsi="Times New Roman" w:cs="Times New Roman"/>
          <w:spacing w:val="-1"/>
          <w:sz w:val="24"/>
          <w:szCs w:val="24"/>
        </w:rPr>
        <w:t>рдым</w:t>
      </w:r>
      <w:r w:rsidRPr="00744A94">
        <w:rPr>
          <w:rFonts w:ascii="Times New Roman" w:eastAsia="Times New Roman" w:hAnsi="Times New Roman" w:cs="Times New Roman"/>
          <w:spacing w:val="-6"/>
          <w:sz w:val="24"/>
          <w:szCs w:val="24"/>
        </w:rPr>
        <w:t xml:space="preserve"> </w:t>
      </w:r>
      <w:r w:rsidR="00A11CCE" w:rsidRPr="00744A94">
        <w:rPr>
          <w:rFonts w:ascii="Times New Roman" w:eastAsia="Times New Roman" w:hAnsi="Times New Roman" w:cs="Times New Roman"/>
          <w:spacing w:val="-1"/>
          <w:sz w:val="24"/>
          <w:szCs w:val="24"/>
        </w:rPr>
        <w:t>коммунальным</w:t>
      </w:r>
      <w:r w:rsidRPr="00744A94">
        <w:rPr>
          <w:rFonts w:ascii="Times New Roman" w:eastAsia="Times New Roman" w:hAnsi="Times New Roman" w:cs="Times New Roman"/>
          <w:spacing w:val="-7"/>
          <w:sz w:val="24"/>
          <w:szCs w:val="24"/>
        </w:rPr>
        <w:t xml:space="preserve"> </w:t>
      </w:r>
      <w:r w:rsidR="00A11CCE" w:rsidRPr="00744A94">
        <w:rPr>
          <w:rFonts w:ascii="Times New Roman" w:eastAsia="Times New Roman" w:hAnsi="Times New Roman" w:cs="Times New Roman"/>
          <w:sz w:val="24"/>
          <w:szCs w:val="24"/>
        </w:rPr>
        <w:t>отходам</w:t>
      </w:r>
      <w:r w:rsidRPr="00744A94">
        <w:rPr>
          <w:rFonts w:ascii="Times New Roman" w:eastAsia="Times New Roman" w:hAnsi="Times New Roman" w:cs="Times New Roman"/>
          <w:sz w:val="24"/>
          <w:szCs w:val="24"/>
        </w:rPr>
        <w:t>,</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включая</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крупногабаритные</w:t>
      </w:r>
      <w:r w:rsidRPr="00744A94">
        <w:rPr>
          <w:rFonts w:ascii="Times New Roman" w:eastAsia="Times New Roman" w:hAnsi="Times New Roman" w:cs="Times New Roman"/>
          <w:spacing w:val="-7"/>
          <w:sz w:val="24"/>
          <w:szCs w:val="24"/>
        </w:rPr>
        <w:t xml:space="preserve"> </w:t>
      </w:r>
      <w:r w:rsidRPr="00744A94">
        <w:rPr>
          <w:rFonts w:ascii="Times New Roman" w:eastAsia="Times New Roman" w:hAnsi="Times New Roman" w:cs="Times New Roman"/>
          <w:spacing w:val="-1"/>
          <w:sz w:val="24"/>
          <w:szCs w:val="24"/>
        </w:rPr>
        <w:t>отходы</w:t>
      </w:r>
      <w:r w:rsidR="008B0DE5" w:rsidRPr="00744A94">
        <w:rPr>
          <w:rFonts w:ascii="Times New Roman" w:eastAsia="Times New Roman" w:hAnsi="Times New Roman" w:cs="Times New Roman"/>
          <w:spacing w:val="-1"/>
          <w:sz w:val="24"/>
          <w:szCs w:val="24"/>
        </w:rPr>
        <w:t>,</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относятся:</w:t>
      </w:r>
    </w:p>
    <w:p w14:paraId="088C56A6" w14:textId="77777777" w:rsidR="00E24923" w:rsidRPr="00744A94" w:rsidRDefault="00E24923" w:rsidP="008B0DE5">
      <w:pPr>
        <w:widowControl w:val="0"/>
        <w:spacing w:before="6" w:after="0" w:line="240" w:lineRule="auto"/>
        <w:jc w:val="both"/>
        <w:rPr>
          <w:rFonts w:ascii="Times New Roman" w:eastAsia="Times New Roman" w:hAnsi="Times New Roman" w:cs="Times New Roman"/>
        </w:rPr>
      </w:pPr>
    </w:p>
    <w:p w14:paraId="0AE4C25A" w14:textId="1AD1BED9" w:rsidR="00E24923" w:rsidRPr="00744A94" w:rsidRDefault="003C701F" w:rsidP="003C701F">
      <w:pPr>
        <w:widowControl w:val="0"/>
        <w:tabs>
          <w:tab w:val="left" w:pos="1096"/>
        </w:tabs>
        <w:spacing w:after="0" w:line="240" w:lineRule="auto"/>
        <w:ind w:firstLine="709"/>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z w:val="24"/>
          <w:szCs w:val="24"/>
        </w:rPr>
        <w:t>отходы</w:t>
      </w:r>
      <w:r w:rsidR="00E24923" w:rsidRPr="00744A94">
        <w:rPr>
          <w:rFonts w:ascii="Times New Roman" w:eastAsia="Times New Roman" w:hAnsi="Times New Roman" w:cs="Times New Roman"/>
          <w:spacing w:val="-3"/>
          <w:sz w:val="24"/>
          <w:szCs w:val="24"/>
        </w:rPr>
        <w:t xml:space="preserve"> </w:t>
      </w:r>
      <w:r w:rsidR="00E24923" w:rsidRPr="00744A94">
        <w:rPr>
          <w:rFonts w:ascii="Times New Roman" w:eastAsia="Times New Roman" w:hAnsi="Times New Roman" w:cs="Times New Roman"/>
          <w:sz w:val="24"/>
          <w:szCs w:val="24"/>
        </w:rPr>
        <w:t xml:space="preserve">из </w:t>
      </w:r>
      <w:r w:rsidR="00E24923" w:rsidRPr="00744A94">
        <w:rPr>
          <w:rFonts w:ascii="Times New Roman" w:eastAsia="Times New Roman" w:hAnsi="Times New Roman" w:cs="Times New Roman"/>
          <w:spacing w:val="-1"/>
          <w:sz w:val="24"/>
          <w:szCs w:val="24"/>
        </w:rPr>
        <w:t>жилищ</w:t>
      </w:r>
      <w:r w:rsidR="00E24923" w:rsidRPr="00744A94">
        <w:rPr>
          <w:rFonts w:ascii="Times New Roman" w:eastAsia="Times New Roman" w:hAnsi="Times New Roman" w:cs="Times New Roman"/>
          <w:spacing w:val="-3"/>
          <w:sz w:val="24"/>
          <w:szCs w:val="24"/>
        </w:rPr>
        <w:t xml:space="preserve"> </w:t>
      </w:r>
      <w:r w:rsidR="00E24923" w:rsidRPr="00744A94">
        <w:rPr>
          <w:rFonts w:ascii="Times New Roman" w:eastAsia="Times New Roman" w:hAnsi="Times New Roman" w:cs="Times New Roman"/>
          <w:spacing w:val="-1"/>
          <w:sz w:val="24"/>
          <w:szCs w:val="24"/>
        </w:rPr>
        <w:t>несортированные</w:t>
      </w:r>
      <w:r w:rsidR="00E24923" w:rsidRPr="00744A94">
        <w:rPr>
          <w:rFonts w:ascii="Times New Roman" w:eastAsia="Times New Roman" w:hAnsi="Times New Roman" w:cs="Times New Roman"/>
          <w:spacing w:val="1"/>
          <w:sz w:val="24"/>
          <w:szCs w:val="24"/>
        </w:rPr>
        <w:t xml:space="preserve"> </w:t>
      </w:r>
      <w:r w:rsidR="00E24923" w:rsidRPr="00744A94">
        <w:rPr>
          <w:rFonts w:ascii="Times New Roman" w:eastAsia="Times New Roman" w:hAnsi="Times New Roman" w:cs="Times New Roman"/>
          <w:spacing w:val="-1"/>
          <w:sz w:val="24"/>
          <w:szCs w:val="24"/>
        </w:rPr>
        <w:t>(исключая</w:t>
      </w:r>
      <w:r w:rsidR="00E24923"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pacing w:val="-1"/>
          <w:sz w:val="24"/>
          <w:szCs w:val="24"/>
        </w:rPr>
        <w:t>крупногабаритные);</w:t>
      </w:r>
    </w:p>
    <w:p w14:paraId="0500A8F7" w14:textId="77777777" w:rsidR="00E24923" w:rsidRPr="00744A94" w:rsidRDefault="00E24923" w:rsidP="003C701F">
      <w:pPr>
        <w:widowControl w:val="0"/>
        <w:spacing w:before="5" w:after="0" w:line="240" w:lineRule="auto"/>
        <w:ind w:firstLine="709"/>
        <w:rPr>
          <w:rFonts w:ascii="Times New Roman" w:eastAsia="Times New Roman" w:hAnsi="Times New Roman" w:cs="Times New Roman"/>
        </w:rPr>
      </w:pPr>
    </w:p>
    <w:p w14:paraId="055ED1BF" w14:textId="7B935DD9" w:rsidR="00E24923" w:rsidRPr="00744A94" w:rsidRDefault="003C701F" w:rsidP="003C701F">
      <w:pPr>
        <w:widowControl w:val="0"/>
        <w:tabs>
          <w:tab w:val="left" w:pos="1096"/>
        </w:tabs>
        <w:spacing w:after="0" w:line="351" w:lineRule="auto"/>
        <w:ind w:right="107"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z w:val="24"/>
          <w:szCs w:val="24"/>
        </w:rPr>
        <w:t>отходы</w:t>
      </w:r>
      <w:r w:rsidR="00E24923" w:rsidRPr="00744A94">
        <w:rPr>
          <w:rFonts w:ascii="Times New Roman" w:eastAsia="Times New Roman" w:hAnsi="Times New Roman" w:cs="Times New Roman"/>
          <w:spacing w:val="9"/>
          <w:sz w:val="24"/>
          <w:szCs w:val="24"/>
        </w:rPr>
        <w:t xml:space="preserve"> </w:t>
      </w:r>
      <w:r w:rsidR="00E24923" w:rsidRPr="00744A94">
        <w:rPr>
          <w:rFonts w:ascii="Times New Roman" w:eastAsia="Times New Roman" w:hAnsi="Times New Roman" w:cs="Times New Roman"/>
          <w:spacing w:val="-1"/>
          <w:sz w:val="24"/>
          <w:szCs w:val="24"/>
        </w:rPr>
        <w:t>из</w:t>
      </w:r>
      <w:r w:rsidR="00E24923" w:rsidRPr="00744A94">
        <w:rPr>
          <w:rFonts w:ascii="Times New Roman" w:eastAsia="Times New Roman" w:hAnsi="Times New Roman" w:cs="Times New Roman"/>
          <w:spacing w:val="12"/>
          <w:sz w:val="24"/>
          <w:szCs w:val="24"/>
        </w:rPr>
        <w:t xml:space="preserve"> </w:t>
      </w:r>
      <w:r w:rsidR="00E24923" w:rsidRPr="00744A94">
        <w:rPr>
          <w:rFonts w:ascii="Times New Roman" w:eastAsia="Times New Roman" w:hAnsi="Times New Roman" w:cs="Times New Roman"/>
          <w:spacing w:val="-1"/>
          <w:sz w:val="24"/>
          <w:szCs w:val="24"/>
        </w:rPr>
        <w:t>жилищ</w:t>
      </w:r>
      <w:r w:rsidR="00E24923" w:rsidRPr="00744A94">
        <w:rPr>
          <w:rFonts w:ascii="Times New Roman" w:eastAsia="Times New Roman" w:hAnsi="Times New Roman" w:cs="Times New Roman"/>
          <w:spacing w:val="9"/>
          <w:sz w:val="24"/>
          <w:szCs w:val="24"/>
        </w:rPr>
        <w:t xml:space="preserve"> </w:t>
      </w:r>
      <w:r w:rsidR="00E24923" w:rsidRPr="00744A94">
        <w:rPr>
          <w:rFonts w:ascii="Times New Roman" w:eastAsia="Times New Roman" w:hAnsi="Times New Roman" w:cs="Times New Roman"/>
          <w:spacing w:val="-1"/>
          <w:sz w:val="24"/>
          <w:szCs w:val="24"/>
        </w:rPr>
        <w:t>крупногабаритные,</w:t>
      </w:r>
      <w:r w:rsidR="00E24923" w:rsidRPr="00744A94">
        <w:rPr>
          <w:rFonts w:ascii="Times New Roman" w:eastAsia="Times New Roman" w:hAnsi="Times New Roman" w:cs="Times New Roman"/>
          <w:spacing w:val="11"/>
          <w:sz w:val="24"/>
          <w:szCs w:val="24"/>
        </w:rPr>
        <w:t xml:space="preserve"> </w:t>
      </w:r>
      <w:r w:rsidR="00E24923" w:rsidRPr="00744A94">
        <w:rPr>
          <w:rFonts w:ascii="Times New Roman" w:eastAsia="Times New Roman" w:hAnsi="Times New Roman" w:cs="Times New Roman"/>
          <w:sz w:val="24"/>
          <w:szCs w:val="24"/>
        </w:rPr>
        <w:t>в</w:t>
      </w:r>
      <w:r w:rsidR="00E24923" w:rsidRPr="00744A94">
        <w:rPr>
          <w:rFonts w:ascii="Times New Roman" w:eastAsia="Times New Roman" w:hAnsi="Times New Roman" w:cs="Times New Roman"/>
          <w:spacing w:val="9"/>
          <w:sz w:val="24"/>
          <w:szCs w:val="24"/>
        </w:rPr>
        <w:t xml:space="preserve"> </w:t>
      </w:r>
      <w:r w:rsidR="00E24923" w:rsidRPr="00744A94">
        <w:rPr>
          <w:rFonts w:ascii="Times New Roman" w:eastAsia="Times New Roman" w:hAnsi="Times New Roman" w:cs="Times New Roman"/>
          <w:sz w:val="24"/>
          <w:szCs w:val="24"/>
        </w:rPr>
        <w:t xml:space="preserve">т. </w:t>
      </w:r>
      <w:r w:rsidR="00E24923" w:rsidRPr="00744A94">
        <w:rPr>
          <w:rFonts w:ascii="Times New Roman" w:eastAsia="Times New Roman" w:hAnsi="Times New Roman" w:cs="Times New Roman"/>
          <w:spacing w:val="-1"/>
          <w:sz w:val="24"/>
          <w:szCs w:val="24"/>
        </w:rPr>
        <w:t>ч.</w:t>
      </w:r>
      <w:r w:rsidR="00E24923" w:rsidRPr="00744A94">
        <w:rPr>
          <w:rFonts w:ascii="Times New Roman" w:eastAsia="Times New Roman" w:hAnsi="Times New Roman" w:cs="Times New Roman"/>
          <w:spacing w:val="11"/>
          <w:sz w:val="24"/>
          <w:szCs w:val="24"/>
        </w:rPr>
        <w:t xml:space="preserve"> </w:t>
      </w:r>
      <w:r w:rsidR="00E24923" w:rsidRPr="00744A94">
        <w:rPr>
          <w:rFonts w:ascii="Times New Roman" w:eastAsia="Times New Roman" w:hAnsi="Times New Roman" w:cs="Times New Roman"/>
          <w:spacing w:val="-1"/>
          <w:sz w:val="24"/>
          <w:szCs w:val="24"/>
        </w:rPr>
        <w:t>предметы</w:t>
      </w:r>
      <w:r w:rsidR="00E24923" w:rsidRPr="00744A94">
        <w:rPr>
          <w:rFonts w:ascii="Times New Roman" w:eastAsia="Times New Roman" w:hAnsi="Times New Roman" w:cs="Times New Roman"/>
          <w:spacing w:val="12"/>
          <w:sz w:val="24"/>
          <w:szCs w:val="24"/>
        </w:rPr>
        <w:t xml:space="preserve"> </w:t>
      </w:r>
      <w:r w:rsidR="00E24923" w:rsidRPr="00744A94">
        <w:rPr>
          <w:rFonts w:ascii="Times New Roman" w:eastAsia="Times New Roman" w:hAnsi="Times New Roman" w:cs="Times New Roman"/>
          <w:spacing w:val="-1"/>
          <w:sz w:val="24"/>
          <w:szCs w:val="24"/>
        </w:rPr>
        <w:t>мебели,</w:t>
      </w:r>
      <w:r w:rsidR="00E24923" w:rsidRPr="00744A94">
        <w:rPr>
          <w:rFonts w:ascii="Times New Roman" w:eastAsia="Times New Roman" w:hAnsi="Times New Roman" w:cs="Times New Roman"/>
          <w:spacing w:val="12"/>
          <w:sz w:val="24"/>
          <w:szCs w:val="24"/>
        </w:rPr>
        <w:t xml:space="preserve"> </w:t>
      </w:r>
      <w:r w:rsidR="00E24923" w:rsidRPr="00744A94">
        <w:rPr>
          <w:rFonts w:ascii="Times New Roman" w:eastAsia="Times New Roman" w:hAnsi="Times New Roman" w:cs="Times New Roman"/>
          <w:spacing w:val="-1"/>
          <w:sz w:val="24"/>
          <w:szCs w:val="24"/>
        </w:rPr>
        <w:t>холодильники,</w:t>
      </w:r>
      <w:r w:rsidR="00E24923" w:rsidRPr="00744A94">
        <w:rPr>
          <w:rFonts w:ascii="Times New Roman" w:eastAsia="Times New Roman" w:hAnsi="Times New Roman" w:cs="Times New Roman"/>
          <w:spacing w:val="73"/>
          <w:sz w:val="24"/>
          <w:szCs w:val="24"/>
        </w:rPr>
        <w:t xml:space="preserve"> </w:t>
      </w:r>
      <w:r w:rsidR="00E24923" w:rsidRPr="00744A94">
        <w:rPr>
          <w:rFonts w:ascii="Times New Roman" w:eastAsia="Times New Roman" w:hAnsi="Times New Roman" w:cs="Times New Roman"/>
          <w:sz w:val="24"/>
          <w:szCs w:val="24"/>
        </w:rPr>
        <w:t>стиральные</w:t>
      </w:r>
      <w:r w:rsidR="00E24923" w:rsidRPr="00744A94">
        <w:rPr>
          <w:rFonts w:ascii="Times New Roman" w:eastAsia="Times New Roman" w:hAnsi="Times New Roman" w:cs="Times New Roman"/>
          <w:spacing w:val="-2"/>
          <w:sz w:val="24"/>
          <w:szCs w:val="24"/>
        </w:rPr>
        <w:t xml:space="preserve"> </w:t>
      </w:r>
      <w:r w:rsidR="00E24923" w:rsidRPr="00744A94">
        <w:rPr>
          <w:rFonts w:ascii="Times New Roman" w:eastAsia="Times New Roman" w:hAnsi="Times New Roman" w:cs="Times New Roman"/>
          <w:sz w:val="24"/>
          <w:szCs w:val="24"/>
        </w:rPr>
        <w:t xml:space="preserve">и </w:t>
      </w:r>
      <w:r w:rsidR="00E24923" w:rsidRPr="00744A94">
        <w:rPr>
          <w:rFonts w:ascii="Times New Roman" w:eastAsia="Times New Roman" w:hAnsi="Times New Roman" w:cs="Times New Roman"/>
          <w:spacing w:val="-1"/>
          <w:sz w:val="24"/>
          <w:szCs w:val="24"/>
        </w:rPr>
        <w:t>швейные</w:t>
      </w:r>
      <w:r w:rsidR="00E24923" w:rsidRPr="00744A94">
        <w:rPr>
          <w:rFonts w:ascii="Times New Roman" w:eastAsia="Times New Roman" w:hAnsi="Times New Roman" w:cs="Times New Roman"/>
          <w:spacing w:val="-4"/>
          <w:sz w:val="24"/>
          <w:szCs w:val="24"/>
        </w:rPr>
        <w:t xml:space="preserve"> </w:t>
      </w:r>
      <w:r w:rsidR="00E24923" w:rsidRPr="00744A94">
        <w:rPr>
          <w:rFonts w:ascii="Times New Roman" w:eastAsia="Times New Roman" w:hAnsi="Times New Roman" w:cs="Times New Roman"/>
          <w:spacing w:val="-1"/>
          <w:sz w:val="24"/>
          <w:szCs w:val="24"/>
        </w:rPr>
        <w:t>машины,</w:t>
      </w:r>
      <w:r w:rsidR="00E24923"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pacing w:val="-1"/>
          <w:sz w:val="24"/>
          <w:szCs w:val="24"/>
        </w:rPr>
        <w:t>иная</w:t>
      </w:r>
      <w:r w:rsidR="00E24923"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pacing w:val="-1"/>
          <w:sz w:val="24"/>
          <w:szCs w:val="24"/>
        </w:rPr>
        <w:t>крупногабаритная</w:t>
      </w:r>
      <w:r w:rsidR="00E24923"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pacing w:val="-1"/>
          <w:sz w:val="24"/>
          <w:szCs w:val="24"/>
        </w:rPr>
        <w:t>бытовая</w:t>
      </w:r>
      <w:r w:rsidR="00E24923"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pacing w:val="-1"/>
          <w:sz w:val="24"/>
          <w:szCs w:val="24"/>
        </w:rPr>
        <w:t xml:space="preserve">техника </w:t>
      </w:r>
      <w:r w:rsidR="00E24923" w:rsidRPr="00744A94">
        <w:rPr>
          <w:rFonts w:ascii="Times New Roman" w:eastAsia="Times New Roman" w:hAnsi="Times New Roman" w:cs="Times New Roman"/>
          <w:sz w:val="24"/>
          <w:szCs w:val="24"/>
        </w:rPr>
        <w:t xml:space="preserve">и </w:t>
      </w:r>
      <w:r w:rsidR="00E24923" w:rsidRPr="00744A94">
        <w:rPr>
          <w:rFonts w:ascii="Times New Roman" w:eastAsia="Times New Roman" w:hAnsi="Times New Roman" w:cs="Times New Roman"/>
          <w:spacing w:val="1"/>
          <w:sz w:val="24"/>
          <w:szCs w:val="24"/>
        </w:rPr>
        <w:t>др.;</w:t>
      </w:r>
    </w:p>
    <w:p w14:paraId="21A139F0" w14:textId="5F8457EC" w:rsidR="00E24923" w:rsidRPr="00744A94" w:rsidRDefault="003C701F" w:rsidP="003C701F">
      <w:pPr>
        <w:widowControl w:val="0"/>
        <w:tabs>
          <w:tab w:val="left" w:pos="1096"/>
        </w:tabs>
        <w:spacing w:before="135" w:after="0" w:line="351" w:lineRule="auto"/>
        <w:ind w:right="116"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E24923" w:rsidRPr="00744A94">
        <w:rPr>
          <w:rFonts w:ascii="Times New Roman" w:eastAsia="Times New Roman" w:hAnsi="Times New Roman" w:cs="Times New Roman"/>
          <w:spacing w:val="-1"/>
          <w:sz w:val="24"/>
          <w:szCs w:val="24"/>
        </w:rPr>
        <w:t>мусор</w:t>
      </w:r>
      <w:r w:rsidR="00E24923" w:rsidRPr="00744A94">
        <w:rPr>
          <w:rFonts w:ascii="Times New Roman" w:eastAsia="Times New Roman" w:hAnsi="Times New Roman" w:cs="Times New Roman"/>
          <w:spacing w:val="21"/>
          <w:sz w:val="24"/>
          <w:szCs w:val="24"/>
        </w:rPr>
        <w:t xml:space="preserve"> </w:t>
      </w:r>
      <w:r w:rsidR="00E24923" w:rsidRPr="00744A94">
        <w:rPr>
          <w:rFonts w:ascii="Times New Roman" w:eastAsia="Times New Roman" w:hAnsi="Times New Roman" w:cs="Times New Roman"/>
          <w:sz w:val="24"/>
          <w:szCs w:val="24"/>
        </w:rPr>
        <w:t>от</w:t>
      </w:r>
      <w:r w:rsidR="00E24923" w:rsidRPr="00744A94">
        <w:rPr>
          <w:rFonts w:ascii="Times New Roman" w:eastAsia="Times New Roman" w:hAnsi="Times New Roman" w:cs="Times New Roman"/>
          <w:spacing w:val="22"/>
          <w:sz w:val="24"/>
          <w:szCs w:val="24"/>
        </w:rPr>
        <w:t xml:space="preserve"> </w:t>
      </w:r>
      <w:r w:rsidR="00E24923" w:rsidRPr="00744A94">
        <w:rPr>
          <w:rFonts w:ascii="Times New Roman" w:eastAsia="Times New Roman" w:hAnsi="Times New Roman" w:cs="Times New Roman"/>
          <w:sz w:val="24"/>
          <w:szCs w:val="24"/>
        </w:rPr>
        <w:t>офисных</w:t>
      </w:r>
      <w:r w:rsidR="00E24923" w:rsidRPr="00744A94">
        <w:rPr>
          <w:rFonts w:ascii="Times New Roman" w:eastAsia="Times New Roman" w:hAnsi="Times New Roman" w:cs="Times New Roman"/>
          <w:spacing w:val="20"/>
          <w:sz w:val="24"/>
          <w:szCs w:val="24"/>
        </w:rPr>
        <w:t xml:space="preserve"> </w:t>
      </w:r>
      <w:r w:rsidR="00E24923" w:rsidRPr="00744A94">
        <w:rPr>
          <w:rFonts w:ascii="Times New Roman" w:eastAsia="Times New Roman" w:hAnsi="Times New Roman" w:cs="Times New Roman"/>
          <w:sz w:val="24"/>
          <w:szCs w:val="24"/>
        </w:rPr>
        <w:t>и</w:t>
      </w:r>
      <w:r w:rsidR="00E24923" w:rsidRPr="00744A94">
        <w:rPr>
          <w:rFonts w:ascii="Times New Roman" w:eastAsia="Times New Roman" w:hAnsi="Times New Roman" w:cs="Times New Roman"/>
          <w:spacing w:val="20"/>
          <w:sz w:val="24"/>
          <w:szCs w:val="24"/>
        </w:rPr>
        <w:t xml:space="preserve"> </w:t>
      </w:r>
      <w:r w:rsidR="00E24923" w:rsidRPr="00744A94">
        <w:rPr>
          <w:rFonts w:ascii="Times New Roman" w:eastAsia="Times New Roman" w:hAnsi="Times New Roman" w:cs="Times New Roman"/>
          <w:sz w:val="24"/>
          <w:szCs w:val="24"/>
        </w:rPr>
        <w:t>бытовых</w:t>
      </w:r>
      <w:r w:rsidR="00E24923" w:rsidRPr="00744A94">
        <w:rPr>
          <w:rFonts w:ascii="Times New Roman" w:eastAsia="Times New Roman" w:hAnsi="Times New Roman" w:cs="Times New Roman"/>
          <w:spacing w:val="23"/>
          <w:sz w:val="24"/>
          <w:szCs w:val="24"/>
        </w:rPr>
        <w:t xml:space="preserve"> </w:t>
      </w:r>
      <w:r w:rsidR="00E24923" w:rsidRPr="00744A94">
        <w:rPr>
          <w:rFonts w:ascii="Times New Roman" w:eastAsia="Times New Roman" w:hAnsi="Times New Roman" w:cs="Times New Roman"/>
          <w:spacing w:val="-1"/>
          <w:sz w:val="24"/>
          <w:szCs w:val="24"/>
        </w:rPr>
        <w:t>помещений</w:t>
      </w:r>
      <w:r w:rsidR="00E24923" w:rsidRPr="00744A94">
        <w:rPr>
          <w:rFonts w:ascii="Times New Roman" w:eastAsia="Times New Roman" w:hAnsi="Times New Roman" w:cs="Times New Roman"/>
          <w:spacing w:val="20"/>
          <w:sz w:val="24"/>
          <w:szCs w:val="24"/>
        </w:rPr>
        <w:t xml:space="preserve"> </w:t>
      </w:r>
      <w:r w:rsidR="00E24923" w:rsidRPr="00744A94">
        <w:rPr>
          <w:rFonts w:ascii="Times New Roman" w:eastAsia="Times New Roman" w:hAnsi="Times New Roman" w:cs="Times New Roman"/>
          <w:spacing w:val="-1"/>
          <w:sz w:val="24"/>
          <w:szCs w:val="24"/>
        </w:rPr>
        <w:t>организаций</w:t>
      </w:r>
      <w:r w:rsidR="00E24923" w:rsidRPr="00744A94">
        <w:rPr>
          <w:rFonts w:ascii="Times New Roman" w:eastAsia="Times New Roman" w:hAnsi="Times New Roman" w:cs="Times New Roman"/>
          <w:spacing w:val="19"/>
          <w:sz w:val="24"/>
          <w:szCs w:val="24"/>
        </w:rPr>
        <w:t xml:space="preserve"> </w:t>
      </w:r>
      <w:r w:rsidR="00E24923" w:rsidRPr="00744A94">
        <w:rPr>
          <w:rFonts w:ascii="Times New Roman" w:eastAsia="Times New Roman" w:hAnsi="Times New Roman" w:cs="Times New Roman"/>
          <w:spacing w:val="-1"/>
          <w:sz w:val="24"/>
          <w:szCs w:val="24"/>
        </w:rPr>
        <w:t>несортированный</w:t>
      </w:r>
      <w:r w:rsidR="00E24923" w:rsidRPr="00744A94">
        <w:rPr>
          <w:rFonts w:ascii="Times New Roman" w:eastAsia="Times New Roman" w:hAnsi="Times New Roman" w:cs="Times New Roman"/>
          <w:spacing w:val="49"/>
          <w:sz w:val="24"/>
          <w:szCs w:val="24"/>
        </w:rPr>
        <w:t xml:space="preserve"> </w:t>
      </w:r>
      <w:r w:rsidR="00E24923" w:rsidRPr="00744A94">
        <w:rPr>
          <w:rFonts w:ascii="Times New Roman" w:eastAsia="Times New Roman" w:hAnsi="Times New Roman" w:cs="Times New Roman"/>
          <w:spacing w:val="-1"/>
          <w:sz w:val="24"/>
          <w:szCs w:val="24"/>
        </w:rPr>
        <w:t>(исключая</w:t>
      </w:r>
      <w:r w:rsidR="00E24923"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pacing w:val="-1"/>
          <w:sz w:val="24"/>
          <w:szCs w:val="24"/>
        </w:rPr>
        <w:t>крупногабаритный);</w:t>
      </w:r>
    </w:p>
    <w:p w14:paraId="41386131" w14:textId="732DEFF1" w:rsidR="00E24923" w:rsidRPr="00744A94" w:rsidRDefault="003C701F" w:rsidP="003C701F">
      <w:pPr>
        <w:widowControl w:val="0"/>
        <w:tabs>
          <w:tab w:val="left" w:pos="1096"/>
        </w:tabs>
        <w:spacing w:before="135" w:after="0" w:line="351" w:lineRule="auto"/>
        <w:ind w:right="105"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z w:val="24"/>
          <w:szCs w:val="24"/>
        </w:rPr>
        <w:t>отходы</w:t>
      </w:r>
      <w:r w:rsidR="00E24923" w:rsidRPr="00744A94">
        <w:rPr>
          <w:rFonts w:ascii="Times New Roman" w:eastAsia="Times New Roman" w:hAnsi="Times New Roman" w:cs="Times New Roman"/>
          <w:spacing w:val="52"/>
          <w:sz w:val="24"/>
          <w:szCs w:val="24"/>
        </w:rPr>
        <w:t xml:space="preserve"> </w:t>
      </w:r>
      <w:r w:rsidR="00E24923" w:rsidRPr="00744A94">
        <w:rPr>
          <w:rFonts w:ascii="Times New Roman" w:eastAsia="Times New Roman" w:hAnsi="Times New Roman" w:cs="Times New Roman"/>
          <w:spacing w:val="-1"/>
          <w:sz w:val="24"/>
          <w:szCs w:val="24"/>
        </w:rPr>
        <w:t>(мусор)</w:t>
      </w:r>
      <w:r w:rsidR="00E24923" w:rsidRPr="00744A94">
        <w:rPr>
          <w:rFonts w:ascii="Times New Roman" w:eastAsia="Times New Roman" w:hAnsi="Times New Roman" w:cs="Times New Roman"/>
          <w:spacing w:val="54"/>
          <w:sz w:val="24"/>
          <w:szCs w:val="24"/>
        </w:rPr>
        <w:t xml:space="preserve"> </w:t>
      </w:r>
      <w:r w:rsidR="00E24923" w:rsidRPr="00744A94">
        <w:rPr>
          <w:rFonts w:ascii="Times New Roman" w:eastAsia="Times New Roman" w:hAnsi="Times New Roman" w:cs="Times New Roman"/>
          <w:sz w:val="24"/>
          <w:szCs w:val="24"/>
        </w:rPr>
        <w:t>от</w:t>
      </w:r>
      <w:r w:rsidR="00E24923" w:rsidRPr="00744A94">
        <w:rPr>
          <w:rFonts w:ascii="Times New Roman" w:eastAsia="Times New Roman" w:hAnsi="Times New Roman" w:cs="Times New Roman"/>
          <w:spacing w:val="58"/>
          <w:sz w:val="24"/>
          <w:szCs w:val="24"/>
        </w:rPr>
        <w:t xml:space="preserve"> </w:t>
      </w:r>
      <w:r w:rsidR="00E24923" w:rsidRPr="00744A94">
        <w:rPr>
          <w:rFonts w:ascii="Times New Roman" w:eastAsia="Times New Roman" w:hAnsi="Times New Roman" w:cs="Times New Roman"/>
          <w:spacing w:val="-1"/>
          <w:sz w:val="24"/>
          <w:szCs w:val="24"/>
        </w:rPr>
        <w:t>уборки</w:t>
      </w:r>
      <w:r w:rsidR="00E24923" w:rsidRPr="00744A94">
        <w:rPr>
          <w:rFonts w:ascii="Times New Roman" w:eastAsia="Times New Roman" w:hAnsi="Times New Roman" w:cs="Times New Roman"/>
          <w:spacing w:val="53"/>
          <w:sz w:val="24"/>
          <w:szCs w:val="24"/>
        </w:rPr>
        <w:t xml:space="preserve"> </w:t>
      </w:r>
      <w:r w:rsidR="00E24923" w:rsidRPr="00744A94">
        <w:rPr>
          <w:rFonts w:ascii="Times New Roman" w:eastAsia="Times New Roman" w:hAnsi="Times New Roman" w:cs="Times New Roman"/>
          <w:spacing w:val="-1"/>
          <w:sz w:val="24"/>
          <w:szCs w:val="24"/>
        </w:rPr>
        <w:t>территории</w:t>
      </w:r>
      <w:r w:rsidR="00E24923" w:rsidRPr="00744A94">
        <w:rPr>
          <w:rFonts w:ascii="Times New Roman" w:eastAsia="Times New Roman" w:hAnsi="Times New Roman" w:cs="Times New Roman"/>
          <w:spacing w:val="53"/>
          <w:sz w:val="24"/>
          <w:szCs w:val="24"/>
        </w:rPr>
        <w:t xml:space="preserve"> </w:t>
      </w:r>
      <w:r w:rsidR="00E24923" w:rsidRPr="00744A94">
        <w:rPr>
          <w:rFonts w:ascii="Times New Roman" w:eastAsia="Times New Roman" w:hAnsi="Times New Roman" w:cs="Times New Roman"/>
          <w:sz w:val="24"/>
          <w:szCs w:val="24"/>
        </w:rPr>
        <w:t>и</w:t>
      </w:r>
      <w:r w:rsidR="00E24923" w:rsidRPr="00744A94">
        <w:rPr>
          <w:rFonts w:ascii="Times New Roman" w:eastAsia="Times New Roman" w:hAnsi="Times New Roman" w:cs="Times New Roman"/>
          <w:spacing w:val="53"/>
          <w:sz w:val="24"/>
          <w:szCs w:val="24"/>
        </w:rPr>
        <w:t xml:space="preserve"> </w:t>
      </w:r>
      <w:r w:rsidR="00E24923" w:rsidRPr="00744A94">
        <w:rPr>
          <w:rFonts w:ascii="Times New Roman" w:eastAsia="Times New Roman" w:hAnsi="Times New Roman" w:cs="Times New Roman"/>
          <w:spacing w:val="-1"/>
          <w:sz w:val="24"/>
          <w:szCs w:val="24"/>
        </w:rPr>
        <w:t>помещений</w:t>
      </w:r>
      <w:r w:rsidR="00E24923" w:rsidRPr="00744A94">
        <w:rPr>
          <w:rFonts w:ascii="Times New Roman" w:eastAsia="Times New Roman" w:hAnsi="Times New Roman" w:cs="Times New Roman"/>
          <w:spacing w:val="55"/>
          <w:sz w:val="24"/>
          <w:szCs w:val="24"/>
        </w:rPr>
        <w:t xml:space="preserve"> </w:t>
      </w:r>
      <w:r w:rsidR="00E24923" w:rsidRPr="00744A94">
        <w:rPr>
          <w:rFonts w:ascii="Times New Roman" w:eastAsia="Times New Roman" w:hAnsi="Times New Roman" w:cs="Times New Roman"/>
          <w:spacing w:val="-1"/>
          <w:sz w:val="24"/>
          <w:szCs w:val="24"/>
        </w:rPr>
        <w:t>объектов</w:t>
      </w:r>
      <w:r w:rsidR="00E24923" w:rsidRPr="00744A94">
        <w:rPr>
          <w:rFonts w:ascii="Times New Roman" w:eastAsia="Times New Roman" w:hAnsi="Times New Roman" w:cs="Times New Roman"/>
          <w:spacing w:val="52"/>
          <w:sz w:val="24"/>
          <w:szCs w:val="24"/>
        </w:rPr>
        <w:t xml:space="preserve"> </w:t>
      </w:r>
      <w:r w:rsidR="00E24923" w:rsidRPr="00744A94">
        <w:rPr>
          <w:rFonts w:ascii="Times New Roman" w:eastAsia="Times New Roman" w:hAnsi="Times New Roman" w:cs="Times New Roman"/>
          <w:spacing w:val="1"/>
          <w:sz w:val="24"/>
          <w:szCs w:val="24"/>
        </w:rPr>
        <w:t>оптово-</w:t>
      </w:r>
      <w:r w:rsidR="00E24923" w:rsidRPr="00744A94">
        <w:rPr>
          <w:rFonts w:ascii="Times New Roman" w:eastAsia="Times New Roman" w:hAnsi="Times New Roman" w:cs="Times New Roman"/>
          <w:spacing w:val="52"/>
          <w:sz w:val="24"/>
          <w:szCs w:val="24"/>
        </w:rPr>
        <w:t xml:space="preserve"> </w:t>
      </w:r>
      <w:r w:rsidR="00E24923" w:rsidRPr="00744A94">
        <w:rPr>
          <w:rFonts w:ascii="Times New Roman" w:eastAsia="Times New Roman" w:hAnsi="Times New Roman" w:cs="Times New Roman"/>
          <w:spacing w:val="-1"/>
          <w:sz w:val="24"/>
          <w:szCs w:val="24"/>
        </w:rPr>
        <w:t>розничной</w:t>
      </w:r>
      <w:r w:rsidR="00E24923"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pacing w:val="-1"/>
          <w:sz w:val="24"/>
          <w:szCs w:val="24"/>
        </w:rPr>
        <w:t>торговли</w:t>
      </w:r>
      <w:r w:rsidR="00E24923"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pacing w:val="-1"/>
          <w:sz w:val="24"/>
          <w:szCs w:val="24"/>
        </w:rPr>
        <w:t>продовольственными</w:t>
      </w:r>
      <w:r w:rsidR="00E24923" w:rsidRPr="00744A94">
        <w:rPr>
          <w:rFonts w:ascii="Times New Roman" w:eastAsia="Times New Roman" w:hAnsi="Times New Roman" w:cs="Times New Roman"/>
          <w:spacing w:val="1"/>
          <w:sz w:val="24"/>
          <w:szCs w:val="24"/>
        </w:rPr>
        <w:t xml:space="preserve"> </w:t>
      </w:r>
      <w:r w:rsidR="00E24923" w:rsidRPr="00744A94">
        <w:rPr>
          <w:rFonts w:ascii="Times New Roman" w:eastAsia="Times New Roman" w:hAnsi="Times New Roman" w:cs="Times New Roman"/>
          <w:sz w:val="24"/>
          <w:szCs w:val="24"/>
        </w:rPr>
        <w:t>и</w:t>
      </w:r>
      <w:r w:rsidR="00E24923" w:rsidRPr="00744A94">
        <w:rPr>
          <w:rFonts w:ascii="Times New Roman" w:eastAsia="Times New Roman" w:hAnsi="Times New Roman" w:cs="Times New Roman"/>
          <w:spacing w:val="-2"/>
          <w:sz w:val="24"/>
          <w:szCs w:val="24"/>
        </w:rPr>
        <w:t xml:space="preserve"> </w:t>
      </w:r>
      <w:r w:rsidR="00E24923" w:rsidRPr="00744A94">
        <w:rPr>
          <w:rFonts w:ascii="Times New Roman" w:eastAsia="Times New Roman" w:hAnsi="Times New Roman" w:cs="Times New Roman"/>
          <w:spacing w:val="-1"/>
          <w:sz w:val="24"/>
          <w:szCs w:val="24"/>
        </w:rPr>
        <w:t>промышленными</w:t>
      </w:r>
      <w:r w:rsidR="00E24923"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pacing w:val="-1"/>
          <w:sz w:val="24"/>
          <w:szCs w:val="24"/>
        </w:rPr>
        <w:t>товарами;</w:t>
      </w:r>
    </w:p>
    <w:p w14:paraId="2AF55FCE" w14:textId="445AF061" w:rsidR="00E24923" w:rsidRPr="00744A94" w:rsidRDefault="003C701F" w:rsidP="003C701F">
      <w:pPr>
        <w:widowControl w:val="0"/>
        <w:tabs>
          <w:tab w:val="left" w:pos="1096"/>
        </w:tabs>
        <w:spacing w:before="136" w:after="0" w:line="351" w:lineRule="auto"/>
        <w:ind w:right="109"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z w:val="24"/>
          <w:szCs w:val="24"/>
        </w:rPr>
        <w:t>отходы</w:t>
      </w:r>
      <w:r w:rsidR="00E24923" w:rsidRPr="00744A94">
        <w:rPr>
          <w:rFonts w:ascii="Times New Roman" w:eastAsia="Times New Roman" w:hAnsi="Times New Roman" w:cs="Times New Roman"/>
          <w:spacing w:val="33"/>
          <w:sz w:val="24"/>
          <w:szCs w:val="24"/>
        </w:rPr>
        <w:t xml:space="preserve"> </w:t>
      </w:r>
      <w:r w:rsidR="00E24923" w:rsidRPr="00744A94">
        <w:rPr>
          <w:rFonts w:ascii="Times New Roman" w:eastAsia="Times New Roman" w:hAnsi="Times New Roman" w:cs="Times New Roman"/>
          <w:spacing w:val="-1"/>
          <w:sz w:val="24"/>
          <w:szCs w:val="24"/>
        </w:rPr>
        <w:t>(мусор)</w:t>
      </w:r>
      <w:r w:rsidR="00E24923" w:rsidRPr="00744A94">
        <w:rPr>
          <w:rFonts w:ascii="Times New Roman" w:eastAsia="Times New Roman" w:hAnsi="Times New Roman" w:cs="Times New Roman"/>
          <w:spacing w:val="32"/>
          <w:sz w:val="24"/>
          <w:szCs w:val="24"/>
        </w:rPr>
        <w:t xml:space="preserve"> </w:t>
      </w:r>
      <w:r w:rsidR="00E24923" w:rsidRPr="00744A94">
        <w:rPr>
          <w:rFonts w:ascii="Times New Roman" w:eastAsia="Times New Roman" w:hAnsi="Times New Roman" w:cs="Times New Roman"/>
          <w:sz w:val="24"/>
          <w:szCs w:val="24"/>
        </w:rPr>
        <w:t>от</w:t>
      </w:r>
      <w:r w:rsidR="00E24923" w:rsidRPr="00744A94">
        <w:rPr>
          <w:rFonts w:ascii="Times New Roman" w:eastAsia="Times New Roman" w:hAnsi="Times New Roman" w:cs="Times New Roman"/>
          <w:spacing w:val="36"/>
          <w:sz w:val="24"/>
          <w:szCs w:val="24"/>
        </w:rPr>
        <w:t xml:space="preserve"> </w:t>
      </w:r>
      <w:r w:rsidR="00E24923" w:rsidRPr="00744A94">
        <w:rPr>
          <w:rFonts w:ascii="Times New Roman" w:eastAsia="Times New Roman" w:hAnsi="Times New Roman" w:cs="Times New Roman"/>
          <w:spacing w:val="-1"/>
          <w:sz w:val="24"/>
          <w:szCs w:val="24"/>
        </w:rPr>
        <w:t>уборки</w:t>
      </w:r>
      <w:r w:rsidR="00E24923" w:rsidRPr="00744A94">
        <w:rPr>
          <w:rFonts w:ascii="Times New Roman" w:eastAsia="Times New Roman" w:hAnsi="Times New Roman" w:cs="Times New Roman"/>
          <w:spacing w:val="34"/>
          <w:sz w:val="24"/>
          <w:szCs w:val="24"/>
        </w:rPr>
        <w:t xml:space="preserve"> </w:t>
      </w:r>
      <w:r w:rsidR="00E24923" w:rsidRPr="00744A94">
        <w:rPr>
          <w:rFonts w:ascii="Times New Roman" w:eastAsia="Times New Roman" w:hAnsi="Times New Roman" w:cs="Times New Roman"/>
          <w:spacing w:val="-1"/>
          <w:sz w:val="24"/>
          <w:szCs w:val="24"/>
        </w:rPr>
        <w:t>территории</w:t>
      </w:r>
      <w:r w:rsidR="00E24923" w:rsidRPr="00744A94">
        <w:rPr>
          <w:rFonts w:ascii="Times New Roman" w:eastAsia="Times New Roman" w:hAnsi="Times New Roman" w:cs="Times New Roman"/>
          <w:spacing w:val="31"/>
          <w:sz w:val="24"/>
          <w:szCs w:val="24"/>
        </w:rPr>
        <w:t xml:space="preserve"> </w:t>
      </w:r>
      <w:r w:rsidR="00E24923" w:rsidRPr="00744A94">
        <w:rPr>
          <w:rFonts w:ascii="Times New Roman" w:eastAsia="Times New Roman" w:hAnsi="Times New Roman" w:cs="Times New Roman"/>
          <w:sz w:val="24"/>
          <w:szCs w:val="24"/>
        </w:rPr>
        <w:t>и</w:t>
      </w:r>
      <w:r w:rsidR="00E24923" w:rsidRPr="00744A94">
        <w:rPr>
          <w:rFonts w:ascii="Times New Roman" w:eastAsia="Times New Roman" w:hAnsi="Times New Roman" w:cs="Times New Roman"/>
          <w:spacing w:val="34"/>
          <w:sz w:val="24"/>
          <w:szCs w:val="24"/>
        </w:rPr>
        <w:t xml:space="preserve"> </w:t>
      </w:r>
      <w:r w:rsidR="00E24923" w:rsidRPr="00744A94">
        <w:rPr>
          <w:rFonts w:ascii="Times New Roman" w:eastAsia="Times New Roman" w:hAnsi="Times New Roman" w:cs="Times New Roman"/>
          <w:spacing w:val="-1"/>
          <w:sz w:val="24"/>
          <w:szCs w:val="24"/>
        </w:rPr>
        <w:t>помещений</w:t>
      </w:r>
      <w:r w:rsidR="00E24923" w:rsidRPr="00744A94">
        <w:rPr>
          <w:rFonts w:ascii="Times New Roman" w:eastAsia="Times New Roman" w:hAnsi="Times New Roman" w:cs="Times New Roman"/>
          <w:spacing w:val="36"/>
          <w:sz w:val="24"/>
          <w:szCs w:val="24"/>
        </w:rPr>
        <w:t xml:space="preserve"> </w:t>
      </w:r>
      <w:r w:rsidR="00E24923" w:rsidRPr="00744A94">
        <w:rPr>
          <w:rFonts w:ascii="Times New Roman" w:eastAsia="Times New Roman" w:hAnsi="Times New Roman" w:cs="Times New Roman"/>
          <w:spacing w:val="-1"/>
          <w:sz w:val="24"/>
          <w:szCs w:val="24"/>
        </w:rPr>
        <w:t>учебно-воспитательных</w:t>
      </w:r>
      <w:r w:rsidR="00E24923" w:rsidRPr="00744A94">
        <w:rPr>
          <w:rFonts w:ascii="Times New Roman" w:eastAsia="Times New Roman" w:hAnsi="Times New Roman" w:cs="Times New Roman"/>
          <w:spacing w:val="65"/>
          <w:sz w:val="24"/>
          <w:szCs w:val="24"/>
        </w:rPr>
        <w:t xml:space="preserve"> </w:t>
      </w:r>
      <w:r w:rsidR="00E24923" w:rsidRPr="00744A94">
        <w:rPr>
          <w:rFonts w:ascii="Times New Roman" w:eastAsia="Times New Roman" w:hAnsi="Times New Roman" w:cs="Times New Roman"/>
          <w:spacing w:val="-1"/>
          <w:sz w:val="24"/>
          <w:szCs w:val="24"/>
        </w:rPr>
        <w:t>учреждений;</w:t>
      </w:r>
    </w:p>
    <w:p w14:paraId="226934DC" w14:textId="6FC48E6E" w:rsidR="00E24923" w:rsidRPr="00744A94" w:rsidRDefault="003C701F" w:rsidP="003C701F">
      <w:pPr>
        <w:widowControl w:val="0"/>
        <w:tabs>
          <w:tab w:val="left" w:pos="1096"/>
        </w:tabs>
        <w:spacing w:before="138" w:after="0" w:line="348" w:lineRule="auto"/>
        <w:ind w:right="109"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z w:val="24"/>
          <w:szCs w:val="24"/>
        </w:rPr>
        <w:t>отходы</w:t>
      </w:r>
      <w:r w:rsidR="00E24923" w:rsidRPr="00744A94">
        <w:rPr>
          <w:rFonts w:ascii="Times New Roman" w:eastAsia="Times New Roman" w:hAnsi="Times New Roman" w:cs="Times New Roman"/>
          <w:spacing w:val="45"/>
          <w:sz w:val="24"/>
          <w:szCs w:val="24"/>
        </w:rPr>
        <w:t xml:space="preserve"> </w:t>
      </w:r>
      <w:r w:rsidR="00E24923" w:rsidRPr="00744A94">
        <w:rPr>
          <w:rFonts w:ascii="Times New Roman" w:eastAsia="Times New Roman" w:hAnsi="Times New Roman" w:cs="Times New Roman"/>
          <w:spacing w:val="-1"/>
          <w:sz w:val="24"/>
          <w:szCs w:val="24"/>
        </w:rPr>
        <w:t>(мусор)</w:t>
      </w:r>
      <w:r w:rsidR="00E24923" w:rsidRPr="00744A94">
        <w:rPr>
          <w:rFonts w:ascii="Times New Roman" w:eastAsia="Times New Roman" w:hAnsi="Times New Roman" w:cs="Times New Roman"/>
          <w:spacing w:val="44"/>
          <w:sz w:val="24"/>
          <w:szCs w:val="24"/>
        </w:rPr>
        <w:t xml:space="preserve"> </w:t>
      </w:r>
      <w:r w:rsidR="00E24923" w:rsidRPr="00744A94">
        <w:rPr>
          <w:rFonts w:ascii="Times New Roman" w:eastAsia="Times New Roman" w:hAnsi="Times New Roman" w:cs="Times New Roman"/>
          <w:sz w:val="24"/>
          <w:szCs w:val="24"/>
        </w:rPr>
        <w:t>от</w:t>
      </w:r>
      <w:r w:rsidR="00E24923" w:rsidRPr="00744A94">
        <w:rPr>
          <w:rFonts w:ascii="Times New Roman" w:eastAsia="Times New Roman" w:hAnsi="Times New Roman" w:cs="Times New Roman"/>
          <w:spacing w:val="48"/>
          <w:sz w:val="24"/>
          <w:szCs w:val="24"/>
        </w:rPr>
        <w:t xml:space="preserve"> </w:t>
      </w:r>
      <w:r w:rsidR="00E24923" w:rsidRPr="00744A94">
        <w:rPr>
          <w:rFonts w:ascii="Times New Roman" w:eastAsia="Times New Roman" w:hAnsi="Times New Roman" w:cs="Times New Roman"/>
          <w:spacing w:val="-1"/>
          <w:sz w:val="24"/>
          <w:szCs w:val="24"/>
        </w:rPr>
        <w:t>уборки</w:t>
      </w:r>
      <w:r w:rsidR="00E24923" w:rsidRPr="00744A94">
        <w:rPr>
          <w:rFonts w:ascii="Times New Roman" w:eastAsia="Times New Roman" w:hAnsi="Times New Roman" w:cs="Times New Roman"/>
          <w:spacing w:val="46"/>
          <w:sz w:val="24"/>
          <w:szCs w:val="24"/>
        </w:rPr>
        <w:t xml:space="preserve"> </w:t>
      </w:r>
      <w:r w:rsidR="00E24923" w:rsidRPr="00744A94">
        <w:rPr>
          <w:rFonts w:ascii="Times New Roman" w:eastAsia="Times New Roman" w:hAnsi="Times New Roman" w:cs="Times New Roman"/>
          <w:spacing w:val="-1"/>
          <w:sz w:val="24"/>
          <w:szCs w:val="24"/>
        </w:rPr>
        <w:t>территории</w:t>
      </w:r>
      <w:r w:rsidR="00E24923" w:rsidRPr="00744A94">
        <w:rPr>
          <w:rFonts w:ascii="Times New Roman" w:eastAsia="Times New Roman" w:hAnsi="Times New Roman" w:cs="Times New Roman"/>
          <w:spacing w:val="46"/>
          <w:sz w:val="24"/>
          <w:szCs w:val="24"/>
        </w:rPr>
        <w:t xml:space="preserve"> </w:t>
      </w:r>
      <w:r w:rsidR="00E24923" w:rsidRPr="00744A94">
        <w:rPr>
          <w:rFonts w:ascii="Times New Roman" w:eastAsia="Times New Roman" w:hAnsi="Times New Roman" w:cs="Times New Roman"/>
          <w:sz w:val="24"/>
          <w:szCs w:val="24"/>
        </w:rPr>
        <w:t>и</w:t>
      </w:r>
      <w:r w:rsidR="00E24923" w:rsidRPr="00744A94">
        <w:rPr>
          <w:rFonts w:ascii="Times New Roman" w:eastAsia="Times New Roman" w:hAnsi="Times New Roman" w:cs="Times New Roman"/>
          <w:spacing w:val="43"/>
          <w:sz w:val="24"/>
          <w:szCs w:val="24"/>
        </w:rPr>
        <w:t xml:space="preserve"> </w:t>
      </w:r>
      <w:r w:rsidR="00E24923" w:rsidRPr="00744A94">
        <w:rPr>
          <w:rFonts w:ascii="Times New Roman" w:eastAsia="Times New Roman" w:hAnsi="Times New Roman" w:cs="Times New Roman"/>
          <w:spacing w:val="-1"/>
          <w:sz w:val="24"/>
          <w:szCs w:val="24"/>
        </w:rPr>
        <w:t>помещений</w:t>
      </w:r>
      <w:r w:rsidR="00E24923" w:rsidRPr="00744A94">
        <w:rPr>
          <w:rFonts w:ascii="Times New Roman" w:eastAsia="Times New Roman" w:hAnsi="Times New Roman" w:cs="Times New Roman"/>
          <w:spacing w:val="46"/>
          <w:sz w:val="24"/>
          <w:szCs w:val="24"/>
        </w:rPr>
        <w:t xml:space="preserve"> </w:t>
      </w:r>
      <w:r w:rsidR="00E24923" w:rsidRPr="00744A94">
        <w:rPr>
          <w:rFonts w:ascii="Times New Roman" w:eastAsia="Times New Roman" w:hAnsi="Times New Roman" w:cs="Times New Roman"/>
          <w:spacing w:val="-1"/>
          <w:sz w:val="24"/>
          <w:szCs w:val="24"/>
        </w:rPr>
        <w:t>культурно-спортивных</w:t>
      </w:r>
      <w:r w:rsidR="00E24923" w:rsidRPr="00744A94">
        <w:rPr>
          <w:rFonts w:ascii="Times New Roman" w:eastAsia="Times New Roman" w:hAnsi="Times New Roman" w:cs="Times New Roman"/>
          <w:spacing w:val="67"/>
          <w:sz w:val="24"/>
          <w:szCs w:val="24"/>
        </w:rPr>
        <w:t xml:space="preserve"> </w:t>
      </w:r>
      <w:r w:rsidR="00E24923" w:rsidRPr="00744A94">
        <w:rPr>
          <w:rFonts w:ascii="Times New Roman" w:eastAsia="Times New Roman" w:hAnsi="Times New Roman" w:cs="Times New Roman"/>
          <w:spacing w:val="-1"/>
          <w:sz w:val="24"/>
          <w:szCs w:val="24"/>
        </w:rPr>
        <w:t>учреждений</w:t>
      </w:r>
      <w:r w:rsidR="00E24923" w:rsidRPr="00744A94">
        <w:rPr>
          <w:rFonts w:ascii="Times New Roman" w:eastAsia="Times New Roman" w:hAnsi="Times New Roman" w:cs="Times New Roman"/>
          <w:sz w:val="24"/>
          <w:szCs w:val="24"/>
        </w:rPr>
        <w:t xml:space="preserve"> и </w:t>
      </w:r>
      <w:r w:rsidR="00E24923" w:rsidRPr="00744A94">
        <w:rPr>
          <w:rFonts w:ascii="Times New Roman" w:eastAsia="Times New Roman" w:hAnsi="Times New Roman" w:cs="Times New Roman"/>
          <w:spacing w:val="-1"/>
          <w:sz w:val="24"/>
          <w:szCs w:val="24"/>
        </w:rPr>
        <w:t>зрелищных</w:t>
      </w:r>
      <w:r w:rsidR="00E24923" w:rsidRPr="00744A94">
        <w:rPr>
          <w:rFonts w:ascii="Times New Roman" w:eastAsia="Times New Roman" w:hAnsi="Times New Roman" w:cs="Times New Roman"/>
          <w:spacing w:val="1"/>
          <w:sz w:val="24"/>
          <w:szCs w:val="24"/>
        </w:rPr>
        <w:t xml:space="preserve"> </w:t>
      </w:r>
      <w:r w:rsidR="00E24923" w:rsidRPr="00744A94">
        <w:rPr>
          <w:rFonts w:ascii="Times New Roman" w:eastAsia="Times New Roman" w:hAnsi="Times New Roman" w:cs="Times New Roman"/>
          <w:spacing w:val="-1"/>
          <w:sz w:val="24"/>
          <w:szCs w:val="24"/>
        </w:rPr>
        <w:t>мероприятий;</w:t>
      </w:r>
    </w:p>
    <w:p w14:paraId="391D994A" w14:textId="6298FFF4" w:rsidR="00E24923" w:rsidRPr="00744A94" w:rsidRDefault="003C701F" w:rsidP="003C701F">
      <w:pPr>
        <w:widowControl w:val="0"/>
        <w:tabs>
          <w:tab w:val="left" w:pos="1096"/>
        </w:tabs>
        <w:spacing w:before="140" w:after="0" w:line="240" w:lineRule="auto"/>
        <w:ind w:firstLine="709"/>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z w:val="24"/>
          <w:szCs w:val="24"/>
        </w:rPr>
        <w:t>отходы</w:t>
      </w:r>
      <w:r w:rsidR="00E24923" w:rsidRPr="00744A94">
        <w:rPr>
          <w:rFonts w:ascii="Times New Roman" w:eastAsia="Times New Roman" w:hAnsi="Times New Roman" w:cs="Times New Roman"/>
          <w:spacing w:val="-3"/>
          <w:sz w:val="24"/>
          <w:szCs w:val="24"/>
        </w:rPr>
        <w:t xml:space="preserve"> </w:t>
      </w:r>
      <w:r w:rsidR="00E24923" w:rsidRPr="00744A94">
        <w:rPr>
          <w:rFonts w:ascii="Times New Roman" w:eastAsia="Times New Roman" w:hAnsi="Times New Roman" w:cs="Times New Roman"/>
          <w:spacing w:val="-1"/>
          <w:sz w:val="24"/>
          <w:szCs w:val="24"/>
        </w:rPr>
        <w:t>кухонь</w:t>
      </w:r>
      <w:r w:rsidR="00E24923" w:rsidRPr="00744A94">
        <w:rPr>
          <w:rFonts w:ascii="Times New Roman" w:eastAsia="Times New Roman" w:hAnsi="Times New Roman" w:cs="Times New Roman"/>
          <w:sz w:val="24"/>
          <w:szCs w:val="24"/>
        </w:rPr>
        <w:t xml:space="preserve"> и </w:t>
      </w:r>
      <w:r w:rsidR="00E24923" w:rsidRPr="00744A94">
        <w:rPr>
          <w:rFonts w:ascii="Times New Roman" w:eastAsia="Times New Roman" w:hAnsi="Times New Roman" w:cs="Times New Roman"/>
          <w:spacing w:val="-1"/>
          <w:sz w:val="24"/>
          <w:szCs w:val="24"/>
        </w:rPr>
        <w:t>предприятий</w:t>
      </w:r>
      <w:r w:rsidR="00E24923" w:rsidRPr="00744A94">
        <w:rPr>
          <w:rFonts w:ascii="Times New Roman" w:eastAsia="Times New Roman" w:hAnsi="Times New Roman" w:cs="Times New Roman"/>
          <w:sz w:val="24"/>
          <w:szCs w:val="24"/>
        </w:rPr>
        <w:t xml:space="preserve"> общественного</w:t>
      </w:r>
      <w:r w:rsidR="00E24923" w:rsidRPr="00744A94">
        <w:rPr>
          <w:rFonts w:ascii="Times New Roman" w:eastAsia="Times New Roman" w:hAnsi="Times New Roman" w:cs="Times New Roman"/>
          <w:spacing w:val="-3"/>
          <w:sz w:val="24"/>
          <w:szCs w:val="24"/>
        </w:rPr>
        <w:t xml:space="preserve"> </w:t>
      </w:r>
      <w:r w:rsidR="00E24923" w:rsidRPr="00744A94">
        <w:rPr>
          <w:rFonts w:ascii="Times New Roman" w:eastAsia="Times New Roman" w:hAnsi="Times New Roman" w:cs="Times New Roman"/>
          <w:spacing w:val="-1"/>
          <w:sz w:val="24"/>
          <w:szCs w:val="24"/>
        </w:rPr>
        <w:t>питания;</w:t>
      </w:r>
    </w:p>
    <w:p w14:paraId="3F8E7CA8" w14:textId="77777777" w:rsidR="00E24923" w:rsidRPr="00744A94" w:rsidRDefault="00E24923" w:rsidP="003C701F">
      <w:pPr>
        <w:widowControl w:val="0"/>
        <w:spacing w:before="3" w:after="0" w:line="240" w:lineRule="auto"/>
        <w:ind w:firstLine="709"/>
        <w:rPr>
          <w:rFonts w:ascii="Times New Roman" w:eastAsia="Times New Roman" w:hAnsi="Times New Roman" w:cs="Times New Roman"/>
        </w:rPr>
      </w:pPr>
    </w:p>
    <w:p w14:paraId="58510B87" w14:textId="22A0265C" w:rsidR="00E24923" w:rsidRPr="00744A94" w:rsidRDefault="003C701F" w:rsidP="003C701F">
      <w:pPr>
        <w:widowControl w:val="0"/>
        <w:tabs>
          <w:tab w:val="left" w:pos="1096"/>
        </w:tabs>
        <w:spacing w:after="0" w:line="351" w:lineRule="auto"/>
        <w:ind w:right="111"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E24923" w:rsidRPr="00744A94">
        <w:rPr>
          <w:rFonts w:ascii="Times New Roman" w:eastAsia="Times New Roman" w:hAnsi="Times New Roman" w:cs="Times New Roman"/>
          <w:sz w:val="24"/>
          <w:szCs w:val="24"/>
        </w:rPr>
        <w:t>иные</w:t>
      </w:r>
      <w:r w:rsidR="00E24923" w:rsidRPr="00744A94">
        <w:rPr>
          <w:rFonts w:ascii="Times New Roman" w:eastAsia="Times New Roman" w:hAnsi="Times New Roman" w:cs="Times New Roman"/>
          <w:spacing w:val="-12"/>
          <w:sz w:val="24"/>
          <w:szCs w:val="24"/>
        </w:rPr>
        <w:t xml:space="preserve"> </w:t>
      </w:r>
      <w:r w:rsidR="00E24923" w:rsidRPr="00744A94">
        <w:rPr>
          <w:rFonts w:ascii="Times New Roman" w:eastAsia="Times New Roman" w:hAnsi="Times New Roman" w:cs="Times New Roman"/>
          <w:sz w:val="24"/>
          <w:szCs w:val="24"/>
        </w:rPr>
        <w:t>виды</w:t>
      </w:r>
      <w:r w:rsidR="00E24923" w:rsidRPr="00744A94">
        <w:rPr>
          <w:rFonts w:ascii="Times New Roman" w:eastAsia="Times New Roman" w:hAnsi="Times New Roman" w:cs="Times New Roman"/>
          <w:spacing w:val="-9"/>
          <w:sz w:val="24"/>
          <w:szCs w:val="24"/>
        </w:rPr>
        <w:t xml:space="preserve"> </w:t>
      </w:r>
      <w:r w:rsidR="00E24923" w:rsidRPr="00744A94">
        <w:rPr>
          <w:rFonts w:ascii="Times New Roman" w:eastAsia="Times New Roman" w:hAnsi="Times New Roman" w:cs="Times New Roman"/>
          <w:spacing w:val="-1"/>
          <w:sz w:val="24"/>
          <w:szCs w:val="24"/>
        </w:rPr>
        <w:t>коммунальных</w:t>
      </w:r>
      <w:r w:rsidR="00E24923" w:rsidRPr="00744A94">
        <w:rPr>
          <w:rFonts w:ascii="Times New Roman" w:eastAsia="Times New Roman" w:hAnsi="Times New Roman" w:cs="Times New Roman"/>
          <w:spacing w:val="-7"/>
          <w:sz w:val="24"/>
          <w:szCs w:val="24"/>
        </w:rPr>
        <w:t xml:space="preserve"> </w:t>
      </w:r>
      <w:r w:rsidR="00E24923" w:rsidRPr="00744A94">
        <w:rPr>
          <w:rFonts w:ascii="Times New Roman" w:eastAsia="Times New Roman" w:hAnsi="Times New Roman" w:cs="Times New Roman"/>
          <w:sz w:val="24"/>
          <w:szCs w:val="24"/>
        </w:rPr>
        <w:t>отходов,</w:t>
      </w:r>
      <w:r w:rsidR="00E24923" w:rsidRPr="00744A94">
        <w:rPr>
          <w:rFonts w:ascii="Times New Roman" w:eastAsia="Times New Roman" w:hAnsi="Times New Roman" w:cs="Times New Roman"/>
          <w:spacing w:val="-10"/>
          <w:sz w:val="24"/>
          <w:szCs w:val="24"/>
        </w:rPr>
        <w:t xml:space="preserve"> </w:t>
      </w:r>
      <w:r w:rsidR="00E24923" w:rsidRPr="00744A94">
        <w:rPr>
          <w:rFonts w:ascii="Times New Roman" w:eastAsia="Times New Roman" w:hAnsi="Times New Roman" w:cs="Times New Roman"/>
          <w:spacing w:val="-1"/>
          <w:sz w:val="24"/>
          <w:szCs w:val="24"/>
        </w:rPr>
        <w:t>подобных</w:t>
      </w:r>
      <w:r w:rsidR="00E24923" w:rsidRPr="00744A94">
        <w:rPr>
          <w:rFonts w:ascii="Times New Roman" w:eastAsia="Times New Roman" w:hAnsi="Times New Roman" w:cs="Times New Roman"/>
          <w:spacing w:val="-8"/>
          <w:sz w:val="24"/>
          <w:szCs w:val="24"/>
        </w:rPr>
        <w:t xml:space="preserve"> </w:t>
      </w:r>
      <w:r w:rsidR="00E24923" w:rsidRPr="00744A94">
        <w:rPr>
          <w:rFonts w:ascii="Times New Roman" w:eastAsia="Times New Roman" w:hAnsi="Times New Roman" w:cs="Times New Roman"/>
          <w:spacing w:val="-1"/>
          <w:sz w:val="24"/>
          <w:szCs w:val="24"/>
        </w:rPr>
        <w:t>коммунальным</w:t>
      </w:r>
      <w:r w:rsidR="00E24923" w:rsidRPr="00744A94">
        <w:rPr>
          <w:rFonts w:ascii="Times New Roman" w:eastAsia="Times New Roman" w:hAnsi="Times New Roman" w:cs="Times New Roman"/>
          <w:spacing w:val="-11"/>
          <w:sz w:val="24"/>
          <w:szCs w:val="24"/>
        </w:rPr>
        <w:t xml:space="preserve"> </w:t>
      </w:r>
      <w:r w:rsidR="00E24923" w:rsidRPr="00744A94">
        <w:rPr>
          <w:rFonts w:ascii="Times New Roman" w:eastAsia="Times New Roman" w:hAnsi="Times New Roman" w:cs="Times New Roman"/>
          <w:sz w:val="24"/>
          <w:szCs w:val="24"/>
        </w:rPr>
        <w:t>на</w:t>
      </w:r>
      <w:r w:rsidR="00E24923" w:rsidRPr="00744A94">
        <w:rPr>
          <w:rFonts w:ascii="Times New Roman" w:eastAsia="Times New Roman" w:hAnsi="Times New Roman" w:cs="Times New Roman"/>
          <w:spacing w:val="-11"/>
          <w:sz w:val="24"/>
          <w:szCs w:val="24"/>
        </w:rPr>
        <w:t xml:space="preserve"> </w:t>
      </w:r>
      <w:r w:rsidR="00E24923" w:rsidRPr="00744A94">
        <w:rPr>
          <w:rFonts w:ascii="Times New Roman" w:eastAsia="Times New Roman" w:hAnsi="Times New Roman" w:cs="Times New Roman"/>
          <w:spacing w:val="-1"/>
          <w:sz w:val="24"/>
          <w:szCs w:val="24"/>
        </w:rPr>
        <w:t>производстве,</w:t>
      </w:r>
      <w:r w:rsidR="00E24923" w:rsidRPr="00744A94">
        <w:rPr>
          <w:rFonts w:ascii="Times New Roman" w:eastAsia="Times New Roman" w:hAnsi="Times New Roman" w:cs="Times New Roman"/>
          <w:spacing w:val="41"/>
          <w:sz w:val="24"/>
          <w:szCs w:val="24"/>
        </w:rPr>
        <w:t xml:space="preserve"> </w:t>
      </w:r>
      <w:r w:rsidR="00E24923" w:rsidRPr="00744A94">
        <w:rPr>
          <w:rFonts w:ascii="Times New Roman" w:eastAsia="Times New Roman" w:hAnsi="Times New Roman" w:cs="Times New Roman"/>
          <w:sz w:val="24"/>
          <w:szCs w:val="24"/>
        </w:rPr>
        <w:t>отходы</w:t>
      </w:r>
      <w:r w:rsidR="00E24923" w:rsidRPr="00744A94">
        <w:rPr>
          <w:rFonts w:ascii="Times New Roman" w:eastAsia="Times New Roman" w:hAnsi="Times New Roman" w:cs="Times New Roman"/>
          <w:spacing w:val="-3"/>
          <w:sz w:val="24"/>
          <w:szCs w:val="24"/>
        </w:rPr>
        <w:t xml:space="preserve"> </w:t>
      </w:r>
      <w:r w:rsidR="00E24923" w:rsidRPr="00744A94">
        <w:rPr>
          <w:rFonts w:ascii="Times New Roman" w:eastAsia="Times New Roman" w:hAnsi="Times New Roman" w:cs="Times New Roman"/>
          <w:sz w:val="24"/>
          <w:szCs w:val="24"/>
        </w:rPr>
        <w:t>при</w:t>
      </w:r>
      <w:r w:rsidR="00E24923" w:rsidRPr="00744A94">
        <w:rPr>
          <w:rFonts w:ascii="Times New Roman" w:eastAsia="Times New Roman" w:hAnsi="Times New Roman" w:cs="Times New Roman"/>
          <w:spacing w:val="-2"/>
          <w:sz w:val="24"/>
          <w:szCs w:val="24"/>
        </w:rPr>
        <w:t xml:space="preserve"> </w:t>
      </w:r>
      <w:r w:rsidR="00E24923" w:rsidRPr="00744A94">
        <w:rPr>
          <w:rFonts w:ascii="Times New Roman" w:eastAsia="Times New Roman" w:hAnsi="Times New Roman" w:cs="Times New Roman"/>
          <w:spacing w:val="-1"/>
          <w:sz w:val="24"/>
          <w:szCs w:val="24"/>
        </w:rPr>
        <w:t>предоставлении</w:t>
      </w:r>
      <w:r w:rsidR="00E24923" w:rsidRPr="00744A94">
        <w:rPr>
          <w:rFonts w:ascii="Times New Roman" w:eastAsia="Times New Roman" w:hAnsi="Times New Roman" w:cs="Times New Roman"/>
          <w:spacing w:val="3"/>
          <w:sz w:val="24"/>
          <w:szCs w:val="24"/>
        </w:rPr>
        <w:t xml:space="preserve"> </w:t>
      </w:r>
      <w:r w:rsidR="00E24923" w:rsidRPr="00744A94">
        <w:rPr>
          <w:rFonts w:ascii="Times New Roman" w:eastAsia="Times New Roman" w:hAnsi="Times New Roman" w:cs="Times New Roman"/>
          <w:spacing w:val="-2"/>
          <w:sz w:val="24"/>
          <w:szCs w:val="24"/>
        </w:rPr>
        <w:t>услуг</w:t>
      </w:r>
      <w:r w:rsidR="00E24923" w:rsidRPr="00744A94">
        <w:rPr>
          <w:rFonts w:ascii="Times New Roman" w:eastAsia="Times New Roman" w:hAnsi="Times New Roman" w:cs="Times New Roman"/>
          <w:sz w:val="24"/>
          <w:szCs w:val="24"/>
        </w:rPr>
        <w:t xml:space="preserve"> населению.</w:t>
      </w:r>
    </w:p>
    <w:p w14:paraId="3834135C" w14:textId="77777777" w:rsidR="00E24923" w:rsidRPr="00744A94" w:rsidRDefault="00E24923" w:rsidP="00E24923">
      <w:pPr>
        <w:widowControl w:val="0"/>
        <w:spacing w:before="136" w:after="0" w:line="359" w:lineRule="auto"/>
        <w:ind w:left="102" w:right="113" w:firstLine="707"/>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Исследуемые</w:t>
      </w:r>
      <w:r w:rsidRPr="00744A94">
        <w:rPr>
          <w:rFonts w:ascii="Times New Roman" w:eastAsia="Times New Roman" w:hAnsi="Times New Roman" w:cs="Times New Roman"/>
          <w:spacing w:val="22"/>
          <w:sz w:val="24"/>
          <w:szCs w:val="24"/>
        </w:rPr>
        <w:t xml:space="preserve"> </w:t>
      </w:r>
      <w:r w:rsidRPr="00744A94">
        <w:rPr>
          <w:rFonts w:ascii="Times New Roman" w:eastAsia="Times New Roman" w:hAnsi="Times New Roman" w:cs="Times New Roman"/>
          <w:sz w:val="24"/>
          <w:szCs w:val="24"/>
        </w:rPr>
        <w:t>виды</w:t>
      </w:r>
      <w:r w:rsidRPr="00744A94">
        <w:rPr>
          <w:rFonts w:ascii="Times New Roman" w:eastAsia="Times New Roman" w:hAnsi="Times New Roman" w:cs="Times New Roman"/>
          <w:spacing w:val="21"/>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pacing w:val="-1"/>
          <w:sz w:val="24"/>
          <w:szCs w:val="24"/>
        </w:rPr>
        <w:t>образуются</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z w:val="24"/>
          <w:szCs w:val="24"/>
        </w:rPr>
        <w:t>жилых</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22"/>
          <w:sz w:val="24"/>
          <w:szCs w:val="24"/>
        </w:rPr>
        <w:t xml:space="preserve"> </w:t>
      </w:r>
      <w:r w:rsidRPr="00744A94">
        <w:rPr>
          <w:rFonts w:ascii="Times New Roman" w:eastAsia="Times New Roman" w:hAnsi="Times New Roman" w:cs="Times New Roman"/>
          <w:spacing w:val="-1"/>
          <w:sz w:val="24"/>
          <w:szCs w:val="24"/>
        </w:rPr>
        <w:t>общественных</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pacing w:val="-1"/>
          <w:sz w:val="24"/>
          <w:szCs w:val="24"/>
        </w:rPr>
        <w:t>зданиях,</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z w:val="24"/>
          <w:szCs w:val="24"/>
        </w:rPr>
        <w:t>торговых,</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pacing w:val="-1"/>
          <w:sz w:val="24"/>
          <w:szCs w:val="24"/>
        </w:rPr>
        <w:t>зрелищных,</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pacing w:val="-1"/>
          <w:sz w:val="24"/>
          <w:szCs w:val="24"/>
        </w:rPr>
        <w:t>спортивных</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других</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предприятиях</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(включая</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z w:val="24"/>
          <w:szCs w:val="24"/>
        </w:rPr>
        <w:t>от</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текущего</w:t>
      </w:r>
    </w:p>
    <w:p w14:paraId="25171E16" w14:textId="4B9609D7" w:rsidR="00E24923" w:rsidRPr="00744A94" w:rsidRDefault="00E24923" w:rsidP="000042F3">
      <w:pPr>
        <w:widowControl w:val="0"/>
        <w:spacing w:after="0" w:line="359" w:lineRule="auto"/>
        <w:ind w:right="109"/>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lastRenderedPageBreak/>
        <w:t>ремонта</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pacing w:val="-1"/>
          <w:sz w:val="24"/>
          <w:szCs w:val="24"/>
        </w:rPr>
        <w:t>квартир),</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pacing w:val="-1"/>
          <w:sz w:val="24"/>
          <w:szCs w:val="24"/>
        </w:rPr>
        <w:t>отходы</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z w:val="24"/>
          <w:szCs w:val="24"/>
        </w:rPr>
        <w:t>от</w:t>
      </w:r>
      <w:r w:rsidRPr="00744A94">
        <w:rPr>
          <w:rFonts w:ascii="Times New Roman" w:eastAsia="Times New Roman" w:hAnsi="Times New Roman" w:cs="Times New Roman"/>
          <w:spacing w:val="36"/>
          <w:sz w:val="24"/>
          <w:szCs w:val="24"/>
        </w:rPr>
        <w:t xml:space="preserve"> </w:t>
      </w:r>
      <w:r w:rsidRPr="00744A94">
        <w:rPr>
          <w:rFonts w:ascii="Times New Roman" w:eastAsia="Times New Roman" w:hAnsi="Times New Roman" w:cs="Times New Roman"/>
          <w:spacing w:val="-1"/>
          <w:sz w:val="24"/>
          <w:szCs w:val="24"/>
        </w:rPr>
        <w:t>отопительных</w:t>
      </w:r>
      <w:r w:rsidRPr="00744A94">
        <w:rPr>
          <w:rFonts w:ascii="Times New Roman" w:eastAsia="Times New Roman" w:hAnsi="Times New Roman" w:cs="Times New Roman"/>
          <w:spacing w:val="38"/>
          <w:sz w:val="24"/>
          <w:szCs w:val="24"/>
        </w:rPr>
        <w:t xml:space="preserve"> </w:t>
      </w:r>
      <w:r w:rsidRPr="00744A94">
        <w:rPr>
          <w:rFonts w:ascii="Times New Roman" w:eastAsia="Times New Roman" w:hAnsi="Times New Roman" w:cs="Times New Roman"/>
          <w:spacing w:val="-1"/>
          <w:sz w:val="24"/>
          <w:szCs w:val="24"/>
        </w:rPr>
        <w:t>устройств</w:t>
      </w:r>
      <w:r w:rsidRPr="00744A94">
        <w:rPr>
          <w:rFonts w:ascii="Times New Roman" w:eastAsia="Times New Roman" w:hAnsi="Times New Roman" w:cs="Times New Roman"/>
          <w:spacing w:val="36"/>
          <w:sz w:val="24"/>
          <w:szCs w:val="24"/>
        </w:rPr>
        <w:t xml:space="preserve"> </w:t>
      </w:r>
      <w:r w:rsidRPr="00744A94">
        <w:rPr>
          <w:rFonts w:ascii="Times New Roman" w:eastAsia="Times New Roman" w:hAnsi="Times New Roman" w:cs="Times New Roman"/>
          <w:spacing w:val="-1"/>
          <w:sz w:val="24"/>
          <w:szCs w:val="24"/>
        </w:rPr>
        <w:t>местного</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z w:val="24"/>
          <w:szCs w:val="24"/>
        </w:rPr>
        <w:t>отопления,</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pacing w:val="-1"/>
          <w:sz w:val="24"/>
          <w:szCs w:val="24"/>
        </w:rPr>
        <w:t>смет,</w:t>
      </w:r>
      <w:r w:rsidRPr="00744A94">
        <w:rPr>
          <w:rFonts w:ascii="Times New Roman" w:eastAsia="Times New Roman" w:hAnsi="Times New Roman" w:cs="Times New Roman"/>
          <w:spacing w:val="65"/>
          <w:sz w:val="24"/>
          <w:szCs w:val="24"/>
        </w:rPr>
        <w:t xml:space="preserve"> </w:t>
      </w:r>
      <w:r w:rsidRPr="00744A94">
        <w:rPr>
          <w:rFonts w:ascii="Times New Roman" w:eastAsia="Times New Roman" w:hAnsi="Times New Roman" w:cs="Times New Roman"/>
          <w:spacing w:val="-1"/>
          <w:sz w:val="24"/>
          <w:szCs w:val="24"/>
        </w:rPr>
        <w:t>опавшие</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листья,</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pacing w:val="-1"/>
          <w:sz w:val="24"/>
          <w:szCs w:val="24"/>
        </w:rPr>
        <w:t>собираемые</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z w:val="24"/>
          <w:szCs w:val="24"/>
        </w:rPr>
        <w:t>с</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дворовых</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pacing w:val="-1"/>
          <w:sz w:val="24"/>
          <w:szCs w:val="24"/>
        </w:rPr>
        <w:t>территорий,</w:t>
      </w:r>
      <w:r w:rsidRPr="00744A94">
        <w:rPr>
          <w:rFonts w:ascii="Times New Roman" w:eastAsia="Times New Roman" w:hAnsi="Times New Roman" w:cs="Times New Roman"/>
          <w:spacing w:val="-17"/>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крупногабаритные</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pacing w:val="-1"/>
          <w:sz w:val="24"/>
          <w:szCs w:val="24"/>
        </w:rPr>
        <w:t>кроме</w:t>
      </w:r>
      <w:r w:rsidRPr="00744A94">
        <w:rPr>
          <w:rFonts w:ascii="Times New Roman" w:eastAsia="Times New Roman" w:hAnsi="Times New Roman" w:cs="Times New Roman"/>
          <w:spacing w:val="87"/>
          <w:sz w:val="24"/>
          <w:szCs w:val="24"/>
        </w:rPr>
        <w:t xml:space="preserve"> </w:t>
      </w:r>
      <w:r w:rsidRPr="00744A94">
        <w:rPr>
          <w:rFonts w:ascii="Times New Roman" w:eastAsia="Times New Roman" w:hAnsi="Times New Roman" w:cs="Times New Roman"/>
          <w:sz w:val="24"/>
          <w:szCs w:val="24"/>
        </w:rPr>
        <w:t>того</w:t>
      </w:r>
      <w:r w:rsidRPr="00744A94">
        <w:rPr>
          <w:rFonts w:ascii="Times New Roman" w:eastAsia="Times New Roman" w:hAnsi="Times New Roman" w:cs="Times New Roman"/>
          <w:spacing w:val="55"/>
          <w:sz w:val="24"/>
          <w:szCs w:val="24"/>
        </w:rPr>
        <w:t xml:space="preserve"> </w:t>
      </w:r>
      <w:r w:rsidRPr="00744A94">
        <w:rPr>
          <w:rFonts w:ascii="Times New Roman" w:eastAsia="Times New Roman" w:hAnsi="Times New Roman" w:cs="Times New Roman"/>
          <w:sz w:val="24"/>
          <w:szCs w:val="24"/>
        </w:rPr>
        <w:t>к</w:t>
      </w:r>
      <w:r w:rsidRPr="00744A94">
        <w:rPr>
          <w:rFonts w:ascii="Times New Roman" w:eastAsia="Times New Roman" w:hAnsi="Times New Roman" w:cs="Times New Roman"/>
          <w:spacing w:val="55"/>
          <w:sz w:val="24"/>
          <w:szCs w:val="24"/>
        </w:rPr>
        <w:t xml:space="preserve"> </w:t>
      </w:r>
      <w:r w:rsidRPr="00744A94">
        <w:rPr>
          <w:rFonts w:ascii="Times New Roman" w:eastAsia="Times New Roman" w:hAnsi="Times New Roman" w:cs="Times New Roman"/>
          <w:sz w:val="24"/>
          <w:szCs w:val="24"/>
        </w:rPr>
        <w:t>ТКО</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pacing w:val="-1"/>
          <w:sz w:val="24"/>
          <w:szCs w:val="24"/>
        </w:rPr>
        <w:t>относятся</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pacing w:val="-1"/>
          <w:sz w:val="24"/>
          <w:szCs w:val="24"/>
        </w:rPr>
        <w:t>образующиеся</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pacing w:val="-1"/>
          <w:sz w:val="24"/>
          <w:szCs w:val="24"/>
        </w:rPr>
        <w:t>результате</w:t>
      </w:r>
      <w:r w:rsidRPr="00744A94">
        <w:rPr>
          <w:rFonts w:ascii="Times New Roman" w:eastAsia="Times New Roman" w:hAnsi="Times New Roman" w:cs="Times New Roman"/>
          <w:spacing w:val="56"/>
          <w:sz w:val="24"/>
          <w:szCs w:val="24"/>
        </w:rPr>
        <w:t xml:space="preserve"> </w:t>
      </w:r>
      <w:r w:rsidRPr="00744A94">
        <w:rPr>
          <w:rFonts w:ascii="Times New Roman" w:eastAsia="Times New Roman" w:hAnsi="Times New Roman" w:cs="Times New Roman"/>
          <w:spacing w:val="-1"/>
          <w:sz w:val="24"/>
          <w:szCs w:val="24"/>
        </w:rPr>
        <w:t>жизнедеятельности</w:t>
      </w:r>
      <w:r w:rsidRPr="00744A94">
        <w:rPr>
          <w:rFonts w:ascii="Times New Roman" w:eastAsia="Times New Roman" w:hAnsi="Times New Roman" w:cs="Times New Roman"/>
          <w:spacing w:val="57"/>
          <w:sz w:val="24"/>
          <w:szCs w:val="24"/>
        </w:rPr>
        <w:t xml:space="preserve"> </w:t>
      </w:r>
      <w:r w:rsidRPr="00744A94">
        <w:rPr>
          <w:rFonts w:ascii="Times New Roman" w:eastAsia="Times New Roman" w:hAnsi="Times New Roman" w:cs="Times New Roman"/>
          <w:spacing w:val="-1"/>
          <w:sz w:val="24"/>
          <w:szCs w:val="24"/>
        </w:rPr>
        <w:t>сотрудников</w:t>
      </w:r>
      <w:r w:rsidRPr="00744A94">
        <w:rPr>
          <w:rFonts w:ascii="Times New Roman" w:eastAsia="Times New Roman" w:hAnsi="Times New Roman" w:cs="Times New Roman"/>
          <w:sz w:val="24"/>
          <w:szCs w:val="24"/>
        </w:rPr>
        <w:t xml:space="preserve"> на</w:t>
      </w:r>
      <w:r w:rsidRPr="00744A94">
        <w:rPr>
          <w:rFonts w:ascii="Times New Roman" w:eastAsia="Times New Roman" w:hAnsi="Times New Roman" w:cs="Times New Roman"/>
          <w:spacing w:val="-1"/>
          <w:sz w:val="24"/>
          <w:szCs w:val="24"/>
        </w:rPr>
        <w:t xml:space="preserve"> территориях промышленных предприятий.</w:t>
      </w:r>
    </w:p>
    <w:p w14:paraId="02E9FD99" w14:textId="77777777" w:rsidR="00E24923" w:rsidRPr="00744A94" w:rsidRDefault="00E24923" w:rsidP="000042F3">
      <w:pPr>
        <w:widowControl w:val="0"/>
        <w:spacing w:after="0" w:line="359" w:lineRule="auto"/>
        <w:ind w:left="102" w:right="108" w:firstLine="707"/>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Количество</w:t>
      </w:r>
      <w:r w:rsidRPr="00744A94">
        <w:rPr>
          <w:rFonts w:ascii="Times New Roman" w:eastAsia="Times New Roman" w:hAnsi="Times New Roman" w:cs="Times New Roman"/>
          <w:spacing w:val="26"/>
          <w:sz w:val="24"/>
          <w:szCs w:val="24"/>
        </w:rPr>
        <w:t xml:space="preserve"> </w:t>
      </w:r>
      <w:r w:rsidRPr="00744A94">
        <w:rPr>
          <w:rFonts w:ascii="Times New Roman" w:eastAsia="Times New Roman" w:hAnsi="Times New Roman" w:cs="Times New Roman"/>
          <w:spacing w:val="-1"/>
          <w:sz w:val="24"/>
          <w:szCs w:val="24"/>
        </w:rPr>
        <w:t>образования</w:t>
      </w:r>
      <w:r w:rsidRPr="00744A94">
        <w:rPr>
          <w:rFonts w:ascii="Times New Roman" w:eastAsia="Times New Roman" w:hAnsi="Times New Roman" w:cs="Times New Roman"/>
          <w:spacing w:val="26"/>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pacing w:val="-1"/>
          <w:sz w:val="24"/>
          <w:szCs w:val="24"/>
        </w:rPr>
        <w:t>изменяется</w:t>
      </w:r>
      <w:r w:rsidRPr="00744A94">
        <w:rPr>
          <w:rFonts w:ascii="Times New Roman" w:eastAsia="Times New Roman" w:hAnsi="Times New Roman" w:cs="Times New Roman"/>
          <w:spacing w:val="25"/>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pacing w:val="-1"/>
          <w:sz w:val="24"/>
          <w:szCs w:val="24"/>
        </w:rPr>
        <w:t>зависимости</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pacing w:val="-2"/>
          <w:sz w:val="24"/>
          <w:szCs w:val="24"/>
        </w:rPr>
        <w:t>от</w:t>
      </w:r>
      <w:r w:rsidRPr="00744A94">
        <w:rPr>
          <w:rFonts w:ascii="Times New Roman" w:eastAsia="Times New Roman" w:hAnsi="Times New Roman" w:cs="Times New Roman"/>
          <w:spacing w:val="26"/>
          <w:sz w:val="24"/>
          <w:szCs w:val="24"/>
        </w:rPr>
        <w:t xml:space="preserve"> </w:t>
      </w:r>
      <w:r w:rsidRPr="00744A94">
        <w:rPr>
          <w:rFonts w:ascii="Times New Roman" w:eastAsia="Times New Roman" w:hAnsi="Times New Roman" w:cs="Times New Roman"/>
          <w:spacing w:val="-1"/>
          <w:sz w:val="24"/>
          <w:szCs w:val="24"/>
        </w:rPr>
        <w:t>благоустройства</w:t>
      </w:r>
      <w:r w:rsidRPr="00744A94">
        <w:rPr>
          <w:rFonts w:ascii="Times New Roman" w:eastAsia="Times New Roman" w:hAnsi="Times New Roman" w:cs="Times New Roman"/>
          <w:spacing w:val="79"/>
          <w:sz w:val="24"/>
          <w:szCs w:val="24"/>
        </w:rPr>
        <w:t xml:space="preserve"> </w:t>
      </w:r>
      <w:r w:rsidRPr="00744A94">
        <w:rPr>
          <w:rFonts w:ascii="Times New Roman" w:eastAsia="Times New Roman" w:hAnsi="Times New Roman" w:cs="Times New Roman"/>
          <w:spacing w:val="-1"/>
          <w:sz w:val="24"/>
          <w:szCs w:val="24"/>
        </w:rPr>
        <w:t>зданий</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pacing w:val="-1"/>
          <w:sz w:val="24"/>
          <w:szCs w:val="24"/>
        </w:rPr>
        <w:t>(система</w:t>
      </w:r>
      <w:r w:rsidRPr="00744A94">
        <w:rPr>
          <w:rFonts w:ascii="Times New Roman" w:eastAsia="Times New Roman" w:hAnsi="Times New Roman" w:cs="Times New Roman"/>
          <w:spacing w:val="49"/>
          <w:sz w:val="24"/>
          <w:szCs w:val="24"/>
        </w:rPr>
        <w:t xml:space="preserve"> </w:t>
      </w:r>
      <w:r w:rsidRPr="00744A94">
        <w:rPr>
          <w:rFonts w:ascii="Times New Roman" w:eastAsia="Times New Roman" w:hAnsi="Times New Roman" w:cs="Times New Roman"/>
          <w:spacing w:val="-1"/>
          <w:sz w:val="24"/>
          <w:szCs w:val="24"/>
        </w:rPr>
        <w:t>отопления,</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pacing w:val="-1"/>
          <w:sz w:val="24"/>
          <w:szCs w:val="24"/>
        </w:rPr>
        <w:t>наличие</w:t>
      </w:r>
      <w:r w:rsidRPr="00744A94">
        <w:rPr>
          <w:rFonts w:ascii="Times New Roman" w:eastAsia="Times New Roman" w:hAnsi="Times New Roman" w:cs="Times New Roman"/>
          <w:spacing w:val="50"/>
          <w:sz w:val="24"/>
          <w:szCs w:val="24"/>
        </w:rPr>
        <w:t xml:space="preserve"> </w:t>
      </w:r>
      <w:r w:rsidRPr="00744A94">
        <w:rPr>
          <w:rFonts w:ascii="Times New Roman" w:eastAsia="Times New Roman" w:hAnsi="Times New Roman" w:cs="Times New Roman"/>
          <w:spacing w:val="-1"/>
          <w:sz w:val="24"/>
          <w:szCs w:val="24"/>
        </w:rPr>
        <w:t>квартирных</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pacing w:val="-1"/>
          <w:sz w:val="24"/>
          <w:szCs w:val="24"/>
        </w:rPr>
        <w:t>плит,</w:t>
      </w:r>
      <w:r w:rsidRPr="00744A94">
        <w:rPr>
          <w:rFonts w:ascii="Times New Roman" w:eastAsia="Times New Roman" w:hAnsi="Times New Roman" w:cs="Times New Roman"/>
          <w:spacing w:val="50"/>
          <w:sz w:val="24"/>
          <w:szCs w:val="24"/>
        </w:rPr>
        <w:t xml:space="preserve"> </w:t>
      </w:r>
      <w:r w:rsidRPr="00744A94">
        <w:rPr>
          <w:rFonts w:ascii="Times New Roman" w:eastAsia="Times New Roman" w:hAnsi="Times New Roman" w:cs="Times New Roman"/>
          <w:spacing w:val="-1"/>
          <w:sz w:val="24"/>
          <w:szCs w:val="24"/>
        </w:rPr>
        <w:t>водопровода</w:t>
      </w:r>
      <w:r w:rsidRPr="00744A94">
        <w:rPr>
          <w:rFonts w:ascii="Times New Roman" w:eastAsia="Times New Roman" w:hAnsi="Times New Roman" w:cs="Times New Roman"/>
          <w:spacing w:val="48"/>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pacing w:val="-1"/>
          <w:sz w:val="24"/>
          <w:szCs w:val="24"/>
        </w:rPr>
        <w:t>канализации),</w:t>
      </w:r>
      <w:r w:rsidRPr="00744A94">
        <w:rPr>
          <w:rFonts w:ascii="Times New Roman" w:eastAsia="Times New Roman" w:hAnsi="Times New Roman" w:cs="Times New Roman"/>
          <w:spacing w:val="83"/>
          <w:sz w:val="24"/>
          <w:szCs w:val="24"/>
        </w:rPr>
        <w:t xml:space="preserve"> </w:t>
      </w:r>
      <w:r w:rsidRPr="00744A94">
        <w:rPr>
          <w:rFonts w:ascii="Times New Roman" w:eastAsia="Times New Roman" w:hAnsi="Times New Roman" w:cs="Times New Roman"/>
          <w:spacing w:val="-1"/>
          <w:sz w:val="24"/>
          <w:szCs w:val="24"/>
        </w:rPr>
        <w:t>наличия</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pacing w:val="-1"/>
          <w:sz w:val="24"/>
          <w:szCs w:val="24"/>
        </w:rPr>
        <w:t>раздельного</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pacing w:val="-1"/>
          <w:sz w:val="24"/>
          <w:szCs w:val="24"/>
        </w:rPr>
        <w:t>сбора</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pacing w:val="-1"/>
          <w:sz w:val="24"/>
          <w:szCs w:val="24"/>
        </w:rPr>
        <w:t>отдельных</w:t>
      </w:r>
      <w:r w:rsidRPr="00744A94">
        <w:rPr>
          <w:rFonts w:ascii="Times New Roman" w:eastAsia="Times New Roman" w:hAnsi="Times New Roman" w:cs="Times New Roman"/>
          <w:spacing w:val="37"/>
          <w:sz w:val="24"/>
          <w:szCs w:val="24"/>
        </w:rPr>
        <w:t xml:space="preserve"> </w:t>
      </w:r>
      <w:r w:rsidRPr="00744A94">
        <w:rPr>
          <w:rFonts w:ascii="Times New Roman" w:eastAsia="Times New Roman" w:hAnsi="Times New Roman" w:cs="Times New Roman"/>
          <w:spacing w:val="-1"/>
          <w:sz w:val="24"/>
          <w:szCs w:val="24"/>
        </w:rPr>
        <w:t>составляющих</w:t>
      </w:r>
      <w:r w:rsidRPr="00744A94">
        <w:rPr>
          <w:rFonts w:ascii="Times New Roman" w:eastAsia="Times New Roman" w:hAnsi="Times New Roman" w:cs="Times New Roman"/>
          <w:spacing w:val="37"/>
          <w:sz w:val="24"/>
          <w:szCs w:val="24"/>
        </w:rPr>
        <w:t xml:space="preserve"> </w:t>
      </w:r>
      <w:r w:rsidRPr="00744A94">
        <w:rPr>
          <w:rFonts w:ascii="Times New Roman" w:eastAsia="Times New Roman" w:hAnsi="Times New Roman" w:cs="Times New Roman"/>
          <w:spacing w:val="-1"/>
          <w:sz w:val="24"/>
          <w:szCs w:val="24"/>
        </w:rPr>
        <w:t>отходов</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pacing w:val="-1"/>
          <w:sz w:val="24"/>
          <w:szCs w:val="24"/>
        </w:rPr>
        <w:t>(пищевых</w:t>
      </w:r>
      <w:r w:rsidRPr="00744A94">
        <w:rPr>
          <w:rFonts w:ascii="Times New Roman" w:eastAsia="Times New Roman" w:hAnsi="Times New Roman" w:cs="Times New Roman"/>
          <w:spacing w:val="37"/>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83"/>
          <w:sz w:val="24"/>
          <w:szCs w:val="24"/>
        </w:rPr>
        <w:t xml:space="preserve"> </w:t>
      </w:r>
      <w:r w:rsidRPr="00744A94">
        <w:rPr>
          <w:rFonts w:ascii="Times New Roman" w:eastAsia="Times New Roman" w:hAnsi="Times New Roman" w:cs="Times New Roman"/>
          <w:spacing w:val="-1"/>
          <w:sz w:val="24"/>
          <w:szCs w:val="24"/>
        </w:rPr>
        <w:t>макулатуры</w:t>
      </w:r>
      <w:r w:rsidRPr="00744A94">
        <w:rPr>
          <w:rFonts w:ascii="Times New Roman" w:eastAsia="Times New Roman" w:hAnsi="Times New Roman" w:cs="Times New Roman"/>
          <w:sz w:val="24"/>
          <w:szCs w:val="24"/>
        </w:rPr>
        <w:t xml:space="preserve"> и</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т.д.) и местных</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2"/>
          <w:sz w:val="24"/>
          <w:szCs w:val="24"/>
        </w:rPr>
        <w:t>условий.</w:t>
      </w:r>
    </w:p>
    <w:p w14:paraId="65B2949F" w14:textId="77777777" w:rsidR="00E24923" w:rsidRPr="00744A94" w:rsidRDefault="00E24923" w:rsidP="000042F3">
      <w:pPr>
        <w:widowControl w:val="0"/>
        <w:spacing w:after="0" w:line="360" w:lineRule="auto"/>
        <w:ind w:left="102" w:right="106" w:firstLine="707"/>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При</w:t>
      </w:r>
      <w:r w:rsidRPr="00744A94">
        <w:rPr>
          <w:rFonts w:ascii="Times New Roman" w:eastAsia="Times New Roman" w:hAnsi="Times New Roman" w:cs="Times New Roman"/>
          <w:spacing w:val="22"/>
          <w:sz w:val="24"/>
          <w:szCs w:val="24"/>
        </w:rPr>
        <w:t xml:space="preserve"> </w:t>
      </w:r>
      <w:r w:rsidRPr="00744A94">
        <w:rPr>
          <w:rFonts w:ascii="Times New Roman" w:eastAsia="Times New Roman" w:hAnsi="Times New Roman" w:cs="Times New Roman"/>
          <w:spacing w:val="-1"/>
          <w:sz w:val="24"/>
          <w:szCs w:val="24"/>
        </w:rPr>
        <w:t>центральном</w:t>
      </w:r>
      <w:r w:rsidRPr="00744A94">
        <w:rPr>
          <w:rFonts w:ascii="Times New Roman" w:eastAsia="Times New Roman" w:hAnsi="Times New Roman" w:cs="Times New Roman"/>
          <w:spacing w:val="22"/>
          <w:sz w:val="24"/>
          <w:szCs w:val="24"/>
        </w:rPr>
        <w:t xml:space="preserve"> </w:t>
      </w:r>
      <w:r w:rsidRPr="00744A94">
        <w:rPr>
          <w:rFonts w:ascii="Times New Roman" w:eastAsia="Times New Roman" w:hAnsi="Times New Roman" w:cs="Times New Roman"/>
          <w:spacing w:val="-1"/>
          <w:sz w:val="24"/>
          <w:szCs w:val="24"/>
        </w:rPr>
        <w:t>отоплении</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19"/>
          <w:sz w:val="24"/>
          <w:szCs w:val="24"/>
        </w:rPr>
        <w:t xml:space="preserve"> </w:t>
      </w:r>
      <w:r w:rsidRPr="00744A94">
        <w:rPr>
          <w:rFonts w:ascii="Times New Roman" w:eastAsia="Times New Roman" w:hAnsi="Times New Roman" w:cs="Times New Roman"/>
          <w:spacing w:val="-1"/>
          <w:sz w:val="24"/>
          <w:szCs w:val="24"/>
        </w:rPr>
        <w:t>использовании</w:t>
      </w:r>
      <w:r w:rsidRPr="00744A94">
        <w:rPr>
          <w:rFonts w:ascii="Times New Roman" w:eastAsia="Times New Roman" w:hAnsi="Times New Roman" w:cs="Times New Roman"/>
          <w:spacing w:val="22"/>
          <w:sz w:val="24"/>
          <w:szCs w:val="24"/>
        </w:rPr>
        <w:t xml:space="preserve"> </w:t>
      </w:r>
      <w:r w:rsidRPr="00744A94">
        <w:rPr>
          <w:rFonts w:ascii="Times New Roman" w:eastAsia="Times New Roman" w:hAnsi="Times New Roman" w:cs="Times New Roman"/>
          <w:spacing w:val="-1"/>
          <w:sz w:val="24"/>
          <w:szCs w:val="24"/>
        </w:rPr>
        <w:t>газа</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pacing w:val="-1"/>
          <w:sz w:val="24"/>
          <w:szCs w:val="24"/>
        </w:rPr>
        <w:t>или</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pacing w:val="-1"/>
          <w:sz w:val="24"/>
          <w:szCs w:val="24"/>
        </w:rPr>
        <w:t>электроэнергии</w:t>
      </w:r>
      <w:r w:rsidRPr="00744A94">
        <w:rPr>
          <w:rFonts w:ascii="Times New Roman" w:eastAsia="Times New Roman" w:hAnsi="Times New Roman" w:cs="Times New Roman"/>
          <w:spacing w:val="24"/>
          <w:sz w:val="24"/>
          <w:szCs w:val="24"/>
        </w:rPr>
        <w:t xml:space="preserve"> </w:t>
      </w:r>
      <w:r w:rsidRPr="00744A94">
        <w:rPr>
          <w:rFonts w:ascii="Times New Roman" w:eastAsia="Times New Roman" w:hAnsi="Times New Roman" w:cs="Times New Roman"/>
          <w:sz w:val="24"/>
          <w:szCs w:val="24"/>
        </w:rPr>
        <w:t>для</w:t>
      </w:r>
      <w:r w:rsidRPr="00744A94">
        <w:rPr>
          <w:rFonts w:ascii="Times New Roman" w:eastAsia="Times New Roman" w:hAnsi="Times New Roman" w:cs="Times New Roman"/>
          <w:spacing w:val="63"/>
          <w:sz w:val="24"/>
          <w:szCs w:val="24"/>
        </w:rPr>
        <w:t xml:space="preserve"> </w:t>
      </w:r>
      <w:r w:rsidRPr="00744A94">
        <w:rPr>
          <w:rFonts w:ascii="Times New Roman" w:eastAsia="Times New Roman" w:hAnsi="Times New Roman" w:cs="Times New Roman"/>
          <w:spacing w:val="-1"/>
          <w:sz w:val="24"/>
          <w:szCs w:val="24"/>
        </w:rPr>
        <w:t>приготовления</w:t>
      </w:r>
      <w:r w:rsidRPr="00744A94">
        <w:rPr>
          <w:rFonts w:ascii="Times New Roman" w:eastAsia="Times New Roman" w:hAnsi="Times New Roman" w:cs="Times New Roman"/>
          <w:spacing w:val="21"/>
          <w:sz w:val="24"/>
          <w:szCs w:val="24"/>
        </w:rPr>
        <w:t xml:space="preserve"> </w:t>
      </w:r>
      <w:r w:rsidRPr="00744A94">
        <w:rPr>
          <w:rFonts w:ascii="Times New Roman" w:eastAsia="Times New Roman" w:hAnsi="Times New Roman" w:cs="Times New Roman"/>
          <w:spacing w:val="-1"/>
          <w:sz w:val="24"/>
          <w:szCs w:val="24"/>
        </w:rPr>
        <w:t>пищи</w:t>
      </w:r>
      <w:r w:rsidRPr="00744A94">
        <w:rPr>
          <w:rFonts w:ascii="Times New Roman" w:eastAsia="Times New Roman" w:hAnsi="Times New Roman" w:cs="Times New Roman"/>
          <w:spacing w:val="24"/>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21"/>
          <w:sz w:val="24"/>
          <w:szCs w:val="24"/>
        </w:rPr>
        <w:t xml:space="preserve"> </w:t>
      </w:r>
      <w:r w:rsidRPr="00744A94">
        <w:rPr>
          <w:rFonts w:ascii="Times New Roman" w:eastAsia="Times New Roman" w:hAnsi="Times New Roman" w:cs="Times New Roman"/>
          <w:sz w:val="24"/>
          <w:szCs w:val="24"/>
        </w:rPr>
        <w:t>от</w:t>
      </w:r>
      <w:r w:rsidRPr="00744A94">
        <w:rPr>
          <w:rFonts w:ascii="Times New Roman" w:eastAsia="Times New Roman" w:hAnsi="Times New Roman" w:cs="Times New Roman"/>
          <w:spacing w:val="24"/>
          <w:sz w:val="24"/>
          <w:szCs w:val="24"/>
        </w:rPr>
        <w:t xml:space="preserve"> </w:t>
      </w:r>
      <w:r w:rsidRPr="00744A94">
        <w:rPr>
          <w:rFonts w:ascii="Times New Roman" w:eastAsia="Times New Roman" w:hAnsi="Times New Roman" w:cs="Times New Roman"/>
          <w:spacing w:val="-1"/>
          <w:sz w:val="24"/>
          <w:szCs w:val="24"/>
        </w:rPr>
        <w:t>сжигания</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z w:val="24"/>
          <w:szCs w:val="24"/>
        </w:rPr>
        <w:t>топлива</w:t>
      </w:r>
      <w:r w:rsidRPr="00744A94">
        <w:rPr>
          <w:rFonts w:ascii="Times New Roman" w:eastAsia="Times New Roman" w:hAnsi="Times New Roman" w:cs="Times New Roman"/>
          <w:spacing w:val="22"/>
          <w:sz w:val="24"/>
          <w:szCs w:val="24"/>
        </w:rPr>
        <w:t xml:space="preserve"> </w:t>
      </w:r>
      <w:r w:rsidRPr="00744A94">
        <w:rPr>
          <w:rFonts w:ascii="Times New Roman" w:eastAsia="Times New Roman" w:hAnsi="Times New Roman" w:cs="Times New Roman"/>
          <w:spacing w:val="-1"/>
          <w:sz w:val="24"/>
          <w:szCs w:val="24"/>
        </w:rPr>
        <w:t>(золы)</w:t>
      </w:r>
      <w:r w:rsidRPr="00744A94">
        <w:rPr>
          <w:rFonts w:ascii="Times New Roman" w:eastAsia="Times New Roman" w:hAnsi="Times New Roman" w:cs="Times New Roman"/>
          <w:spacing w:val="22"/>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26"/>
          <w:sz w:val="24"/>
          <w:szCs w:val="24"/>
        </w:rPr>
        <w:t xml:space="preserve"> </w:t>
      </w:r>
      <w:r w:rsidRPr="00744A94">
        <w:rPr>
          <w:rFonts w:ascii="Times New Roman" w:eastAsia="Times New Roman" w:hAnsi="Times New Roman" w:cs="Times New Roman"/>
          <w:spacing w:val="-1"/>
          <w:sz w:val="24"/>
          <w:szCs w:val="24"/>
        </w:rPr>
        <w:t>квартирах</w:t>
      </w:r>
      <w:r w:rsidRPr="00744A94">
        <w:rPr>
          <w:rFonts w:ascii="Times New Roman" w:eastAsia="Times New Roman" w:hAnsi="Times New Roman" w:cs="Times New Roman"/>
          <w:spacing w:val="25"/>
          <w:sz w:val="24"/>
          <w:szCs w:val="24"/>
        </w:rPr>
        <w:t xml:space="preserve"> </w:t>
      </w:r>
      <w:r w:rsidRPr="00744A94">
        <w:rPr>
          <w:rFonts w:ascii="Times New Roman" w:eastAsia="Times New Roman" w:hAnsi="Times New Roman" w:cs="Times New Roman"/>
          <w:spacing w:val="-1"/>
          <w:sz w:val="24"/>
          <w:szCs w:val="24"/>
        </w:rPr>
        <w:t>полностью</w:t>
      </w:r>
      <w:r w:rsidRPr="00744A94">
        <w:rPr>
          <w:rFonts w:ascii="Times New Roman" w:eastAsia="Times New Roman" w:hAnsi="Times New Roman" w:cs="Times New Roman"/>
          <w:spacing w:val="69"/>
          <w:sz w:val="24"/>
          <w:szCs w:val="24"/>
        </w:rPr>
        <w:t xml:space="preserve"> </w:t>
      </w:r>
      <w:r w:rsidRPr="00744A94">
        <w:rPr>
          <w:rFonts w:ascii="Times New Roman" w:eastAsia="Times New Roman" w:hAnsi="Times New Roman" w:cs="Times New Roman"/>
          <w:spacing w:val="-1"/>
          <w:sz w:val="24"/>
          <w:szCs w:val="24"/>
        </w:rPr>
        <w:t>отсутствуют.</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pacing w:val="-1"/>
          <w:sz w:val="24"/>
          <w:szCs w:val="24"/>
        </w:rPr>
        <w:t>Вместе</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с</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z w:val="24"/>
          <w:szCs w:val="24"/>
        </w:rPr>
        <w:t>тем</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pacing w:val="-1"/>
          <w:sz w:val="24"/>
          <w:szCs w:val="24"/>
        </w:rPr>
        <w:t>исключается</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pacing w:val="-1"/>
          <w:sz w:val="24"/>
          <w:szCs w:val="24"/>
        </w:rPr>
        <w:t>возможность</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pacing w:val="-1"/>
          <w:sz w:val="24"/>
          <w:szCs w:val="24"/>
        </w:rPr>
        <w:t>сжигания</w:t>
      </w:r>
      <w:r w:rsidRPr="00744A94">
        <w:rPr>
          <w:rFonts w:ascii="Times New Roman" w:eastAsia="Times New Roman" w:hAnsi="Times New Roman" w:cs="Times New Roman"/>
          <w:spacing w:val="17"/>
          <w:sz w:val="24"/>
          <w:szCs w:val="24"/>
        </w:rPr>
        <w:t xml:space="preserve"> </w:t>
      </w:r>
      <w:r w:rsidRPr="00744A94">
        <w:rPr>
          <w:rFonts w:ascii="Times New Roman" w:eastAsia="Times New Roman" w:hAnsi="Times New Roman" w:cs="Times New Roman"/>
          <w:spacing w:val="-1"/>
          <w:sz w:val="24"/>
          <w:szCs w:val="24"/>
        </w:rPr>
        <w:t>горючей</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pacing w:val="-1"/>
          <w:sz w:val="24"/>
          <w:szCs w:val="24"/>
        </w:rPr>
        <w:t>части</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73"/>
          <w:sz w:val="24"/>
          <w:szCs w:val="24"/>
        </w:rPr>
        <w:t xml:space="preserve"> </w:t>
      </w:r>
      <w:r w:rsidRPr="00744A94">
        <w:rPr>
          <w:rFonts w:ascii="Times New Roman" w:eastAsia="Times New Roman" w:hAnsi="Times New Roman" w:cs="Times New Roman"/>
          <w:spacing w:val="-1"/>
          <w:sz w:val="24"/>
          <w:szCs w:val="24"/>
        </w:rPr>
        <w:t>(бумага,</w:t>
      </w:r>
      <w:r w:rsidRPr="00744A94">
        <w:rPr>
          <w:rFonts w:ascii="Times New Roman" w:eastAsia="Times New Roman" w:hAnsi="Times New Roman" w:cs="Times New Roman"/>
          <w:spacing w:val="50"/>
          <w:sz w:val="24"/>
          <w:szCs w:val="24"/>
        </w:rPr>
        <w:t xml:space="preserve"> </w:t>
      </w:r>
      <w:r w:rsidRPr="00744A94">
        <w:rPr>
          <w:rFonts w:ascii="Times New Roman" w:eastAsia="Times New Roman" w:hAnsi="Times New Roman" w:cs="Times New Roman"/>
          <w:sz w:val="24"/>
          <w:szCs w:val="24"/>
        </w:rPr>
        <w:t>картон,</w:t>
      </w:r>
      <w:r w:rsidRPr="00744A94">
        <w:rPr>
          <w:rFonts w:ascii="Times New Roman" w:eastAsia="Times New Roman" w:hAnsi="Times New Roman" w:cs="Times New Roman"/>
          <w:spacing w:val="50"/>
          <w:sz w:val="24"/>
          <w:szCs w:val="24"/>
        </w:rPr>
        <w:t xml:space="preserve"> </w:t>
      </w:r>
      <w:r w:rsidRPr="00744A94">
        <w:rPr>
          <w:rFonts w:ascii="Times New Roman" w:eastAsia="Times New Roman" w:hAnsi="Times New Roman" w:cs="Times New Roman"/>
          <w:sz w:val="24"/>
          <w:szCs w:val="24"/>
        </w:rPr>
        <w:t>древесина</w:t>
      </w:r>
      <w:r w:rsidRPr="00744A94">
        <w:rPr>
          <w:rFonts w:ascii="Times New Roman" w:eastAsia="Times New Roman" w:hAnsi="Times New Roman" w:cs="Times New Roman"/>
          <w:spacing w:val="49"/>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z w:val="24"/>
          <w:szCs w:val="24"/>
        </w:rPr>
        <w:t>т.п.).</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z w:val="24"/>
          <w:szCs w:val="24"/>
        </w:rPr>
        <w:t>Это</w:t>
      </w:r>
      <w:r w:rsidRPr="00744A94">
        <w:rPr>
          <w:rFonts w:ascii="Times New Roman" w:eastAsia="Times New Roman" w:hAnsi="Times New Roman" w:cs="Times New Roman"/>
          <w:spacing w:val="52"/>
          <w:sz w:val="24"/>
          <w:szCs w:val="24"/>
        </w:rPr>
        <w:t xml:space="preserve"> </w:t>
      </w:r>
      <w:r w:rsidRPr="00744A94">
        <w:rPr>
          <w:rFonts w:ascii="Times New Roman" w:eastAsia="Times New Roman" w:hAnsi="Times New Roman" w:cs="Times New Roman"/>
          <w:spacing w:val="-1"/>
          <w:sz w:val="24"/>
          <w:szCs w:val="24"/>
        </w:rPr>
        <w:t>увеличивает</w:t>
      </w:r>
      <w:r w:rsidRPr="00744A94">
        <w:rPr>
          <w:rFonts w:ascii="Times New Roman" w:eastAsia="Times New Roman" w:hAnsi="Times New Roman" w:cs="Times New Roman"/>
          <w:spacing w:val="52"/>
          <w:sz w:val="24"/>
          <w:szCs w:val="24"/>
        </w:rPr>
        <w:t xml:space="preserve"> </w:t>
      </w:r>
      <w:r w:rsidRPr="00744A94">
        <w:rPr>
          <w:rFonts w:ascii="Times New Roman" w:eastAsia="Times New Roman" w:hAnsi="Times New Roman" w:cs="Times New Roman"/>
          <w:spacing w:val="-1"/>
          <w:sz w:val="24"/>
          <w:szCs w:val="24"/>
        </w:rPr>
        <w:t>объем</w:t>
      </w:r>
      <w:r w:rsidRPr="00744A94">
        <w:rPr>
          <w:rFonts w:ascii="Times New Roman" w:eastAsia="Times New Roman" w:hAnsi="Times New Roman" w:cs="Times New Roman"/>
          <w:spacing w:val="49"/>
          <w:sz w:val="24"/>
          <w:szCs w:val="24"/>
        </w:rPr>
        <w:t xml:space="preserve"> </w:t>
      </w:r>
      <w:r w:rsidRPr="00744A94">
        <w:rPr>
          <w:rFonts w:ascii="Times New Roman" w:eastAsia="Times New Roman" w:hAnsi="Times New Roman" w:cs="Times New Roman"/>
          <w:spacing w:val="-1"/>
          <w:sz w:val="24"/>
          <w:szCs w:val="24"/>
        </w:rPr>
        <w:t>отходов</w:t>
      </w:r>
      <w:r w:rsidRPr="00744A94">
        <w:rPr>
          <w:rFonts w:ascii="Times New Roman" w:eastAsia="Times New Roman" w:hAnsi="Times New Roman" w:cs="Times New Roman"/>
          <w:spacing w:val="50"/>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pacing w:val="-1"/>
          <w:sz w:val="24"/>
          <w:szCs w:val="24"/>
        </w:rPr>
        <w:t>уменьшает</w:t>
      </w:r>
      <w:r w:rsidRPr="00744A94">
        <w:rPr>
          <w:rFonts w:ascii="Times New Roman" w:eastAsia="Times New Roman" w:hAnsi="Times New Roman" w:cs="Times New Roman"/>
          <w:spacing w:val="50"/>
          <w:sz w:val="24"/>
          <w:szCs w:val="24"/>
        </w:rPr>
        <w:t xml:space="preserve"> </w:t>
      </w:r>
      <w:r w:rsidRPr="00744A94">
        <w:rPr>
          <w:rFonts w:ascii="Times New Roman" w:eastAsia="Times New Roman" w:hAnsi="Times New Roman" w:cs="Times New Roman"/>
          <w:spacing w:val="-1"/>
          <w:sz w:val="24"/>
          <w:szCs w:val="24"/>
        </w:rPr>
        <w:t>их</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pacing w:val="-1"/>
          <w:sz w:val="24"/>
          <w:szCs w:val="24"/>
        </w:rPr>
        <w:t>среднюю</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плотность.</w:t>
      </w:r>
    </w:p>
    <w:p w14:paraId="0EFC80E4" w14:textId="37CAD353" w:rsidR="00E24923" w:rsidRPr="00744A94" w:rsidRDefault="00E24923" w:rsidP="000042F3">
      <w:pPr>
        <w:widowControl w:val="0"/>
        <w:spacing w:after="0" w:line="360" w:lineRule="auto"/>
        <w:ind w:left="102" w:right="107" w:firstLine="707"/>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Отсутствие канализации</w:t>
      </w:r>
      <w:r w:rsidRPr="00744A94">
        <w:rPr>
          <w:rFonts w:ascii="Times New Roman" w:eastAsia="Times New Roman" w:hAnsi="Times New Roman" w:cs="Times New Roman"/>
          <w:spacing w:val="1"/>
          <w:sz w:val="24"/>
          <w:szCs w:val="24"/>
        </w:rPr>
        <w:t xml:space="preserve"> </w:t>
      </w:r>
      <w:r w:rsidR="00BE758A" w:rsidRPr="00744A94">
        <w:rPr>
          <w:rFonts w:ascii="Times New Roman" w:eastAsia="Times New Roman" w:hAnsi="Times New Roman" w:cs="Times New Roman"/>
          <w:spacing w:val="-1"/>
          <w:sz w:val="24"/>
          <w:szCs w:val="24"/>
        </w:rPr>
        <w:t>приводит</w:t>
      </w:r>
      <w:r w:rsidR="00BE758A" w:rsidRPr="00744A94">
        <w:rPr>
          <w:rFonts w:ascii="Times New Roman" w:eastAsia="Times New Roman" w:hAnsi="Times New Roman" w:cs="Times New Roman"/>
          <w:sz w:val="24"/>
          <w:szCs w:val="24"/>
        </w:rPr>
        <w:t xml:space="preserve"> </w:t>
      </w:r>
      <w:r w:rsidR="00BE758A" w:rsidRPr="00744A94">
        <w:rPr>
          <w:rFonts w:ascii="Times New Roman" w:eastAsia="Times New Roman" w:hAnsi="Times New Roman" w:cs="Times New Roman"/>
          <w:spacing w:val="24"/>
          <w:sz w:val="24"/>
          <w:szCs w:val="24"/>
        </w:rPr>
        <w:t>к</w:t>
      </w:r>
      <w:r w:rsidRPr="00744A94">
        <w:rPr>
          <w:rFonts w:ascii="Times New Roman" w:eastAsia="Times New Roman" w:hAnsi="Times New Roman" w:cs="Times New Roman"/>
          <w:spacing w:val="29"/>
          <w:sz w:val="24"/>
          <w:szCs w:val="24"/>
        </w:rPr>
        <w:t xml:space="preserve"> </w:t>
      </w:r>
      <w:r w:rsidRPr="00744A94">
        <w:rPr>
          <w:rFonts w:ascii="Times New Roman" w:eastAsia="Times New Roman" w:hAnsi="Times New Roman" w:cs="Times New Roman"/>
          <w:spacing w:val="-1"/>
          <w:sz w:val="24"/>
          <w:szCs w:val="24"/>
        </w:rPr>
        <w:t>увлажнению</w:t>
      </w:r>
      <w:r w:rsidRPr="00744A94">
        <w:rPr>
          <w:rFonts w:ascii="Times New Roman" w:eastAsia="Times New Roman" w:hAnsi="Times New Roman" w:cs="Times New Roman"/>
          <w:spacing w:val="26"/>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24"/>
          <w:sz w:val="24"/>
          <w:szCs w:val="24"/>
        </w:rPr>
        <w:t xml:space="preserve"> </w:t>
      </w:r>
      <w:r w:rsidRPr="00744A94">
        <w:rPr>
          <w:rFonts w:ascii="Times New Roman" w:eastAsia="Times New Roman" w:hAnsi="Times New Roman" w:cs="Times New Roman"/>
          <w:spacing w:val="-1"/>
          <w:sz w:val="24"/>
          <w:szCs w:val="24"/>
        </w:rPr>
        <w:t>повышению</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pacing w:val="-1"/>
          <w:sz w:val="24"/>
          <w:szCs w:val="24"/>
        </w:rPr>
        <w:t>средней</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плотности</w:t>
      </w:r>
      <w:r w:rsidRPr="00744A94">
        <w:rPr>
          <w:rFonts w:ascii="Times New Roman" w:eastAsia="Times New Roman" w:hAnsi="Times New Roman" w:cs="Times New Roman"/>
          <w:sz w:val="24"/>
          <w:szCs w:val="24"/>
        </w:rPr>
        <w:t xml:space="preserve"> и </w:t>
      </w:r>
      <w:r w:rsidRPr="00744A94">
        <w:rPr>
          <w:rFonts w:ascii="Times New Roman" w:eastAsia="Times New Roman" w:hAnsi="Times New Roman" w:cs="Times New Roman"/>
          <w:spacing w:val="-1"/>
          <w:sz w:val="24"/>
          <w:szCs w:val="24"/>
        </w:rPr>
        <w:t>общей</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массы</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твердых</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59"/>
          <w:sz w:val="24"/>
          <w:szCs w:val="24"/>
        </w:rPr>
        <w:t xml:space="preserve"> </w:t>
      </w:r>
      <w:r w:rsidRPr="00744A94">
        <w:rPr>
          <w:rFonts w:ascii="Times New Roman" w:eastAsia="Times New Roman" w:hAnsi="Times New Roman" w:cs="Times New Roman"/>
          <w:spacing w:val="-1"/>
          <w:sz w:val="24"/>
          <w:szCs w:val="24"/>
        </w:rPr>
        <w:t>Наличие</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канализации</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позволяет</w:t>
      </w:r>
      <w:r w:rsidRPr="00744A94">
        <w:rPr>
          <w:rFonts w:ascii="Times New Roman" w:eastAsia="Times New Roman" w:hAnsi="Times New Roman" w:cs="Times New Roman"/>
          <w:spacing w:val="83"/>
          <w:sz w:val="24"/>
          <w:szCs w:val="24"/>
        </w:rPr>
        <w:t xml:space="preserve"> </w:t>
      </w:r>
      <w:r w:rsidRPr="00744A94">
        <w:rPr>
          <w:rFonts w:ascii="Times New Roman" w:eastAsia="Times New Roman" w:hAnsi="Times New Roman" w:cs="Times New Roman"/>
          <w:spacing w:val="-1"/>
          <w:sz w:val="24"/>
          <w:szCs w:val="24"/>
        </w:rPr>
        <w:t>сбрасывать</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pacing w:val="-1"/>
          <w:sz w:val="24"/>
          <w:szCs w:val="24"/>
        </w:rPr>
        <w:t>некоторую</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часть</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pacing w:val="-1"/>
          <w:sz w:val="24"/>
          <w:szCs w:val="24"/>
        </w:rPr>
        <w:t>через</w:t>
      </w:r>
      <w:r w:rsidRPr="00744A94">
        <w:rPr>
          <w:rFonts w:ascii="Times New Roman" w:eastAsia="Times New Roman" w:hAnsi="Times New Roman" w:cs="Times New Roman"/>
          <w:spacing w:val="31"/>
          <w:sz w:val="24"/>
          <w:szCs w:val="24"/>
        </w:rPr>
        <w:t xml:space="preserve"> </w:t>
      </w:r>
      <w:r w:rsidRPr="00744A94">
        <w:rPr>
          <w:rFonts w:ascii="Times New Roman" w:eastAsia="Times New Roman" w:hAnsi="Times New Roman" w:cs="Times New Roman"/>
          <w:sz w:val="24"/>
          <w:szCs w:val="24"/>
        </w:rPr>
        <w:t xml:space="preserve">санитарные </w:t>
      </w:r>
      <w:r w:rsidRPr="00744A94">
        <w:rPr>
          <w:rFonts w:ascii="Times New Roman" w:eastAsia="Times New Roman" w:hAnsi="Times New Roman" w:cs="Times New Roman"/>
          <w:spacing w:val="-1"/>
          <w:sz w:val="24"/>
          <w:szCs w:val="24"/>
        </w:rPr>
        <w:t>приборы,</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pacing w:val="-1"/>
          <w:sz w:val="24"/>
          <w:szCs w:val="24"/>
        </w:rPr>
        <w:t>устраняя</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pacing w:val="-1"/>
          <w:sz w:val="24"/>
          <w:szCs w:val="24"/>
        </w:rPr>
        <w:t>повышение</w:t>
      </w:r>
      <w:r w:rsidRPr="00744A94">
        <w:rPr>
          <w:rFonts w:ascii="Times New Roman" w:eastAsia="Times New Roman" w:hAnsi="Times New Roman" w:cs="Times New Roman"/>
          <w:spacing w:val="61"/>
          <w:sz w:val="24"/>
          <w:szCs w:val="24"/>
        </w:rPr>
        <w:t xml:space="preserve"> </w:t>
      </w:r>
      <w:r w:rsidRPr="00744A94">
        <w:rPr>
          <w:rFonts w:ascii="Times New Roman" w:eastAsia="Times New Roman" w:hAnsi="Times New Roman" w:cs="Times New Roman"/>
          <w:spacing w:val="-1"/>
          <w:sz w:val="24"/>
          <w:szCs w:val="24"/>
        </w:rPr>
        <w:t>влажности</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 xml:space="preserve">отходов и </w:t>
      </w:r>
      <w:r w:rsidRPr="00744A94">
        <w:rPr>
          <w:rFonts w:ascii="Times New Roman" w:eastAsia="Times New Roman" w:hAnsi="Times New Roman" w:cs="Times New Roman"/>
          <w:spacing w:val="-1"/>
          <w:sz w:val="24"/>
          <w:szCs w:val="24"/>
        </w:rPr>
        <w:t>приводя</w:t>
      </w:r>
      <w:r w:rsidRPr="00744A94">
        <w:rPr>
          <w:rFonts w:ascii="Times New Roman" w:eastAsia="Times New Roman" w:hAnsi="Times New Roman" w:cs="Times New Roman"/>
          <w:sz w:val="24"/>
          <w:szCs w:val="24"/>
        </w:rPr>
        <w:t xml:space="preserve"> к</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уменьшению</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массы</w:t>
      </w:r>
      <w:r w:rsidRPr="00744A94">
        <w:rPr>
          <w:rFonts w:ascii="Times New Roman" w:eastAsia="Times New Roman" w:hAnsi="Times New Roman" w:cs="Times New Roman"/>
          <w:sz w:val="24"/>
          <w:szCs w:val="24"/>
        </w:rPr>
        <w:t xml:space="preserve"> отходов и </w:t>
      </w:r>
      <w:r w:rsidRPr="00744A94">
        <w:rPr>
          <w:rFonts w:ascii="Times New Roman" w:eastAsia="Times New Roman" w:hAnsi="Times New Roman" w:cs="Times New Roman"/>
          <w:spacing w:val="-1"/>
          <w:sz w:val="24"/>
          <w:szCs w:val="24"/>
        </w:rPr>
        <w:t>их</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средней</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плотности.</w:t>
      </w:r>
    </w:p>
    <w:p w14:paraId="07E96F3E" w14:textId="77777777" w:rsidR="00E24923" w:rsidRPr="00744A94" w:rsidRDefault="00E24923" w:rsidP="000042F3">
      <w:pPr>
        <w:widowControl w:val="0"/>
        <w:spacing w:after="0" w:line="359" w:lineRule="auto"/>
        <w:ind w:left="102" w:right="109" w:firstLine="707"/>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Рост</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обеспеченности</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бумагой</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упаковочными</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материалами</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(наличие</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фабричной</w:t>
      </w:r>
      <w:r w:rsidRPr="00744A94">
        <w:rPr>
          <w:rFonts w:ascii="Times New Roman" w:eastAsia="Times New Roman" w:hAnsi="Times New Roman" w:cs="Times New Roman"/>
          <w:spacing w:val="71"/>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z w:val="24"/>
          <w:szCs w:val="24"/>
        </w:rPr>
        <w:t>торговой</w:t>
      </w:r>
      <w:r w:rsidRPr="00744A94">
        <w:rPr>
          <w:rFonts w:ascii="Times New Roman" w:eastAsia="Times New Roman" w:hAnsi="Times New Roman" w:cs="Times New Roman"/>
          <w:spacing w:val="17"/>
          <w:sz w:val="24"/>
          <w:szCs w:val="24"/>
        </w:rPr>
        <w:t xml:space="preserve"> </w:t>
      </w:r>
      <w:r w:rsidRPr="00744A94">
        <w:rPr>
          <w:rFonts w:ascii="Times New Roman" w:eastAsia="Times New Roman" w:hAnsi="Times New Roman" w:cs="Times New Roman"/>
          <w:spacing w:val="-2"/>
          <w:sz w:val="24"/>
          <w:szCs w:val="24"/>
        </w:rPr>
        <w:t>упаковки</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товаров)</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z w:val="24"/>
          <w:szCs w:val="24"/>
        </w:rPr>
        <w:t>приводит</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z w:val="24"/>
          <w:szCs w:val="24"/>
        </w:rPr>
        <w:t>к</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pacing w:val="-1"/>
          <w:sz w:val="24"/>
          <w:szCs w:val="24"/>
        </w:rPr>
        <w:t>увеличению</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содержания</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упаковочных</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pacing w:val="-1"/>
          <w:sz w:val="24"/>
          <w:szCs w:val="24"/>
        </w:rPr>
        <w:t>материалов</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z w:val="24"/>
          <w:szCs w:val="24"/>
        </w:rPr>
        <w:t>отходах,</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pacing w:val="-1"/>
          <w:sz w:val="24"/>
          <w:szCs w:val="24"/>
        </w:rPr>
        <w:t>значительному</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z w:val="24"/>
          <w:szCs w:val="24"/>
        </w:rPr>
        <w:t>повышению</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их</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 xml:space="preserve">объема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36"/>
          <w:sz w:val="24"/>
          <w:szCs w:val="24"/>
        </w:rPr>
        <w:t xml:space="preserve"> </w:t>
      </w:r>
      <w:r w:rsidRPr="00744A94">
        <w:rPr>
          <w:rFonts w:ascii="Times New Roman" w:eastAsia="Times New Roman" w:hAnsi="Times New Roman" w:cs="Times New Roman"/>
          <w:spacing w:val="-1"/>
          <w:sz w:val="24"/>
          <w:szCs w:val="24"/>
        </w:rPr>
        <w:t>снижению</w:t>
      </w:r>
      <w:r w:rsidRPr="00744A94">
        <w:rPr>
          <w:rFonts w:ascii="Times New Roman" w:eastAsia="Times New Roman" w:hAnsi="Times New Roman" w:cs="Times New Roman"/>
          <w:spacing w:val="36"/>
          <w:sz w:val="24"/>
          <w:szCs w:val="24"/>
        </w:rPr>
        <w:t xml:space="preserve"> </w:t>
      </w:r>
      <w:r w:rsidRPr="00744A94">
        <w:rPr>
          <w:rFonts w:ascii="Times New Roman" w:eastAsia="Times New Roman" w:hAnsi="Times New Roman" w:cs="Times New Roman"/>
          <w:spacing w:val="-1"/>
          <w:sz w:val="24"/>
          <w:szCs w:val="24"/>
        </w:rPr>
        <w:t>средней</w:t>
      </w:r>
      <w:r w:rsidRPr="00744A94">
        <w:rPr>
          <w:rFonts w:ascii="Times New Roman" w:eastAsia="Times New Roman" w:hAnsi="Times New Roman" w:cs="Times New Roman"/>
          <w:spacing w:val="65"/>
          <w:sz w:val="24"/>
          <w:szCs w:val="24"/>
        </w:rPr>
        <w:t xml:space="preserve"> </w:t>
      </w:r>
      <w:r w:rsidRPr="00744A94">
        <w:rPr>
          <w:rFonts w:ascii="Times New Roman" w:eastAsia="Times New Roman" w:hAnsi="Times New Roman" w:cs="Times New Roman"/>
          <w:spacing w:val="-1"/>
          <w:sz w:val="24"/>
          <w:szCs w:val="24"/>
        </w:rPr>
        <w:t>плотности</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при</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незначительном</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увеличении</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общей</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массы.</w:t>
      </w:r>
    </w:p>
    <w:p w14:paraId="215D4AC8" w14:textId="77777777" w:rsidR="00E24923" w:rsidRPr="00744A94" w:rsidRDefault="00E24923" w:rsidP="00E24923">
      <w:pPr>
        <w:widowControl w:val="0"/>
        <w:spacing w:before="126" w:after="0" w:line="360" w:lineRule="auto"/>
        <w:ind w:left="102" w:right="114" w:firstLine="707"/>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При </w:t>
      </w:r>
      <w:r w:rsidRPr="00744A94">
        <w:rPr>
          <w:rFonts w:ascii="Times New Roman" w:eastAsia="Times New Roman" w:hAnsi="Times New Roman" w:cs="Times New Roman"/>
          <w:spacing w:val="-1"/>
          <w:sz w:val="24"/>
          <w:szCs w:val="24"/>
        </w:rPr>
        <w:t>сборе</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отдельных</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составляющих</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качестве</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z w:val="24"/>
          <w:szCs w:val="24"/>
        </w:rPr>
        <w:t>вторичного</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сырья</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pacing w:val="-1"/>
          <w:sz w:val="24"/>
          <w:szCs w:val="24"/>
        </w:rPr>
        <w:t>(пищевых</w:t>
      </w:r>
      <w:r w:rsidRPr="00744A94">
        <w:rPr>
          <w:rFonts w:ascii="Times New Roman" w:eastAsia="Times New Roman" w:hAnsi="Times New Roman" w:cs="Times New Roman"/>
          <w:spacing w:val="77"/>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2"/>
          <w:sz w:val="24"/>
          <w:szCs w:val="24"/>
        </w:rPr>
        <w:t>бумаги,</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металла</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пр.)</w:t>
      </w:r>
      <w:r w:rsidRPr="00744A94">
        <w:rPr>
          <w:rFonts w:ascii="Times New Roman" w:eastAsia="Times New Roman" w:hAnsi="Times New Roman" w:cs="Times New Roman"/>
          <w:spacing w:val="-1"/>
          <w:sz w:val="24"/>
          <w:szCs w:val="24"/>
        </w:rPr>
        <w:t xml:space="preserve"> соответственно</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снижается</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количество</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вывозимых</w:t>
      </w:r>
      <w:r w:rsidRPr="00744A94">
        <w:rPr>
          <w:rFonts w:ascii="Times New Roman" w:eastAsia="Times New Roman" w:hAnsi="Times New Roman" w:cs="Times New Roman"/>
          <w:spacing w:val="85"/>
          <w:sz w:val="24"/>
          <w:szCs w:val="24"/>
        </w:rPr>
        <w:t xml:space="preserve"> </w:t>
      </w:r>
      <w:r w:rsidRPr="00744A94">
        <w:rPr>
          <w:rFonts w:ascii="Times New Roman" w:eastAsia="Times New Roman" w:hAnsi="Times New Roman" w:cs="Times New Roman"/>
          <w:sz w:val="24"/>
          <w:szCs w:val="24"/>
        </w:rPr>
        <w:t>отходов.</w:t>
      </w:r>
    </w:p>
    <w:p w14:paraId="130AA969" w14:textId="77777777" w:rsidR="00E24923" w:rsidRPr="00744A94" w:rsidRDefault="00E24923" w:rsidP="000042F3">
      <w:pPr>
        <w:widowControl w:val="0"/>
        <w:spacing w:after="0" w:line="360" w:lineRule="auto"/>
        <w:ind w:left="102" w:right="107" w:firstLine="707"/>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Климатические</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местные</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условия</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оказывают</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z w:val="24"/>
          <w:szCs w:val="24"/>
        </w:rPr>
        <w:t>влияние</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на</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количество</w:t>
      </w:r>
      <w:r w:rsidRPr="00744A94">
        <w:rPr>
          <w:rFonts w:ascii="Times New Roman" w:eastAsia="Times New Roman" w:hAnsi="Times New Roman" w:cs="Times New Roman"/>
          <w:spacing w:val="65"/>
          <w:sz w:val="24"/>
          <w:szCs w:val="24"/>
        </w:rPr>
        <w:t xml:space="preserve"> </w:t>
      </w:r>
      <w:r w:rsidRPr="00744A94">
        <w:rPr>
          <w:rFonts w:ascii="Times New Roman" w:eastAsia="Times New Roman" w:hAnsi="Times New Roman" w:cs="Times New Roman"/>
          <w:spacing w:val="-1"/>
          <w:sz w:val="24"/>
          <w:szCs w:val="24"/>
        </w:rPr>
        <w:t>образования</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z w:val="24"/>
          <w:szCs w:val="24"/>
        </w:rPr>
        <w:t>ТКО</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связи</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z w:val="24"/>
          <w:szCs w:val="24"/>
        </w:rPr>
        <w:t>с</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различной</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продолжительностью</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отопительного</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периода</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2"/>
          <w:sz w:val="24"/>
          <w:szCs w:val="24"/>
        </w:rPr>
        <w:t>(от</w:t>
      </w:r>
      <w:r w:rsidRPr="00744A94">
        <w:rPr>
          <w:rFonts w:ascii="Times New Roman" w:eastAsia="Times New Roman" w:hAnsi="Times New Roman" w:cs="Times New Roman"/>
          <w:spacing w:val="99"/>
          <w:sz w:val="24"/>
          <w:szCs w:val="24"/>
        </w:rPr>
        <w:t xml:space="preserve"> </w:t>
      </w:r>
      <w:r w:rsidRPr="00744A94">
        <w:rPr>
          <w:rFonts w:ascii="Times New Roman" w:eastAsia="Times New Roman" w:hAnsi="Times New Roman" w:cs="Times New Roman"/>
          <w:sz w:val="24"/>
          <w:szCs w:val="24"/>
        </w:rPr>
        <w:t>150</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z w:val="24"/>
          <w:szCs w:val="24"/>
        </w:rPr>
        <w:t>дней</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южной</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зоне</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до</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z w:val="24"/>
          <w:szCs w:val="24"/>
        </w:rPr>
        <w:t>300</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z w:val="24"/>
          <w:szCs w:val="24"/>
        </w:rPr>
        <w:t>дней</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северной),</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периода</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подметания</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дворов</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тротуаров</w:t>
      </w:r>
      <w:r w:rsidRPr="00744A94">
        <w:rPr>
          <w:rFonts w:ascii="Times New Roman" w:eastAsia="Times New Roman" w:hAnsi="Times New Roman" w:cs="Times New Roman"/>
          <w:spacing w:val="61"/>
          <w:sz w:val="24"/>
          <w:szCs w:val="24"/>
        </w:rPr>
        <w:t xml:space="preserve"> </w:t>
      </w:r>
      <w:r w:rsidRPr="00744A94">
        <w:rPr>
          <w:rFonts w:ascii="Times New Roman" w:eastAsia="Times New Roman" w:hAnsi="Times New Roman" w:cs="Times New Roman"/>
          <w:sz w:val="24"/>
          <w:szCs w:val="24"/>
        </w:rPr>
        <w:t>(от</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z w:val="24"/>
          <w:szCs w:val="24"/>
        </w:rPr>
        <w:t>150</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z w:val="24"/>
          <w:szCs w:val="24"/>
        </w:rPr>
        <w:t>дней</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z w:val="24"/>
          <w:szCs w:val="24"/>
        </w:rPr>
        <w:t>северной</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z w:val="24"/>
          <w:szCs w:val="24"/>
        </w:rPr>
        <w:t>зоне</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z w:val="24"/>
          <w:szCs w:val="24"/>
        </w:rPr>
        <w:t>до</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z w:val="24"/>
          <w:szCs w:val="24"/>
        </w:rPr>
        <w:t>300</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z w:val="24"/>
          <w:szCs w:val="24"/>
        </w:rPr>
        <w:t>дней</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z w:val="24"/>
          <w:szCs w:val="24"/>
        </w:rPr>
        <w:t>южной),</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pacing w:val="-1"/>
          <w:sz w:val="24"/>
          <w:szCs w:val="24"/>
        </w:rPr>
        <w:t>озелененности</w:t>
      </w:r>
      <w:r w:rsidRPr="00744A94">
        <w:rPr>
          <w:rFonts w:ascii="Times New Roman" w:eastAsia="Times New Roman" w:hAnsi="Times New Roman" w:cs="Times New Roman"/>
          <w:spacing w:val="40"/>
          <w:sz w:val="24"/>
          <w:szCs w:val="24"/>
        </w:rPr>
        <w:t xml:space="preserve"> </w:t>
      </w:r>
      <w:r w:rsidRPr="00744A94">
        <w:rPr>
          <w:rFonts w:ascii="Times New Roman" w:eastAsia="Times New Roman" w:hAnsi="Times New Roman" w:cs="Times New Roman"/>
          <w:spacing w:val="-1"/>
          <w:sz w:val="24"/>
          <w:szCs w:val="24"/>
        </w:rPr>
        <w:t>микрорайонов,</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z w:val="24"/>
          <w:szCs w:val="24"/>
        </w:rPr>
        <w:t>а</w:t>
      </w:r>
      <w:r w:rsidRPr="00744A94">
        <w:rPr>
          <w:rFonts w:ascii="Times New Roman" w:eastAsia="Times New Roman" w:hAnsi="Times New Roman" w:cs="Times New Roman"/>
          <w:spacing w:val="37"/>
          <w:sz w:val="24"/>
          <w:szCs w:val="24"/>
        </w:rPr>
        <w:t xml:space="preserve"> </w:t>
      </w:r>
      <w:r w:rsidRPr="00744A94">
        <w:rPr>
          <w:rFonts w:ascii="Times New Roman" w:eastAsia="Times New Roman" w:hAnsi="Times New Roman" w:cs="Times New Roman"/>
          <w:sz w:val="24"/>
          <w:szCs w:val="24"/>
        </w:rPr>
        <w:t>также</w:t>
      </w:r>
      <w:r w:rsidRPr="00744A94">
        <w:rPr>
          <w:rFonts w:ascii="Times New Roman" w:eastAsia="Times New Roman" w:hAnsi="Times New Roman" w:cs="Times New Roman"/>
          <w:spacing w:val="-1"/>
          <w:sz w:val="24"/>
          <w:szCs w:val="24"/>
        </w:rPr>
        <w:t xml:space="preserve"> потреблением населением овощей</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z w:val="24"/>
          <w:szCs w:val="24"/>
        </w:rPr>
        <w:t xml:space="preserve">и </w:t>
      </w:r>
      <w:r w:rsidRPr="00744A94">
        <w:rPr>
          <w:rFonts w:ascii="Times New Roman" w:eastAsia="Times New Roman" w:hAnsi="Times New Roman" w:cs="Times New Roman"/>
          <w:spacing w:val="-1"/>
          <w:sz w:val="24"/>
          <w:szCs w:val="24"/>
        </w:rPr>
        <w:t>фруктов.</w:t>
      </w:r>
    </w:p>
    <w:p w14:paraId="1B11D0F4" w14:textId="0CE7577E" w:rsidR="00E24923" w:rsidRPr="00744A94" w:rsidRDefault="00E24923" w:rsidP="000042F3">
      <w:pPr>
        <w:widowControl w:val="0"/>
        <w:spacing w:after="0" w:line="359" w:lineRule="auto"/>
        <w:ind w:left="102" w:right="107" w:firstLine="707"/>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таблице</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3.1</w:t>
      </w:r>
      <w:r w:rsidR="008B0DE5" w:rsidRPr="00744A94">
        <w:rPr>
          <w:rFonts w:ascii="Times New Roman" w:eastAsia="Times New Roman" w:hAnsi="Times New Roman" w:cs="Times New Roman"/>
          <w:sz w:val="24"/>
          <w:szCs w:val="24"/>
        </w:rPr>
        <w:t>.1</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представлены</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исследуемые</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с</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разбивкой</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 xml:space="preserve">по </w:t>
      </w:r>
      <w:r w:rsidRPr="00744A94">
        <w:rPr>
          <w:rFonts w:ascii="Times New Roman" w:eastAsia="Times New Roman" w:hAnsi="Times New Roman" w:cs="Times New Roman"/>
          <w:spacing w:val="-1"/>
          <w:sz w:val="24"/>
          <w:szCs w:val="24"/>
        </w:rPr>
        <w:t xml:space="preserve">видам </w:t>
      </w:r>
      <w:r w:rsidRPr="00744A94">
        <w:rPr>
          <w:rFonts w:ascii="Times New Roman" w:eastAsia="Times New Roman" w:hAnsi="Times New Roman" w:cs="Times New Roman"/>
          <w:sz w:val="24"/>
          <w:szCs w:val="24"/>
        </w:rPr>
        <w:t xml:space="preserve">и </w:t>
      </w:r>
      <w:r w:rsidRPr="00744A94">
        <w:rPr>
          <w:rFonts w:ascii="Times New Roman" w:eastAsia="Times New Roman" w:hAnsi="Times New Roman" w:cs="Times New Roman"/>
          <w:spacing w:val="-1"/>
          <w:sz w:val="24"/>
          <w:szCs w:val="24"/>
        </w:rPr>
        <w:t>классам</w:t>
      </w:r>
      <w:r w:rsidRPr="00744A94">
        <w:rPr>
          <w:rFonts w:ascii="Times New Roman" w:eastAsia="Times New Roman" w:hAnsi="Times New Roman" w:cs="Times New Roman"/>
          <w:spacing w:val="58"/>
          <w:sz w:val="24"/>
          <w:szCs w:val="24"/>
        </w:rPr>
        <w:t xml:space="preserve"> </w:t>
      </w:r>
      <w:r w:rsidRPr="00744A94">
        <w:rPr>
          <w:rFonts w:ascii="Times New Roman" w:eastAsia="Times New Roman" w:hAnsi="Times New Roman" w:cs="Times New Roman"/>
          <w:spacing w:val="-1"/>
          <w:sz w:val="24"/>
          <w:szCs w:val="24"/>
        </w:rPr>
        <w:t>опасности</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59"/>
          <w:sz w:val="24"/>
          <w:szCs w:val="24"/>
        </w:rPr>
        <w:t xml:space="preserve"> </w:t>
      </w:r>
      <w:r w:rsidRPr="00744A94">
        <w:rPr>
          <w:rFonts w:ascii="Times New Roman" w:eastAsia="Times New Roman" w:hAnsi="Times New Roman" w:cs="Times New Roman"/>
          <w:spacing w:val="-1"/>
          <w:sz w:val="24"/>
          <w:szCs w:val="24"/>
        </w:rPr>
        <w:t>Наименование</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отходов</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коды</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z w:val="24"/>
          <w:szCs w:val="24"/>
        </w:rPr>
        <w:t>ФККО</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приведены</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pacing w:val="-1"/>
          <w:sz w:val="24"/>
          <w:szCs w:val="24"/>
        </w:rPr>
        <w:t>согласно</w:t>
      </w:r>
      <w:r w:rsidRPr="00744A94">
        <w:rPr>
          <w:rFonts w:ascii="Times New Roman" w:eastAsia="Times New Roman" w:hAnsi="Times New Roman" w:cs="Times New Roman"/>
          <w:spacing w:val="55"/>
          <w:sz w:val="24"/>
          <w:szCs w:val="24"/>
        </w:rPr>
        <w:t xml:space="preserve"> </w:t>
      </w:r>
      <w:r w:rsidRPr="00744A94">
        <w:rPr>
          <w:rFonts w:ascii="Times New Roman" w:eastAsia="Times New Roman" w:hAnsi="Times New Roman" w:cs="Times New Roman"/>
          <w:spacing w:val="-1"/>
          <w:sz w:val="24"/>
          <w:szCs w:val="24"/>
        </w:rPr>
        <w:t>Федеральному</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pacing w:val="-1"/>
          <w:sz w:val="24"/>
          <w:szCs w:val="24"/>
        </w:rPr>
        <w:t>классификационному</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z w:val="24"/>
          <w:szCs w:val="24"/>
        </w:rPr>
        <w:t>каталогу</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2"/>
          <w:sz w:val="24"/>
          <w:szCs w:val="24"/>
        </w:rPr>
        <w:t>утв.</w:t>
      </w:r>
      <w:r w:rsidRPr="00744A94">
        <w:rPr>
          <w:rFonts w:ascii="Times New Roman" w:eastAsia="Times New Roman" w:hAnsi="Times New Roman" w:cs="Times New Roman"/>
          <w:spacing w:val="-7"/>
          <w:sz w:val="24"/>
          <w:szCs w:val="24"/>
        </w:rPr>
        <w:t xml:space="preserve"> </w:t>
      </w:r>
      <w:r w:rsidRPr="00744A94">
        <w:rPr>
          <w:rFonts w:ascii="Times New Roman" w:eastAsia="Times New Roman" w:hAnsi="Times New Roman" w:cs="Times New Roman"/>
          <w:sz w:val="24"/>
          <w:szCs w:val="24"/>
        </w:rPr>
        <w:t>приказом</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Росприроднадзора</w:t>
      </w:r>
      <w:r w:rsidRPr="00744A94">
        <w:rPr>
          <w:rFonts w:ascii="Times New Roman" w:eastAsia="Times New Roman" w:hAnsi="Times New Roman" w:cs="Times New Roman"/>
          <w:spacing w:val="97"/>
          <w:sz w:val="24"/>
          <w:szCs w:val="24"/>
        </w:rPr>
        <w:t xml:space="preserve"> </w:t>
      </w:r>
      <w:r w:rsidRPr="00744A94">
        <w:rPr>
          <w:rFonts w:ascii="Times New Roman" w:eastAsia="Times New Roman" w:hAnsi="Times New Roman" w:cs="Times New Roman"/>
          <w:sz w:val="24"/>
          <w:szCs w:val="24"/>
        </w:rPr>
        <w:t xml:space="preserve">от </w:t>
      </w:r>
      <w:r w:rsidR="0056688A" w:rsidRPr="00744A94">
        <w:rPr>
          <w:rFonts w:ascii="Times New Roman" w:eastAsia="Times New Roman" w:hAnsi="Times New Roman" w:cs="Times New Roman"/>
          <w:sz w:val="24"/>
          <w:szCs w:val="24"/>
        </w:rPr>
        <w:t>22.05.2017</w:t>
      </w:r>
      <w:r w:rsidRPr="00744A94">
        <w:rPr>
          <w:rFonts w:ascii="Times New Roman" w:eastAsia="Times New Roman" w:hAnsi="Times New Roman" w:cs="Times New Roman"/>
          <w:sz w:val="24"/>
          <w:szCs w:val="24"/>
        </w:rPr>
        <w:t xml:space="preserve"> </w:t>
      </w:r>
      <w:r w:rsidR="006846CA" w:rsidRPr="00744A94">
        <w:rPr>
          <w:rFonts w:ascii="Times New Roman" w:eastAsia="Times New Roman" w:hAnsi="Times New Roman" w:cs="Times New Roman"/>
          <w:sz w:val="24"/>
          <w:szCs w:val="24"/>
        </w:rPr>
        <w:t>№</w:t>
      </w:r>
      <w:r w:rsidR="0056688A" w:rsidRPr="00744A94">
        <w:rPr>
          <w:rFonts w:ascii="Times New Roman" w:eastAsia="Times New Roman" w:hAnsi="Times New Roman" w:cs="Times New Roman"/>
          <w:sz w:val="24"/>
          <w:szCs w:val="24"/>
        </w:rPr>
        <w:t>242</w:t>
      </w:r>
      <w:r w:rsidRPr="00744A94">
        <w:rPr>
          <w:rFonts w:ascii="Times New Roman" w:eastAsia="Times New Roman" w:hAnsi="Times New Roman" w:cs="Times New Roman"/>
          <w:spacing w:val="-1"/>
          <w:sz w:val="24"/>
          <w:szCs w:val="24"/>
        </w:rPr>
        <w:t>.</w:t>
      </w:r>
    </w:p>
    <w:p w14:paraId="1589CFC6" w14:textId="77777777" w:rsidR="00E24923" w:rsidRPr="00744A94" w:rsidRDefault="00E24923" w:rsidP="00E24923">
      <w:pPr>
        <w:widowControl w:val="0"/>
        <w:spacing w:after="0" w:line="359" w:lineRule="auto"/>
        <w:jc w:val="both"/>
        <w:rPr>
          <w:rFonts w:ascii="Times New Roman" w:eastAsia="Times New Roman" w:hAnsi="Times New Roman" w:cs="Times New Roman"/>
        </w:rPr>
        <w:sectPr w:rsidR="00E24923" w:rsidRPr="00744A94" w:rsidSect="005E1BD7">
          <w:pgSz w:w="11910" w:h="16850"/>
          <w:pgMar w:top="940" w:right="1020" w:bottom="1240" w:left="1600" w:header="0" w:footer="1044" w:gutter="0"/>
          <w:cols w:space="720"/>
        </w:sectPr>
      </w:pPr>
    </w:p>
    <w:p w14:paraId="62F49C12" w14:textId="5A596A6F" w:rsidR="00E24923" w:rsidRPr="00744A94" w:rsidRDefault="00E24923" w:rsidP="00E24923">
      <w:pPr>
        <w:widowControl w:val="0"/>
        <w:spacing w:before="47" w:after="0" w:line="359" w:lineRule="auto"/>
        <w:ind w:left="102" w:right="115" w:firstLine="707"/>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lastRenderedPageBreak/>
        <w:t>Анализируемые</w:t>
      </w:r>
      <w:r w:rsidRPr="00744A94">
        <w:rPr>
          <w:rFonts w:ascii="Times New Roman" w:eastAsia="Times New Roman" w:hAnsi="Times New Roman" w:cs="Times New Roman"/>
          <w:spacing w:val="29"/>
          <w:sz w:val="24"/>
          <w:szCs w:val="24"/>
        </w:rPr>
        <w:t xml:space="preserve"> </w:t>
      </w:r>
      <w:r w:rsidRPr="00744A94">
        <w:rPr>
          <w:rFonts w:ascii="Times New Roman" w:eastAsia="Times New Roman" w:hAnsi="Times New Roman" w:cs="Times New Roman"/>
          <w:spacing w:val="-1"/>
          <w:sz w:val="24"/>
          <w:szCs w:val="24"/>
        </w:rPr>
        <w:t>отходы</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z w:val="24"/>
          <w:szCs w:val="24"/>
        </w:rPr>
        <w:t>с</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z w:val="24"/>
          <w:szCs w:val="24"/>
        </w:rPr>
        <w:t>разбивкой</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z w:val="24"/>
          <w:szCs w:val="24"/>
        </w:rPr>
        <w:t>по</w:t>
      </w:r>
      <w:r w:rsidRPr="00744A94">
        <w:rPr>
          <w:rFonts w:ascii="Times New Roman" w:eastAsia="Times New Roman" w:hAnsi="Times New Roman" w:cs="Times New Roman"/>
          <w:spacing w:val="26"/>
          <w:sz w:val="24"/>
          <w:szCs w:val="24"/>
        </w:rPr>
        <w:t xml:space="preserve"> </w:t>
      </w:r>
      <w:r w:rsidRPr="00744A94">
        <w:rPr>
          <w:rFonts w:ascii="Times New Roman" w:eastAsia="Times New Roman" w:hAnsi="Times New Roman" w:cs="Times New Roman"/>
          <w:spacing w:val="-1"/>
          <w:sz w:val="24"/>
          <w:szCs w:val="24"/>
        </w:rPr>
        <w:t>видам</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29"/>
          <w:sz w:val="24"/>
          <w:szCs w:val="24"/>
        </w:rPr>
        <w:t xml:space="preserve"> </w:t>
      </w:r>
      <w:r w:rsidRPr="00744A94">
        <w:rPr>
          <w:rFonts w:ascii="Times New Roman" w:eastAsia="Times New Roman" w:hAnsi="Times New Roman" w:cs="Times New Roman"/>
          <w:spacing w:val="-1"/>
          <w:sz w:val="24"/>
          <w:szCs w:val="24"/>
        </w:rPr>
        <w:t>классам</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pacing w:val="-1"/>
          <w:sz w:val="24"/>
          <w:szCs w:val="24"/>
        </w:rPr>
        <w:t>опасности</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z w:val="24"/>
          <w:szCs w:val="24"/>
        </w:rPr>
        <w:t>по</w:t>
      </w:r>
      <w:r w:rsidRPr="00744A94">
        <w:rPr>
          <w:rFonts w:ascii="Times New Roman" w:eastAsia="Times New Roman" w:hAnsi="Times New Roman" w:cs="Times New Roman"/>
          <w:spacing w:val="43"/>
          <w:sz w:val="24"/>
          <w:szCs w:val="24"/>
        </w:rPr>
        <w:t xml:space="preserve"> </w:t>
      </w:r>
      <w:r w:rsidRPr="00744A94">
        <w:rPr>
          <w:rFonts w:ascii="Times New Roman" w:eastAsia="Times New Roman" w:hAnsi="Times New Roman" w:cs="Times New Roman"/>
          <w:spacing w:val="-1"/>
          <w:sz w:val="24"/>
          <w:szCs w:val="24"/>
        </w:rPr>
        <w:t xml:space="preserve">всем образователям </w:t>
      </w:r>
      <w:r w:rsidRPr="00744A94">
        <w:rPr>
          <w:rFonts w:ascii="Times New Roman" w:eastAsia="Times New Roman" w:hAnsi="Times New Roman" w:cs="Times New Roman"/>
          <w:sz w:val="24"/>
          <w:szCs w:val="24"/>
        </w:rPr>
        <w:t>ТКО</w:t>
      </w:r>
      <w:r w:rsidR="00587276" w:rsidRPr="00744A94">
        <w:rPr>
          <w:rFonts w:ascii="Times New Roman" w:eastAsia="Times New Roman" w:hAnsi="Times New Roman" w:cs="Times New Roman"/>
          <w:sz w:val="24"/>
          <w:szCs w:val="24"/>
        </w:rPr>
        <w:t>.</w:t>
      </w:r>
    </w:p>
    <w:p w14:paraId="6D93AE44" w14:textId="22144070"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3.1</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8B0DE5" w:rsidRPr="00744A94">
        <w:rPr>
          <w:b w:val="0"/>
          <w:i/>
          <w:sz w:val="24"/>
        </w:rPr>
        <w:t>.</w:t>
      </w:r>
      <w:r w:rsidRPr="00744A94">
        <w:rPr>
          <w:b w:val="0"/>
          <w:i/>
          <w:sz w:val="24"/>
        </w:rPr>
        <w:t xml:space="preserve"> Анализируемые отходы с разбивкой по видам и классам опасности отходов по всем образователям ТКО</w:t>
      </w:r>
    </w:p>
    <w:tbl>
      <w:tblPr>
        <w:tblStyle w:val="TableNormal"/>
        <w:tblW w:w="5000" w:type="pct"/>
        <w:tblLayout w:type="fixed"/>
        <w:tblLook w:val="01E0" w:firstRow="1" w:lastRow="1" w:firstColumn="1" w:lastColumn="1" w:noHBand="0" w:noVBand="0"/>
      </w:tblPr>
      <w:tblGrid>
        <w:gridCol w:w="2793"/>
        <w:gridCol w:w="3313"/>
        <w:gridCol w:w="1847"/>
        <w:gridCol w:w="1349"/>
      </w:tblGrid>
      <w:tr w:rsidR="00E24923" w:rsidRPr="00744A94" w14:paraId="2360BB4C" w14:textId="77777777" w:rsidTr="00010232">
        <w:trPr>
          <w:trHeight w:hRule="exact" w:val="881"/>
          <w:tblHeader/>
        </w:trPr>
        <w:tc>
          <w:tcPr>
            <w:tcW w:w="1501" w:type="pct"/>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0C81C1CB" w14:textId="77777777" w:rsidR="00E24923" w:rsidRPr="00744A94" w:rsidRDefault="00E24923" w:rsidP="00010232">
            <w:pPr>
              <w:jc w:val="center"/>
              <w:rPr>
                <w:rFonts w:ascii="Times New Roman" w:eastAsia="Times New Roman" w:hAnsi="Times New Roman" w:cs="Times New Roman"/>
                <w:b/>
                <w:sz w:val="20"/>
                <w:szCs w:val="20"/>
                <w:lang w:val="ru-RU"/>
              </w:rPr>
            </w:pPr>
            <w:r w:rsidRPr="00744A94">
              <w:rPr>
                <w:rFonts w:ascii="Times New Roman" w:eastAsia="Calibri" w:hAnsi="Times New Roman" w:cs="Times New Roman"/>
                <w:b/>
                <w:spacing w:val="-1"/>
                <w:sz w:val="20"/>
                <w:szCs w:val="20"/>
                <w:lang w:val="ru-RU"/>
              </w:rPr>
              <w:t>Отходообразующий</w:t>
            </w:r>
            <w:r w:rsidRPr="00744A94">
              <w:rPr>
                <w:rFonts w:ascii="Times New Roman" w:eastAsia="Calibri" w:hAnsi="Times New Roman" w:cs="Times New Roman"/>
                <w:b/>
                <w:sz w:val="20"/>
                <w:szCs w:val="20"/>
                <w:lang w:val="ru-RU"/>
              </w:rPr>
              <w:t xml:space="preserve"> </w:t>
            </w:r>
            <w:r w:rsidRPr="00744A94">
              <w:rPr>
                <w:rFonts w:ascii="Times New Roman" w:eastAsia="Calibri" w:hAnsi="Times New Roman" w:cs="Times New Roman"/>
                <w:b/>
                <w:spacing w:val="-1"/>
                <w:sz w:val="20"/>
                <w:szCs w:val="20"/>
                <w:lang w:val="ru-RU"/>
              </w:rPr>
              <w:t>вид</w:t>
            </w:r>
            <w:r w:rsidRPr="00744A94">
              <w:rPr>
                <w:rFonts w:ascii="Times New Roman" w:eastAsia="Calibri" w:hAnsi="Times New Roman" w:cs="Times New Roman"/>
                <w:b/>
                <w:spacing w:val="26"/>
                <w:sz w:val="20"/>
                <w:szCs w:val="20"/>
                <w:lang w:val="ru-RU"/>
              </w:rPr>
              <w:t xml:space="preserve"> </w:t>
            </w:r>
            <w:r w:rsidRPr="00744A94">
              <w:rPr>
                <w:rFonts w:ascii="Times New Roman" w:eastAsia="Calibri" w:hAnsi="Times New Roman" w:cs="Times New Roman"/>
                <w:b/>
                <w:spacing w:val="-1"/>
                <w:sz w:val="20"/>
                <w:szCs w:val="20"/>
                <w:lang w:val="ru-RU"/>
              </w:rPr>
              <w:t>деятельности,</w:t>
            </w:r>
            <w:r w:rsidRPr="00744A94">
              <w:rPr>
                <w:rFonts w:ascii="Times New Roman" w:eastAsia="Calibri" w:hAnsi="Times New Roman" w:cs="Times New Roman"/>
                <w:b/>
                <w:sz w:val="20"/>
                <w:szCs w:val="20"/>
                <w:lang w:val="ru-RU"/>
              </w:rPr>
              <w:t xml:space="preserve"> </w:t>
            </w:r>
            <w:r w:rsidRPr="00744A94">
              <w:rPr>
                <w:rFonts w:ascii="Times New Roman" w:eastAsia="Calibri" w:hAnsi="Times New Roman" w:cs="Times New Roman"/>
                <w:b/>
                <w:spacing w:val="-1"/>
                <w:sz w:val="20"/>
                <w:szCs w:val="20"/>
                <w:lang w:val="ru-RU"/>
              </w:rPr>
              <w:t>процесс</w:t>
            </w:r>
          </w:p>
        </w:tc>
        <w:tc>
          <w:tcPr>
            <w:tcW w:w="1781" w:type="pct"/>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8F43447" w14:textId="77777777" w:rsidR="00E24923" w:rsidRPr="00744A94" w:rsidRDefault="00E24923" w:rsidP="00010232">
            <w:pPr>
              <w:jc w:val="center"/>
              <w:rPr>
                <w:rFonts w:ascii="Times New Roman" w:eastAsia="Times New Roman" w:hAnsi="Times New Roman" w:cs="Times New Roman"/>
                <w:b/>
                <w:sz w:val="20"/>
                <w:szCs w:val="20"/>
                <w:lang w:val="ru-RU"/>
              </w:rPr>
            </w:pPr>
            <w:r w:rsidRPr="00744A94">
              <w:rPr>
                <w:rFonts w:ascii="Times New Roman" w:eastAsia="Calibri" w:hAnsi="Times New Roman" w:cs="Times New Roman"/>
                <w:b/>
                <w:spacing w:val="-1"/>
                <w:sz w:val="20"/>
                <w:szCs w:val="20"/>
                <w:lang w:val="ru-RU"/>
              </w:rPr>
              <w:t xml:space="preserve">Наименование </w:t>
            </w:r>
            <w:r w:rsidRPr="00744A94">
              <w:rPr>
                <w:rFonts w:ascii="Times New Roman" w:eastAsia="Calibri" w:hAnsi="Times New Roman" w:cs="Times New Roman"/>
                <w:b/>
                <w:sz w:val="20"/>
                <w:szCs w:val="20"/>
                <w:lang w:val="ru-RU"/>
              </w:rPr>
              <w:t>вида</w:t>
            </w:r>
            <w:r w:rsidRPr="00744A94">
              <w:rPr>
                <w:rFonts w:ascii="Times New Roman" w:eastAsia="Calibri" w:hAnsi="Times New Roman" w:cs="Times New Roman"/>
                <w:b/>
                <w:spacing w:val="27"/>
                <w:sz w:val="20"/>
                <w:szCs w:val="20"/>
                <w:lang w:val="ru-RU"/>
              </w:rPr>
              <w:t xml:space="preserve"> </w:t>
            </w:r>
            <w:r w:rsidRPr="00744A94">
              <w:rPr>
                <w:rFonts w:ascii="Times New Roman" w:eastAsia="Calibri" w:hAnsi="Times New Roman" w:cs="Times New Roman"/>
                <w:b/>
                <w:sz w:val="20"/>
                <w:szCs w:val="20"/>
                <w:lang w:val="ru-RU"/>
              </w:rPr>
              <w:t>отхода</w:t>
            </w:r>
          </w:p>
        </w:tc>
        <w:tc>
          <w:tcPr>
            <w:tcW w:w="993" w:type="pct"/>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7B867616" w14:textId="77777777" w:rsidR="00E24923" w:rsidRPr="00744A94" w:rsidRDefault="00E24923" w:rsidP="00010232">
            <w:pPr>
              <w:jc w:val="center"/>
              <w:rPr>
                <w:rFonts w:ascii="Times New Roman" w:eastAsia="Times New Roman" w:hAnsi="Times New Roman" w:cs="Times New Roman"/>
                <w:b/>
                <w:sz w:val="20"/>
                <w:szCs w:val="20"/>
                <w:lang w:val="ru-RU"/>
              </w:rPr>
            </w:pPr>
            <w:r w:rsidRPr="00744A94">
              <w:rPr>
                <w:rFonts w:ascii="Times New Roman" w:eastAsia="Calibri" w:hAnsi="Times New Roman" w:cs="Times New Roman"/>
                <w:b/>
                <w:sz w:val="20"/>
                <w:szCs w:val="20"/>
                <w:lang w:val="ru-RU"/>
              </w:rPr>
              <w:t>Код отхода</w:t>
            </w:r>
            <w:r w:rsidRPr="00744A94">
              <w:rPr>
                <w:rFonts w:ascii="Times New Roman" w:eastAsia="Calibri" w:hAnsi="Times New Roman" w:cs="Times New Roman"/>
                <w:b/>
                <w:spacing w:val="-1"/>
                <w:sz w:val="20"/>
                <w:szCs w:val="20"/>
                <w:lang w:val="ru-RU"/>
              </w:rPr>
              <w:t xml:space="preserve"> </w:t>
            </w:r>
            <w:r w:rsidRPr="00744A94">
              <w:rPr>
                <w:rFonts w:ascii="Times New Roman" w:eastAsia="Calibri" w:hAnsi="Times New Roman" w:cs="Times New Roman"/>
                <w:b/>
                <w:sz w:val="20"/>
                <w:szCs w:val="20"/>
                <w:lang w:val="ru-RU"/>
              </w:rPr>
              <w:t>по ФККО</w:t>
            </w:r>
          </w:p>
        </w:tc>
        <w:tc>
          <w:tcPr>
            <w:tcW w:w="725" w:type="pct"/>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706D1237" w14:textId="77777777" w:rsidR="00E24923" w:rsidRPr="00744A94" w:rsidRDefault="00E24923" w:rsidP="00010232">
            <w:pPr>
              <w:jc w:val="center"/>
              <w:rPr>
                <w:rFonts w:ascii="Times New Roman" w:eastAsia="Times New Roman" w:hAnsi="Times New Roman" w:cs="Times New Roman"/>
                <w:b/>
                <w:sz w:val="20"/>
                <w:szCs w:val="20"/>
                <w:lang w:val="ru-RU"/>
              </w:rPr>
            </w:pPr>
            <w:r w:rsidRPr="00744A94">
              <w:rPr>
                <w:rFonts w:ascii="Times New Roman" w:eastAsia="Calibri" w:hAnsi="Times New Roman" w:cs="Times New Roman"/>
                <w:b/>
                <w:spacing w:val="-1"/>
                <w:sz w:val="20"/>
                <w:szCs w:val="20"/>
                <w:lang w:val="ru-RU"/>
              </w:rPr>
              <w:t>Класс</w:t>
            </w:r>
            <w:r w:rsidRPr="00744A94">
              <w:rPr>
                <w:rFonts w:ascii="Times New Roman" w:eastAsia="Calibri" w:hAnsi="Times New Roman" w:cs="Times New Roman"/>
                <w:b/>
                <w:spacing w:val="23"/>
                <w:sz w:val="20"/>
                <w:szCs w:val="20"/>
                <w:lang w:val="ru-RU"/>
              </w:rPr>
              <w:t xml:space="preserve"> </w:t>
            </w:r>
            <w:r w:rsidRPr="00744A94">
              <w:rPr>
                <w:rFonts w:ascii="Times New Roman" w:eastAsia="Calibri" w:hAnsi="Times New Roman" w:cs="Times New Roman"/>
                <w:b/>
                <w:spacing w:val="-1"/>
                <w:sz w:val="20"/>
                <w:szCs w:val="20"/>
                <w:lang w:val="ru-RU"/>
              </w:rPr>
              <w:t>опасности</w:t>
            </w:r>
          </w:p>
        </w:tc>
      </w:tr>
      <w:tr w:rsidR="00E24923" w:rsidRPr="00744A94" w14:paraId="1849AA74" w14:textId="77777777" w:rsidTr="000042F3">
        <w:trPr>
          <w:trHeight w:hRule="exact" w:val="894"/>
        </w:trPr>
        <w:tc>
          <w:tcPr>
            <w:tcW w:w="1501" w:type="pct"/>
            <w:tcBorders>
              <w:top w:val="single" w:sz="5" w:space="0" w:color="000000"/>
              <w:left w:val="single" w:sz="5" w:space="0" w:color="000000"/>
              <w:bottom w:val="single" w:sz="5" w:space="0" w:color="000000"/>
              <w:right w:val="single" w:sz="5" w:space="0" w:color="000000"/>
            </w:tcBorders>
            <w:vAlign w:val="center"/>
          </w:tcPr>
          <w:p w14:paraId="4DCCED2D"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pacing w:val="-1"/>
                <w:sz w:val="20"/>
                <w:szCs w:val="20"/>
                <w:lang w:val="ru-RU"/>
              </w:rPr>
              <w:t>Жизнедеятельность</w:t>
            </w:r>
            <w:r w:rsidRPr="00744A94">
              <w:rPr>
                <w:rFonts w:ascii="Times New Roman" w:eastAsia="Calibri" w:hAnsi="Times New Roman" w:cs="Times New Roman"/>
                <w:spacing w:val="25"/>
                <w:sz w:val="20"/>
                <w:szCs w:val="20"/>
                <w:lang w:val="ru-RU"/>
              </w:rPr>
              <w:t xml:space="preserve"> </w:t>
            </w:r>
            <w:r w:rsidRPr="00744A94">
              <w:rPr>
                <w:rFonts w:ascii="Times New Roman" w:eastAsia="Calibri" w:hAnsi="Times New Roman" w:cs="Times New Roman"/>
                <w:spacing w:val="-1"/>
                <w:sz w:val="20"/>
                <w:szCs w:val="20"/>
                <w:lang w:val="ru-RU"/>
              </w:rPr>
              <w:t>насел</w:t>
            </w:r>
            <w:r w:rsidRPr="00744A94">
              <w:rPr>
                <w:rFonts w:ascii="Times New Roman" w:eastAsia="Calibri" w:hAnsi="Times New Roman" w:cs="Times New Roman"/>
                <w:spacing w:val="-1"/>
                <w:sz w:val="20"/>
                <w:szCs w:val="20"/>
              </w:rPr>
              <w:t>ения</w:t>
            </w:r>
          </w:p>
        </w:tc>
        <w:tc>
          <w:tcPr>
            <w:tcW w:w="1781" w:type="pct"/>
            <w:tcBorders>
              <w:top w:val="single" w:sz="5" w:space="0" w:color="000000"/>
              <w:left w:val="single" w:sz="5" w:space="0" w:color="000000"/>
              <w:bottom w:val="single" w:sz="5" w:space="0" w:color="000000"/>
              <w:right w:val="single" w:sz="5" w:space="0" w:color="000000"/>
            </w:tcBorders>
            <w:vAlign w:val="center"/>
          </w:tcPr>
          <w:p w14:paraId="49B3ABA4" w14:textId="427B43E9" w:rsidR="00E24923" w:rsidRPr="00744A94" w:rsidRDefault="008B0DE5" w:rsidP="00010232">
            <w:pPr>
              <w:tabs>
                <w:tab w:val="left" w:pos="1352"/>
                <w:tab w:val="left" w:pos="2076"/>
              </w:tabs>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w w:val="95"/>
                <w:sz w:val="20"/>
                <w:szCs w:val="20"/>
                <w:lang w:val="ru-RU"/>
              </w:rPr>
              <w:t xml:space="preserve">отходы </w:t>
            </w:r>
            <w:r w:rsidRPr="00744A94">
              <w:rPr>
                <w:rFonts w:ascii="Times New Roman" w:eastAsia="Calibri" w:hAnsi="Times New Roman" w:cs="Times New Roman"/>
                <w:spacing w:val="-1"/>
                <w:sz w:val="20"/>
                <w:szCs w:val="20"/>
                <w:lang w:val="ru-RU"/>
              </w:rPr>
              <w:t xml:space="preserve">из </w:t>
            </w:r>
            <w:r w:rsidR="00E24923" w:rsidRPr="00744A94">
              <w:rPr>
                <w:rFonts w:ascii="Times New Roman" w:eastAsia="Calibri" w:hAnsi="Times New Roman" w:cs="Times New Roman"/>
                <w:spacing w:val="-1"/>
                <w:sz w:val="20"/>
                <w:szCs w:val="20"/>
                <w:lang w:val="ru-RU"/>
              </w:rPr>
              <w:t>жилищ</w:t>
            </w:r>
            <w:r w:rsidR="00E24923" w:rsidRPr="00744A94">
              <w:rPr>
                <w:rFonts w:ascii="Times New Roman" w:eastAsia="Calibri" w:hAnsi="Times New Roman" w:cs="Times New Roman"/>
                <w:spacing w:val="24"/>
                <w:sz w:val="20"/>
                <w:szCs w:val="20"/>
                <w:lang w:val="ru-RU"/>
              </w:rPr>
              <w:t xml:space="preserve"> </w:t>
            </w:r>
            <w:r w:rsidR="00E24923" w:rsidRPr="00744A94">
              <w:rPr>
                <w:rFonts w:ascii="Times New Roman" w:eastAsia="Calibri" w:hAnsi="Times New Roman" w:cs="Times New Roman"/>
                <w:spacing w:val="-1"/>
                <w:sz w:val="20"/>
                <w:szCs w:val="20"/>
                <w:lang w:val="ru-RU"/>
              </w:rPr>
              <w:t>несортированные</w:t>
            </w:r>
            <w:r w:rsidR="00E24923" w:rsidRPr="00744A94">
              <w:rPr>
                <w:rFonts w:ascii="Times New Roman" w:eastAsia="Calibri" w:hAnsi="Times New Roman" w:cs="Times New Roman"/>
                <w:spacing w:val="25"/>
                <w:sz w:val="20"/>
                <w:szCs w:val="20"/>
                <w:lang w:val="ru-RU"/>
              </w:rPr>
              <w:t xml:space="preserve"> </w:t>
            </w:r>
            <w:r w:rsidR="00E24923" w:rsidRPr="00744A94">
              <w:rPr>
                <w:rFonts w:ascii="Times New Roman" w:eastAsia="Calibri" w:hAnsi="Times New Roman" w:cs="Times New Roman"/>
                <w:spacing w:val="-1"/>
                <w:sz w:val="20"/>
                <w:szCs w:val="20"/>
                <w:lang w:val="ru-RU"/>
              </w:rPr>
              <w:t>(исключая</w:t>
            </w:r>
            <w:r w:rsidR="00E24923" w:rsidRPr="00744A94">
              <w:rPr>
                <w:rFonts w:ascii="Times New Roman" w:eastAsia="Calibri" w:hAnsi="Times New Roman" w:cs="Times New Roman"/>
                <w:spacing w:val="28"/>
                <w:sz w:val="20"/>
                <w:szCs w:val="20"/>
                <w:lang w:val="ru-RU"/>
              </w:rPr>
              <w:t xml:space="preserve"> </w:t>
            </w:r>
            <w:r w:rsidR="00E24923" w:rsidRPr="00744A94">
              <w:rPr>
                <w:rFonts w:ascii="Times New Roman" w:eastAsia="Calibri" w:hAnsi="Times New Roman" w:cs="Times New Roman"/>
                <w:spacing w:val="-1"/>
                <w:sz w:val="20"/>
                <w:szCs w:val="20"/>
                <w:lang w:val="ru-RU"/>
              </w:rPr>
              <w:t>крупногабаритные)</w:t>
            </w:r>
          </w:p>
        </w:tc>
        <w:tc>
          <w:tcPr>
            <w:tcW w:w="993" w:type="pct"/>
            <w:tcBorders>
              <w:top w:val="single" w:sz="5" w:space="0" w:color="000000"/>
              <w:left w:val="single" w:sz="5" w:space="0" w:color="000000"/>
              <w:bottom w:val="single" w:sz="5" w:space="0" w:color="000000"/>
              <w:right w:val="single" w:sz="5" w:space="0" w:color="000000"/>
            </w:tcBorders>
            <w:vAlign w:val="center"/>
          </w:tcPr>
          <w:p w14:paraId="0CCC99AF" w14:textId="77777777" w:rsidR="00E24923" w:rsidRPr="00744A94" w:rsidRDefault="00E24923" w:rsidP="00010232">
            <w:pPr>
              <w:jc w:val="center"/>
              <w:rPr>
                <w:rFonts w:ascii="Times New Roman" w:eastAsia="Times New Roman" w:hAnsi="Times New Roman" w:cs="Times New Roman"/>
                <w:sz w:val="20"/>
                <w:szCs w:val="20"/>
                <w:lang w:val="ru-RU"/>
              </w:rPr>
            </w:pPr>
          </w:p>
          <w:p w14:paraId="20307FA8"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7 31 110 01 72</w:t>
            </w:r>
          </w:p>
          <w:p w14:paraId="7F9E0288"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4</w:t>
            </w:r>
          </w:p>
        </w:tc>
        <w:tc>
          <w:tcPr>
            <w:tcW w:w="725" w:type="pct"/>
            <w:tcBorders>
              <w:top w:val="single" w:sz="5" w:space="0" w:color="000000"/>
              <w:left w:val="single" w:sz="5" w:space="0" w:color="000000"/>
              <w:bottom w:val="single" w:sz="5" w:space="0" w:color="000000"/>
              <w:right w:val="single" w:sz="5" w:space="0" w:color="000000"/>
            </w:tcBorders>
            <w:vAlign w:val="center"/>
          </w:tcPr>
          <w:p w14:paraId="6BD40594" w14:textId="77777777" w:rsidR="00E24923" w:rsidRPr="00744A94" w:rsidRDefault="00E24923" w:rsidP="00010232">
            <w:pPr>
              <w:jc w:val="center"/>
              <w:rPr>
                <w:rFonts w:ascii="Times New Roman" w:eastAsia="Times New Roman" w:hAnsi="Times New Roman" w:cs="Times New Roman"/>
                <w:sz w:val="20"/>
                <w:szCs w:val="20"/>
              </w:rPr>
            </w:pPr>
          </w:p>
          <w:p w14:paraId="3FE6E771"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4</w:t>
            </w:r>
          </w:p>
        </w:tc>
      </w:tr>
      <w:tr w:rsidR="00E24923" w:rsidRPr="00744A94" w14:paraId="7E6C460C" w14:textId="77777777" w:rsidTr="000042F3">
        <w:trPr>
          <w:trHeight w:hRule="exact" w:val="565"/>
        </w:trPr>
        <w:tc>
          <w:tcPr>
            <w:tcW w:w="1501" w:type="pct"/>
            <w:tcBorders>
              <w:top w:val="single" w:sz="5" w:space="0" w:color="000000"/>
              <w:left w:val="single" w:sz="5" w:space="0" w:color="000000"/>
              <w:bottom w:val="single" w:sz="5" w:space="0" w:color="000000"/>
              <w:right w:val="single" w:sz="5" w:space="0" w:color="000000"/>
            </w:tcBorders>
            <w:vAlign w:val="center"/>
          </w:tcPr>
          <w:p w14:paraId="5D1CD3CB"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pacing w:val="-1"/>
                <w:sz w:val="20"/>
                <w:szCs w:val="20"/>
              </w:rPr>
              <w:t>Жизнедеятельность</w:t>
            </w:r>
            <w:r w:rsidRPr="00744A94">
              <w:rPr>
                <w:rFonts w:ascii="Times New Roman" w:eastAsia="Calibri" w:hAnsi="Times New Roman" w:cs="Times New Roman"/>
                <w:spacing w:val="25"/>
                <w:sz w:val="20"/>
                <w:szCs w:val="20"/>
              </w:rPr>
              <w:t xml:space="preserve"> </w:t>
            </w:r>
            <w:r w:rsidRPr="00744A94">
              <w:rPr>
                <w:rFonts w:ascii="Times New Roman" w:eastAsia="Calibri" w:hAnsi="Times New Roman" w:cs="Times New Roman"/>
                <w:spacing w:val="-1"/>
                <w:sz w:val="20"/>
                <w:szCs w:val="20"/>
              </w:rPr>
              <w:t>населения</w:t>
            </w:r>
          </w:p>
        </w:tc>
        <w:tc>
          <w:tcPr>
            <w:tcW w:w="1781" w:type="pct"/>
            <w:tcBorders>
              <w:top w:val="single" w:sz="5" w:space="0" w:color="000000"/>
              <w:left w:val="single" w:sz="5" w:space="0" w:color="000000"/>
              <w:bottom w:val="single" w:sz="5" w:space="0" w:color="000000"/>
              <w:right w:val="single" w:sz="5" w:space="0" w:color="000000"/>
            </w:tcBorders>
            <w:vAlign w:val="center"/>
          </w:tcPr>
          <w:p w14:paraId="35F600AB" w14:textId="51F20A85" w:rsidR="00E24923" w:rsidRPr="00744A94" w:rsidRDefault="008B0DE5" w:rsidP="00010232">
            <w:pPr>
              <w:tabs>
                <w:tab w:val="left" w:pos="1352"/>
                <w:tab w:val="left" w:pos="2076"/>
              </w:tabs>
              <w:jc w:val="center"/>
              <w:rPr>
                <w:rFonts w:ascii="Times New Roman" w:eastAsia="Times New Roman" w:hAnsi="Times New Roman" w:cs="Times New Roman"/>
                <w:sz w:val="20"/>
                <w:szCs w:val="20"/>
              </w:rPr>
            </w:pPr>
            <w:r w:rsidRPr="00744A94">
              <w:rPr>
                <w:rFonts w:ascii="Times New Roman" w:eastAsia="Calibri" w:hAnsi="Times New Roman" w:cs="Times New Roman"/>
                <w:w w:val="95"/>
                <w:sz w:val="20"/>
                <w:szCs w:val="20"/>
              </w:rPr>
              <w:t xml:space="preserve">отходы </w:t>
            </w:r>
            <w:r w:rsidRPr="00744A94">
              <w:rPr>
                <w:rFonts w:ascii="Times New Roman" w:eastAsia="Calibri" w:hAnsi="Times New Roman" w:cs="Times New Roman"/>
                <w:spacing w:val="-1"/>
                <w:sz w:val="20"/>
                <w:szCs w:val="20"/>
              </w:rPr>
              <w:t xml:space="preserve">из </w:t>
            </w:r>
            <w:r w:rsidR="00E24923" w:rsidRPr="00744A94">
              <w:rPr>
                <w:rFonts w:ascii="Times New Roman" w:eastAsia="Calibri" w:hAnsi="Times New Roman" w:cs="Times New Roman"/>
                <w:spacing w:val="-1"/>
                <w:sz w:val="20"/>
                <w:szCs w:val="20"/>
              </w:rPr>
              <w:t>жилищ</w:t>
            </w:r>
            <w:r w:rsidR="00E24923" w:rsidRPr="00744A94">
              <w:rPr>
                <w:rFonts w:ascii="Times New Roman" w:eastAsia="Calibri" w:hAnsi="Times New Roman" w:cs="Times New Roman"/>
                <w:spacing w:val="24"/>
                <w:sz w:val="20"/>
                <w:szCs w:val="20"/>
              </w:rPr>
              <w:t xml:space="preserve"> </w:t>
            </w:r>
            <w:r w:rsidR="00E24923" w:rsidRPr="00744A94">
              <w:rPr>
                <w:rFonts w:ascii="Times New Roman" w:eastAsia="Calibri" w:hAnsi="Times New Roman" w:cs="Times New Roman"/>
                <w:spacing w:val="-1"/>
                <w:sz w:val="20"/>
                <w:szCs w:val="20"/>
              </w:rPr>
              <w:t>крупногабаритные</w:t>
            </w:r>
          </w:p>
        </w:tc>
        <w:tc>
          <w:tcPr>
            <w:tcW w:w="993" w:type="pct"/>
            <w:tcBorders>
              <w:top w:val="single" w:sz="5" w:space="0" w:color="000000"/>
              <w:left w:val="single" w:sz="5" w:space="0" w:color="000000"/>
              <w:bottom w:val="single" w:sz="5" w:space="0" w:color="000000"/>
              <w:right w:val="single" w:sz="5" w:space="0" w:color="000000"/>
            </w:tcBorders>
            <w:vAlign w:val="center"/>
          </w:tcPr>
          <w:p w14:paraId="39846581"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7 31 110 02 21</w:t>
            </w:r>
          </w:p>
          <w:p w14:paraId="2736E759"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5</w:t>
            </w:r>
          </w:p>
        </w:tc>
        <w:tc>
          <w:tcPr>
            <w:tcW w:w="725" w:type="pct"/>
            <w:tcBorders>
              <w:top w:val="single" w:sz="5" w:space="0" w:color="000000"/>
              <w:left w:val="single" w:sz="5" w:space="0" w:color="000000"/>
              <w:bottom w:val="single" w:sz="5" w:space="0" w:color="000000"/>
              <w:right w:val="single" w:sz="5" w:space="0" w:color="000000"/>
            </w:tcBorders>
            <w:vAlign w:val="center"/>
          </w:tcPr>
          <w:p w14:paraId="005600E0"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5</w:t>
            </w:r>
          </w:p>
        </w:tc>
      </w:tr>
      <w:tr w:rsidR="00E24923" w:rsidRPr="00744A94" w14:paraId="79FCEE23" w14:textId="77777777" w:rsidTr="000042F3">
        <w:trPr>
          <w:trHeight w:hRule="exact" w:val="1666"/>
        </w:trPr>
        <w:tc>
          <w:tcPr>
            <w:tcW w:w="1501" w:type="pct"/>
            <w:tcBorders>
              <w:top w:val="single" w:sz="5" w:space="0" w:color="000000"/>
              <w:left w:val="single" w:sz="5" w:space="0" w:color="000000"/>
              <w:bottom w:val="single" w:sz="5" w:space="0" w:color="000000"/>
              <w:right w:val="single" w:sz="5" w:space="0" w:color="000000"/>
            </w:tcBorders>
            <w:vAlign w:val="center"/>
          </w:tcPr>
          <w:p w14:paraId="1AC82ECD" w14:textId="397A55DB" w:rsidR="00E24923" w:rsidRPr="00744A94" w:rsidRDefault="00E24923" w:rsidP="00010232">
            <w:pPr>
              <w:tabs>
                <w:tab w:val="left" w:pos="1915"/>
              </w:tabs>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Жизнедеятельность</w:t>
            </w:r>
            <w:r w:rsidRPr="00744A94">
              <w:rPr>
                <w:rFonts w:ascii="Times New Roman" w:eastAsia="Calibri" w:hAnsi="Times New Roman" w:cs="Times New Roman"/>
                <w:spacing w:val="25"/>
                <w:sz w:val="20"/>
                <w:szCs w:val="20"/>
                <w:lang w:val="ru-RU"/>
              </w:rPr>
              <w:t xml:space="preserve"> </w:t>
            </w:r>
            <w:r w:rsidRPr="00744A94">
              <w:rPr>
                <w:rFonts w:ascii="Times New Roman" w:eastAsia="Calibri" w:hAnsi="Times New Roman" w:cs="Times New Roman"/>
                <w:spacing w:val="-1"/>
                <w:sz w:val="20"/>
                <w:szCs w:val="20"/>
                <w:lang w:val="ru-RU"/>
              </w:rPr>
              <w:t>работников</w:t>
            </w:r>
            <w:r w:rsidRPr="00744A94">
              <w:rPr>
                <w:rFonts w:ascii="Times New Roman" w:eastAsia="Calibri" w:hAnsi="Times New Roman" w:cs="Times New Roman"/>
                <w:spacing w:val="29"/>
                <w:sz w:val="20"/>
                <w:szCs w:val="20"/>
                <w:lang w:val="ru-RU"/>
              </w:rPr>
              <w:t xml:space="preserve"> </w:t>
            </w:r>
            <w:r w:rsidR="00C3199D" w:rsidRPr="00744A94">
              <w:rPr>
                <w:rFonts w:ascii="Times New Roman" w:eastAsia="Calibri" w:hAnsi="Times New Roman" w:cs="Times New Roman"/>
                <w:spacing w:val="-1"/>
                <w:w w:val="95"/>
                <w:sz w:val="20"/>
                <w:szCs w:val="20"/>
                <w:lang w:val="ru-RU"/>
              </w:rPr>
              <w:t>предприятия,</w:t>
            </w:r>
            <w:r w:rsidRPr="00744A94">
              <w:rPr>
                <w:rFonts w:ascii="Times New Roman" w:eastAsia="Calibri" w:hAnsi="Times New Roman" w:cs="Times New Roman"/>
                <w:spacing w:val="-2"/>
                <w:sz w:val="20"/>
                <w:szCs w:val="20"/>
                <w:lang w:val="ru-RU"/>
              </w:rPr>
              <w:t>уборка</w:t>
            </w:r>
            <w:r w:rsidRPr="00744A94">
              <w:rPr>
                <w:rFonts w:ascii="Times New Roman" w:eastAsia="Calibri" w:hAnsi="Times New Roman" w:cs="Times New Roman"/>
                <w:spacing w:val="29"/>
                <w:sz w:val="20"/>
                <w:szCs w:val="20"/>
                <w:lang w:val="ru-RU"/>
              </w:rPr>
              <w:t xml:space="preserve"> </w:t>
            </w:r>
            <w:r w:rsidRPr="00744A94">
              <w:rPr>
                <w:rFonts w:ascii="Times New Roman" w:eastAsia="Calibri" w:hAnsi="Times New Roman" w:cs="Times New Roman"/>
                <w:spacing w:val="-1"/>
                <w:sz w:val="20"/>
                <w:szCs w:val="20"/>
                <w:lang w:val="ru-RU"/>
              </w:rPr>
              <w:t>складских</w:t>
            </w:r>
            <w:r w:rsidRPr="00744A94">
              <w:rPr>
                <w:rFonts w:ascii="Times New Roman" w:eastAsia="Calibri" w:hAnsi="Times New Roman" w:cs="Times New Roman"/>
                <w:spacing w:val="18"/>
                <w:sz w:val="20"/>
                <w:szCs w:val="20"/>
                <w:lang w:val="ru-RU"/>
              </w:rPr>
              <w:t xml:space="preserve"> </w:t>
            </w:r>
            <w:r w:rsidRPr="00744A94">
              <w:rPr>
                <w:rFonts w:ascii="Times New Roman" w:eastAsia="Calibri" w:hAnsi="Times New Roman" w:cs="Times New Roman"/>
                <w:spacing w:val="-1"/>
                <w:sz w:val="20"/>
                <w:szCs w:val="20"/>
                <w:lang w:val="ru-RU"/>
              </w:rPr>
              <w:t>помещений</w:t>
            </w:r>
            <w:r w:rsidRPr="00744A94">
              <w:rPr>
                <w:rFonts w:ascii="Times New Roman" w:eastAsia="Calibri" w:hAnsi="Times New Roman" w:cs="Times New Roman"/>
                <w:spacing w:val="17"/>
                <w:sz w:val="20"/>
                <w:szCs w:val="20"/>
                <w:lang w:val="ru-RU"/>
              </w:rPr>
              <w:t xml:space="preserve"> </w:t>
            </w:r>
            <w:r w:rsidRPr="00744A94">
              <w:rPr>
                <w:rFonts w:ascii="Times New Roman" w:eastAsia="Calibri" w:hAnsi="Times New Roman" w:cs="Times New Roman"/>
                <w:sz w:val="20"/>
                <w:szCs w:val="20"/>
                <w:lang w:val="ru-RU"/>
              </w:rPr>
              <w:t>и</w:t>
            </w:r>
            <w:r w:rsidRPr="00744A94">
              <w:rPr>
                <w:rFonts w:ascii="Times New Roman" w:eastAsia="Calibri" w:hAnsi="Times New Roman" w:cs="Times New Roman"/>
                <w:spacing w:val="25"/>
                <w:sz w:val="20"/>
                <w:szCs w:val="20"/>
                <w:lang w:val="ru-RU"/>
              </w:rPr>
              <w:t xml:space="preserve"> </w:t>
            </w:r>
            <w:r w:rsidRPr="00744A94">
              <w:rPr>
                <w:rFonts w:ascii="Times New Roman" w:eastAsia="Calibri" w:hAnsi="Times New Roman" w:cs="Times New Roman"/>
                <w:sz w:val="20"/>
                <w:szCs w:val="20"/>
                <w:lang w:val="ru-RU"/>
              </w:rPr>
              <w:t>т.п.</w:t>
            </w:r>
          </w:p>
        </w:tc>
        <w:tc>
          <w:tcPr>
            <w:tcW w:w="1781" w:type="pct"/>
            <w:tcBorders>
              <w:top w:val="single" w:sz="5" w:space="0" w:color="000000"/>
              <w:left w:val="single" w:sz="5" w:space="0" w:color="000000"/>
              <w:bottom w:val="single" w:sz="5" w:space="0" w:color="000000"/>
              <w:right w:val="single" w:sz="5" w:space="0" w:color="000000"/>
            </w:tcBorders>
            <w:vAlign w:val="center"/>
          </w:tcPr>
          <w:p w14:paraId="0CB83AAE" w14:textId="5BBD5134" w:rsidR="00E24923" w:rsidRPr="00744A94" w:rsidRDefault="00E24923" w:rsidP="00010232">
            <w:pPr>
              <w:tabs>
                <w:tab w:val="left" w:pos="987"/>
                <w:tab w:val="left" w:pos="1483"/>
                <w:tab w:val="left" w:pos="1620"/>
                <w:tab w:val="left" w:pos="2673"/>
              </w:tabs>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мусор</w:t>
            </w:r>
            <w:r w:rsidR="008B0DE5" w:rsidRPr="00744A94">
              <w:rPr>
                <w:rFonts w:ascii="Times New Roman" w:eastAsia="Calibri" w:hAnsi="Times New Roman" w:cs="Times New Roman"/>
                <w:sz w:val="20"/>
                <w:szCs w:val="20"/>
                <w:lang w:val="ru-RU"/>
              </w:rPr>
              <w:t xml:space="preserve"> от </w:t>
            </w:r>
            <w:r w:rsidRPr="00744A94">
              <w:rPr>
                <w:rFonts w:ascii="Times New Roman" w:eastAsia="Calibri" w:hAnsi="Times New Roman" w:cs="Times New Roman"/>
                <w:spacing w:val="-1"/>
                <w:sz w:val="20"/>
                <w:szCs w:val="20"/>
                <w:lang w:val="ru-RU"/>
              </w:rPr>
              <w:t>офисных</w:t>
            </w:r>
            <w:r w:rsidR="008B0DE5"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z w:val="20"/>
                <w:szCs w:val="20"/>
                <w:lang w:val="ru-RU"/>
              </w:rPr>
              <w:t>и</w:t>
            </w:r>
            <w:r w:rsidRPr="00744A94">
              <w:rPr>
                <w:rFonts w:ascii="Times New Roman" w:eastAsia="Calibri" w:hAnsi="Times New Roman" w:cs="Times New Roman"/>
                <w:spacing w:val="26"/>
                <w:sz w:val="20"/>
                <w:szCs w:val="20"/>
                <w:lang w:val="ru-RU"/>
              </w:rPr>
              <w:t xml:space="preserve"> </w:t>
            </w:r>
            <w:r w:rsidR="008B0DE5" w:rsidRPr="00744A94">
              <w:rPr>
                <w:rFonts w:ascii="Times New Roman" w:eastAsia="Calibri" w:hAnsi="Times New Roman" w:cs="Times New Roman"/>
                <w:sz w:val="20"/>
                <w:szCs w:val="20"/>
                <w:lang w:val="ru-RU"/>
              </w:rPr>
              <w:t xml:space="preserve">бытовых </w:t>
            </w:r>
            <w:r w:rsidRPr="00744A94">
              <w:rPr>
                <w:rFonts w:ascii="Times New Roman" w:eastAsia="Calibri" w:hAnsi="Times New Roman" w:cs="Times New Roman"/>
                <w:spacing w:val="-1"/>
                <w:sz w:val="20"/>
                <w:szCs w:val="20"/>
                <w:lang w:val="ru-RU"/>
              </w:rPr>
              <w:t>помещений</w:t>
            </w:r>
            <w:r w:rsidRPr="00744A94">
              <w:rPr>
                <w:rFonts w:ascii="Times New Roman" w:eastAsia="Calibri" w:hAnsi="Times New Roman" w:cs="Times New Roman"/>
                <w:spacing w:val="26"/>
                <w:sz w:val="20"/>
                <w:szCs w:val="20"/>
                <w:lang w:val="ru-RU"/>
              </w:rPr>
              <w:t xml:space="preserve"> </w:t>
            </w:r>
            <w:r w:rsidRPr="00744A94">
              <w:rPr>
                <w:rFonts w:ascii="Times New Roman" w:eastAsia="Calibri" w:hAnsi="Times New Roman" w:cs="Times New Roman"/>
                <w:spacing w:val="-1"/>
                <w:sz w:val="20"/>
                <w:szCs w:val="20"/>
                <w:lang w:val="ru-RU"/>
              </w:rPr>
              <w:t>организаций</w:t>
            </w:r>
            <w:r w:rsidRPr="00744A94">
              <w:rPr>
                <w:rFonts w:ascii="Times New Roman" w:eastAsia="Calibri" w:hAnsi="Times New Roman" w:cs="Times New Roman"/>
                <w:spacing w:val="27"/>
                <w:sz w:val="20"/>
                <w:szCs w:val="20"/>
                <w:lang w:val="ru-RU"/>
              </w:rPr>
              <w:t xml:space="preserve"> </w:t>
            </w:r>
            <w:r w:rsidRPr="00744A94">
              <w:rPr>
                <w:rFonts w:ascii="Times New Roman" w:eastAsia="Calibri" w:hAnsi="Times New Roman" w:cs="Times New Roman"/>
                <w:spacing w:val="-1"/>
                <w:sz w:val="20"/>
                <w:szCs w:val="20"/>
                <w:lang w:val="ru-RU"/>
              </w:rPr>
              <w:t>несортированный</w:t>
            </w:r>
            <w:r w:rsidRPr="00744A94">
              <w:rPr>
                <w:rFonts w:ascii="Times New Roman" w:eastAsia="Calibri" w:hAnsi="Times New Roman" w:cs="Times New Roman"/>
                <w:spacing w:val="25"/>
                <w:sz w:val="20"/>
                <w:szCs w:val="20"/>
                <w:lang w:val="ru-RU"/>
              </w:rPr>
              <w:t xml:space="preserve"> </w:t>
            </w:r>
            <w:r w:rsidRPr="00744A94">
              <w:rPr>
                <w:rFonts w:ascii="Times New Roman" w:eastAsia="Calibri" w:hAnsi="Times New Roman" w:cs="Times New Roman"/>
                <w:spacing w:val="-1"/>
                <w:sz w:val="20"/>
                <w:szCs w:val="20"/>
                <w:lang w:val="ru-RU"/>
              </w:rPr>
              <w:t>(исключая</w:t>
            </w:r>
            <w:r w:rsidRPr="00744A94">
              <w:rPr>
                <w:rFonts w:ascii="Times New Roman" w:eastAsia="Calibri" w:hAnsi="Times New Roman" w:cs="Times New Roman"/>
                <w:spacing w:val="28"/>
                <w:sz w:val="20"/>
                <w:szCs w:val="20"/>
                <w:lang w:val="ru-RU"/>
              </w:rPr>
              <w:t xml:space="preserve"> </w:t>
            </w:r>
            <w:r w:rsidRPr="00744A94">
              <w:rPr>
                <w:rFonts w:ascii="Times New Roman" w:eastAsia="Calibri" w:hAnsi="Times New Roman" w:cs="Times New Roman"/>
                <w:spacing w:val="-1"/>
                <w:sz w:val="20"/>
                <w:szCs w:val="20"/>
                <w:lang w:val="ru-RU"/>
              </w:rPr>
              <w:t>крупногабаритный)</w:t>
            </w:r>
          </w:p>
        </w:tc>
        <w:tc>
          <w:tcPr>
            <w:tcW w:w="993" w:type="pct"/>
            <w:tcBorders>
              <w:top w:val="single" w:sz="5" w:space="0" w:color="000000"/>
              <w:left w:val="single" w:sz="5" w:space="0" w:color="000000"/>
              <w:bottom w:val="single" w:sz="5" w:space="0" w:color="000000"/>
              <w:right w:val="single" w:sz="5" w:space="0" w:color="000000"/>
            </w:tcBorders>
            <w:vAlign w:val="center"/>
          </w:tcPr>
          <w:p w14:paraId="0FF42043"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7 33 100 01 72</w:t>
            </w:r>
          </w:p>
          <w:p w14:paraId="23866B01"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4</w:t>
            </w:r>
          </w:p>
        </w:tc>
        <w:tc>
          <w:tcPr>
            <w:tcW w:w="725" w:type="pct"/>
            <w:tcBorders>
              <w:top w:val="single" w:sz="5" w:space="0" w:color="000000"/>
              <w:left w:val="single" w:sz="5" w:space="0" w:color="000000"/>
              <w:bottom w:val="single" w:sz="5" w:space="0" w:color="000000"/>
              <w:right w:val="single" w:sz="5" w:space="0" w:color="000000"/>
            </w:tcBorders>
            <w:vAlign w:val="center"/>
          </w:tcPr>
          <w:p w14:paraId="64D27C71"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4</w:t>
            </w:r>
          </w:p>
        </w:tc>
      </w:tr>
      <w:tr w:rsidR="00E24923" w:rsidRPr="00744A94" w14:paraId="4E80F639" w14:textId="77777777" w:rsidTr="000042F3">
        <w:trPr>
          <w:trHeight w:hRule="exact" w:val="1666"/>
        </w:trPr>
        <w:tc>
          <w:tcPr>
            <w:tcW w:w="1501" w:type="pct"/>
            <w:tcBorders>
              <w:top w:val="single" w:sz="5" w:space="0" w:color="000000"/>
              <w:left w:val="single" w:sz="5" w:space="0" w:color="000000"/>
              <w:bottom w:val="single" w:sz="5" w:space="0" w:color="000000"/>
              <w:right w:val="single" w:sz="5" w:space="0" w:color="000000"/>
            </w:tcBorders>
            <w:vAlign w:val="center"/>
          </w:tcPr>
          <w:p w14:paraId="7748B4EA" w14:textId="1777F1B6" w:rsidR="00E24923" w:rsidRPr="00744A94" w:rsidRDefault="008B0DE5" w:rsidP="00010232">
            <w:pPr>
              <w:tabs>
                <w:tab w:val="left" w:pos="1083"/>
                <w:tab w:val="left" w:pos="1689"/>
                <w:tab w:val="left" w:pos="2486"/>
              </w:tabs>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 xml:space="preserve">Уборка </w:t>
            </w:r>
            <w:r w:rsidR="00E24923" w:rsidRPr="00744A94">
              <w:rPr>
                <w:rFonts w:ascii="Times New Roman" w:eastAsia="Calibri" w:hAnsi="Times New Roman" w:cs="Times New Roman"/>
                <w:spacing w:val="-1"/>
                <w:sz w:val="20"/>
                <w:szCs w:val="20"/>
                <w:lang w:val="ru-RU"/>
              </w:rPr>
              <w:t>территории</w:t>
            </w:r>
            <w:r w:rsidR="00E24923" w:rsidRPr="00744A94">
              <w:rPr>
                <w:rFonts w:ascii="Times New Roman" w:eastAsia="Calibri" w:hAnsi="Times New Roman" w:cs="Times New Roman"/>
                <w:spacing w:val="-1"/>
                <w:sz w:val="20"/>
                <w:szCs w:val="20"/>
                <w:lang w:val="ru-RU"/>
              </w:rPr>
              <w:tab/>
            </w:r>
            <w:r w:rsidR="00E24923" w:rsidRPr="00744A94">
              <w:rPr>
                <w:rFonts w:ascii="Times New Roman" w:eastAsia="Calibri" w:hAnsi="Times New Roman" w:cs="Times New Roman"/>
                <w:sz w:val="20"/>
                <w:szCs w:val="20"/>
                <w:lang w:val="ru-RU"/>
              </w:rPr>
              <w:t>и</w:t>
            </w:r>
            <w:r w:rsidR="00E24923" w:rsidRPr="00744A94">
              <w:rPr>
                <w:rFonts w:ascii="Times New Roman" w:eastAsia="Calibri" w:hAnsi="Times New Roman" w:cs="Times New Roman"/>
                <w:spacing w:val="28"/>
                <w:sz w:val="20"/>
                <w:szCs w:val="20"/>
                <w:lang w:val="ru-RU"/>
              </w:rPr>
              <w:t xml:space="preserve"> </w:t>
            </w:r>
            <w:r w:rsidRPr="00744A94">
              <w:rPr>
                <w:rFonts w:ascii="Times New Roman" w:eastAsia="Calibri" w:hAnsi="Times New Roman" w:cs="Times New Roman"/>
                <w:spacing w:val="-1"/>
                <w:w w:val="95"/>
                <w:sz w:val="20"/>
                <w:szCs w:val="20"/>
                <w:lang w:val="ru-RU"/>
              </w:rPr>
              <w:t xml:space="preserve">помещений </w:t>
            </w:r>
            <w:r w:rsidR="00E24923" w:rsidRPr="00744A94">
              <w:rPr>
                <w:rFonts w:ascii="Times New Roman" w:eastAsia="Calibri" w:hAnsi="Times New Roman" w:cs="Times New Roman"/>
                <w:spacing w:val="-1"/>
                <w:sz w:val="20"/>
                <w:szCs w:val="20"/>
                <w:lang w:val="ru-RU"/>
              </w:rPr>
              <w:t>объектов</w:t>
            </w:r>
            <w:r w:rsidR="00E24923" w:rsidRPr="00744A94">
              <w:rPr>
                <w:rFonts w:ascii="Times New Roman" w:eastAsia="Calibri" w:hAnsi="Times New Roman" w:cs="Times New Roman"/>
                <w:spacing w:val="30"/>
                <w:sz w:val="20"/>
                <w:szCs w:val="20"/>
                <w:lang w:val="ru-RU"/>
              </w:rPr>
              <w:t xml:space="preserve"> </w:t>
            </w:r>
            <w:r w:rsidR="00E24923" w:rsidRPr="00744A94">
              <w:rPr>
                <w:rFonts w:ascii="Times New Roman" w:eastAsia="Calibri" w:hAnsi="Times New Roman" w:cs="Times New Roman"/>
                <w:spacing w:val="-1"/>
                <w:sz w:val="20"/>
                <w:szCs w:val="20"/>
                <w:lang w:val="ru-RU"/>
              </w:rPr>
              <w:t>оптово-розничной</w:t>
            </w:r>
            <w:r w:rsidR="00E24923" w:rsidRPr="00744A94">
              <w:rPr>
                <w:rFonts w:ascii="Times New Roman" w:eastAsia="Calibri" w:hAnsi="Times New Roman" w:cs="Times New Roman"/>
                <w:spacing w:val="25"/>
                <w:sz w:val="20"/>
                <w:szCs w:val="20"/>
                <w:lang w:val="ru-RU"/>
              </w:rPr>
              <w:t xml:space="preserve"> </w:t>
            </w:r>
            <w:r w:rsidR="00E24923" w:rsidRPr="00744A94">
              <w:rPr>
                <w:rFonts w:ascii="Times New Roman" w:eastAsia="Calibri" w:hAnsi="Times New Roman" w:cs="Times New Roman"/>
                <w:sz w:val="20"/>
                <w:szCs w:val="20"/>
                <w:lang w:val="ru-RU"/>
              </w:rPr>
              <w:t xml:space="preserve">торговли </w:t>
            </w:r>
            <w:r w:rsidR="00E24923" w:rsidRPr="00744A94">
              <w:rPr>
                <w:rFonts w:ascii="Times New Roman" w:eastAsia="Calibri" w:hAnsi="Times New Roman" w:cs="Times New Roman"/>
                <w:spacing w:val="-1"/>
                <w:sz w:val="20"/>
                <w:szCs w:val="20"/>
                <w:lang w:val="ru-RU"/>
              </w:rPr>
              <w:t>продовольственными</w:t>
            </w:r>
            <w:r w:rsidR="00E24923" w:rsidRPr="00744A94">
              <w:rPr>
                <w:rFonts w:ascii="Times New Roman" w:eastAsia="Calibri" w:hAnsi="Times New Roman" w:cs="Times New Roman"/>
                <w:spacing w:val="29"/>
                <w:sz w:val="20"/>
                <w:szCs w:val="20"/>
                <w:lang w:val="ru-RU"/>
              </w:rPr>
              <w:t xml:space="preserve"> </w:t>
            </w:r>
            <w:r w:rsidR="00E24923" w:rsidRPr="00744A94">
              <w:rPr>
                <w:rFonts w:ascii="Times New Roman" w:eastAsia="Calibri" w:hAnsi="Times New Roman" w:cs="Times New Roman"/>
                <w:spacing w:val="-1"/>
                <w:sz w:val="20"/>
                <w:szCs w:val="20"/>
                <w:lang w:val="ru-RU"/>
              </w:rPr>
              <w:t>товарами</w:t>
            </w:r>
          </w:p>
        </w:tc>
        <w:tc>
          <w:tcPr>
            <w:tcW w:w="1781" w:type="pct"/>
            <w:tcBorders>
              <w:top w:val="single" w:sz="5" w:space="0" w:color="000000"/>
              <w:left w:val="single" w:sz="5" w:space="0" w:color="000000"/>
              <w:bottom w:val="single" w:sz="5" w:space="0" w:color="000000"/>
              <w:right w:val="single" w:sz="5" w:space="0" w:color="000000"/>
            </w:tcBorders>
            <w:vAlign w:val="center"/>
          </w:tcPr>
          <w:p w14:paraId="3DD3F855" w14:textId="029D14E6" w:rsidR="00E24923" w:rsidRPr="00744A94" w:rsidRDefault="00E24923" w:rsidP="008B0DE5">
            <w:pPr>
              <w:tabs>
                <w:tab w:val="left" w:pos="2016"/>
              </w:tabs>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отходы</w:t>
            </w:r>
            <w:r w:rsidRPr="00744A94">
              <w:rPr>
                <w:rFonts w:ascii="Times New Roman" w:eastAsia="Calibri" w:hAnsi="Times New Roman" w:cs="Times New Roman"/>
                <w:spacing w:val="13"/>
                <w:sz w:val="20"/>
                <w:szCs w:val="20"/>
                <w:lang w:val="ru-RU"/>
              </w:rPr>
              <w:t xml:space="preserve"> </w:t>
            </w:r>
            <w:r w:rsidRPr="00744A94">
              <w:rPr>
                <w:rFonts w:ascii="Times New Roman" w:eastAsia="Calibri" w:hAnsi="Times New Roman" w:cs="Times New Roman"/>
                <w:spacing w:val="-1"/>
                <w:sz w:val="20"/>
                <w:szCs w:val="20"/>
                <w:lang w:val="ru-RU"/>
              </w:rPr>
              <w:t>(мусор)</w:t>
            </w:r>
            <w:r w:rsidRPr="00744A94">
              <w:rPr>
                <w:rFonts w:ascii="Times New Roman" w:eastAsia="Calibri" w:hAnsi="Times New Roman" w:cs="Times New Roman"/>
                <w:spacing w:val="15"/>
                <w:sz w:val="20"/>
                <w:szCs w:val="20"/>
                <w:lang w:val="ru-RU"/>
              </w:rPr>
              <w:t xml:space="preserve"> </w:t>
            </w:r>
            <w:r w:rsidRPr="00744A94">
              <w:rPr>
                <w:rFonts w:ascii="Times New Roman" w:eastAsia="Calibri" w:hAnsi="Times New Roman" w:cs="Times New Roman"/>
                <w:sz w:val="20"/>
                <w:szCs w:val="20"/>
                <w:lang w:val="ru-RU"/>
              </w:rPr>
              <w:t>от</w:t>
            </w:r>
            <w:r w:rsidRPr="00744A94">
              <w:rPr>
                <w:rFonts w:ascii="Times New Roman" w:eastAsia="Calibri" w:hAnsi="Times New Roman" w:cs="Times New Roman"/>
                <w:spacing w:val="19"/>
                <w:sz w:val="20"/>
                <w:szCs w:val="20"/>
                <w:lang w:val="ru-RU"/>
              </w:rPr>
              <w:t xml:space="preserve"> </w:t>
            </w:r>
            <w:r w:rsidRPr="00744A94">
              <w:rPr>
                <w:rFonts w:ascii="Times New Roman" w:eastAsia="Calibri" w:hAnsi="Times New Roman" w:cs="Times New Roman"/>
                <w:sz w:val="20"/>
                <w:szCs w:val="20"/>
                <w:lang w:val="ru-RU"/>
              </w:rPr>
              <w:t>уборки</w:t>
            </w:r>
            <w:r w:rsidRPr="00744A94">
              <w:rPr>
                <w:rFonts w:ascii="Times New Roman" w:eastAsia="Calibri" w:hAnsi="Times New Roman" w:cs="Times New Roman"/>
                <w:spacing w:val="23"/>
                <w:sz w:val="20"/>
                <w:szCs w:val="20"/>
                <w:lang w:val="ru-RU"/>
              </w:rPr>
              <w:t xml:space="preserve"> </w:t>
            </w:r>
            <w:r w:rsidRPr="00744A94">
              <w:rPr>
                <w:rFonts w:ascii="Times New Roman" w:eastAsia="Calibri" w:hAnsi="Times New Roman" w:cs="Times New Roman"/>
                <w:sz w:val="20"/>
                <w:szCs w:val="20"/>
                <w:lang w:val="ru-RU"/>
              </w:rPr>
              <w:t>территории</w:t>
            </w:r>
            <w:r w:rsidRPr="00744A94">
              <w:rPr>
                <w:rFonts w:ascii="Times New Roman" w:eastAsia="Calibri" w:hAnsi="Times New Roman" w:cs="Times New Roman"/>
                <w:spacing w:val="46"/>
                <w:sz w:val="20"/>
                <w:szCs w:val="20"/>
                <w:lang w:val="ru-RU"/>
              </w:rPr>
              <w:t xml:space="preserve"> </w:t>
            </w:r>
            <w:r w:rsidRPr="00744A94">
              <w:rPr>
                <w:rFonts w:ascii="Times New Roman" w:eastAsia="Calibri" w:hAnsi="Times New Roman" w:cs="Times New Roman"/>
                <w:sz w:val="20"/>
                <w:szCs w:val="20"/>
                <w:lang w:val="ru-RU"/>
              </w:rPr>
              <w:t>и</w:t>
            </w:r>
            <w:r w:rsidRPr="00744A94">
              <w:rPr>
                <w:rFonts w:ascii="Times New Roman" w:eastAsia="Calibri" w:hAnsi="Times New Roman" w:cs="Times New Roman"/>
                <w:spacing w:val="43"/>
                <w:sz w:val="20"/>
                <w:szCs w:val="20"/>
                <w:lang w:val="ru-RU"/>
              </w:rPr>
              <w:t xml:space="preserve"> </w:t>
            </w:r>
            <w:r w:rsidRPr="00744A94">
              <w:rPr>
                <w:rFonts w:ascii="Times New Roman" w:eastAsia="Calibri" w:hAnsi="Times New Roman" w:cs="Times New Roman"/>
                <w:spacing w:val="-1"/>
                <w:sz w:val="20"/>
                <w:szCs w:val="20"/>
                <w:lang w:val="ru-RU"/>
              </w:rPr>
              <w:t>помещений</w:t>
            </w:r>
            <w:r w:rsidRPr="00744A94">
              <w:rPr>
                <w:rFonts w:ascii="Times New Roman" w:eastAsia="Calibri" w:hAnsi="Times New Roman" w:cs="Times New Roman"/>
                <w:spacing w:val="26"/>
                <w:sz w:val="20"/>
                <w:szCs w:val="20"/>
                <w:lang w:val="ru-RU"/>
              </w:rPr>
              <w:t xml:space="preserve"> </w:t>
            </w:r>
            <w:r w:rsidR="008B0DE5" w:rsidRPr="00744A94">
              <w:rPr>
                <w:rFonts w:ascii="Times New Roman" w:eastAsia="Calibri" w:hAnsi="Times New Roman" w:cs="Times New Roman"/>
                <w:spacing w:val="-1"/>
                <w:sz w:val="20"/>
                <w:szCs w:val="20"/>
                <w:lang w:val="ru-RU"/>
              </w:rPr>
              <w:t xml:space="preserve">объектов </w:t>
            </w:r>
            <w:r w:rsidRPr="00744A94">
              <w:rPr>
                <w:rFonts w:ascii="Times New Roman" w:eastAsia="Calibri" w:hAnsi="Times New Roman" w:cs="Times New Roman"/>
                <w:spacing w:val="-1"/>
                <w:sz w:val="20"/>
                <w:szCs w:val="20"/>
                <w:lang w:val="ru-RU"/>
              </w:rPr>
              <w:t>оптово-</w:t>
            </w:r>
            <w:r w:rsidR="008B0DE5" w:rsidRPr="00744A94">
              <w:rPr>
                <w:rFonts w:ascii="Times New Roman" w:eastAsia="Calibri" w:hAnsi="Times New Roman" w:cs="Times New Roman"/>
                <w:spacing w:val="-1"/>
                <w:sz w:val="20"/>
                <w:szCs w:val="20"/>
                <w:lang w:val="ru-RU"/>
              </w:rPr>
              <w:t xml:space="preserve">розничной </w:t>
            </w:r>
            <w:r w:rsidRPr="00744A94">
              <w:rPr>
                <w:rFonts w:ascii="Times New Roman" w:eastAsia="Calibri" w:hAnsi="Times New Roman" w:cs="Times New Roman"/>
                <w:spacing w:val="-1"/>
                <w:sz w:val="20"/>
                <w:szCs w:val="20"/>
                <w:lang w:val="ru-RU"/>
              </w:rPr>
              <w:t>торговли</w:t>
            </w:r>
            <w:r w:rsidRPr="00744A94">
              <w:rPr>
                <w:rFonts w:ascii="Times New Roman" w:eastAsia="Calibri" w:hAnsi="Times New Roman" w:cs="Times New Roman"/>
                <w:spacing w:val="21"/>
                <w:sz w:val="20"/>
                <w:szCs w:val="20"/>
                <w:lang w:val="ru-RU"/>
              </w:rPr>
              <w:t xml:space="preserve"> </w:t>
            </w:r>
            <w:r w:rsidRPr="00744A94">
              <w:rPr>
                <w:rFonts w:ascii="Times New Roman" w:eastAsia="Calibri" w:hAnsi="Times New Roman" w:cs="Times New Roman"/>
                <w:spacing w:val="-1"/>
                <w:sz w:val="20"/>
                <w:szCs w:val="20"/>
                <w:lang w:val="ru-RU"/>
              </w:rPr>
              <w:t>продовольственными</w:t>
            </w:r>
            <w:r w:rsidRPr="00744A94">
              <w:rPr>
                <w:rFonts w:ascii="Times New Roman" w:eastAsia="Calibri" w:hAnsi="Times New Roman" w:cs="Times New Roman"/>
                <w:spacing w:val="29"/>
                <w:sz w:val="20"/>
                <w:szCs w:val="20"/>
                <w:lang w:val="ru-RU"/>
              </w:rPr>
              <w:t xml:space="preserve"> </w:t>
            </w:r>
            <w:r w:rsidRPr="00744A94">
              <w:rPr>
                <w:rFonts w:ascii="Times New Roman" w:eastAsia="Calibri" w:hAnsi="Times New Roman" w:cs="Times New Roman"/>
                <w:spacing w:val="-1"/>
                <w:sz w:val="20"/>
                <w:szCs w:val="20"/>
                <w:lang w:val="ru-RU"/>
              </w:rPr>
              <w:t>товарами</w:t>
            </w:r>
          </w:p>
        </w:tc>
        <w:tc>
          <w:tcPr>
            <w:tcW w:w="993" w:type="pct"/>
            <w:tcBorders>
              <w:top w:val="single" w:sz="5" w:space="0" w:color="000000"/>
              <w:left w:val="single" w:sz="5" w:space="0" w:color="000000"/>
              <w:bottom w:val="single" w:sz="5" w:space="0" w:color="000000"/>
              <w:right w:val="single" w:sz="5" w:space="0" w:color="000000"/>
            </w:tcBorders>
            <w:vAlign w:val="center"/>
          </w:tcPr>
          <w:p w14:paraId="5D2F2E22"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7 35 100 01 72</w:t>
            </w:r>
          </w:p>
          <w:p w14:paraId="7609BD78"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5</w:t>
            </w:r>
          </w:p>
        </w:tc>
        <w:tc>
          <w:tcPr>
            <w:tcW w:w="725" w:type="pct"/>
            <w:tcBorders>
              <w:top w:val="single" w:sz="5" w:space="0" w:color="000000"/>
              <w:left w:val="single" w:sz="5" w:space="0" w:color="000000"/>
              <w:bottom w:val="single" w:sz="5" w:space="0" w:color="000000"/>
              <w:right w:val="single" w:sz="5" w:space="0" w:color="000000"/>
            </w:tcBorders>
            <w:vAlign w:val="center"/>
          </w:tcPr>
          <w:p w14:paraId="44D585F6"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5</w:t>
            </w:r>
          </w:p>
        </w:tc>
      </w:tr>
      <w:tr w:rsidR="00E24923" w:rsidRPr="00744A94" w14:paraId="383DD549" w14:textId="77777777" w:rsidTr="000042F3">
        <w:trPr>
          <w:trHeight w:hRule="exact" w:val="1666"/>
        </w:trPr>
        <w:tc>
          <w:tcPr>
            <w:tcW w:w="1501" w:type="pct"/>
            <w:tcBorders>
              <w:top w:val="single" w:sz="5" w:space="0" w:color="000000"/>
              <w:left w:val="single" w:sz="5" w:space="0" w:color="000000"/>
              <w:bottom w:val="single" w:sz="5" w:space="0" w:color="000000"/>
              <w:right w:val="single" w:sz="5" w:space="0" w:color="000000"/>
            </w:tcBorders>
            <w:vAlign w:val="center"/>
          </w:tcPr>
          <w:p w14:paraId="4472C9F7" w14:textId="5D070222" w:rsidR="00E24923" w:rsidRPr="00744A94" w:rsidRDefault="008B0DE5" w:rsidP="00010232">
            <w:pPr>
              <w:tabs>
                <w:tab w:val="left" w:pos="1083"/>
                <w:tab w:val="left" w:pos="1689"/>
                <w:tab w:val="left" w:pos="2486"/>
              </w:tabs>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 xml:space="preserve">Уборка </w:t>
            </w:r>
            <w:r w:rsidR="00E24923" w:rsidRPr="00744A94">
              <w:rPr>
                <w:rFonts w:ascii="Times New Roman" w:eastAsia="Calibri" w:hAnsi="Times New Roman" w:cs="Times New Roman"/>
                <w:spacing w:val="-1"/>
                <w:sz w:val="20"/>
                <w:szCs w:val="20"/>
                <w:lang w:val="ru-RU"/>
              </w:rPr>
              <w:t>территории</w:t>
            </w:r>
            <w:r w:rsidR="00E24923" w:rsidRPr="00744A94">
              <w:rPr>
                <w:rFonts w:ascii="Times New Roman" w:eastAsia="Calibri" w:hAnsi="Times New Roman" w:cs="Times New Roman"/>
                <w:spacing w:val="-1"/>
                <w:sz w:val="20"/>
                <w:szCs w:val="20"/>
                <w:lang w:val="ru-RU"/>
              </w:rPr>
              <w:tab/>
            </w:r>
            <w:r w:rsidR="00E24923" w:rsidRPr="00744A94">
              <w:rPr>
                <w:rFonts w:ascii="Times New Roman" w:eastAsia="Calibri" w:hAnsi="Times New Roman" w:cs="Times New Roman"/>
                <w:sz w:val="20"/>
                <w:szCs w:val="20"/>
                <w:lang w:val="ru-RU"/>
              </w:rPr>
              <w:t>и</w:t>
            </w:r>
            <w:r w:rsidR="00E24923" w:rsidRPr="00744A94">
              <w:rPr>
                <w:rFonts w:ascii="Times New Roman" w:eastAsia="Calibri" w:hAnsi="Times New Roman" w:cs="Times New Roman"/>
                <w:spacing w:val="28"/>
                <w:sz w:val="20"/>
                <w:szCs w:val="20"/>
                <w:lang w:val="ru-RU"/>
              </w:rPr>
              <w:t xml:space="preserve"> </w:t>
            </w:r>
            <w:r w:rsidRPr="00744A94">
              <w:rPr>
                <w:rFonts w:ascii="Times New Roman" w:eastAsia="Calibri" w:hAnsi="Times New Roman" w:cs="Times New Roman"/>
                <w:spacing w:val="-1"/>
                <w:w w:val="95"/>
                <w:sz w:val="20"/>
                <w:szCs w:val="20"/>
                <w:lang w:val="ru-RU"/>
              </w:rPr>
              <w:t xml:space="preserve">помещений </w:t>
            </w:r>
            <w:r w:rsidR="00E24923" w:rsidRPr="00744A94">
              <w:rPr>
                <w:rFonts w:ascii="Times New Roman" w:eastAsia="Calibri" w:hAnsi="Times New Roman" w:cs="Times New Roman"/>
                <w:spacing w:val="-1"/>
                <w:sz w:val="20"/>
                <w:szCs w:val="20"/>
                <w:lang w:val="ru-RU"/>
              </w:rPr>
              <w:t>объектов</w:t>
            </w:r>
            <w:r w:rsidR="00E24923" w:rsidRPr="00744A94">
              <w:rPr>
                <w:rFonts w:ascii="Times New Roman" w:eastAsia="Calibri" w:hAnsi="Times New Roman" w:cs="Times New Roman"/>
                <w:spacing w:val="30"/>
                <w:sz w:val="20"/>
                <w:szCs w:val="20"/>
                <w:lang w:val="ru-RU"/>
              </w:rPr>
              <w:t xml:space="preserve"> </w:t>
            </w:r>
            <w:r w:rsidR="00E24923" w:rsidRPr="00744A94">
              <w:rPr>
                <w:rFonts w:ascii="Times New Roman" w:eastAsia="Calibri" w:hAnsi="Times New Roman" w:cs="Times New Roman"/>
                <w:spacing w:val="-1"/>
                <w:sz w:val="20"/>
                <w:szCs w:val="20"/>
                <w:lang w:val="ru-RU"/>
              </w:rPr>
              <w:t>оптово-розничной</w:t>
            </w:r>
            <w:r w:rsidR="00E24923" w:rsidRPr="00744A94">
              <w:rPr>
                <w:rFonts w:ascii="Times New Roman" w:eastAsia="Calibri" w:hAnsi="Times New Roman" w:cs="Times New Roman"/>
                <w:spacing w:val="25"/>
                <w:sz w:val="20"/>
                <w:szCs w:val="20"/>
                <w:lang w:val="ru-RU"/>
              </w:rPr>
              <w:t xml:space="preserve"> </w:t>
            </w:r>
            <w:r w:rsidR="00E24923" w:rsidRPr="00744A94">
              <w:rPr>
                <w:rFonts w:ascii="Times New Roman" w:eastAsia="Calibri" w:hAnsi="Times New Roman" w:cs="Times New Roman"/>
                <w:sz w:val="20"/>
                <w:szCs w:val="20"/>
                <w:lang w:val="ru-RU"/>
              </w:rPr>
              <w:t xml:space="preserve">торговли </w:t>
            </w:r>
            <w:r w:rsidR="00E24923" w:rsidRPr="00744A94">
              <w:rPr>
                <w:rFonts w:ascii="Times New Roman" w:eastAsia="Calibri" w:hAnsi="Times New Roman" w:cs="Times New Roman"/>
                <w:spacing w:val="-1"/>
                <w:sz w:val="20"/>
                <w:szCs w:val="20"/>
                <w:lang w:val="ru-RU"/>
              </w:rPr>
              <w:t>промышленными</w:t>
            </w:r>
            <w:r w:rsidR="00E24923" w:rsidRPr="00744A94">
              <w:rPr>
                <w:rFonts w:ascii="Times New Roman" w:eastAsia="Calibri" w:hAnsi="Times New Roman" w:cs="Times New Roman"/>
                <w:spacing w:val="28"/>
                <w:sz w:val="20"/>
                <w:szCs w:val="20"/>
                <w:lang w:val="ru-RU"/>
              </w:rPr>
              <w:t xml:space="preserve"> </w:t>
            </w:r>
            <w:r w:rsidR="00E24923" w:rsidRPr="00744A94">
              <w:rPr>
                <w:rFonts w:ascii="Times New Roman" w:eastAsia="Calibri" w:hAnsi="Times New Roman" w:cs="Times New Roman"/>
                <w:spacing w:val="-1"/>
                <w:sz w:val="20"/>
                <w:szCs w:val="20"/>
                <w:lang w:val="ru-RU"/>
              </w:rPr>
              <w:t>товарами</w:t>
            </w:r>
          </w:p>
        </w:tc>
        <w:tc>
          <w:tcPr>
            <w:tcW w:w="1781" w:type="pct"/>
            <w:tcBorders>
              <w:top w:val="single" w:sz="5" w:space="0" w:color="000000"/>
              <w:left w:val="single" w:sz="5" w:space="0" w:color="000000"/>
              <w:bottom w:val="single" w:sz="5" w:space="0" w:color="000000"/>
              <w:right w:val="single" w:sz="5" w:space="0" w:color="000000"/>
            </w:tcBorders>
            <w:vAlign w:val="center"/>
          </w:tcPr>
          <w:p w14:paraId="553F9BF8" w14:textId="38BD4A53" w:rsidR="00E24923" w:rsidRPr="00744A94" w:rsidRDefault="00E24923" w:rsidP="008B0DE5">
            <w:pPr>
              <w:tabs>
                <w:tab w:val="left" w:pos="2017"/>
              </w:tabs>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отходы</w:t>
            </w:r>
            <w:r w:rsidRPr="00744A94">
              <w:rPr>
                <w:rFonts w:ascii="Times New Roman" w:eastAsia="Calibri" w:hAnsi="Times New Roman" w:cs="Times New Roman"/>
                <w:spacing w:val="13"/>
                <w:sz w:val="20"/>
                <w:szCs w:val="20"/>
                <w:lang w:val="ru-RU"/>
              </w:rPr>
              <w:t xml:space="preserve"> </w:t>
            </w:r>
            <w:r w:rsidRPr="00744A94">
              <w:rPr>
                <w:rFonts w:ascii="Times New Roman" w:eastAsia="Calibri" w:hAnsi="Times New Roman" w:cs="Times New Roman"/>
                <w:spacing w:val="-1"/>
                <w:sz w:val="20"/>
                <w:szCs w:val="20"/>
                <w:lang w:val="ru-RU"/>
              </w:rPr>
              <w:t>(мусор)</w:t>
            </w:r>
            <w:r w:rsidRPr="00744A94">
              <w:rPr>
                <w:rFonts w:ascii="Times New Roman" w:eastAsia="Calibri" w:hAnsi="Times New Roman" w:cs="Times New Roman"/>
                <w:spacing w:val="15"/>
                <w:sz w:val="20"/>
                <w:szCs w:val="20"/>
                <w:lang w:val="ru-RU"/>
              </w:rPr>
              <w:t xml:space="preserve"> </w:t>
            </w:r>
            <w:r w:rsidRPr="00744A94">
              <w:rPr>
                <w:rFonts w:ascii="Times New Roman" w:eastAsia="Calibri" w:hAnsi="Times New Roman" w:cs="Times New Roman"/>
                <w:sz w:val="20"/>
                <w:szCs w:val="20"/>
                <w:lang w:val="ru-RU"/>
              </w:rPr>
              <w:t>от</w:t>
            </w:r>
            <w:r w:rsidRPr="00744A94">
              <w:rPr>
                <w:rFonts w:ascii="Times New Roman" w:eastAsia="Calibri" w:hAnsi="Times New Roman" w:cs="Times New Roman"/>
                <w:spacing w:val="19"/>
                <w:sz w:val="20"/>
                <w:szCs w:val="20"/>
                <w:lang w:val="ru-RU"/>
              </w:rPr>
              <w:t xml:space="preserve"> </w:t>
            </w:r>
            <w:r w:rsidRPr="00744A94">
              <w:rPr>
                <w:rFonts w:ascii="Times New Roman" w:eastAsia="Calibri" w:hAnsi="Times New Roman" w:cs="Times New Roman"/>
                <w:spacing w:val="-1"/>
                <w:sz w:val="20"/>
                <w:szCs w:val="20"/>
                <w:lang w:val="ru-RU"/>
              </w:rPr>
              <w:t>уборки</w:t>
            </w:r>
            <w:r w:rsidRPr="00744A94">
              <w:rPr>
                <w:rFonts w:ascii="Times New Roman" w:eastAsia="Calibri" w:hAnsi="Times New Roman" w:cs="Times New Roman"/>
                <w:spacing w:val="26"/>
                <w:sz w:val="20"/>
                <w:szCs w:val="20"/>
                <w:lang w:val="ru-RU"/>
              </w:rPr>
              <w:t xml:space="preserve"> </w:t>
            </w:r>
            <w:r w:rsidRPr="00744A94">
              <w:rPr>
                <w:rFonts w:ascii="Times New Roman" w:eastAsia="Calibri" w:hAnsi="Times New Roman" w:cs="Times New Roman"/>
                <w:sz w:val="20"/>
                <w:szCs w:val="20"/>
                <w:lang w:val="ru-RU"/>
              </w:rPr>
              <w:t>территории</w:t>
            </w:r>
            <w:r w:rsidRPr="00744A94">
              <w:rPr>
                <w:rFonts w:ascii="Times New Roman" w:eastAsia="Calibri" w:hAnsi="Times New Roman" w:cs="Times New Roman"/>
                <w:spacing w:val="46"/>
                <w:sz w:val="20"/>
                <w:szCs w:val="20"/>
                <w:lang w:val="ru-RU"/>
              </w:rPr>
              <w:t xml:space="preserve"> </w:t>
            </w:r>
            <w:r w:rsidRPr="00744A94">
              <w:rPr>
                <w:rFonts w:ascii="Times New Roman" w:eastAsia="Calibri" w:hAnsi="Times New Roman" w:cs="Times New Roman"/>
                <w:sz w:val="20"/>
                <w:szCs w:val="20"/>
                <w:lang w:val="ru-RU"/>
              </w:rPr>
              <w:t>и</w:t>
            </w:r>
            <w:r w:rsidRPr="00744A94">
              <w:rPr>
                <w:rFonts w:ascii="Times New Roman" w:eastAsia="Calibri" w:hAnsi="Times New Roman" w:cs="Times New Roman"/>
                <w:spacing w:val="43"/>
                <w:sz w:val="20"/>
                <w:szCs w:val="20"/>
                <w:lang w:val="ru-RU"/>
              </w:rPr>
              <w:t xml:space="preserve"> </w:t>
            </w:r>
            <w:r w:rsidRPr="00744A94">
              <w:rPr>
                <w:rFonts w:ascii="Times New Roman" w:eastAsia="Calibri" w:hAnsi="Times New Roman" w:cs="Times New Roman"/>
                <w:spacing w:val="-1"/>
                <w:sz w:val="20"/>
                <w:szCs w:val="20"/>
                <w:lang w:val="ru-RU"/>
              </w:rPr>
              <w:t>помещений</w:t>
            </w:r>
            <w:r w:rsidRPr="00744A94">
              <w:rPr>
                <w:rFonts w:ascii="Times New Roman" w:eastAsia="Calibri" w:hAnsi="Times New Roman" w:cs="Times New Roman"/>
                <w:spacing w:val="26"/>
                <w:sz w:val="20"/>
                <w:szCs w:val="20"/>
                <w:lang w:val="ru-RU"/>
              </w:rPr>
              <w:t xml:space="preserve"> </w:t>
            </w:r>
            <w:r w:rsidR="008B0DE5" w:rsidRPr="00744A94">
              <w:rPr>
                <w:rFonts w:ascii="Times New Roman" w:eastAsia="Calibri" w:hAnsi="Times New Roman" w:cs="Times New Roman"/>
                <w:spacing w:val="-1"/>
                <w:sz w:val="20"/>
                <w:szCs w:val="20"/>
                <w:lang w:val="ru-RU"/>
              </w:rPr>
              <w:t xml:space="preserve">объектов </w:t>
            </w:r>
            <w:r w:rsidRPr="00744A94">
              <w:rPr>
                <w:rFonts w:ascii="Times New Roman" w:eastAsia="Calibri" w:hAnsi="Times New Roman" w:cs="Times New Roman"/>
                <w:spacing w:val="-1"/>
                <w:sz w:val="20"/>
                <w:szCs w:val="20"/>
                <w:lang w:val="ru-RU"/>
              </w:rPr>
              <w:t>оптово-</w:t>
            </w:r>
            <w:r w:rsidR="008B0DE5" w:rsidRPr="00744A94">
              <w:rPr>
                <w:rFonts w:ascii="Times New Roman" w:eastAsia="Calibri" w:hAnsi="Times New Roman" w:cs="Times New Roman"/>
                <w:spacing w:val="-1"/>
                <w:sz w:val="20"/>
                <w:szCs w:val="20"/>
                <w:lang w:val="ru-RU"/>
              </w:rPr>
              <w:t xml:space="preserve">розничной </w:t>
            </w:r>
            <w:r w:rsidRPr="00744A94">
              <w:rPr>
                <w:rFonts w:ascii="Times New Roman" w:eastAsia="Calibri" w:hAnsi="Times New Roman" w:cs="Times New Roman"/>
                <w:spacing w:val="-1"/>
                <w:sz w:val="20"/>
                <w:szCs w:val="20"/>
                <w:lang w:val="ru-RU"/>
              </w:rPr>
              <w:t>торговли</w:t>
            </w:r>
            <w:r w:rsidRPr="00744A94">
              <w:rPr>
                <w:rFonts w:ascii="Times New Roman" w:eastAsia="Calibri" w:hAnsi="Times New Roman" w:cs="Times New Roman"/>
                <w:spacing w:val="21"/>
                <w:sz w:val="20"/>
                <w:szCs w:val="20"/>
                <w:lang w:val="ru-RU"/>
              </w:rPr>
              <w:t xml:space="preserve"> </w:t>
            </w:r>
            <w:r w:rsidRPr="00744A94">
              <w:rPr>
                <w:rFonts w:ascii="Times New Roman" w:eastAsia="Calibri" w:hAnsi="Times New Roman" w:cs="Times New Roman"/>
                <w:spacing w:val="-1"/>
                <w:sz w:val="20"/>
                <w:szCs w:val="20"/>
                <w:lang w:val="ru-RU"/>
              </w:rPr>
              <w:t>промышленными</w:t>
            </w:r>
            <w:r w:rsidRPr="00744A94">
              <w:rPr>
                <w:rFonts w:ascii="Times New Roman" w:eastAsia="Calibri" w:hAnsi="Times New Roman" w:cs="Times New Roman"/>
                <w:spacing w:val="28"/>
                <w:sz w:val="20"/>
                <w:szCs w:val="20"/>
                <w:lang w:val="ru-RU"/>
              </w:rPr>
              <w:t xml:space="preserve"> </w:t>
            </w:r>
            <w:r w:rsidRPr="00744A94">
              <w:rPr>
                <w:rFonts w:ascii="Times New Roman" w:eastAsia="Calibri" w:hAnsi="Times New Roman" w:cs="Times New Roman"/>
                <w:spacing w:val="-1"/>
                <w:sz w:val="20"/>
                <w:szCs w:val="20"/>
                <w:lang w:val="ru-RU"/>
              </w:rPr>
              <w:t>товарами</w:t>
            </w:r>
          </w:p>
        </w:tc>
        <w:tc>
          <w:tcPr>
            <w:tcW w:w="993" w:type="pct"/>
            <w:tcBorders>
              <w:top w:val="single" w:sz="5" w:space="0" w:color="000000"/>
              <w:left w:val="single" w:sz="5" w:space="0" w:color="000000"/>
              <w:bottom w:val="single" w:sz="5" w:space="0" w:color="000000"/>
              <w:right w:val="single" w:sz="5" w:space="0" w:color="000000"/>
            </w:tcBorders>
            <w:vAlign w:val="center"/>
          </w:tcPr>
          <w:p w14:paraId="4C9F38A6"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7 35 100 02 72</w:t>
            </w:r>
          </w:p>
          <w:p w14:paraId="134D13A5"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5</w:t>
            </w:r>
          </w:p>
        </w:tc>
        <w:tc>
          <w:tcPr>
            <w:tcW w:w="725" w:type="pct"/>
            <w:tcBorders>
              <w:top w:val="single" w:sz="5" w:space="0" w:color="000000"/>
              <w:left w:val="single" w:sz="5" w:space="0" w:color="000000"/>
              <w:bottom w:val="single" w:sz="5" w:space="0" w:color="000000"/>
              <w:right w:val="single" w:sz="5" w:space="0" w:color="000000"/>
            </w:tcBorders>
            <w:vAlign w:val="center"/>
          </w:tcPr>
          <w:p w14:paraId="5F50C260"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5</w:t>
            </w:r>
          </w:p>
        </w:tc>
      </w:tr>
      <w:tr w:rsidR="00E24923" w:rsidRPr="00744A94" w14:paraId="61B25307" w14:textId="77777777" w:rsidTr="000042F3">
        <w:trPr>
          <w:trHeight w:hRule="exact" w:val="1114"/>
        </w:trPr>
        <w:tc>
          <w:tcPr>
            <w:tcW w:w="1501" w:type="pct"/>
            <w:tcBorders>
              <w:top w:val="single" w:sz="5" w:space="0" w:color="000000"/>
              <w:left w:val="single" w:sz="5" w:space="0" w:color="000000"/>
              <w:bottom w:val="single" w:sz="5" w:space="0" w:color="000000"/>
              <w:right w:val="single" w:sz="5" w:space="0" w:color="000000"/>
            </w:tcBorders>
            <w:vAlign w:val="center"/>
          </w:tcPr>
          <w:p w14:paraId="372C2763" w14:textId="77777777" w:rsidR="00E24923" w:rsidRPr="00744A94" w:rsidRDefault="00E24923" w:rsidP="00010232">
            <w:pPr>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Уборка</w:t>
            </w:r>
            <w:r w:rsidRPr="00744A94">
              <w:rPr>
                <w:rFonts w:ascii="Times New Roman" w:eastAsia="Calibri" w:hAnsi="Times New Roman" w:cs="Times New Roman"/>
                <w:spacing w:val="-1"/>
                <w:sz w:val="20"/>
                <w:szCs w:val="20"/>
                <w:lang w:val="ru-RU"/>
              </w:rPr>
              <w:t xml:space="preserve"> </w:t>
            </w:r>
            <w:r w:rsidRPr="00744A94">
              <w:rPr>
                <w:rFonts w:ascii="Times New Roman" w:eastAsia="Calibri" w:hAnsi="Times New Roman" w:cs="Times New Roman"/>
                <w:sz w:val="20"/>
                <w:szCs w:val="20"/>
                <w:lang w:val="ru-RU"/>
              </w:rPr>
              <w:t xml:space="preserve">территории и </w:t>
            </w:r>
            <w:r w:rsidRPr="00744A94">
              <w:rPr>
                <w:rFonts w:ascii="Times New Roman" w:eastAsia="Calibri" w:hAnsi="Times New Roman" w:cs="Times New Roman"/>
                <w:spacing w:val="-1"/>
                <w:sz w:val="20"/>
                <w:szCs w:val="20"/>
                <w:lang w:val="ru-RU"/>
              </w:rPr>
              <w:t>помещений</w:t>
            </w:r>
            <w:r w:rsidRPr="00744A94">
              <w:rPr>
                <w:rFonts w:ascii="Times New Roman" w:eastAsia="Calibri" w:hAnsi="Times New Roman" w:cs="Times New Roman"/>
                <w:spacing w:val="3"/>
                <w:sz w:val="20"/>
                <w:szCs w:val="20"/>
                <w:lang w:val="ru-RU"/>
              </w:rPr>
              <w:t xml:space="preserve"> </w:t>
            </w:r>
            <w:r w:rsidRPr="00744A94">
              <w:rPr>
                <w:rFonts w:ascii="Times New Roman" w:eastAsia="Calibri" w:hAnsi="Times New Roman" w:cs="Times New Roman"/>
                <w:spacing w:val="-1"/>
                <w:sz w:val="20"/>
                <w:szCs w:val="20"/>
                <w:lang w:val="ru-RU"/>
              </w:rPr>
              <w:t>учебно-</w:t>
            </w:r>
            <w:r w:rsidRPr="00744A94">
              <w:rPr>
                <w:rFonts w:ascii="Times New Roman" w:eastAsia="Calibri" w:hAnsi="Times New Roman" w:cs="Times New Roman"/>
                <w:spacing w:val="27"/>
                <w:sz w:val="20"/>
                <w:szCs w:val="20"/>
                <w:lang w:val="ru-RU"/>
              </w:rPr>
              <w:t xml:space="preserve"> </w:t>
            </w:r>
            <w:r w:rsidRPr="00744A94">
              <w:rPr>
                <w:rFonts w:ascii="Times New Roman" w:eastAsia="Calibri" w:hAnsi="Times New Roman" w:cs="Times New Roman"/>
                <w:spacing w:val="-1"/>
                <w:sz w:val="20"/>
                <w:szCs w:val="20"/>
                <w:lang w:val="ru-RU"/>
              </w:rPr>
              <w:t>воспитательных</w:t>
            </w:r>
            <w:r w:rsidRPr="00744A94">
              <w:rPr>
                <w:rFonts w:ascii="Times New Roman" w:eastAsia="Calibri" w:hAnsi="Times New Roman" w:cs="Times New Roman"/>
                <w:spacing w:val="21"/>
                <w:sz w:val="20"/>
                <w:szCs w:val="20"/>
                <w:lang w:val="ru-RU"/>
              </w:rPr>
              <w:t xml:space="preserve"> </w:t>
            </w:r>
            <w:r w:rsidRPr="00744A94">
              <w:rPr>
                <w:rFonts w:ascii="Times New Roman" w:eastAsia="Calibri" w:hAnsi="Times New Roman" w:cs="Times New Roman"/>
                <w:spacing w:val="-1"/>
                <w:sz w:val="20"/>
                <w:szCs w:val="20"/>
                <w:lang w:val="ru-RU"/>
              </w:rPr>
              <w:t>учреждений</w:t>
            </w:r>
          </w:p>
        </w:tc>
        <w:tc>
          <w:tcPr>
            <w:tcW w:w="1781" w:type="pct"/>
            <w:tcBorders>
              <w:top w:val="single" w:sz="5" w:space="0" w:color="000000"/>
              <w:left w:val="single" w:sz="5" w:space="0" w:color="000000"/>
              <w:bottom w:val="single" w:sz="5" w:space="0" w:color="000000"/>
              <w:right w:val="single" w:sz="5" w:space="0" w:color="000000"/>
            </w:tcBorders>
            <w:vAlign w:val="center"/>
          </w:tcPr>
          <w:p w14:paraId="33EFE0F3" w14:textId="77777777" w:rsidR="00E24923" w:rsidRPr="00744A94" w:rsidRDefault="00E24923" w:rsidP="00010232">
            <w:pPr>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 xml:space="preserve">отходы </w:t>
            </w:r>
            <w:r w:rsidRPr="00744A94">
              <w:rPr>
                <w:rFonts w:ascii="Times New Roman" w:eastAsia="Calibri" w:hAnsi="Times New Roman" w:cs="Times New Roman"/>
                <w:spacing w:val="-1"/>
                <w:sz w:val="20"/>
                <w:szCs w:val="20"/>
                <w:lang w:val="ru-RU"/>
              </w:rPr>
              <w:t>(мусор)</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от</w:t>
            </w:r>
            <w:r w:rsidRPr="00744A94">
              <w:rPr>
                <w:rFonts w:ascii="Times New Roman" w:eastAsia="Calibri" w:hAnsi="Times New Roman" w:cs="Times New Roman"/>
                <w:spacing w:val="5"/>
                <w:sz w:val="20"/>
                <w:szCs w:val="20"/>
                <w:lang w:val="ru-RU"/>
              </w:rPr>
              <w:t xml:space="preserve"> </w:t>
            </w:r>
            <w:r w:rsidRPr="00744A94">
              <w:rPr>
                <w:rFonts w:ascii="Times New Roman" w:eastAsia="Calibri" w:hAnsi="Times New Roman" w:cs="Times New Roman"/>
                <w:spacing w:val="-1"/>
                <w:sz w:val="20"/>
                <w:szCs w:val="20"/>
                <w:lang w:val="ru-RU"/>
              </w:rPr>
              <w:t>уборки</w:t>
            </w:r>
            <w:r w:rsidRPr="00744A94">
              <w:rPr>
                <w:rFonts w:ascii="Times New Roman" w:eastAsia="Calibri" w:hAnsi="Times New Roman" w:cs="Times New Roman"/>
                <w:spacing w:val="27"/>
                <w:sz w:val="20"/>
                <w:szCs w:val="20"/>
                <w:lang w:val="ru-RU"/>
              </w:rPr>
              <w:t xml:space="preserve"> </w:t>
            </w:r>
            <w:r w:rsidRPr="00744A94">
              <w:rPr>
                <w:rFonts w:ascii="Times New Roman" w:eastAsia="Calibri" w:hAnsi="Times New Roman" w:cs="Times New Roman"/>
                <w:sz w:val="20"/>
                <w:szCs w:val="20"/>
                <w:lang w:val="ru-RU"/>
              </w:rPr>
              <w:t>территории и</w:t>
            </w:r>
            <w:r w:rsidRPr="00744A94">
              <w:rPr>
                <w:rFonts w:ascii="Times New Roman" w:eastAsia="Calibri" w:hAnsi="Times New Roman" w:cs="Times New Roman"/>
                <w:spacing w:val="-1"/>
                <w:sz w:val="20"/>
                <w:szCs w:val="20"/>
                <w:lang w:val="ru-RU"/>
              </w:rPr>
              <w:t xml:space="preserve"> помещений</w:t>
            </w:r>
            <w:r w:rsidRPr="00744A94">
              <w:rPr>
                <w:rFonts w:ascii="Times New Roman" w:eastAsia="Calibri" w:hAnsi="Times New Roman" w:cs="Times New Roman"/>
                <w:spacing w:val="26"/>
                <w:sz w:val="20"/>
                <w:szCs w:val="20"/>
                <w:lang w:val="ru-RU"/>
              </w:rPr>
              <w:t xml:space="preserve"> </w:t>
            </w:r>
            <w:r w:rsidRPr="00744A94">
              <w:rPr>
                <w:rFonts w:ascii="Times New Roman" w:eastAsia="Calibri" w:hAnsi="Times New Roman" w:cs="Times New Roman"/>
                <w:spacing w:val="-1"/>
                <w:sz w:val="20"/>
                <w:szCs w:val="20"/>
                <w:lang w:val="ru-RU"/>
              </w:rPr>
              <w:t>учебно-воспитательных</w:t>
            </w:r>
            <w:r w:rsidRPr="00744A94">
              <w:rPr>
                <w:rFonts w:ascii="Times New Roman" w:eastAsia="Calibri" w:hAnsi="Times New Roman" w:cs="Times New Roman"/>
                <w:spacing w:val="28"/>
                <w:sz w:val="20"/>
                <w:szCs w:val="20"/>
                <w:lang w:val="ru-RU"/>
              </w:rPr>
              <w:t xml:space="preserve"> </w:t>
            </w:r>
            <w:r w:rsidRPr="00744A94">
              <w:rPr>
                <w:rFonts w:ascii="Times New Roman" w:eastAsia="Calibri" w:hAnsi="Times New Roman" w:cs="Times New Roman"/>
                <w:spacing w:val="-1"/>
                <w:sz w:val="20"/>
                <w:szCs w:val="20"/>
                <w:lang w:val="ru-RU"/>
              </w:rPr>
              <w:t>учреждений</w:t>
            </w:r>
          </w:p>
        </w:tc>
        <w:tc>
          <w:tcPr>
            <w:tcW w:w="993" w:type="pct"/>
            <w:tcBorders>
              <w:top w:val="single" w:sz="5" w:space="0" w:color="000000"/>
              <w:left w:val="single" w:sz="5" w:space="0" w:color="000000"/>
              <w:bottom w:val="single" w:sz="5" w:space="0" w:color="000000"/>
              <w:right w:val="single" w:sz="5" w:space="0" w:color="000000"/>
            </w:tcBorders>
            <w:vAlign w:val="center"/>
          </w:tcPr>
          <w:p w14:paraId="49F159A6"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7 37 100 01 72</w:t>
            </w:r>
          </w:p>
          <w:p w14:paraId="4B092240"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5</w:t>
            </w:r>
          </w:p>
        </w:tc>
        <w:tc>
          <w:tcPr>
            <w:tcW w:w="725" w:type="pct"/>
            <w:tcBorders>
              <w:top w:val="single" w:sz="5" w:space="0" w:color="000000"/>
              <w:left w:val="single" w:sz="5" w:space="0" w:color="000000"/>
              <w:bottom w:val="single" w:sz="5" w:space="0" w:color="000000"/>
              <w:right w:val="single" w:sz="5" w:space="0" w:color="000000"/>
            </w:tcBorders>
            <w:vAlign w:val="center"/>
          </w:tcPr>
          <w:p w14:paraId="4DDE3C0B"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5</w:t>
            </w:r>
          </w:p>
        </w:tc>
      </w:tr>
      <w:tr w:rsidR="00E24923" w:rsidRPr="00744A94" w14:paraId="6111E833" w14:textId="77777777" w:rsidTr="000042F3">
        <w:trPr>
          <w:trHeight w:hRule="exact" w:val="1666"/>
        </w:trPr>
        <w:tc>
          <w:tcPr>
            <w:tcW w:w="1501" w:type="pct"/>
            <w:tcBorders>
              <w:top w:val="single" w:sz="5" w:space="0" w:color="000000"/>
              <w:left w:val="single" w:sz="5" w:space="0" w:color="000000"/>
              <w:bottom w:val="single" w:sz="5" w:space="0" w:color="000000"/>
              <w:right w:val="single" w:sz="5" w:space="0" w:color="000000"/>
            </w:tcBorders>
            <w:vAlign w:val="center"/>
          </w:tcPr>
          <w:p w14:paraId="11281600" w14:textId="77777777" w:rsidR="00E24923" w:rsidRPr="00744A94" w:rsidRDefault="00E24923" w:rsidP="00010232">
            <w:pPr>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Уборка</w:t>
            </w:r>
            <w:r w:rsidRPr="00744A94">
              <w:rPr>
                <w:rFonts w:ascii="Times New Roman" w:eastAsia="Calibri" w:hAnsi="Times New Roman" w:cs="Times New Roman"/>
                <w:spacing w:val="-1"/>
                <w:sz w:val="20"/>
                <w:szCs w:val="20"/>
                <w:lang w:val="ru-RU"/>
              </w:rPr>
              <w:t xml:space="preserve"> </w:t>
            </w:r>
            <w:r w:rsidRPr="00744A94">
              <w:rPr>
                <w:rFonts w:ascii="Times New Roman" w:eastAsia="Calibri" w:hAnsi="Times New Roman" w:cs="Times New Roman"/>
                <w:sz w:val="20"/>
                <w:szCs w:val="20"/>
                <w:lang w:val="ru-RU"/>
              </w:rPr>
              <w:t xml:space="preserve">территории и </w:t>
            </w:r>
            <w:r w:rsidRPr="00744A94">
              <w:rPr>
                <w:rFonts w:ascii="Times New Roman" w:eastAsia="Calibri" w:hAnsi="Times New Roman" w:cs="Times New Roman"/>
                <w:spacing w:val="-1"/>
                <w:sz w:val="20"/>
                <w:szCs w:val="20"/>
                <w:lang w:val="ru-RU"/>
              </w:rPr>
              <w:t>помещений</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культурно-</w:t>
            </w:r>
            <w:r w:rsidRPr="00744A94">
              <w:rPr>
                <w:rFonts w:ascii="Times New Roman" w:eastAsia="Calibri" w:hAnsi="Times New Roman" w:cs="Times New Roman"/>
                <w:spacing w:val="30"/>
                <w:sz w:val="20"/>
                <w:szCs w:val="20"/>
                <w:lang w:val="ru-RU"/>
              </w:rPr>
              <w:t xml:space="preserve"> </w:t>
            </w:r>
            <w:r w:rsidRPr="00744A94">
              <w:rPr>
                <w:rFonts w:ascii="Times New Roman" w:eastAsia="Calibri" w:hAnsi="Times New Roman" w:cs="Times New Roman"/>
                <w:spacing w:val="-1"/>
                <w:sz w:val="20"/>
                <w:szCs w:val="20"/>
                <w:lang w:val="ru-RU"/>
              </w:rPr>
              <w:t>спортивных</w:t>
            </w:r>
            <w:r w:rsidRPr="00744A94">
              <w:rPr>
                <w:rFonts w:ascii="Times New Roman" w:eastAsia="Calibri" w:hAnsi="Times New Roman" w:cs="Times New Roman"/>
                <w:spacing w:val="27"/>
                <w:sz w:val="20"/>
                <w:szCs w:val="20"/>
                <w:lang w:val="ru-RU"/>
              </w:rPr>
              <w:t xml:space="preserve"> </w:t>
            </w:r>
            <w:r w:rsidRPr="00744A94">
              <w:rPr>
                <w:rFonts w:ascii="Times New Roman" w:eastAsia="Calibri" w:hAnsi="Times New Roman" w:cs="Times New Roman"/>
                <w:spacing w:val="-1"/>
                <w:sz w:val="20"/>
                <w:szCs w:val="20"/>
                <w:lang w:val="ru-RU"/>
              </w:rPr>
              <w:t>учреждений</w:t>
            </w:r>
            <w:r w:rsidRPr="00744A94">
              <w:rPr>
                <w:rFonts w:ascii="Times New Roman" w:eastAsia="Calibri" w:hAnsi="Times New Roman" w:cs="Times New Roman"/>
                <w:sz w:val="20"/>
                <w:szCs w:val="20"/>
                <w:lang w:val="ru-RU"/>
              </w:rPr>
              <w:t xml:space="preserve"> и</w:t>
            </w:r>
            <w:r w:rsidRPr="00744A94">
              <w:rPr>
                <w:rFonts w:ascii="Times New Roman" w:eastAsia="Calibri" w:hAnsi="Times New Roman" w:cs="Times New Roman"/>
                <w:spacing w:val="26"/>
                <w:sz w:val="20"/>
                <w:szCs w:val="20"/>
                <w:lang w:val="ru-RU"/>
              </w:rPr>
              <w:t xml:space="preserve"> </w:t>
            </w:r>
            <w:r w:rsidRPr="00744A94">
              <w:rPr>
                <w:rFonts w:ascii="Times New Roman" w:eastAsia="Calibri" w:hAnsi="Times New Roman" w:cs="Times New Roman"/>
                <w:spacing w:val="-1"/>
                <w:sz w:val="20"/>
                <w:szCs w:val="20"/>
                <w:lang w:val="ru-RU"/>
              </w:rPr>
              <w:t>зрелищных</w:t>
            </w:r>
            <w:r w:rsidRPr="00744A94">
              <w:rPr>
                <w:rFonts w:ascii="Times New Roman" w:eastAsia="Calibri" w:hAnsi="Times New Roman" w:cs="Times New Roman"/>
                <w:spacing w:val="26"/>
                <w:sz w:val="20"/>
                <w:szCs w:val="20"/>
                <w:lang w:val="ru-RU"/>
              </w:rPr>
              <w:t xml:space="preserve"> </w:t>
            </w:r>
            <w:r w:rsidRPr="00744A94">
              <w:rPr>
                <w:rFonts w:ascii="Times New Roman" w:eastAsia="Calibri" w:hAnsi="Times New Roman" w:cs="Times New Roman"/>
                <w:spacing w:val="-1"/>
                <w:sz w:val="20"/>
                <w:szCs w:val="20"/>
                <w:lang w:val="ru-RU"/>
              </w:rPr>
              <w:t>мероприятий</w:t>
            </w:r>
          </w:p>
        </w:tc>
        <w:tc>
          <w:tcPr>
            <w:tcW w:w="1781" w:type="pct"/>
            <w:tcBorders>
              <w:top w:val="single" w:sz="5" w:space="0" w:color="000000"/>
              <w:left w:val="single" w:sz="5" w:space="0" w:color="000000"/>
              <w:bottom w:val="single" w:sz="5" w:space="0" w:color="000000"/>
              <w:right w:val="single" w:sz="5" w:space="0" w:color="000000"/>
            </w:tcBorders>
            <w:vAlign w:val="center"/>
          </w:tcPr>
          <w:p w14:paraId="49E0CB67" w14:textId="77777777" w:rsidR="00E24923" w:rsidRPr="00744A94" w:rsidRDefault="00E24923" w:rsidP="00010232">
            <w:pPr>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 xml:space="preserve">отходы </w:t>
            </w:r>
            <w:r w:rsidRPr="00744A94">
              <w:rPr>
                <w:rFonts w:ascii="Times New Roman" w:eastAsia="Calibri" w:hAnsi="Times New Roman" w:cs="Times New Roman"/>
                <w:spacing w:val="-1"/>
                <w:sz w:val="20"/>
                <w:szCs w:val="20"/>
                <w:lang w:val="ru-RU"/>
              </w:rPr>
              <w:t>(мусор)</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от</w:t>
            </w:r>
            <w:r w:rsidRPr="00744A94">
              <w:rPr>
                <w:rFonts w:ascii="Times New Roman" w:eastAsia="Calibri" w:hAnsi="Times New Roman" w:cs="Times New Roman"/>
                <w:spacing w:val="5"/>
                <w:sz w:val="20"/>
                <w:szCs w:val="20"/>
                <w:lang w:val="ru-RU"/>
              </w:rPr>
              <w:t xml:space="preserve"> </w:t>
            </w:r>
            <w:r w:rsidRPr="00744A94">
              <w:rPr>
                <w:rFonts w:ascii="Times New Roman" w:eastAsia="Calibri" w:hAnsi="Times New Roman" w:cs="Times New Roman"/>
                <w:spacing w:val="-1"/>
                <w:sz w:val="20"/>
                <w:szCs w:val="20"/>
                <w:lang w:val="ru-RU"/>
              </w:rPr>
              <w:t>уборки</w:t>
            </w:r>
            <w:r w:rsidRPr="00744A94">
              <w:rPr>
                <w:rFonts w:ascii="Times New Roman" w:eastAsia="Calibri" w:hAnsi="Times New Roman" w:cs="Times New Roman"/>
                <w:spacing w:val="27"/>
                <w:sz w:val="20"/>
                <w:szCs w:val="20"/>
                <w:lang w:val="ru-RU"/>
              </w:rPr>
              <w:t xml:space="preserve"> </w:t>
            </w:r>
            <w:r w:rsidRPr="00744A94">
              <w:rPr>
                <w:rFonts w:ascii="Times New Roman" w:eastAsia="Calibri" w:hAnsi="Times New Roman" w:cs="Times New Roman"/>
                <w:sz w:val="20"/>
                <w:szCs w:val="20"/>
                <w:lang w:val="ru-RU"/>
              </w:rPr>
              <w:t>территории и</w:t>
            </w:r>
            <w:r w:rsidRPr="00744A94">
              <w:rPr>
                <w:rFonts w:ascii="Times New Roman" w:eastAsia="Calibri" w:hAnsi="Times New Roman" w:cs="Times New Roman"/>
                <w:spacing w:val="-1"/>
                <w:sz w:val="20"/>
                <w:szCs w:val="20"/>
                <w:lang w:val="ru-RU"/>
              </w:rPr>
              <w:t xml:space="preserve"> помещений</w:t>
            </w:r>
            <w:r w:rsidRPr="00744A94">
              <w:rPr>
                <w:rFonts w:ascii="Times New Roman" w:eastAsia="Calibri" w:hAnsi="Times New Roman" w:cs="Times New Roman"/>
                <w:spacing w:val="26"/>
                <w:sz w:val="20"/>
                <w:szCs w:val="20"/>
                <w:lang w:val="ru-RU"/>
              </w:rPr>
              <w:t xml:space="preserve"> </w:t>
            </w:r>
            <w:r w:rsidRPr="00744A94">
              <w:rPr>
                <w:rFonts w:ascii="Times New Roman" w:eastAsia="Calibri" w:hAnsi="Times New Roman" w:cs="Times New Roman"/>
                <w:spacing w:val="-1"/>
                <w:sz w:val="20"/>
                <w:szCs w:val="20"/>
                <w:lang w:val="ru-RU"/>
              </w:rPr>
              <w:t>культурно-спортивных</w:t>
            </w:r>
            <w:r w:rsidRPr="00744A94">
              <w:rPr>
                <w:rFonts w:ascii="Times New Roman" w:eastAsia="Calibri" w:hAnsi="Times New Roman" w:cs="Times New Roman"/>
                <w:spacing w:val="28"/>
                <w:sz w:val="20"/>
                <w:szCs w:val="20"/>
                <w:lang w:val="ru-RU"/>
              </w:rPr>
              <w:t xml:space="preserve"> </w:t>
            </w:r>
            <w:r w:rsidRPr="00744A94">
              <w:rPr>
                <w:rFonts w:ascii="Times New Roman" w:eastAsia="Calibri" w:hAnsi="Times New Roman" w:cs="Times New Roman"/>
                <w:spacing w:val="-1"/>
                <w:sz w:val="20"/>
                <w:szCs w:val="20"/>
                <w:lang w:val="ru-RU"/>
              </w:rPr>
              <w:t>учреждений</w:t>
            </w:r>
            <w:r w:rsidRPr="00744A94">
              <w:rPr>
                <w:rFonts w:ascii="Times New Roman" w:eastAsia="Calibri" w:hAnsi="Times New Roman" w:cs="Times New Roman"/>
                <w:sz w:val="20"/>
                <w:szCs w:val="20"/>
                <w:lang w:val="ru-RU"/>
              </w:rPr>
              <w:t xml:space="preserve"> и </w:t>
            </w:r>
            <w:r w:rsidRPr="00744A94">
              <w:rPr>
                <w:rFonts w:ascii="Times New Roman" w:eastAsia="Calibri" w:hAnsi="Times New Roman" w:cs="Times New Roman"/>
                <w:spacing w:val="-1"/>
                <w:sz w:val="20"/>
                <w:szCs w:val="20"/>
                <w:lang w:val="ru-RU"/>
              </w:rPr>
              <w:t>зрелищных</w:t>
            </w:r>
            <w:r w:rsidRPr="00744A94">
              <w:rPr>
                <w:rFonts w:ascii="Times New Roman" w:eastAsia="Calibri" w:hAnsi="Times New Roman" w:cs="Times New Roman"/>
                <w:spacing w:val="29"/>
                <w:sz w:val="20"/>
                <w:szCs w:val="20"/>
                <w:lang w:val="ru-RU"/>
              </w:rPr>
              <w:t xml:space="preserve"> </w:t>
            </w:r>
            <w:r w:rsidRPr="00744A94">
              <w:rPr>
                <w:rFonts w:ascii="Times New Roman" w:eastAsia="Calibri" w:hAnsi="Times New Roman" w:cs="Times New Roman"/>
                <w:spacing w:val="-1"/>
                <w:sz w:val="20"/>
                <w:szCs w:val="20"/>
                <w:lang w:val="ru-RU"/>
              </w:rPr>
              <w:t>мероприятий</w:t>
            </w:r>
          </w:p>
        </w:tc>
        <w:tc>
          <w:tcPr>
            <w:tcW w:w="993" w:type="pct"/>
            <w:tcBorders>
              <w:top w:val="single" w:sz="5" w:space="0" w:color="000000"/>
              <w:left w:val="single" w:sz="5" w:space="0" w:color="000000"/>
              <w:bottom w:val="single" w:sz="5" w:space="0" w:color="000000"/>
              <w:right w:val="single" w:sz="5" w:space="0" w:color="000000"/>
            </w:tcBorders>
            <w:vAlign w:val="center"/>
          </w:tcPr>
          <w:p w14:paraId="46EA6924"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7 37 100 02 72</w:t>
            </w:r>
          </w:p>
          <w:p w14:paraId="29D05EF9"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5</w:t>
            </w:r>
          </w:p>
        </w:tc>
        <w:tc>
          <w:tcPr>
            <w:tcW w:w="725" w:type="pct"/>
            <w:tcBorders>
              <w:top w:val="single" w:sz="5" w:space="0" w:color="000000"/>
              <w:left w:val="single" w:sz="5" w:space="0" w:color="000000"/>
              <w:bottom w:val="single" w:sz="5" w:space="0" w:color="000000"/>
              <w:right w:val="single" w:sz="5" w:space="0" w:color="000000"/>
            </w:tcBorders>
            <w:vAlign w:val="center"/>
          </w:tcPr>
          <w:p w14:paraId="7A5319CE"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5</w:t>
            </w:r>
          </w:p>
        </w:tc>
      </w:tr>
      <w:tr w:rsidR="00E24923" w:rsidRPr="00744A94" w14:paraId="5DB7F178" w14:textId="77777777" w:rsidTr="000042F3">
        <w:trPr>
          <w:trHeight w:hRule="exact" w:val="1114"/>
        </w:trPr>
        <w:tc>
          <w:tcPr>
            <w:tcW w:w="1501" w:type="pct"/>
            <w:tcBorders>
              <w:top w:val="single" w:sz="5" w:space="0" w:color="000000"/>
              <w:left w:val="single" w:sz="5" w:space="0" w:color="000000"/>
              <w:bottom w:val="single" w:sz="5" w:space="0" w:color="000000"/>
              <w:right w:val="single" w:sz="5" w:space="0" w:color="000000"/>
            </w:tcBorders>
            <w:vAlign w:val="center"/>
          </w:tcPr>
          <w:p w14:paraId="0705C9D1" w14:textId="77777777" w:rsidR="00E24923" w:rsidRPr="00744A94" w:rsidRDefault="00E24923" w:rsidP="00010232">
            <w:pPr>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Обеспечение населения</w:t>
            </w:r>
            <w:r w:rsidRPr="00744A94">
              <w:rPr>
                <w:rFonts w:ascii="Times New Roman" w:eastAsia="Calibri" w:hAnsi="Times New Roman" w:cs="Times New Roman"/>
                <w:spacing w:val="25"/>
                <w:sz w:val="20"/>
                <w:szCs w:val="20"/>
                <w:lang w:val="ru-RU"/>
              </w:rPr>
              <w:t xml:space="preserve"> </w:t>
            </w:r>
            <w:r w:rsidRPr="00744A94">
              <w:rPr>
                <w:rFonts w:ascii="Times New Roman" w:eastAsia="Calibri" w:hAnsi="Times New Roman" w:cs="Times New Roman"/>
                <w:sz w:val="20"/>
                <w:szCs w:val="20"/>
                <w:lang w:val="ru-RU"/>
              </w:rPr>
              <w:t xml:space="preserve">и </w:t>
            </w:r>
            <w:r w:rsidRPr="00744A94">
              <w:rPr>
                <w:rFonts w:ascii="Times New Roman" w:eastAsia="Calibri" w:hAnsi="Times New Roman" w:cs="Times New Roman"/>
                <w:spacing w:val="-1"/>
                <w:sz w:val="20"/>
                <w:szCs w:val="20"/>
                <w:lang w:val="ru-RU"/>
              </w:rPr>
              <w:t>работников</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горячим</w:t>
            </w:r>
            <w:r w:rsidRPr="00744A94">
              <w:rPr>
                <w:rFonts w:ascii="Times New Roman" w:eastAsia="Calibri" w:hAnsi="Times New Roman" w:cs="Times New Roman"/>
                <w:spacing w:val="25"/>
                <w:sz w:val="20"/>
                <w:szCs w:val="20"/>
                <w:lang w:val="ru-RU"/>
              </w:rPr>
              <w:t xml:space="preserve"> </w:t>
            </w:r>
            <w:r w:rsidRPr="00744A94">
              <w:rPr>
                <w:rFonts w:ascii="Times New Roman" w:eastAsia="Calibri" w:hAnsi="Times New Roman" w:cs="Times New Roman"/>
                <w:spacing w:val="-1"/>
                <w:sz w:val="20"/>
                <w:szCs w:val="20"/>
                <w:lang w:val="ru-RU"/>
              </w:rPr>
              <w:t>питанием</w:t>
            </w:r>
          </w:p>
        </w:tc>
        <w:tc>
          <w:tcPr>
            <w:tcW w:w="1781" w:type="pct"/>
            <w:tcBorders>
              <w:top w:val="single" w:sz="5" w:space="0" w:color="000000"/>
              <w:left w:val="single" w:sz="5" w:space="0" w:color="000000"/>
              <w:bottom w:val="single" w:sz="5" w:space="0" w:color="000000"/>
              <w:right w:val="single" w:sz="5" w:space="0" w:color="000000"/>
            </w:tcBorders>
            <w:vAlign w:val="center"/>
          </w:tcPr>
          <w:p w14:paraId="041C0FE0" w14:textId="77777777" w:rsidR="00E24923" w:rsidRPr="00744A94" w:rsidRDefault="00E24923" w:rsidP="00010232">
            <w:pPr>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 xml:space="preserve">пищевые </w:t>
            </w:r>
            <w:r w:rsidRPr="00744A94">
              <w:rPr>
                <w:rFonts w:ascii="Times New Roman" w:eastAsia="Calibri" w:hAnsi="Times New Roman" w:cs="Times New Roman"/>
                <w:sz w:val="20"/>
                <w:szCs w:val="20"/>
                <w:lang w:val="ru-RU"/>
              </w:rPr>
              <w:t xml:space="preserve">отходы </w:t>
            </w:r>
            <w:r w:rsidRPr="00744A94">
              <w:rPr>
                <w:rFonts w:ascii="Times New Roman" w:eastAsia="Calibri" w:hAnsi="Times New Roman" w:cs="Times New Roman"/>
                <w:spacing w:val="-1"/>
                <w:sz w:val="20"/>
                <w:szCs w:val="20"/>
                <w:lang w:val="ru-RU"/>
              </w:rPr>
              <w:t>кухонь</w:t>
            </w:r>
            <w:r w:rsidRPr="00744A94">
              <w:rPr>
                <w:rFonts w:ascii="Times New Roman" w:eastAsia="Calibri" w:hAnsi="Times New Roman" w:cs="Times New Roman"/>
                <w:sz w:val="20"/>
                <w:szCs w:val="20"/>
                <w:lang w:val="ru-RU"/>
              </w:rPr>
              <w:t xml:space="preserve"> и</w:t>
            </w:r>
            <w:r w:rsidRPr="00744A94">
              <w:rPr>
                <w:rFonts w:ascii="Times New Roman" w:eastAsia="Calibri" w:hAnsi="Times New Roman" w:cs="Times New Roman"/>
                <w:spacing w:val="28"/>
                <w:sz w:val="20"/>
                <w:szCs w:val="20"/>
                <w:lang w:val="ru-RU"/>
              </w:rPr>
              <w:t xml:space="preserve"> </w:t>
            </w:r>
            <w:r w:rsidRPr="00744A94">
              <w:rPr>
                <w:rFonts w:ascii="Times New Roman" w:eastAsia="Calibri" w:hAnsi="Times New Roman" w:cs="Times New Roman"/>
                <w:spacing w:val="-1"/>
                <w:sz w:val="20"/>
                <w:szCs w:val="20"/>
                <w:lang w:val="ru-RU"/>
              </w:rPr>
              <w:t>организаций</w:t>
            </w:r>
            <w:r w:rsidRPr="00744A94">
              <w:rPr>
                <w:rFonts w:ascii="Times New Roman" w:eastAsia="Calibri" w:hAnsi="Times New Roman" w:cs="Times New Roman"/>
                <w:spacing w:val="27"/>
                <w:sz w:val="20"/>
                <w:szCs w:val="20"/>
                <w:lang w:val="ru-RU"/>
              </w:rPr>
              <w:t xml:space="preserve"> </w:t>
            </w:r>
            <w:r w:rsidRPr="00744A94">
              <w:rPr>
                <w:rFonts w:ascii="Times New Roman" w:eastAsia="Calibri" w:hAnsi="Times New Roman" w:cs="Times New Roman"/>
                <w:spacing w:val="-1"/>
                <w:sz w:val="20"/>
                <w:szCs w:val="20"/>
                <w:lang w:val="ru-RU"/>
              </w:rPr>
              <w:t>общественного</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питания</w:t>
            </w:r>
            <w:r w:rsidRPr="00744A94">
              <w:rPr>
                <w:rFonts w:ascii="Times New Roman" w:eastAsia="Calibri" w:hAnsi="Times New Roman" w:cs="Times New Roman"/>
                <w:spacing w:val="31"/>
                <w:sz w:val="20"/>
                <w:szCs w:val="20"/>
                <w:lang w:val="ru-RU"/>
              </w:rPr>
              <w:t xml:space="preserve"> </w:t>
            </w:r>
            <w:r w:rsidRPr="00744A94">
              <w:rPr>
                <w:rFonts w:ascii="Times New Roman" w:eastAsia="Calibri" w:hAnsi="Times New Roman" w:cs="Times New Roman"/>
                <w:spacing w:val="-1"/>
                <w:sz w:val="20"/>
                <w:szCs w:val="20"/>
                <w:lang w:val="ru-RU"/>
              </w:rPr>
              <w:t>несортированные</w:t>
            </w:r>
          </w:p>
        </w:tc>
        <w:tc>
          <w:tcPr>
            <w:tcW w:w="993" w:type="pct"/>
            <w:tcBorders>
              <w:top w:val="single" w:sz="5" w:space="0" w:color="000000"/>
              <w:left w:val="single" w:sz="5" w:space="0" w:color="000000"/>
              <w:bottom w:val="single" w:sz="5" w:space="0" w:color="000000"/>
              <w:right w:val="single" w:sz="5" w:space="0" w:color="000000"/>
            </w:tcBorders>
            <w:vAlign w:val="center"/>
          </w:tcPr>
          <w:p w14:paraId="7B73F4C3"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7 36 100 01 30</w:t>
            </w:r>
          </w:p>
          <w:p w14:paraId="2A81C66A"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5</w:t>
            </w:r>
          </w:p>
        </w:tc>
        <w:tc>
          <w:tcPr>
            <w:tcW w:w="725" w:type="pct"/>
            <w:tcBorders>
              <w:top w:val="single" w:sz="5" w:space="0" w:color="000000"/>
              <w:left w:val="single" w:sz="5" w:space="0" w:color="000000"/>
              <w:bottom w:val="single" w:sz="5" w:space="0" w:color="000000"/>
              <w:right w:val="single" w:sz="5" w:space="0" w:color="000000"/>
            </w:tcBorders>
            <w:vAlign w:val="center"/>
          </w:tcPr>
          <w:p w14:paraId="21232E67"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4</w:t>
            </w:r>
          </w:p>
        </w:tc>
      </w:tr>
      <w:tr w:rsidR="00E24923" w:rsidRPr="00744A94" w14:paraId="1FB5150A" w14:textId="77777777" w:rsidTr="000042F3">
        <w:trPr>
          <w:trHeight w:hRule="exact" w:val="1116"/>
        </w:trPr>
        <w:tc>
          <w:tcPr>
            <w:tcW w:w="1501" w:type="pct"/>
            <w:tcBorders>
              <w:top w:val="single" w:sz="5" w:space="0" w:color="000000"/>
              <w:left w:val="single" w:sz="5" w:space="0" w:color="000000"/>
              <w:bottom w:val="single" w:sz="5" w:space="0" w:color="000000"/>
              <w:right w:val="single" w:sz="5" w:space="0" w:color="000000"/>
            </w:tcBorders>
            <w:vAlign w:val="center"/>
          </w:tcPr>
          <w:p w14:paraId="74B77071" w14:textId="77777777" w:rsidR="00E24923" w:rsidRPr="00744A94" w:rsidRDefault="00E24923" w:rsidP="00010232">
            <w:pPr>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Обеспечение населения</w:t>
            </w:r>
            <w:r w:rsidRPr="00744A94">
              <w:rPr>
                <w:rFonts w:ascii="Times New Roman" w:eastAsia="Calibri" w:hAnsi="Times New Roman" w:cs="Times New Roman"/>
                <w:spacing w:val="25"/>
                <w:sz w:val="20"/>
                <w:szCs w:val="20"/>
                <w:lang w:val="ru-RU"/>
              </w:rPr>
              <w:t xml:space="preserve"> </w:t>
            </w:r>
            <w:r w:rsidRPr="00744A94">
              <w:rPr>
                <w:rFonts w:ascii="Times New Roman" w:eastAsia="Calibri" w:hAnsi="Times New Roman" w:cs="Times New Roman"/>
                <w:sz w:val="20"/>
                <w:szCs w:val="20"/>
                <w:lang w:val="ru-RU"/>
              </w:rPr>
              <w:t xml:space="preserve">и </w:t>
            </w:r>
            <w:r w:rsidRPr="00744A94">
              <w:rPr>
                <w:rFonts w:ascii="Times New Roman" w:eastAsia="Calibri" w:hAnsi="Times New Roman" w:cs="Times New Roman"/>
                <w:spacing w:val="-1"/>
                <w:sz w:val="20"/>
                <w:szCs w:val="20"/>
                <w:lang w:val="ru-RU"/>
              </w:rPr>
              <w:t>работников</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горячим</w:t>
            </w:r>
            <w:r w:rsidRPr="00744A94">
              <w:rPr>
                <w:rFonts w:ascii="Times New Roman" w:eastAsia="Calibri" w:hAnsi="Times New Roman" w:cs="Times New Roman"/>
                <w:spacing w:val="25"/>
                <w:sz w:val="20"/>
                <w:szCs w:val="20"/>
                <w:lang w:val="ru-RU"/>
              </w:rPr>
              <w:t xml:space="preserve"> </w:t>
            </w:r>
            <w:r w:rsidRPr="00744A94">
              <w:rPr>
                <w:rFonts w:ascii="Times New Roman" w:eastAsia="Calibri" w:hAnsi="Times New Roman" w:cs="Times New Roman"/>
                <w:spacing w:val="-1"/>
                <w:sz w:val="20"/>
                <w:szCs w:val="20"/>
                <w:lang w:val="ru-RU"/>
              </w:rPr>
              <w:t>питанием</w:t>
            </w:r>
          </w:p>
        </w:tc>
        <w:tc>
          <w:tcPr>
            <w:tcW w:w="1781" w:type="pct"/>
            <w:tcBorders>
              <w:top w:val="single" w:sz="5" w:space="0" w:color="000000"/>
              <w:left w:val="single" w:sz="5" w:space="0" w:color="000000"/>
              <w:bottom w:val="single" w:sz="5" w:space="0" w:color="000000"/>
              <w:right w:val="single" w:sz="5" w:space="0" w:color="000000"/>
            </w:tcBorders>
            <w:vAlign w:val="center"/>
          </w:tcPr>
          <w:p w14:paraId="3C6195D0" w14:textId="77777777" w:rsidR="00E24923" w:rsidRPr="00744A94" w:rsidRDefault="00E24923" w:rsidP="00010232">
            <w:pPr>
              <w:jc w:val="center"/>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отходы</w:t>
            </w:r>
            <w:r w:rsidRPr="00744A94">
              <w:rPr>
                <w:rFonts w:ascii="Times New Roman" w:eastAsia="Calibri" w:hAnsi="Times New Roman" w:cs="Times New Roman"/>
                <w:spacing w:val="-3"/>
                <w:sz w:val="20"/>
                <w:szCs w:val="20"/>
                <w:lang w:val="ru-RU"/>
              </w:rPr>
              <w:t xml:space="preserve"> </w:t>
            </w:r>
            <w:r w:rsidRPr="00744A94">
              <w:rPr>
                <w:rFonts w:ascii="Times New Roman" w:eastAsia="Calibri" w:hAnsi="Times New Roman" w:cs="Times New Roman"/>
                <w:spacing w:val="-1"/>
                <w:sz w:val="20"/>
                <w:szCs w:val="20"/>
                <w:lang w:val="ru-RU"/>
              </w:rPr>
              <w:t>кухонь</w:t>
            </w:r>
            <w:r w:rsidRPr="00744A94">
              <w:rPr>
                <w:rFonts w:ascii="Times New Roman" w:eastAsia="Calibri" w:hAnsi="Times New Roman" w:cs="Times New Roman"/>
                <w:sz w:val="20"/>
                <w:szCs w:val="20"/>
                <w:lang w:val="ru-RU"/>
              </w:rPr>
              <w:t xml:space="preserve"> и</w:t>
            </w:r>
            <w:r w:rsidRPr="00744A94">
              <w:rPr>
                <w:rFonts w:ascii="Times New Roman" w:eastAsia="Calibri" w:hAnsi="Times New Roman" w:cs="Times New Roman"/>
                <w:spacing w:val="25"/>
                <w:sz w:val="20"/>
                <w:szCs w:val="20"/>
                <w:lang w:val="ru-RU"/>
              </w:rPr>
              <w:t xml:space="preserve"> </w:t>
            </w:r>
            <w:r w:rsidRPr="00744A94">
              <w:rPr>
                <w:rFonts w:ascii="Times New Roman" w:eastAsia="Calibri" w:hAnsi="Times New Roman" w:cs="Times New Roman"/>
                <w:spacing w:val="-1"/>
                <w:sz w:val="20"/>
                <w:szCs w:val="20"/>
                <w:lang w:val="ru-RU"/>
              </w:rPr>
              <w:t>организаций</w:t>
            </w:r>
            <w:r w:rsidRPr="00744A94">
              <w:rPr>
                <w:rFonts w:ascii="Times New Roman" w:eastAsia="Calibri" w:hAnsi="Times New Roman" w:cs="Times New Roman"/>
                <w:spacing w:val="27"/>
                <w:sz w:val="20"/>
                <w:szCs w:val="20"/>
                <w:lang w:val="ru-RU"/>
              </w:rPr>
              <w:t xml:space="preserve"> </w:t>
            </w:r>
            <w:r w:rsidRPr="00744A94">
              <w:rPr>
                <w:rFonts w:ascii="Times New Roman" w:eastAsia="Calibri" w:hAnsi="Times New Roman" w:cs="Times New Roman"/>
                <w:spacing w:val="-1"/>
                <w:sz w:val="20"/>
                <w:szCs w:val="20"/>
                <w:lang w:val="ru-RU"/>
              </w:rPr>
              <w:t>общественного</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питания</w:t>
            </w:r>
            <w:r w:rsidRPr="00744A94">
              <w:rPr>
                <w:rFonts w:ascii="Times New Roman" w:eastAsia="Calibri" w:hAnsi="Times New Roman" w:cs="Times New Roman"/>
                <w:spacing w:val="31"/>
                <w:sz w:val="20"/>
                <w:szCs w:val="20"/>
                <w:lang w:val="ru-RU"/>
              </w:rPr>
              <w:t xml:space="preserve"> </w:t>
            </w:r>
            <w:r w:rsidRPr="00744A94">
              <w:rPr>
                <w:rFonts w:ascii="Times New Roman" w:eastAsia="Calibri" w:hAnsi="Times New Roman" w:cs="Times New Roman"/>
                <w:spacing w:val="-1"/>
                <w:sz w:val="20"/>
                <w:szCs w:val="20"/>
                <w:lang w:val="ru-RU"/>
              </w:rPr>
              <w:t>несортированные</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прочие</w:t>
            </w:r>
          </w:p>
        </w:tc>
        <w:tc>
          <w:tcPr>
            <w:tcW w:w="993" w:type="pct"/>
            <w:tcBorders>
              <w:top w:val="single" w:sz="5" w:space="0" w:color="000000"/>
              <w:left w:val="single" w:sz="5" w:space="0" w:color="000000"/>
              <w:bottom w:val="single" w:sz="5" w:space="0" w:color="000000"/>
              <w:right w:val="single" w:sz="5" w:space="0" w:color="000000"/>
            </w:tcBorders>
            <w:vAlign w:val="center"/>
          </w:tcPr>
          <w:p w14:paraId="20E7558F"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7 36 100 02 72</w:t>
            </w:r>
          </w:p>
          <w:p w14:paraId="65CA1036"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4</w:t>
            </w:r>
          </w:p>
        </w:tc>
        <w:tc>
          <w:tcPr>
            <w:tcW w:w="725" w:type="pct"/>
            <w:tcBorders>
              <w:top w:val="single" w:sz="5" w:space="0" w:color="000000"/>
              <w:left w:val="single" w:sz="5" w:space="0" w:color="000000"/>
              <w:bottom w:val="single" w:sz="5" w:space="0" w:color="000000"/>
              <w:right w:val="single" w:sz="5" w:space="0" w:color="000000"/>
            </w:tcBorders>
            <w:vAlign w:val="center"/>
          </w:tcPr>
          <w:p w14:paraId="182A0957" w14:textId="77777777" w:rsidR="00E24923" w:rsidRPr="00744A94" w:rsidRDefault="00E24923" w:rsidP="00010232">
            <w:pPr>
              <w:jc w:val="center"/>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4</w:t>
            </w:r>
          </w:p>
        </w:tc>
      </w:tr>
      <w:tr w:rsidR="00E24923" w:rsidRPr="00744A94" w14:paraId="2FBAB8F2" w14:textId="77777777" w:rsidTr="009616F7">
        <w:trPr>
          <w:trHeight w:hRule="exact" w:val="1713"/>
        </w:trPr>
        <w:tc>
          <w:tcPr>
            <w:tcW w:w="1501" w:type="pct"/>
            <w:tcBorders>
              <w:top w:val="single" w:sz="5" w:space="0" w:color="000000"/>
              <w:left w:val="single" w:sz="5" w:space="0" w:color="000000"/>
              <w:bottom w:val="single" w:sz="5" w:space="0" w:color="000000"/>
              <w:right w:val="single" w:sz="5" w:space="0" w:color="000000"/>
            </w:tcBorders>
            <w:vAlign w:val="center"/>
          </w:tcPr>
          <w:p w14:paraId="00F4F096" w14:textId="77777777" w:rsidR="00E24923" w:rsidRPr="00744A94" w:rsidRDefault="00E24923" w:rsidP="00010232">
            <w:pPr>
              <w:jc w:val="center"/>
              <w:rPr>
                <w:rFonts w:ascii="Times New Roman" w:eastAsia="Calibri" w:hAnsi="Times New Roman" w:cs="Times New Roman"/>
                <w:spacing w:val="-1"/>
                <w:sz w:val="20"/>
                <w:szCs w:val="20"/>
                <w:lang w:val="ru-RU"/>
              </w:rPr>
            </w:pPr>
            <w:r w:rsidRPr="00744A94">
              <w:rPr>
                <w:rFonts w:ascii="Times New Roman" w:eastAsia="Calibri" w:hAnsi="Times New Roman" w:cs="Times New Roman"/>
                <w:spacing w:val="-1"/>
                <w:sz w:val="20"/>
                <w:szCs w:val="20"/>
                <w:lang w:val="ru-RU"/>
              </w:rPr>
              <w:lastRenderedPageBreak/>
              <w:t>Предоставление</w:t>
            </w:r>
          </w:p>
          <w:p w14:paraId="4FBE56B3" w14:textId="77777777" w:rsidR="00E24923" w:rsidRPr="00744A94" w:rsidRDefault="00E24923" w:rsidP="00010232">
            <w:pPr>
              <w:jc w:val="center"/>
              <w:rPr>
                <w:rFonts w:ascii="Times New Roman" w:eastAsia="Calibri" w:hAnsi="Times New Roman" w:cs="Times New Roman"/>
                <w:spacing w:val="-1"/>
                <w:sz w:val="20"/>
                <w:szCs w:val="20"/>
                <w:lang w:val="ru-RU"/>
              </w:rPr>
            </w:pPr>
            <w:r w:rsidRPr="00744A94">
              <w:rPr>
                <w:rFonts w:ascii="Times New Roman" w:eastAsia="Calibri" w:hAnsi="Times New Roman" w:cs="Times New Roman"/>
                <w:spacing w:val="-1"/>
                <w:sz w:val="20"/>
                <w:szCs w:val="20"/>
                <w:lang w:val="ru-RU"/>
              </w:rPr>
              <w:t>услуг населению,</w:t>
            </w:r>
          </w:p>
          <w:p w14:paraId="5410F14F" w14:textId="77777777" w:rsidR="00E24923" w:rsidRPr="00744A94" w:rsidRDefault="00E24923" w:rsidP="00010232">
            <w:pPr>
              <w:jc w:val="center"/>
              <w:rPr>
                <w:rFonts w:ascii="Times New Roman" w:eastAsia="Calibri" w:hAnsi="Times New Roman" w:cs="Times New Roman"/>
                <w:spacing w:val="-1"/>
                <w:sz w:val="20"/>
                <w:szCs w:val="20"/>
                <w:lang w:val="ru-RU"/>
              </w:rPr>
            </w:pPr>
            <w:r w:rsidRPr="00744A94">
              <w:rPr>
                <w:rFonts w:ascii="Times New Roman" w:eastAsia="Calibri" w:hAnsi="Times New Roman" w:cs="Times New Roman"/>
                <w:spacing w:val="-1"/>
                <w:sz w:val="20"/>
                <w:szCs w:val="20"/>
                <w:lang w:val="ru-RU"/>
              </w:rPr>
              <w:t>уборка территории муниципальных</w:t>
            </w:r>
          </w:p>
          <w:p w14:paraId="290658AA" w14:textId="77777777" w:rsidR="00E24923" w:rsidRPr="00744A94" w:rsidRDefault="00E24923" w:rsidP="00010232">
            <w:pPr>
              <w:jc w:val="center"/>
              <w:rPr>
                <w:rFonts w:ascii="Times New Roman" w:eastAsia="Calibri" w:hAnsi="Times New Roman" w:cs="Times New Roman"/>
                <w:spacing w:val="-1"/>
                <w:sz w:val="20"/>
                <w:szCs w:val="20"/>
                <w:lang w:val="ru-RU"/>
              </w:rPr>
            </w:pPr>
            <w:r w:rsidRPr="00744A94">
              <w:rPr>
                <w:rFonts w:ascii="Times New Roman" w:eastAsia="Calibri" w:hAnsi="Times New Roman" w:cs="Times New Roman"/>
                <w:spacing w:val="-1"/>
                <w:sz w:val="20"/>
                <w:szCs w:val="20"/>
                <w:lang w:val="ru-RU"/>
              </w:rPr>
              <w:t>образований и т.п.</w:t>
            </w:r>
          </w:p>
          <w:p w14:paraId="738439FC" w14:textId="77777777" w:rsidR="00E24923" w:rsidRPr="00744A94" w:rsidRDefault="00E24923" w:rsidP="00010232">
            <w:pPr>
              <w:jc w:val="center"/>
              <w:rPr>
                <w:rFonts w:ascii="Times New Roman" w:eastAsia="Calibri" w:hAnsi="Times New Roman" w:cs="Times New Roman"/>
                <w:spacing w:val="-1"/>
                <w:sz w:val="20"/>
                <w:szCs w:val="20"/>
                <w:lang w:val="ru-RU"/>
              </w:rPr>
            </w:pPr>
          </w:p>
        </w:tc>
        <w:tc>
          <w:tcPr>
            <w:tcW w:w="1781" w:type="pct"/>
            <w:tcBorders>
              <w:top w:val="single" w:sz="5" w:space="0" w:color="000000"/>
              <w:left w:val="single" w:sz="5" w:space="0" w:color="000000"/>
              <w:bottom w:val="single" w:sz="5" w:space="0" w:color="000000"/>
              <w:right w:val="single" w:sz="5" w:space="0" w:color="000000"/>
            </w:tcBorders>
            <w:vAlign w:val="center"/>
          </w:tcPr>
          <w:p w14:paraId="32B17CA6" w14:textId="77777777" w:rsidR="00E24923" w:rsidRPr="00744A94" w:rsidRDefault="00E24923" w:rsidP="00010232">
            <w:pPr>
              <w:jc w:val="center"/>
              <w:rPr>
                <w:rFonts w:ascii="Times New Roman" w:eastAsia="Calibri" w:hAnsi="Times New Roman" w:cs="Times New Roman"/>
                <w:sz w:val="20"/>
                <w:szCs w:val="20"/>
                <w:lang w:val="ru-RU"/>
              </w:rPr>
            </w:pPr>
            <w:r w:rsidRPr="00744A94">
              <w:rPr>
                <w:rFonts w:ascii="Times New Roman" w:eastAsia="Calibri" w:hAnsi="Times New Roman" w:cs="Times New Roman"/>
                <w:sz w:val="20"/>
                <w:szCs w:val="20"/>
                <w:lang w:val="ru-RU"/>
              </w:rPr>
              <w:t>иные виды коммунальных</w:t>
            </w:r>
          </w:p>
          <w:p w14:paraId="5E07A8C5" w14:textId="77777777" w:rsidR="00E24923" w:rsidRPr="00744A94" w:rsidRDefault="00E24923" w:rsidP="00010232">
            <w:pPr>
              <w:jc w:val="center"/>
              <w:rPr>
                <w:rFonts w:ascii="Times New Roman" w:eastAsia="Calibri" w:hAnsi="Times New Roman" w:cs="Times New Roman"/>
                <w:sz w:val="20"/>
                <w:szCs w:val="20"/>
                <w:lang w:val="ru-RU"/>
              </w:rPr>
            </w:pPr>
            <w:r w:rsidRPr="00744A94">
              <w:rPr>
                <w:rFonts w:ascii="Times New Roman" w:eastAsia="Calibri" w:hAnsi="Times New Roman" w:cs="Times New Roman"/>
                <w:sz w:val="20"/>
                <w:szCs w:val="20"/>
                <w:lang w:val="ru-RU"/>
              </w:rPr>
              <w:t>отходов, подобных</w:t>
            </w:r>
          </w:p>
          <w:p w14:paraId="66E27DCF" w14:textId="77777777" w:rsidR="00E24923" w:rsidRPr="00744A94" w:rsidRDefault="00E24923" w:rsidP="00010232">
            <w:pPr>
              <w:jc w:val="center"/>
              <w:rPr>
                <w:rFonts w:ascii="Times New Roman" w:eastAsia="Calibri" w:hAnsi="Times New Roman" w:cs="Times New Roman"/>
                <w:sz w:val="20"/>
                <w:szCs w:val="20"/>
                <w:lang w:val="ru-RU"/>
              </w:rPr>
            </w:pPr>
            <w:r w:rsidRPr="00744A94">
              <w:rPr>
                <w:rFonts w:ascii="Times New Roman" w:eastAsia="Calibri" w:hAnsi="Times New Roman" w:cs="Times New Roman"/>
                <w:sz w:val="20"/>
                <w:szCs w:val="20"/>
                <w:lang w:val="ru-RU"/>
              </w:rPr>
              <w:t>коммунальным на производстве, отходы при</w:t>
            </w:r>
          </w:p>
          <w:p w14:paraId="1A014BCA" w14:textId="77777777" w:rsidR="00E24923" w:rsidRPr="00744A94" w:rsidRDefault="00E24923" w:rsidP="00010232">
            <w:pPr>
              <w:jc w:val="center"/>
              <w:rPr>
                <w:rFonts w:ascii="Times New Roman" w:eastAsia="Calibri" w:hAnsi="Times New Roman" w:cs="Times New Roman"/>
                <w:sz w:val="20"/>
                <w:szCs w:val="20"/>
                <w:lang w:val="ru-RU"/>
              </w:rPr>
            </w:pPr>
            <w:r w:rsidRPr="00744A94">
              <w:rPr>
                <w:rFonts w:ascii="Times New Roman" w:eastAsia="Calibri" w:hAnsi="Times New Roman" w:cs="Times New Roman"/>
                <w:sz w:val="20"/>
                <w:szCs w:val="20"/>
                <w:lang w:val="ru-RU"/>
              </w:rPr>
              <w:t>предоставлении услуг</w:t>
            </w:r>
          </w:p>
          <w:p w14:paraId="3EC532D7" w14:textId="77777777" w:rsidR="00E24923" w:rsidRPr="00744A94" w:rsidRDefault="00E24923" w:rsidP="00010232">
            <w:pPr>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населению</w:t>
            </w:r>
          </w:p>
        </w:tc>
        <w:tc>
          <w:tcPr>
            <w:tcW w:w="993" w:type="pct"/>
            <w:tcBorders>
              <w:top w:val="single" w:sz="5" w:space="0" w:color="000000"/>
              <w:left w:val="single" w:sz="5" w:space="0" w:color="000000"/>
              <w:bottom w:val="single" w:sz="5" w:space="0" w:color="000000"/>
              <w:right w:val="single" w:sz="5" w:space="0" w:color="000000"/>
            </w:tcBorders>
            <w:vAlign w:val="center"/>
          </w:tcPr>
          <w:p w14:paraId="2E3C2D43" w14:textId="77777777" w:rsidR="00E24923" w:rsidRPr="00744A94" w:rsidRDefault="00E24923" w:rsidP="00010232">
            <w:pPr>
              <w:jc w:val="center"/>
              <w:rPr>
                <w:rFonts w:ascii="Times New Roman" w:eastAsia="Times New Roman" w:hAnsi="Times New Roman" w:cs="Times New Roman"/>
                <w:sz w:val="20"/>
                <w:szCs w:val="20"/>
                <w:lang w:val="ru-RU"/>
              </w:rPr>
            </w:pPr>
            <w:r w:rsidRPr="00744A94">
              <w:rPr>
                <w:rFonts w:ascii="Times New Roman" w:eastAsia="Times New Roman" w:hAnsi="Times New Roman" w:cs="Times New Roman"/>
                <w:sz w:val="20"/>
                <w:szCs w:val="20"/>
              </w:rPr>
              <w:t>7 33 000 00 00 0</w:t>
            </w:r>
          </w:p>
          <w:p w14:paraId="55A11DEF" w14:textId="77777777" w:rsidR="00E24923" w:rsidRPr="00744A94" w:rsidRDefault="00E24923" w:rsidP="00010232">
            <w:pPr>
              <w:jc w:val="center"/>
              <w:rPr>
                <w:rFonts w:ascii="Times New Roman" w:eastAsia="Times New Roman" w:hAnsi="Times New Roman" w:cs="Times New Roman"/>
                <w:sz w:val="20"/>
                <w:szCs w:val="20"/>
                <w:lang w:val="ru-RU"/>
              </w:rPr>
            </w:pPr>
          </w:p>
          <w:p w14:paraId="21063550" w14:textId="77777777" w:rsidR="00E24923" w:rsidRPr="00744A94" w:rsidRDefault="00E24923" w:rsidP="00010232">
            <w:pPr>
              <w:jc w:val="center"/>
              <w:rPr>
                <w:rFonts w:ascii="Times New Roman" w:eastAsia="Times New Roman" w:hAnsi="Times New Roman" w:cs="Times New Roman"/>
                <w:sz w:val="20"/>
                <w:szCs w:val="20"/>
                <w:lang w:val="ru-RU"/>
              </w:rPr>
            </w:pPr>
            <w:r w:rsidRPr="00744A94">
              <w:rPr>
                <w:rFonts w:ascii="Times New Roman" w:eastAsia="Times New Roman" w:hAnsi="Times New Roman" w:cs="Times New Roman"/>
                <w:sz w:val="20"/>
                <w:szCs w:val="20"/>
              </w:rPr>
              <w:t>7 39 000 00 000</w:t>
            </w:r>
          </w:p>
        </w:tc>
        <w:tc>
          <w:tcPr>
            <w:tcW w:w="725" w:type="pct"/>
            <w:tcBorders>
              <w:top w:val="single" w:sz="5" w:space="0" w:color="000000"/>
              <w:left w:val="single" w:sz="5" w:space="0" w:color="000000"/>
              <w:bottom w:val="single" w:sz="5" w:space="0" w:color="000000"/>
              <w:right w:val="single" w:sz="5" w:space="0" w:color="000000"/>
            </w:tcBorders>
            <w:vAlign w:val="center"/>
          </w:tcPr>
          <w:p w14:paraId="06380F97" w14:textId="1C8293AE" w:rsidR="00E24923" w:rsidRPr="00744A94" w:rsidRDefault="009616F7" w:rsidP="00010232">
            <w:pPr>
              <w:jc w:val="center"/>
              <w:rPr>
                <w:rFonts w:ascii="Times New Roman" w:eastAsia="Times New Roman" w:hAnsi="Times New Roman" w:cs="Times New Roman"/>
                <w:sz w:val="20"/>
                <w:szCs w:val="20"/>
                <w:lang w:val="ru-RU"/>
              </w:rPr>
            </w:pPr>
            <w:r w:rsidRPr="00744A94">
              <w:rPr>
                <w:rFonts w:ascii="Times New Roman" w:eastAsia="Times New Roman" w:hAnsi="Times New Roman" w:cs="Times New Roman"/>
                <w:sz w:val="20"/>
                <w:szCs w:val="20"/>
              </w:rPr>
              <w:t>5</w:t>
            </w:r>
          </w:p>
        </w:tc>
      </w:tr>
    </w:tbl>
    <w:p w14:paraId="79513730" w14:textId="77777777" w:rsidR="000042F3" w:rsidRPr="00744A94" w:rsidRDefault="000042F3" w:rsidP="00E24923">
      <w:pPr>
        <w:widowControl w:val="0"/>
        <w:tabs>
          <w:tab w:val="left" w:pos="902"/>
        </w:tabs>
        <w:spacing w:after="0" w:line="360" w:lineRule="auto"/>
        <w:ind w:right="109"/>
        <w:jc w:val="both"/>
        <w:rPr>
          <w:rFonts w:ascii="Times New Roman" w:eastAsia="Times New Roman" w:hAnsi="Times New Roman"/>
          <w:spacing w:val="-1"/>
          <w:sz w:val="24"/>
          <w:szCs w:val="24"/>
        </w:rPr>
      </w:pPr>
    </w:p>
    <w:p w14:paraId="7E606153" w14:textId="54F64F7F"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33" w:name="_Toc502167740"/>
      <w:r w:rsidRPr="00744A94">
        <w:rPr>
          <w:rFonts w:ascii="Times New Roman Полужирный" w:eastAsiaTheme="majorEastAsia" w:hAnsi="Times New Roman Полужирный" w:cs="Times New Roman"/>
          <w:bCs w:val="0"/>
          <w:iCs w:val="0"/>
          <w:caps/>
          <w:sz w:val="24"/>
          <w:szCs w:val="24"/>
          <w:lang w:eastAsia="en-US"/>
        </w:rPr>
        <w:t xml:space="preserve">Нормы накопления и морфологический состав </w:t>
      </w:r>
      <w:r w:rsidR="00613EA6" w:rsidRPr="00744A94">
        <w:rPr>
          <w:rFonts w:ascii="Times New Roman Полужирный" w:eastAsiaTheme="majorEastAsia" w:hAnsi="Times New Roman Полужирный" w:cs="Times New Roman"/>
          <w:bCs w:val="0"/>
          <w:iCs w:val="0"/>
          <w:caps/>
          <w:sz w:val="24"/>
          <w:szCs w:val="24"/>
          <w:lang w:eastAsia="en-US"/>
        </w:rPr>
        <w:t>ТКО</w:t>
      </w:r>
      <w:bookmarkEnd w:id="33"/>
    </w:p>
    <w:p w14:paraId="5B9FE7F7" w14:textId="688811EE" w:rsidR="006D78AA" w:rsidRPr="00744A94" w:rsidRDefault="005C07B5" w:rsidP="00221B79">
      <w:pPr>
        <w:spacing w:after="0" w:line="360" w:lineRule="auto"/>
        <w:ind w:firstLine="708"/>
        <w:jc w:val="both"/>
        <w:rPr>
          <w:rFonts w:ascii="Times New Roman" w:hAnsi="Times New Roman" w:cs="Times New Roman"/>
          <w:sz w:val="24"/>
          <w:szCs w:val="24"/>
        </w:rPr>
      </w:pPr>
      <w:bookmarkStart w:id="34" w:name="_Hlk495427260"/>
      <w:r w:rsidRPr="00744A94">
        <w:rPr>
          <w:rFonts w:ascii="Times New Roman" w:hAnsi="Times New Roman" w:cs="Times New Roman"/>
          <w:sz w:val="24"/>
          <w:szCs w:val="24"/>
        </w:rPr>
        <w:t>По результатам работ, проведенных в рамках государственного контракта от 26.08.2016</w:t>
      </w:r>
      <w:r w:rsidR="00BE758A" w:rsidRPr="00744A94">
        <w:rPr>
          <w:rFonts w:ascii="Times New Roman" w:hAnsi="Times New Roman" w:cs="Times New Roman"/>
          <w:sz w:val="24"/>
          <w:szCs w:val="24"/>
        </w:rPr>
        <w:t xml:space="preserve">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 xml:space="preserve">569К/16 на выполнение научно-исследовательских работ по разработке Территориальной схемы обращения с отходами Ханты-Мансийского автономного округа – Югры Департаментом промышленности  Ханты-Мансийского автономного округа – Югры для муниципальных образований </w:t>
      </w:r>
      <w:r w:rsidR="005A68C2" w:rsidRPr="00744A94">
        <w:rPr>
          <w:rFonts w:ascii="Times New Roman" w:hAnsi="Times New Roman" w:cs="Times New Roman"/>
          <w:sz w:val="24"/>
          <w:szCs w:val="24"/>
        </w:rPr>
        <w:t>2</w:t>
      </w:r>
      <w:r w:rsidRPr="00744A94">
        <w:rPr>
          <w:rFonts w:ascii="Times New Roman" w:hAnsi="Times New Roman" w:cs="Times New Roman"/>
          <w:sz w:val="24"/>
          <w:szCs w:val="24"/>
        </w:rPr>
        <w:t xml:space="preserve"> зоны деятельности регионального оператора, </w:t>
      </w:r>
      <w:r w:rsidR="005E4DF4" w:rsidRPr="00744A94">
        <w:rPr>
          <w:rFonts w:ascii="Times New Roman" w:hAnsi="Times New Roman" w:cs="Times New Roman"/>
          <w:sz w:val="24"/>
          <w:szCs w:val="24"/>
        </w:rPr>
        <w:t>включающей г.</w:t>
      </w:r>
      <w:r w:rsidR="00E666D7" w:rsidRPr="00744A94">
        <w:rPr>
          <w:rFonts w:ascii="Times New Roman" w:hAnsi="Times New Roman" w:cs="Times New Roman"/>
          <w:sz w:val="24"/>
          <w:szCs w:val="24"/>
        </w:rPr>
        <w:t xml:space="preserve"> </w:t>
      </w:r>
      <w:r w:rsidR="005E4DF4" w:rsidRPr="00744A94">
        <w:rPr>
          <w:rFonts w:ascii="Times New Roman" w:hAnsi="Times New Roman" w:cs="Times New Roman"/>
          <w:sz w:val="24"/>
          <w:szCs w:val="24"/>
        </w:rPr>
        <w:t>Сургут, г.</w:t>
      </w:r>
      <w:r w:rsidR="00E666D7" w:rsidRPr="00744A94">
        <w:rPr>
          <w:rFonts w:ascii="Times New Roman" w:hAnsi="Times New Roman" w:cs="Times New Roman"/>
          <w:sz w:val="24"/>
          <w:szCs w:val="24"/>
        </w:rPr>
        <w:t xml:space="preserve"> </w:t>
      </w:r>
      <w:r w:rsidR="005E4DF4" w:rsidRPr="00744A94">
        <w:rPr>
          <w:rFonts w:ascii="Times New Roman" w:hAnsi="Times New Roman" w:cs="Times New Roman"/>
          <w:sz w:val="24"/>
          <w:szCs w:val="24"/>
        </w:rPr>
        <w:t>Нижневартовск, г.</w:t>
      </w:r>
      <w:r w:rsidR="00E666D7" w:rsidRPr="00744A94">
        <w:rPr>
          <w:rFonts w:ascii="Times New Roman" w:hAnsi="Times New Roman" w:cs="Times New Roman"/>
          <w:sz w:val="24"/>
          <w:szCs w:val="24"/>
        </w:rPr>
        <w:t xml:space="preserve"> </w:t>
      </w:r>
      <w:r w:rsidR="005E4DF4" w:rsidRPr="00744A94">
        <w:rPr>
          <w:rFonts w:ascii="Times New Roman" w:hAnsi="Times New Roman" w:cs="Times New Roman"/>
          <w:sz w:val="24"/>
          <w:szCs w:val="24"/>
        </w:rPr>
        <w:t>Лангепас, г.</w:t>
      </w:r>
      <w:r w:rsidR="00E666D7" w:rsidRPr="00744A94">
        <w:rPr>
          <w:rFonts w:ascii="Times New Roman" w:hAnsi="Times New Roman" w:cs="Times New Roman"/>
          <w:sz w:val="24"/>
          <w:szCs w:val="24"/>
        </w:rPr>
        <w:t xml:space="preserve"> </w:t>
      </w:r>
      <w:r w:rsidR="005E4DF4" w:rsidRPr="00744A94">
        <w:rPr>
          <w:rFonts w:ascii="Times New Roman" w:hAnsi="Times New Roman" w:cs="Times New Roman"/>
          <w:sz w:val="24"/>
          <w:szCs w:val="24"/>
        </w:rPr>
        <w:t>Мегион, г.</w:t>
      </w:r>
      <w:r w:rsidR="00E666D7" w:rsidRPr="00744A94">
        <w:rPr>
          <w:rFonts w:ascii="Times New Roman" w:hAnsi="Times New Roman" w:cs="Times New Roman"/>
          <w:sz w:val="24"/>
          <w:szCs w:val="24"/>
        </w:rPr>
        <w:t xml:space="preserve"> </w:t>
      </w:r>
      <w:r w:rsidR="005E4DF4" w:rsidRPr="00744A94">
        <w:rPr>
          <w:rFonts w:ascii="Times New Roman" w:hAnsi="Times New Roman" w:cs="Times New Roman"/>
          <w:sz w:val="24"/>
          <w:szCs w:val="24"/>
        </w:rPr>
        <w:t>Покачи, г.</w:t>
      </w:r>
      <w:r w:rsidR="00E666D7" w:rsidRPr="00744A94">
        <w:rPr>
          <w:rFonts w:ascii="Times New Roman" w:hAnsi="Times New Roman" w:cs="Times New Roman"/>
          <w:sz w:val="24"/>
          <w:szCs w:val="24"/>
        </w:rPr>
        <w:t xml:space="preserve"> </w:t>
      </w:r>
      <w:r w:rsidR="005E4DF4" w:rsidRPr="00744A94">
        <w:rPr>
          <w:rFonts w:ascii="Times New Roman" w:hAnsi="Times New Roman" w:cs="Times New Roman"/>
          <w:sz w:val="24"/>
          <w:szCs w:val="24"/>
        </w:rPr>
        <w:t>Радужный, г. Когалым, Березовский район, Белоярский район, Сургутский</w:t>
      </w:r>
      <w:r w:rsidR="005E4DF4" w:rsidRPr="00744A94">
        <w:rPr>
          <w:rFonts w:ascii="Times New Roman" w:hAnsi="Times New Roman" w:cs="Times New Roman"/>
          <w:sz w:val="26"/>
          <w:szCs w:val="26"/>
        </w:rPr>
        <w:t xml:space="preserve"> район, </w:t>
      </w:r>
      <w:r w:rsidR="005E4DF4" w:rsidRPr="00744A94">
        <w:rPr>
          <w:rFonts w:ascii="Times New Roman" w:hAnsi="Times New Roman" w:cs="Times New Roman"/>
          <w:sz w:val="24"/>
          <w:szCs w:val="24"/>
        </w:rPr>
        <w:t xml:space="preserve">Нижневартовский </w:t>
      </w:r>
      <w:r w:rsidR="005A68C2" w:rsidRPr="00744A94">
        <w:rPr>
          <w:rFonts w:ascii="Times New Roman" w:hAnsi="Times New Roman" w:cs="Times New Roman"/>
          <w:sz w:val="24"/>
          <w:szCs w:val="24"/>
        </w:rPr>
        <w:t xml:space="preserve">Постановлением администрации города Нижневартовска от 19.01.2018 №56 установлены </w:t>
      </w:r>
      <w:r w:rsidRPr="00744A94">
        <w:rPr>
          <w:rFonts w:ascii="Times New Roman" w:hAnsi="Times New Roman" w:cs="Times New Roman"/>
          <w:sz w:val="24"/>
          <w:szCs w:val="24"/>
        </w:rPr>
        <w:t>следующие нормативы</w:t>
      </w:r>
      <w:r w:rsidR="00221B79" w:rsidRPr="00744A94">
        <w:rPr>
          <w:rFonts w:ascii="Times New Roman" w:hAnsi="Times New Roman" w:cs="Times New Roman"/>
          <w:sz w:val="24"/>
          <w:szCs w:val="24"/>
        </w:rPr>
        <w:t>.</w:t>
      </w:r>
    </w:p>
    <w:p w14:paraId="09CA8DF7" w14:textId="50D92818"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3.2</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8B0DE5" w:rsidRPr="00744A94">
        <w:rPr>
          <w:b w:val="0"/>
          <w:i/>
          <w:sz w:val="24"/>
        </w:rPr>
        <w:t>.</w:t>
      </w:r>
      <w:r w:rsidRPr="00744A94">
        <w:rPr>
          <w:b w:val="0"/>
          <w:i/>
          <w:sz w:val="24"/>
        </w:rPr>
        <w:t xml:space="preserve"> Нормативы накопления</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700"/>
        <w:gridCol w:w="2324"/>
        <w:gridCol w:w="1369"/>
        <w:gridCol w:w="1331"/>
      </w:tblGrid>
      <w:tr w:rsidR="005A68C2" w:rsidRPr="00744A94" w14:paraId="160844A6" w14:textId="77777777" w:rsidTr="005A68C2">
        <w:trPr>
          <w:trHeight w:val="677"/>
        </w:trPr>
        <w:tc>
          <w:tcPr>
            <w:tcW w:w="360" w:type="pct"/>
            <w:vMerge w:val="restart"/>
            <w:shd w:val="clear" w:color="auto" w:fill="F2F2F2"/>
            <w:hideMark/>
          </w:tcPr>
          <w:bookmarkEnd w:id="34"/>
          <w:p w14:paraId="2161290D" w14:textId="77777777" w:rsidR="005A68C2" w:rsidRPr="00744A94" w:rsidRDefault="005A68C2" w:rsidP="005A68C2">
            <w:pPr>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w:t>
            </w:r>
          </w:p>
          <w:p w14:paraId="2770A979" w14:textId="77777777" w:rsidR="005A68C2" w:rsidRPr="00744A94" w:rsidRDefault="005A68C2" w:rsidP="005A68C2">
            <w:pPr>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п/п</w:t>
            </w:r>
          </w:p>
        </w:tc>
        <w:tc>
          <w:tcPr>
            <w:tcW w:w="1968" w:type="pct"/>
            <w:vMerge w:val="restart"/>
            <w:shd w:val="clear" w:color="auto" w:fill="F2F2F2"/>
            <w:hideMark/>
          </w:tcPr>
          <w:p w14:paraId="282240F4"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 xml:space="preserve">Наименование </w:t>
            </w:r>
          </w:p>
          <w:p w14:paraId="45229ABF"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категории объектов</w:t>
            </w:r>
          </w:p>
        </w:tc>
        <w:tc>
          <w:tcPr>
            <w:tcW w:w="1236" w:type="pct"/>
            <w:vMerge w:val="restart"/>
            <w:shd w:val="clear" w:color="auto" w:fill="F2F2F2"/>
            <w:hideMark/>
          </w:tcPr>
          <w:p w14:paraId="5B975D83"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 xml:space="preserve">Расчетная единица, </w:t>
            </w:r>
          </w:p>
          <w:p w14:paraId="58EB5968"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 xml:space="preserve">в отношении которой </w:t>
            </w:r>
          </w:p>
          <w:p w14:paraId="57D1DD6C"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 xml:space="preserve">устанавливается </w:t>
            </w:r>
          </w:p>
          <w:p w14:paraId="29284EA1"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норматив</w:t>
            </w:r>
          </w:p>
        </w:tc>
        <w:tc>
          <w:tcPr>
            <w:tcW w:w="1437" w:type="pct"/>
            <w:gridSpan w:val="2"/>
            <w:shd w:val="clear" w:color="auto" w:fill="F2F2F2"/>
            <w:hideMark/>
          </w:tcPr>
          <w:p w14:paraId="0A5D3A87"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 xml:space="preserve">Норматив накопления </w:t>
            </w:r>
          </w:p>
          <w:p w14:paraId="359AFDD2"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отходов</w:t>
            </w:r>
          </w:p>
        </w:tc>
      </w:tr>
      <w:tr w:rsidR="005A68C2" w:rsidRPr="00744A94" w14:paraId="161BF216" w14:textId="77777777" w:rsidTr="005A68C2">
        <w:trPr>
          <w:trHeight w:val="375"/>
        </w:trPr>
        <w:tc>
          <w:tcPr>
            <w:tcW w:w="360" w:type="pct"/>
            <w:vMerge/>
            <w:shd w:val="clear" w:color="auto" w:fill="F2F2F2"/>
            <w:hideMark/>
          </w:tcPr>
          <w:p w14:paraId="563E423C" w14:textId="77777777" w:rsidR="005A68C2" w:rsidRPr="00744A94" w:rsidRDefault="005A68C2" w:rsidP="005A68C2">
            <w:pPr>
              <w:spacing w:after="0" w:line="240" w:lineRule="auto"/>
              <w:jc w:val="center"/>
              <w:rPr>
                <w:rFonts w:ascii="Times New Roman" w:eastAsia="Calibri" w:hAnsi="Times New Roman" w:cs="Times New Roman"/>
                <w:b/>
                <w:sz w:val="20"/>
                <w:szCs w:val="20"/>
              </w:rPr>
            </w:pPr>
          </w:p>
        </w:tc>
        <w:tc>
          <w:tcPr>
            <w:tcW w:w="1968" w:type="pct"/>
            <w:vMerge/>
            <w:shd w:val="clear" w:color="auto" w:fill="F2F2F2"/>
            <w:hideMark/>
          </w:tcPr>
          <w:p w14:paraId="2D7FDEE6" w14:textId="77777777" w:rsidR="005A68C2" w:rsidRPr="00744A94" w:rsidRDefault="005A68C2" w:rsidP="005A68C2">
            <w:pPr>
              <w:spacing w:after="0" w:line="240" w:lineRule="auto"/>
              <w:jc w:val="center"/>
              <w:rPr>
                <w:rFonts w:ascii="Times New Roman" w:eastAsia="Calibri" w:hAnsi="Times New Roman" w:cs="Times New Roman"/>
                <w:b/>
                <w:sz w:val="20"/>
                <w:szCs w:val="20"/>
              </w:rPr>
            </w:pPr>
          </w:p>
        </w:tc>
        <w:tc>
          <w:tcPr>
            <w:tcW w:w="1236" w:type="pct"/>
            <w:vMerge/>
            <w:shd w:val="clear" w:color="auto" w:fill="F2F2F2"/>
            <w:hideMark/>
          </w:tcPr>
          <w:p w14:paraId="1D96F500"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p>
        </w:tc>
        <w:tc>
          <w:tcPr>
            <w:tcW w:w="728" w:type="pct"/>
            <w:shd w:val="clear" w:color="auto" w:fill="F2F2F2"/>
            <w:hideMark/>
          </w:tcPr>
          <w:p w14:paraId="4341B380" w14:textId="77777777" w:rsidR="005A68C2" w:rsidRPr="00744A94" w:rsidRDefault="005A68C2" w:rsidP="005A68C2">
            <w:pPr>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кг/год</w:t>
            </w:r>
          </w:p>
        </w:tc>
        <w:tc>
          <w:tcPr>
            <w:tcW w:w="709" w:type="pct"/>
            <w:shd w:val="clear" w:color="auto" w:fill="F2F2F2"/>
            <w:hideMark/>
          </w:tcPr>
          <w:p w14:paraId="4A901FAC" w14:textId="77777777" w:rsidR="005A68C2" w:rsidRPr="00744A94" w:rsidRDefault="005A68C2" w:rsidP="005A68C2">
            <w:pPr>
              <w:spacing w:after="0" w:line="240" w:lineRule="auto"/>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rPr>
              <w:t>куб.м/год</w:t>
            </w:r>
          </w:p>
        </w:tc>
      </w:tr>
      <w:tr w:rsidR="005A68C2" w:rsidRPr="00744A94" w14:paraId="5EAACC80" w14:textId="77777777" w:rsidTr="00D63D9C">
        <w:trPr>
          <w:trHeight w:val="315"/>
        </w:trPr>
        <w:tc>
          <w:tcPr>
            <w:tcW w:w="5000" w:type="pct"/>
            <w:gridSpan w:val="5"/>
            <w:shd w:val="clear" w:color="auto" w:fill="auto"/>
            <w:hideMark/>
          </w:tcPr>
          <w:p w14:paraId="4922FF59"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lang w:val="en-US"/>
              </w:rPr>
              <w:t>I</w:t>
            </w:r>
            <w:r w:rsidRPr="00744A94">
              <w:rPr>
                <w:rFonts w:ascii="Times New Roman" w:eastAsia="Calibri" w:hAnsi="Times New Roman" w:cs="Times New Roman"/>
                <w:b/>
                <w:sz w:val="20"/>
                <w:szCs w:val="20"/>
              </w:rPr>
              <w:t>. Административные здания, учреждения, конторы</w:t>
            </w:r>
          </w:p>
        </w:tc>
      </w:tr>
      <w:tr w:rsidR="005A68C2" w:rsidRPr="00744A94" w14:paraId="31BA99DF" w14:textId="77777777" w:rsidTr="00D63D9C">
        <w:trPr>
          <w:trHeight w:val="277"/>
        </w:trPr>
        <w:tc>
          <w:tcPr>
            <w:tcW w:w="360" w:type="pct"/>
            <w:shd w:val="clear" w:color="auto" w:fill="auto"/>
            <w:hideMark/>
          </w:tcPr>
          <w:p w14:paraId="59743C2A"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1.1.</w:t>
            </w:r>
          </w:p>
        </w:tc>
        <w:tc>
          <w:tcPr>
            <w:tcW w:w="1968" w:type="pct"/>
            <w:shd w:val="clear" w:color="auto" w:fill="auto"/>
            <w:hideMark/>
          </w:tcPr>
          <w:p w14:paraId="5B350626"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Административные, офисные учреждения</w:t>
            </w:r>
          </w:p>
        </w:tc>
        <w:tc>
          <w:tcPr>
            <w:tcW w:w="1236" w:type="pct"/>
            <w:shd w:val="clear" w:color="auto" w:fill="auto"/>
            <w:hideMark/>
          </w:tcPr>
          <w:p w14:paraId="1C39D96A"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работник</w:t>
            </w:r>
          </w:p>
        </w:tc>
        <w:tc>
          <w:tcPr>
            <w:tcW w:w="728" w:type="pct"/>
            <w:shd w:val="clear" w:color="auto" w:fill="auto"/>
            <w:hideMark/>
          </w:tcPr>
          <w:p w14:paraId="725689C7"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164,98</w:t>
            </w:r>
          </w:p>
        </w:tc>
        <w:tc>
          <w:tcPr>
            <w:tcW w:w="709" w:type="pct"/>
            <w:shd w:val="clear" w:color="auto" w:fill="auto"/>
            <w:hideMark/>
          </w:tcPr>
          <w:p w14:paraId="7CF08210"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2,555</w:t>
            </w:r>
          </w:p>
        </w:tc>
      </w:tr>
      <w:tr w:rsidR="005A68C2" w:rsidRPr="00744A94" w14:paraId="4DF018DA" w14:textId="77777777" w:rsidTr="00D63D9C">
        <w:trPr>
          <w:trHeight w:val="315"/>
        </w:trPr>
        <w:tc>
          <w:tcPr>
            <w:tcW w:w="5000" w:type="pct"/>
            <w:gridSpan w:val="5"/>
            <w:shd w:val="clear" w:color="auto" w:fill="auto"/>
            <w:hideMark/>
          </w:tcPr>
          <w:p w14:paraId="5EADD5CE"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lang w:val="en-US"/>
              </w:rPr>
              <w:t>II</w:t>
            </w:r>
            <w:r w:rsidRPr="00744A94">
              <w:rPr>
                <w:rFonts w:ascii="Times New Roman" w:eastAsia="Calibri" w:hAnsi="Times New Roman" w:cs="Times New Roman"/>
                <w:b/>
                <w:sz w:val="20"/>
                <w:szCs w:val="20"/>
              </w:rPr>
              <w:t>. Предприятия торговли</w:t>
            </w:r>
          </w:p>
        </w:tc>
      </w:tr>
      <w:tr w:rsidR="005A68C2" w:rsidRPr="00744A94" w14:paraId="28623D72" w14:textId="77777777" w:rsidTr="00D63D9C">
        <w:trPr>
          <w:trHeight w:val="401"/>
        </w:trPr>
        <w:tc>
          <w:tcPr>
            <w:tcW w:w="360" w:type="pct"/>
            <w:shd w:val="clear" w:color="auto" w:fill="auto"/>
            <w:hideMark/>
          </w:tcPr>
          <w:p w14:paraId="0EF634F2"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2.1.</w:t>
            </w:r>
          </w:p>
        </w:tc>
        <w:tc>
          <w:tcPr>
            <w:tcW w:w="1968" w:type="pct"/>
            <w:shd w:val="clear" w:color="auto" w:fill="auto"/>
            <w:hideMark/>
          </w:tcPr>
          <w:p w14:paraId="1659E1E9"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Продовольственный магазин</w:t>
            </w:r>
          </w:p>
        </w:tc>
        <w:tc>
          <w:tcPr>
            <w:tcW w:w="1236" w:type="pct"/>
            <w:shd w:val="clear" w:color="auto" w:fill="auto"/>
            <w:hideMark/>
          </w:tcPr>
          <w:p w14:paraId="113C71C0"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1 кв.м </w:t>
            </w:r>
          </w:p>
          <w:p w14:paraId="56E49EE0"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общей площади</w:t>
            </w:r>
          </w:p>
        </w:tc>
        <w:tc>
          <w:tcPr>
            <w:tcW w:w="728" w:type="pct"/>
            <w:shd w:val="clear" w:color="auto" w:fill="auto"/>
            <w:hideMark/>
          </w:tcPr>
          <w:p w14:paraId="1BAFE632"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37,595</w:t>
            </w:r>
          </w:p>
        </w:tc>
        <w:tc>
          <w:tcPr>
            <w:tcW w:w="709" w:type="pct"/>
            <w:shd w:val="clear" w:color="auto" w:fill="auto"/>
            <w:hideMark/>
          </w:tcPr>
          <w:p w14:paraId="461ED871"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0,365</w:t>
            </w:r>
          </w:p>
        </w:tc>
      </w:tr>
      <w:tr w:rsidR="005A68C2" w:rsidRPr="00744A94" w14:paraId="637B3389" w14:textId="77777777" w:rsidTr="00D63D9C">
        <w:trPr>
          <w:trHeight w:val="256"/>
        </w:trPr>
        <w:tc>
          <w:tcPr>
            <w:tcW w:w="360" w:type="pct"/>
            <w:shd w:val="clear" w:color="auto" w:fill="auto"/>
            <w:hideMark/>
          </w:tcPr>
          <w:p w14:paraId="5BDC0273"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2.2.</w:t>
            </w:r>
          </w:p>
        </w:tc>
        <w:tc>
          <w:tcPr>
            <w:tcW w:w="1968" w:type="pct"/>
            <w:shd w:val="clear" w:color="auto" w:fill="auto"/>
            <w:hideMark/>
          </w:tcPr>
          <w:p w14:paraId="2256CCEC"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Промтоварный магазин</w:t>
            </w:r>
          </w:p>
        </w:tc>
        <w:tc>
          <w:tcPr>
            <w:tcW w:w="1236" w:type="pct"/>
            <w:shd w:val="clear" w:color="auto" w:fill="auto"/>
            <w:hideMark/>
          </w:tcPr>
          <w:p w14:paraId="770036B9"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1 кв.м </w:t>
            </w:r>
          </w:p>
          <w:p w14:paraId="5E4051DD"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общей площади</w:t>
            </w:r>
          </w:p>
        </w:tc>
        <w:tc>
          <w:tcPr>
            <w:tcW w:w="728" w:type="pct"/>
            <w:shd w:val="clear" w:color="auto" w:fill="auto"/>
            <w:hideMark/>
          </w:tcPr>
          <w:p w14:paraId="64917276"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24,455</w:t>
            </w:r>
          </w:p>
        </w:tc>
        <w:tc>
          <w:tcPr>
            <w:tcW w:w="709" w:type="pct"/>
            <w:shd w:val="clear" w:color="auto" w:fill="auto"/>
            <w:hideMark/>
          </w:tcPr>
          <w:p w14:paraId="3AE0F747"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0,73</w:t>
            </w:r>
          </w:p>
        </w:tc>
      </w:tr>
      <w:tr w:rsidR="005A68C2" w:rsidRPr="00744A94" w14:paraId="4AA24BD0" w14:textId="77777777" w:rsidTr="00D63D9C">
        <w:trPr>
          <w:trHeight w:val="392"/>
        </w:trPr>
        <w:tc>
          <w:tcPr>
            <w:tcW w:w="360" w:type="pct"/>
            <w:shd w:val="clear" w:color="auto" w:fill="auto"/>
            <w:hideMark/>
          </w:tcPr>
          <w:p w14:paraId="0874F952"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2.3.</w:t>
            </w:r>
          </w:p>
        </w:tc>
        <w:tc>
          <w:tcPr>
            <w:tcW w:w="1968" w:type="pct"/>
            <w:shd w:val="clear" w:color="auto" w:fill="auto"/>
            <w:hideMark/>
          </w:tcPr>
          <w:p w14:paraId="0A8D7D82"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Супермаркет (универмаг)</w:t>
            </w:r>
          </w:p>
        </w:tc>
        <w:tc>
          <w:tcPr>
            <w:tcW w:w="1236" w:type="pct"/>
            <w:shd w:val="clear" w:color="auto" w:fill="auto"/>
            <w:hideMark/>
          </w:tcPr>
          <w:p w14:paraId="711498F9"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 xml:space="preserve">1 кв.м </w:t>
            </w:r>
          </w:p>
          <w:p w14:paraId="3E3D83DD"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общей площади</w:t>
            </w:r>
          </w:p>
        </w:tc>
        <w:tc>
          <w:tcPr>
            <w:tcW w:w="728" w:type="pct"/>
            <w:shd w:val="clear" w:color="auto" w:fill="auto"/>
            <w:hideMark/>
          </w:tcPr>
          <w:p w14:paraId="58F8956B"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54,75</w:t>
            </w:r>
          </w:p>
        </w:tc>
        <w:tc>
          <w:tcPr>
            <w:tcW w:w="709" w:type="pct"/>
            <w:shd w:val="clear" w:color="auto" w:fill="auto"/>
            <w:hideMark/>
          </w:tcPr>
          <w:p w14:paraId="5389056F"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0,365</w:t>
            </w:r>
          </w:p>
        </w:tc>
      </w:tr>
      <w:tr w:rsidR="005A68C2" w:rsidRPr="00744A94" w14:paraId="659DB2D1" w14:textId="77777777" w:rsidTr="00D63D9C">
        <w:trPr>
          <w:trHeight w:val="315"/>
        </w:trPr>
        <w:tc>
          <w:tcPr>
            <w:tcW w:w="5000" w:type="pct"/>
            <w:gridSpan w:val="5"/>
            <w:shd w:val="clear" w:color="auto" w:fill="auto"/>
            <w:hideMark/>
          </w:tcPr>
          <w:p w14:paraId="4F435842"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lang w:val="en-US"/>
              </w:rPr>
              <w:t>III</w:t>
            </w:r>
            <w:r w:rsidRPr="00744A94">
              <w:rPr>
                <w:rFonts w:ascii="Times New Roman" w:eastAsia="Calibri" w:hAnsi="Times New Roman" w:cs="Times New Roman"/>
                <w:b/>
                <w:sz w:val="20"/>
                <w:szCs w:val="20"/>
              </w:rPr>
              <w:t>. Предприятия транспортной инфраструктуры</w:t>
            </w:r>
          </w:p>
        </w:tc>
      </w:tr>
      <w:tr w:rsidR="005A68C2" w:rsidRPr="00744A94" w14:paraId="0596E3AF" w14:textId="77777777" w:rsidTr="00D63D9C">
        <w:trPr>
          <w:trHeight w:val="76"/>
        </w:trPr>
        <w:tc>
          <w:tcPr>
            <w:tcW w:w="360" w:type="pct"/>
            <w:shd w:val="clear" w:color="auto" w:fill="auto"/>
            <w:hideMark/>
          </w:tcPr>
          <w:p w14:paraId="6DE1E9C5"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3.1.</w:t>
            </w:r>
          </w:p>
        </w:tc>
        <w:tc>
          <w:tcPr>
            <w:tcW w:w="1968" w:type="pct"/>
            <w:shd w:val="clear" w:color="auto" w:fill="auto"/>
            <w:hideMark/>
          </w:tcPr>
          <w:p w14:paraId="0ED20F59"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Железнодорожные и автовокзалы, аэропорты, речные порты</w:t>
            </w:r>
          </w:p>
        </w:tc>
        <w:tc>
          <w:tcPr>
            <w:tcW w:w="1236" w:type="pct"/>
            <w:shd w:val="clear" w:color="auto" w:fill="auto"/>
            <w:hideMark/>
          </w:tcPr>
          <w:p w14:paraId="2BA388A6"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пассажир</w:t>
            </w:r>
          </w:p>
        </w:tc>
        <w:tc>
          <w:tcPr>
            <w:tcW w:w="728" w:type="pct"/>
            <w:shd w:val="clear" w:color="auto" w:fill="auto"/>
            <w:hideMark/>
          </w:tcPr>
          <w:p w14:paraId="3BBE0E70"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60,59</w:t>
            </w:r>
          </w:p>
        </w:tc>
        <w:tc>
          <w:tcPr>
            <w:tcW w:w="709" w:type="pct"/>
            <w:shd w:val="clear" w:color="auto" w:fill="auto"/>
            <w:hideMark/>
          </w:tcPr>
          <w:p w14:paraId="053CB921"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1,095</w:t>
            </w:r>
          </w:p>
        </w:tc>
      </w:tr>
      <w:tr w:rsidR="005A68C2" w:rsidRPr="00744A94" w14:paraId="662DCFDB" w14:textId="77777777" w:rsidTr="00D63D9C">
        <w:trPr>
          <w:trHeight w:val="315"/>
        </w:trPr>
        <w:tc>
          <w:tcPr>
            <w:tcW w:w="5000" w:type="pct"/>
            <w:gridSpan w:val="5"/>
            <w:shd w:val="clear" w:color="auto" w:fill="auto"/>
            <w:hideMark/>
          </w:tcPr>
          <w:p w14:paraId="08A96900"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lang w:val="en-US"/>
              </w:rPr>
              <w:t>IV</w:t>
            </w:r>
            <w:r w:rsidRPr="00744A94">
              <w:rPr>
                <w:rFonts w:ascii="Times New Roman" w:eastAsia="Calibri" w:hAnsi="Times New Roman" w:cs="Times New Roman"/>
                <w:b/>
                <w:sz w:val="20"/>
                <w:szCs w:val="20"/>
              </w:rPr>
              <w:t>. Дошкольные и учебные заведения</w:t>
            </w:r>
          </w:p>
        </w:tc>
      </w:tr>
      <w:tr w:rsidR="005A68C2" w:rsidRPr="00744A94" w14:paraId="4B3FFA66" w14:textId="77777777" w:rsidTr="00D63D9C">
        <w:trPr>
          <w:trHeight w:val="76"/>
        </w:trPr>
        <w:tc>
          <w:tcPr>
            <w:tcW w:w="360" w:type="pct"/>
            <w:shd w:val="clear" w:color="auto" w:fill="auto"/>
            <w:hideMark/>
          </w:tcPr>
          <w:p w14:paraId="068C00DE"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4.1.</w:t>
            </w:r>
          </w:p>
        </w:tc>
        <w:tc>
          <w:tcPr>
            <w:tcW w:w="1968" w:type="pct"/>
            <w:shd w:val="clear" w:color="auto" w:fill="auto"/>
            <w:hideMark/>
          </w:tcPr>
          <w:p w14:paraId="440A053D"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Дошкольное образовательное учреждение</w:t>
            </w:r>
          </w:p>
        </w:tc>
        <w:tc>
          <w:tcPr>
            <w:tcW w:w="1236" w:type="pct"/>
            <w:shd w:val="clear" w:color="auto" w:fill="auto"/>
            <w:hideMark/>
          </w:tcPr>
          <w:p w14:paraId="4F77BEAA"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ребенок</w:t>
            </w:r>
          </w:p>
        </w:tc>
        <w:tc>
          <w:tcPr>
            <w:tcW w:w="728" w:type="pct"/>
            <w:shd w:val="clear" w:color="auto" w:fill="auto"/>
            <w:hideMark/>
          </w:tcPr>
          <w:p w14:paraId="3FDA60DD"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158,41</w:t>
            </w:r>
          </w:p>
        </w:tc>
        <w:tc>
          <w:tcPr>
            <w:tcW w:w="709" w:type="pct"/>
            <w:shd w:val="clear" w:color="auto" w:fill="auto"/>
            <w:hideMark/>
          </w:tcPr>
          <w:p w14:paraId="37C2E7B6"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1,825</w:t>
            </w:r>
          </w:p>
        </w:tc>
      </w:tr>
      <w:tr w:rsidR="005A68C2" w:rsidRPr="00744A94" w14:paraId="28A0C902" w14:textId="77777777" w:rsidTr="00D63D9C">
        <w:trPr>
          <w:trHeight w:val="315"/>
        </w:trPr>
        <w:tc>
          <w:tcPr>
            <w:tcW w:w="360" w:type="pct"/>
            <w:shd w:val="clear" w:color="auto" w:fill="auto"/>
            <w:hideMark/>
          </w:tcPr>
          <w:p w14:paraId="7075E741"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4.2.</w:t>
            </w:r>
          </w:p>
        </w:tc>
        <w:tc>
          <w:tcPr>
            <w:tcW w:w="1968" w:type="pct"/>
            <w:shd w:val="clear" w:color="auto" w:fill="auto"/>
            <w:hideMark/>
          </w:tcPr>
          <w:p w14:paraId="76359E66"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Общеобразовательное учреждение</w:t>
            </w:r>
          </w:p>
        </w:tc>
        <w:tc>
          <w:tcPr>
            <w:tcW w:w="1236" w:type="pct"/>
            <w:shd w:val="clear" w:color="auto" w:fill="auto"/>
            <w:hideMark/>
          </w:tcPr>
          <w:p w14:paraId="020A9D94"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учащийся</w:t>
            </w:r>
          </w:p>
        </w:tc>
        <w:tc>
          <w:tcPr>
            <w:tcW w:w="728" w:type="pct"/>
            <w:shd w:val="clear" w:color="auto" w:fill="auto"/>
            <w:hideMark/>
          </w:tcPr>
          <w:p w14:paraId="6C4BE73E"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82,49</w:t>
            </w:r>
          </w:p>
        </w:tc>
        <w:tc>
          <w:tcPr>
            <w:tcW w:w="709" w:type="pct"/>
            <w:shd w:val="clear" w:color="auto" w:fill="auto"/>
            <w:hideMark/>
          </w:tcPr>
          <w:p w14:paraId="36F3235F"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1,095</w:t>
            </w:r>
          </w:p>
        </w:tc>
      </w:tr>
      <w:tr w:rsidR="005A68C2" w:rsidRPr="00744A94" w14:paraId="6FE33CE0" w14:textId="77777777" w:rsidTr="00D63D9C">
        <w:trPr>
          <w:trHeight w:val="315"/>
        </w:trPr>
        <w:tc>
          <w:tcPr>
            <w:tcW w:w="5000" w:type="pct"/>
            <w:gridSpan w:val="5"/>
            <w:shd w:val="clear" w:color="auto" w:fill="auto"/>
            <w:hideMark/>
          </w:tcPr>
          <w:p w14:paraId="3B4C0EDE"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lang w:val="en-US"/>
              </w:rPr>
              <w:t>V</w:t>
            </w:r>
            <w:r w:rsidRPr="00744A94">
              <w:rPr>
                <w:rFonts w:ascii="Times New Roman" w:eastAsia="Calibri" w:hAnsi="Times New Roman" w:cs="Times New Roman"/>
                <w:b/>
                <w:sz w:val="20"/>
                <w:szCs w:val="20"/>
              </w:rPr>
              <w:t>. Культурно-развлекательные, спортивные учреждения</w:t>
            </w:r>
          </w:p>
        </w:tc>
      </w:tr>
      <w:tr w:rsidR="005A68C2" w:rsidRPr="00744A94" w14:paraId="7E3BC8B0" w14:textId="77777777" w:rsidTr="00D63D9C">
        <w:trPr>
          <w:trHeight w:val="76"/>
        </w:trPr>
        <w:tc>
          <w:tcPr>
            <w:tcW w:w="360" w:type="pct"/>
            <w:shd w:val="clear" w:color="auto" w:fill="auto"/>
            <w:hideMark/>
          </w:tcPr>
          <w:p w14:paraId="7BA36298"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5.1.</w:t>
            </w:r>
          </w:p>
        </w:tc>
        <w:tc>
          <w:tcPr>
            <w:tcW w:w="1968" w:type="pct"/>
            <w:shd w:val="clear" w:color="auto" w:fill="auto"/>
            <w:hideMark/>
          </w:tcPr>
          <w:p w14:paraId="460A5FEC"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Клубы, кинотеатры, концертные   залы, театры, цирки</w:t>
            </w:r>
          </w:p>
        </w:tc>
        <w:tc>
          <w:tcPr>
            <w:tcW w:w="1236" w:type="pct"/>
            <w:shd w:val="clear" w:color="auto" w:fill="auto"/>
            <w:hideMark/>
          </w:tcPr>
          <w:p w14:paraId="170EC092"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место</w:t>
            </w:r>
          </w:p>
        </w:tc>
        <w:tc>
          <w:tcPr>
            <w:tcW w:w="728" w:type="pct"/>
            <w:shd w:val="clear" w:color="auto" w:fill="auto"/>
            <w:hideMark/>
          </w:tcPr>
          <w:p w14:paraId="2BFE60BB"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27,01</w:t>
            </w:r>
          </w:p>
        </w:tc>
        <w:tc>
          <w:tcPr>
            <w:tcW w:w="709" w:type="pct"/>
            <w:shd w:val="clear" w:color="auto" w:fill="auto"/>
            <w:hideMark/>
          </w:tcPr>
          <w:p w14:paraId="58D1A88B"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0,73</w:t>
            </w:r>
          </w:p>
        </w:tc>
      </w:tr>
      <w:tr w:rsidR="005A68C2" w:rsidRPr="00744A94" w14:paraId="17FB53BB" w14:textId="77777777" w:rsidTr="00D63D9C">
        <w:trPr>
          <w:trHeight w:val="76"/>
        </w:trPr>
        <w:tc>
          <w:tcPr>
            <w:tcW w:w="360" w:type="pct"/>
            <w:shd w:val="clear" w:color="auto" w:fill="auto"/>
            <w:hideMark/>
          </w:tcPr>
          <w:p w14:paraId="568F133A"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5.2.</w:t>
            </w:r>
          </w:p>
        </w:tc>
        <w:tc>
          <w:tcPr>
            <w:tcW w:w="1968" w:type="pct"/>
            <w:shd w:val="clear" w:color="auto" w:fill="auto"/>
            <w:hideMark/>
          </w:tcPr>
          <w:p w14:paraId="49E18BAF"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Библиотеки, архивы</w:t>
            </w:r>
          </w:p>
        </w:tc>
        <w:tc>
          <w:tcPr>
            <w:tcW w:w="1236" w:type="pct"/>
            <w:shd w:val="clear" w:color="auto" w:fill="auto"/>
            <w:hideMark/>
          </w:tcPr>
          <w:p w14:paraId="6CB89CD3"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место</w:t>
            </w:r>
          </w:p>
        </w:tc>
        <w:tc>
          <w:tcPr>
            <w:tcW w:w="728" w:type="pct"/>
            <w:shd w:val="clear" w:color="auto" w:fill="auto"/>
            <w:hideMark/>
          </w:tcPr>
          <w:p w14:paraId="01654C35"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15,33</w:t>
            </w:r>
          </w:p>
        </w:tc>
        <w:tc>
          <w:tcPr>
            <w:tcW w:w="709" w:type="pct"/>
            <w:shd w:val="clear" w:color="auto" w:fill="auto"/>
            <w:hideMark/>
          </w:tcPr>
          <w:p w14:paraId="262942FB"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0,73</w:t>
            </w:r>
          </w:p>
        </w:tc>
      </w:tr>
      <w:tr w:rsidR="005A68C2" w:rsidRPr="00744A94" w14:paraId="5259397C" w14:textId="77777777" w:rsidTr="00D63D9C">
        <w:trPr>
          <w:trHeight w:val="315"/>
        </w:trPr>
        <w:tc>
          <w:tcPr>
            <w:tcW w:w="5000" w:type="pct"/>
            <w:gridSpan w:val="5"/>
            <w:shd w:val="clear" w:color="auto" w:fill="auto"/>
            <w:hideMark/>
          </w:tcPr>
          <w:p w14:paraId="1FC7E2EC"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lang w:val="en-US"/>
              </w:rPr>
              <w:lastRenderedPageBreak/>
              <w:t>VI</w:t>
            </w:r>
            <w:r w:rsidRPr="00744A94">
              <w:rPr>
                <w:rFonts w:ascii="Times New Roman" w:eastAsia="Calibri" w:hAnsi="Times New Roman" w:cs="Times New Roman"/>
                <w:b/>
                <w:sz w:val="20"/>
                <w:szCs w:val="20"/>
              </w:rPr>
              <w:t>. Предприятия общественного питания</w:t>
            </w:r>
          </w:p>
        </w:tc>
      </w:tr>
      <w:tr w:rsidR="005A68C2" w:rsidRPr="00744A94" w14:paraId="3EF94972" w14:textId="77777777" w:rsidTr="00D63D9C">
        <w:trPr>
          <w:trHeight w:val="76"/>
        </w:trPr>
        <w:tc>
          <w:tcPr>
            <w:tcW w:w="360" w:type="pct"/>
            <w:shd w:val="clear" w:color="auto" w:fill="auto"/>
            <w:hideMark/>
          </w:tcPr>
          <w:p w14:paraId="43FF1FA7"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6.1.</w:t>
            </w:r>
          </w:p>
        </w:tc>
        <w:tc>
          <w:tcPr>
            <w:tcW w:w="1968" w:type="pct"/>
            <w:shd w:val="clear" w:color="auto" w:fill="auto"/>
            <w:hideMark/>
          </w:tcPr>
          <w:p w14:paraId="2D6E247C"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Кафе, рестораны, бары, закусочные, столовые</w:t>
            </w:r>
          </w:p>
        </w:tc>
        <w:tc>
          <w:tcPr>
            <w:tcW w:w="1236" w:type="pct"/>
            <w:shd w:val="clear" w:color="auto" w:fill="auto"/>
            <w:hideMark/>
          </w:tcPr>
          <w:p w14:paraId="757A6237"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место</w:t>
            </w:r>
          </w:p>
        </w:tc>
        <w:tc>
          <w:tcPr>
            <w:tcW w:w="728" w:type="pct"/>
            <w:shd w:val="clear" w:color="auto" w:fill="auto"/>
            <w:hideMark/>
          </w:tcPr>
          <w:p w14:paraId="7316C885"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540,565</w:t>
            </w:r>
          </w:p>
        </w:tc>
        <w:tc>
          <w:tcPr>
            <w:tcW w:w="709" w:type="pct"/>
            <w:shd w:val="clear" w:color="auto" w:fill="auto"/>
            <w:hideMark/>
          </w:tcPr>
          <w:p w14:paraId="4C178FED"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6,205</w:t>
            </w:r>
          </w:p>
        </w:tc>
      </w:tr>
      <w:tr w:rsidR="005A68C2" w:rsidRPr="00744A94" w14:paraId="57E4EC3E" w14:textId="77777777" w:rsidTr="00D63D9C">
        <w:trPr>
          <w:trHeight w:val="315"/>
        </w:trPr>
        <w:tc>
          <w:tcPr>
            <w:tcW w:w="5000" w:type="pct"/>
            <w:gridSpan w:val="5"/>
            <w:shd w:val="clear" w:color="auto" w:fill="auto"/>
            <w:hideMark/>
          </w:tcPr>
          <w:p w14:paraId="7C8365CA"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lang w:val="en-US"/>
              </w:rPr>
              <w:t>VII</w:t>
            </w:r>
            <w:r w:rsidRPr="00744A94">
              <w:rPr>
                <w:rFonts w:ascii="Times New Roman" w:eastAsia="Calibri" w:hAnsi="Times New Roman" w:cs="Times New Roman"/>
                <w:b/>
                <w:sz w:val="20"/>
                <w:szCs w:val="20"/>
              </w:rPr>
              <w:t>. Предприятия службы быта</w:t>
            </w:r>
          </w:p>
        </w:tc>
      </w:tr>
      <w:tr w:rsidR="005A68C2" w:rsidRPr="00744A94" w14:paraId="5CADAA7C" w14:textId="77777777" w:rsidTr="00D63D9C">
        <w:trPr>
          <w:trHeight w:val="315"/>
        </w:trPr>
        <w:tc>
          <w:tcPr>
            <w:tcW w:w="360" w:type="pct"/>
            <w:shd w:val="clear" w:color="auto" w:fill="auto"/>
            <w:hideMark/>
          </w:tcPr>
          <w:p w14:paraId="0447FC17"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7.1.</w:t>
            </w:r>
          </w:p>
        </w:tc>
        <w:tc>
          <w:tcPr>
            <w:tcW w:w="1968" w:type="pct"/>
            <w:shd w:val="clear" w:color="auto" w:fill="auto"/>
            <w:hideMark/>
          </w:tcPr>
          <w:p w14:paraId="589EB19B"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Гостиницы</w:t>
            </w:r>
          </w:p>
        </w:tc>
        <w:tc>
          <w:tcPr>
            <w:tcW w:w="1236" w:type="pct"/>
            <w:shd w:val="clear" w:color="auto" w:fill="auto"/>
            <w:hideMark/>
          </w:tcPr>
          <w:p w14:paraId="5B106A70"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место</w:t>
            </w:r>
          </w:p>
        </w:tc>
        <w:tc>
          <w:tcPr>
            <w:tcW w:w="728" w:type="pct"/>
            <w:shd w:val="clear" w:color="auto" w:fill="auto"/>
            <w:hideMark/>
          </w:tcPr>
          <w:p w14:paraId="1FD03071"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166,075</w:t>
            </w:r>
          </w:p>
        </w:tc>
        <w:tc>
          <w:tcPr>
            <w:tcW w:w="709" w:type="pct"/>
            <w:shd w:val="clear" w:color="auto" w:fill="auto"/>
            <w:hideMark/>
          </w:tcPr>
          <w:p w14:paraId="10DF2C28"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2,92</w:t>
            </w:r>
          </w:p>
        </w:tc>
      </w:tr>
      <w:tr w:rsidR="005A68C2" w:rsidRPr="00744A94" w14:paraId="2AABC913" w14:textId="77777777" w:rsidTr="00D63D9C">
        <w:trPr>
          <w:trHeight w:val="76"/>
        </w:trPr>
        <w:tc>
          <w:tcPr>
            <w:tcW w:w="360" w:type="pct"/>
            <w:shd w:val="clear" w:color="auto" w:fill="auto"/>
            <w:hideMark/>
          </w:tcPr>
          <w:p w14:paraId="0D723A7B"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7.2.</w:t>
            </w:r>
          </w:p>
        </w:tc>
        <w:tc>
          <w:tcPr>
            <w:tcW w:w="1968" w:type="pct"/>
            <w:shd w:val="clear" w:color="auto" w:fill="auto"/>
            <w:hideMark/>
          </w:tcPr>
          <w:p w14:paraId="723A3595"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Парикмахерские, косметические салоны, салоны красоты</w:t>
            </w:r>
          </w:p>
        </w:tc>
        <w:tc>
          <w:tcPr>
            <w:tcW w:w="1236" w:type="pct"/>
            <w:shd w:val="clear" w:color="auto" w:fill="auto"/>
            <w:hideMark/>
          </w:tcPr>
          <w:p w14:paraId="3E26781C"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место</w:t>
            </w:r>
          </w:p>
        </w:tc>
        <w:tc>
          <w:tcPr>
            <w:tcW w:w="728" w:type="pct"/>
            <w:shd w:val="clear" w:color="auto" w:fill="auto"/>
            <w:hideMark/>
          </w:tcPr>
          <w:p w14:paraId="64DAA210"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54,385</w:t>
            </w:r>
          </w:p>
        </w:tc>
        <w:tc>
          <w:tcPr>
            <w:tcW w:w="709" w:type="pct"/>
            <w:shd w:val="clear" w:color="auto" w:fill="auto"/>
            <w:hideMark/>
          </w:tcPr>
          <w:p w14:paraId="32881C20"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4,38</w:t>
            </w:r>
          </w:p>
        </w:tc>
      </w:tr>
      <w:tr w:rsidR="005A68C2" w:rsidRPr="00744A94" w14:paraId="0C5B8A8E" w14:textId="77777777" w:rsidTr="00D63D9C">
        <w:trPr>
          <w:trHeight w:val="315"/>
        </w:trPr>
        <w:tc>
          <w:tcPr>
            <w:tcW w:w="5000" w:type="pct"/>
            <w:gridSpan w:val="5"/>
            <w:shd w:val="clear" w:color="auto" w:fill="auto"/>
            <w:hideMark/>
          </w:tcPr>
          <w:p w14:paraId="1B4DA264"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lang w:val="en-US"/>
              </w:rPr>
              <w:t>VIII</w:t>
            </w:r>
            <w:r w:rsidRPr="00744A94">
              <w:rPr>
                <w:rFonts w:ascii="Times New Roman" w:eastAsia="Calibri" w:hAnsi="Times New Roman" w:cs="Times New Roman"/>
                <w:b/>
                <w:sz w:val="20"/>
                <w:szCs w:val="20"/>
              </w:rPr>
              <w:t>. Предприятия в сфере похоронных услуг</w:t>
            </w:r>
          </w:p>
        </w:tc>
      </w:tr>
      <w:tr w:rsidR="005A68C2" w:rsidRPr="00744A94" w14:paraId="4F933EC7" w14:textId="77777777" w:rsidTr="00D63D9C">
        <w:trPr>
          <w:trHeight w:val="76"/>
        </w:trPr>
        <w:tc>
          <w:tcPr>
            <w:tcW w:w="360" w:type="pct"/>
            <w:shd w:val="clear" w:color="auto" w:fill="auto"/>
            <w:hideMark/>
          </w:tcPr>
          <w:p w14:paraId="2EDF3437"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8.1.</w:t>
            </w:r>
          </w:p>
        </w:tc>
        <w:tc>
          <w:tcPr>
            <w:tcW w:w="1968" w:type="pct"/>
            <w:shd w:val="clear" w:color="auto" w:fill="auto"/>
            <w:hideMark/>
          </w:tcPr>
          <w:p w14:paraId="43E2F886"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Кладбища</w:t>
            </w:r>
          </w:p>
        </w:tc>
        <w:tc>
          <w:tcPr>
            <w:tcW w:w="1236" w:type="pct"/>
            <w:shd w:val="clear" w:color="auto" w:fill="auto"/>
            <w:hideMark/>
          </w:tcPr>
          <w:p w14:paraId="7564FEA6"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га общей площади</w:t>
            </w:r>
          </w:p>
        </w:tc>
        <w:tc>
          <w:tcPr>
            <w:tcW w:w="728" w:type="pct"/>
            <w:shd w:val="clear" w:color="auto" w:fill="auto"/>
            <w:hideMark/>
          </w:tcPr>
          <w:p w14:paraId="3E8A1B91"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3 012,35</w:t>
            </w:r>
          </w:p>
        </w:tc>
        <w:tc>
          <w:tcPr>
            <w:tcW w:w="709" w:type="pct"/>
            <w:shd w:val="clear" w:color="auto" w:fill="auto"/>
            <w:hideMark/>
          </w:tcPr>
          <w:p w14:paraId="53506DDB"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27,375</w:t>
            </w:r>
          </w:p>
        </w:tc>
      </w:tr>
      <w:tr w:rsidR="005A68C2" w:rsidRPr="00744A94" w14:paraId="416D8929" w14:textId="77777777" w:rsidTr="00D63D9C">
        <w:trPr>
          <w:trHeight w:val="315"/>
        </w:trPr>
        <w:tc>
          <w:tcPr>
            <w:tcW w:w="5000" w:type="pct"/>
            <w:gridSpan w:val="5"/>
            <w:shd w:val="clear" w:color="auto" w:fill="auto"/>
          </w:tcPr>
          <w:p w14:paraId="5EDC386D"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lang w:val="en-US"/>
              </w:rPr>
              <w:t>IX</w:t>
            </w:r>
            <w:r w:rsidRPr="00744A94">
              <w:rPr>
                <w:rFonts w:ascii="Times New Roman" w:eastAsia="Calibri" w:hAnsi="Times New Roman" w:cs="Times New Roman"/>
                <w:b/>
                <w:sz w:val="20"/>
                <w:szCs w:val="20"/>
              </w:rPr>
              <w:t>. Многоквартирные дома</w:t>
            </w:r>
          </w:p>
        </w:tc>
      </w:tr>
      <w:tr w:rsidR="005A68C2" w:rsidRPr="00744A94" w14:paraId="399D85BC" w14:textId="77777777" w:rsidTr="00D63D9C">
        <w:trPr>
          <w:trHeight w:val="76"/>
        </w:trPr>
        <w:tc>
          <w:tcPr>
            <w:tcW w:w="360" w:type="pct"/>
            <w:shd w:val="clear" w:color="auto" w:fill="auto"/>
            <w:hideMark/>
          </w:tcPr>
          <w:p w14:paraId="2233C263"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9.1.</w:t>
            </w:r>
          </w:p>
        </w:tc>
        <w:tc>
          <w:tcPr>
            <w:tcW w:w="1968" w:type="pct"/>
            <w:shd w:val="clear" w:color="auto" w:fill="auto"/>
            <w:hideMark/>
          </w:tcPr>
          <w:p w14:paraId="36B5174C"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Многоквартирные дома</w:t>
            </w:r>
          </w:p>
        </w:tc>
        <w:tc>
          <w:tcPr>
            <w:tcW w:w="1236" w:type="pct"/>
            <w:shd w:val="clear" w:color="auto" w:fill="auto"/>
            <w:hideMark/>
          </w:tcPr>
          <w:p w14:paraId="5C4B9573"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проживающий</w:t>
            </w:r>
          </w:p>
        </w:tc>
        <w:tc>
          <w:tcPr>
            <w:tcW w:w="728" w:type="pct"/>
            <w:shd w:val="clear" w:color="auto" w:fill="auto"/>
            <w:hideMark/>
          </w:tcPr>
          <w:p w14:paraId="5AB14A9F"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199,655</w:t>
            </w:r>
          </w:p>
        </w:tc>
        <w:tc>
          <w:tcPr>
            <w:tcW w:w="709" w:type="pct"/>
            <w:shd w:val="clear" w:color="auto" w:fill="auto"/>
            <w:hideMark/>
          </w:tcPr>
          <w:p w14:paraId="5E889A8A"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1,46</w:t>
            </w:r>
          </w:p>
        </w:tc>
      </w:tr>
      <w:tr w:rsidR="005A68C2" w:rsidRPr="00744A94" w14:paraId="0BFDBA39" w14:textId="77777777" w:rsidTr="00D63D9C">
        <w:trPr>
          <w:trHeight w:val="76"/>
        </w:trPr>
        <w:tc>
          <w:tcPr>
            <w:tcW w:w="360" w:type="pct"/>
            <w:shd w:val="clear" w:color="auto" w:fill="auto"/>
            <w:hideMark/>
          </w:tcPr>
          <w:p w14:paraId="6B2062D3"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9.2.</w:t>
            </w:r>
          </w:p>
        </w:tc>
        <w:tc>
          <w:tcPr>
            <w:tcW w:w="1968" w:type="pct"/>
            <w:shd w:val="clear" w:color="auto" w:fill="auto"/>
            <w:hideMark/>
          </w:tcPr>
          <w:p w14:paraId="547C1736"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Крупногабаритные отходы</w:t>
            </w:r>
          </w:p>
        </w:tc>
        <w:tc>
          <w:tcPr>
            <w:tcW w:w="1236" w:type="pct"/>
            <w:shd w:val="clear" w:color="auto" w:fill="auto"/>
            <w:hideMark/>
          </w:tcPr>
          <w:p w14:paraId="37935573"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проживающий</w:t>
            </w:r>
          </w:p>
        </w:tc>
        <w:tc>
          <w:tcPr>
            <w:tcW w:w="728" w:type="pct"/>
            <w:shd w:val="clear" w:color="auto" w:fill="auto"/>
            <w:hideMark/>
          </w:tcPr>
          <w:p w14:paraId="2A41E6A9"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27,74</w:t>
            </w:r>
          </w:p>
        </w:tc>
        <w:tc>
          <w:tcPr>
            <w:tcW w:w="709" w:type="pct"/>
            <w:shd w:val="clear" w:color="auto" w:fill="auto"/>
            <w:hideMark/>
          </w:tcPr>
          <w:p w14:paraId="3D3A989E"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0,365</w:t>
            </w:r>
          </w:p>
        </w:tc>
      </w:tr>
      <w:tr w:rsidR="005A68C2" w:rsidRPr="00744A94" w14:paraId="19550619" w14:textId="77777777" w:rsidTr="00D63D9C">
        <w:trPr>
          <w:trHeight w:val="315"/>
        </w:trPr>
        <w:tc>
          <w:tcPr>
            <w:tcW w:w="5000" w:type="pct"/>
            <w:gridSpan w:val="5"/>
            <w:shd w:val="clear" w:color="auto" w:fill="auto"/>
            <w:hideMark/>
          </w:tcPr>
          <w:p w14:paraId="1FDDC180" w14:textId="77777777" w:rsidR="005A68C2" w:rsidRPr="00744A94" w:rsidRDefault="005A68C2" w:rsidP="005A68C2">
            <w:pPr>
              <w:spacing w:after="0" w:line="240" w:lineRule="auto"/>
              <w:ind w:left="-108" w:right="-108"/>
              <w:jc w:val="center"/>
              <w:rPr>
                <w:rFonts w:ascii="Times New Roman" w:eastAsia="Calibri" w:hAnsi="Times New Roman" w:cs="Times New Roman"/>
                <w:b/>
                <w:sz w:val="20"/>
                <w:szCs w:val="20"/>
              </w:rPr>
            </w:pPr>
            <w:r w:rsidRPr="00744A94">
              <w:rPr>
                <w:rFonts w:ascii="Times New Roman" w:eastAsia="Calibri" w:hAnsi="Times New Roman" w:cs="Times New Roman"/>
                <w:b/>
                <w:sz w:val="20"/>
                <w:szCs w:val="20"/>
                <w:lang w:val="en-US"/>
              </w:rPr>
              <w:t>X</w:t>
            </w:r>
            <w:r w:rsidRPr="00744A94">
              <w:rPr>
                <w:rFonts w:ascii="Times New Roman" w:eastAsia="Calibri" w:hAnsi="Times New Roman" w:cs="Times New Roman"/>
                <w:b/>
                <w:sz w:val="20"/>
                <w:szCs w:val="20"/>
              </w:rPr>
              <w:t>. Индивидуальные жилые дома</w:t>
            </w:r>
          </w:p>
        </w:tc>
      </w:tr>
      <w:tr w:rsidR="005A68C2" w:rsidRPr="00744A94" w14:paraId="10E05D56" w14:textId="77777777" w:rsidTr="00D63D9C">
        <w:trPr>
          <w:trHeight w:val="76"/>
        </w:trPr>
        <w:tc>
          <w:tcPr>
            <w:tcW w:w="360" w:type="pct"/>
            <w:shd w:val="clear" w:color="auto" w:fill="auto"/>
            <w:hideMark/>
          </w:tcPr>
          <w:p w14:paraId="6DD7A234"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10.1.</w:t>
            </w:r>
          </w:p>
        </w:tc>
        <w:tc>
          <w:tcPr>
            <w:tcW w:w="1968" w:type="pct"/>
            <w:shd w:val="clear" w:color="auto" w:fill="auto"/>
            <w:hideMark/>
          </w:tcPr>
          <w:p w14:paraId="04769CC8"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Индивидуальные жилые дома</w:t>
            </w:r>
          </w:p>
        </w:tc>
        <w:tc>
          <w:tcPr>
            <w:tcW w:w="1236" w:type="pct"/>
            <w:shd w:val="clear" w:color="auto" w:fill="auto"/>
            <w:hideMark/>
          </w:tcPr>
          <w:p w14:paraId="556949BF"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проживающий</w:t>
            </w:r>
          </w:p>
        </w:tc>
        <w:tc>
          <w:tcPr>
            <w:tcW w:w="728" w:type="pct"/>
            <w:shd w:val="clear" w:color="auto" w:fill="auto"/>
            <w:hideMark/>
          </w:tcPr>
          <w:p w14:paraId="433EFADB"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535,82</w:t>
            </w:r>
          </w:p>
        </w:tc>
        <w:tc>
          <w:tcPr>
            <w:tcW w:w="709" w:type="pct"/>
            <w:shd w:val="clear" w:color="auto" w:fill="auto"/>
            <w:hideMark/>
          </w:tcPr>
          <w:p w14:paraId="622A6E8F"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5,11</w:t>
            </w:r>
          </w:p>
        </w:tc>
      </w:tr>
      <w:tr w:rsidR="005A68C2" w:rsidRPr="00744A94" w14:paraId="7EFF31FF" w14:textId="77777777" w:rsidTr="00D63D9C">
        <w:trPr>
          <w:trHeight w:val="76"/>
        </w:trPr>
        <w:tc>
          <w:tcPr>
            <w:tcW w:w="360" w:type="pct"/>
            <w:shd w:val="clear" w:color="auto" w:fill="auto"/>
            <w:noWrap/>
            <w:hideMark/>
          </w:tcPr>
          <w:p w14:paraId="0A69699D"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10.2.</w:t>
            </w:r>
          </w:p>
        </w:tc>
        <w:tc>
          <w:tcPr>
            <w:tcW w:w="1968" w:type="pct"/>
            <w:shd w:val="clear" w:color="auto" w:fill="auto"/>
            <w:hideMark/>
          </w:tcPr>
          <w:p w14:paraId="09055673" w14:textId="77777777" w:rsidR="005A68C2" w:rsidRPr="00744A94" w:rsidRDefault="005A68C2" w:rsidP="005A68C2">
            <w:pPr>
              <w:spacing w:after="0" w:line="240" w:lineRule="auto"/>
              <w:jc w:val="both"/>
              <w:rPr>
                <w:rFonts w:ascii="Times New Roman" w:eastAsia="Calibri" w:hAnsi="Times New Roman" w:cs="Times New Roman"/>
                <w:sz w:val="20"/>
                <w:szCs w:val="20"/>
              </w:rPr>
            </w:pPr>
            <w:r w:rsidRPr="00744A94">
              <w:rPr>
                <w:rFonts w:ascii="Times New Roman" w:eastAsia="Calibri" w:hAnsi="Times New Roman" w:cs="Times New Roman"/>
                <w:sz w:val="20"/>
                <w:szCs w:val="20"/>
              </w:rPr>
              <w:t>Крупногабаритные отходы</w:t>
            </w:r>
          </w:p>
        </w:tc>
        <w:tc>
          <w:tcPr>
            <w:tcW w:w="1236" w:type="pct"/>
            <w:shd w:val="clear" w:color="auto" w:fill="auto"/>
            <w:hideMark/>
          </w:tcPr>
          <w:p w14:paraId="2CD225E9" w14:textId="77777777" w:rsidR="005A68C2" w:rsidRPr="00744A94" w:rsidRDefault="005A68C2" w:rsidP="005A68C2">
            <w:pPr>
              <w:spacing w:after="0" w:line="240" w:lineRule="auto"/>
              <w:ind w:left="-108" w:right="-108"/>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 проживающий</w:t>
            </w:r>
          </w:p>
        </w:tc>
        <w:tc>
          <w:tcPr>
            <w:tcW w:w="728" w:type="pct"/>
            <w:shd w:val="clear" w:color="auto" w:fill="auto"/>
            <w:hideMark/>
          </w:tcPr>
          <w:p w14:paraId="150534F6"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16,06</w:t>
            </w:r>
          </w:p>
        </w:tc>
        <w:tc>
          <w:tcPr>
            <w:tcW w:w="709" w:type="pct"/>
            <w:shd w:val="clear" w:color="auto" w:fill="auto"/>
            <w:hideMark/>
          </w:tcPr>
          <w:p w14:paraId="03CD88A1" w14:textId="77777777" w:rsidR="005A68C2" w:rsidRPr="00744A94" w:rsidRDefault="005A68C2" w:rsidP="005A68C2">
            <w:pPr>
              <w:spacing w:after="0" w:line="240" w:lineRule="auto"/>
              <w:jc w:val="center"/>
              <w:rPr>
                <w:rFonts w:ascii="Times New Roman" w:eastAsia="Calibri" w:hAnsi="Times New Roman" w:cs="Times New Roman"/>
                <w:sz w:val="20"/>
                <w:szCs w:val="20"/>
              </w:rPr>
            </w:pPr>
            <w:r w:rsidRPr="00744A94">
              <w:rPr>
                <w:rFonts w:ascii="Times New Roman" w:eastAsia="Calibri" w:hAnsi="Times New Roman" w:cs="Times New Roman"/>
                <w:sz w:val="20"/>
                <w:szCs w:val="20"/>
              </w:rPr>
              <w:t>0,146</w:t>
            </w:r>
          </w:p>
        </w:tc>
      </w:tr>
    </w:tbl>
    <w:p w14:paraId="4EAE7F48" w14:textId="77777777" w:rsidR="005E4DF4" w:rsidRPr="00744A94" w:rsidRDefault="005E4DF4" w:rsidP="005E4DF4">
      <w:pPr>
        <w:spacing w:after="0" w:line="240" w:lineRule="auto"/>
        <w:rPr>
          <w:rFonts w:ascii="Times New Roman" w:hAnsi="Times New Roman" w:cs="Times New Roman"/>
          <w:sz w:val="26"/>
          <w:szCs w:val="26"/>
        </w:rPr>
      </w:pPr>
    </w:p>
    <w:p w14:paraId="1755BE9B" w14:textId="3E79CD4B" w:rsidR="005E4DF4" w:rsidRPr="00744A94" w:rsidRDefault="005E4DF4" w:rsidP="007F5B75">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Анализ морфологического состава отходов приведен на основании работы по теме: </w:t>
      </w:r>
      <w:bookmarkStart w:id="35" w:name="_Hlk494208078"/>
      <w:r w:rsidRPr="00744A94">
        <w:rPr>
          <w:rFonts w:ascii="Times New Roman" w:hAnsi="Times New Roman" w:cs="Times New Roman"/>
          <w:sz w:val="24"/>
          <w:szCs w:val="24"/>
        </w:rPr>
        <w:t>определение дифференцированных нормативов накопления твердых коммунальных отходов для муниципальных образований Ханты-Мансийского Автономного Округа – Югры», выполненного специалистами ООО «СК «Гидрокор» в 2016 году.</w:t>
      </w:r>
      <w:bookmarkEnd w:id="35"/>
    </w:p>
    <w:p w14:paraId="4F7E04CB" w14:textId="6FC1271B" w:rsidR="005E4DF4" w:rsidRPr="00744A94" w:rsidRDefault="005E4DF4" w:rsidP="007F5B75">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Морфологический состав ТКО на территории г</w:t>
      </w:r>
      <w:r w:rsidR="00587276" w:rsidRPr="00744A94">
        <w:rPr>
          <w:rFonts w:ascii="Times New Roman" w:hAnsi="Times New Roman" w:cs="Times New Roman"/>
          <w:sz w:val="24"/>
          <w:szCs w:val="24"/>
        </w:rPr>
        <w:t xml:space="preserve">орода </w:t>
      </w:r>
      <w:r w:rsidRPr="00744A94">
        <w:rPr>
          <w:rFonts w:ascii="Times New Roman" w:hAnsi="Times New Roman" w:cs="Times New Roman"/>
          <w:sz w:val="24"/>
          <w:szCs w:val="24"/>
        </w:rPr>
        <w:t xml:space="preserve">Нижневартовска представлен в таблице </w:t>
      </w:r>
      <w:r w:rsidR="00A66E73" w:rsidRPr="00744A94">
        <w:rPr>
          <w:rFonts w:ascii="Times New Roman" w:hAnsi="Times New Roman" w:cs="Times New Roman"/>
          <w:sz w:val="24"/>
          <w:szCs w:val="24"/>
        </w:rPr>
        <w:t>3.2.2.</w:t>
      </w:r>
    </w:p>
    <w:p w14:paraId="41BBD996" w14:textId="1F2DF59B"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3.2</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2</w:t>
      </w:r>
      <w:r w:rsidRPr="00744A94">
        <w:rPr>
          <w:b w:val="0"/>
          <w:i/>
          <w:sz w:val="24"/>
        </w:rPr>
        <w:fldChar w:fldCharType="end"/>
      </w:r>
      <w:r w:rsidR="005A68C2" w:rsidRPr="00744A94">
        <w:rPr>
          <w:b w:val="0"/>
          <w:i/>
          <w:sz w:val="24"/>
        </w:rPr>
        <w:t>.</w:t>
      </w:r>
      <w:r w:rsidRPr="00744A94">
        <w:rPr>
          <w:b w:val="0"/>
          <w:i/>
          <w:sz w:val="24"/>
        </w:rPr>
        <w:t xml:space="preserve"> Морфологический состав ТКО</w:t>
      </w:r>
    </w:p>
    <w:tbl>
      <w:tblPr>
        <w:tblW w:w="5000" w:type="pct"/>
        <w:tblLook w:val="04A0" w:firstRow="1" w:lastRow="0" w:firstColumn="1" w:lastColumn="0" w:noHBand="0" w:noVBand="1"/>
      </w:tblPr>
      <w:tblGrid>
        <w:gridCol w:w="1418"/>
        <w:gridCol w:w="1517"/>
        <w:gridCol w:w="1516"/>
        <w:gridCol w:w="1516"/>
        <w:gridCol w:w="1516"/>
        <w:gridCol w:w="1289"/>
        <w:gridCol w:w="734"/>
      </w:tblGrid>
      <w:tr w:rsidR="005E4DF4" w:rsidRPr="00744A94" w14:paraId="61E68970" w14:textId="77777777" w:rsidTr="007F5B75">
        <w:trPr>
          <w:trHeight w:val="203"/>
          <w:tblHeader/>
        </w:trPr>
        <w:tc>
          <w:tcPr>
            <w:tcW w:w="74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116E248F" w14:textId="77777777" w:rsidR="005E4DF4" w:rsidRPr="00744A94" w:rsidRDefault="005E4DF4" w:rsidP="00ED1154">
            <w:pPr>
              <w:spacing w:after="0" w:line="240" w:lineRule="auto"/>
              <w:rPr>
                <w:rFonts w:ascii="Times New Roman" w:hAnsi="Times New Roman" w:cs="Times New Roman"/>
                <w:b/>
                <w:sz w:val="18"/>
                <w:szCs w:val="20"/>
              </w:rPr>
            </w:pPr>
            <w:r w:rsidRPr="00744A94">
              <w:rPr>
                <w:rFonts w:ascii="Times New Roman" w:hAnsi="Times New Roman" w:cs="Times New Roman"/>
                <w:b/>
                <w:sz w:val="18"/>
                <w:szCs w:val="20"/>
              </w:rPr>
              <w:t xml:space="preserve">Наименование </w:t>
            </w:r>
          </w:p>
        </w:tc>
        <w:tc>
          <w:tcPr>
            <w:tcW w:w="3196"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7D2D8F" w14:textId="77777777" w:rsidR="005E4DF4" w:rsidRPr="00744A94" w:rsidRDefault="005E4DF4" w:rsidP="00ED1154">
            <w:pPr>
              <w:spacing w:after="0" w:line="240" w:lineRule="auto"/>
              <w:rPr>
                <w:rFonts w:ascii="Times New Roman" w:hAnsi="Times New Roman" w:cs="Times New Roman"/>
                <w:b/>
                <w:sz w:val="18"/>
                <w:szCs w:val="20"/>
              </w:rPr>
            </w:pPr>
            <w:r w:rsidRPr="00744A94">
              <w:rPr>
                <w:rFonts w:ascii="Times New Roman" w:hAnsi="Times New Roman" w:cs="Times New Roman"/>
                <w:b/>
                <w:sz w:val="18"/>
                <w:szCs w:val="20"/>
              </w:rPr>
              <w:t>Содержание, %</w:t>
            </w:r>
          </w:p>
        </w:tc>
        <w:tc>
          <w:tcPr>
            <w:tcW w:w="67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4995D9" w14:textId="77777777" w:rsidR="005E4DF4" w:rsidRPr="00744A94" w:rsidRDefault="005E4DF4" w:rsidP="00ED1154">
            <w:pPr>
              <w:spacing w:after="0" w:line="240" w:lineRule="auto"/>
              <w:rPr>
                <w:rFonts w:ascii="Times New Roman" w:hAnsi="Times New Roman" w:cs="Times New Roman"/>
                <w:b/>
                <w:sz w:val="18"/>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0689F0" w14:textId="77777777" w:rsidR="005E4DF4" w:rsidRPr="00744A94" w:rsidRDefault="005E4DF4" w:rsidP="00ED1154">
            <w:pPr>
              <w:spacing w:after="0" w:line="240" w:lineRule="auto"/>
              <w:rPr>
                <w:rFonts w:ascii="Times New Roman" w:hAnsi="Times New Roman" w:cs="Times New Roman"/>
                <w:b/>
                <w:sz w:val="18"/>
                <w:szCs w:val="20"/>
              </w:rPr>
            </w:pPr>
          </w:p>
        </w:tc>
      </w:tr>
      <w:tr w:rsidR="005E4DF4" w:rsidRPr="00744A94" w14:paraId="554244FB" w14:textId="77777777" w:rsidTr="007F5B75">
        <w:trPr>
          <w:trHeight w:val="203"/>
          <w:tblHeader/>
        </w:trPr>
        <w:tc>
          <w:tcPr>
            <w:tcW w:w="746" w:type="pct"/>
            <w:vMerge/>
            <w:tcBorders>
              <w:left w:val="single" w:sz="4" w:space="0" w:color="auto"/>
              <w:bottom w:val="single" w:sz="4" w:space="0" w:color="auto"/>
              <w:right w:val="single" w:sz="4" w:space="0" w:color="auto"/>
            </w:tcBorders>
            <w:shd w:val="clear" w:color="auto" w:fill="F2F2F2" w:themeFill="background1" w:themeFillShade="F2"/>
            <w:vAlign w:val="bottom"/>
          </w:tcPr>
          <w:p w14:paraId="643371F1" w14:textId="77777777" w:rsidR="005E4DF4" w:rsidRPr="00744A94" w:rsidRDefault="005E4DF4" w:rsidP="00ED1154">
            <w:pPr>
              <w:spacing w:after="0" w:line="240" w:lineRule="auto"/>
              <w:rPr>
                <w:rFonts w:ascii="Times New Roman" w:hAnsi="Times New Roman" w:cs="Times New Roman"/>
                <w:b/>
                <w:sz w:val="18"/>
                <w:szCs w:val="20"/>
              </w:rPr>
            </w:pPr>
          </w:p>
        </w:tc>
        <w:tc>
          <w:tcPr>
            <w:tcW w:w="15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A705BE" w14:textId="77777777" w:rsidR="005E4DF4" w:rsidRPr="00744A94" w:rsidRDefault="005E4DF4" w:rsidP="00ED1154">
            <w:pPr>
              <w:spacing w:after="0" w:line="240" w:lineRule="auto"/>
              <w:rPr>
                <w:rFonts w:ascii="Times New Roman" w:hAnsi="Times New Roman" w:cs="Times New Roman"/>
                <w:b/>
                <w:bCs/>
                <w:sz w:val="18"/>
                <w:szCs w:val="20"/>
              </w:rPr>
            </w:pPr>
            <w:r w:rsidRPr="00744A94">
              <w:rPr>
                <w:rFonts w:ascii="Times New Roman" w:hAnsi="Times New Roman" w:cs="Times New Roman"/>
                <w:b/>
                <w:bCs/>
                <w:sz w:val="18"/>
                <w:szCs w:val="20"/>
              </w:rPr>
              <w:t>Зима</w:t>
            </w:r>
          </w:p>
        </w:tc>
        <w:tc>
          <w:tcPr>
            <w:tcW w:w="159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93FFAC" w14:textId="77777777" w:rsidR="005E4DF4" w:rsidRPr="00744A94" w:rsidRDefault="005E4DF4" w:rsidP="00ED1154">
            <w:pPr>
              <w:spacing w:after="0" w:line="240" w:lineRule="auto"/>
              <w:rPr>
                <w:rFonts w:ascii="Times New Roman" w:hAnsi="Times New Roman" w:cs="Times New Roman"/>
                <w:b/>
                <w:sz w:val="18"/>
                <w:szCs w:val="20"/>
              </w:rPr>
            </w:pPr>
            <w:r w:rsidRPr="00744A94">
              <w:rPr>
                <w:rFonts w:ascii="Times New Roman" w:hAnsi="Times New Roman" w:cs="Times New Roman"/>
                <w:b/>
                <w:sz w:val="18"/>
                <w:szCs w:val="20"/>
              </w:rPr>
              <w:t>Осень</w:t>
            </w:r>
          </w:p>
        </w:tc>
        <w:tc>
          <w:tcPr>
            <w:tcW w:w="677" w:type="pct"/>
            <w:vMerge w:val="restart"/>
            <w:tcBorders>
              <w:top w:val="single" w:sz="4" w:space="0" w:color="auto"/>
              <w:left w:val="single" w:sz="4" w:space="0" w:color="auto"/>
              <w:right w:val="single" w:sz="4" w:space="0" w:color="auto"/>
            </w:tcBorders>
            <w:shd w:val="clear" w:color="auto" w:fill="F2F2F2" w:themeFill="background1" w:themeFillShade="F2"/>
          </w:tcPr>
          <w:p w14:paraId="66C4456B" w14:textId="77777777" w:rsidR="005E4DF4" w:rsidRPr="00744A94" w:rsidRDefault="005E4DF4" w:rsidP="00ED1154">
            <w:pPr>
              <w:spacing w:after="0" w:line="240" w:lineRule="auto"/>
              <w:rPr>
                <w:rFonts w:ascii="Times New Roman" w:hAnsi="Times New Roman" w:cs="Times New Roman"/>
                <w:b/>
                <w:sz w:val="18"/>
                <w:szCs w:val="20"/>
              </w:rPr>
            </w:pPr>
            <w:r w:rsidRPr="00744A94">
              <w:rPr>
                <w:rFonts w:ascii="Times New Roman" w:hAnsi="Times New Roman" w:cs="Times New Roman"/>
                <w:b/>
                <w:sz w:val="18"/>
                <w:szCs w:val="20"/>
              </w:rPr>
              <w:t>ТКО общественных и торговых предприятий, % по объему</w:t>
            </w:r>
          </w:p>
        </w:tc>
        <w:tc>
          <w:tcPr>
            <w:tcW w:w="381" w:type="pct"/>
            <w:vMerge w:val="restart"/>
            <w:tcBorders>
              <w:top w:val="single" w:sz="4" w:space="0" w:color="auto"/>
              <w:left w:val="single" w:sz="4" w:space="0" w:color="auto"/>
              <w:right w:val="single" w:sz="4" w:space="0" w:color="auto"/>
            </w:tcBorders>
            <w:shd w:val="clear" w:color="auto" w:fill="F2F2F2" w:themeFill="background1" w:themeFillShade="F2"/>
          </w:tcPr>
          <w:p w14:paraId="12A81535" w14:textId="77777777" w:rsidR="005E4DF4" w:rsidRPr="00744A94" w:rsidRDefault="005E4DF4" w:rsidP="00ED1154">
            <w:pPr>
              <w:spacing w:after="0" w:line="240" w:lineRule="auto"/>
              <w:rPr>
                <w:rFonts w:ascii="Times New Roman" w:hAnsi="Times New Roman" w:cs="Times New Roman"/>
                <w:b/>
                <w:sz w:val="18"/>
                <w:szCs w:val="20"/>
              </w:rPr>
            </w:pPr>
            <w:r w:rsidRPr="00744A94">
              <w:rPr>
                <w:rFonts w:ascii="Times New Roman" w:hAnsi="Times New Roman" w:cs="Times New Roman"/>
                <w:b/>
                <w:sz w:val="18"/>
                <w:szCs w:val="20"/>
              </w:rPr>
              <w:t>КГО, % по объему</w:t>
            </w:r>
          </w:p>
        </w:tc>
      </w:tr>
      <w:tr w:rsidR="005E4DF4" w:rsidRPr="00744A94" w14:paraId="66F0840D" w14:textId="77777777" w:rsidTr="007F5B75">
        <w:trPr>
          <w:trHeight w:val="203"/>
          <w:tblHeader/>
        </w:trPr>
        <w:tc>
          <w:tcPr>
            <w:tcW w:w="746" w:type="pct"/>
            <w:vMerge/>
            <w:tcBorders>
              <w:left w:val="single" w:sz="4" w:space="0" w:color="auto"/>
              <w:bottom w:val="single" w:sz="4" w:space="0" w:color="auto"/>
              <w:right w:val="single" w:sz="4" w:space="0" w:color="auto"/>
            </w:tcBorders>
            <w:shd w:val="clear" w:color="auto" w:fill="auto"/>
            <w:vAlign w:val="bottom"/>
            <w:hideMark/>
          </w:tcPr>
          <w:p w14:paraId="6A5D29E5" w14:textId="77777777" w:rsidR="005E4DF4" w:rsidRPr="00744A94" w:rsidRDefault="005E4DF4" w:rsidP="00ED1154">
            <w:pPr>
              <w:spacing w:after="0" w:line="240" w:lineRule="auto"/>
              <w:rPr>
                <w:rFonts w:ascii="Times New Roman" w:hAnsi="Times New Roman" w:cs="Times New Roman"/>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131D38CB" w14:textId="77777777" w:rsidR="005E4DF4" w:rsidRPr="00744A94" w:rsidRDefault="005E4DF4" w:rsidP="00ED1154">
            <w:pPr>
              <w:spacing w:after="0" w:line="240" w:lineRule="auto"/>
              <w:jc w:val="center"/>
              <w:rPr>
                <w:rFonts w:ascii="Times New Roman" w:hAnsi="Times New Roman" w:cs="Times New Roman"/>
                <w:b/>
                <w:bCs/>
                <w:sz w:val="20"/>
                <w:szCs w:val="20"/>
              </w:rPr>
            </w:pPr>
            <w:r w:rsidRPr="00744A94">
              <w:rPr>
                <w:rFonts w:ascii="Times New Roman" w:hAnsi="Times New Roman" w:cs="Times New Roman"/>
                <w:b/>
                <w:bCs/>
                <w:sz w:val="20"/>
                <w:szCs w:val="20"/>
              </w:rPr>
              <w:t>г. Нижневартовск МЖФ</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63188E39" w14:textId="77777777" w:rsidR="005E4DF4" w:rsidRPr="00744A94" w:rsidRDefault="005E4DF4" w:rsidP="00ED1154">
            <w:pPr>
              <w:spacing w:after="0" w:line="240" w:lineRule="auto"/>
              <w:jc w:val="center"/>
              <w:rPr>
                <w:rFonts w:ascii="Times New Roman" w:hAnsi="Times New Roman" w:cs="Times New Roman"/>
                <w:b/>
                <w:bCs/>
                <w:sz w:val="20"/>
                <w:szCs w:val="20"/>
              </w:rPr>
            </w:pPr>
            <w:r w:rsidRPr="00744A94">
              <w:rPr>
                <w:rFonts w:ascii="Times New Roman" w:hAnsi="Times New Roman" w:cs="Times New Roman"/>
                <w:b/>
                <w:bCs/>
                <w:sz w:val="20"/>
                <w:szCs w:val="20"/>
              </w:rPr>
              <w:t>г. Нижневартовск ИЖФ</w:t>
            </w:r>
          </w:p>
        </w:tc>
        <w:tc>
          <w:tcPr>
            <w:tcW w:w="799" w:type="pct"/>
            <w:tcBorders>
              <w:top w:val="single" w:sz="4" w:space="0" w:color="auto"/>
              <w:left w:val="single" w:sz="4" w:space="0" w:color="auto"/>
              <w:bottom w:val="single" w:sz="4" w:space="0" w:color="auto"/>
              <w:right w:val="single" w:sz="4" w:space="0" w:color="auto"/>
            </w:tcBorders>
          </w:tcPr>
          <w:p w14:paraId="40150FAD" w14:textId="77777777" w:rsidR="005E4DF4" w:rsidRPr="00744A94" w:rsidRDefault="005E4DF4" w:rsidP="00ED1154">
            <w:pPr>
              <w:spacing w:after="0" w:line="240" w:lineRule="auto"/>
              <w:jc w:val="center"/>
              <w:rPr>
                <w:rFonts w:ascii="Times New Roman" w:hAnsi="Times New Roman" w:cs="Times New Roman"/>
                <w:b/>
                <w:bCs/>
                <w:sz w:val="20"/>
                <w:szCs w:val="20"/>
              </w:rPr>
            </w:pPr>
            <w:r w:rsidRPr="00744A94">
              <w:rPr>
                <w:rFonts w:ascii="Times New Roman" w:hAnsi="Times New Roman" w:cs="Times New Roman"/>
                <w:b/>
                <w:sz w:val="20"/>
                <w:szCs w:val="20"/>
              </w:rPr>
              <w:t>г. Нижневартовск МЖФ</w:t>
            </w:r>
          </w:p>
        </w:tc>
        <w:tc>
          <w:tcPr>
            <w:tcW w:w="799" w:type="pct"/>
            <w:tcBorders>
              <w:top w:val="single" w:sz="4" w:space="0" w:color="auto"/>
              <w:left w:val="single" w:sz="4" w:space="0" w:color="auto"/>
              <w:bottom w:val="single" w:sz="4" w:space="0" w:color="auto"/>
              <w:right w:val="single" w:sz="4" w:space="0" w:color="auto"/>
            </w:tcBorders>
          </w:tcPr>
          <w:p w14:paraId="03073A11" w14:textId="77777777" w:rsidR="005E4DF4" w:rsidRPr="00744A94" w:rsidRDefault="005E4DF4" w:rsidP="00ED1154">
            <w:pPr>
              <w:spacing w:after="0" w:line="240" w:lineRule="auto"/>
              <w:jc w:val="center"/>
              <w:rPr>
                <w:rFonts w:ascii="Times New Roman" w:hAnsi="Times New Roman" w:cs="Times New Roman"/>
                <w:b/>
                <w:bCs/>
                <w:sz w:val="20"/>
                <w:szCs w:val="20"/>
              </w:rPr>
            </w:pPr>
            <w:r w:rsidRPr="00744A94">
              <w:rPr>
                <w:rFonts w:ascii="Times New Roman" w:hAnsi="Times New Roman" w:cs="Times New Roman"/>
                <w:b/>
                <w:sz w:val="20"/>
                <w:szCs w:val="20"/>
              </w:rPr>
              <w:t>г. Нижневартовск ИЖФ</w:t>
            </w:r>
          </w:p>
        </w:tc>
        <w:tc>
          <w:tcPr>
            <w:tcW w:w="677" w:type="pct"/>
            <w:vMerge/>
            <w:tcBorders>
              <w:left w:val="single" w:sz="4" w:space="0" w:color="auto"/>
              <w:bottom w:val="single" w:sz="4" w:space="0" w:color="auto"/>
              <w:right w:val="single" w:sz="4" w:space="0" w:color="auto"/>
            </w:tcBorders>
          </w:tcPr>
          <w:p w14:paraId="474B45F6" w14:textId="77777777" w:rsidR="005E4DF4" w:rsidRPr="00744A94" w:rsidRDefault="005E4DF4" w:rsidP="00ED1154">
            <w:pPr>
              <w:spacing w:after="0" w:line="240" w:lineRule="auto"/>
              <w:rPr>
                <w:rFonts w:ascii="Times New Roman" w:hAnsi="Times New Roman" w:cs="Times New Roman"/>
                <w:sz w:val="20"/>
                <w:szCs w:val="20"/>
              </w:rPr>
            </w:pPr>
          </w:p>
        </w:tc>
        <w:tc>
          <w:tcPr>
            <w:tcW w:w="381" w:type="pct"/>
            <w:vMerge/>
            <w:tcBorders>
              <w:left w:val="single" w:sz="4" w:space="0" w:color="auto"/>
              <w:bottom w:val="single" w:sz="4" w:space="0" w:color="auto"/>
              <w:right w:val="single" w:sz="4" w:space="0" w:color="auto"/>
            </w:tcBorders>
          </w:tcPr>
          <w:p w14:paraId="2DC7D985" w14:textId="77777777" w:rsidR="005E4DF4" w:rsidRPr="00744A94" w:rsidRDefault="005E4DF4" w:rsidP="00ED1154">
            <w:pPr>
              <w:spacing w:after="0" w:line="240" w:lineRule="auto"/>
              <w:rPr>
                <w:rFonts w:ascii="Times New Roman" w:hAnsi="Times New Roman" w:cs="Times New Roman"/>
                <w:sz w:val="20"/>
                <w:szCs w:val="20"/>
              </w:rPr>
            </w:pPr>
          </w:p>
        </w:tc>
      </w:tr>
      <w:tr w:rsidR="005E4DF4" w:rsidRPr="00744A94" w14:paraId="494EA44F" w14:textId="77777777" w:rsidTr="007F5B75">
        <w:trPr>
          <w:trHeight w:val="203"/>
        </w:trPr>
        <w:tc>
          <w:tcPr>
            <w:tcW w:w="7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06E487"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Пищевые отходы</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0779E7E9"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19,26</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14:paraId="6AC29974"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41,49</w:t>
            </w:r>
          </w:p>
        </w:tc>
        <w:tc>
          <w:tcPr>
            <w:tcW w:w="799" w:type="pct"/>
            <w:tcBorders>
              <w:top w:val="single" w:sz="4" w:space="0" w:color="auto"/>
              <w:left w:val="single" w:sz="4" w:space="0" w:color="auto"/>
              <w:bottom w:val="single" w:sz="4" w:space="0" w:color="auto"/>
              <w:right w:val="single" w:sz="4" w:space="0" w:color="auto"/>
            </w:tcBorders>
          </w:tcPr>
          <w:p w14:paraId="4685DFBE"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45,1</w:t>
            </w:r>
          </w:p>
        </w:tc>
        <w:tc>
          <w:tcPr>
            <w:tcW w:w="799" w:type="pct"/>
            <w:tcBorders>
              <w:top w:val="single" w:sz="4" w:space="0" w:color="auto"/>
              <w:left w:val="single" w:sz="4" w:space="0" w:color="auto"/>
              <w:bottom w:val="single" w:sz="4" w:space="0" w:color="auto"/>
              <w:right w:val="single" w:sz="4" w:space="0" w:color="auto"/>
            </w:tcBorders>
          </w:tcPr>
          <w:p w14:paraId="18E54562"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24,7</w:t>
            </w:r>
          </w:p>
        </w:tc>
        <w:tc>
          <w:tcPr>
            <w:tcW w:w="677" w:type="pct"/>
            <w:tcBorders>
              <w:top w:val="single" w:sz="4" w:space="0" w:color="auto"/>
              <w:left w:val="single" w:sz="4" w:space="0" w:color="auto"/>
              <w:bottom w:val="single" w:sz="4" w:space="0" w:color="auto"/>
              <w:right w:val="single" w:sz="4" w:space="0" w:color="auto"/>
            </w:tcBorders>
          </w:tcPr>
          <w:p w14:paraId="2EA36D69"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single" w:sz="4" w:space="0" w:color="auto"/>
              <w:left w:val="single" w:sz="4" w:space="0" w:color="auto"/>
              <w:bottom w:val="single" w:sz="4" w:space="0" w:color="auto"/>
              <w:right w:val="single" w:sz="4" w:space="0" w:color="auto"/>
            </w:tcBorders>
          </w:tcPr>
          <w:p w14:paraId="4EA92072"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2A295B89"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69023DF1"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Картон</w:t>
            </w:r>
          </w:p>
        </w:tc>
        <w:tc>
          <w:tcPr>
            <w:tcW w:w="799" w:type="pct"/>
            <w:tcBorders>
              <w:top w:val="nil"/>
              <w:left w:val="single" w:sz="4" w:space="0" w:color="auto"/>
              <w:bottom w:val="single" w:sz="4" w:space="0" w:color="auto"/>
              <w:right w:val="single" w:sz="4" w:space="0" w:color="auto"/>
            </w:tcBorders>
            <w:shd w:val="clear" w:color="auto" w:fill="auto"/>
            <w:vAlign w:val="center"/>
          </w:tcPr>
          <w:p w14:paraId="160F3F30"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1,76</w:t>
            </w:r>
          </w:p>
        </w:tc>
        <w:tc>
          <w:tcPr>
            <w:tcW w:w="799" w:type="pct"/>
            <w:tcBorders>
              <w:top w:val="nil"/>
              <w:left w:val="single" w:sz="4" w:space="0" w:color="auto"/>
              <w:bottom w:val="single" w:sz="4" w:space="0" w:color="auto"/>
              <w:right w:val="single" w:sz="4" w:space="0" w:color="auto"/>
            </w:tcBorders>
            <w:shd w:val="clear" w:color="auto" w:fill="auto"/>
            <w:vAlign w:val="center"/>
          </w:tcPr>
          <w:p w14:paraId="61F7D8D8"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0,97</w:t>
            </w:r>
          </w:p>
        </w:tc>
        <w:tc>
          <w:tcPr>
            <w:tcW w:w="799" w:type="pct"/>
            <w:tcBorders>
              <w:top w:val="nil"/>
              <w:left w:val="single" w:sz="4" w:space="0" w:color="auto"/>
              <w:bottom w:val="single" w:sz="4" w:space="0" w:color="auto"/>
              <w:right w:val="single" w:sz="4" w:space="0" w:color="auto"/>
            </w:tcBorders>
          </w:tcPr>
          <w:p w14:paraId="7C46D073"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3,9</w:t>
            </w:r>
          </w:p>
        </w:tc>
        <w:tc>
          <w:tcPr>
            <w:tcW w:w="799" w:type="pct"/>
            <w:tcBorders>
              <w:top w:val="nil"/>
              <w:left w:val="single" w:sz="4" w:space="0" w:color="auto"/>
              <w:bottom w:val="single" w:sz="4" w:space="0" w:color="auto"/>
              <w:right w:val="single" w:sz="4" w:space="0" w:color="auto"/>
            </w:tcBorders>
          </w:tcPr>
          <w:p w14:paraId="43B7C0E4"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12,0</w:t>
            </w:r>
          </w:p>
        </w:tc>
        <w:tc>
          <w:tcPr>
            <w:tcW w:w="677" w:type="pct"/>
            <w:tcBorders>
              <w:top w:val="nil"/>
              <w:left w:val="single" w:sz="4" w:space="0" w:color="auto"/>
              <w:bottom w:val="single" w:sz="4" w:space="0" w:color="auto"/>
              <w:right w:val="single" w:sz="4" w:space="0" w:color="auto"/>
            </w:tcBorders>
          </w:tcPr>
          <w:p w14:paraId="7B6FC111"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094EAC01"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4B57350E"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0FA960F4"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Бумага</w:t>
            </w:r>
          </w:p>
        </w:tc>
        <w:tc>
          <w:tcPr>
            <w:tcW w:w="799" w:type="pct"/>
            <w:tcBorders>
              <w:top w:val="nil"/>
              <w:left w:val="single" w:sz="4" w:space="0" w:color="auto"/>
              <w:bottom w:val="single" w:sz="4" w:space="0" w:color="auto"/>
              <w:right w:val="single" w:sz="4" w:space="0" w:color="auto"/>
            </w:tcBorders>
            <w:shd w:val="clear" w:color="auto" w:fill="auto"/>
            <w:vAlign w:val="center"/>
          </w:tcPr>
          <w:p w14:paraId="6FF91D5F"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10,92</w:t>
            </w:r>
          </w:p>
        </w:tc>
        <w:tc>
          <w:tcPr>
            <w:tcW w:w="799" w:type="pct"/>
            <w:tcBorders>
              <w:top w:val="nil"/>
              <w:left w:val="single" w:sz="4" w:space="0" w:color="auto"/>
              <w:bottom w:val="single" w:sz="4" w:space="0" w:color="auto"/>
              <w:right w:val="single" w:sz="4" w:space="0" w:color="auto"/>
            </w:tcBorders>
            <w:shd w:val="clear" w:color="auto" w:fill="auto"/>
            <w:vAlign w:val="center"/>
          </w:tcPr>
          <w:p w14:paraId="42E8B036"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3,70</w:t>
            </w:r>
          </w:p>
        </w:tc>
        <w:tc>
          <w:tcPr>
            <w:tcW w:w="799" w:type="pct"/>
            <w:tcBorders>
              <w:top w:val="nil"/>
              <w:left w:val="single" w:sz="4" w:space="0" w:color="auto"/>
              <w:bottom w:val="single" w:sz="4" w:space="0" w:color="auto"/>
              <w:right w:val="single" w:sz="4" w:space="0" w:color="auto"/>
            </w:tcBorders>
          </w:tcPr>
          <w:p w14:paraId="73BCD444"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2,9</w:t>
            </w:r>
          </w:p>
        </w:tc>
        <w:tc>
          <w:tcPr>
            <w:tcW w:w="799" w:type="pct"/>
            <w:tcBorders>
              <w:top w:val="nil"/>
              <w:left w:val="single" w:sz="4" w:space="0" w:color="auto"/>
              <w:bottom w:val="single" w:sz="4" w:space="0" w:color="auto"/>
              <w:right w:val="single" w:sz="4" w:space="0" w:color="auto"/>
            </w:tcBorders>
          </w:tcPr>
          <w:p w14:paraId="2E282DF0"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6,0</w:t>
            </w:r>
          </w:p>
        </w:tc>
        <w:tc>
          <w:tcPr>
            <w:tcW w:w="677" w:type="pct"/>
            <w:tcBorders>
              <w:top w:val="nil"/>
              <w:left w:val="single" w:sz="4" w:space="0" w:color="auto"/>
              <w:bottom w:val="single" w:sz="4" w:space="0" w:color="auto"/>
              <w:right w:val="single" w:sz="4" w:space="0" w:color="auto"/>
            </w:tcBorders>
          </w:tcPr>
          <w:p w14:paraId="56772621"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33FEA6F1"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37885B4C"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6B9B3B31"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Металлический лом черный</w:t>
            </w:r>
          </w:p>
        </w:tc>
        <w:tc>
          <w:tcPr>
            <w:tcW w:w="799" w:type="pct"/>
            <w:tcBorders>
              <w:top w:val="nil"/>
              <w:left w:val="single" w:sz="4" w:space="0" w:color="auto"/>
              <w:bottom w:val="single" w:sz="4" w:space="0" w:color="auto"/>
              <w:right w:val="single" w:sz="4" w:space="0" w:color="auto"/>
            </w:tcBorders>
            <w:shd w:val="clear" w:color="auto" w:fill="auto"/>
            <w:vAlign w:val="center"/>
          </w:tcPr>
          <w:p w14:paraId="3D3AB03A"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1,81</w:t>
            </w:r>
          </w:p>
        </w:tc>
        <w:tc>
          <w:tcPr>
            <w:tcW w:w="799" w:type="pct"/>
            <w:tcBorders>
              <w:top w:val="nil"/>
              <w:left w:val="single" w:sz="4" w:space="0" w:color="auto"/>
              <w:bottom w:val="single" w:sz="4" w:space="0" w:color="auto"/>
              <w:right w:val="single" w:sz="4" w:space="0" w:color="auto"/>
            </w:tcBorders>
            <w:shd w:val="clear" w:color="auto" w:fill="auto"/>
            <w:vAlign w:val="center"/>
          </w:tcPr>
          <w:p w14:paraId="0F876A6E"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0,79</w:t>
            </w:r>
          </w:p>
        </w:tc>
        <w:tc>
          <w:tcPr>
            <w:tcW w:w="799" w:type="pct"/>
            <w:tcBorders>
              <w:top w:val="nil"/>
              <w:left w:val="single" w:sz="4" w:space="0" w:color="auto"/>
              <w:bottom w:val="single" w:sz="4" w:space="0" w:color="auto"/>
              <w:right w:val="single" w:sz="4" w:space="0" w:color="auto"/>
            </w:tcBorders>
          </w:tcPr>
          <w:p w14:paraId="590AAAC4"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0,7</w:t>
            </w:r>
          </w:p>
        </w:tc>
        <w:tc>
          <w:tcPr>
            <w:tcW w:w="799" w:type="pct"/>
            <w:tcBorders>
              <w:top w:val="nil"/>
              <w:left w:val="single" w:sz="4" w:space="0" w:color="auto"/>
              <w:bottom w:val="single" w:sz="4" w:space="0" w:color="auto"/>
              <w:right w:val="single" w:sz="4" w:space="0" w:color="auto"/>
            </w:tcBorders>
          </w:tcPr>
          <w:p w14:paraId="094612DF"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0,8</w:t>
            </w:r>
          </w:p>
        </w:tc>
        <w:tc>
          <w:tcPr>
            <w:tcW w:w="677" w:type="pct"/>
            <w:tcBorders>
              <w:top w:val="nil"/>
              <w:left w:val="single" w:sz="4" w:space="0" w:color="auto"/>
              <w:bottom w:val="single" w:sz="4" w:space="0" w:color="auto"/>
              <w:right w:val="single" w:sz="4" w:space="0" w:color="auto"/>
            </w:tcBorders>
          </w:tcPr>
          <w:p w14:paraId="604EBD8A"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47CA50BE"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7369BFD4"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05233706"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Металлический лом цветной</w:t>
            </w:r>
          </w:p>
        </w:tc>
        <w:tc>
          <w:tcPr>
            <w:tcW w:w="799" w:type="pct"/>
            <w:tcBorders>
              <w:top w:val="nil"/>
              <w:left w:val="single" w:sz="4" w:space="0" w:color="auto"/>
              <w:bottom w:val="single" w:sz="4" w:space="0" w:color="auto"/>
              <w:right w:val="single" w:sz="4" w:space="0" w:color="auto"/>
            </w:tcBorders>
            <w:shd w:val="clear" w:color="auto" w:fill="auto"/>
            <w:vAlign w:val="center"/>
          </w:tcPr>
          <w:p w14:paraId="33028E70"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1,89</w:t>
            </w:r>
          </w:p>
        </w:tc>
        <w:tc>
          <w:tcPr>
            <w:tcW w:w="799" w:type="pct"/>
            <w:tcBorders>
              <w:top w:val="nil"/>
              <w:left w:val="single" w:sz="4" w:space="0" w:color="auto"/>
              <w:bottom w:val="single" w:sz="4" w:space="0" w:color="auto"/>
              <w:right w:val="single" w:sz="4" w:space="0" w:color="auto"/>
            </w:tcBorders>
            <w:shd w:val="clear" w:color="auto" w:fill="auto"/>
            <w:vAlign w:val="center"/>
          </w:tcPr>
          <w:p w14:paraId="041F2D71"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0,73</w:t>
            </w:r>
          </w:p>
        </w:tc>
        <w:tc>
          <w:tcPr>
            <w:tcW w:w="799" w:type="pct"/>
            <w:tcBorders>
              <w:top w:val="nil"/>
              <w:left w:val="single" w:sz="4" w:space="0" w:color="auto"/>
              <w:bottom w:val="single" w:sz="4" w:space="0" w:color="auto"/>
              <w:right w:val="single" w:sz="4" w:space="0" w:color="auto"/>
            </w:tcBorders>
          </w:tcPr>
          <w:p w14:paraId="3B1EF7DB"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1,2</w:t>
            </w:r>
          </w:p>
        </w:tc>
        <w:tc>
          <w:tcPr>
            <w:tcW w:w="799" w:type="pct"/>
            <w:tcBorders>
              <w:top w:val="nil"/>
              <w:left w:val="single" w:sz="4" w:space="0" w:color="auto"/>
              <w:bottom w:val="single" w:sz="4" w:space="0" w:color="auto"/>
              <w:right w:val="single" w:sz="4" w:space="0" w:color="auto"/>
            </w:tcBorders>
          </w:tcPr>
          <w:p w14:paraId="2E17620E"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1,0</w:t>
            </w:r>
          </w:p>
        </w:tc>
        <w:tc>
          <w:tcPr>
            <w:tcW w:w="677" w:type="pct"/>
            <w:tcBorders>
              <w:top w:val="nil"/>
              <w:left w:val="single" w:sz="4" w:space="0" w:color="auto"/>
              <w:bottom w:val="single" w:sz="4" w:space="0" w:color="auto"/>
              <w:right w:val="single" w:sz="4" w:space="0" w:color="auto"/>
            </w:tcBorders>
          </w:tcPr>
          <w:p w14:paraId="5219703A"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34F3434D"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36DDA5D9"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3AF12692"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Пластмасса</w:t>
            </w:r>
          </w:p>
        </w:tc>
        <w:tc>
          <w:tcPr>
            <w:tcW w:w="799" w:type="pct"/>
            <w:tcBorders>
              <w:top w:val="nil"/>
              <w:left w:val="single" w:sz="4" w:space="0" w:color="auto"/>
              <w:bottom w:val="single" w:sz="4" w:space="0" w:color="auto"/>
              <w:right w:val="single" w:sz="4" w:space="0" w:color="auto"/>
            </w:tcBorders>
            <w:shd w:val="clear" w:color="auto" w:fill="auto"/>
            <w:vAlign w:val="center"/>
          </w:tcPr>
          <w:p w14:paraId="506180EF"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10,33</w:t>
            </w:r>
          </w:p>
        </w:tc>
        <w:tc>
          <w:tcPr>
            <w:tcW w:w="799" w:type="pct"/>
            <w:tcBorders>
              <w:top w:val="nil"/>
              <w:left w:val="single" w:sz="4" w:space="0" w:color="auto"/>
              <w:bottom w:val="single" w:sz="4" w:space="0" w:color="auto"/>
              <w:right w:val="single" w:sz="4" w:space="0" w:color="auto"/>
            </w:tcBorders>
            <w:shd w:val="clear" w:color="auto" w:fill="auto"/>
            <w:vAlign w:val="center"/>
          </w:tcPr>
          <w:p w14:paraId="479C3F1E"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17,36</w:t>
            </w:r>
          </w:p>
        </w:tc>
        <w:tc>
          <w:tcPr>
            <w:tcW w:w="799" w:type="pct"/>
            <w:tcBorders>
              <w:top w:val="nil"/>
              <w:left w:val="single" w:sz="4" w:space="0" w:color="auto"/>
              <w:bottom w:val="single" w:sz="4" w:space="0" w:color="auto"/>
              <w:right w:val="single" w:sz="4" w:space="0" w:color="auto"/>
            </w:tcBorders>
          </w:tcPr>
          <w:p w14:paraId="502E4A1F"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17,8</w:t>
            </w:r>
          </w:p>
        </w:tc>
        <w:tc>
          <w:tcPr>
            <w:tcW w:w="799" w:type="pct"/>
            <w:tcBorders>
              <w:top w:val="nil"/>
              <w:left w:val="single" w:sz="4" w:space="0" w:color="auto"/>
              <w:bottom w:val="single" w:sz="4" w:space="0" w:color="auto"/>
              <w:right w:val="single" w:sz="4" w:space="0" w:color="auto"/>
            </w:tcBorders>
          </w:tcPr>
          <w:p w14:paraId="1ADE7A81"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19,8</w:t>
            </w:r>
          </w:p>
        </w:tc>
        <w:tc>
          <w:tcPr>
            <w:tcW w:w="677" w:type="pct"/>
            <w:tcBorders>
              <w:top w:val="nil"/>
              <w:left w:val="single" w:sz="4" w:space="0" w:color="auto"/>
              <w:bottom w:val="single" w:sz="4" w:space="0" w:color="auto"/>
              <w:right w:val="single" w:sz="4" w:space="0" w:color="auto"/>
            </w:tcBorders>
          </w:tcPr>
          <w:p w14:paraId="640E6846"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17C3353A"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1EA3DB92"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70303D03"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Стекло</w:t>
            </w:r>
          </w:p>
        </w:tc>
        <w:tc>
          <w:tcPr>
            <w:tcW w:w="799" w:type="pct"/>
            <w:tcBorders>
              <w:top w:val="nil"/>
              <w:left w:val="single" w:sz="4" w:space="0" w:color="auto"/>
              <w:bottom w:val="single" w:sz="4" w:space="0" w:color="auto"/>
              <w:right w:val="single" w:sz="4" w:space="0" w:color="auto"/>
            </w:tcBorders>
            <w:shd w:val="clear" w:color="auto" w:fill="auto"/>
            <w:vAlign w:val="center"/>
          </w:tcPr>
          <w:p w14:paraId="05A18B5D"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41,08</w:t>
            </w:r>
          </w:p>
        </w:tc>
        <w:tc>
          <w:tcPr>
            <w:tcW w:w="799" w:type="pct"/>
            <w:tcBorders>
              <w:top w:val="nil"/>
              <w:left w:val="single" w:sz="4" w:space="0" w:color="auto"/>
              <w:bottom w:val="single" w:sz="4" w:space="0" w:color="auto"/>
              <w:right w:val="single" w:sz="4" w:space="0" w:color="auto"/>
            </w:tcBorders>
            <w:shd w:val="clear" w:color="auto" w:fill="auto"/>
            <w:vAlign w:val="center"/>
          </w:tcPr>
          <w:p w14:paraId="216C1839"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7,77</w:t>
            </w:r>
          </w:p>
        </w:tc>
        <w:tc>
          <w:tcPr>
            <w:tcW w:w="799" w:type="pct"/>
            <w:tcBorders>
              <w:top w:val="nil"/>
              <w:left w:val="single" w:sz="4" w:space="0" w:color="auto"/>
              <w:bottom w:val="single" w:sz="4" w:space="0" w:color="auto"/>
              <w:right w:val="single" w:sz="4" w:space="0" w:color="auto"/>
            </w:tcBorders>
          </w:tcPr>
          <w:p w14:paraId="4AEA0757"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10,3</w:t>
            </w:r>
          </w:p>
        </w:tc>
        <w:tc>
          <w:tcPr>
            <w:tcW w:w="799" w:type="pct"/>
            <w:tcBorders>
              <w:top w:val="nil"/>
              <w:left w:val="single" w:sz="4" w:space="0" w:color="auto"/>
              <w:bottom w:val="single" w:sz="4" w:space="0" w:color="auto"/>
              <w:right w:val="single" w:sz="4" w:space="0" w:color="auto"/>
            </w:tcBorders>
          </w:tcPr>
          <w:p w14:paraId="0F287D22"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8,1</w:t>
            </w:r>
          </w:p>
        </w:tc>
        <w:tc>
          <w:tcPr>
            <w:tcW w:w="677" w:type="pct"/>
            <w:tcBorders>
              <w:top w:val="nil"/>
              <w:left w:val="single" w:sz="4" w:space="0" w:color="auto"/>
              <w:bottom w:val="single" w:sz="4" w:space="0" w:color="auto"/>
              <w:right w:val="single" w:sz="4" w:space="0" w:color="auto"/>
            </w:tcBorders>
          </w:tcPr>
          <w:p w14:paraId="1F5543BE"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251480F4"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7A8B21C0"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0F2B3C18"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Текстиль</w:t>
            </w:r>
          </w:p>
        </w:tc>
        <w:tc>
          <w:tcPr>
            <w:tcW w:w="799" w:type="pct"/>
            <w:tcBorders>
              <w:top w:val="nil"/>
              <w:left w:val="single" w:sz="4" w:space="0" w:color="auto"/>
              <w:bottom w:val="single" w:sz="4" w:space="0" w:color="auto"/>
              <w:right w:val="single" w:sz="4" w:space="0" w:color="auto"/>
            </w:tcBorders>
            <w:shd w:val="clear" w:color="auto" w:fill="auto"/>
            <w:vAlign w:val="center"/>
          </w:tcPr>
          <w:p w14:paraId="08AD2636"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0,59</w:t>
            </w:r>
          </w:p>
        </w:tc>
        <w:tc>
          <w:tcPr>
            <w:tcW w:w="799" w:type="pct"/>
            <w:tcBorders>
              <w:top w:val="nil"/>
              <w:left w:val="single" w:sz="4" w:space="0" w:color="auto"/>
              <w:bottom w:val="single" w:sz="4" w:space="0" w:color="auto"/>
              <w:right w:val="single" w:sz="4" w:space="0" w:color="auto"/>
            </w:tcBorders>
            <w:shd w:val="clear" w:color="auto" w:fill="auto"/>
            <w:vAlign w:val="center"/>
          </w:tcPr>
          <w:p w14:paraId="759F8FA6"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6,98</w:t>
            </w:r>
          </w:p>
        </w:tc>
        <w:tc>
          <w:tcPr>
            <w:tcW w:w="799" w:type="pct"/>
            <w:tcBorders>
              <w:top w:val="nil"/>
              <w:left w:val="single" w:sz="4" w:space="0" w:color="auto"/>
              <w:bottom w:val="single" w:sz="4" w:space="0" w:color="auto"/>
              <w:right w:val="single" w:sz="4" w:space="0" w:color="auto"/>
            </w:tcBorders>
          </w:tcPr>
          <w:p w14:paraId="0556CFB1"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2,2</w:t>
            </w:r>
          </w:p>
        </w:tc>
        <w:tc>
          <w:tcPr>
            <w:tcW w:w="799" w:type="pct"/>
            <w:tcBorders>
              <w:top w:val="nil"/>
              <w:left w:val="single" w:sz="4" w:space="0" w:color="auto"/>
              <w:bottom w:val="single" w:sz="4" w:space="0" w:color="auto"/>
              <w:right w:val="single" w:sz="4" w:space="0" w:color="auto"/>
            </w:tcBorders>
          </w:tcPr>
          <w:p w14:paraId="6E6A5A7E"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7,9</w:t>
            </w:r>
          </w:p>
        </w:tc>
        <w:tc>
          <w:tcPr>
            <w:tcW w:w="677" w:type="pct"/>
            <w:tcBorders>
              <w:top w:val="nil"/>
              <w:left w:val="single" w:sz="4" w:space="0" w:color="auto"/>
              <w:bottom w:val="single" w:sz="4" w:space="0" w:color="auto"/>
              <w:right w:val="single" w:sz="4" w:space="0" w:color="auto"/>
            </w:tcBorders>
          </w:tcPr>
          <w:p w14:paraId="011E7F86"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0A0EF2F4"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5F8F4894"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469AC769"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Древесина</w:t>
            </w:r>
          </w:p>
        </w:tc>
        <w:tc>
          <w:tcPr>
            <w:tcW w:w="799" w:type="pct"/>
            <w:tcBorders>
              <w:top w:val="nil"/>
              <w:left w:val="single" w:sz="4" w:space="0" w:color="auto"/>
              <w:bottom w:val="single" w:sz="4" w:space="0" w:color="auto"/>
              <w:right w:val="single" w:sz="4" w:space="0" w:color="auto"/>
            </w:tcBorders>
            <w:shd w:val="clear" w:color="auto" w:fill="auto"/>
            <w:vAlign w:val="center"/>
          </w:tcPr>
          <w:p w14:paraId="3AE0E4BB"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0,00</w:t>
            </w:r>
          </w:p>
        </w:tc>
        <w:tc>
          <w:tcPr>
            <w:tcW w:w="799" w:type="pct"/>
            <w:tcBorders>
              <w:top w:val="nil"/>
              <w:left w:val="single" w:sz="4" w:space="0" w:color="auto"/>
              <w:bottom w:val="single" w:sz="4" w:space="0" w:color="auto"/>
              <w:right w:val="single" w:sz="4" w:space="0" w:color="auto"/>
            </w:tcBorders>
            <w:shd w:val="clear" w:color="auto" w:fill="auto"/>
            <w:vAlign w:val="center"/>
          </w:tcPr>
          <w:p w14:paraId="60B3AEC0"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w:t>
            </w:r>
          </w:p>
        </w:tc>
        <w:tc>
          <w:tcPr>
            <w:tcW w:w="799" w:type="pct"/>
            <w:tcBorders>
              <w:top w:val="nil"/>
              <w:left w:val="single" w:sz="4" w:space="0" w:color="auto"/>
              <w:bottom w:val="single" w:sz="4" w:space="0" w:color="auto"/>
              <w:right w:val="single" w:sz="4" w:space="0" w:color="auto"/>
            </w:tcBorders>
          </w:tcPr>
          <w:p w14:paraId="6843ED44"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0,2</w:t>
            </w:r>
          </w:p>
        </w:tc>
        <w:tc>
          <w:tcPr>
            <w:tcW w:w="799" w:type="pct"/>
            <w:tcBorders>
              <w:top w:val="nil"/>
              <w:left w:val="single" w:sz="4" w:space="0" w:color="auto"/>
              <w:bottom w:val="single" w:sz="4" w:space="0" w:color="auto"/>
              <w:right w:val="single" w:sz="4" w:space="0" w:color="auto"/>
            </w:tcBorders>
          </w:tcPr>
          <w:p w14:paraId="10F22AAA"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5,6</w:t>
            </w:r>
          </w:p>
        </w:tc>
        <w:tc>
          <w:tcPr>
            <w:tcW w:w="677" w:type="pct"/>
            <w:tcBorders>
              <w:top w:val="nil"/>
              <w:left w:val="single" w:sz="4" w:space="0" w:color="auto"/>
              <w:bottom w:val="single" w:sz="4" w:space="0" w:color="auto"/>
              <w:right w:val="single" w:sz="4" w:space="0" w:color="auto"/>
            </w:tcBorders>
          </w:tcPr>
          <w:p w14:paraId="355B70E2"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10065FA0"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5B0FD4C8"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16E02C3C"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Кости</w:t>
            </w:r>
          </w:p>
        </w:tc>
        <w:tc>
          <w:tcPr>
            <w:tcW w:w="799" w:type="pct"/>
            <w:tcBorders>
              <w:top w:val="nil"/>
              <w:left w:val="single" w:sz="4" w:space="0" w:color="auto"/>
              <w:bottom w:val="single" w:sz="4" w:space="0" w:color="auto"/>
              <w:right w:val="single" w:sz="4" w:space="0" w:color="auto"/>
            </w:tcBorders>
            <w:shd w:val="clear" w:color="auto" w:fill="auto"/>
            <w:vAlign w:val="center"/>
          </w:tcPr>
          <w:p w14:paraId="310DC4CD"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1,68</w:t>
            </w:r>
          </w:p>
        </w:tc>
        <w:tc>
          <w:tcPr>
            <w:tcW w:w="799" w:type="pct"/>
            <w:tcBorders>
              <w:top w:val="nil"/>
              <w:left w:val="single" w:sz="4" w:space="0" w:color="auto"/>
              <w:bottom w:val="single" w:sz="4" w:space="0" w:color="auto"/>
              <w:right w:val="single" w:sz="4" w:space="0" w:color="auto"/>
            </w:tcBorders>
            <w:shd w:val="clear" w:color="auto" w:fill="auto"/>
            <w:vAlign w:val="center"/>
          </w:tcPr>
          <w:p w14:paraId="7843BF7D"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3,22</w:t>
            </w:r>
          </w:p>
        </w:tc>
        <w:tc>
          <w:tcPr>
            <w:tcW w:w="799" w:type="pct"/>
            <w:tcBorders>
              <w:top w:val="nil"/>
              <w:left w:val="single" w:sz="4" w:space="0" w:color="auto"/>
              <w:bottom w:val="single" w:sz="4" w:space="0" w:color="auto"/>
              <w:right w:val="single" w:sz="4" w:space="0" w:color="auto"/>
            </w:tcBorders>
          </w:tcPr>
          <w:p w14:paraId="5A162880"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0,3</w:t>
            </w:r>
          </w:p>
        </w:tc>
        <w:tc>
          <w:tcPr>
            <w:tcW w:w="799" w:type="pct"/>
            <w:tcBorders>
              <w:top w:val="nil"/>
              <w:left w:val="single" w:sz="4" w:space="0" w:color="auto"/>
              <w:bottom w:val="single" w:sz="4" w:space="0" w:color="auto"/>
              <w:right w:val="single" w:sz="4" w:space="0" w:color="auto"/>
            </w:tcBorders>
          </w:tcPr>
          <w:p w14:paraId="1F1CADB7"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0,7</w:t>
            </w:r>
          </w:p>
        </w:tc>
        <w:tc>
          <w:tcPr>
            <w:tcW w:w="677" w:type="pct"/>
            <w:tcBorders>
              <w:top w:val="nil"/>
              <w:left w:val="single" w:sz="4" w:space="0" w:color="auto"/>
              <w:bottom w:val="single" w:sz="4" w:space="0" w:color="auto"/>
              <w:right w:val="single" w:sz="4" w:space="0" w:color="auto"/>
            </w:tcBorders>
          </w:tcPr>
          <w:p w14:paraId="2A40F895"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198D4153"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0E11394C"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0962EF60"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Камни</w:t>
            </w:r>
          </w:p>
        </w:tc>
        <w:tc>
          <w:tcPr>
            <w:tcW w:w="799" w:type="pct"/>
            <w:tcBorders>
              <w:top w:val="nil"/>
              <w:left w:val="single" w:sz="4" w:space="0" w:color="auto"/>
              <w:bottom w:val="single" w:sz="4" w:space="0" w:color="auto"/>
              <w:right w:val="single" w:sz="4" w:space="0" w:color="auto"/>
            </w:tcBorders>
            <w:shd w:val="clear" w:color="auto" w:fill="auto"/>
            <w:vAlign w:val="center"/>
          </w:tcPr>
          <w:p w14:paraId="3385ECE0"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w:t>
            </w:r>
          </w:p>
        </w:tc>
        <w:tc>
          <w:tcPr>
            <w:tcW w:w="799" w:type="pct"/>
            <w:tcBorders>
              <w:top w:val="nil"/>
              <w:left w:val="single" w:sz="4" w:space="0" w:color="auto"/>
              <w:bottom w:val="single" w:sz="4" w:space="0" w:color="auto"/>
              <w:right w:val="single" w:sz="4" w:space="0" w:color="auto"/>
            </w:tcBorders>
            <w:shd w:val="clear" w:color="auto" w:fill="auto"/>
            <w:vAlign w:val="center"/>
          </w:tcPr>
          <w:p w14:paraId="33DD0D4A"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w:t>
            </w:r>
          </w:p>
        </w:tc>
        <w:tc>
          <w:tcPr>
            <w:tcW w:w="799" w:type="pct"/>
            <w:tcBorders>
              <w:top w:val="nil"/>
              <w:left w:val="single" w:sz="4" w:space="0" w:color="auto"/>
              <w:bottom w:val="single" w:sz="4" w:space="0" w:color="auto"/>
              <w:right w:val="single" w:sz="4" w:space="0" w:color="auto"/>
            </w:tcBorders>
          </w:tcPr>
          <w:p w14:paraId="4253A766"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0,0</w:t>
            </w:r>
          </w:p>
        </w:tc>
        <w:tc>
          <w:tcPr>
            <w:tcW w:w="799" w:type="pct"/>
            <w:tcBorders>
              <w:top w:val="nil"/>
              <w:left w:val="single" w:sz="4" w:space="0" w:color="auto"/>
              <w:bottom w:val="single" w:sz="4" w:space="0" w:color="auto"/>
              <w:right w:val="single" w:sz="4" w:space="0" w:color="auto"/>
            </w:tcBorders>
          </w:tcPr>
          <w:p w14:paraId="1E49D3E4"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0,0</w:t>
            </w:r>
          </w:p>
        </w:tc>
        <w:tc>
          <w:tcPr>
            <w:tcW w:w="677" w:type="pct"/>
            <w:tcBorders>
              <w:top w:val="nil"/>
              <w:left w:val="single" w:sz="4" w:space="0" w:color="auto"/>
              <w:bottom w:val="single" w:sz="4" w:space="0" w:color="auto"/>
              <w:right w:val="single" w:sz="4" w:space="0" w:color="auto"/>
            </w:tcBorders>
          </w:tcPr>
          <w:p w14:paraId="11529185"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27A55DEE"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6877AA43"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45CFD72D"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Резина</w:t>
            </w:r>
          </w:p>
        </w:tc>
        <w:tc>
          <w:tcPr>
            <w:tcW w:w="799" w:type="pct"/>
            <w:tcBorders>
              <w:top w:val="nil"/>
              <w:left w:val="single" w:sz="4" w:space="0" w:color="auto"/>
              <w:bottom w:val="single" w:sz="4" w:space="0" w:color="auto"/>
              <w:right w:val="single" w:sz="4" w:space="0" w:color="auto"/>
            </w:tcBorders>
            <w:shd w:val="clear" w:color="auto" w:fill="auto"/>
            <w:vAlign w:val="center"/>
          </w:tcPr>
          <w:p w14:paraId="517EA686"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0,00</w:t>
            </w:r>
          </w:p>
        </w:tc>
        <w:tc>
          <w:tcPr>
            <w:tcW w:w="799" w:type="pct"/>
            <w:tcBorders>
              <w:top w:val="nil"/>
              <w:left w:val="single" w:sz="4" w:space="0" w:color="auto"/>
              <w:bottom w:val="single" w:sz="4" w:space="0" w:color="auto"/>
              <w:right w:val="single" w:sz="4" w:space="0" w:color="auto"/>
            </w:tcBorders>
            <w:shd w:val="clear" w:color="auto" w:fill="auto"/>
            <w:vAlign w:val="center"/>
          </w:tcPr>
          <w:p w14:paraId="02C73FF8"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w:t>
            </w:r>
          </w:p>
        </w:tc>
        <w:tc>
          <w:tcPr>
            <w:tcW w:w="799" w:type="pct"/>
            <w:tcBorders>
              <w:top w:val="nil"/>
              <w:left w:val="single" w:sz="4" w:space="0" w:color="auto"/>
              <w:bottom w:val="single" w:sz="4" w:space="0" w:color="auto"/>
              <w:right w:val="single" w:sz="4" w:space="0" w:color="auto"/>
            </w:tcBorders>
          </w:tcPr>
          <w:p w14:paraId="30EDC60A"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0,3</w:t>
            </w:r>
          </w:p>
        </w:tc>
        <w:tc>
          <w:tcPr>
            <w:tcW w:w="799" w:type="pct"/>
            <w:tcBorders>
              <w:top w:val="nil"/>
              <w:left w:val="single" w:sz="4" w:space="0" w:color="auto"/>
              <w:bottom w:val="single" w:sz="4" w:space="0" w:color="auto"/>
              <w:right w:val="single" w:sz="4" w:space="0" w:color="auto"/>
            </w:tcBorders>
          </w:tcPr>
          <w:p w14:paraId="2CD34946"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1,3</w:t>
            </w:r>
          </w:p>
        </w:tc>
        <w:tc>
          <w:tcPr>
            <w:tcW w:w="677" w:type="pct"/>
            <w:tcBorders>
              <w:top w:val="nil"/>
              <w:left w:val="single" w:sz="4" w:space="0" w:color="auto"/>
              <w:bottom w:val="single" w:sz="4" w:space="0" w:color="auto"/>
              <w:right w:val="single" w:sz="4" w:space="0" w:color="auto"/>
            </w:tcBorders>
          </w:tcPr>
          <w:p w14:paraId="40AED287"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0DCF658E"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6FE2C31E"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51CBB696"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Кожа</w:t>
            </w:r>
          </w:p>
        </w:tc>
        <w:tc>
          <w:tcPr>
            <w:tcW w:w="799" w:type="pct"/>
            <w:tcBorders>
              <w:top w:val="nil"/>
              <w:left w:val="single" w:sz="4" w:space="0" w:color="auto"/>
              <w:bottom w:val="single" w:sz="4" w:space="0" w:color="auto"/>
              <w:right w:val="single" w:sz="4" w:space="0" w:color="auto"/>
            </w:tcBorders>
            <w:shd w:val="clear" w:color="auto" w:fill="auto"/>
            <w:vAlign w:val="center"/>
          </w:tcPr>
          <w:p w14:paraId="0F288810"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w:t>
            </w:r>
          </w:p>
        </w:tc>
        <w:tc>
          <w:tcPr>
            <w:tcW w:w="799" w:type="pct"/>
            <w:tcBorders>
              <w:top w:val="nil"/>
              <w:left w:val="single" w:sz="4" w:space="0" w:color="auto"/>
              <w:bottom w:val="single" w:sz="4" w:space="0" w:color="auto"/>
              <w:right w:val="single" w:sz="4" w:space="0" w:color="auto"/>
            </w:tcBorders>
            <w:shd w:val="clear" w:color="auto" w:fill="auto"/>
            <w:vAlign w:val="center"/>
          </w:tcPr>
          <w:p w14:paraId="20F8930C"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w:t>
            </w:r>
          </w:p>
        </w:tc>
        <w:tc>
          <w:tcPr>
            <w:tcW w:w="799" w:type="pct"/>
            <w:tcBorders>
              <w:top w:val="nil"/>
              <w:left w:val="single" w:sz="4" w:space="0" w:color="auto"/>
              <w:bottom w:val="single" w:sz="4" w:space="0" w:color="auto"/>
              <w:right w:val="single" w:sz="4" w:space="0" w:color="auto"/>
            </w:tcBorders>
          </w:tcPr>
          <w:p w14:paraId="7B2E06E7"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1,9</w:t>
            </w:r>
          </w:p>
        </w:tc>
        <w:tc>
          <w:tcPr>
            <w:tcW w:w="799" w:type="pct"/>
            <w:tcBorders>
              <w:top w:val="nil"/>
              <w:left w:val="single" w:sz="4" w:space="0" w:color="auto"/>
              <w:bottom w:val="single" w:sz="4" w:space="0" w:color="auto"/>
              <w:right w:val="single" w:sz="4" w:space="0" w:color="auto"/>
            </w:tcBorders>
          </w:tcPr>
          <w:p w14:paraId="2FCBBA10"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0,0</w:t>
            </w:r>
          </w:p>
        </w:tc>
        <w:tc>
          <w:tcPr>
            <w:tcW w:w="677" w:type="pct"/>
            <w:tcBorders>
              <w:top w:val="nil"/>
              <w:left w:val="single" w:sz="4" w:space="0" w:color="auto"/>
              <w:bottom w:val="single" w:sz="4" w:space="0" w:color="auto"/>
              <w:right w:val="single" w:sz="4" w:space="0" w:color="auto"/>
            </w:tcBorders>
          </w:tcPr>
          <w:p w14:paraId="35ADD240"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6867C44E"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74B29561"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69644D7B"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Уличный смет</w:t>
            </w:r>
          </w:p>
        </w:tc>
        <w:tc>
          <w:tcPr>
            <w:tcW w:w="799" w:type="pct"/>
            <w:tcBorders>
              <w:top w:val="nil"/>
              <w:left w:val="single" w:sz="4" w:space="0" w:color="auto"/>
              <w:bottom w:val="single" w:sz="4" w:space="0" w:color="auto"/>
              <w:right w:val="single" w:sz="4" w:space="0" w:color="auto"/>
            </w:tcBorders>
            <w:shd w:val="clear" w:color="auto" w:fill="auto"/>
            <w:vAlign w:val="center"/>
          </w:tcPr>
          <w:p w14:paraId="47FD63FD"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w:t>
            </w:r>
          </w:p>
        </w:tc>
        <w:tc>
          <w:tcPr>
            <w:tcW w:w="799" w:type="pct"/>
            <w:tcBorders>
              <w:top w:val="nil"/>
              <w:left w:val="single" w:sz="4" w:space="0" w:color="auto"/>
              <w:bottom w:val="single" w:sz="4" w:space="0" w:color="auto"/>
              <w:right w:val="single" w:sz="4" w:space="0" w:color="auto"/>
            </w:tcBorders>
            <w:shd w:val="clear" w:color="auto" w:fill="auto"/>
            <w:vAlign w:val="center"/>
          </w:tcPr>
          <w:p w14:paraId="5EF1C7DC"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0</w:t>
            </w:r>
          </w:p>
        </w:tc>
        <w:tc>
          <w:tcPr>
            <w:tcW w:w="799" w:type="pct"/>
            <w:tcBorders>
              <w:top w:val="nil"/>
              <w:left w:val="single" w:sz="4" w:space="0" w:color="auto"/>
              <w:bottom w:val="single" w:sz="4" w:space="0" w:color="auto"/>
              <w:right w:val="single" w:sz="4" w:space="0" w:color="auto"/>
            </w:tcBorders>
          </w:tcPr>
          <w:p w14:paraId="7C8D32C9"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0,0</w:t>
            </w:r>
          </w:p>
        </w:tc>
        <w:tc>
          <w:tcPr>
            <w:tcW w:w="799" w:type="pct"/>
            <w:tcBorders>
              <w:top w:val="nil"/>
              <w:left w:val="single" w:sz="4" w:space="0" w:color="auto"/>
              <w:bottom w:val="single" w:sz="4" w:space="0" w:color="auto"/>
              <w:right w:val="single" w:sz="4" w:space="0" w:color="auto"/>
            </w:tcBorders>
          </w:tcPr>
          <w:p w14:paraId="4FE2507D"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0,0</w:t>
            </w:r>
          </w:p>
        </w:tc>
        <w:tc>
          <w:tcPr>
            <w:tcW w:w="677" w:type="pct"/>
            <w:tcBorders>
              <w:top w:val="nil"/>
              <w:left w:val="single" w:sz="4" w:space="0" w:color="auto"/>
              <w:bottom w:val="single" w:sz="4" w:space="0" w:color="auto"/>
              <w:right w:val="single" w:sz="4" w:space="0" w:color="auto"/>
            </w:tcBorders>
          </w:tcPr>
          <w:p w14:paraId="3836B4D6"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25C43F06"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r w:rsidR="005E4DF4" w:rsidRPr="00744A94" w14:paraId="748369A5" w14:textId="77777777" w:rsidTr="007F5B75">
        <w:trPr>
          <w:trHeight w:val="203"/>
        </w:trPr>
        <w:tc>
          <w:tcPr>
            <w:tcW w:w="746" w:type="pct"/>
            <w:tcBorders>
              <w:top w:val="nil"/>
              <w:left w:val="single" w:sz="4" w:space="0" w:color="auto"/>
              <w:bottom w:val="single" w:sz="4" w:space="0" w:color="auto"/>
              <w:right w:val="single" w:sz="4" w:space="0" w:color="auto"/>
            </w:tcBorders>
            <w:shd w:val="clear" w:color="auto" w:fill="auto"/>
            <w:vAlign w:val="bottom"/>
            <w:hideMark/>
          </w:tcPr>
          <w:p w14:paraId="0219A008"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Прочие материалы</w:t>
            </w:r>
          </w:p>
        </w:tc>
        <w:tc>
          <w:tcPr>
            <w:tcW w:w="799" w:type="pct"/>
            <w:tcBorders>
              <w:top w:val="nil"/>
              <w:left w:val="single" w:sz="4" w:space="0" w:color="auto"/>
              <w:bottom w:val="single" w:sz="4" w:space="0" w:color="auto"/>
              <w:right w:val="single" w:sz="4" w:space="0" w:color="auto"/>
            </w:tcBorders>
            <w:shd w:val="clear" w:color="auto" w:fill="auto"/>
            <w:vAlign w:val="center"/>
          </w:tcPr>
          <w:p w14:paraId="2C1CF4B3"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10,67</w:t>
            </w:r>
          </w:p>
        </w:tc>
        <w:tc>
          <w:tcPr>
            <w:tcW w:w="799" w:type="pct"/>
            <w:tcBorders>
              <w:top w:val="nil"/>
              <w:left w:val="single" w:sz="4" w:space="0" w:color="auto"/>
              <w:bottom w:val="single" w:sz="4" w:space="0" w:color="auto"/>
              <w:right w:val="single" w:sz="4" w:space="0" w:color="auto"/>
            </w:tcBorders>
            <w:shd w:val="clear" w:color="auto" w:fill="auto"/>
            <w:vAlign w:val="center"/>
          </w:tcPr>
          <w:p w14:paraId="6DE44DCB"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16,69</w:t>
            </w:r>
          </w:p>
        </w:tc>
        <w:tc>
          <w:tcPr>
            <w:tcW w:w="799" w:type="pct"/>
            <w:tcBorders>
              <w:top w:val="nil"/>
              <w:left w:val="single" w:sz="4" w:space="0" w:color="auto"/>
              <w:bottom w:val="single" w:sz="4" w:space="0" w:color="auto"/>
              <w:right w:val="single" w:sz="4" w:space="0" w:color="auto"/>
            </w:tcBorders>
          </w:tcPr>
          <w:p w14:paraId="6A8962A0"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13,2</w:t>
            </w:r>
          </w:p>
        </w:tc>
        <w:tc>
          <w:tcPr>
            <w:tcW w:w="799" w:type="pct"/>
            <w:tcBorders>
              <w:top w:val="nil"/>
              <w:left w:val="single" w:sz="4" w:space="0" w:color="auto"/>
              <w:bottom w:val="single" w:sz="4" w:space="0" w:color="auto"/>
              <w:right w:val="single" w:sz="4" w:space="0" w:color="auto"/>
            </w:tcBorders>
          </w:tcPr>
          <w:p w14:paraId="339973F6" w14:textId="77777777" w:rsidR="005E4DF4" w:rsidRPr="00744A94" w:rsidRDefault="005E4DF4" w:rsidP="00ED1154">
            <w:pPr>
              <w:spacing w:after="0" w:line="240" w:lineRule="auto"/>
              <w:rPr>
                <w:rFonts w:ascii="Times New Roman" w:hAnsi="Times New Roman" w:cs="Times New Roman"/>
                <w:bCs/>
                <w:sz w:val="20"/>
                <w:szCs w:val="20"/>
              </w:rPr>
            </w:pPr>
            <w:r w:rsidRPr="00744A94">
              <w:rPr>
                <w:rFonts w:ascii="Times New Roman" w:hAnsi="Times New Roman" w:cs="Times New Roman"/>
                <w:sz w:val="20"/>
                <w:szCs w:val="20"/>
              </w:rPr>
              <w:t>12,1</w:t>
            </w:r>
          </w:p>
        </w:tc>
        <w:tc>
          <w:tcPr>
            <w:tcW w:w="677" w:type="pct"/>
            <w:tcBorders>
              <w:top w:val="nil"/>
              <w:left w:val="single" w:sz="4" w:space="0" w:color="auto"/>
              <w:bottom w:val="single" w:sz="4" w:space="0" w:color="auto"/>
              <w:right w:val="single" w:sz="4" w:space="0" w:color="auto"/>
            </w:tcBorders>
          </w:tcPr>
          <w:p w14:paraId="2102640F"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c>
          <w:tcPr>
            <w:tcW w:w="381" w:type="pct"/>
            <w:tcBorders>
              <w:top w:val="nil"/>
              <w:left w:val="single" w:sz="4" w:space="0" w:color="auto"/>
              <w:bottom w:val="single" w:sz="4" w:space="0" w:color="auto"/>
              <w:right w:val="single" w:sz="4" w:space="0" w:color="auto"/>
            </w:tcBorders>
          </w:tcPr>
          <w:p w14:paraId="73C5560F" w14:textId="77777777" w:rsidR="005E4DF4" w:rsidRPr="00744A94" w:rsidRDefault="005E4DF4"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н/д</w:t>
            </w:r>
          </w:p>
        </w:tc>
      </w:tr>
    </w:tbl>
    <w:p w14:paraId="7078C3DE" w14:textId="404D9589" w:rsidR="005E4DF4" w:rsidRPr="00744A94" w:rsidRDefault="005E4DF4" w:rsidP="005E4DF4">
      <w:pPr>
        <w:spacing w:after="0" w:line="240" w:lineRule="auto"/>
        <w:ind w:firstLine="708"/>
        <w:rPr>
          <w:rFonts w:ascii="Times New Roman" w:hAnsi="Times New Roman" w:cs="Times New Roman"/>
          <w:sz w:val="26"/>
          <w:szCs w:val="26"/>
        </w:rPr>
      </w:pPr>
      <w:r w:rsidRPr="00744A94">
        <w:rPr>
          <w:rFonts w:ascii="Times New Roman" w:hAnsi="Times New Roman" w:cs="Times New Roman"/>
          <w:sz w:val="26"/>
          <w:szCs w:val="26"/>
        </w:rPr>
        <w:lastRenderedPageBreak/>
        <w:t>Усредненный морфологический состав твердых коммунальных отходов 1-й зоны деятельности регионального</w:t>
      </w:r>
      <w:r w:rsidR="00E666D7" w:rsidRPr="00744A94">
        <w:rPr>
          <w:rFonts w:ascii="Times New Roman" w:hAnsi="Times New Roman" w:cs="Times New Roman"/>
          <w:sz w:val="26"/>
          <w:szCs w:val="26"/>
        </w:rPr>
        <w:t xml:space="preserve"> оператора представлен на рис. 3</w:t>
      </w:r>
      <w:r w:rsidRPr="00744A94">
        <w:rPr>
          <w:rFonts w:ascii="Times New Roman" w:hAnsi="Times New Roman" w:cs="Times New Roman"/>
          <w:sz w:val="26"/>
          <w:szCs w:val="26"/>
        </w:rPr>
        <w:t>.</w:t>
      </w:r>
    </w:p>
    <w:p w14:paraId="63FF0F43" w14:textId="77777777" w:rsidR="005E4DF4" w:rsidRPr="00744A94" w:rsidRDefault="005E4DF4" w:rsidP="005E4DF4">
      <w:pPr>
        <w:spacing w:after="0" w:line="240" w:lineRule="auto"/>
        <w:rPr>
          <w:rFonts w:ascii="Times New Roman" w:hAnsi="Times New Roman" w:cs="Times New Roman"/>
          <w:sz w:val="26"/>
          <w:szCs w:val="26"/>
        </w:rPr>
      </w:pPr>
    </w:p>
    <w:p w14:paraId="33640ECB" w14:textId="77777777" w:rsidR="006D78AA" w:rsidRPr="00744A94" w:rsidRDefault="00066254" w:rsidP="00010232">
      <w:pPr>
        <w:keepNext/>
        <w:spacing w:after="0" w:line="240" w:lineRule="auto"/>
        <w:jc w:val="center"/>
      </w:pPr>
      <w:r w:rsidRPr="00744A94">
        <w:rPr>
          <w:rFonts w:ascii="Times New Roman" w:hAnsi="Times New Roman" w:cs="Times New Roman"/>
          <w:noProof/>
          <w:sz w:val="26"/>
          <w:szCs w:val="26"/>
          <w:lang w:eastAsia="ru-RU"/>
        </w:rPr>
        <w:drawing>
          <wp:inline distT="0" distB="0" distL="0" distR="0" wp14:anchorId="655661DC" wp14:editId="1D26DC49">
            <wp:extent cx="4041775" cy="3584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41775" cy="3584575"/>
                    </a:xfrm>
                    <a:prstGeom prst="rect">
                      <a:avLst/>
                    </a:prstGeom>
                    <a:noFill/>
                  </pic:spPr>
                </pic:pic>
              </a:graphicData>
            </a:graphic>
          </wp:inline>
        </w:drawing>
      </w:r>
    </w:p>
    <w:p w14:paraId="7B02B32B" w14:textId="1E632165" w:rsidR="00ED1154" w:rsidRPr="00744A94" w:rsidRDefault="006D78AA" w:rsidP="006D78AA">
      <w:pPr>
        <w:pStyle w:val="ae"/>
        <w:rPr>
          <w:b w:val="0"/>
          <w:i/>
          <w:sz w:val="24"/>
        </w:rPr>
      </w:pPr>
      <w:r w:rsidRPr="00744A94">
        <w:rPr>
          <w:b w:val="0"/>
          <w:i/>
          <w:sz w:val="24"/>
        </w:rPr>
        <w:t xml:space="preserve">Рисунок </w:t>
      </w:r>
      <w:r w:rsidRPr="00744A94">
        <w:rPr>
          <w:b w:val="0"/>
          <w:i/>
          <w:sz w:val="24"/>
        </w:rPr>
        <w:fldChar w:fldCharType="begin"/>
      </w:r>
      <w:r w:rsidRPr="00744A94">
        <w:rPr>
          <w:b w:val="0"/>
          <w:i/>
          <w:sz w:val="24"/>
        </w:rPr>
        <w:instrText xml:space="preserve"> SEQ Рисунок \* ARABIC </w:instrText>
      </w:r>
      <w:r w:rsidRPr="00744A94">
        <w:rPr>
          <w:b w:val="0"/>
          <w:i/>
          <w:sz w:val="24"/>
        </w:rPr>
        <w:fldChar w:fldCharType="separate"/>
      </w:r>
      <w:r w:rsidR="002A61E8" w:rsidRPr="00744A94">
        <w:rPr>
          <w:b w:val="0"/>
          <w:i/>
          <w:noProof/>
          <w:sz w:val="24"/>
        </w:rPr>
        <w:t>3</w:t>
      </w:r>
      <w:r w:rsidRPr="00744A94">
        <w:rPr>
          <w:b w:val="0"/>
          <w:i/>
          <w:sz w:val="24"/>
        </w:rPr>
        <w:fldChar w:fldCharType="end"/>
      </w:r>
      <w:r w:rsidR="007F5B75" w:rsidRPr="00744A94">
        <w:rPr>
          <w:b w:val="0"/>
          <w:i/>
          <w:sz w:val="24"/>
        </w:rPr>
        <w:t>.</w:t>
      </w:r>
      <w:r w:rsidRPr="00744A94">
        <w:rPr>
          <w:b w:val="0"/>
          <w:i/>
          <w:sz w:val="24"/>
        </w:rPr>
        <w:t xml:space="preserve"> Усредненный морфологический состав отходов 1-й зоны деятельности регионального оператора</w:t>
      </w:r>
    </w:p>
    <w:p w14:paraId="68F6C19A" w14:textId="2CBC35F5" w:rsidR="00066254" w:rsidRPr="00744A94" w:rsidRDefault="00066254" w:rsidP="008002B7">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Как следует из диаграммы, з</w:t>
      </w:r>
      <w:r w:rsidR="00E666D7" w:rsidRPr="00744A94">
        <w:rPr>
          <w:rFonts w:ascii="Times New Roman" w:hAnsi="Times New Roman" w:cs="Times New Roman"/>
          <w:sz w:val="24"/>
          <w:szCs w:val="24"/>
        </w:rPr>
        <w:t>начительную часть из всей массы</w:t>
      </w:r>
      <w:r w:rsidRPr="00744A94">
        <w:rPr>
          <w:rFonts w:ascii="Times New Roman" w:hAnsi="Times New Roman" w:cs="Times New Roman"/>
          <w:sz w:val="24"/>
          <w:szCs w:val="24"/>
        </w:rPr>
        <w:t xml:space="preserve"> твердых коммунальных отходов составляют пищевые отходы.</w:t>
      </w:r>
    </w:p>
    <w:p w14:paraId="64A2F008" w14:textId="77777777" w:rsidR="00066254" w:rsidRPr="00744A94" w:rsidRDefault="00066254" w:rsidP="008002B7">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Содержание отходов, обладающих ресурсным потенциалом составляет в среднем 42% (пластмасса, бумага, картон, стекло, металлы).</w:t>
      </w:r>
    </w:p>
    <w:p w14:paraId="45314CDC" w14:textId="547B8F45" w:rsidR="00066254" w:rsidRPr="00744A94" w:rsidRDefault="00066254" w:rsidP="008002B7">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Таким образом, общее содержание компонентов, обладающих материальным ресурсным потенциалом (могут быть переработаны с получением вторичных материалов и товаров – макулатура, полимеры, металлы, стекло) в – 42%. </w:t>
      </w:r>
    </w:p>
    <w:p w14:paraId="56343D42" w14:textId="77777777" w:rsidR="00066254" w:rsidRPr="00744A94" w:rsidRDefault="00066254" w:rsidP="008002B7">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Отходы, отнесенные к категории «Пластмасса» -  16,4 %, представлены в основном прозрачными и цветными пленками и в значительной степени загрязнены.</w:t>
      </w:r>
    </w:p>
    <w:p w14:paraId="4B259F79" w14:textId="1FA9A3B2" w:rsidR="00066254" w:rsidRPr="00744A94" w:rsidRDefault="00A11CCE" w:rsidP="008002B7">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Дифференцирование стекла (</w:t>
      </w:r>
      <w:r w:rsidR="00066254" w:rsidRPr="00744A94">
        <w:rPr>
          <w:rFonts w:ascii="Times New Roman" w:hAnsi="Times New Roman" w:cs="Times New Roman"/>
          <w:sz w:val="24"/>
          <w:szCs w:val="24"/>
        </w:rPr>
        <w:t>10,5 %), по цвету показало, что более половины всего стекла – стекло темное.</w:t>
      </w:r>
    </w:p>
    <w:p w14:paraId="6D3D4E53" w14:textId="043F1F95" w:rsidR="00066254" w:rsidRPr="00744A94" w:rsidRDefault="00066254" w:rsidP="008002B7">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Содержание металлов в отходах составляет:</w:t>
      </w:r>
      <w:r w:rsidR="00F576D8" w:rsidRPr="00744A94">
        <w:rPr>
          <w:rFonts w:ascii="Times New Roman" w:hAnsi="Times New Roman" w:cs="Times New Roman"/>
          <w:sz w:val="24"/>
          <w:szCs w:val="24"/>
        </w:rPr>
        <w:t xml:space="preserve"> </w:t>
      </w:r>
      <w:r w:rsidRPr="00744A94">
        <w:rPr>
          <w:rFonts w:ascii="Times New Roman" w:hAnsi="Times New Roman" w:cs="Times New Roman"/>
          <w:sz w:val="24"/>
          <w:szCs w:val="24"/>
        </w:rPr>
        <w:t xml:space="preserve">– 3,9 % (черный металлический лом – 3,0 %, цветной – 0,9 %). Цветной металлический лом представлен алюминиевой банкой </w:t>
      </w:r>
      <w:r w:rsidR="00F576D8" w:rsidRPr="00744A94">
        <w:rPr>
          <w:rFonts w:ascii="Times New Roman" w:hAnsi="Times New Roman" w:cs="Times New Roman"/>
          <w:sz w:val="24"/>
          <w:szCs w:val="24"/>
        </w:rPr>
        <w:t>из-под</w:t>
      </w:r>
      <w:r w:rsidRPr="00744A94">
        <w:rPr>
          <w:rFonts w:ascii="Times New Roman" w:hAnsi="Times New Roman" w:cs="Times New Roman"/>
          <w:sz w:val="24"/>
          <w:szCs w:val="24"/>
        </w:rPr>
        <w:t xml:space="preserve"> напитков. </w:t>
      </w:r>
    </w:p>
    <w:p w14:paraId="35B7354E" w14:textId="7FD986CC" w:rsidR="00066254" w:rsidRPr="00744A94" w:rsidRDefault="00066254" w:rsidP="008002B7">
      <w:pPr>
        <w:spacing w:after="0" w:line="360" w:lineRule="auto"/>
        <w:ind w:right="9" w:firstLine="708"/>
        <w:jc w:val="both"/>
        <w:rPr>
          <w:rFonts w:ascii="Times New Roman" w:eastAsia="Calibri" w:hAnsi="Times New Roman" w:cs="Times New Roman"/>
          <w:sz w:val="24"/>
          <w:szCs w:val="24"/>
          <w:lang w:eastAsia="ru-RU"/>
        </w:rPr>
      </w:pPr>
      <w:r w:rsidRPr="00744A94">
        <w:rPr>
          <w:rFonts w:ascii="Times New Roman" w:eastAsia="Calibri" w:hAnsi="Times New Roman" w:cs="Times New Roman"/>
          <w:sz w:val="24"/>
          <w:szCs w:val="24"/>
          <w:lang w:eastAsia="ru-RU"/>
        </w:rPr>
        <w:t xml:space="preserve">Направления утилизации основных категорий вторичного сырья, перспективные для автономного округа приведены в таблице 3.2.3 </w:t>
      </w:r>
    </w:p>
    <w:p w14:paraId="548A1498" w14:textId="16147CDC" w:rsidR="00DE658E" w:rsidRPr="00744A94" w:rsidRDefault="00DE658E" w:rsidP="008002B7">
      <w:pPr>
        <w:spacing w:after="0" w:line="360" w:lineRule="auto"/>
        <w:ind w:right="9" w:firstLine="708"/>
        <w:jc w:val="both"/>
        <w:rPr>
          <w:rFonts w:ascii="Times New Roman" w:eastAsia="Calibri" w:hAnsi="Times New Roman" w:cs="Times New Roman"/>
          <w:sz w:val="24"/>
          <w:szCs w:val="24"/>
          <w:lang w:eastAsia="ru-RU"/>
        </w:rPr>
      </w:pPr>
      <w:r w:rsidRPr="00744A94">
        <w:rPr>
          <w:rFonts w:ascii="Times New Roman" w:eastAsia="Calibri" w:hAnsi="Times New Roman" w:cs="Times New Roman"/>
          <w:sz w:val="24"/>
          <w:szCs w:val="24"/>
          <w:lang w:eastAsia="ru-RU"/>
        </w:rPr>
        <w:lastRenderedPageBreak/>
        <w:t>Исходя из</w:t>
      </w:r>
      <w:r w:rsidR="00A11CCE" w:rsidRPr="00744A94">
        <w:rPr>
          <w:rFonts w:ascii="Times New Roman" w:eastAsia="Calibri" w:hAnsi="Times New Roman" w:cs="Times New Roman"/>
          <w:sz w:val="24"/>
          <w:szCs w:val="24"/>
          <w:lang w:eastAsia="ru-RU"/>
        </w:rPr>
        <w:t xml:space="preserve"> </w:t>
      </w:r>
      <w:r w:rsidRPr="00744A94">
        <w:rPr>
          <w:rFonts w:ascii="Times New Roman" w:eastAsia="Calibri" w:hAnsi="Times New Roman" w:cs="Times New Roman"/>
          <w:sz w:val="24"/>
          <w:szCs w:val="24"/>
          <w:lang w:eastAsia="ru-RU"/>
        </w:rPr>
        <w:t>количества образовавшихся отходов на территории города за 2016</w:t>
      </w:r>
      <w:r w:rsidR="008002B7" w:rsidRPr="00744A94">
        <w:rPr>
          <w:rFonts w:ascii="Times New Roman" w:eastAsia="Calibri" w:hAnsi="Times New Roman" w:cs="Times New Roman"/>
          <w:sz w:val="24"/>
          <w:szCs w:val="24"/>
          <w:lang w:eastAsia="ru-RU"/>
        </w:rPr>
        <w:t xml:space="preserve"> </w:t>
      </w:r>
      <w:r w:rsidRPr="00744A94">
        <w:rPr>
          <w:rFonts w:ascii="Times New Roman" w:eastAsia="Calibri" w:hAnsi="Times New Roman" w:cs="Times New Roman"/>
          <w:sz w:val="24"/>
          <w:szCs w:val="24"/>
          <w:lang w:eastAsia="ru-RU"/>
        </w:rPr>
        <w:t>г</w:t>
      </w:r>
      <w:r w:rsidR="00587276" w:rsidRPr="00744A94">
        <w:rPr>
          <w:rFonts w:ascii="Times New Roman" w:eastAsia="Calibri" w:hAnsi="Times New Roman" w:cs="Times New Roman"/>
          <w:sz w:val="24"/>
          <w:szCs w:val="24"/>
          <w:lang w:eastAsia="ru-RU"/>
        </w:rPr>
        <w:t>од</w:t>
      </w:r>
      <w:r w:rsidRPr="00744A94">
        <w:rPr>
          <w:rFonts w:ascii="Times New Roman" w:eastAsia="Calibri" w:hAnsi="Times New Roman" w:cs="Times New Roman"/>
          <w:sz w:val="24"/>
          <w:szCs w:val="24"/>
          <w:lang w:eastAsia="ru-RU"/>
        </w:rPr>
        <w:t xml:space="preserve"> </w:t>
      </w:r>
      <w:r w:rsidR="00334407" w:rsidRPr="00744A94">
        <w:rPr>
          <w:rFonts w:ascii="Times New Roman" w:eastAsia="Calibri" w:hAnsi="Times New Roman" w:cs="Times New Roman"/>
          <w:sz w:val="24"/>
          <w:szCs w:val="24"/>
          <w:lang w:eastAsia="ru-RU"/>
        </w:rPr>
        <w:t>-168,5</w:t>
      </w:r>
      <w:r w:rsidR="00A11CCE" w:rsidRPr="00744A94">
        <w:rPr>
          <w:rFonts w:ascii="Times New Roman" w:eastAsia="Calibri" w:hAnsi="Times New Roman" w:cs="Times New Roman"/>
          <w:sz w:val="24"/>
          <w:szCs w:val="24"/>
          <w:lang w:eastAsia="ru-RU"/>
        </w:rPr>
        <w:t xml:space="preserve"> </w:t>
      </w:r>
      <w:r w:rsidR="00334407" w:rsidRPr="00744A94">
        <w:rPr>
          <w:rFonts w:ascii="Times New Roman" w:eastAsia="Calibri" w:hAnsi="Times New Roman" w:cs="Times New Roman"/>
          <w:sz w:val="24"/>
          <w:szCs w:val="24"/>
          <w:lang w:eastAsia="ru-RU"/>
        </w:rPr>
        <w:t>тыс.т (898,1 тыс.м3)</w:t>
      </w:r>
      <w:r w:rsidR="00587276" w:rsidRPr="00744A94">
        <w:rPr>
          <w:rFonts w:ascii="Times New Roman" w:eastAsia="Calibri" w:hAnsi="Times New Roman" w:cs="Times New Roman"/>
          <w:sz w:val="24"/>
          <w:szCs w:val="24"/>
          <w:lang w:eastAsia="ru-RU"/>
        </w:rPr>
        <w:t>.</w:t>
      </w:r>
    </w:p>
    <w:p w14:paraId="778594CA" w14:textId="77777777" w:rsidR="00ED1154" w:rsidRPr="00744A94" w:rsidRDefault="00ED1154" w:rsidP="00ED1154">
      <w:pPr>
        <w:spacing w:after="0" w:line="360" w:lineRule="auto"/>
        <w:ind w:left="540"/>
        <w:rPr>
          <w:rFonts w:ascii="Times New Roman" w:eastAsia="Calibri" w:hAnsi="Times New Roman" w:cs="Times New Roman"/>
          <w:sz w:val="28"/>
          <w:szCs w:val="28"/>
          <w:lang w:eastAsia="ru-RU"/>
        </w:rPr>
      </w:pPr>
    </w:p>
    <w:p w14:paraId="0CD3F101" w14:textId="10AB3EE5"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3.2</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3</w:t>
      </w:r>
      <w:r w:rsidRPr="00744A94">
        <w:rPr>
          <w:b w:val="0"/>
          <w:i/>
          <w:sz w:val="24"/>
        </w:rPr>
        <w:fldChar w:fldCharType="end"/>
      </w:r>
      <w:r w:rsidR="008002B7" w:rsidRPr="00744A94">
        <w:rPr>
          <w:b w:val="0"/>
          <w:i/>
          <w:sz w:val="24"/>
        </w:rPr>
        <w:t>.</w:t>
      </w:r>
      <w:r w:rsidRPr="00744A94">
        <w:rPr>
          <w:b w:val="0"/>
          <w:i/>
          <w:sz w:val="24"/>
        </w:rPr>
        <w:t xml:space="preserve"> Компонентный состав</w:t>
      </w:r>
    </w:p>
    <w:tbl>
      <w:tblPr>
        <w:tblW w:w="9191" w:type="dxa"/>
        <w:tblLayout w:type="fixed"/>
        <w:tblLook w:val="04A0" w:firstRow="1" w:lastRow="0" w:firstColumn="1" w:lastColumn="0" w:noHBand="0" w:noVBand="1"/>
      </w:tblPr>
      <w:tblGrid>
        <w:gridCol w:w="2830"/>
        <w:gridCol w:w="1433"/>
        <w:gridCol w:w="1618"/>
        <w:gridCol w:w="1448"/>
        <w:gridCol w:w="1862"/>
      </w:tblGrid>
      <w:tr w:rsidR="00334407" w:rsidRPr="00744A94" w14:paraId="212E8302" w14:textId="77777777" w:rsidTr="00010232">
        <w:trPr>
          <w:trHeight w:val="744"/>
        </w:trPr>
        <w:tc>
          <w:tcPr>
            <w:tcW w:w="28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4E62DF" w14:textId="77777777" w:rsidR="00334407" w:rsidRPr="00744A94" w:rsidRDefault="00334407" w:rsidP="00010232">
            <w:pPr>
              <w:spacing w:after="0" w:line="240" w:lineRule="auto"/>
              <w:jc w:val="center"/>
              <w:rPr>
                <w:rFonts w:ascii="Times New Roman" w:hAnsi="Times New Roman" w:cs="Times New Roman"/>
                <w:b/>
                <w:sz w:val="18"/>
                <w:szCs w:val="20"/>
              </w:rPr>
            </w:pPr>
            <w:r w:rsidRPr="00744A94">
              <w:rPr>
                <w:rFonts w:ascii="Times New Roman" w:hAnsi="Times New Roman" w:cs="Times New Roman"/>
                <w:b/>
                <w:sz w:val="18"/>
                <w:szCs w:val="20"/>
              </w:rPr>
              <w:t>Компонент</w:t>
            </w:r>
          </w:p>
        </w:tc>
        <w:tc>
          <w:tcPr>
            <w:tcW w:w="143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33E0F3" w14:textId="77777777" w:rsidR="00334407" w:rsidRPr="00744A94" w:rsidRDefault="00334407" w:rsidP="00010232">
            <w:pPr>
              <w:spacing w:after="0" w:line="240" w:lineRule="auto"/>
              <w:jc w:val="center"/>
              <w:rPr>
                <w:rFonts w:ascii="Times New Roman" w:hAnsi="Times New Roman" w:cs="Times New Roman"/>
                <w:b/>
                <w:sz w:val="18"/>
                <w:szCs w:val="20"/>
              </w:rPr>
            </w:pPr>
            <w:r w:rsidRPr="00744A94">
              <w:rPr>
                <w:rFonts w:ascii="Times New Roman" w:hAnsi="Times New Roman" w:cs="Times New Roman"/>
                <w:b/>
                <w:sz w:val="18"/>
                <w:szCs w:val="20"/>
              </w:rPr>
              <w:t>Содержание компонента, %</w:t>
            </w:r>
          </w:p>
        </w:tc>
        <w:tc>
          <w:tcPr>
            <w:tcW w:w="16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F499F3F" w14:textId="77777777" w:rsidR="00334407" w:rsidRPr="00744A94" w:rsidRDefault="00334407" w:rsidP="00010232">
            <w:pPr>
              <w:spacing w:after="0" w:line="240" w:lineRule="auto"/>
              <w:jc w:val="center"/>
              <w:rPr>
                <w:rFonts w:ascii="Times New Roman" w:hAnsi="Times New Roman" w:cs="Times New Roman"/>
                <w:b/>
                <w:sz w:val="18"/>
                <w:szCs w:val="20"/>
              </w:rPr>
            </w:pPr>
            <w:r w:rsidRPr="00744A94">
              <w:rPr>
                <w:rFonts w:ascii="Times New Roman" w:hAnsi="Times New Roman" w:cs="Times New Roman"/>
                <w:b/>
                <w:sz w:val="18"/>
                <w:szCs w:val="20"/>
              </w:rPr>
              <w:t>Масса отходов, т/год</w:t>
            </w:r>
          </w:p>
        </w:tc>
        <w:tc>
          <w:tcPr>
            <w:tcW w:w="144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66F0CFA" w14:textId="77777777" w:rsidR="00334407" w:rsidRPr="00744A94" w:rsidRDefault="00334407" w:rsidP="00010232">
            <w:pPr>
              <w:spacing w:after="0" w:line="240" w:lineRule="auto"/>
              <w:jc w:val="center"/>
              <w:rPr>
                <w:rFonts w:ascii="Times New Roman" w:hAnsi="Times New Roman" w:cs="Times New Roman"/>
                <w:b/>
                <w:sz w:val="18"/>
                <w:szCs w:val="20"/>
              </w:rPr>
            </w:pPr>
            <w:r w:rsidRPr="00744A94">
              <w:rPr>
                <w:rFonts w:ascii="Times New Roman" w:hAnsi="Times New Roman" w:cs="Times New Roman"/>
                <w:b/>
                <w:sz w:val="18"/>
                <w:szCs w:val="20"/>
              </w:rPr>
              <w:t>Масса утильной фракции, т</w:t>
            </w:r>
          </w:p>
        </w:tc>
        <w:tc>
          <w:tcPr>
            <w:tcW w:w="186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51AB89" w14:textId="77777777" w:rsidR="00334407" w:rsidRPr="00744A94" w:rsidRDefault="00334407" w:rsidP="00010232">
            <w:pPr>
              <w:spacing w:after="0" w:line="240" w:lineRule="auto"/>
              <w:jc w:val="center"/>
              <w:rPr>
                <w:rFonts w:ascii="Times New Roman" w:hAnsi="Times New Roman" w:cs="Times New Roman"/>
                <w:b/>
                <w:sz w:val="18"/>
                <w:szCs w:val="20"/>
              </w:rPr>
            </w:pPr>
            <w:r w:rsidRPr="00744A94">
              <w:rPr>
                <w:rFonts w:ascii="Times New Roman" w:hAnsi="Times New Roman" w:cs="Times New Roman"/>
                <w:b/>
                <w:sz w:val="18"/>
                <w:szCs w:val="20"/>
              </w:rPr>
              <w:t>Масса извлеченной утильной фракции (15%)</w:t>
            </w:r>
          </w:p>
        </w:tc>
      </w:tr>
      <w:tr w:rsidR="00334407" w:rsidRPr="00744A94" w14:paraId="3739989C" w14:textId="77777777" w:rsidTr="00ED1154">
        <w:trPr>
          <w:trHeight w:val="32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064AE35" w14:textId="77777777"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Бумага, картон</w:t>
            </w:r>
          </w:p>
        </w:tc>
        <w:tc>
          <w:tcPr>
            <w:tcW w:w="1433" w:type="dxa"/>
            <w:tcBorders>
              <w:top w:val="nil"/>
              <w:left w:val="nil"/>
              <w:bottom w:val="single" w:sz="4" w:space="0" w:color="auto"/>
              <w:right w:val="single" w:sz="4" w:space="0" w:color="auto"/>
            </w:tcBorders>
            <w:shd w:val="clear" w:color="auto" w:fill="auto"/>
            <w:vAlign w:val="center"/>
            <w:hideMark/>
          </w:tcPr>
          <w:p w14:paraId="017BEFDD" w14:textId="53CCBF60"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11,9</w:t>
            </w:r>
          </w:p>
        </w:tc>
        <w:tc>
          <w:tcPr>
            <w:tcW w:w="1618" w:type="dxa"/>
            <w:tcBorders>
              <w:top w:val="nil"/>
              <w:left w:val="nil"/>
              <w:bottom w:val="single" w:sz="4" w:space="0" w:color="auto"/>
              <w:right w:val="single" w:sz="4" w:space="0" w:color="auto"/>
            </w:tcBorders>
            <w:shd w:val="clear" w:color="auto" w:fill="auto"/>
            <w:noWrap/>
            <w:vAlign w:val="center"/>
            <w:hideMark/>
          </w:tcPr>
          <w:p w14:paraId="0AADA524" w14:textId="775DACA2"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168,5</w:t>
            </w:r>
          </w:p>
        </w:tc>
        <w:tc>
          <w:tcPr>
            <w:tcW w:w="1448" w:type="dxa"/>
            <w:tcBorders>
              <w:top w:val="nil"/>
              <w:left w:val="nil"/>
              <w:bottom w:val="single" w:sz="4" w:space="0" w:color="auto"/>
              <w:right w:val="single" w:sz="4" w:space="0" w:color="auto"/>
            </w:tcBorders>
            <w:shd w:val="clear" w:color="auto" w:fill="auto"/>
            <w:noWrap/>
            <w:vAlign w:val="center"/>
            <w:hideMark/>
          </w:tcPr>
          <w:p w14:paraId="42A4FDDE" w14:textId="72F265EE" w:rsidR="00334407" w:rsidRPr="00744A94" w:rsidRDefault="00BD049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20</w:t>
            </w:r>
          </w:p>
        </w:tc>
        <w:tc>
          <w:tcPr>
            <w:tcW w:w="1862" w:type="dxa"/>
            <w:tcBorders>
              <w:top w:val="nil"/>
              <w:left w:val="nil"/>
              <w:bottom w:val="single" w:sz="4" w:space="0" w:color="auto"/>
              <w:right w:val="single" w:sz="4" w:space="0" w:color="auto"/>
            </w:tcBorders>
            <w:shd w:val="clear" w:color="auto" w:fill="auto"/>
            <w:noWrap/>
            <w:vAlign w:val="center"/>
            <w:hideMark/>
          </w:tcPr>
          <w:p w14:paraId="4EABFDEF" w14:textId="20E7763E"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1,4</w:t>
            </w:r>
          </w:p>
        </w:tc>
      </w:tr>
      <w:tr w:rsidR="00334407" w:rsidRPr="00744A94" w14:paraId="431AFDE9" w14:textId="77777777" w:rsidTr="00ED1154">
        <w:trPr>
          <w:trHeight w:val="32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7A069E5" w14:textId="77777777"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Лом черных металлов</w:t>
            </w:r>
          </w:p>
        </w:tc>
        <w:tc>
          <w:tcPr>
            <w:tcW w:w="1433" w:type="dxa"/>
            <w:vMerge w:val="restart"/>
            <w:tcBorders>
              <w:top w:val="nil"/>
              <w:left w:val="nil"/>
              <w:right w:val="single" w:sz="4" w:space="0" w:color="auto"/>
            </w:tcBorders>
            <w:shd w:val="clear" w:color="auto" w:fill="auto"/>
            <w:vAlign w:val="center"/>
            <w:hideMark/>
          </w:tcPr>
          <w:p w14:paraId="200B4C23" w14:textId="536138CC"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39</w:t>
            </w:r>
          </w:p>
        </w:tc>
        <w:tc>
          <w:tcPr>
            <w:tcW w:w="1618" w:type="dxa"/>
            <w:tcBorders>
              <w:top w:val="nil"/>
              <w:left w:val="nil"/>
              <w:bottom w:val="single" w:sz="4" w:space="0" w:color="auto"/>
              <w:right w:val="single" w:sz="4" w:space="0" w:color="auto"/>
            </w:tcBorders>
            <w:shd w:val="clear" w:color="auto" w:fill="auto"/>
            <w:noWrap/>
            <w:vAlign w:val="center"/>
            <w:hideMark/>
          </w:tcPr>
          <w:p w14:paraId="6C749B4D" w14:textId="5FB4B4AB"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168,5</w:t>
            </w:r>
          </w:p>
        </w:tc>
        <w:tc>
          <w:tcPr>
            <w:tcW w:w="1448" w:type="dxa"/>
            <w:vMerge w:val="restart"/>
            <w:tcBorders>
              <w:top w:val="nil"/>
              <w:left w:val="nil"/>
              <w:right w:val="single" w:sz="4" w:space="0" w:color="auto"/>
            </w:tcBorders>
            <w:shd w:val="clear" w:color="auto" w:fill="auto"/>
            <w:noWrap/>
            <w:vAlign w:val="center"/>
            <w:hideMark/>
          </w:tcPr>
          <w:p w14:paraId="5076C8D7" w14:textId="6CA78DA8" w:rsidR="00334407" w:rsidRPr="00744A94" w:rsidRDefault="00BD049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6,7</w:t>
            </w:r>
          </w:p>
        </w:tc>
        <w:tc>
          <w:tcPr>
            <w:tcW w:w="1862" w:type="dxa"/>
            <w:vMerge w:val="restart"/>
            <w:tcBorders>
              <w:top w:val="nil"/>
              <w:left w:val="nil"/>
              <w:right w:val="single" w:sz="4" w:space="0" w:color="auto"/>
            </w:tcBorders>
            <w:shd w:val="clear" w:color="auto" w:fill="auto"/>
            <w:noWrap/>
            <w:vAlign w:val="center"/>
            <w:hideMark/>
          </w:tcPr>
          <w:p w14:paraId="153B2CF1" w14:textId="77777777"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0,98</w:t>
            </w:r>
          </w:p>
          <w:p w14:paraId="7803C149" w14:textId="77FF3903" w:rsidR="00334407" w:rsidRPr="00744A94" w:rsidRDefault="00334407" w:rsidP="00ED1154">
            <w:pPr>
              <w:spacing w:after="0" w:line="240" w:lineRule="auto"/>
              <w:rPr>
                <w:rFonts w:ascii="Times New Roman" w:hAnsi="Times New Roman" w:cs="Times New Roman"/>
                <w:sz w:val="20"/>
                <w:szCs w:val="20"/>
              </w:rPr>
            </w:pPr>
          </w:p>
        </w:tc>
      </w:tr>
      <w:tr w:rsidR="00334407" w:rsidRPr="00744A94" w14:paraId="3DE6B89D" w14:textId="77777777" w:rsidTr="00ED1154">
        <w:trPr>
          <w:trHeight w:val="32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D8BBF2A" w14:textId="77777777"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Лом цветных металлов</w:t>
            </w:r>
          </w:p>
        </w:tc>
        <w:tc>
          <w:tcPr>
            <w:tcW w:w="1433" w:type="dxa"/>
            <w:vMerge/>
            <w:tcBorders>
              <w:left w:val="nil"/>
              <w:bottom w:val="single" w:sz="4" w:space="0" w:color="auto"/>
              <w:right w:val="single" w:sz="4" w:space="0" w:color="auto"/>
            </w:tcBorders>
            <w:shd w:val="clear" w:color="auto" w:fill="auto"/>
            <w:vAlign w:val="center"/>
            <w:hideMark/>
          </w:tcPr>
          <w:p w14:paraId="7531A132" w14:textId="15C3D952" w:rsidR="00334407" w:rsidRPr="00744A94" w:rsidRDefault="00334407" w:rsidP="00ED1154">
            <w:pPr>
              <w:spacing w:after="0" w:line="240" w:lineRule="auto"/>
              <w:rPr>
                <w:rFonts w:ascii="Times New Roman" w:hAnsi="Times New Roman" w:cs="Times New Roman"/>
                <w:sz w:val="20"/>
                <w:szCs w:val="20"/>
              </w:rPr>
            </w:pPr>
          </w:p>
        </w:tc>
        <w:tc>
          <w:tcPr>
            <w:tcW w:w="1618" w:type="dxa"/>
            <w:tcBorders>
              <w:top w:val="nil"/>
              <w:left w:val="nil"/>
              <w:bottom w:val="single" w:sz="4" w:space="0" w:color="auto"/>
              <w:right w:val="single" w:sz="4" w:space="0" w:color="auto"/>
            </w:tcBorders>
            <w:shd w:val="clear" w:color="auto" w:fill="auto"/>
            <w:noWrap/>
            <w:vAlign w:val="center"/>
            <w:hideMark/>
          </w:tcPr>
          <w:p w14:paraId="0C01ED6F" w14:textId="3283DAAA"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168,5</w:t>
            </w:r>
          </w:p>
        </w:tc>
        <w:tc>
          <w:tcPr>
            <w:tcW w:w="1448" w:type="dxa"/>
            <w:vMerge/>
            <w:tcBorders>
              <w:left w:val="nil"/>
              <w:bottom w:val="single" w:sz="4" w:space="0" w:color="auto"/>
              <w:right w:val="single" w:sz="4" w:space="0" w:color="auto"/>
            </w:tcBorders>
            <w:shd w:val="clear" w:color="auto" w:fill="auto"/>
            <w:noWrap/>
            <w:vAlign w:val="center"/>
            <w:hideMark/>
          </w:tcPr>
          <w:p w14:paraId="40FE6EF3" w14:textId="4380194C" w:rsidR="00334407" w:rsidRPr="00744A94" w:rsidRDefault="00334407" w:rsidP="00ED1154">
            <w:pPr>
              <w:spacing w:after="0" w:line="240" w:lineRule="auto"/>
              <w:rPr>
                <w:rFonts w:ascii="Times New Roman" w:hAnsi="Times New Roman" w:cs="Times New Roman"/>
                <w:sz w:val="20"/>
                <w:szCs w:val="20"/>
              </w:rPr>
            </w:pPr>
          </w:p>
        </w:tc>
        <w:tc>
          <w:tcPr>
            <w:tcW w:w="1862" w:type="dxa"/>
            <w:vMerge/>
            <w:tcBorders>
              <w:left w:val="nil"/>
              <w:bottom w:val="single" w:sz="4" w:space="0" w:color="auto"/>
              <w:right w:val="single" w:sz="4" w:space="0" w:color="auto"/>
            </w:tcBorders>
            <w:shd w:val="clear" w:color="auto" w:fill="auto"/>
            <w:noWrap/>
            <w:vAlign w:val="center"/>
            <w:hideMark/>
          </w:tcPr>
          <w:p w14:paraId="7BF33FE2" w14:textId="01BACED9" w:rsidR="00334407" w:rsidRPr="00744A94" w:rsidRDefault="00334407" w:rsidP="00ED1154">
            <w:pPr>
              <w:spacing w:after="0" w:line="240" w:lineRule="auto"/>
              <w:rPr>
                <w:rFonts w:ascii="Times New Roman" w:hAnsi="Times New Roman" w:cs="Times New Roman"/>
                <w:sz w:val="20"/>
                <w:szCs w:val="20"/>
              </w:rPr>
            </w:pPr>
          </w:p>
        </w:tc>
      </w:tr>
      <w:tr w:rsidR="00334407" w:rsidRPr="00744A94" w14:paraId="4CF079DA" w14:textId="77777777" w:rsidTr="00ED1154">
        <w:trPr>
          <w:trHeight w:val="32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7452E15" w14:textId="77777777"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Полиэтиленовая пленка</w:t>
            </w:r>
          </w:p>
        </w:tc>
        <w:tc>
          <w:tcPr>
            <w:tcW w:w="1433" w:type="dxa"/>
            <w:vMerge w:val="restart"/>
            <w:tcBorders>
              <w:top w:val="nil"/>
              <w:left w:val="nil"/>
              <w:right w:val="single" w:sz="4" w:space="0" w:color="auto"/>
            </w:tcBorders>
            <w:shd w:val="clear" w:color="auto" w:fill="auto"/>
            <w:vAlign w:val="center"/>
            <w:hideMark/>
          </w:tcPr>
          <w:p w14:paraId="1405CDAC" w14:textId="701470C8"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16,4</w:t>
            </w:r>
          </w:p>
        </w:tc>
        <w:tc>
          <w:tcPr>
            <w:tcW w:w="1618" w:type="dxa"/>
            <w:tcBorders>
              <w:top w:val="nil"/>
              <w:left w:val="nil"/>
              <w:bottom w:val="single" w:sz="4" w:space="0" w:color="auto"/>
              <w:right w:val="single" w:sz="4" w:space="0" w:color="auto"/>
            </w:tcBorders>
            <w:shd w:val="clear" w:color="auto" w:fill="auto"/>
            <w:noWrap/>
            <w:vAlign w:val="center"/>
            <w:hideMark/>
          </w:tcPr>
          <w:p w14:paraId="3DB0047E" w14:textId="07687DBC"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168,5</w:t>
            </w:r>
          </w:p>
        </w:tc>
        <w:tc>
          <w:tcPr>
            <w:tcW w:w="1448" w:type="dxa"/>
            <w:vMerge w:val="restart"/>
            <w:tcBorders>
              <w:top w:val="nil"/>
              <w:left w:val="nil"/>
              <w:right w:val="single" w:sz="4" w:space="0" w:color="auto"/>
            </w:tcBorders>
            <w:shd w:val="clear" w:color="auto" w:fill="auto"/>
            <w:noWrap/>
            <w:vAlign w:val="center"/>
            <w:hideMark/>
          </w:tcPr>
          <w:p w14:paraId="24A93AC7" w14:textId="14B39971" w:rsidR="00334407" w:rsidRPr="00744A94" w:rsidRDefault="00334407" w:rsidP="00ED1154">
            <w:pPr>
              <w:spacing w:after="0" w:line="240" w:lineRule="auto"/>
              <w:rPr>
                <w:rFonts w:ascii="Times New Roman" w:hAnsi="Times New Roman" w:cs="Times New Roman"/>
                <w:sz w:val="20"/>
                <w:szCs w:val="20"/>
              </w:rPr>
            </w:pPr>
          </w:p>
        </w:tc>
        <w:tc>
          <w:tcPr>
            <w:tcW w:w="1862" w:type="dxa"/>
            <w:vMerge w:val="restart"/>
            <w:tcBorders>
              <w:top w:val="nil"/>
              <w:left w:val="nil"/>
              <w:right w:val="single" w:sz="4" w:space="0" w:color="auto"/>
            </w:tcBorders>
            <w:shd w:val="clear" w:color="auto" w:fill="auto"/>
            <w:noWrap/>
            <w:vAlign w:val="center"/>
            <w:hideMark/>
          </w:tcPr>
          <w:p w14:paraId="6C627386" w14:textId="77777777"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4,1</w:t>
            </w:r>
          </w:p>
          <w:p w14:paraId="0B40B871" w14:textId="6A0C13DA" w:rsidR="00334407" w:rsidRPr="00744A94" w:rsidRDefault="00334407" w:rsidP="00ED1154">
            <w:pPr>
              <w:spacing w:after="0" w:line="240" w:lineRule="auto"/>
              <w:rPr>
                <w:rFonts w:ascii="Times New Roman" w:hAnsi="Times New Roman" w:cs="Times New Roman"/>
                <w:sz w:val="20"/>
                <w:szCs w:val="20"/>
              </w:rPr>
            </w:pPr>
          </w:p>
        </w:tc>
      </w:tr>
      <w:tr w:rsidR="00334407" w:rsidRPr="00744A94" w14:paraId="698B57ED" w14:textId="77777777" w:rsidTr="00ED1154">
        <w:trPr>
          <w:trHeight w:val="32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07F7FE1" w14:textId="60062C98"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ПЭТ</w:t>
            </w:r>
            <w:r w:rsidR="00587276" w:rsidRPr="00744A94">
              <w:rPr>
                <w:rFonts w:ascii="Times New Roman" w:hAnsi="Times New Roman" w:cs="Times New Roman"/>
                <w:sz w:val="20"/>
                <w:szCs w:val="20"/>
              </w:rPr>
              <w:t xml:space="preserve"> </w:t>
            </w:r>
            <w:r w:rsidRPr="00744A94">
              <w:rPr>
                <w:rFonts w:ascii="Times New Roman" w:hAnsi="Times New Roman" w:cs="Times New Roman"/>
                <w:sz w:val="20"/>
                <w:szCs w:val="20"/>
              </w:rPr>
              <w:t>- бутылки</w:t>
            </w:r>
          </w:p>
        </w:tc>
        <w:tc>
          <w:tcPr>
            <w:tcW w:w="1433" w:type="dxa"/>
            <w:vMerge/>
            <w:tcBorders>
              <w:left w:val="nil"/>
              <w:right w:val="single" w:sz="4" w:space="0" w:color="auto"/>
            </w:tcBorders>
            <w:shd w:val="clear" w:color="auto" w:fill="auto"/>
            <w:vAlign w:val="center"/>
            <w:hideMark/>
          </w:tcPr>
          <w:p w14:paraId="7659B2DA" w14:textId="0FCD1834" w:rsidR="00334407" w:rsidRPr="00744A94" w:rsidRDefault="00334407" w:rsidP="00ED1154">
            <w:pPr>
              <w:spacing w:after="0" w:line="240" w:lineRule="auto"/>
              <w:rPr>
                <w:rFonts w:ascii="Times New Roman" w:hAnsi="Times New Roman" w:cs="Times New Roman"/>
                <w:sz w:val="20"/>
                <w:szCs w:val="20"/>
              </w:rPr>
            </w:pPr>
          </w:p>
        </w:tc>
        <w:tc>
          <w:tcPr>
            <w:tcW w:w="1618" w:type="dxa"/>
            <w:tcBorders>
              <w:top w:val="nil"/>
              <w:left w:val="nil"/>
              <w:bottom w:val="single" w:sz="4" w:space="0" w:color="auto"/>
              <w:right w:val="single" w:sz="4" w:space="0" w:color="auto"/>
            </w:tcBorders>
            <w:shd w:val="clear" w:color="auto" w:fill="auto"/>
            <w:noWrap/>
            <w:vAlign w:val="center"/>
            <w:hideMark/>
          </w:tcPr>
          <w:p w14:paraId="6A2F4669" w14:textId="4EAC3DD5"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168,5</w:t>
            </w:r>
          </w:p>
        </w:tc>
        <w:tc>
          <w:tcPr>
            <w:tcW w:w="1448" w:type="dxa"/>
            <w:vMerge/>
            <w:tcBorders>
              <w:left w:val="nil"/>
              <w:right w:val="single" w:sz="4" w:space="0" w:color="auto"/>
            </w:tcBorders>
            <w:shd w:val="clear" w:color="auto" w:fill="auto"/>
            <w:noWrap/>
            <w:vAlign w:val="center"/>
            <w:hideMark/>
          </w:tcPr>
          <w:p w14:paraId="32AD15AB" w14:textId="1E32A5BB" w:rsidR="00334407" w:rsidRPr="00744A94" w:rsidRDefault="00334407" w:rsidP="00ED1154">
            <w:pPr>
              <w:spacing w:after="0" w:line="240" w:lineRule="auto"/>
              <w:rPr>
                <w:rFonts w:ascii="Times New Roman" w:hAnsi="Times New Roman" w:cs="Times New Roman"/>
                <w:sz w:val="20"/>
                <w:szCs w:val="20"/>
              </w:rPr>
            </w:pPr>
          </w:p>
        </w:tc>
        <w:tc>
          <w:tcPr>
            <w:tcW w:w="1862" w:type="dxa"/>
            <w:vMerge/>
            <w:tcBorders>
              <w:left w:val="nil"/>
              <w:right w:val="single" w:sz="4" w:space="0" w:color="auto"/>
            </w:tcBorders>
            <w:shd w:val="clear" w:color="auto" w:fill="auto"/>
            <w:noWrap/>
            <w:vAlign w:val="center"/>
            <w:hideMark/>
          </w:tcPr>
          <w:p w14:paraId="35250DB3" w14:textId="53CE88FE" w:rsidR="00334407" w:rsidRPr="00744A94" w:rsidRDefault="00334407" w:rsidP="00ED1154">
            <w:pPr>
              <w:spacing w:after="0" w:line="240" w:lineRule="auto"/>
              <w:rPr>
                <w:rFonts w:ascii="Times New Roman" w:hAnsi="Times New Roman" w:cs="Times New Roman"/>
                <w:sz w:val="20"/>
                <w:szCs w:val="20"/>
              </w:rPr>
            </w:pPr>
          </w:p>
        </w:tc>
      </w:tr>
      <w:tr w:rsidR="00334407" w:rsidRPr="00744A94" w14:paraId="2476BE33" w14:textId="77777777" w:rsidTr="00ED1154">
        <w:trPr>
          <w:trHeight w:val="32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1B91F61" w14:textId="77777777"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Прочие полимеры</w:t>
            </w:r>
          </w:p>
        </w:tc>
        <w:tc>
          <w:tcPr>
            <w:tcW w:w="1433" w:type="dxa"/>
            <w:vMerge/>
            <w:tcBorders>
              <w:left w:val="nil"/>
              <w:bottom w:val="single" w:sz="4" w:space="0" w:color="auto"/>
              <w:right w:val="single" w:sz="4" w:space="0" w:color="auto"/>
            </w:tcBorders>
            <w:shd w:val="clear" w:color="auto" w:fill="auto"/>
            <w:vAlign w:val="center"/>
            <w:hideMark/>
          </w:tcPr>
          <w:p w14:paraId="55F57E84" w14:textId="035F5CDD" w:rsidR="00334407" w:rsidRPr="00744A94" w:rsidRDefault="00334407" w:rsidP="00ED1154">
            <w:pPr>
              <w:spacing w:after="0" w:line="240" w:lineRule="auto"/>
              <w:rPr>
                <w:rFonts w:ascii="Times New Roman" w:hAnsi="Times New Roman" w:cs="Times New Roman"/>
                <w:sz w:val="20"/>
                <w:szCs w:val="20"/>
              </w:rPr>
            </w:pPr>
          </w:p>
        </w:tc>
        <w:tc>
          <w:tcPr>
            <w:tcW w:w="1618" w:type="dxa"/>
            <w:tcBorders>
              <w:top w:val="nil"/>
              <w:left w:val="nil"/>
              <w:bottom w:val="single" w:sz="4" w:space="0" w:color="auto"/>
              <w:right w:val="single" w:sz="4" w:space="0" w:color="auto"/>
            </w:tcBorders>
            <w:shd w:val="clear" w:color="auto" w:fill="auto"/>
            <w:noWrap/>
            <w:vAlign w:val="center"/>
            <w:hideMark/>
          </w:tcPr>
          <w:p w14:paraId="46036339" w14:textId="40CCF87C"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168,5</w:t>
            </w:r>
          </w:p>
        </w:tc>
        <w:tc>
          <w:tcPr>
            <w:tcW w:w="1448" w:type="dxa"/>
            <w:vMerge/>
            <w:tcBorders>
              <w:left w:val="nil"/>
              <w:bottom w:val="single" w:sz="4" w:space="0" w:color="auto"/>
              <w:right w:val="single" w:sz="4" w:space="0" w:color="auto"/>
            </w:tcBorders>
            <w:shd w:val="clear" w:color="auto" w:fill="auto"/>
            <w:noWrap/>
            <w:vAlign w:val="center"/>
            <w:hideMark/>
          </w:tcPr>
          <w:p w14:paraId="0B02504F" w14:textId="19460CE2" w:rsidR="00334407" w:rsidRPr="00744A94" w:rsidRDefault="00334407" w:rsidP="00ED1154">
            <w:pPr>
              <w:spacing w:after="0" w:line="240" w:lineRule="auto"/>
              <w:rPr>
                <w:rFonts w:ascii="Times New Roman" w:hAnsi="Times New Roman" w:cs="Times New Roman"/>
                <w:sz w:val="20"/>
                <w:szCs w:val="20"/>
              </w:rPr>
            </w:pPr>
          </w:p>
        </w:tc>
        <w:tc>
          <w:tcPr>
            <w:tcW w:w="1862" w:type="dxa"/>
            <w:vMerge/>
            <w:tcBorders>
              <w:left w:val="nil"/>
              <w:bottom w:val="single" w:sz="4" w:space="0" w:color="auto"/>
              <w:right w:val="single" w:sz="4" w:space="0" w:color="auto"/>
            </w:tcBorders>
            <w:shd w:val="clear" w:color="auto" w:fill="auto"/>
            <w:noWrap/>
            <w:vAlign w:val="center"/>
            <w:hideMark/>
          </w:tcPr>
          <w:p w14:paraId="72CFAEED" w14:textId="1D806CF8" w:rsidR="00334407" w:rsidRPr="00744A94" w:rsidRDefault="00334407" w:rsidP="00ED1154">
            <w:pPr>
              <w:spacing w:after="0" w:line="240" w:lineRule="auto"/>
              <w:rPr>
                <w:rFonts w:ascii="Times New Roman" w:hAnsi="Times New Roman" w:cs="Times New Roman"/>
                <w:sz w:val="20"/>
                <w:szCs w:val="20"/>
              </w:rPr>
            </w:pPr>
          </w:p>
        </w:tc>
      </w:tr>
      <w:tr w:rsidR="00334407" w:rsidRPr="00744A94" w14:paraId="216814B5" w14:textId="77777777" w:rsidTr="00ED1154">
        <w:trPr>
          <w:trHeight w:val="32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A6B66FE" w14:textId="77777777"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Стекло</w:t>
            </w:r>
          </w:p>
        </w:tc>
        <w:tc>
          <w:tcPr>
            <w:tcW w:w="1433" w:type="dxa"/>
            <w:tcBorders>
              <w:top w:val="nil"/>
              <w:left w:val="nil"/>
              <w:bottom w:val="single" w:sz="4" w:space="0" w:color="auto"/>
              <w:right w:val="single" w:sz="4" w:space="0" w:color="auto"/>
            </w:tcBorders>
            <w:shd w:val="clear" w:color="auto" w:fill="auto"/>
            <w:vAlign w:val="center"/>
            <w:hideMark/>
          </w:tcPr>
          <w:p w14:paraId="055B0E85" w14:textId="77777777"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10,52</w:t>
            </w:r>
          </w:p>
        </w:tc>
        <w:tc>
          <w:tcPr>
            <w:tcW w:w="1618" w:type="dxa"/>
            <w:tcBorders>
              <w:top w:val="nil"/>
              <w:left w:val="nil"/>
              <w:bottom w:val="single" w:sz="4" w:space="0" w:color="auto"/>
              <w:right w:val="single" w:sz="4" w:space="0" w:color="auto"/>
            </w:tcBorders>
            <w:shd w:val="clear" w:color="auto" w:fill="auto"/>
            <w:noWrap/>
            <w:vAlign w:val="center"/>
            <w:hideMark/>
          </w:tcPr>
          <w:p w14:paraId="1148BB8B" w14:textId="12657A4D"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168,5</w:t>
            </w:r>
          </w:p>
        </w:tc>
        <w:tc>
          <w:tcPr>
            <w:tcW w:w="1448" w:type="dxa"/>
            <w:tcBorders>
              <w:top w:val="nil"/>
              <w:left w:val="nil"/>
              <w:bottom w:val="single" w:sz="4" w:space="0" w:color="auto"/>
              <w:right w:val="single" w:sz="4" w:space="0" w:color="auto"/>
            </w:tcBorders>
            <w:shd w:val="clear" w:color="auto" w:fill="auto"/>
            <w:noWrap/>
            <w:vAlign w:val="center"/>
            <w:hideMark/>
          </w:tcPr>
          <w:p w14:paraId="43807672" w14:textId="583D5E0F" w:rsidR="00334407" w:rsidRPr="00744A94" w:rsidRDefault="00BD049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17,9</w:t>
            </w:r>
          </w:p>
          <w:p w14:paraId="2E4F71F4" w14:textId="1C8D2556" w:rsidR="00334407" w:rsidRPr="00744A94" w:rsidRDefault="00334407" w:rsidP="00ED1154">
            <w:pPr>
              <w:spacing w:after="0" w:line="240" w:lineRule="auto"/>
              <w:rPr>
                <w:rFonts w:ascii="Times New Roman" w:hAnsi="Times New Roman" w:cs="Times New Roman"/>
                <w:sz w:val="20"/>
                <w:szCs w:val="20"/>
              </w:rPr>
            </w:pPr>
          </w:p>
        </w:tc>
        <w:tc>
          <w:tcPr>
            <w:tcW w:w="1862" w:type="dxa"/>
            <w:tcBorders>
              <w:top w:val="nil"/>
              <w:left w:val="nil"/>
              <w:bottom w:val="single" w:sz="4" w:space="0" w:color="auto"/>
              <w:right w:val="single" w:sz="4" w:space="0" w:color="auto"/>
            </w:tcBorders>
            <w:shd w:val="clear" w:color="auto" w:fill="auto"/>
            <w:noWrap/>
            <w:vAlign w:val="center"/>
            <w:hideMark/>
          </w:tcPr>
          <w:p w14:paraId="38D368CB" w14:textId="17F6DA03"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2,65</w:t>
            </w:r>
          </w:p>
        </w:tc>
      </w:tr>
      <w:tr w:rsidR="00334407" w:rsidRPr="00744A94" w14:paraId="3DA78A91" w14:textId="77777777" w:rsidTr="00ED1154">
        <w:trPr>
          <w:trHeight w:val="32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0EF18E1" w14:textId="77777777" w:rsidR="00334407" w:rsidRPr="00744A94" w:rsidRDefault="0033440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ИТОГО:</w:t>
            </w:r>
          </w:p>
        </w:tc>
        <w:tc>
          <w:tcPr>
            <w:tcW w:w="1433" w:type="dxa"/>
            <w:tcBorders>
              <w:top w:val="nil"/>
              <w:left w:val="nil"/>
              <w:bottom w:val="single" w:sz="4" w:space="0" w:color="auto"/>
              <w:right w:val="single" w:sz="4" w:space="0" w:color="auto"/>
            </w:tcBorders>
            <w:shd w:val="clear" w:color="auto" w:fill="auto"/>
            <w:noWrap/>
            <w:vAlign w:val="center"/>
            <w:hideMark/>
          </w:tcPr>
          <w:p w14:paraId="5F9A4142" w14:textId="5A1199DD" w:rsidR="00334407" w:rsidRPr="00744A94" w:rsidRDefault="00334407" w:rsidP="00ED1154">
            <w:pPr>
              <w:spacing w:after="0" w:line="240" w:lineRule="auto"/>
              <w:rPr>
                <w:rFonts w:ascii="Times New Roman" w:hAnsi="Times New Roman" w:cs="Times New Roman"/>
                <w:sz w:val="20"/>
                <w:szCs w:val="20"/>
              </w:rPr>
            </w:pPr>
          </w:p>
        </w:tc>
        <w:tc>
          <w:tcPr>
            <w:tcW w:w="1618" w:type="dxa"/>
            <w:tcBorders>
              <w:top w:val="nil"/>
              <w:left w:val="nil"/>
              <w:bottom w:val="single" w:sz="4" w:space="0" w:color="auto"/>
              <w:right w:val="single" w:sz="4" w:space="0" w:color="auto"/>
            </w:tcBorders>
            <w:shd w:val="clear" w:color="auto" w:fill="auto"/>
            <w:noWrap/>
            <w:vAlign w:val="center"/>
            <w:hideMark/>
          </w:tcPr>
          <w:p w14:paraId="3BC672CB" w14:textId="70488E78" w:rsidR="00334407" w:rsidRPr="00744A94" w:rsidRDefault="00334407" w:rsidP="00ED1154">
            <w:pPr>
              <w:spacing w:after="0" w:line="240" w:lineRule="auto"/>
              <w:rPr>
                <w:rFonts w:ascii="Times New Roman" w:hAnsi="Times New Roman" w:cs="Times New Roman"/>
                <w:sz w:val="20"/>
                <w:szCs w:val="20"/>
              </w:rPr>
            </w:pPr>
          </w:p>
        </w:tc>
        <w:tc>
          <w:tcPr>
            <w:tcW w:w="1448" w:type="dxa"/>
            <w:tcBorders>
              <w:top w:val="nil"/>
              <w:left w:val="nil"/>
              <w:bottom w:val="single" w:sz="4" w:space="0" w:color="auto"/>
              <w:right w:val="single" w:sz="4" w:space="0" w:color="auto"/>
            </w:tcBorders>
            <w:shd w:val="clear" w:color="auto" w:fill="auto"/>
            <w:noWrap/>
            <w:vAlign w:val="center"/>
            <w:hideMark/>
          </w:tcPr>
          <w:p w14:paraId="472EAC37" w14:textId="5FC7528E" w:rsidR="00334407" w:rsidRPr="00744A94" w:rsidRDefault="00BD049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71,9</w:t>
            </w:r>
          </w:p>
        </w:tc>
        <w:tc>
          <w:tcPr>
            <w:tcW w:w="1862" w:type="dxa"/>
            <w:tcBorders>
              <w:top w:val="nil"/>
              <w:left w:val="nil"/>
              <w:bottom w:val="single" w:sz="4" w:space="0" w:color="auto"/>
              <w:right w:val="single" w:sz="4" w:space="0" w:color="auto"/>
            </w:tcBorders>
            <w:shd w:val="clear" w:color="auto" w:fill="auto"/>
            <w:noWrap/>
            <w:vAlign w:val="center"/>
            <w:hideMark/>
          </w:tcPr>
          <w:p w14:paraId="649184FB" w14:textId="74165249" w:rsidR="00334407" w:rsidRPr="00744A94" w:rsidRDefault="00BD0497" w:rsidP="00ED1154">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10,79</w:t>
            </w:r>
          </w:p>
        </w:tc>
      </w:tr>
    </w:tbl>
    <w:p w14:paraId="00AB534A" w14:textId="77777777" w:rsidR="00BD0497" w:rsidRPr="00744A94" w:rsidRDefault="00BD0497" w:rsidP="005E4DF4">
      <w:pPr>
        <w:spacing w:after="0" w:line="240" w:lineRule="auto"/>
        <w:ind w:firstLine="708"/>
        <w:rPr>
          <w:rFonts w:ascii="Times New Roman" w:hAnsi="Times New Roman" w:cs="Times New Roman"/>
          <w:sz w:val="26"/>
          <w:szCs w:val="26"/>
        </w:rPr>
      </w:pPr>
    </w:p>
    <w:p w14:paraId="6DAFA907" w14:textId="2206BBC1" w:rsidR="00BD0497" w:rsidRPr="00744A94" w:rsidRDefault="00BD0497" w:rsidP="00BD0497">
      <w:pPr>
        <w:spacing w:after="0" w:line="240" w:lineRule="auto"/>
        <w:ind w:firstLine="708"/>
        <w:rPr>
          <w:rFonts w:ascii="Times New Roman" w:hAnsi="Times New Roman" w:cs="Times New Roman"/>
          <w:sz w:val="24"/>
          <w:szCs w:val="24"/>
        </w:rPr>
      </w:pPr>
      <w:r w:rsidRPr="00744A94">
        <w:rPr>
          <w:rFonts w:ascii="Times New Roman" w:hAnsi="Times New Roman" w:cs="Times New Roman"/>
          <w:sz w:val="24"/>
          <w:szCs w:val="24"/>
        </w:rPr>
        <w:t>Перспективные направления использования вторичного сырья:</w:t>
      </w:r>
    </w:p>
    <w:tbl>
      <w:tblPr>
        <w:tblStyle w:val="TableGrid3"/>
        <w:tblW w:w="9209" w:type="dxa"/>
        <w:tblInd w:w="0" w:type="dxa"/>
        <w:tblCellMar>
          <w:top w:w="146" w:type="dxa"/>
          <w:left w:w="62" w:type="dxa"/>
          <w:right w:w="29" w:type="dxa"/>
        </w:tblCellMar>
        <w:tblLook w:val="04A0" w:firstRow="1" w:lastRow="0" w:firstColumn="1" w:lastColumn="0" w:noHBand="0" w:noVBand="1"/>
      </w:tblPr>
      <w:tblGrid>
        <w:gridCol w:w="1467"/>
        <w:gridCol w:w="1273"/>
        <w:gridCol w:w="3498"/>
        <w:gridCol w:w="2971"/>
      </w:tblGrid>
      <w:tr w:rsidR="00BD0497" w:rsidRPr="00744A94" w14:paraId="50D9975A" w14:textId="77777777" w:rsidTr="008002B7">
        <w:trPr>
          <w:trHeight w:val="228"/>
        </w:trPr>
        <w:tc>
          <w:tcPr>
            <w:tcW w:w="1467" w:type="dxa"/>
            <w:vMerge w:val="restart"/>
            <w:tcBorders>
              <w:top w:val="single" w:sz="4" w:space="0" w:color="000000"/>
              <w:left w:val="single" w:sz="4" w:space="0" w:color="000000"/>
              <w:bottom w:val="single" w:sz="4" w:space="0" w:color="000000"/>
              <w:right w:val="single" w:sz="4" w:space="0" w:color="000000"/>
            </w:tcBorders>
          </w:tcPr>
          <w:p w14:paraId="474770EF" w14:textId="05080465" w:rsidR="00BD0497" w:rsidRPr="00744A94" w:rsidRDefault="00BD0497" w:rsidP="00DE455A">
            <w:pPr>
              <w:ind w:right="32"/>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Наименование</w:t>
            </w:r>
          </w:p>
        </w:tc>
        <w:tc>
          <w:tcPr>
            <w:tcW w:w="1273" w:type="dxa"/>
            <w:vMerge w:val="restart"/>
            <w:tcBorders>
              <w:top w:val="single" w:sz="4" w:space="0" w:color="000000"/>
              <w:left w:val="single" w:sz="4" w:space="0" w:color="000000"/>
              <w:bottom w:val="single" w:sz="4" w:space="0" w:color="000000"/>
              <w:right w:val="single" w:sz="4" w:space="0" w:color="000000"/>
            </w:tcBorders>
          </w:tcPr>
          <w:p w14:paraId="1AC44B4E" w14:textId="1F9D3F28" w:rsidR="00BD0497" w:rsidRPr="00744A94" w:rsidRDefault="00BD0497" w:rsidP="00DE455A">
            <w:pPr>
              <w:ind w:left="9"/>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Потенциал по</w:t>
            </w:r>
          </w:p>
          <w:p w14:paraId="7789B7F0" w14:textId="6A92C7FD" w:rsidR="00BD0497" w:rsidRPr="00744A94" w:rsidRDefault="008002B7" w:rsidP="00DE455A">
            <w:pPr>
              <w:ind w:left="110"/>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извлечению, т</w:t>
            </w:r>
            <w:r w:rsidR="00BD0497" w:rsidRPr="00744A94">
              <w:rPr>
                <w:rFonts w:ascii="Times New Roman" w:eastAsia="Calibri" w:hAnsi="Times New Roman" w:cs="Times New Roman"/>
                <w:sz w:val="20"/>
                <w:szCs w:val="24"/>
              </w:rPr>
              <w:t>/год *</w:t>
            </w:r>
          </w:p>
        </w:tc>
        <w:tc>
          <w:tcPr>
            <w:tcW w:w="6469" w:type="dxa"/>
            <w:gridSpan w:val="2"/>
            <w:tcBorders>
              <w:top w:val="single" w:sz="4" w:space="0" w:color="000000"/>
              <w:left w:val="single" w:sz="4" w:space="0" w:color="000000"/>
              <w:bottom w:val="single" w:sz="4" w:space="0" w:color="000000"/>
              <w:right w:val="single" w:sz="4" w:space="0" w:color="000000"/>
            </w:tcBorders>
          </w:tcPr>
          <w:p w14:paraId="796272C3" w14:textId="6E8C984D" w:rsidR="00BD0497" w:rsidRPr="00744A94" w:rsidRDefault="00BD0497" w:rsidP="00DE455A">
            <w:pPr>
              <w:ind w:right="34"/>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Перспективные направления использования</w:t>
            </w:r>
          </w:p>
        </w:tc>
      </w:tr>
      <w:tr w:rsidR="00BD0497" w:rsidRPr="00744A94" w14:paraId="0F5E0C28" w14:textId="77777777" w:rsidTr="008002B7">
        <w:trPr>
          <w:trHeight w:val="262"/>
        </w:trPr>
        <w:tc>
          <w:tcPr>
            <w:tcW w:w="1467" w:type="dxa"/>
            <w:vMerge/>
            <w:tcBorders>
              <w:top w:val="nil"/>
              <w:left w:val="single" w:sz="4" w:space="0" w:color="000000"/>
              <w:bottom w:val="single" w:sz="4" w:space="0" w:color="000000"/>
              <w:right w:val="single" w:sz="4" w:space="0" w:color="000000"/>
            </w:tcBorders>
          </w:tcPr>
          <w:p w14:paraId="469042EB" w14:textId="77777777" w:rsidR="00BD0497" w:rsidRPr="00744A94" w:rsidRDefault="00BD0497" w:rsidP="00DE455A">
            <w:pPr>
              <w:jc w:val="center"/>
              <w:rPr>
                <w:rFonts w:ascii="Times New Roman" w:eastAsia="Calibri" w:hAnsi="Times New Roman" w:cs="Times New Roman"/>
                <w:sz w:val="20"/>
                <w:szCs w:val="24"/>
              </w:rPr>
            </w:pPr>
          </w:p>
        </w:tc>
        <w:tc>
          <w:tcPr>
            <w:tcW w:w="1273" w:type="dxa"/>
            <w:vMerge/>
            <w:tcBorders>
              <w:top w:val="nil"/>
              <w:left w:val="single" w:sz="4" w:space="0" w:color="000000"/>
              <w:bottom w:val="single" w:sz="4" w:space="0" w:color="000000"/>
              <w:right w:val="single" w:sz="4" w:space="0" w:color="000000"/>
            </w:tcBorders>
          </w:tcPr>
          <w:p w14:paraId="27640871" w14:textId="77777777" w:rsidR="00BD0497" w:rsidRPr="00744A94" w:rsidRDefault="00BD0497" w:rsidP="00DE455A">
            <w:pPr>
              <w:jc w:val="center"/>
              <w:rPr>
                <w:rFonts w:ascii="Times New Roman" w:eastAsia="Calibri" w:hAnsi="Times New Roman" w:cs="Times New Roman"/>
                <w:sz w:val="20"/>
                <w:szCs w:val="24"/>
              </w:rPr>
            </w:pPr>
          </w:p>
        </w:tc>
        <w:tc>
          <w:tcPr>
            <w:tcW w:w="3498" w:type="dxa"/>
            <w:tcBorders>
              <w:top w:val="single" w:sz="4" w:space="0" w:color="000000"/>
              <w:left w:val="single" w:sz="4" w:space="0" w:color="000000"/>
              <w:bottom w:val="single" w:sz="4" w:space="0" w:color="000000"/>
              <w:right w:val="single" w:sz="4" w:space="0" w:color="000000"/>
            </w:tcBorders>
          </w:tcPr>
          <w:p w14:paraId="43A48D13" w14:textId="22BBB9B6" w:rsidR="00BD0497" w:rsidRPr="00744A94" w:rsidRDefault="00BD0497" w:rsidP="00DE455A">
            <w:pPr>
              <w:ind w:left="53"/>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Большие объемы использования</w:t>
            </w:r>
          </w:p>
        </w:tc>
        <w:tc>
          <w:tcPr>
            <w:tcW w:w="2971" w:type="dxa"/>
            <w:tcBorders>
              <w:top w:val="single" w:sz="4" w:space="0" w:color="000000"/>
              <w:left w:val="single" w:sz="4" w:space="0" w:color="000000"/>
              <w:bottom w:val="single" w:sz="4" w:space="0" w:color="000000"/>
              <w:right w:val="single" w:sz="4" w:space="0" w:color="000000"/>
            </w:tcBorders>
          </w:tcPr>
          <w:p w14:paraId="1AC4EA52" w14:textId="16D038A3"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Малые объемы использования</w:t>
            </w:r>
          </w:p>
        </w:tc>
      </w:tr>
      <w:tr w:rsidR="00BD0497" w:rsidRPr="00744A94" w14:paraId="4098136B" w14:textId="77777777" w:rsidTr="008002B7">
        <w:trPr>
          <w:trHeight w:val="840"/>
        </w:trPr>
        <w:tc>
          <w:tcPr>
            <w:tcW w:w="1467" w:type="dxa"/>
            <w:tcBorders>
              <w:top w:val="single" w:sz="4" w:space="0" w:color="000000"/>
              <w:left w:val="single" w:sz="4" w:space="0" w:color="000000"/>
              <w:bottom w:val="single" w:sz="4" w:space="0" w:color="000000"/>
              <w:right w:val="single" w:sz="4" w:space="0" w:color="000000"/>
            </w:tcBorders>
          </w:tcPr>
          <w:p w14:paraId="26050F22" w14:textId="4D197D8F"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Макулатура</w:t>
            </w:r>
          </w:p>
        </w:tc>
        <w:tc>
          <w:tcPr>
            <w:tcW w:w="1273" w:type="dxa"/>
            <w:tcBorders>
              <w:top w:val="single" w:sz="4" w:space="0" w:color="000000"/>
              <w:left w:val="single" w:sz="4" w:space="0" w:color="000000"/>
              <w:bottom w:val="single" w:sz="4" w:space="0" w:color="000000"/>
              <w:right w:val="single" w:sz="4" w:space="0" w:color="000000"/>
            </w:tcBorders>
          </w:tcPr>
          <w:p w14:paraId="2B225276" w14:textId="0A5A9DC6" w:rsidR="00BD0497" w:rsidRPr="00744A94" w:rsidRDefault="00BD0497" w:rsidP="00DE455A">
            <w:pPr>
              <w:ind w:right="32"/>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1400</w:t>
            </w:r>
          </w:p>
        </w:tc>
        <w:tc>
          <w:tcPr>
            <w:tcW w:w="3498" w:type="dxa"/>
            <w:tcBorders>
              <w:top w:val="single" w:sz="4" w:space="0" w:color="000000"/>
              <w:left w:val="single" w:sz="4" w:space="0" w:color="000000"/>
              <w:bottom w:val="single" w:sz="4" w:space="0" w:color="000000"/>
              <w:right w:val="single" w:sz="4" w:space="0" w:color="000000"/>
            </w:tcBorders>
          </w:tcPr>
          <w:p w14:paraId="5EC23ACD" w14:textId="65F2C790" w:rsidR="00BD0497" w:rsidRPr="00744A94" w:rsidRDefault="00BD0497" w:rsidP="00DE455A">
            <w:pPr>
              <w:ind w:right="14"/>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Производство вторичного картона</w:t>
            </w:r>
          </w:p>
          <w:p w14:paraId="5C56C4AE" w14:textId="2DDEDFBE"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Производство кровельных материалов</w:t>
            </w:r>
          </w:p>
          <w:p w14:paraId="07C42ADF" w14:textId="5A3A3C3C"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Производство волокнистых плит</w:t>
            </w:r>
          </w:p>
          <w:p w14:paraId="0BAD5075" w14:textId="0725BD31"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Производство эковаты</w:t>
            </w:r>
          </w:p>
        </w:tc>
        <w:tc>
          <w:tcPr>
            <w:tcW w:w="2971" w:type="dxa"/>
            <w:tcBorders>
              <w:top w:val="single" w:sz="4" w:space="0" w:color="000000"/>
              <w:left w:val="single" w:sz="4" w:space="0" w:color="000000"/>
              <w:bottom w:val="single" w:sz="4" w:space="0" w:color="000000"/>
              <w:right w:val="single" w:sz="4" w:space="0" w:color="000000"/>
            </w:tcBorders>
          </w:tcPr>
          <w:p w14:paraId="12F448C3" w14:textId="4DD7A9C9"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Производство бугорчатых прокладок Производство туалетной бумаги</w:t>
            </w:r>
          </w:p>
        </w:tc>
      </w:tr>
      <w:tr w:rsidR="00BD0497" w:rsidRPr="00744A94" w14:paraId="604AD24D" w14:textId="77777777" w:rsidTr="008002B7">
        <w:trPr>
          <w:trHeight w:val="459"/>
        </w:trPr>
        <w:tc>
          <w:tcPr>
            <w:tcW w:w="1467" w:type="dxa"/>
            <w:tcBorders>
              <w:top w:val="single" w:sz="4" w:space="0" w:color="000000"/>
              <w:left w:val="single" w:sz="4" w:space="0" w:color="000000"/>
              <w:bottom w:val="single" w:sz="4" w:space="0" w:color="000000"/>
              <w:right w:val="single" w:sz="4" w:space="0" w:color="000000"/>
            </w:tcBorders>
          </w:tcPr>
          <w:p w14:paraId="252DBAA7" w14:textId="65996B92"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Вторичные полимеры</w:t>
            </w:r>
          </w:p>
        </w:tc>
        <w:tc>
          <w:tcPr>
            <w:tcW w:w="1273" w:type="dxa"/>
            <w:tcBorders>
              <w:top w:val="single" w:sz="4" w:space="0" w:color="000000"/>
              <w:left w:val="single" w:sz="4" w:space="0" w:color="000000"/>
              <w:bottom w:val="single" w:sz="4" w:space="0" w:color="000000"/>
              <w:right w:val="single" w:sz="4" w:space="0" w:color="000000"/>
            </w:tcBorders>
          </w:tcPr>
          <w:p w14:paraId="665E56C8" w14:textId="323FB4F7" w:rsidR="00BD0497" w:rsidRPr="00744A94" w:rsidRDefault="00BD0497" w:rsidP="00DE455A">
            <w:pPr>
              <w:ind w:right="32"/>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4100</w:t>
            </w:r>
          </w:p>
        </w:tc>
        <w:tc>
          <w:tcPr>
            <w:tcW w:w="3498" w:type="dxa"/>
            <w:tcBorders>
              <w:top w:val="single" w:sz="4" w:space="0" w:color="000000"/>
              <w:left w:val="single" w:sz="4" w:space="0" w:color="000000"/>
              <w:bottom w:val="single" w:sz="4" w:space="0" w:color="000000"/>
              <w:right w:val="single" w:sz="4" w:space="0" w:color="000000"/>
            </w:tcBorders>
          </w:tcPr>
          <w:p w14:paraId="4C3426C0" w14:textId="49C09AED"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Производство волокон</w:t>
            </w:r>
          </w:p>
          <w:p w14:paraId="07BF6367" w14:textId="7D045C99"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Производство вторичной бутылки Производство кровельных материалов</w:t>
            </w:r>
          </w:p>
        </w:tc>
        <w:tc>
          <w:tcPr>
            <w:tcW w:w="2971" w:type="dxa"/>
            <w:tcBorders>
              <w:top w:val="single" w:sz="4" w:space="0" w:color="000000"/>
              <w:left w:val="single" w:sz="4" w:space="0" w:color="000000"/>
              <w:bottom w:val="single" w:sz="4" w:space="0" w:color="000000"/>
              <w:right w:val="single" w:sz="4" w:space="0" w:color="000000"/>
            </w:tcBorders>
          </w:tcPr>
          <w:p w14:paraId="54551D1D" w14:textId="2B614601"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Производство бытовых емкостей, тары, труб</w:t>
            </w:r>
          </w:p>
        </w:tc>
      </w:tr>
      <w:tr w:rsidR="00BD0497" w:rsidRPr="00744A94" w14:paraId="06E748A5" w14:textId="77777777" w:rsidTr="008002B7">
        <w:trPr>
          <w:trHeight w:val="338"/>
        </w:trPr>
        <w:tc>
          <w:tcPr>
            <w:tcW w:w="1467" w:type="dxa"/>
            <w:tcBorders>
              <w:top w:val="single" w:sz="4" w:space="0" w:color="000000"/>
              <w:left w:val="single" w:sz="4" w:space="0" w:color="000000"/>
              <w:bottom w:val="single" w:sz="4" w:space="0" w:color="000000"/>
              <w:right w:val="single" w:sz="4" w:space="0" w:color="000000"/>
            </w:tcBorders>
          </w:tcPr>
          <w:p w14:paraId="3172BBF9" w14:textId="4DC767E8"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Стеклобой</w:t>
            </w:r>
          </w:p>
        </w:tc>
        <w:tc>
          <w:tcPr>
            <w:tcW w:w="1273" w:type="dxa"/>
            <w:tcBorders>
              <w:top w:val="single" w:sz="4" w:space="0" w:color="000000"/>
              <w:left w:val="single" w:sz="4" w:space="0" w:color="000000"/>
              <w:bottom w:val="single" w:sz="4" w:space="0" w:color="000000"/>
              <w:right w:val="single" w:sz="4" w:space="0" w:color="000000"/>
            </w:tcBorders>
          </w:tcPr>
          <w:p w14:paraId="19A21DCB" w14:textId="279236C5" w:rsidR="00BD0497" w:rsidRPr="00744A94" w:rsidRDefault="00BD0497" w:rsidP="00DE455A">
            <w:pPr>
              <w:ind w:right="32"/>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2650</w:t>
            </w:r>
          </w:p>
        </w:tc>
        <w:tc>
          <w:tcPr>
            <w:tcW w:w="3498" w:type="dxa"/>
            <w:tcBorders>
              <w:top w:val="single" w:sz="4" w:space="0" w:color="000000"/>
              <w:left w:val="single" w:sz="4" w:space="0" w:color="000000"/>
              <w:bottom w:val="single" w:sz="4" w:space="0" w:color="000000"/>
              <w:right w:val="single" w:sz="4" w:space="0" w:color="000000"/>
            </w:tcBorders>
          </w:tcPr>
          <w:p w14:paraId="7B5DC285" w14:textId="75EA1D6C"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Производство стеклянных изделий (переплавка)</w:t>
            </w:r>
          </w:p>
          <w:p w14:paraId="56FC56FC" w14:textId="3177B8E3"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Производство пеностекла и др.</w:t>
            </w:r>
          </w:p>
          <w:p w14:paraId="29A1E654" w14:textId="58FCB1A8"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строительных материалов</w:t>
            </w:r>
          </w:p>
        </w:tc>
        <w:tc>
          <w:tcPr>
            <w:tcW w:w="2971" w:type="dxa"/>
            <w:tcBorders>
              <w:top w:val="single" w:sz="4" w:space="0" w:color="000000"/>
              <w:left w:val="single" w:sz="4" w:space="0" w:color="000000"/>
              <w:bottom w:val="single" w:sz="4" w:space="0" w:color="000000"/>
              <w:right w:val="single" w:sz="4" w:space="0" w:color="000000"/>
            </w:tcBorders>
          </w:tcPr>
          <w:p w14:paraId="430DE3C1" w14:textId="71386806"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w:t>
            </w:r>
          </w:p>
        </w:tc>
      </w:tr>
      <w:tr w:rsidR="00BD0497" w:rsidRPr="00744A94" w14:paraId="00A1C232" w14:textId="77777777" w:rsidTr="008002B7">
        <w:trPr>
          <w:trHeight w:val="13"/>
        </w:trPr>
        <w:tc>
          <w:tcPr>
            <w:tcW w:w="1467" w:type="dxa"/>
            <w:tcBorders>
              <w:top w:val="single" w:sz="4" w:space="0" w:color="000000"/>
              <w:left w:val="single" w:sz="4" w:space="0" w:color="000000"/>
              <w:bottom w:val="single" w:sz="4" w:space="0" w:color="000000"/>
              <w:right w:val="single" w:sz="4" w:space="0" w:color="000000"/>
            </w:tcBorders>
          </w:tcPr>
          <w:p w14:paraId="71DA9A23" w14:textId="1BFBA0E6"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Лом черных металлов</w:t>
            </w:r>
          </w:p>
        </w:tc>
        <w:tc>
          <w:tcPr>
            <w:tcW w:w="1273" w:type="dxa"/>
            <w:vMerge w:val="restart"/>
            <w:tcBorders>
              <w:top w:val="single" w:sz="4" w:space="0" w:color="000000"/>
              <w:left w:val="single" w:sz="4" w:space="0" w:color="000000"/>
              <w:right w:val="single" w:sz="4" w:space="0" w:color="000000"/>
            </w:tcBorders>
          </w:tcPr>
          <w:p w14:paraId="6A581365" w14:textId="77777777" w:rsidR="00BD0497" w:rsidRPr="00744A94" w:rsidRDefault="00BD0497" w:rsidP="00DE455A">
            <w:pPr>
              <w:ind w:right="34"/>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986</w:t>
            </w:r>
          </w:p>
        </w:tc>
        <w:tc>
          <w:tcPr>
            <w:tcW w:w="3498" w:type="dxa"/>
            <w:tcBorders>
              <w:top w:val="single" w:sz="4" w:space="0" w:color="000000"/>
              <w:left w:val="single" w:sz="4" w:space="0" w:color="000000"/>
              <w:bottom w:val="single" w:sz="4" w:space="0" w:color="000000"/>
              <w:right w:val="single" w:sz="4" w:space="0" w:color="000000"/>
            </w:tcBorders>
          </w:tcPr>
          <w:p w14:paraId="4FECEC12" w14:textId="1F584EA1"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Переплавка</w:t>
            </w:r>
          </w:p>
        </w:tc>
        <w:tc>
          <w:tcPr>
            <w:tcW w:w="2971" w:type="dxa"/>
            <w:tcBorders>
              <w:top w:val="single" w:sz="4" w:space="0" w:color="000000"/>
              <w:left w:val="single" w:sz="4" w:space="0" w:color="000000"/>
              <w:bottom w:val="single" w:sz="4" w:space="0" w:color="000000"/>
              <w:right w:val="single" w:sz="4" w:space="0" w:color="000000"/>
            </w:tcBorders>
          </w:tcPr>
          <w:p w14:paraId="4F295B56" w14:textId="19CD3D60"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w:t>
            </w:r>
          </w:p>
        </w:tc>
      </w:tr>
      <w:tr w:rsidR="00BD0497" w:rsidRPr="00744A94" w14:paraId="63A61A11" w14:textId="77777777" w:rsidTr="008002B7">
        <w:trPr>
          <w:trHeight w:val="13"/>
        </w:trPr>
        <w:tc>
          <w:tcPr>
            <w:tcW w:w="1467" w:type="dxa"/>
            <w:tcBorders>
              <w:top w:val="single" w:sz="4" w:space="0" w:color="000000"/>
              <w:left w:val="single" w:sz="4" w:space="0" w:color="000000"/>
              <w:bottom w:val="single" w:sz="4" w:space="0" w:color="000000"/>
              <w:right w:val="single" w:sz="4" w:space="0" w:color="000000"/>
            </w:tcBorders>
          </w:tcPr>
          <w:p w14:paraId="58A3A45F" w14:textId="71B838E7"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Лом цветных металлов</w:t>
            </w:r>
          </w:p>
        </w:tc>
        <w:tc>
          <w:tcPr>
            <w:tcW w:w="1273" w:type="dxa"/>
            <w:vMerge/>
            <w:tcBorders>
              <w:left w:val="single" w:sz="4" w:space="0" w:color="000000"/>
              <w:bottom w:val="single" w:sz="4" w:space="0" w:color="000000"/>
              <w:right w:val="single" w:sz="4" w:space="0" w:color="000000"/>
            </w:tcBorders>
          </w:tcPr>
          <w:p w14:paraId="18E5B0CC" w14:textId="77777777" w:rsidR="00BD0497" w:rsidRPr="00744A94" w:rsidRDefault="00BD0497" w:rsidP="00DE455A">
            <w:pPr>
              <w:ind w:right="34"/>
              <w:jc w:val="center"/>
              <w:rPr>
                <w:rFonts w:ascii="Times New Roman" w:eastAsia="Calibri" w:hAnsi="Times New Roman" w:cs="Times New Roman"/>
                <w:sz w:val="20"/>
                <w:szCs w:val="24"/>
              </w:rPr>
            </w:pPr>
          </w:p>
        </w:tc>
        <w:tc>
          <w:tcPr>
            <w:tcW w:w="3498" w:type="dxa"/>
            <w:tcBorders>
              <w:top w:val="single" w:sz="4" w:space="0" w:color="000000"/>
              <w:left w:val="single" w:sz="4" w:space="0" w:color="000000"/>
              <w:bottom w:val="single" w:sz="4" w:space="0" w:color="000000"/>
              <w:right w:val="single" w:sz="4" w:space="0" w:color="000000"/>
            </w:tcBorders>
          </w:tcPr>
          <w:p w14:paraId="3EBC50B6" w14:textId="436BFC7D"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Переплавка</w:t>
            </w:r>
          </w:p>
        </w:tc>
        <w:tc>
          <w:tcPr>
            <w:tcW w:w="2971" w:type="dxa"/>
            <w:tcBorders>
              <w:top w:val="single" w:sz="4" w:space="0" w:color="000000"/>
              <w:left w:val="single" w:sz="4" w:space="0" w:color="000000"/>
              <w:bottom w:val="single" w:sz="4" w:space="0" w:color="000000"/>
              <w:right w:val="single" w:sz="4" w:space="0" w:color="000000"/>
            </w:tcBorders>
          </w:tcPr>
          <w:p w14:paraId="59711E59" w14:textId="20C229F1" w:rsidR="00BD0497" w:rsidRPr="00744A94" w:rsidRDefault="00BD0497" w:rsidP="00DE455A">
            <w:pPr>
              <w:jc w:val="center"/>
              <w:rPr>
                <w:rFonts w:ascii="Times New Roman" w:eastAsia="Calibri" w:hAnsi="Times New Roman" w:cs="Times New Roman"/>
                <w:sz w:val="20"/>
                <w:szCs w:val="24"/>
              </w:rPr>
            </w:pPr>
            <w:r w:rsidRPr="00744A94">
              <w:rPr>
                <w:rFonts w:ascii="Times New Roman" w:eastAsia="Calibri" w:hAnsi="Times New Roman" w:cs="Times New Roman"/>
                <w:sz w:val="20"/>
                <w:szCs w:val="24"/>
              </w:rPr>
              <w:t>-</w:t>
            </w:r>
          </w:p>
        </w:tc>
      </w:tr>
    </w:tbl>
    <w:p w14:paraId="47A6EED0" w14:textId="77777777" w:rsidR="00BD0497" w:rsidRPr="00744A94" w:rsidRDefault="00BD0497" w:rsidP="005E4DF4">
      <w:pPr>
        <w:spacing w:after="0" w:line="240" w:lineRule="auto"/>
        <w:ind w:firstLine="708"/>
        <w:rPr>
          <w:rFonts w:ascii="Times New Roman" w:hAnsi="Times New Roman" w:cs="Times New Roman"/>
          <w:sz w:val="26"/>
          <w:szCs w:val="26"/>
        </w:rPr>
      </w:pPr>
    </w:p>
    <w:p w14:paraId="24ED590D" w14:textId="4D294919" w:rsidR="00334407" w:rsidRPr="00744A94" w:rsidRDefault="00DE455A" w:rsidP="005E4DF4">
      <w:pPr>
        <w:spacing w:after="0" w:line="240" w:lineRule="auto"/>
        <w:ind w:firstLine="708"/>
        <w:rPr>
          <w:rFonts w:ascii="Times New Roman" w:hAnsi="Times New Roman" w:cs="Times New Roman"/>
          <w:sz w:val="26"/>
          <w:szCs w:val="26"/>
        </w:rPr>
      </w:pPr>
      <w:r w:rsidRPr="00744A94">
        <w:rPr>
          <w:rFonts w:ascii="Times New Roman" w:hAnsi="Times New Roman" w:cs="Times New Roman"/>
          <w:sz w:val="26"/>
          <w:szCs w:val="26"/>
        </w:rPr>
        <w:t>*</w:t>
      </w:r>
      <w:r w:rsidR="008D6561" w:rsidRPr="00744A94">
        <w:rPr>
          <w:rFonts w:ascii="Times New Roman" w:hAnsi="Times New Roman" w:cs="Times New Roman"/>
          <w:sz w:val="26"/>
          <w:szCs w:val="26"/>
        </w:rPr>
        <w:t>С учетом</w:t>
      </w:r>
      <w:r w:rsidR="00BD0497" w:rsidRPr="00744A94">
        <w:rPr>
          <w:rFonts w:ascii="Times New Roman" w:hAnsi="Times New Roman" w:cs="Times New Roman"/>
          <w:sz w:val="26"/>
          <w:szCs w:val="26"/>
        </w:rPr>
        <w:t xml:space="preserve"> того, что при ручной сортировке возможно извлечение не б</w:t>
      </w:r>
      <w:r w:rsidR="006F4631" w:rsidRPr="00744A94">
        <w:rPr>
          <w:rFonts w:ascii="Times New Roman" w:hAnsi="Times New Roman" w:cs="Times New Roman"/>
          <w:sz w:val="26"/>
          <w:szCs w:val="26"/>
        </w:rPr>
        <w:t>олее 15% полезных компонентов.</w:t>
      </w:r>
    </w:p>
    <w:p w14:paraId="5A82C5B4" w14:textId="77777777" w:rsidR="00ED1154" w:rsidRPr="00744A94" w:rsidRDefault="00ED1154" w:rsidP="005E4DF4">
      <w:pPr>
        <w:spacing w:after="0" w:line="240" w:lineRule="auto"/>
        <w:ind w:firstLine="708"/>
        <w:rPr>
          <w:rFonts w:ascii="Times New Roman" w:hAnsi="Times New Roman" w:cs="Times New Roman"/>
          <w:sz w:val="26"/>
          <w:szCs w:val="26"/>
        </w:rPr>
      </w:pPr>
    </w:p>
    <w:p w14:paraId="5741015C" w14:textId="0561DF4B"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36" w:name="_Toc502167741"/>
      <w:r w:rsidRPr="00744A94">
        <w:rPr>
          <w:rFonts w:ascii="Times New Roman Полужирный" w:eastAsiaTheme="majorEastAsia" w:hAnsi="Times New Roman Полужирный" w:cs="Times New Roman"/>
          <w:bCs w:val="0"/>
          <w:iCs w:val="0"/>
          <w:caps/>
          <w:sz w:val="24"/>
          <w:szCs w:val="24"/>
          <w:lang w:eastAsia="en-US"/>
        </w:rPr>
        <w:t>Объемы образования</w:t>
      </w:r>
      <w:bookmarkEnd w:id="36"/>
    </w:p>
    <w:p w14:paraId="73DE1769" w14:textId="3D6B8212" w:rsidR="00E30038" w:rsidRPr="00744A94" w:rsidRDefault="00E30038" w:rsidP="008D6561">
      <w:pPr>
        <w:spacing w:after="0" w:line="360" w:lineRule="auto"/>
        <w:ind w:firstLine="708"/>
        <w:jc w:val="both"/>
        <w:rPr>
          <w:rFonts w:ascii="Times New Roman" w:hAnsi="Times New Roman" w:cs="Times New Roman"/>
          <w:sz w:val="26"/>
          <w:szCs w:val="26"/>
        </w:rPr>
      </w:pPr>
      <w:r w:rsidRPr="00744A94">
        <w:rPr>
          <w:rFonts w:ascii="Times New Roman" w:hAnsi="Times New Roman" w:cs="Times New Roman"/>
          <w:sz w:val="26"/>
          <w:szCs w:val="26"/>
        </w:rPr>
        <w:t xml:space="preserve">Фактическое количество </w:t>
      </w:r>
      <w:r w:rsidR="004D704D" w:rsidRPr="00744A94">
        <w:rPr>
          <w:rFonts w:ascii="Times New Roman" w:hAnsi="Times New Roman" w:cs="Times New Roman"/>
          <w:sz w:val="26"/>
          <w:szCs w:val="26"/>
        </w:rPr>
        <w:t>ТКО</w:t>
      </w:r>
      <w:r w:rsidRPr="00744A94">
        <w:rPr>
          <w:rFonts w:ascii="Times New Roman" w:hAnsi="Times New Roman" w:cs="Times New Roman"/>
          <w:sz w:val="26"/>
          <w:szCs w:val="26"/>
        </w:rPr>
        <w:t xml:space="preserve"> (по данным федеральной службы статистического наблюдения, 1-КХ за 2016 г.) составляет 898,1 тыс</w:t>
      </w:r>
      <w:r w:rsidR="00587276" w:rsidRPr="00744A94">
        <w:rPr>
          <w:rFonts w:ascii="Times New Roman" w:hAnsi="Times New Roman" w:cs="Times New Roman"/>
          <w:sz w:val="26"/>
          <w:szCs w:val="26"/>
        </w:rPr>
        <w:t>.</w:t>
      </w:r>
      <w:r w:rsidRPr="00744A94">
        <w:rPr>
          <w:rFonts w:ascii="Times New Roman" w:hAnsi="Times New Roman" w:cs="Times New Roman"/>
          <w:sz w:val="26"/>
          <w:szCs w:val="26"/>
        </w:rPr>
        <w:t>м</w:t>
      </w:r>
      <w:r w:rsidRPr="00744A94">
        <w:rPr>
          <w:rFonts w:ascii="Times New Roman" w:hAnsi="Times New Roman" w:cs="Times New Roman"/>
          <w:sz w:val="26"/>
          <w:szCs w:val="26"/>
          <w:vertAlign w:val="superscript"/>
        </w:rPr>
        <w:t>3</w:t>
      </w:r>
      <w:r w:rsidRPr="00744A94">
        <w:rPr>
          <w:rFonts w:ascii="Times New Roman" w:hAnsi="Times New Roman" w:cs="Times New Roman"/>
          <w:sz w:val="26"/>
          <w:szCs w:val="26"/>
        </w:rPr>
        <w:t xml:space="preserve"> за 2016 год.</w:t>
      </w:r>
    </w:p>
    <w:p w14:paraId="7E47BFFA" w14:textId="77777777" w:rsidR="005451A6" w:rsidRPr="00744A94" w:rsidRDefault="005451A6" w:rsidP="00E30038">
      <w:pPr>
        <w:spacing w:after="0" w:line="240" w:lineRule="auto"/>
        <w:ind w:firstLine="708"/>
        <w:rPr>
          <w:rFonts w:ascii="Times New Roman" w:hAnsi="Times New Roman" w:cs="Times New Roman"/>
          <w:sz w:val="26"/>
          <w:szCs w:val="26"/>
        </w:rPr>
      </w:pPr>
    </w:p>
    <w:tbl>
      <w:tblPr>
        <w:tblW w:w="5000" w:type="pct"/>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720"/>
        <w:gridCol w:w="1545"/>
        <w:gridCol w:w="1055"/>
      </w:tblGrid>
      <w:tr w:rsidR="005451A6" w:rsidRPr="00744A94" w14:paraId="41AAEAED" w14:textId="77777777" w:rsidTr="00ED1154">
        <w:trPr>
          <w:trHeight w:val="211"/>
        </w:trPr>
        <w:tc>
          <w:tcPr>
            <w:tcW w:w="3605"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0F74A103" w14:textId="77777777" w:rsidR="005451A6" w:rsidRPr="00744A94" w:rsidRDefault="005451A6"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lastRenderedPageBreak/>
              <w:t>Показатели</w:t>
            </w:r>
          </w:p>
        </w:tc>
        <w:tc>
          <w:tcPr>
            <w:tcW w:w="829"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0851AB83" w14:textId="77777777" w:rsidR="005451A6" w:rsidRPr="00744A94" w:rsidRDefault="005451A6"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Ед. измерения</w:t>
            </w:r>
          </w:p>
        </w:tc>
        <w:tc>
          <w:tcPr>
            <w:tcW w:w="56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402D75A4" w14:textId="77777777" w:rsidR="005451A6" w:rsidRPr="00744A94" w:rsidRDefault="005451A6"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2016</w:t>
            </w:r>
          </w:p>
        </w:tc>
      </w:tr>
      <w:tr w:rsidR="005451A6" w:rsidRPr="00744A94" w14:paraId="0E48010F" w14:textId="77777777" w:rsidTr="00E666D7">
        <w:trPr>
          <w:trHeight w:val="599"/>
        </w:trPr>
        <w:tc>
          <w:tcPr>
            <w:tcW w:w="3605"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035C30" w14:textId="77777777" w:rsidR="005451A6" w:rsidRPr="00744A94" w:rsidRDefault="005451A6"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Вывезено твердых бытовых отходов на предприятия переработки</w:t>
            </w:r>
          </w:p>
        </w:tc>
        <w:tc>
          <w:tcPr>
            <w:tcW w:w="829"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F49252" w14:textId="36BCE14E" w:rsidR="005451A6" w:rsidRPr="00744A94" w:rsidRDefault="00E666D7" w:rsidP="00ED1154">
            <w:pPr>
              <w:spacing w:after="0" w:line="240" w:lineRule="auto"/>
              <w:jc w:val="center"/>
              <w:rPr>
                <w:rFonts w:ascii="Times New Roman" w:eastAsia="Times New Roman" w:hAnsi="Times New Roman" w:cs="Times New Roman"/>
                <w:sz w:val="20"/>
                <w:szCs w:val="24"/>
                <w:vertAlign w:val="superscript"/>
                <w:lang w:eastAsia="ru-RU"/>
              </w:rPr>
            </w:pPr>
            <w:r w:rsidRPr="00744A94">
              <w:rPr>
                <w:rFonts w:ascii="Times New Roman" w:eastAsia="Times New Roman" w:hAnsi="Times New Roman" w:cs="Times New Roman"/>
                <w:sz w:val="20"/>
                <w:szCs w:val="24"/>
                <w:lang w:eastAsia="ru-RU"/>
              </w:rPr>
              <w:t>Тыс.м</w:t>
            </w:r>
            <w:r w:rsidRPr="00744A94">
              <w:rPr>
                <w:rFonts w:ascii="Times New Roman" w:eastAsia="Times New Roman" w:hAnsi="Times New Roman" w:cs="Times New Roman"/>
                <w:sz w:val="20"/>
                <w:szCs w:val="24"/>
                <w:vertAlign w:val="superscript"/>
                <w:lang w:eastAsia="ru-RU"/>
              </w:rPr>
              <w:t>3</w:t>
            </w:r>
          </w:p>
        </w:tc>
        <w:tc>
          <w:tcPr>
            <w:tcW w:w="56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9E61C7" w14:textId="77777777" w:rsidR="005451A6" w:rsidRPr="00744A94" w:rsidRDefault="005451A6"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19</w:t>
            </w:r>
          </w:p>
        </w:tc>
      </w:tr>
      <w:tr w:rsidR="005451A6" w:rsidRPr="00744A94" w14:paraId="2F317D40" w14:textId="77777777" w:rsidTr="00E666D7">
        <w:trPr>
          <w:trHeight w:val="200"/>
        </w:trPr>
        <w:tc>
          <w:tcPr>
            <w:tcW w:w="3605"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B5D5EC2" w14:textId="77777777" w:rsidR="005451A6" w:rsidRPr="00744A94" w:rsidRDefault="005451A6"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Количество предприятий по переработке отходов</w:t>
            </w:r>
          </w:p>
        </w:tc>
        <w:tc>
          <w:tcPr>
            <w:tcW w:w="829"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092F2A" w14:textId="77777777" w:rsidR="005451A6" w:rsidRPr="00744A94" w:rsidRDefault="005451A6"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единица</w:t>
            </w:r>
          </w:p>
        </w:tc>
        <w:tc>
          <w:tcPr>
            <w:tcW w:w="56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632D4F" w14:textId="77777777" w:rsidR="005451A6" w:rsidRPr="00744A94" w:rsidRDefault="005451A6"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5</w:t>
            </w:r>
          </w:p>
        </w:tc>
      </w:tr>
      <w:tr w:rsidR="00E666D7" w:rsidRPr="00744A94" w14:paraId="34123988" w14:textId="77777777" w:rsidTr="00E666D7">
        <w:trPr>
          <w:trHeight w:val="465"/>
        </w:trPr>
        <w:tc>
          <w:tcPr>
            <w:tcW w:w="3605" w:type="pct"/>
            <w:vMerge w:val="restart"/>
            <w:tcBorders>
              <w:top w:val="single" w:sz="8" w:space="0" w:color="000000"/>
              <w:left w:val="single" w:sz="8" w:space="0" w:color="000000"/>
              <w:right w:val="single" w:sz="8" w:space="0" w:color="000000"/>
            </w:tcBorders>
            <w:shd w:val="clear" w:color="auto" w:fill="FFFFFF"/>
            <w:vAlign w:val="center"/>
            <w:hideMark/>
          </w:tcPr>
          <w:p w14:paraId="189EBEE5" w14:textId="77777777" w:rsidR="00E666D7" w:rsidRPr="00744A94" w:rsidRDefault="00E666D7"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Вывезено за год твердых бытовых отходов</w:t>
            </w:r>
          </w:p>
        </w:tc>
        <w:tc>
          <w:tcPr>
            <w:tcW w:w="829" w:type="pct"/>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1D0E04FA" w14:textId="476FBD2A" w:rsidR="00E666D7" w:rsidRPr="00744A94" w:rsidRDefault="00E666D7"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Тыс.м</w:t>
            </w:r>
            <w:r w:rsidRPr="00744A94">
              <w:rPr>
                <w:rFonts w:ascii="Times New Roman" w:eastAsia="Times New Roman" w:hAnsi="Times New Roman" w:cs="Times New Roman"/>
                <w:sz w:val="20"/>
                <w:szCs w:val="24"/>
                <w:vertAlign w:val="superscript"/>
                <w:lang w:eastAsia="ru-RU"/>
              </w:rPr>
              <w:t>3</w:t>
            </w:r>
          </w:p>
        </w:tc>
        <w:tc>
          <w:tcPr>
            <w:tcW w:w="566" w:type="pct"/>
            <w:tcBorders>
              <w:top w:val="single" w:sz="8" w:space="0" w:color="000000"/>
              <w:left w:val="single" w:sz="8" w:space="0" w:color="000000"/>
              <w:bottom w:val="single" w:sz="4" w:space="0" w:color="auto"/>
              <w:right w:val="single" w:sz="8" w:space="0" w:color="000000"/>
            </w:tcBorders>
            <w:shd w:val="clear" w:color="auto" w:fill="FFFFFF"/>
            <w:vAlign w:val="center"/>
            <w:hideMark/>
          </w:tcPr>
          <w:p w14:paraId="1A78DD84" w14:textId="73EA863D" w:rsidR="00E666D7" w:rsidRPr="00744A94" w:rsidRDefault="00E666D7"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898</w:t>
            </w:r>
            <w:r w:rsidR="008D6561" w:rsidRPr="00744A94">
              <w:rPr>
                <w:rFonts w:ascii="Times New Roman" w:eastAsia="Times New Roman" w:hAnsi="Times New Roman" w:cs="Times New Roman"/>
                <w:sz w:val="20"/>
                <w:szCs w:val="24"/>
                <w:lang w:eastAsia="ru-RU"/>
              </w:rPr>
              <w:t>,</w:t>
            </w:r>
            <w:r w:rsidRPr="00744A94">
              <w:rPr>
                <w:rFonts w:ascii="Times New Roman" w:eastAsia="Times New Roman" w:hAnsi="Times New Roman" w:cs="Times New Roman"/>
                <w:sz w:val="20"/>
                <w:szCs w:val="24"/>
                <w:lang w:eastAsia="ru-RU"/>
              </w:rPr>
              <w:t>1</w:t>
            </w:r>
          </w:p>
          <w:p w14:paraId="3DE19D9F" w14:textId="77777777" w:rsidR="00E666D7" w:rsidRPr="00744A94" w:rsidRDefault="00E666D7" w:rsidP="00ED1154">
            <w:pPr>
              <w:spacing w:after="0" w:line="240" w:lineRule="auto"/>
              <w:jc w:val="center"/>
              <w:rPr>
                <w:rFonts w:ascii="Times New Roman" w:eastAsia="Times New Roman" w:hAnsi="Times New Roman" w:cs="Times New Roman"/>
                <w:sz w:val="20"/>
                <w:szCs w:val="24"/>
                <w:lang w:eastAsia="ru-RU"/>
              </w:rPr>
            </w:pPr>
          </w:p>
        </w:tc>
      </w:tr>
      <w:tr w:rsidR="00E666D7" w:rsidRPr="00744A94" w14:paraId="5F5A07E6" w14:textId="77777777" w:rsidTr="00E666D7">
        <w:trPr>
          <w:trHeight w:val="315"/>
        </w:trPr>
        <w:tc>
          <w:tcPr>
            <w:tcW w:w="3605" w:type="pct"/>
            <w:vMerge/>
            <w:tcBorders>
              <w:left w:val="single" w:sz="8" w:space="0" w:color="000000"/>
              <w:bottom w:val="single" w:sz="8" w:space="0" w:color="000000"/>
              <w:right w:val="single" w:sz="8" w:space="0" w:color="000000"/>
            </w:tcBorders>
            <w:shd w:val="clear" w:color="auto" w:fill="FFFFFF"/>
            <w:vAlign w:val="center"/>
          </w:tcPr>
          <w:p w14:paraId="0EBC22F3" w14:textId="77777777" w:rsidR="00E666D7" w:rsidRPr="00744A94" w:rsidRDefault="00E666D7" w:rsidP="00ED1154">
            <w:pPr>
              <w:spacing w:after="0" w:line="240" w:lineRule="auto"/>
              <w:rPr>
                <w:rFonts w:ascii="Times New Roman" w:eastAsia="Times New Roman" w:hAnsi="Times New Roman" w:cs="Times New Roman"/>
                <w:sz w:val="20"/>
                <w:szCs w:val="24"/>
                <w:lang w:eastAsia="ru-RU"/>
              </w:rPr>
            </w:pPr>
          </w:p>
        </w:tc>
        <w:tc>
          <w:tcPr>
            <w:tcW w:w="829" w:type="pct"/>
            <w:tcBorders>
              <w:top w:val="single" w:sz="4" w:space="0" w:color="auto"/>
              <w:left w:val="single" w:sz="8" w:space="0" w:color="000000"/>
              <w:bottom w:val="single" w:sz="8" w:space="0" w:color="000000"/>
              <w:right w:val="single" w:sz="8" w:space="0" w:color="000000"/>
            </w:tcBorders>
            <w:shd w:val="clear" w:color="auto" w:fill="FFFFFF"/>
            <w:vAlign w:val="center"/>
          </w:tcPr>
          <w:p w14:paraId="62958491" w14:textId="7D422A28" w:rsidR="00E666D7" w:rsidRPr="00744A94" w:rsidRDefault="00E666D7"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Тыс.</w:t>
            </w:r>
            <w:r w:rsidR="005C07B5" w:rsidRPr="00744A94">
              <w:rPr>
                <w:rFonts w:ascii="Times New Roman" w:eastAsia="Times New Roman" w:hAnsi="Times New Roman" w:cs="Times New Roman"/>
                <w:sz w:val="20"/>
                <w:szCs w:val="24"/>
                <w:lang w:eastAsia="ru-RU"/>
              </w:rPr>
              <w:t>тонн</w:t>
            </w:r>
          </w:p>
        </w:tc>
        <w:tc>
          <w:tcPr>
            <w:tcW w:w="566" w:type="pct"/>
            <w:tcBorders>
              <w:top w:val="single" w:sz="4" w:space="0" w:color="auto"/>
              <w:left w:val="single" w:sz="8" w:space="0" w:color="000000"/>
              <w:bottom w:val="single" w:sz="8" w:space="0" w:color="000000"/>
              <w:right w:val="single" w:sz="8" w:space="0" w:color="000000"/>
            </w:tcBorders>
            <w:shd w:val="clear" w:color="auto" w:fill="FFFFFF"/>
            <w:vAlign w:val="center"/>
          </w:tcPr>
          <w:p w14:paraId="1D0B8E2D" w14:textId="02D26B70" w:rsidR="00E666D7" w:rsidRPr="00744A94" w:rsidRDefault="00E666D7"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168,5</w:t>
            </w:r>
          </w:p>
        </w:tc>
      </w:tr>
      <w:tr w:rsidR="00E666D7" w:rsidRPr="00744A94" w14:paraId="3BBE8955" w14:textId="77777777" w:rsidTr="00E666D7">
        <w:trPr>
          <w:trHeight w:val="599"/>
        </w:trPr>
        <w:tc>
          <w:tcPr>
            <w:tcW w:w="3605"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35E143" w14:textId="77777777" w:rsidR="00E666D7" w:rsidRPr="00744A94" w:rsidRDefault="00E666D7"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Вывезено за год жидких отходов</w:t>
            </w:r>
          </w:p>
        </w:tc>
        <w:tc>
          <w:tcPr>
            <w:tcW w:w="829"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0F8C6D" w14:textId="09705BDD" w:rsidR="00E666D7" w:rsidRPr="00744A94" w:rsidRDefault="00E666D7"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Тыс.м</w:t>
            </w:r>
            <w:r w:rsidRPr="00744A94">
              <w:rPr>
                <w:rFonts w:ascii="Times New Roman" w:eastAsia="Times New Roman" w:hAnsi="Times New Roman" w:cs="Times New Roman"/>
                <w:sz w:val="20"/>
                <w:szCs w:val="24"/>
                <w:vertAlign w:val="superscript"/>
                <w:lang w:eastAsia="ru-RU"/>
              </w:rPr>
              <w:t>3</w:t>
            </w:r>
          </w:p>
        </w:tc>
        <w:tc>
          <w:tcPr>
            <w:tcW w:w="56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F8AF735" w14:textId="6C98699B" w:rsidR="00E666D7" w:rsidRPr="00744A94" w:rsidRDefault="00E666D7" w:rsidP="008D6561">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389</w:t>
            </w:r>
            <w:r w:rsidR="008D6561" w:rsidRPr="00744A94">
              <w:rPr>
                <w:rFonts w:ascii="Times New Roman" w:eastAsia="Times New Roman" w:hAnsi="Times New Roman" w:cs="Times New Roman"/>
                <w:sz w:val="20"/>
                <w:szCs w:val="24"/>
                <w:lang w:eastAsia="ru-RU"/>
              </w:rPr>
              <w:t>,</w:t>
            </w:r>
            <w:r w:rsidRPr="00744A94">
              <w:rPr>
                <w:rFonts w:ascii="Times New Roman" w:eastAsia="Times New Roman" w:hAnsi="Times New Roman" w:cs="Times New Roman"/>
                <w:sz w:val="20"/>
                <w:szCs w:val="24"/>
                <w:lang w:eastAsia="ru-RU"/>
              </w:rPr>
              <w:t>2</w:t>
            </w:r>
          </w:p>
        </w:tc>
      </w:tr>
    </w:tbl>
    <w:p w14:paraId="1B092C69" w14:textId="77777777" w:rsidR="00C3199D" w:rsidRPr="00744A94" w:rsidRDefault="00C3199D" w:rsidP="00E30038">
      <w:pPr>
        <w:spacing w:after="0" w:line="240" w:lineRule="auto"/>
        <w:ind w:firstLine="708"/>
        <w:rPr>
          <w:rFonts w:ascii="Times New Roman" w:hAnsi="Times New Roman" w:cs="Times New Roman"/>
          <w:sz w:val="26"/>
          <w:szCs w:val="26"/>
        </w:rPr>
      </w:pPr>
    </w:p>
    <w:p w14:paraId="2A35140D" w14:textId="1753CAD4" w:rsidR="00E30038"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37" w:name="_Toc502167742"/>
      <w:r w:rsidRPr="00744A94">
        <w:rPr>
          <w:rFonts w:ascii="Times New Roman Полужирный" w:eastAsiaTheme="majorEastAsia" w:hAnsi="Times New Roman Полужирный" w:cs="Times New Roman"/>
          <w:bCs w:val="0"/>
          <w:iCs w:val="0"/>
          <w:caps/>
          <w:sz w:val="24"/>
          <w:szCs w:val="24"/>
          <w:lang w:eastAsia="en-US"/>
        </w:rPr>
        <w:t>Сбор и транспортирование</w:t>
      </w:r>
      <w:bookmarkEnd w:id="37"/>
    </w:p>
    <w:p w14:paraId="375AA608" w14:textId="77777777" w:rsidR="002371A2" w:rsidRPr="00744A94" w:rsidRDefault="00E30038" w:rsidP="008D6561">
      <w:pPr>
        <w:spacing w:after="0" w:line="360" w:lineRule="auto"/>
        <w:ind w:firstLine="708"/>
        <w:jc w:val="both"/>
        <w:rPr>
          <w:rFonts w:ascii="Times New Roman" w:eastAsia="Calibri" w:hAnsi="Times New Roman" w:cs="Times New Roman"/>
          <w:sz w:val="24"/>
          <w:szCs w:val="24"/>
        </w:rPr>
      </w:pPr>
      <w:r w:rsidRPr="00744A94">
        <w:rPr>
          <w:rFonts w:ascii="Times New Roman" w:hAnsi="Times New Roman" w:cs="Times New Roman"/>
          <w:sz w:val="24"/>
          <w:szCs w:val="24"/>
        </w:rPr>
        <w:t>В городе действует планово-регулярная система удален</w:t>
      </w:r>
      <w:r w:rsidR="00E666D7" w:rsidRPr="00744A94">
        <w:rPr>
          <w:rFonts w:ascii="Times New Roman" w:hAnsi="Times New Roman" w:cs="Times New Roman"/>
          <w:sz w:val="24"/>
          <w:szCs w:val="24"/>
        </w:rPr>
        <w:t>ия твердых коммунальных отходов</w:t>
      </w:r>
      <w:r w:rsidRPr="00744A94">
        <w:rPr>
          <w:rFonts w:ascii="Times New Roman" w:hAnsi="Times New Roman" w:cs="Times New Roman"/>
          <w:sz w:val="24"/>
          <w:szCs w:val="24"/>
        </w:rPr>
        <w:t>. ТКО собираются без предварительной сортировки, их временное хранение до момента вывоза осуществляется в контейнерах, установленных на оборудованных контейнерных площадках</w:t>
      </w:r>
      <w:r w:rsidR="005C07B5" w:rsidRPr="00744A94">
        <w:rPr>
          <w:rFonts w:ascii="Times New Roman" w:eastAsia="Calibri" w:hAnsi="Times New Roman" w:cs="Times New Roman"/>
          <w:sz w:val="24"/>
          <w:szCs w:val="24"/>
        </w:rPr>
        <w:t xml:space="preserve">. </w:t>
      </w:r>
    </w:p>
    <w:p w14:paraId="20BC4ECE" w14:textId="7CAC8E03" w:rsidR="00097E1C" w:rsidRPr="00744A94" w:rsidRDefault="002371A2"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Централизованный сбор и вывоз осуществляют лицензированные транспортные организации-перевозчики ТКО.</w:t>
      </w:r>
    </w:p>
    <w:p w14:paraId="22980927" w14:textId="072CCC4C" w:rsidR="009E7D01" w:rsidRPr="00744A94" w:rsidRDefault="00B04997"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Для сбора ТКО от населения и организаций на территории г. Нижневартовска используется контейнерная система сбора отходов. Население, проживающее в многоквартирных жилых домах, не оборудованных мусоропроводом, выносит коммунальные отходы в металлические контейнеры, которые отгружаются специализированным транспортом ежедневно. </w:t>
      </w:r>
    </w:p>
    <w:p w14:paraId="2E283420" w14:textId="49F8D662" w:rsidR="00B04997" w:rsidRPr="00744A94" w:rsidRDefault="00B04997"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Население, проживающее в многоквартирных жилых домах, оборудованн</w:t>
      </w:r>
      <w:r w:rsidR="004B30AC" w:rsidRPr="00744A94">
        <w:rPr>
          <w:rFonts w:ascii="Times New Roman" w:hAnsi="Times New Roman" w:cs="Times New Roman"/>
          <w:sz w:val="24"/>
          <w:szCs w:val="24"/>
        </w:rPr>
        <w:t xml:space="preserve">ых мусоропроводом, перегружает </w:t>
      </w:r>
      <w:r w:rsidRPr="00744A94">
        <w:rPr>
          <w:rFonts w:ascii="Times New Roman" w:hAnsi="Times New Roman" w:cs="Times New Roman"/>
          <w:sz w:val="24"/>
          <w:szCs w:val="24"/>
        </w:rPr>
        <w:t xml:space="preserve">коммунальные отходы в загрузочный клапан мусоропровода. Под стволами мусоропроводов расположены контейнеры.  </w:t>
      </w:r>
    </w:p>
    <w:p w14:paraId="6010436F" w14:textId="77777777" w:rsidR="00E30038" w:rsidRPr="00744A94" w:rsidRDefault="00E30038"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Централизованный вывоз отходов от жилищного фонда производится мусоровозами специализированных предприятий: </w:t>
      </w:r>
    </w:p>
    <w:p w14:paraId="6AF7D94E" w14:textId="2CD397EF" w:rsidR="00E30038" w:rsidRPr="00744A94" w:rsidRDefault="008D6561"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E30038" w:rsidRPr="00744A94">
        <w:rPr>
          <w:rFonts w:ascii="Times New Roman" w:hAnsi="Times New Roman" w:cs="Times New Roman"/>
          <w:sz w:val="24"/>
          <w:szCs w:val="24"/>
        </w:rPr>
        <w:t xml:space="preserve"> ООО «ТрансСервис», </w:t>
      </w:r>
    </w:p>
    <w:p w14:paraId="41587953" w14:textId="3B446035" w:rsidR="00E30038" w:rsidRPr="00744A94" w:rsidRDefault="008D6561"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E30038" w:rsidRPr="00744A94">
        <w:rPr>
          <w:rFonts w:ascii="Times New Roman" w:hAnsi="Times New Roman" w:cs="Times New Roman"/>
          <w:sz w:val="24"/>
          <w:szCs w:val="24"/>
        </w:rPr>
        <w:t xml:space="preserve"> ООО «Коммунальник», </w:t>
      </w:r>
    </w:p>
    <w:p w14:paraId="7A3345E2" w14:textId="6CC19D3F" w:rsidR="00E30038" w:rsidRPr="00744A94" w:rsidRDefault="008D6561"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E30038" w:rsidRPr="00744A94">
        <w:rPr>
          <w:rFonts w:ascii="Times New Roman" w:hAnsi="Times New Roman" w:cs="Times New Roman"/>
          <w:sz w:val="24"/>
          <w:szCs w:val="24"/>
        </w:rPr>
        <w:t xml:space="preserve"> ООО «Либерта». </w:t>
      </w:r>
    </w:p>
    <w:p w14:paraId="1C0CDC0D" w14:textId="77777777" w:rsidR="00E30038" w:rsidRPr="00744A94" w:rsidRDefault="00E30038"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В системе сбора и вывоза отходов от субъектов хозяйственной деятельности в городе участвуют еще 7 организаций:</w:t>
      </w:r>
    </w:p>
    <w:p w14:paraId="34629665" w14:textId="2976644A" w:rsidR="00E30038" w:rsidRPr="00744A94" w:rsidRDefault="008D6561"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E30038" w:rsidRPr="00744A94">
        <w:rPr>
          <w:rFonts w:ascii="Times New Roman" w:hAnsi="Times New Roman" w:cs="Times New Roman"/>
          <w:sz w:val="24"/>
          <w:szCs w:val="24"/>
        </w:rPr>
        <w:t xml:space="preserve">ООО «Галла», </w:t>
      </w:r>
    </w:p>
    <w:p w14:paraId="453078F5" w14:textId="12883BC7" w:rsidR="00E30038" w:rsidRPr="00744A94" w:rsidRDefault="008D6561"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E30038" w:rsidRPr="00744A94">
        <w:rPr>
          <w:rFonts w:ascii="Times New Roman" w:hAnsi="Times New Roman" w:cs="Times New Roman"/>
          <w:sz w:val="24"/>
          <w:szCs w:val="24"/>
        </w:rPr>
        <w:t xml:space="preserve">ООО «Универсал-Сервис», </w:t>
      </w:r>
    </w:p>
    <w:p w14:paraId="6F9D27CB" w14:textId="713BA014" w:rsidR="00E30038" w:rsidRPr="00744A94" w:rsidRDefault="008D6561"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E30038" w:rsidRPr="00744A94">
        <w:rPr>
          <w:rFonts w:ascii="Times New Roman" w:hAnsi="Times New Roman" w:cs="Times New Roman"/>
          <w:sz w:val="24"/>
          <w:szCs w:val="24"/>
        </w:rPr>
        <w:t xml:space="preserve">ООО «Гранит», </w:t>
      </w:r>
    </w:p>
    <w:p w14:paraId="7B0C79F3" w14:textId="1971B61B" w:rsidR="00E30038" w:rsidRPr="00744A94" w:rsidRDefault="008D6561"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E30038" w:rsidRPr="00744A94">
        <w:rPr>
          <w:rFonts w:ascii="Times New Roman" w:hAnsi="Times New Roman" w:cs="Times New Roman"/>
          <w:sz w:val="24"/>
          <w:szCs w:val="24"/>
        </w:rPr>
        <w:t xml:space="preserve">ИП Байназаров В.Р., </w:t>
      </w:r>
    </w:p>
    <w:p w14:paraId="28AF4C00" w14:textId="274387A1" w:rsidR="00E30038" w:rsidRPr="00744A94" w:rsidRDefault="008D6561"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E30038" w:rsidRPr="00744A94">
        <w:rPr>
          <w:rFonts w:ascii="Times New Roman" w:hAnsi="Times New Roman" w:cs="Times New Roman"/>
          <w:sz w:val="24"/>
          <w:szCs w:val="24"/>
        </w:rPr>
        <w:t xml:space="preserve">ООО «Электрон», </w:t>
      </w:r>
    </w:p>
    <w:p w14:paraId="6803650E" w14:textId="5926BDC9" w:rsidR="00E30038" w:rsidRPr="00744A94" w:rsidRDefault="008D6561"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lastRenderedPageBreak/>
        <w:t xml:space="preserve">- </w:t>
      </w:r>
      <w:r w:rsidR="00E30038" w:rsidRPr="00744A94">
        <w:rPr>
          <w:rFonts w:ascii="Times New Roman" w:hAnsi="Times New Roman" w:cs="Times New Roman"/>
          <w:sz w:val="24"/>
          <w:szCs w:val="24"/>
        </w:rPr>
        <w:t xml:space="preserve">ИП Кочарян Ш.О., </w:t>
      </w:r>
    </w:p>
    <w:p w14:paraId="6548A7BF" w14:textId="78C94CDB" w:rsidR="00E30038" w:rsidRPr="00744A94" w:rsidRDefault="008D6561" w:rsidP="008D656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E30038" w:rsidRPr="00744A94">
        <w:rPr>
          <w:rFonts w:ascii="Times New Roman" w:hAnsi="Times New Roman" w:cs="Times New Roman"/>
          <w:sz w:val="24"/>
          <w:szCs w:val="24"/>
        </w:rPr>
        <w:t>ИП Болотов В.Л..</w:t>
      </w:r>
    </w:p>
    <w:p w14:paraId="69DC750E" w14:textId="21D8E007" w:rsidR="006D78AA" w:rsidRPr="00744A94" w:rsidRDefault="006D78AA" w:rsidP="00587276">
      <w:pPr>
        <w:pStyle w:val="ae"/>
        <w:keepNext/>
        <w:jc w:val="both"/>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3.4</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712498" w:rsidRPr="00744A94">
        <w:rPr>
          <w:b w:val="0"/>
          <w:i/>
          <w:sz w:val="24"/>
        </w:rPr>
        <w:t>.</w:t>
      </w:r>
      <w:r w:rsidRPr="00744A94">
        <w:rPr>
          <w:b w:val="0"/>
          <w:i/>
          <w:sz w:val="24"/>
        </w:rPr>
        <w:t xml:space="preserve"> Перечень организаций, осуществляющих на территории города Нижневартовска деятельность в сфере обращения с твердыми коммунальными отходами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92"/>
        <w:gridCol w:w="2546"/>
        <w:gridCol w:w="1886"/>
        <w:gridCol w:w="1766"/>
      </w:tblGrid>
      <w:tr w:rsidR="00CD2723" w:rsidRPr="00744A94" w14:paraId="4CA70F1D" w14:textId="77777777" w:rsidTr="00A77492">
        <w:tc>
          <w:tcPr>
            <w:tcW w:w="219" w:type="pct"/>
            <w:shd w:val="clear" w:color="auto" w:fill="F2F2F2" w:themeFill="background1" w:themeFillShade="F2"/>
            <w:vAlign w:val="center"/>
          </w:tcPr>
          <w:p w14:paraId="1349D59B" w14:textId="77777777" w:rsidR="00CD2723" w:rsidRPr="00744A94" w:rsidRDefault="00CD2723" w:rsidP="00ED1154">
            <w:pPr>
              <w:spacing w:after="0" w:line="240" w:lineRule="auto"/>
              <w:rPr>
                <w:rFonts w:ascii="Times New Roman" w:eastAsia="Times New Roman" w:hAnsi="Times New Roman" w:cs="Times New Roman"/>
                <w:b/>
                <w:sz w:val="20"/>
                <w:szCs w:val="20"/>
                <w:lang w:eastAsia="ru-RU"/>
              </w:rPr>
            </w:pPr>
            <w:bookmarkStart w:id="38" w:name="_Hlk501808775"/>
          </w:p>
        </w:tc>
        <w:tc>
          <w:tcPr>
            <w:tcW w:w="1521" w:type="pct"/>
            <w:shd w:val="clear" w:color="auto" w:fill="F2F2F2" w:themeFill="background1" w:themeFillShade="F2"/>
            <w:vAlign w:val="center"/>
          </w:tcPr>
          <w:p w14:paraId="129463C4" w14:textId="77777777" w:rsidR="00CD2723" w:rsidRPr="00744A94" w:rsidRDefault="00CD2723" w:rsidP="00ED1154">
            <w:pPr>
              <w:spacing w:after="0" w:line="240" w:lineRule="auto"/>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Наименование предприятия</w:t>
            </w:r>
          </w:p>
        </w:tc>
        <w:tc>
          <w:tcPr>
            <w:tcW w:w="1339" w:type="pct"/>
            <w:shd w:val="clear" w:color="auto" w:fill="F2F2F2" w:themeFill="background1" w:themeFillShade="F2"/>
            <w:vAlign w:val="center"/>
          </w:tcPr>
          <w:p w14:paraId="61C4227A" w14:textId="77777777" w:rsidR="00CD2723" w:rsidRPr="00744A94" w:rsidRDefault="00CD2723" w:rsidP="00ED1154">
            <w:pPr>
              <w:spacing w:after="0" w:line="240" w:lineRule="auto"/>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Место расположения</w:t>
            </w:r>
          </w:p>
        </w:tc>
        <w:tc>
          <w:tcPr>
            <w:tcW w:w="992" w:type="pct"/>
            <w:shd w:val="clear" w:color="auto" w:fill="F2F2F2" w:themeFill="background1" w:themeFillShade="F2"/>
            <w:vAlign w:val="center"/>
          </w:tcPr>
          <w:p w14:paraId="3C6B9F14" w14:textId="77777777" w:rsidR="00CD2723" w:rsidRPr="00744A94" w:rsidRDefault="00CD2723" w:rsidP="00ED1154">
            <w:pPr>
              <w:spacing w:after="0" w:line="240" w:lineRule="auto"/>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Осуществляемый вид деятельности в сфере обращения с ТКО</w:t>
            </w:r>
          </w:p>
        </w:tc>
        <w:tc>
          <w:tcPr>
            <w:tcW w:w="930" w:type="pct"/>
            <w:shd w:val="clear" w:color="auto" w:fill="F2F2F2" w:themeFill="background1" w:themeFillShade="F2"/>
            <w:vAlign w:val="center"/>
          </w:tcPr>
          <w:p w14:paraId="07C2864E" w14:textId="77777777" w:rsidR="00CD2723" w:rsidRPr="00744A94" w:rsidRDefault="00CD2723" w:rsidP="00ED1154">
            <w:pPr>
              <w:spacing w:after="0" w:line="240" w:lineRule="auto"/>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Контактный телефон</w:t>
            </w:r>
          </w:p>
        </w:tc>
      </w:tr>
      <w:tr w:rsidR="00CD2723" w:rsidRPr="00744A94" w14:paraId="0E642785" w14:textId="77777777" w:rsidTr="006D78AA">
        <w:tc>
          <w:tcPr>
            <w:tcW w:w="219" w:type="pct"/>
          </w:tcPr>
          <w:p w14:paraId="3FFBAEE4"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1521" w:type="pct"/>
            <w:shd w:val="clear" w:color="auto" w:fill="auto"/>
          </w:tcPr>
          <w:p w14:paraId="35713520"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ИП Байназаров Владислав Рафаилович</w:t>
            </w:r>
          </w:p>
        </w:tc>
        <w:tc>
          <w:tcPr>
            <w:tcW w:w="1339" w:type="pct"/>
          </w:tcPr>
          <w:p w14:paraId="530FCD5D"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p>
        </w:tc>
        <w:tc>
          <w:tcPr>
            <w:tcW w:w="992" w:type="pct"/>
            <w:shd w:val="clear" w:color="auto" w:fill="auto"/>
          </w:tcPr>
          <w:p w14:paraId="2046403B"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сбор и транспортирование ТКО</w:t>
            </w:r>
          </w:p>
          <w:p w14:paraId="421AC9EF"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p>
        </w:tc>
        <w:tc>
          <w:tcPr>
            <w:tcW w:w="930" w:type="pct"/>
            <w:shd w:val="clear" w:color="auto" w:fill="auto"/>
          </w:tcPr>
          <w:p w14:paraId="18C1C000"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60-41-45,</w:t>
            </w:r>
          </w:p>
          <w:p w14:paraId="5BEF823C"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29-33-94</w:t>
            </w:r>
          </w:p>
        </w:tc>
      </w:tr>
      <w:tr w:rsidR="00CD2723" w:rsidRPr="00744A94" w14:paraId="73F835D2" w14:textId="77777777" w:rsidTr="006D78AA">
        <w:tc>
          <w:tcPr>
            <w:tcW w:w="219" w:type="pct"/>
          </w:tcPr>
          <w:p w14:paraId="334CC620"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w:t>
            </w:r>
          </w:p>
        </w:tc>
        <w:tc>
          <w:tcPr>
            <w:tcW w:w="1521" w:type="pct"/>
            <w:shd w:val="clear" w:color="auto" w:fill="auto"/>
          </w:tcPr>
          <w:p w14:paraId="235984EE"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«Либерта» (руководитель Байназаров В.Р.)</w:t>
            </w:r>
          </w:p>
        </w:tc>
        <w:tc>
          <w:tcPr>
            <w:tcW w:w="1339" w:type="pct"/>
          </w:tcPr>
          <w:p w14:paraId="3C4D66FE" w14:textId="7C77737E" w:rsidR="00CD2723" w:rsidRPr="00744A94" w:rsidRDefault="00712498"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w:t>
            </w:r>
            <w:r w:rsidR="00CD2723" w:rsidRPr="00744A94">
              <w:rPr>
                <w:rFonts w:ascii="Times New Roman" w:eastAsia="Times New Roman" w:hAnsi="Times New Roman" w:cs="Times New Roman"/>
                <w:sz w:val="20"/>
                <w:szCs w:val="20"/>
                <w:lang w:eastAsia="ru-RU"/>
              </w:rPr>
              <w:t>.Нижневартвоск, ул.Кузоваткина 5, ЗПУ, Панель20, строение 3</w:t>
            </w:r>
          </w:p>
        </w:tc>
        <w:tc>
          <w:tcPr>
            <w:tcW w:w="992" w:type="pct"/>
            <w:shd w:val="clear" w:color="auto" w:fill="auto"/>
          </w:tcPr>
          <w:p w14:paraId="0074F186"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сбор и транспортирование ТКО</w:t>
            </w:r>
          </w:p>
        </w:tc>
        <w:tc>
          <w:tcPr>
            <w:tcW w:w="930" w:type="pct"/>
            <w:shd w:val="clear" w:color="auto" w:fill="auto"/>
          </w:tcPr>
          <w:p w14:paraId="21624D97"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60-41-45,</w:t>
            </w:r>
          </w:p>
          <w:p w14:paraId="53475E44"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29-33-94</w:t>
            </w:r>
          </w:p>
        </w:tc>
      </w:tr>
      <w:tr w:rsidR="00CD2723" w:rsidRPr="00744A94" w14:paraId="119B7335" w14:textId="77777777" w:rsidTr="006D78AA">
        <w:tc>
          <w:tcPr>
            <w:tcW w:w="219" w:type="pct"/>
          </w:tcPr>
          <w:p w14:paraId="1435BD17"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w:t>
            </w:r>
          </w:p>
        </w:tc>
        <w:tc>
          <w:tcPr>
            <w:tcW w:w="1521" w:type="pct"/>
            <w:shd w:val="clear" w:color="auto" w:fill="auto"/>
          </w:tcPr>
          <w:p w14:paraId="6CA3E24F"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МУП «САТУ»</w:t>
            </w:r>
          </w:p>
        </w:tc>
        <w:tc>
          <w:tcPr>
            <w:tcW w:w="1339" w:type="pct"/>
          </w:tcPr>
          <w:p w14:paraId="662DF16D" w14:textId="4A31519E" w:rsidR="00CD2723" w:rsidRPr="00744A94" w:rsidRDefault="00712498"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w:t>
            </w:r>
            <w:r w:rsidR="00CD2723" w:rsidRPr="00744A94">
              <w:rPr>
                <w:rFonts w:ascii="Times New Roman" w:eastAsia="Times New Roman" w:hAnsi="Times New Roman" w:cs="Times New Roman"/>
                <w:sz w:val="20"/>
                <w:szCs w:val="20"/>
                <w:lang w:eastAsia="ru-RU"/>
              </w:rPr>
              <w:t>.Нижневартовск,</w:t>
            </w:r>
          </w:p>
          <w:p w14:paraId="0B93BEB0"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ул.Индустриальная, д.70</w:t>
            </w:r>
          </w:p>
        </w:tc>
        <w:tc>
          <w:tcPr>
            <w:tcW w:w="992" w:type="pct"/>
            <w:shd w:val="clear" w:color="auto" w:fill="auto"/>
          </w:tcPr>
          <w:p w14:paraId="3E07227B"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транспортирование ТКО</w:t>
            </w:r>
          </w:p>
        </w:tc>
        <w:tc>
          <w:tcPr>
            <w:tcW w:w="930" w:type="pct"/>
            <w:shd w:val="clear" w:color="auto" w:fill="auto"/>
          </w:tcPr>
          <w:p w14:paraId="32C29988"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63-22-73,</w:t>
            </w:r>
          </w:p>
          <w:p w14:paraId="6E88CFDE"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63-13-07</w:t>
            </w:r>
          </w:p>
        </w:tc>
      </w:tr>
      <w:tr w:rsidR="00CD2723" w:rsidRPr="00744A94" w14:paraId="2B0495DE" w14:textId="77777777" w:rsidTr="006D78AA">
        <w:tc>
          <w:tcPr>
            <w:tcW w:w="219" w:type="pct"/>
          </w:tcPr>
          <w:p w14:paraId="139F7FF7"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w:t>
            </w:r>
          </w:p>
        </w:tc>
        <w:tc>
          <w:tcPr>
            <w:tcW w:w="1521" w:type="pct"/>
            <w:shd w:val="clear" w:color="auto" w:fill="auto"/>
          </w:tcPr>
          <w:p w14:paraId="68FCD3AF"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ИП Кочарян Ш.О.</w:t>
            </w:r>
          </w:p>
        </w:tc>
        <w:tc>
          <w:tcPr>
            <w:tcW w:w="1339" w:type="pct"/>
          </w:tcPr>
          <w:p w14:paraId="4651E02D"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p>
        </w:tc>
        <w:tc>
          <w:tcPr>
            <w:tcW w:w="992" w:type="pct"/>
            <w:shd w:val="clear" w:color="auto" w:fill="auto"/>
          </w:tcPr>
          <w:p w14:paraId="4E120500"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транспортирование ТКО</w:t>
            </w:r>
          </w:p>
        </w:tc>
        <w:tc>
          <w:tcPr>
            <w:tcW w:w="930" w:type="pct"/>
            <w:shd w:val="clear" w:color="auto" w:fill="auto"/>
          </w:tcPr>
          <w:p w14:paraId="2456A4FF"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89505187777</w:t>
            </w:r>
          </w:p>
        </w:tc>
      </w:tr>
      <w:tr w:rsidR="00CD2723" w:rsidRPr="00744A94" w14:paraId="6A229968" w14:textId="77777777" w:rsidTr="006D78AA">
        <w:tc>
          <w:tcPr>
            <w:tcW w:w="219" w:type="pct"/>
          </w:tcPr>
          <w:p w14:paraId="69F62735"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w:t>
            </w:r>
          </w:p>
        </w:tc>
        <w:tc>
          <w:tcPr>
            <w:tcW w:w="1521" w:type="pct"/>
            <w:shd w:val="clear" w:color="auto" w:fill="auto"/>
          </w:tcPr>
          <w:p w14:paraId="234B19FC"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«Галла»</w:t>
            </w:r>
          </w:p>
        </w:tc>
        <w:tc>
          <w:tcPr>
            <w:tcW w:w="1339" w:type="pct"/>
          </w:tcPr>
          <w:p w14:paraId="1330AA72" w14:textId="664802E0" w:rsidR="00CD2723" w:rsidRPr="00744A94" w:rsidRDefault="00712498"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w:t>
            </w:r>
            <w:r w:rsidR="00CD2723" w:rsidRPr="00744A94">
              <w:rPr>
                <w:rFonts w:ascii="Times New Roman" w:eastAsia="Times New Roman" w:hAnsi="Times New Roman" w:cs="Times New Roman"/>
                <w:sz w:val="20"/>
                <w:szCs w:val="20"/>
                <w:lang w:eastAsia="ru-RU"/>
              </w:rPr>
              <w:t>.Нижневартовск,</w:t>
            </w:r>
          </w:p>
          <w:p w14:paraId="4D079F58"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ул.ЗП,4, строение 5, ЗПУ</w:t>
            </w:r>
          </w:p>
        </w:tc>
        <w:tc>
          <w:tcPr>
            <w:tcW w:w="992" w:type="pct"/>
            <w:shd w:val="clear" w:color="auto" w:fill="auto"/>
          </w:tcPr>
          <w:p w14:paraId="3878DB32"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транспортирование ТКО</w:t>
            </w:r>
          </w:p>
        </w:tc>
        <w:tc>
          <w:tcPr>
            <w:tcW w:w="930" w:type="pct"/>
            <w:shd w:val="clear" w:color="auto" w:fill="auto"/>
          </w:tcPr>
          <w:p w14:paraId="0F7DDA0B"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311-006,</w:t>
            </w:r>
          </w:p>
        </w:tc>
      </w:tr>
      <w:tr w:rsidR="00CD2723" w:rsidRPr="00744A94" w14:paraId="3008164F" w14:textId="77777777" w:rsidTr="006D78AA">
        <w:trPr>
          <w:trHeight w:val="366"/>
        </w:trPr>
        <w:tc>
          <w:tcPr>
            <w:tcW w:w="219" w:type="pct"/>
          </w:tcPr>
          <w:p w14:paraId="4C641A93"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w:t>
            </w:r>
          </w:p>
        </w:tc>
        <w:tc>
          <w:tcPr>
            <w:tcW w:w="1521" w:type="pct"/>
            <w:shd w:val="clear" w:color="auto" w:fill="auto"/>
          </w:tcPr>
          <w:p w14:paraId="375C538B"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«Гранит»</w:t>
            </w:r>
          </w:p>
        </w:tc>
        <w:tc>
          <w:tcPr>
            <w:tcW w:w="1339" w:type="pct"/>
          </w:tcPr>
          <w:p w14:paraId="6BFDC2AD" w14:textId="57B47FAC" w:rsidR="00CD2723" w:rsidRPr="00744A94" w:rsidRDefault="00712498"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w:t>
            </w:r>
            <w:r w:rsidR="00CD2723" w:rsidRPr="00744A94">
              <w:rPr>
                <w:rFonts w:ascii="Times New Roman" w:eastAsia="Times New Roman" w:hAnsi="Times New Roman" w:cs="Times New Roman"/>
                <w:sz w:val="20"/>
                <w:szCs w:val="20"/>
                <w:lang w:eastAsia="ru-RU"/>
              </w:rPr>
              <w:t>.Нижневартовск, ул.2П-2, д.85, панель 25, ЮЗПУ</w:t>
            </w:r>
          </w:p>
        </w:tc>
        <w:tc>
          <w:tcPr>
            <w:tcW w:w="992" w:type="pct"/>
            <w:shd w:val="clear" w:color="auto" w:fill="auto"/>
          </w:tcPr>
          <w:p w14:paraId="0122561F"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сбор и транспортирование ТКО</w:t>
            </w:r>
          </w:p>
          <w:p w14:paraId="1D4E8CB3"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p>
        </w:tc>
        <w:tc>
          <w:tcPr>
            <w:tcW w:w="930" w:type="pct"/>
            <w:shd w:val="clear" w:color="auto" w:fill="auto"/>
          </w:tcPr>
          <w:p w14:paraId="697873A9"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49-10-64,</w:t>
            </w:r>
          </w:p>
          <w:p w14:paraId="4CFA0E6C"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49-19-64</w:t>
            </w:r>
          </w:p>
        </w:tc>
      </w:tr>
      <w:tr w:rsidR="00CD2723" w:rsidRPr="00744A94" w14:paraId="518DCECD" w14:textId="77777777" w:rsidTr="006D78AA">
        <w:tc>
          <w:tcPr>
            <w:tcW w:w="219" w:type="pct"/>
          </w:tcPr>
          <w:p w14:paraId="414C9CB5"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7</w:t>
            </w:r>
          </w:p>
        </w:tc>
        <w:tc>
          <w:tcPr>
            <w:tcW w:w="1521" w:type="pct"/>
            <w:shd w:val="clear" w:color="auto" w:fill="auto"/>
          </w:tcPr>
          <w:p w14:paraId="33249496"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«Коммунальник»</w:t>
            </w:r>
          </w:p>
        </w:tc>
        <w:tc>
          <w:tcPr>
            <w:tcW w:w="1339" w:type="pct"/>
          </w:tcPr>
          <w:p w14:paraId="1D650740"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 Нижневартовск,</w:t>
            </w:r>
          </w:p>
          <w:p w14:paraId="47D3E409"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ул. Ленина, Панель 18, ЗПУ</w:t>
            </w:r>
          </w:p>
        </w:tc>
        <w:tc>
          <w:tcPr>
            <w:tcW w:w="992" w:type="pct"/>
            <w:shd w:val="clear" w:color="auto" w:fill="auto"/>
          </w:tcPr>
          <w:p w14:paraId="26E0198B"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сбор, транспортирование и размещение ТКО</w:t>
            </w:r>
          </w:p>
          <w:p w14:paraId="7E40AF07"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p>
        </w:tc>
        <w:tc>
          <w:tcPr>
            <w:tcW w:w="930" w:type="pct"/>
            <w:shd w:val="clear" w:color="auto" w:fill="auto"/>
          </w:tcPr>
          <w:p w14:paraId="12878EF7"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67-12-43,</w:t>
            </w:r>
          </w:p>
          <w:p w14:paraId="75845119"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61-28-01,</w:t>
            </w:r>
          </w:p>
          <w:p w14:paraId="70283533"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67-17-63</w:t>
            </w:r>
          </w:p>
        </w:tc>
      </w:tr>
      <w:tr w:rsidR="00CD2723" w:rsidRPr="00744A94" w14:paraId="6750D3EE" w14:textId="77777777" w:rsidTr="006D78AA">
        <w:tc>
          <w:tcPr>
            <w:tcW w:w="219" w:type="pct"/>
          </w:tcPr>
          <w:p w14:paraId="48437041"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8</w:t>
            </w:r>
          </w:p>
        </w:tc>
        <w:tc>
          <w:tcPr>
            <w:tcW w:w="1521" w:type="pct"/>
            <w:shd w:val="clear" w:color="auto" w:fill="auto"/>
          </w:tcPr>
          <w:p w14:paraId="5E364906"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c>
          <w:tcPr>
            <w:tcW w:w="1339" w:type="pct"/>
          </w:tcPr>
          <w:p w14:paraId="639C5C18"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p>
        </w:tc>
        <w:tc>
          <w:tcPr>
            <w:tcW w:w="992" w:type="pct"/>
            <w:shd w:val="clear" w:color="auto" w:fill="auto"/>
          </w:tcPr>
          <w:p w14:paraId="0085FAA9"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сбор, транспортирование с последующей передачей на размещение (захоронение) ТКО</w:t>
            </w:r>
          </w:p>
        </w:tc>
        <w:tc>
          <w:tcPr>
            <w:tcW w:w="930" w:type="pct"/>
            <w:shd w:val="clear" w:color="auto" w:fill="auto"/>
          </w:tcPr>
          <w:p w14:paraId="2EEDD520"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277-811</w:t>
            </w:r>
          </w:p>
          <w:p w14:paraId="7515FB26"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p>
        </w:tc>
      </w:tr>
      <w:tr w:rsidR="00CD2723" w:rsidRPr="00744A94" w14:paraId="6D6FB29B" w14:textId="77777777" w:rsidTr="006D78AA">
        <w:tc>
          <w:tcPr>
            <w:tcW w:w="219" w:type="pct"/>
          </w:tcPr>
          <w:p w14:paraId="22DF41EE"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9</w:t>
            </w:r>
          </w:p>
        </w:tc>
        <w:tc>
          <w:tcPr>
            <w:tcW w:w="1521" w:type="pct"/>
            <w:shd w:val="clear" w:color="auto" w:fill="auto"/>
          </w:tcPr>
          <w:p w14:paraId="69F11396"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«Универсал-Сервис»</w:t>
            </w:r>
          </w:p>
        </w:tc>
        <w:tc>
          <w:tcPr>
            <w:tcW w:w="1339" w:type="pct"/>
          </w:tcPr>
          <w:p w14:paraId="6089504F" w14:textId="16CBB141" w:rsidR="00CD2723" w:rsidRPr="00744A94" w:rsidRDefault="00712498"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w:t>
            </w:r>
            <w:r w:rsidR="00CD2723" w:rsidRPr="00744A94">
              <w:rPr>
                <w:rFonts w:ascii="Times New Roman" w:eastAsia="Times New Roman" w:hAnsi="Times New Roman" w:cs="Times New Roman"/>
                <w:sz w:val="20"/>
                <w:szCs w:val="20"/>
                <w:lang w:eastAsia="ru-RU"/>
              </w:rPr>
              <w:t>.Нижневартовск,</w:t>
            </w:r>
          </w:p>
          <w:p w14:paraId="0EDAD958"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ул.Индустриальная,д.107, ЗПУ</w:t>
            </w:r>
          </w:p>
        </w:tc>
        <w:tc>
          <w:tcPr>
            <w:tcW w:w="992" w:type="pct"/>
            <w:shd w:val="clear" w:color="auto" w:fill="auto"/>
          </w:tcPr>
          <w:p w14:paraId="7CD0B4FF"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сбор и транспортирование ТКО</w:t>
            </w:r>
          </w:p>
        </w:tc>
        <w:tc>
          <w:tcPr>
            <w:tcW w:w="930" w:type="pct"/>
            <w:shd w:val="clear" w:color="auto" w:fill="auto"/>
          </w:tcPr>
          <w:p w14:paraId="6DBC8508"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63-23-03,</w:t>
            </w:r>
          </w:p>
          <w:p w14:paraId="74488169"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63-25-08,</w:t>
            </w:r>
          </w:p>
          <w:p w14:paraId="1C997C94"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52-66-74,</w:t>
            </w:r>
          </w:p>
          <w:p w14:paraId="474CEEBD"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63-24-50,</w:t>
            </w:r>
          </w:p>
        </w:tc>
      </w:tr>
      <w:tr w:rsidR="00CD2723" w:rsidRPr="00744A94" w14:paraId="28A624AC" w14:textId="77777777" w:rsidTr="006D78AA">
        <w:tc>
          <w:tcPr>
            <w:tcW w:w="219" w:type="pct"/>
          </w:tcPr>
          <w:p w14:paraId="7123DE5D"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10</w:t>
            </w:r>
          </w:p>
        </w:tc>
        <w:tc>
          <w:tcPr>
            <w:tcW w:w="1521" w:type="pct"/>
            <w:shd w:val="clear" w:color="auto" w:fill="auto"/>
          </w:tcPr>
          <w:p w14:paraId="081691F2"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«Электрон»</w:t>
            </w:r>
          </w:p>
          <w:p w14:paraId="64E9A3A3" w14:textId="77777777" w:rsidR="00CD2723" w:rsidRPr="00744A94" w:rsidRDefault="00CD2723" w:rsidP="00ED115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 Мегион)</w:t>
            </w:r>
          </w:p>
        </w:tc>
        <w:tc>
          <w:tcPr>
            <w:tcW w:w="1339" w:type="pct"/>
          </w:tcPr>
          <w:p w14:paraId="7237A34A"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p>
        </w:tc>
        <w:tc>
          <w:tcPr>
            <w:tcW w:w="992" w:type="pct"/>
            <w:shd w:val="clear" w:color="auto" w:fill="auto"/>
          </w:tcPr>
          <w:p w14:paraId="5B80507B"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сбор и транспортирование ТКО</w:t>
            </w:r>
          </w:p>
        </w:tc>
        <w:tc>
          <w:tcPr>
            <w:tcW w:w="930" w:type="pct"/>
            <w:shd w:val="clear" w:color="auto" w:fill="auto"/>
          </w:tcPr>
          <w:p w14:paraId="649C6F99"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(34643) 2-44-44,</w:t>
            </w:r>
          </w:p>
          <w:p w14:paraId="60723684"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3-77-77,</w:t>
            </w:r>
          </w:p>
          <w:p w14:paraId="18A26269" w14:textId="77777777" w:rsidR="00CD2723" w:rsidRPr="00744A94" w:rsidRDefault="00CD2723" w:rsidP="00ED1154">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2-10-33 (факс)</w:t>
            </w:r>
          </w:p>
        </w:tc>
      </w:tr>
      <w:bookmarkEnd w:id="38"/>
    </w:tbl>
    <w:p w14:paraId="42D02036" w14:textId="77777777" w:rsidR="00CB439B" w:rsidRPr="00744A94" w:rsidRDefault="00CB439B" w:rsidP="00E30038">
      <w:pPr>
        <w:spacing w:after="0" w:line="240" w:lineRule="auto"/>
        <w:ind w:firstLine="708"/>
        <w:rPr>
          <w:rFonts w:ascii="Times New Roman" w:hAnsi="Times New Roman" w:cs="Times New Roman"/>
          <w:sz w:val="26"/>
          <w:szCs w:val="26"/>
        </w:rPr>
      </w:pPr>
    </w:p>
    <w:p w14:paraId="16AAF9C8" w14:textId="7DBC7CCA" w:rsidR="006D78AA" w:rsidRPr="00744A94" w:rsidRDefault="00E30038" w:rsidP="006D78AA">
      <w:pPr>
        <w:spacing w:after="0" w:line="360" w:lineRule="auto"/>
        <w:ind w:firstLine="720"/>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bCs/>
          <w:sz w:val="24"/>
          <w:szCs w:val="24"/>
          <w:lang w:eastAsia="ru-RU"/>
        </w:rPr>
        <w:t>Сведения о количестве</w:t>
      </w:r>
      <w:r w:rsidRPr="00744A94">
        <w:rPr>
          <w:rFonts w:ascii="Times New Roman" w:eastAsia="Times New Roman" w:hAnsi="Times New Roman" w:cs="Times New Roman"/>
          <w:sz w:val="24"/>
          <w:szCs w:val="24"/>
          <w:lang w:eastAsia="ru-RU"/>
        </w:rPr>
        <w:t xml:space="preserve"> контейнерных площадок</w:t>
      </w:r>
      <w:r w:rsidRPr="00744A94">
        <w:rPr>
          <w:rFonts w:ascii="Times New Roman" w:eastAsia="Times New Roman" w:hAnsi="Times New Roman" w:cs="Times New Roman"/>
          <w:bCs/>
          <w:sz w:val="24"/>
          <w:szCs w:val="24"/>
          <w:lang w:eastAsia="ru-RU"/>
        </w:rPr>
        <w:t xml:space="preserve"> и мусоросборников, расположенных на территории жилищного фонда городского округа</w:t>
      </w:r>
      <w:r w:rsidRPr="00744A94">
        <w:rPr>
          <w:rFonts w:ascii="Times New Roman" w:eastAsia="Times New Roman" w:hAnsi="Times New Roman" w:cs="Times New Roman"/>
          <w:sz w:val="24"/>
          <w:szCs w:val="24"/>
          <w:lang w:eastAsia="ru-RU"/>
        </w:rPr>
        <w:t xml:space="preserve"> с разбивкой по объему приведены ниже.</w:t>
      </w:r>
    </w:p>
    <w:p w14:paraId="07211F23" w14:textId="1F5BC296"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3.4</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2</w:t>
      </w:r>
      <w:r w:rsidRPr="00744A94">
        <w:rPr>
          <w:b w:val="0"/>
          <w:i/>
          <w:sz w:val="24"/>
        </w:rPr>
        <w:fldChar w:fldCharType="end"/>
      </w:r>
      <w:r w:rsidR="00712498" w:rsidRPr="00744A94">
        <w:rPr>
          <w:b w:val="0"/>
          <w:i/>
          <w:sz w:val="24"/>
        </w:rPr>
        <w:t>.</w:t>
      </w:r>
      <w:r w:rsidRPr="00744A94">
        <w:rPr>
          <w:b w:val="0"/>
          <w:i/>
          <w:sz w:val="24"/>
        </w:rPr>
        <w:t xml:space="preserve"> Характеристика системы сбора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2441"/>
        <w:gridCol w:w="1808"/>
        <w:gridCol w:w="1669"/>
        <w:gridCol w:w="1439"/>
      </w:tblGrid>
      <w:tr w:rsidR="00E30038" w:rsidRPr="00744A94" w14:paraId="01605FA7" w14:textId="77777777" w:rsidTr="006D78AA">
        <w:trPr>
          <w:trHeight w:val="292"/>
        </w:trPr>
        <w:tc>
          <w:tcPr>
            <w:tcW w:w="11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7317CA" w14:textId="77777777" w:rsidR="00E30038" w:rsidRPr="00744A94" w:rsidRDefault="00E30038" w:rsidP="00A77492">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Район</w:t>
            </w:r>
          </w:p>
        </w:tc>
        <w:tc>
          <w:tcPr>
            <w:tcW w:w="12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64A203" w14:textId="77777777" w:rsidR="00E30038" w:rsidRPr="00744A94" w:rsidRDefault="00E30038" w:rsidP="00A77492">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Муниципальное образование</w:t>
            </w:r>
          </w:p>
        </w:tc>
        <w:tc>
          <w:tcPr>
            <w:tcW w:w="95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A809DB" w14:textId="77777777" w:rsidR="00E30038" w:rsidRPr="00744A94" w:rsidRDefault="00E30038" w:rsidP="00A77492">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Населенный пункт</w:t>
            </w:r>
          </w:p>
        </w:tc>
        <w:tc>
          <w:tcPr>
            <w:tcW w:w="8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8EFC4F" w14:textId="77777777" w:rsidR="00E30038" w:rsidRPr="00744A94" w:rsidRDefault="00E30038" w:rsidP="00A77492">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Способ отбора ТКО</w:t>
            </w:r>
          </w:p>
        </w:tc>
        <w:tc>
          <w:tcPr>
            <w:tcW w:w="7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72562B" w14:textId="389317CA" w:rsidR="00E30038" w:rsidRPr="00744A94" w:rsidRDefault="00E30038" w:rsidP="00A77492">
            <w:pPr>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Показатели</w:t>
            </w:r>
          </w:p>
        </w:tc>
      </w:tr>
      <w:tr w:rsidR="00E30038" w:rsidRPr="00744A94" w14:paraId="61A52D58" w14:textId="77777777" w:rsidTr="006D78AA">
        <w:trPr>
          <w:trHeight w:val="292"/>
        </w:trPr>
        <w:tc>
          <w:tcPr>
            <w:tcW w:w="1130" w:type="pct"/>
            <w:vMerge w:val="restart"/>
            <w:vAlign w:val="center"/>
            <w:hideMark/>
          </w:tcPr>
          <w:p w14:paraId="69424DB3"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Город окружного значения</w:t>
            </w:r>
          </w:p>
        </w:tc>
        <w:tc>
          <w:tcPr>
            <w:tcW w:w="1284" w:type="pct"/>
            <w:vMerge w:val="restart"/>
            <w:vAlign w:val="center"/>
            <w:hideMark/>
          </w:tcPr>
          <w:p w14:paraId="2FABC989" w14:textId="4EDD995F" w:rsidR="00E30038" w:rsidRPr="00744A94" w:rsidRDefault="00712498" w:rsidP="00E30038">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г</w:t>
            </w:r>
            <w:r w:rsidR="00E30038" w:rsidRPr="00744A94">
              <w:rPr>
                <w:rFonts w:ascii="Times New Roman" w:eastAsia="Times New Roman" w:hAnsi="Times New Roman" w:cs="Times New Roman"/>
                <w:sz w:val="20"/>
                <w:szCs w:val="24"/>
                <w:lang w:eastAsia="ru-RU"/>
              </w:rPr>
              <w:t>ородской округ город Нижневартовск</w:t>
            </w:r>
          </w:p>
        </w:tc>
        <w:tc>
          <w:tcPr>
            <w:tcW w:w="951" w:type="pct"/>
            <w:vMerge w:val="restart"/>
            <w:vAlign w:val="center"/>
            <w:hideMark/>
          </w:tcPr>
          <w:p w14:paraId="6C5F5539"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г. Нижневартовск</w:t>
            </w:r>
          </w:p>
        </w:tc>
        <w:tc>
          <w:tcPr>
            <w:tcW w:w="878" w:type="pct"/>
            <w:vAlign w:val="center"/>
            <w:hideMark/>
          </w:tcPr>
          <w:p w14:paraId="20555E59"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контейнерная</w:t>
            </w:r>
          </w:p>
        </w:tc>
        <w:tc>
          <w:tcPr>
            <w:tcW w:w="757" w:type="pct"/>
            <w:vAlign w:val="center"/>
            <w:hideMark/>
          </w:tcPr>
          <w:p w14:paraId="061152E1"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1131</w:t>
            </w:r>
          </w:p>
        </w:tc>
      </w:tr>
      <w:tr w:rsidR="00E30038" w:rsidRPr="00744A94" w14:paraId="6E421A66" w14:textId="77777777" w:rsidTr="006D78AA">
        <w:trPr>
          <w:trHeight w:val="292"/>
        </w:trPr>
        <w:tc>
          <w:tcPr>
            <w:tcW w:w="1130" w:type="pct"/>
            <w:vMerge/>
            <w:vAlign w:val="center"/>
            <w:hideMark/>
          </w:tcPr>
          <w:p w14:paraId="18C97E3C"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p>
        </w:tc>
        <w:tc>
          <w:tcPr>
            <w:tcW w:w="1284" w:type="pct"/>
            <w:vMerge/>
            <w:vAlign w:val="center"/>
            <w:hideMark/>
          </w:tcPr>
          <w:p w14:paraId="04FC818B"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p>
        </w:tc>
        <w:tc>
          <w:tcPr>
            <w:tcW w:w="951" w:type="pct"/>
            <w:vMerge/>
            <w:vAlign w:val="center"/>
            <w:hideMark/>
          </w:tcPr>
          <w:p w14:paraId="66025862"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p>
        </w:tc>
        <w:tc>
          <w:tcPr>
            <w:tcW w:w="878" w:type="pct"/>
            <w:vAlign w:val="center"/>
            <w:hideMark/>
          </w:tcPr>
          <w:p w14:paraId="03058BDC"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мусоропровод</w:t>
            </w:r>
          </w:p>
        </w:tc>
        <w:tc>
          <w:tcPr>
            <w:tcW w:w="757" w:type="pct"/>
            <w:vAlign w:val="center"/>
            <w:hideMark/>
          </w:tcPr>
          <w:p w14:paraId="06D32BC0"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420</w:t>
            </w:r>
          </w:p>
        </w:tc>
      </w:tr>
      <w:tr w:rsidR="00E30038" w:rsidRPr="00744A94" w14:paraId="7B196C7A" w14:textId="77777777" w:rsidTr="006D78AA">
        <w:trPr>
          <w:trHeight w:val="292"/>
        </w:trPr>
        <w:tc>
          <w:tcPr>
            <w:tcW w:w="1130" w:type="pct"/>
            <w:vAlign w:val="center"/>
            <w:hideMark/>
          </w:tcPr>
          <w:p w14:paraId="78FBADFB"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w:t>
            </w:r>
          </w:p>
        </w:tc>
        <w:tc>
          <w:tcPr>
            <w:tcW w:w="1284" w:type="pct"/>
            <w:vAlign w:val="center"/>
            <w:hideMark/>
          </w:tcPr>
          <w:p w14:paraId="6A4E7FAD"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w:t>
            </w:r>
          </w:p>
        </w:tc>
        <w:tc>
          <w:tcPr>
            <w:tcW w:w="951" w:type="pct"/>
            <w:vAlign w:val="center"/>
            <w:hideMark/>
          </w:tcPr>
          <w:p w14:paraId="6084F5AC"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w:t>
            </w:r>
          </w:p>
        </w:tc>
        <w:tc>
          <w:tcPr>
            <w:tcW w:w="878" w:type="pct"/>
            <w:vAlign w:val="center"/>
            <w:hideMark/>
          </w:tcPr>
          <w:p w14:paraId="67D1C1EA"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ИТОГО</w:t>
            </w:r>
          </w:p>
        </w:tc>
        <w:tc>
          <w:tcPr>
            <w:tcW w:w="757" w:type="pct"/>
            <w:vAlign w:val="center"/>
            <w:hideMark/>
          </w:tcPr>
          <w:p w14:paraId="75092691" w14:textId="77777777" w:rsidR="00E30038" w:rsidRPr="00744A94" w:rsidRDefault="00E30038" w:rsidP="00E30038">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1551</w:t>
            </w:r>
          </w:p>
        </w:tc>
      </w:tr>
    </w:tbl>
    <w:p w14:paraId="1963826D" w14:textId="77777777" w:rsidR="00E30038" w:rsidRPr="00744A94" w:rsidRDefault="00E30038" w:rsidP="00E30038">
      <w:pPr>
        <w:spacing w:after="0" w:line="240" w:lineRule="auto"/>
        <w:rPr>
          <w:rFonts w:ascii="Times New Roman" w:eastAsia="Times New Roman" w:hAnsi="Times New Roman" w:cs="Times New Roman"/>
          <w:sz w:val="24"/>
          <w:szCs w:val="24"/>
          <w:lang w:eastAsia="x-none"/>
        </w:rPr>
      </w:pPr>
      <w:r w:rsidRPr="00744A94">
        <w:rPr>
          <w:rFonts w:ascii="Times New Roman" w:eastAsia="Times New Roman" w:hAnsi="Times New Roman" w:cs="Times New Roman"/>
          <w:sz w:val="24"/>
          <w:szCs w:val="24"/>
          <w:lang w:eastAsia="x-none"/>
        </w:rPr>
        <w:lastRenderedPageBreak/>
        <w:t>Разбивка по объему:</w:t>
      </w:r>
    </w:p>
    <w:tbl>
      <w:tblPr>
        <w:tblpPr w:leftFromText="180" w:rightFromText="180" w:vertAnchor="text" w:horzAnchor="margin"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669"/>
        <w:gridCol w:w="692"/>
        <w:gridCol w:w="681"/>
        <w:gridCol w:w="555"/>
        <w:gridCol w:w="555"/>
        <w:gridCol w:w="521"/>
        <w:gridCol w:w="669"/>
        <w:gridCol w:w="1956"/>
      </w:tblGrid>
      <w:tr w:rsidR="00E30038" w:rsidRPr="00744A94" w14:paraId="7F5451FD" w14:textId="77777777" w:rsidTr="00ED1154">
        <w:trPr>
          <w:trHeight w:val="469"/>
        </w:trPr>
        <w:tc>
          <w:tcPr>
            <w:tcW w:w="1687" w:type="pct"/>
            <w:shd w:val="clear" w:color="auto" w:fill="auto"/>
          </w:tcPr>
          <w:p w14:paraId="198F5E0D"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ru-RU"/>
              </w:rPr>
              <w:t>Вместимость контейнеров, куб.метров</w:t>
            </w:r>
          </w:p>
        </w:tc>
        <w:tc>
          <w:tcPr>
            <w:tcW w:w="352" w:type="pct"/>
            <w:shd w:val="clear" w:color="auto" w:fill="auto"/>
          </w:tcPr>
          <w:p w14:paraId="2C17D305"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0,6</w:t>
            </w:r>
          </w:p>
        </w:tc>
        <w:tc>
          <w:tcPr>
            <w:tcW w:w="364" w:type="pct"/>
            <w:shd w:val="clear" w:color="auto" w:fill="auto"/>
          </w:tcPr>
          <w:p w14:paraId="2907266F"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0,75</w:t>
            </w:r>
          </w:p>
        </w:tc>
        <w:tc>
          <w:tcPr>
            <w:tcW w:w="358" w:type="pct"/>
            <w:shd w:val="clear" w:color="auto" w:fill="auto"/>
          </w:tcPr>
          <w:p w14:paraId="125A2BF8"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1,1</w:t>
            </w:r>
          </w:p>
        </w:tc>
        <w:tc>
          <w:tcPr>
            <w:tcW w:w="292" w:type="pct"/>
            <w:shd w:val="clear" w:color="auto" w:fill="auto"/>
          </w:tcPr>
          <w:p w14:paraId="2855930D"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1,2</w:t>
            </w:r>
          </w:p>
        </w:tc>
        <w:tc>
          <w:tcPr>
            <w:tcW w:w="292" w:type="pct"/>
            <w:shd w:val="clear" w:color="auto" w:fill="auto"/>
          </w:tcPr>
          <w:p w14:paraId="75F717E9"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1,8</w:t>
            </w:r>
          </w:p>
        </w:tc>
        <w:tc>
          <w:tcPr>
            <w:tcW w:w="274" w:type="pct"/>
            <w:shd w:val="clear" w:color="auto" w:fill="auto"/>
          </w:tcPr>
          <w:p w14:paraId="235D3CB5"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3</w:t>
            </w:r>
          </w:p>
        </w:tc>
        <w:tc>
          <w:tcPr>
            <w:tcW w:w="352" w:type="pct"/>
            <w:shd w:val="clear" w:color="auto" w:fill="auto"/>
          </w:tcPr>
          <w:p w14:paraId="4AEEB75B"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7,6</w:t>
            </w:r>
          </w:p>
        </w:tc>
        <w:tc>
          <w:tcPr>
            <w:tcW w:w="1029" w:type="pct"/>
            <w:shd w:val="clear" w:color="auto" w:fill="auto"/>
          </w:tcPr>
          <w:p w14:paraId="42FD0276"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p>
        </w:tc>
      </w:tr>
      <w:tr w:rsidR="00E30038" w:rsidRPr="00744A94" w14:paraId="2B91FC30" w14:textId="77777777" w:rsidTr="00ED1154">
        <w:trPr>
          <w:trHeight w:val="610"/>
        </w:trPr>
        <w:tc>
          <w:tcPr>
            <w:tcW w:w="1687" w:type="pct"/>
            <w:shd w:val="clear" w:color="auto" w:fill="auto"/>
          </w:tcPr>
          <w:p w14:paraId="60DA510B"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ru-RU"/>
              </w:rPr>
              <w:t>Количество контейнеров</w:t>
            </w:r>
          </w:p>
        </w:tc>
        <w:tc>
          <w:tcPr>
            <w:tcW w:w="352" w:type="pct"/>
            <w:shd w:val="clear" w:color="auto" w:fill="auto"/>
          </w:tcPr>
          <w:p w14:paraId="3263EFD5"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37</w:t>
            </w:r>
          </w:p>
        </w:tc>
        <w:tc>
          <w:tcPr>
            <w:tcW w:w="364" w:type="pct"/>
            <w:shd w:val="clear" w:color="auto" w:fill="auto"/>
          </w:tcPr>
          <w:p w14:paraId="3EF49A3E"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661</w:t>
            </w:r>
          </w:p>
        </w:tc>
        <w:tc>
          <w:tcPr>
            <w:tcW w:w="358" w:type="pct"/>
            <w:shd w:val="clear" w:color="auto" w:fill="auto"/>
          </w:tcPr>
          <w:p w14:paraId="48CE0A86"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354</w:t>
            </w:r>
          </w:p>
        </w:tc>
        <w:tc>
          <w:tcPr>
            <w:tcW w:w="292" w:type="pct"/>
            <w:shd w:val="clear" w:color="auto" w:fill="auto"/>
          </w:tcPr>
          <w:p w14:paraId="237693E4"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50</w:t>
            </w:r>
          </w:p>
        </w:tc>
        <w:tc>
          <w:tcPr>
            <w:tcW w:w="292" w:type="pct"/>
            <w:shd w:val="clear" w:color="auto" w:fill="auto"/>
          </w:tcPr>
          <w:p w14:paraId="17146A2C"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21</w:t>
            </w:r>
          </w:p>
        </w:tc>
        <w:tc>
          <w:tcPr>
            <w:tcW w:w="274" w:type="pct"/>
            <w:shd w:val="clear" w:color="auto" w:fill="auto"/>
          </w:tcPr>
          <w:p w14:paraId="0539D362"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5</w:t>
            </w:r>
          </w:p>
        </w:tc>
        <w:tc>
          <w:tcPr>
            <w:tcW w:w="352" w:type="pct"/>
            <w:shd w:val="clear" w:color="auto" w:fill="auto"/>
          </w:tcPr>
          <w:p w14:paraId="166F0F53"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3</w:t>
            </w:r>
          </w:p>
        </w:tc>
        <w:tc>
          <w:tcPr>
            <w:tcW w:w="1029" w:type="pct"/>
            <w:tcBorders>
              <w:tr2bl w:val="single" w:sz="4" w:space="0" w:color="auto"/>
            </w:tcBorders>
            <w:shd w:val="clear" w:color="auto" w:fill="auto"/>
          </w:tcPr>
          <w:p w14:paraId="3DABA9E3"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Итого</w:t>
            </w:r>
          </w:p>
          <w:p w14:paraId="7DA12EEC" w14:textId="77777777" w:rsidR="00E30038" w:rsidRPr="00744A94" w:rsidRDefault="00E30038" w:rsidP="00E30038">
            <w:pPr>
              <w:spacing w:after="0" w:line="240" w:lineRule="auto"/>
              <w:rPr>
                <w:rFonts w:ascii="Times New Roman" w:eastAsia="Times New Roman" w:hAnsi="Times New Roman" w:cs="Times New Roman"/>
                <w:sz w:val="20"/>
                <w:szCs w:val="24"/>
                <w:lang w:eastAsia="x-none"/>
              </w:rPr>
            </w:pPr>
            <w:r w:rsidRPr="00744A94">
              <w:rPr>
                <w:rFonts w:ascii="Times New Roman" w:eastAsia="Times New Roman" w:hAnsi="Times New Roman" w:cs="Times New Roman"/>
                <w:sz w:val="20"/>
                <w:szCs w:val="24"/>
                <w:lang w:eastAsia="x-none"/>
              </w:rPr>
              <w:t xml:space="preserve">                 1131</w:t>
            </w:r>
          </w:p>
        </w:tc>
      </w:tr>
    </w:tbl>
    <w:p w14:paraId="1A847902" w14:textId="77777777" w:rsidR="00E30038" w:rsidRPr="00744A94" w:rsidRDefault="00E30038" w:rsidP="00E30038">
      <w:pPr>
        <w:spacing w:after="0" w:line="360" w:lineRule="auto"/>
        <w:ind w:firstLine="709"/>
        <w:rPr>
          <w:rFonts w:ascii="Times New Roman" w:eastAsia="Times New Roman" w:hAnsi="Times New Roman" w:cs="Times New Roman"/>
          <w:sz w:val="24"/>
          <w:szCs w:val="24"/>
          <w:lang w:eastAsia="ru-RU"/>
        </w:rPr>
      </w:pPr>
    </w:p>
    <w:p w14:paraId="672304B6" w14:textId="2F349FA1" w:rsidR="005603CC" w:rsidRPr="00744A94" w:rsidRDefault="005603CC" w:rsidP="00E30038">
      <w:pPr>
        <w:spacing w:after="0" w:line="360" w:lineRule="auto"/>
        <w:ind w:firstLine="709"/>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Реестр контейнерных площадок приведён приложении </w:t>
      </w:r>
      <w:r w:rsidR="002760FE" w:rsidRPr="00744A94">
        <w:rPr>
          <w:rFonts w:ascii="Times New Roman" w:eastAsia="Times New Roman" w:hAnsi="Times New Roman" w:cs="Times New Roman"/>
          <w:sz w:val="24"/>
          <w:szCs w:val="24"/>
          <w:lang w:eastAsia="ru-RU"/>
        </w:rPr>
        <w:t>2</w:t>
      </w:r>
      <w:r w:rsidRPr="00744A94">
        <w:rPr>
          <w:rFonts w:ascii="Times New Roman" w:eastAsia="Times New Roman" w:hAnsi="Times New Roman" w:cs="Times New Roman"/>
          <w:sz w:val="24"/>
          <w:szCs w:val="24"/>
          <w:lang w:eastAsia="ru-RU"/>
        </w:rPr>
        <w:t>.</w:t>
      </w:r>
    </w:p>
    <w:p w14:paraId="6F6973A6" w14:textId="77777777" w:rsidR="00097E1C" w:rsidRPr="00744A94" w:rsidRDefault="00097E1C" w:rsidP="00097E1C">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Твердые коммунальные отходы вывозятся ежедневно с 6 до 12 часов. Крупногабаритные отходы вывозятся 1-2 раза в неделю согласно графику, что приводит к их скоплению.</w:t>
      </w:r>
    </w:p>
    <w:p w14:paraId="5DFD7F96" w14:textId="77777777" w:rsidR="00115620" w:rsidRPr="00744A94" w:rsidRDefault="00115620" w:rsidP="00115620">
      <w:pPr>
        <w:spacing w:after="0" w:line="240" w:lineRule="auto"/>
        <w:rPr>
          <w:rFonts w:ascii="Times New Roman" w:hAnsi="Times New Roman" w:cs="Times New Roman"/>
          <w:sz w:val="26"/>
          <w:szCs w:val="26"/>
        </w:rPr>
      </w:pPr>
      <w:r w:rsidRPr="00744A94">
        <w:rPr>
          <w:rFonts w:ascii="Times New Roman" w:hAnsi="Times New Roman" w:cs="Times New Roman"/>
          <w:sz w:val="26"/>
          <w:szCs w:val="26"/>
        </w:rPr>
        <w:tab/>
      </w:r>
    </w:p>
    <w:p w14:paraId="61148F88" w14:textId="6C54CD37" w:rsidR="006916DD"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39" w:name="_Toc502167743"/>
      <w:r w:rsidRPr="00744A94">
        <w:rPr>
          <w:rFonts w:ascii="Times New Roman Полужирный" w:eastAsiaTheme="majorEastAsia" w:hAnsi="Times New Roman Полужирный" w:cs="Times New Roman"/>
          <w:bCs w:val="0"/>
          <w:iCs w:val="0"/>
          <w:caps/>
          <w:sz w:val="24"/>
          <w:szCs w:val="24"/>
          <w:lang w:eastAsia="en-US"/>
        </w:rPr>
        <w:t>Использование, обезвреживание и захоронение</w:t>
      </w:r>
      <w:bookmarkEnd w:id="39"/>
    </w:p>
    <w:p w14:paraId="6CD33FC7" w14:textId="77777777" w:rsidR="006916DD" w:rsidRPr="00744A94" w:rsidRDefault="006916DD" w:rsidP="00115620">
      <w:pPr>
        <w:spacing w:after="0" w:line="240" w:lineRule="auto"/>
        <w:rPr>
          <w:rFonts w:ascii="Times New Roman" w:hAnsi="Times New Roman" w:cs="Times New Roman"/>
          <w:sz w:val="26"/>
          <w:szCs w:val="26"/>
        </w:rPr>
      </w:pPr>
    </w:p>
    <w:p w14:paraId="3E72D3B3" w14:textId="098B6BFC" w:rsidR="006D78AA" w:rsidRPr="00744A94" w:rsidRDefault="006916DD" w:rsidP="00AF784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Информация о наличии и состоянии объектов использования, обезвреживания и размещения отходов города Нижневартовска по состоянию </w:t>
      </w:r>
      <w:r w:rsidR="00D50C3B" w:rsidRPr="00744A94">
        <w:rPr>
          <w:rFonts w:ascii="Times New Roman" w:hAnsi="Times New Roman" w:cs="Times New Roman"/>
          <w:sz w:val="24"/>
          <w:szCs w:val="24"/>
        </w:rPr>
        <w:t xml:space="preserve">  2017</w:t>
      </w:r>
      <w:r w:rsidR="00342DC2" w:rsidRPr="00744A94">
        <w:rPr>
          <w:rFonts w:ascii="Times New Roman" w:hAnsi="Times New Roman" w:cs="Times New Roman"/>
          <w:sz w:val="24"/>
          <w:szCs w:val="24"/>
        </w:rPr>
        <w:t xml:space="preserve"> </w:t>
      </w:r>
      <w:r w:rsidR="00D50C3B" w:rsidRPr="00744A94">
        <w:rPr>
          <w:rFonts w:ascii="Times New Roman" w:hAnsi="Times New Roman" w:cs="Times New Roman"/>
          <w:sz w:val="24"/>
          <w:szCs w:val="24"/>
        </w:rPr>
        <w:t>год приведена в табл. 3.5</w:t>
      </w:r>
      <w:r w:rsidR="00AF7841" w:rsidRPr="00744A94">
        <w:rPr>
          <w:rFonts w:ascii="Times New Roman" w:hAnsi="Times New Roman" w:cs="Times New Roman"/>
          <w:sz w:val="24"/>
          <w:szCs w:val="24"/>
        </w:rPr>
        <w:t>.1.</w:t>
      </w:r>
    </w:p>
    <w:p w14:paraId="56454659" w14:textId="0FAA0B97"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3.5</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AF7841" w:rsidRPr="00744A94">
        <w:rPr>
          <w:b w:val="0"/>
          <w:i/>
          <w:sz w:val="24"/>
        </w:rPr>
        <w:t>.</w:t>
      </w:r>
      <w:r w:rsidRPr="00744A94">
        <w:rPr>
          <w:b w:val="0"/>
          <w:i/>
          <w:sz w:val="24"/>
        </w:rPr>
        <w:t xml:space="preserve"> Информация по состоянию объектов использования, обезвреживания и размещения отходов на 2017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3852"/>
        <w:gridCol w:w="3200"/>
      </w:tblGrid>
      <w:tr w:rsidR="00D50C3B" w:rsidRPr="00744A94" w14:paraId="4BFD50F3" w14:textId="77777777" w:rsidTr="00A77492">
        <w:trPr>
          <w:cantSplit/>
          <w:trHeight w:val="450"/>
          <w:tblHeader/>
        </w:trPr>
        <w:tc>
          <w:tcPr>
            <w:tcW w:w="0" w:type="auto"/>
            <w:shd w:val="clear" w:color="auto" w:fill="F2F2F2" w:themeFill="background1" w:themeFillShade="F2"/>
            <w:vAlign w:val="center"/>
          </w:tcPr>
          <w:p w14:paraId="4EC02559" w14:textId="77777777" w:rsidR="00D50C3B" w:rsidRPr="00744A94" w:rsidRDefault="00D50C3B" w:rsidP="00ED1154">
            <w:pPr>
              <w:spacing w:after="0" w:line="240" w:lineRule="auto"/>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Наименование объекта</w:t>
            </w:r>
          </w:p>
        </w:tc>
        <w:tc>
          <w:tcPr>
            <w:tcW w:w="3852" w:type="dxa"/>
            <w:shd w:val="clear" w:color="auto" w:fill="F2F2F2" w:themeFill="background1" w:themeFillShade="F2"/>
            <w:vAlign w:val="center"/>
          </w:tcPr>
          <w:p w14:paraId="3C659B54" w14:textId="77777777" w:rsidR="00D50C3B" w:rsidRPr="00744A94" w:rsidRDefault="00D50C3B" w:rsidP="00ED1154">
            <w:pPr>
              <w:spacing w:after="0" w:line="240" w:lineRule="auto"/>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Текущее состояния</w:t>
            </w:r>
          </w:p>
        </w:tc>
        <w:tc>
          <w:tcPr>
            <w:tcW w:w="3200" w:type="dxa"/>
            <w:shd w:val="clear" w:color="auto" w:fill="F2F2F2" w:themeFill="background1" w:themeFillShade="F2"/>
            <w:vAlign w:val="center"/>
          </w:tcPr>
          <w:p w14:paraId="2104B0BF" w14:textId="77777777" w:rsidR="00D50C3B" w:rsidRPr="00744A94" w:rsidRDefault="00D50C3B" w:rsidP="00ED1154">
            <w:pPr>
              <w:spacing w:after="0" w:line="240" w:lineRule="auto"/>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Перспективы</w:t>
            </w:r>
          </w:p>
        </w:tc>
      </w:tr>
      <w:tr w:rsidR="00D50C3B" w:rsidRPr="00744A94" w14:paraId="6E3C4A03" w14:textId="77777777" w:rsidTr="005C07B5">
        <w:trPr>
          <w:cantSplit/>
        </w:trPr>
        <w:tc>
          <w:tcPr>
            <w:tcW w:w="0" w:type="auto"/>
            <w:shd w:val="clear" w:color="auto" w:fill="auto"/>
          </w:tcPr>
          <w:p w14:paraId="501751A5" w14:textId="0923000B" w:rsidR="00D50C3B" w:rsidRPr="00744A94" w:rsidRDefault="005C07B5"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Полигон по утилизации и захоронению отходов производства и потребления</w:t>
            </w:r>
            <w:r w:rsidR="00B35741" w:rsidRPr="00744A94">
              <w:rPr>
                <w:rFonts w:ascii="Times New Roman" w:eastAsia="Times New Roman" w:hAnsi="Times New Roman" w:cs="Times New Roman"/>
                <w:sz w:val="20"/>
                <w:szCs w:val="24"/>
                <w:lang w:eastAsia="ru-RU"/>
              </w:rPr>
              <w:t>, ООО «Коммунальник»</w:t>
            </w:r>
          </w:p>
        </w:tc>
        <w:tc>
          <w:tcPr>
            <w:tcW w:w="3852" w:type="dxa"/>
            <w:shd w:val="clear" w:color="auto" w:fill="auto"/>
          </w:tcPr>
          <w:p w14:paraId="128E180A" w14:textId="1C3035DD" w:rsidR="00B35741" w:rsidRPr="00744A94" w:rsidRDefault="00A0245B"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Действующий</w:t>
            </w:r>
          </w:p>
        </w:tc>
        <w:tc>
          <w:tcPr>
            <w:tcW w:w="3200" w:type="dxa"/>
            <w:shd w:val="clear" w:color="auto" w:fill="auto"/>
          </w:tcPr>
          <w:p w14:paraId="703CF97E" w14:textId="77777777" w:rsidR="00D50C3B" w:rsidRPr="00744A94" w:rsidRDefault="00B35741"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Разработка проекта дозагрузки до 2020 г с последующей рекультивацией</w:t>
            </w:r>
          </w:p>
        </w:tc>
      </w:tr>
      <w:tr w:rsidR="00EB4EE5" w:rsidRPr="00744A94" w14:paraId="70347573" w14:textId="77777777" w:rsidTr="005C07B5">
        <w:trPr>
          <w:cantSplit/>
        </w:trPr>
        <w:tc>
          <w:tcPr>
            <w:tcW w:w="0" w:type="auto"/>
            <w:shd w:val="clear" w:color="auto" w:fill="auto"/>
          </w:tcPr>
          <w:p w14:paraId="7676DA93" w14:textId="77777777" w:rsidR="00EB4EE5" w:rsidRPr="00744A94" w:rsidRDefault="00EB4EE5"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Комплексный межмуниципальный полигон твердых бытовых отходов для городов Нижневартовск и Мегион, поселений Нижневартовского района</w:t>
            </w:r>
          </w:p>
        </w:tc>
        <w:tc>
          <w:tcPr>
            <w:tcW w:w="3852" w:type="dxa"/>
            <w:shd w:val="clear" w:color="auto" w:fill="auto"/>
          </w:tcPr>
          <w:p w14:paraId="48AC291F" w14:textId="77777777" w:rsidR="00EB4EE5" w:rsidRPr="00744A94" w:rsidRDefault="00EB4EE5"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xml:space="preserve">Планируется </w:t>
            </w:r>
          </w:p>
        </w:tc>
        <w:tc>
          <w:tcPr>
            <w:tcW w:w="3200" w:type="dxa"/>
            <w:shd w:val="clear" w:color="auto" w:fill="auto"/>
          </w:tcPr>
          <w:p w14:paraId="0FB25D83" w14:textId="77777777" w:rsidR="00EB4EE5" w:rsidRPr="00744A94" w:rsidRDefault="00EB4EE5"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-Шредер (производительностью более 60т/ч)</w:t>
            </w:r>
          </w:p>
          <w:p w14:paraId="48BA167F" w14:textId="77777777" w:rsidR="00EB4EE5" w:rsidRPr="00744A94" w:rsidRDefault="00B35741"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-Сортировка запроектирована в составе полигона</w:t>
            </w:r>
          </w:p>
          <w:p w14:paraId="25FDF0E9" w14:textId="77777777" w:rsidR="00B35741" w:rsidRPr="00744A94" w:rsidRDefault="00B35741"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w:t>
            </w:r>
            <w:r w:rsidRPr="00744A94">
              <w:rPr>
                <w:sz w:val="20"/>
                <w:szCs w:val="24"/>
              </w:rPr>
              <w:t xml:space="preserve"> </w:t>
            </w:r>
            <w:r w:rsidRPr="00744A94">
              <w:rPr>
                <w:rFonts w:ascii="Times New Roman" w:eastAsia="Times New Roman" w:hAnsi="Times New Roman" w:cs="Times New Roman"/>
                <w:sz w:val="20"/>
                <w:szCs w:val="24"/>
                <w:lang w:eastAsia="ru-RU"/>
              </w:rPr>
              <w:t>установка по демеркуризации ртутьсодержащих отходов.</w:t>
            </w:r>
          </w:p>
          <w:p w14:paraId="1A0FEE44" w14:textId="77777777" w:rsidR="00B35741" w:rsidRPr="00744A94" w:rsidRDefault="00B35741" w:rsidP="00ED1154">
            <w:pPr>
              <w:spacing w:after="0" w:line="240" w:lineRule="auto"/>
              <w:rPr>
                <w:rFonts w:ascii="Times New Roman" w:eastAsia="Times New Roman" w:hAnsi="Times New Roman" w:cs="Times New Roman"/>
                <w:sz w:val="20"/>
                <w:szCs w:val="24"/>
                <w:lang w:eastAsia="ru-RU"/>
              </w:rPr>
            </w:pPr>
          </w:p>
        </w:tc>
      </w:tr>
    </w:tbl>
    <w:p w14:paraId="278AB94F" w14:textId="77777777" w:rsidR="006916DD" w:rsidRPr="00744A94" w:rsidRDefault="006916DD" w:rsidP="00115620">
      <w:pPr>
        <w:spacing w:after="0" w:line="240" w:lineRule="auto"/>
        <w:rPr>
          <w:rFonts w:ascii="Times New Roman" w:hAnsi="Times New Roman" w:cs="Times New Roman"/>
          <w:sz w:val="26"/>
          <w:szCs w:val="26"/>
        </w:rPr>
      </w:pPr>
    </w:p>
    <w:p w14:paraId="0ED0E9F1" w14:textId="48BC82EA" w:rsidR="00F576D8" w:rsidRPr="00744A94" w:rsidRDefault="00F576D8" w:rsidP="00AF7841">
      <w:pPr>
        <w:spacing w:after="0" w:line="360" w:lineRule="auto"/>
        <w:ind w:firstLine="708"/>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Полигон ТКО размещен на территории города Нижневартовска, дорога на город Мегион в квартале </w:t>
      </w:r>
      <w:r w:rsidR="006846CA" w:rsidRPr="00744A94">
        <w:rPr>
          <w:rFonts w:ascii="Times New Roman" w:eastAsia="Calibri" w:hAnsi="Times New Roman" w:cs="Times New Roman"/>
          <w:sz w:val="24"/>
          <w:szCs w:val="24"/>
        </w:rPr>
        <w:t>№</w:t>
      </w:r>
      <w:r w:rsidRPr="00744A94">
        <w:rPr>
          <w:rFonts w:ascii="Times New Roman" w:eastAsia="Calibri" w:hAnsi="Times New Roman" w:cs="Times New Roman"/>
          <w:sz w:val="24"/>
          <w:szCs w:val="24"/>
        </w:rPr>
        <w:t>518. Кадастровый номер участка 86:11:09 03 001: 0001. Полигон является собственностью Муниципального образования г. Нижневартовск (свидетельство о</w:t>
      </w:r>
      <w:r w:rsidR="00AF7841" w:rsidRPr="00744A94">
        <w:rPr>
          <w:rFonts w:ascii="Times New Roman" w:eastAsia="Calibri" w:hAnsi="Times New Roman" w:cs="Times New Roman"/>
          <w:sz w:val="24"/>
          <w:szCs w:val="24"/>
        </w:rPr>
        <w:t xml:space="preserve"> </w:t>
      </w:r>
      <w:r w:rsidRPr="00744A94">
        <w:rPr>
          <w:rFonts w:ascii="Times New Roman" w:eastAsia="Calibri" w:hAnsi="Times New Roman" w:cs="Times New Roman"/>
          <w:sz w:val="24"/>
          <w:szCs w:val="24"/>
        </w:rPr>
        <w:t>праве собственности 86-АБ 467379 от 20.12.2012 г.).</w:t>
      </w:r>
    </w:p>
    <w:p w14:paraId="5F62DEAC" w14:textId="02F72E5E" w:rsidR="00162F03" w:rsidRPr="00744A94" w:rsidRDefault="00F576D8" w:rsidP="00AF7841">
      <w:pPr>
        <w:spacing w:after="0" w:line="360" w:lineRule="auto"/>
        <w:ind w:firstLine="708"/>
        <w:jc w:val="both"/>
        <w:rPr>
          <w:rFonts w:ascii="Times New Roman" w:hAnsi="Times New Roman" w:cs="Times New Roman"/>
          <w:sz w:val="24"/>
          <w:szCs w:val="24"/>
        </w:rPr>
      </w:pPr>
      <w:r w:rsidRPr="00744A94">
        <w:rPr>
          <w:rFonts w:ascii="Times New Roman" w:eastAsia="Calibri" w:hAnsi="Times New Roman" w:cs="Times New Roman"/>
          <w:sz w:val="24"/>
          <w:szCs w:val="24"/>
        </w:rPr>
        <w:t>Э</w:t>
      </w:r>
      <w:r w:rsidRPr="00744A94">
        <w:rPr>
          <w:rFonts w:ascii="Times New Roman" w:hAnsi="Times New Roman" w:cs="Times New Roman"/>
          <w:sz w:val="24"/>
          <w:szCs w:val="24"/>
        </w:rPr>
        <w:t>ксплуатирующей организацией является ООО «Коммунальник» на основании приказов Департамента муниципальной собственности</w:t>
      </w:r>
      <w:r w:rsidR="00795775" w:rsidRPr="00744A94">
        <w:rPr>
          <w:rFonts w:ascii="Times New Roman" w:hAnsi="Times New Roman" w:cs="Times New Roman"/>
          <w:sz w:val="24"/>
          <w:szCs w:val="24"/>
        </w:rPr>
        <w:t xml:space="preserve"> и земельных ресурсов администрации г. Нижневартовска</w:t>
      </w:r>
      <w:r w:rsidR="00AF7841" w:rsidRPr="00744A94">
        <w:rPr>
          <w:rFonts w:ascii="Times New Roman" w:hAnsi="Times New Roman" w:cs="Times New Roman"/>
          <w:sz w:val="24"/>
          <w:szCs w:val="24"/>
        </w:rPr>
        <w:t>.</w:t>
      </w:r>
      <w:r w:rsidR="002150E3" w:rsidRPr="00744A94">
        <w:rPr>
          <w:rFonts w:ascii="Times New Roman" w:hAnsi="Times New Roman" w:cs="Times New Roman"/>
          <w:sz w:val="24"/>
          <w:szCs w:val="24"/>
        </w:rPr>
        <w:t xml:space="preserve"> Полигон предоставлен в аренду по договорам </w:t>
      </w:r>
      <w:r w:rsidR="006846CA" w:rsidRPr="00744A94">
        <w:rPr>
          <w:rFonts w:ascii="Times New Roman" w:hAnsi="Times New Roman" w:cs="Times New Roman"/>
          <w:sz w:val="24"/>
          <w:szCs w:val="24"/>
        </w:rPr>
        <w:t>№</w:t>
      </w:r>
      <w:r w:rsidR="002150E3" w:rsidRPr="00744A94">
        <w:rPr>
          <w:rFonts w:ascii="Times New Roman" w:hAnsi="Times New Roman" w:cs="Times New Roman"/>
          <w:sz w:val="24"/>
          <w:szCs w:val="24"/>
        </w:rPr>
        <w:t xml:space="preserve">96-А3, </w:t>
      </w:r>
      <w:r w:rsidR="006846CA" w:rsidRPr="00744A94">
        <w:rPr>
          <w:rFonts w:ascii="Times New Roman" w:hAnsi="Times New Roman" w:cs="Times New Roman"/>
          <w:sz w:val="24"/>
          <w:szCs w:val="24"/>
        </w:rPr>
        <w:t>№</w:t>
      </w:r>
      <w:r w:rsidR="002150E3" w:rsidRPr="00744A94">
        <w:rPr>
          <w:rFonts w:ascii="Times New Roman" w:hAnsi="Times New Roman" w:cs="Times New Roman"/>
          <w:sz w:val="24"/>
          <w:szCs w:val="24"/>
        </w:rPr>
        <w:t>95-А3 от 24</w:t>
      </w:r>
      <w:r w:rsidR="005C07B5" w:rsidRPr="00744A94">
        <w:rPr>
          <w:rFonts w:ascii="Times New Roman" w:hAnsi="Times New Roman" w:cs="Times New Roman"/>
          <w:sz w:val="24"/>
          <w:szCs w:val="24"/>
        </w:rPr>
        <w:t>.</w:t>
      </w:r>
      <w:r w:rsidR="002150E3" w:rsidRPr="00744A94">
        <w:rPr>
          <w:rFonts w:ascii="Times New Roman" w:hAnsi="Times New Roman" w:cs="Times New Roman"/>
          <w:sz w:val="24"/>
          <w:szCs w:val="24"/>
        </w:rPr>
        <w:t xml:space="preserve">02.2014 года сроком аренды земельного участка до 15.04.2018 года. </w:t>
      </w:r>
    </w:p>
    <w:p w14:paraId="12F64921" w14:textId="6E66B05E" w:rsidR="002150E3" w:rsidRPr="00744A94" w:rsidRDefault="002150E3" w:rsidP="00AF784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Полигон эксплуатируется с 1</w:t>
      </w:r>
      <w:r w:rsidR="005C07B5" w:rsidRPr="00744A94">
        <w:rPr>
          <w:rFonts w:ascii="Times New Roman" w:hAnsi="Times New Roman" w:cs="Times New Roman"/>
          <w:sz w:val="24"/>
          <w:szCs w:val="24"/>
        </w:rPr>
        <w:t>9</w:t>
      </w:r>
      <w:r w:rsidRPr="00744A94">
        <w:rPr>
          <w:rFonts w:ascii="Times New Roman" w:hAnsi="Times New Roman" w:cs="Times New Roman"/>
          <w:sz w:val="24"/>
          <w:szCs w:val="24"/>
        </w:rPr>
        <w:t xml:space="preserve">70 года. Приказом Росприроднадзора от </w:t>
      </w:r>
      <w:r w:rsidR="005C07B5" w:rsidRPr="00744A94">
        <w:rPr>
          <w:rFonts w:ascii="Times New Roman" w:hAnsi="Times New Roman" w:cs="Times New Roman"/>
          <w:sz w:val="24"/>
          <w:szCs w:val="24"/>
        </w:rPr>
        <w:t xml:space="preserve">03.04.2017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 xml:space="preserve">170 «О включении объектов размещения отходов в государственный реестр объектов </w:t>
      </w:r>
      <w:r w:rsidRPr="00744A94">
        <w:rPr>
          <w:rFonts w:ascii="Times New Roman" w:hAnsi="Times New Roman" w:cs="Times New Roman"/>
          <w:sz w:val="24"/>
          <w:szCs w:val="24"/>
        </w:rPr>
        <w:lastRenderedPageBreak/>
        <w:t>размещения отходов» Полигон был включен в ГРОРО под номером 86-00737-Х-00170-030417.</w:t>
      </w:r>
    </w:p>
    <w:p w14:paraId="52D39E0C" w14:textId="46C2C815" w:rsidR="002150E3" w:rsidRPr="00744A94" w:rsidRDefault="002150E3" w:rsidP="00AF784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Мощность Полигона сос</w:t>
      </w:r>
      <w:r w:rsidR="009471A7" w:rsidRPr="00744A94">
        <w:rPr>
          <w:rFonts w:ascii="Times New Roman" w:hAnsi="Times New Roman" w:cs="Times New Roman"/>
          <w:sz w:val="24"/>
          <w:szCs w:val="24"/>
        </w:rPr>
        <w:t>тавляет в среднем 156 тыс.т/год</w:t>
      </w:r>
      <w:r w:rsidRPr="00744A94">
        <w:rPr>
          <w:rFonts w:ascii="Times New Roman" w:hAnsi="Times New Roman" w:cs="Times New Roman"/>
          <w:sz w:val="24"/>
          <w:szCs w:val="24"/>
        </w:rPr>
        <w:t>. Свободная вместимость Полигона на 2014 год составила 491037,62 м</w:t>
      </w:r>
      <w:r w:rsidRPr="00744A94">
        <w:rPr>
          <w:rFonts w:ascii="Times New Roman" w:hAnsi="Times New Roman" w:cs="Times New Roman"/>
          <w:sz w:val="24"/>
          <w:szCs w:val="24"/>
          <w:vertAlign w:val="superscript"/>
        </w:rPr>
        <w:t>3</w:t>
      </w:r>
      <w:r w:rsidRPr="00744A94">
        <w:rPr>
          <w:rFonts w:ascii="Times New Roman" w:hAnsi="Times New Roman" w:cs="Times New Roman"/>
          <w:sz w:val="24"/>
          <w:szCs w:val="24"/>
        </w:rPr>
        <w:t xml:space="preserve"> в уплотненном состоянии.</w:t>
      </w:r>
    </w:p>
    <w:p w14:paraId="0F0B434E" w14:textId="76020ACE" w:rsidR="002150E3" w:rsidRPr="00744A94" w:rsidRDefault="002150E3" w:rsidP="00AF7841">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На Полигон принимаются отходы от жилых домов, общественных зданий и учреждений, предприятий торговли, общественного питания, строительный мусор и некоторые виды промышленных отходов 4-5 класса опасности. </w:t>
      </w:r>
    </w:p>
    <w:p w14:paraId="1A6AC186" w14:textId="13748238" w:rsidR="002150E3" w:rsidRPr="00744A94" w:rsidRDefault="00097E1C" w:rsidP="00AF7841">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Размер санитарно-защитной зоны от жилой застройки до границ полигона 500 м. Полигон состоит из двух взаимосвязанных частей: территория, занятая под складирование ТКО и территория для размещения хозяйственно-коммунальных объектов. </w:t>
      </w:r>
    </w:p>
    <w:p w14:paraId="1366D6FC" w14:textId="229ED49D" w:rsidR="00E24BF2" w:rsidRPr="00744A94" w:rsidRDefault="00E24BF2" w:rsidP="00AF7841">
      <w:pPr>
        <w:spacing w:after="0" w:line="360" w:lineRule="auto"/>
        <w:ind w:firstLine="567"/>
        <w:jc w:val="both"/>
        <w:rPr>
          <w:rFonts w:ascii="Times New Roman" w:hAnsi="Times New Roman" w:cs="Times New Roman"/>
          <w:sz w:val="24"/>
          <w:szCs w:val="24"/>
        </w:rPr>
      </w:pPr>
      <w:r w:rsidRPr="00744A94">
        <w:rPr>
          <w:rFonts w:ascii="Times New Roman" w:eastAsia="Calibri" w:hAnsi="Times New Roman" w:cs="Times New Roman"/>
          <w:sz w:val="24"/>
          <w:szCs w:val="24"/>
        </w:rPr>
        <w:t xml:space="preserve">Подъездная дорога и подъезды на территории Полигона имеют твердое покрытие. На выезде с полигона предусмотрена контрольно-дезинфекционная установка с устройством бетонной ванны для обработки ходовой части мусоровозов, что соответствует СП 2.1.7.1038-01 «Гигиенические требования к устройству и содержанию полигонов для твердых бытовых </w:t>
      </w:r>
      <w:r w:rsidR="00342DC2" w:rsidRPr="00744A94">
        <w:rPr>
          <w:rFonts w:ascii="Times New Roman" w:eastAsia="Calibri" w:hAnsi="Times New Roman" w:cs="Times New Roman"/>
          <w:sz w:val="24"/>
          <w:szCs w:val="24"/>
        </w:rPr>
        <w:t>отходов». Ванна заполняется 3%-</w:t>
      </w:r>
      <w:r w:rsidRPr="00744A94">
        <w:rPr>
          <w:rFonts w:ascii="Times New Roman" w:eastAsia="Calibri" w:hAnsi="Times New Roman" w:cs="Times New Roman"/>
          <w:sz w:val="24"/>
          <w:szCs w:val="24"/>
        </w:rPr>
        <w:t>ным раствором хлорной извести.</w:t>
      </w:r>
      <w:r w:rsidRPr="00744A94">
        <w:rPr>
          <w:rFonts w:ascii="Times New Roman" w:hAnsi="Times New Roman" w:cs="Times New Roman"/>
          <w:sz w:val="24"/>
          <w:szCs w:val="24"/>
        </w:rPr>
        <w:t xml:space="preserve"> Эксплуатация Полигона осуществляется согласно требованиям Инструкции по проектированию, эксплуатации и рекультивации полигонов для твердых бытовых отходов, утвержденной Минстроем России 02.11.1996</w:t>
      </w:r>
      <w:r w:rsidR="009471A7" w:rsidRPr="00744A94">
        <w:rPr>
          <w:rFonts w:ascii="Times New Roman" w:hAnsi="Times New Roman" w:cs="Times New Roman"/>
          <w:sz w:val="24"/>
          <w:szCs w:val="24"/>
        </w:rPr>
        <w:t xml:space="preserve"> – </w:t>
      </w:r>
      <w:r w:rsidRPr="00744A94">
        <w:rPr>
          <w:rFonts w:ascii="Times New Roman" w:hAnsi="Times New Roman" w:cs="Times New Roman"/>
          <w:sz w:val="24"/>
          <w:szCs w:val="24"/>
        </w:rPr>
        <w:t>далее Инструкция, а также технологическому регламенту. Режим работы Полигона (ПН-ПТ с 7:00 до 19:00) установлен в соответствии с СП 2.1.7.1038-01 «Гигиенические требования к устройству и содержанию полигонов для твердых бытовых отходов». Учет принятых на полигон отходов, осуществляется в неуплотненном состоянии в единицах объема (м³). На 01.01.2017 общий объем отходов составил – 18</w:t>
      </w:r>
      <w:r w:rsidR="00CE061F" w:rsidRPr="00744A94">
        <w:rPr>
          <w:rFonts w:ascii="Times New Roman" w:hAnsi="Times New Roman" w:cs="Times New Roman"/>
          <w:sz w:val="24"/>
          <w:szCs w:val="24"/>
        </w:rPr>
        <w:t xml:space="preserve"> </w:t>
      </w:r>
      <w:r w:rsidRPr="00744A94">
        <w:rPr>
          <w:rFonts w:ascii="Times New Roman" w:hAnsi="Times New Roman" w:cs="Times New Roman"/>
          <w:sz w:val="24"/>
          <w:szCs w:val="24"/>
        </w:rPr>
        <w:t>697</w:t>
      </w:r>
      <w:r w:rsidR="00CE061F" w:rsidRPr="00744A94">
        <w:rPr>
          <w:rFonts w:ascii="Times New Roman" w:hAnsi="Times New Roman" w:cs="Times New Roman"/>
          <w:sz w:val="24"/>
          <w:szCs w:val="24"/>
        </w:rPr>
        <w:t xml:space="preserve"> </w:t>
      </w:r>
      <w:r w:rsidRPr="00744A94">
        <w:rPr>
          <w:rFonts w:ascii="Times New Roman" w:hAnsi="Times New Roman" w:cs="Times New Roman"/>
          <w:sz w:val="24"/>
          <w:szCs w:val="24"/>
        </w:rPr>
        <w:t>162,42</w:t>
      </w:r>
      <w:r w:rsidR="00CE061F" w:rsidRPr="00744A94">
        <w:rPr>
          <w:rFonts w:ascii="Times New Roman" w:hAnsi="Times New Roman" w:cs="Times New Roman"/>
          <w:sz w:val="24"/>
          <w:szCs w:val="24"/>
        </w:rPr>
        <w:t xml:space="preserve"> </w:t>
      </w:r>
      <w:r w:rsidRPr="00744A94">
        <w:rPr>
          <w:rFonts w:ascii="Times New Roman" w:hAnsi="Times New Roman" w:cs="Times New Roman"/>
          <w:sz w:val="24"/>
          <w:szCs w:val="24"/>
        </w:rPr>
        <w:t>м</w:t>
      </w:r>
      <w:r w:rsidRPr="00744A94">
        <w:rPr>
          <w:rFonts w:ascii="Times New Roman" w:hAnsi="Times New Roman" w:cs="Times New Roman"/>
          <w:sz w:val="24"/>
          <w:szCs w:val="24"/>
          <w:vertAlign w:val="superscript"/>
        </w:rPr>
        <w:t>3</w:t>
      </w:r>
      <w:r w:rsidRPr="00744A94">
        <w:rPr>
          <w:rFonts w:ascii="Times New Roman" w:hAnsi="Times New Roman" w:cs="Times New Roman"/>
          <w:sz w:val="24"/>
          <w:szCs w:val="24"/>
        </w:rPr>
        <w:t>.</w:t>
      </w:r>
    </w:p>
    <w:p w14:paraId="6B52371E" w14:textId="77777777" w:rsidR="00E24BF2" w:rsidRPr="00744A94" w:rsidRDefault="00E24BF2" w:rsidP="00AF7841">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 xml:space="preserve">На полигоне организуется бесперебойная разгрузка мусоровозов. Прибывающие на полигон мусоровозы разгружаются у рабочей карты. Площадка разгрузки мусоровозов перед рабочей картой разбивается на два участка. На одном участке разгружаются мусоровозы, на другом работают бульдозеры. Размещение мусоровозов на площадке разгрузки обеспечивает беспрепятственный выезд каждой разгрузившейся машины. </w:t>
      </w:r>
    </w:p>
    <w:p w14:paraId="4C19753B" w14:textId="76A4E7AC" w:rsidR="00E24BF2" w:rsidRPr="00744A94" w:rsidRDefault="00E24BF2" w:rsidP="00AF7841">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Продолжительность приема мусоровозов под разгрузку на одном участке площадки принимается равной 1-2</w:t>
      </w:r>
      <w:r w:rsidR="00CE061F" w:rsidRPr="00744A94">
        <w:rPr>
          <w:rFonts w:ascii="Times New Roman" w:hAnsi="Times New Roman" w:cs="Times New Roman"/>
          <w:sz w:val="24"/>
          <w:szCs w:val="24"/>
        </w:rPr>
        <w:t xml:space="preserve"> </w:t>
      </w:r>
      <w:r w:rsidRPr="00744A94">
        <w:rPr>
          <w:rFonts w:ascii="Times New Roman" w:hAnsi="Times New Roman" w:cs="Times New Roman"/>
          <w:sz w:val="24"/>
          <w:szCs w:val="24"/>
        </w:rPr>
        <w:t>ч.</w:t>
      </w:r>
    </w:p>
    <w:p w14:paraId="07B331AD" w14:textId="77777777" w:rsidR="00E24BF2" w:rsidRPr="00744A94" w:rsidRDefault="00E24BF2" w:rsidP="00AF7841">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 xml:space="preserve">Выгруженные из машин отходы складируются на рабочей карте. Не допускается беспорядочное складирование по всей площади полигона, за пределами рабочей карты. </w:t>
      </w:r>
    </w:p>
    <w:p w14:paraId="00857A24" w14:textId="77777777" w:rsidR="00E24BF2" w:rsidRPr="00744A94" w:rsidRDefault="00E24BF2" w:rsidP="00AF7841">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На рабочей карте полигона осуществляется промежуточная и окончательная изоляция отходов грунтом.</w:t>
      </w:r>
    </w:p>
    <w:p w14:paraId="1BAB64B6" w14:textId="77777777" w:rsidR="00E24BF2" w:rsidRPr="00744A94" w:rsidRDefault="00E24BF2" w:rsidP="00E666D7">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lastRenderedPageBreak/>
        <w:t>По всему периметру полигона в соответствии с СП 2.1.7.1038-01 «Гигиенические требования к устройству и содержанию полигонов для твердых бытовых отходов» имеется кольцевой канал.</w:t>
      </w:r>
    </w:p>
    <w:p w14:paraId="19436559" w14:textId="6ED615BB" w:rsidR="00E24BF2" w:rsidRPr="00744A94" w:rsidRDefault="00E24BF2" w:rsidP="00E666D7">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 xml:space="preserve">На полигоне ведутся </w:t>
      </w:r>
      <w:bookmarkStart w:id="40" w:name="_Hlk496534577"/>
      <w:r w:rsidRPr="00744A94">
        <w:rPr>
          <w:rFonts w:ascii="Times New Roman" w:hAnsi="Times New Roman" w:cs="Times New Roman"/>
          <w:sz w:val="24"/>
          <w:szCs w:val="24"/>
        </w:rPr>
        <w:t xml:space="preserve">дезинсекционные и дератизационные работы, </w:t>
      </w:r>
      <w:bookmarkEnd w:id="40"/>
      <w:r w:rsidRPr="00744A94">
        <w:rPr>
          <w:rFonts w:ascii="Times New Roman" w:hAnsi="Times New Roman" w:cs="Times New Roman"/>
          <w:sz w:val="24"/>
          <w:szCs w:val="24"/>
        </w:rPr>
        <w:t xml:space="preserve">заключен договор с </w:t>
      </w:r>
      <w:bookmarkStart w:id="41" w:name="_Hlk496534564"/>
      <w:r w:rsidRPr="00744A94">
        <w:rPr>
          <w:rFonts w:ascii="Times New Roman" w:hAnsi="Times New Roman" w:cs="Times New Roman"/>
          <w:sz w:val="24"/>
          <w:szCs w:val="24"/>
        </w:rPr>
        <w:t xml:space="preserve">ООО «Феникс Лтд» </w:t>
      </w:r>
      <w:bookmarkEnd w:id="41"/>
      <w:r w:rsidRPr="00744A94">
        <w:rPr>
          <w:rFonts w:ascii="Times New Roman" w:hAnsi="Times New Roman" w:cs="Times New Roman"/>
          <w:sz w:val="24"/>
          <w:szCs w:val="24"/>
        </w:rPr>
        <w:t xml:space="preserve">на проведение дезинсекционных и дератизационных работ. </w:t>
      </w:r>
    </w:p>
    <w:p w14:paraId="4993D465" w14:textId="168249A9" w:rsidR="00E24BF2" w:rsidRPr="00744A94" w:rsidRDefault="00E24BF2" w:rsidP="00E12493">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 xml:space="preserve">Ежедневно персоналом проводиться осмотр территории полигона. Один раз </w:t>
      </w:r>
      <w:r w:rsidR="008D4B45" w:rsidRPr="00744A94">
        <w:rPr>
          <w:rFonts w:ascii="Times New Roman" w:hAnsi="Times New Roman" w:cs="Times New Roman"/>
          <w:sz w:val="24"/>
          <w:szCs w:val="24"/>
        </w:rPr>
        <w:t>в 10 дней персоналом производит</w:t>
      </w:r>
      <w:r w:rsidRPr="00744A94">
        <w:rPr>
          <w:rFonts w:ascii="Times New Roman" w:hAnsi="Times New Roman" w:cs="Times New Roman"/>
          <w:sz w:val="24"/>
          <w:szCs w:val="24"/>
        </w:rPr>
        <w:t>ся осмотр территории санитарно-защитной зоны и прилегающих земель к подъездной дороге, и в случае загрязнения их обеспечивается уборка и доставка мусора на рабочие карты полигона, что соответствует СП 2.1.7.1038-01 «Гигиенические требования к устройству и содержанию полигонов для твердых бытовых отходов» п.</w:t>
      </w:r>
      <w:r w:rsidR="008D4B45" w:rsidRPr="00744A94">
        <w:rPr>
          <w:rFonts w:ascii="Times New Roman" w:hAnsi="Times New Roman" w:cs="Times New Roman"/>
          <w:sz w:val="24"/>
          <w:szCs w:val="24"/>
        </w:rPr>
        <w:t xml:space="preserve"> </w:t>
      </w:r>
      <w:r w:rsidRPr="00744A94">
        <w:rPr>
          <w:rFonts w:ascii="Times New Roman" w:hAnsi="Times New Roman" w:cs="Times New Roman"/>
          <w:sz w:val="24"/>
          <w:szCs w:val="24"/>
        </w:rPr>
        <w:t>5.6. На момент обследования, прилегающая территория к полигону не загрязнена.</w:t>
      </w:r>
    </w:p>
    <w:p w14:paraId="47480CB5" w14:textId="08201CA9" w:rsidR="00E24BF2" w:rsidRPr="00744A94" w:rsidRDefault="00E24BF2" w:rsidP="00E12493">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В целях обеспечения безопасности полетов ООО «Коммунальник» закуплены установки отпугивания птиц в количестве 3</w:t>
      </w:r>
      <w:r w:rsidR="008D4B45" w:rsidRPr="00744A94">
        <w:rPr>
          <w:rFonts w:ascii="Times New Roman" w:hAnsi="Times New Roman" w:cs="Times New Roman"/>
          <w:sz w:val="24"/>
          <w:szCs w:val="24"/>
        </w:rPr>
        <w:t xml:space="preserve"> </w:t>
      </w:r>
      <w:r w:rsidRPr="00744A94">
        <w:rPr>
          <w:rFonts w:ascii="Times New Roman" w:hAnsi="Times New Roman" w:cs="Times New Roman"/>
          <w:sz w:val="24"/>
          <w:szCs w:val="24"/>
        </w:rPr>
        <w:t>шт.</w:t>
      </w:r>
    </w:p>
    <w:p w14:paraId="321C4E07" w14:textId="77777777" w:rsidR="00E24BF2" w:rsidRPr="00744A94" w:rsidRDefault="00E24BF2" w:rsidP="00E12493">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Разработана программа производственного контроля, в соответствии с которой ведется лабораторный контроль качества грунтовых вод из наблюдательных скважин, контроль качества атмосферного воздуха и почвы, что соответствует СП 2.1.7.1038-01 «Гигиенические требования к устройству и содержанию полигонов для твердых бытовых отходов» п.6.4.</w:t>
      </w:r>
    </w:p>
    <w:p w14:paraId="3D5B9C9D" w14:textId="17F74E76" w:rsidR="0056137F" w:rsidRPr="00744A94" w:rsidRDefault="00E24BF2" w:rsidP="0069772A">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Для контроля качества грунтовых вод имеются 2 наблюдательных скважины. Одна скважина расположена выше полигона по потоку грунтовых вод (контроль), вторая – ниже полигона для учета влияния складирования ТБО на грунтовые воды, что соответствует СП 2.1.7.1038-01 «Гигиенические требования к устройству и содержанию полигонов для твердых бытовых отходов» п.4.6</w:t>
      </w:r>
      <w:r w:rsidR="008D4B45" w:rsidRPr="00744A94">
        <w:rPr>
          <w:rFonts w:ascii="Times New Roman" w:hAnsi="Times New Roman" w:cs="Times New Roman"/>
          <w:sz w:val="24"/>
          <w:szCs w:val="24"/>
        </w:rPr>
        <w:t>.</w:t>
      </w:r>
    </w:p>
    <w:p w14:paraId="6069B957" w14:textId="77777777" w:rsidR="00587276" w:rsidRPr="00744A94" w:rsidRDefault="00587276" w:rsidP="0069772A">
      <w:pPr>
        <w:spacing w:after="0" w:line="360" w:lineRule="auto"/>
        <w:ind w:firstLine="567"/>
        <w:jc w:val="both"/>
        <w:rPr>
          <w:rFonts w:ascii="Times New Roman" w:hAnsi="Times New Roman" w:cs="Times New Roman"/>
          <w:sz w:val="24"/>
          <w:szCs w:val="24"/>
        </w:rPr>
      </w:pPr>
    </w:p>
    <w:p w14:paraId="52F81F69" w14:textId="77777777" w:rsidR="00587276" w:rsidRPr="00744A94" w:rsidRDefault="00587276" w:rsidP="0069772A">
      <w:pPr>
        <w:spacing w:after="0" w:line="360" w:lineRule="auto"/>
        <w:ind w:firstLine="567"/>
        <w:jc w:val="both"/>
        <w:rPr>
          <w:rFonts w:ascii="Times New Roman" w:eastAsia="Calibri" w:hAnsi="Times New Roman" w:cs="Times New Roman"/>
          <w:sz w:val="28"/>
          <w:szCs w:val="28"/>
        </w:rPr>
        <w:sectPr w:rsidR="00587276" w:rsidRPr="00744A94">
          <w:pgSz w:w="11910" w:h="16850"/>
          <w:pgMar w:top="940" w:right="1020" w:bottom="1240" w:left="1600" w:header="0" w:footer="1044" w:gutter="0"/>
          <w:cols w:space="720"/>
        </w:sectPr>
      </w:pPr>
    </w:p>
    <w:p w14:paraId="42725037" w14:textId="5D8F0B2A" w:rsidR="006D78AA" w:rsidRPr="00744A94" w:rsidRDefault="006D78AA" w:rsidP="006D78AA">
      <w:pPr>
        <w:pStyle w:val="ae"/>
        <w:keepNext/>
        <w:rPr>
          <w:b w:val="0"/>
          <w:i/>
          <w:sz w:val="24"/>
        </w:rPr>
      </w:pPr>
      <w:r w:rsidRPr="00744A94">
        <w:rPr>
          <w:b w:val="0"/>
          <w:i/>
          <w:sz w:val="24"/>
        </w:rPr>
        <w:lastRenderedPageBreak/>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3.5</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2</w:t>
      </w:r>
      <w:r w:rsidRPr="00744A94">
        <w:rPr>
          <w:b w:val="0"/>
          <w:i/>
          <w:sz w:val="24"/>
        </w:rPr>
        <w:fldChar w:fldCharType="end"/>
      </w:r>
      <w:r w:rsidR="0069772A" w:rsidRPr="00744A94">
        <w:rPr>
          <w:b w:val="0"/>
          <w:i/>
          <w:sz w:val="24"/>
        </w:rPr>
        <w:t>.</w:t>
      </w:r>
      <w:r w:rsidRPr="00744A94">
        <w:rPr>
          <w:b w:val="0"/>
          <w:i/>
          <w:sz w:val="24"/>
        </w:rPr>
        <w:t xml:space="preserve"> Характеристика полигона ТКО</w:t>
      </w:r>
    </w:p>
    <w:tbl>
      <w:tblPr>
        <w:tblW w:w="0" w:type="auto"/>
        <w:tblInd w:w="10" w:type="dxa"/>
        <w:tblLook w:val="04A0" w:firstRow="1" w:lastRow="0" w:firstColumn="1" w:lastColumn="0" w:noHBand="0" w:noVBand="1"/>
      </w:tblPr>
      <w:tblGrid>
        <w:gridCol w:w="1596"/>
        <w:gridCol w:w="1275"/>
        <w:gridCol w:w="1182"/>
        <w:gridCol w:w="1214"/>
        <w:gridCol w:w="884"/>
        <w:gridCol w:w="1002"/>
        <w:gridCol w:w="1020"/>
        <w:gridCol w:w="1049"/>
        <w:gridCol w:w="809"/>
        <w:gridCol w:w="809"/>
        <w:gridCol w:w="1418"/>
        <w:gridCol w:w="751"/>
        <w:gridCol w:w="1102"/>
        <w:gridCol w:w="751"/>
      </w:tblGrid>
      <w:tr w:rsidR="005C07B5" w:rsidRPr="00744A94" w14:paraId="5904655F" w14:textId="77777777" w:rsidTr="00A77492">
        <w:trPr>
          <w:trHeight w:val="1018"/>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60B8C1" w14:textId="77777777" w:rsidR="00E12493" w:rsidRPr="00744A94" w:rsidRDefault="00E12493"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Наименование эксплуатирующего предприятия</w:t>
            </w:r>
          </w:p>
        </w:tc>
        <w:tc>
          <w:tcPr>
            <w:tcW w:w="0" w:type="auto"/>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hideMark/>
          </w:tcPr>
          <w:p w14:paraId="2C9CA1A0" w14:textId="77777777" w:rsidR="00E12493" w:rsidRPr="00744A94" w:rsidRDefault="00E12493"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Наименование ОРО</w:t>
            </w:r>
          </w:p>
        </w:tc>
        <w:tc>
          <w:tcPr>
            <w:tcW w:w="0" w:type="auto"/>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FF144FB" w14:textId="77777777" w:rsidR="00E12493" w:rsidRPr="00744A94" w:rsidRDefault="00E12493"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Состояние объекта</w:t>
            </w:r>
          </w:p>
        </w:tc>
        <w:tc>
          <w:tcPr>
            <w:tcW w:w="0" w:type="auto"/>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5EFFA18" w14:textId="11447E7A" w:rsidR="00E12493" w:rsidRPr="00744A94" w:rsidRDefault="0069772A"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Год начала эксплуата</w:t>
            </w:r>
            <w:r w:rsidR="00E12493" w:rsidRPr="00744A94">
              <w:rPr>
                <w:rFonts w:ascii="Times New Roman" w:eastAsia="Times New Roman" w:hAnsi="Times New Roman" w:cs="Times New Roman"/>
                <w:b/>
                <w:bCs/>
                <w:sz w:val="20"/>
                <w:szCs w:val="24"/>
                <w:lang w:eastAsia="ru-RU"/>
              </w:rPr>
              <w:t>ции</w:t>
            </w:r>
          </w:p>
        </w:tc>
        <w:tc>
          <w:tcPr>
            <w:tcW w:w="0" w:type="auto"/>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525A4B4D" w14:textId="77777777" w:rsidR="00E12493" w:rsidRPr="00744A94" w:rsidRDefault="00E12493"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Площадь объекта, га</w:t>
            </w:r>
          </w:p>
        </w:tc>
        <w:tc>
          <w:tcPr>
            <w:tcW w:w="0" w:type="auto"/>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D07A7FB" w14:textId="77777777" w:rsidR="00E12493" w:rsidRPr="00744A94" w:rsidRDefault="00E12493"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Проектная вмести-мость, т</w:t>
            </w:r>
          </w:p>
        </w:tc>
        <w:tc>
          <w:tcPr>
            <w:tcW w:w="0" w:type="auto"/>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59C42E4F" w14:textId="77777777" w:rsidR="00E12493" w:rsidRPr="00744A94" w:rsidRDefault="00E12493"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Мощность, т/г</w:t>
            </w:r>
          </w:p>
        </w:tc>
        <w:tc>
          <w:tcPr>
            <w:tcW w:w="0" w:type="auto"/>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43FCDB55" w14:textId="77777777" w:rsidR="0069772A" w:rsidRPr="00744A94" w:rsidRDefault="0069772A"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Накопле</w:t>
            </w:r>
            <w:r w:rsidR="00E12493" w:rsidRPr="00744A94">
              <w:rPr>
                <w:rFonts w:ascii="Times New Roman" w:eastAsia="Times New Roman" w:hAnsi="Times New Roman" w:cs="Times New Roman"/>
                <w:b/>
                <w:bCs/>
                <w:sz w:val="20"/>
                <w:szCs w:val="24"/>
                <w:lang w:eastAsia="ru-RU"/>
              </w:rPr>
              <w:t xml:space="preserve">но, </w:t>
            </w:r>
          </w:p>
          <w:p w14:paraId="56317CB7" w14:textId="31F20C68" w:rsidR="00E12493" w:rsidRPr="00744A94" w:rsidRDefault="00E12493" w:rsidP="0069772A">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т</w:t>
            </w:r>
          </w:p>
        </w:tc>
        <w:tc>
          <w:tcPr>
            <w:tcW w:w="0" w:type="auto"/>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438A6786" w14:textId="77777777" w:rsidR="00E12493" w:rsidRPr="00744A94" w:rsidRDefault="00E12493"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Широта</w:t>
            </w:r>
          </w:p>
        </w:tc>
        <w:tc>
          <w:tcPr>
            <w:tcW w:w="0" w:type="auto"/>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2FB260DD" w14:textId="77777777" w:rsidR="00E12493" w:rsidRPr="00744A94" w:rsidRDefault="00E12493"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Долгота</w:t>
            </w:r>
          </w:p>
        </w:tc>
        <w:tc>
          <w:tcPr>
            <w:tcW w:w="0" w:type="auto"/>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93AC850" w14:textId="77777777" w:rsidR="00E12493" w:rsidRPr="00744A94" w:rsidRDefault="00E12493"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Ближайший населенный пункт</w:t>
            </w:r>
          </w:p>
        </w:tc>
        <w:tc>
          <w:tcPr>
            <w:tcW w:w="0" w:type="auto"/>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0F239097" w14:textId="77777777" w:rsidR="00E12493" w:rsidRPr="00744A94" w:rsidRDefault="00E12493"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Расс-тояние, км</w:t>
            </w:r>
          </w:p>
        </w:tc>
        <w:tc>
          <w:tcPr>
            <w:tcW w:w="0" w:type="auto"/>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26E9711" w14:textId="77777777" w:rsidR="00E12493" w:rsidRPr="00744A94" w:rsidRDefault="00E12493"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Ближайший водный объект</w:t>
            </w:r>
          </w:p>
        </w:tc>
        <w:tc>
          <w:tcPr>
            <w:tcW w:w="0" w:type="auto"/>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47A65971" w14:textId="77777777" w:rsidR="00E12493" w:rsidRPr="00744A94" w:rsidRDefault="00E12493" w:rsidP="00ED1154">
            <w:pPr>
              <w:spacing w:after="0" w:line="240" w:lineRule="auto"/>
              <w:jc w:val="center"/>
              <w:rPr>
                <w:rFonts w:ascii="Times New Roman" w:eastAsia="Times New Roman" w:hAnsi="Times New Roman" w:cs="Times New Roman"/>
                <w:b/>
                <w:bCs/>
                <w:sz w:val="20"/>
                <w:szCs w:val="24"/>
                <w:lang w:eastAsia="ru-RU"/>
              </w:rPr>
            </w:pPr>
            <w:r w:rsidRPr="00744A94">
              <w:rPr>
                <w:rFonts w:ascii="Times New Roman" w:eastAsia="Times New Roman" w:hAnsi="Times New Roman" w:cs="Times New Roman"/>
                <w:b/>
                <w:bCs/>
                <w:sz w:val="20"/>
                <w:szCs w:val="24"/>
                <w:lang w:eastAsia="ru-RU"/>
              </w:rPr>
              <w:t>Расс-тояние, км</w:t>
            </w:r>
          </w:p>
        </w:tc>
      </w:tr>
      <w:tr w:rsidR="005C07B5" w:rsidRPr="00744A94" w14:paraId="5064805C" w14:textId="77777777" w:rsidTr="00E12493">
        <w:trPr>
          <w:trHeight w:val="238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D7131" w14:textId="3E217E96" w:rsidR="00E12493" w:rsidRPr="00744A94" w:rsidRDefault="00E12493"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ООО</w:t>
            </w:r>
          </w:p>
          <w:p w14:paraId="264A0D48" w14:textId="191F03E1" w:rsidR="00E12493" w:rsidRPr="00744A94" w:rsidRDefault="00E12493"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«Коммунальник»</w:t>
            </w:r>
          </w:p>
        </w:tc>
        <w:tc>
          <w:tcPr>
            <w:tcW w:w="0" w:type="auto"/>
            <w:tcBorders>
              <w:top w:val="nil"/>
              <w:left w:val="single" w:sz="4" w:space="0" w:color="auto"/>
              <w:bottom w:val="nil"/>
              <w:right w:val="single" w:sz="8" w:space="0" w:color="auto"/>
            </w:tcBorders>
            <w:shd w:val="clear" w:color="auto" w:fill="auto"/>
            <w:vAlign w:val="center"/>
            <w:hideMark/>
          </w:tcPr>
          <w:p w14:paraId="01EC4B9E" w14:textId="0A8E80AF" w:rsidR="00E12493" w:rsidRPr="00744A94" w:rsidRDefault="005C07B5" w:rsidP="00ED1154">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xml:space="preserve">Полигон  </w:t>
            </w:r>
            <w:r w:rsidRPr="00744A94">
              <w:rPr>
                <w:sz w:val="20"/>
              </w:rPr>
              <w:t xml:space="preserve"> </w:t>
            </w:r>
            <w:r w:rsidRPr="00744A94">
              <w:rPr>
                <w:rFonts w:ascii="Times New Roman" w:eastAsia="Times New Roman" w:hAnsi="Times New Roman" w:cs="Times New Roman"/>
                <w:sz w:val="20"/>
                <w:szCs w:val="24"/>
                <w:lang w:eastAsia="ru-RU"/>
              </w:rPr>
              <w:t xml:space="preserve">по утилизации и захоронению отходов производства и потребления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11D924F" w14:textId="77777777" w:rsidR="00E12493" w:rsidRPr="00744A94" w:rsidRDefault="00E12493"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Действующий</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682DD75" w14:textId="77777777" w:rsidR="00E12493" w:rsidRPr="00744A94" w:rsidRDefault="00E12493"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1970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576AC8B" w14:textId="77777777" w:rsidR="00E12493" w:rsidRPr="00744A94" w:rsidRDefault="00E12493"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20,71</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4C61E92" w14:textId="77777777" w:rsidR="00E12493" w:rsidRPr="00744A94" w:rsidRDefault="00E12493"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F8FAB38" w14:textId="77777777" w:rsidR="00E12493" w:rsidRPr="00744A94" w:rsidRDefault="00E12493"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5A85790" w14:textId="77777777" w:rsidR="00E12493" w:rsidRPr="00744A94" w:rsidRDefault="00E12493"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3430309,86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6340F72" w14:textId="77777777" w:rsidR="00E12493" w:rsidRPr="00744A94" w:rsidRDefault="00E12493"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76,49518</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64163FB" w14:textId="77777777" w:rsidR="00E12493" w:rsidRPr="00744A94" w:rsidRDefault="00E12493"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60,98763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5A54650" w14:textId="54994BA1" w:rsidR="00E12493" w:rsidRPr="00744A94" w:rsidRDefault="00E12493"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г.</w:t>
            </w:r>
            <w:r w:rsidR="008D4B45" w:rsidRPr="00744A94">
              <w:rPr>
                <w:rFonts w:ascii="Times New Roman" w:eastAsia="Times New Roman" w:hAnsi="Times New Roman" w:cs="Times New Roman"/>
                <w:sz w:val="20"/>
                <w:szCs w:val="24"/>
                <w:lang w:eastAsia="ru-RU"/>
              </w:rPr>
              <w:t xml:space="preserve"> </w:t>
            </w:r>
            <w:r w:rsidRPr="00744A94">
              <w:rPr>
                <w:rFonts w:ascii="Times New Roman" w:eastAsia="Times New Roman" w:hAnsi="Times New Roman" w:cs="Times New Roman"/>
                <w:sz w:val="20"/>
                <w:szCs w:val="24"/>
                <w:lang w:eastAsia="ru-RU"/>
              </w:rPr>
              <w:t>Нижневартовск</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0873266" w14:textId="77777777" w:rsidR="00E12493" w:rsidRPr="00744A94" w:rsidRDefault="00E12493"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10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DA52388" w14:textId="77777777" w:rsidR="00E12493" w:rsidRPr="00744A94" w:rsidRDefault="00E12493"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река Мега</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3510641" w14:textId="77777777" w:rsidR="00E12493" w:rsidRPr="00744A94" w:rsidRDefault="00E12493" w:rsidP="00ED1154">
            <w:pPr>
              <w:spacing w:after="0" w:line="240" w:lineRule="auto"/>
              <w:jc w:val="center"/>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3</w:t>
            </w:r>
          </w:p>
        </w:tc>
      </w:tr>
      <w:tr w:rsidR="005C07B5" w:rsidRPr="00744A94" w14:paraId="6D4FC979" w14:textId="77777777" w:rsidTr="00A77492">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366B3"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14:paraId="19579687" w14:textId="1ADD1490"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036870B"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6E78E35"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C475F99"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92B29FB"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7F63AE7"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C3E9D04"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91A67E9"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5113E19"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1880080"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98809E9"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2F12090"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77B03E4" w14:textId="77777777" w:rsidR="00E12493" w:rsidRPr="00744A94" w:rsidRDefault="00E12493" w:rsidP="00ED1154">
            <w:pPr>
              <w:spacing w:after="0" w:line="240" w:lineRule="auto"/>
              <w:rPr>
                <w:rFonts w:ascii="Times New Roman" w:eastAsia="Times New Roman" w:hAnsi="Times New Roman" w:cs="Times New Roman"/>
                <w:sz w:val="20"/>
                <w:szCs w:val="24"/>
                <w:lang w:eastAsia="ru-RU"/>
              </w:rPr>
            </w:pPr>
          </w:p>
        </w:tc>
      </w:tr>
    </w:tbl>
    <w:p w14:paraId="3B843FA0" w14:textId="6ACF2557" w:rsidR="0056137F" w:rsidRPr="00744A94" w:rsidRDefault="0056137F" w:rsidP="00097E1C">
      <w:pPr>
        <w:spacing w:after="0" w:line="360" w:lineRule="auto"/>
        <w:ind w:firstLine="709"/>
        <w:jc w:val="both"/>
        <w:rPr>
          <w:rFonts w:ascii="Times New Roman" w:eastAsia="Calibri" w:hAnsi="Times New Roman" w:cs="Times New Roman"/>
          <w:sz w:val="28"/>
          <w:szCs w:val="28"/>
        </w:rPr>
      </w:pPr>
    </w:p>
    <w:p w14:paraId="27D87005" w14:textId="3D4FA656" w:rsidR="0056137F" w:rsidRPr="00744A94" w:rsidRDefault="0056137F">
      <w:pPr>
        <w:rPr>
          <w:rFonts w:ascii="Times New Roman" w:eastAsia="Calibri" w:hAnsi="Times New Roman" w:cs="Times New Roman"/>
          <w:sz w:val="28"/>
          <w:szCs w:val="28"/>
        </w:rPr>
      </w:pPr>
      <w:r w:rsidRPr="00744A94">
        <w:rPr>
          <w:rFonts w:ascii="Times New Roman" w:eastAsia="Calibri" w:hAnsi="Times New Roman" w:cs="Times New Roman"/>
          <w:sz w:val="28"/>
          <w:szCs w:val="28"/>
        </w:rPr>
        <w:br w:type="page"/>
      </w:r>
    </w:p>
    <w:p w14:paraId="119C1518" w14:textId="77777777" w:rsidR="0056137F" w:rsidRPr="00744A94" w:rsidRDefault="0056137F" w:rsidP="00097E1C">
      <w:pPr>
        <w:spacing w:after="0" w:line="360" w:lineRule="auto"/>
        <w:ind w:firstLine="709"/>
        <w:jc w:val="both"/>
        <w:rPr>
          <w:rFonts w:ascii="Times New Roman" w:eastAsia="Calibri" w:hAnsi="Times New Roman" w:cs="Times New Roman"/>
          <w:sz w:val="28"/>
          <w:szCs w:val="28"/>
        </w:rPr>
        <w:sectPr w:rsidR="0056137F" w:rsidRPr="00744A94" w:rsidSect="00A77492">
          <w:pgSz w:w="16839" w:h="11907" w:orient="landscape" w:code="9"/>
          <w:pgMar w:top="1599" w:right="941" w:bottom="1021" w:left="1242" w:header="0" w:footer="1043" w:gutter="0"/>
          <w:cols w:space="720"/>
          <w:docGrid w:linePitch="299"/>
        </w:sectPr>
      </w:pPr>
    </w:p>
    <w:p w14:paraId="1241278B" w14:textId="77777777" w:rsidR="00097E1C" w:rsidRPr="00744A94" w:rsidRDefault="00097E1C" w:rsidP="00E12493">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8"/>
          <w:szCs w:val="28"/>
        </w:rPr>
        <w:lastRenderedPageBreak/>
        <w:t xml:space="preserve"> </w:t>
      </w:r>
      <w:r w:rsidRPr="00744A94">
        <w:rPr>
          <w:rFonts w:ascii="Times New Roman" w:eastAsia="Calibri" w:hAnsi="Times New Roman" w:cs="Times New Roman"/>
          <w:sz w:val="24"/>
          <w:szCs w:val="24"/>
        </w:rPr>
        <w:t>К фактам нарушения природоохранного законодательства при эксплуатации данного полигона можно отнести следующие:</w:t>
      </w:r>
    </w:p>
    <w:p w14:paraId="6896BDE9" w14:textId="551B3BEC" w:rsidR="00097E1C" w:rsidRPr="00744A94" w:rsidRDefault="00097E1C" w:rsidP="00E12493">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w:t>
      </w:r>
      <w:r w:rsidR="001A0D42" w:rsidRPr="00744A94">
        <w:rPr>
          <w:rFonts w:ascii="Times New Roman" w:eastAsia="Calibri" w:hAnsi="Times New Roman" w:cs="Times New Roman"/>
          <w:sz w:val="24"/>
          <w:szCs w:val="24"/>
        </w:rPr>
        <w:t xml:space="preserve"> </w:t>
      </w:r>
      <w:r w:rsidRPr="00744A94">
        <w:rPr>
          <w:rFonts w:ascii="Times New Roman" w:eastAsia="Calibri" w:hAnsi="Times New Roman" w:cs="Times New Roman"/>
          <w:sz w:val="24"/>
          <w:szCs w:val="24"/>
        </w:rPr>
        <w:t>отсутствуют противофильтрационный экран и система сбора и нейтрализации фильтрата;</w:t>
      </w:r>
    </w:p>
    <w:p w14:paraId="7A00793E" w14:textId="0F8038FF" w:rsidR="00097E1C" w:rsidRPr="00744A94" w:rsidRDefault="008D4B45" w:rsidP="00E12493">
      <w:pPr>
        <w:spacing w:after="0" w:line="360" w:lineRule="auto"/>
        <w:ind w:firstLine="709"/>
        <w:jc w:val="both"/>
        <w:rPr>
          <w:rFonts w:ascii="Times New Roman" w:eastAsia="Calibri" w:hAnsi="Times New Roman" w:cs="Times New Roman"/>
          <w:sz w:val="24"/>
          <w:szCs w:val="24"/>
        </w:rPr>
      </w:pPr>
      <w:r w:rsidRPr="00744A94">
        <w:rPr>
          <w:rFonts w:ascii="Times New Roman" w:eastAsia="Calibri" w:hAnsi="Times New Roman" w:cs="Times New Roman"/>
          <w:sz w:val="24"/>
          <w:szCs w:val="24"/>
        </w:rPr>
        <w:t xml:space="preserve">- </w:t>
      </w:r>
      <w:r w:rsidR="00097E1C" w:rsidRPr="00744A94">
        <w:rPr>
          <w:rFonts w:ascii="Times New Roman" w:eastAsia="Calibri" w:hAnsi="Times New Roman" w:cs="Times New Roman"/>
          <w:sz w:val="24"/>
          <w:szCs w:val="24"/>
        </w:rPr>
        <w:t xml:space="preserve">полигон расположен в нормативно не обеспеченной близости (менее </w:t>
      </w:r>
      <w:smartTag w:uri="urn:schemas-microsoft-com:office:smarttags" w:element="metricconverter">
        <w:smartTagPr>
          <w:attr w:name="ProductID" w:val="15 км"/>
        </w:smartTagPr>
        <w:r w:rsidR="00097E1C" w:rsidRPr="00744A94">
          <w:rPr>
            <w:rFonts w:ascii="Times New Roman" w:eastAsia="Calibri" w:hAnsi="Times New Roman" w:cs="Times New Roman"/>
            <w:sz w:val="24"/>
            <w:szCs w:val="24"/>
          </w:rPr>
          <w:t>15 км</w:t>
        </w:r>
      </w:smartTag>
      <w:r w:rsidR="00097E1C" w:rsidRPr="00744A94">
        <w:rPr>
          <w:rFonts w:ascii="Times New Roman" w:eastAsia="Calibri" w:hAnsi="Times New Roman" w:cs="Times New Roman"/>
          <w:sz w:val="24"/>
          <w:szCs w:val="24"/>
        </w:rPr>
        <w:t>) от городского аэропорта, что создает определенную угрозу для безопасности полетов воздушных судов.</w:t>
      </w:r>
    </w:p>
    <w:p w14:paraId="6F0549D8" w14:textId="78CDE8AE" w:rsidR="00162F03" w:rsidRPr="00744A94" w:rsidRDefault="00162F03" w:rsidP="0069772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Согласно </w:t>
      </w:r>
      <w:r w:rsidR="001066C6" w:rsidRPr="00744A94">
        <w:rPr>
          <w:rFonts w:ascii="Times New Roman" w:hAnsi="Times New Roman" w:cs="Times New Roman"/>
          <w:sz w:val="24"/>
          <w:szCs w:val="24"/>
        </w:rPr>
        <w:t xml:space="preserve">Территориальной схеме обращения с отходами, в том числе с твердыми коммунальными отходами, в Ханты-Мансийском автономном округе – Югре </w:t>
      </w:r>
      <w:r w:rsidRPr="00744A94">
        <w:rPr>
          <w:rFonts w:ascii="Times New Roman" w:hAnsi="Times New Roman" w:cs="Times New Roman"/>
          <w:sz w:val="24"/>
          <w:szCs w:val="24"/>
        </w:rPr>
        <w:t>в Нижневартовске разрабатывается проект дозагрузки существующего полигона до 2020 г</w:t>
      </w:r>
      <w:r w:rsidR="00587276" w:rsidRPr="00744A94">
        <w:rPr>
          <w:rFonts w:ascii="Times New Roman" w:hAnsi="Times New Roman" w:cs="Times New Roman"/>
          <w:sz w:val="24"/>
          <w:szCs w:val="24"/>
        </w:rPr>
        <w:t>ода</w:t>
      </w:r>
      <w:r w:rsidRPr="00744A94">
        <w:rPr>
          <w:rFonts w:ascii="Times New Roman" w:hAnsi="Times New Roman" w:cs="Times New Roman"/>
          <w:sz w:val="24"/>
          <w:szCs w:val="24"/>
        </w:rPr>
        <w:t xml:space="preserve"> с последующей рекультивацией полигона в ввиду окончания вместимости и ввода нового объекта.</w:t>
      </w:r>
    </w:p>
    <w:p w14:paraId="38EEC9BF" w14:textId="24AE2A79" w:rsidR="00162F03" w:rsidRPr="00744A94" w:rsidRDefault="00162F03" w:rsidP="0069772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Запланировано строительство комплексного межмуниципального полигона твердых коммунальных отходов для городов Нижневартовск и Мегион, поселений Нижневартовского района. Сроки реализации проекта - 2020 годы. Новый полигон получит место прописки на территории Нижневартовского района на расстоянии 26 км от Нижневартовска по автодороге Сургут-Нижневартовск. Мощность полигона на проектный период эксплуатации 20 лет - 3600 тыс. тонн, или 180 тыс. тонн/год.</w:t>
      </w:r>
    </w:p>
    <w:p w14:paraId="451670A3" w14:textId="3BBE7BFA" w:rsidR="00162F03" w:rsidRPr="00744A94" w:rsidRDefault="00162F03" w:rsidP="0069772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Строительство начнется только после ряда обязательных процедур – это государственная экологическая экспертиза, перевод земель лесного фонда в земли промышленности и иного назначения.</w:t>
      </w:r>
    </w:p>
    <w:p w14:paraId="0FF3E158" w14:textId="315C912E" w:rsidR="00646A8A" w:rsidRPr="00744A94" w:rsidRDefault="0084211F" w:rsidP="0069772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Согласно вступивших в силу поправок в федеральный закон от 24</w:t>
      </w:r>
      <w:r w:rsidR="00E30E48" w:rsidRPr="00744A94">
        <w:rPr>
          <w:rFonts w:ascii="Times New Roman" w:hAnsi="Times New Roman" w:cs="Times New Roman"/>
          <w:sz w:val="24"/>
          <w:szCs w:val="24"/>
        </w:rPr>
        <w:t>.06.</w:t>
      </w:r>
      <w:r w:rsidRPr="00744A94">
        <w:rPr>
          <w:rFonts w:ascii="Times New Roman" w:hAnsi="Times New Roman" w:cs="Times New Roman"/>
          <w:sz w:val="24"/>
          <w:szCs w:val="24"/>
        </w:rPr>
        <w:t xml:space="preserve">1998 </w:t>
      </w:r>
      <w:r w:rsidR="00E30E48" w:rsidRPr="00744A94">
        <w:rPr>
          <w:rFonts w:ascii="Times New Roman" w:hAnsi="Times New Roman" w:cs="Times New Roman"/>
          <w:sz w:val="24"/>
          <w:szCs w:val="24"/>
        </w:rPr>
        <w:t>№</w:t>
      </w:r>
      <w:r w:rsidRPr="00744A94">
        <w:rPr>
          <w:rFonts w:ascii="Times New Roman" w:hAnsi="Times New Roman" w:cs="Times New Roman"/>
          <w:sz w:val="24"/>
          <w:szCs w:val="24"/>
        </w:rPr>
        <w:t>89-ФЗ «Об отходах производства и потребления», к 2019 году каждый полигон захоронения отходов 4-5 класса опасности обязан обеспечить минимизацию негативного воздействия хозяйственной и иной деятельности на человека и окружающую среду, создать систему действий, направленных на достижение и поддержание высоких мировых стандартов экологической безопасности на основе применения наилучших существующих и перспективных технологий производства, способов и методов охраны окружающей среды, развития системы экологического менеджмента.</w:t>
      </w:r>
    </w:p>
    <w:p w14:paraId="1A18B80D" w14:textId="5CA63C59" w:rsidR="0084211F" w:rsidRPr="00744A94" w:rsidRDefault="0084211F" w:rsidP="0069772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Распоряжением администраци</w:t>
      </w:r>
      <w:r w:rsidR="00E12493" w:rsidRPr="00744A94">
        <w:rPr>
          <w:rFonts w:ascii="Times New Roman" w:hAnsi="Times New Roman" w:cs="Times New Roman"/>
          <w:sz w:val="24"/>
          <w:szCs w:val="24"/>
        </w:rPr>
        <w:t xml:space="preserve">и города от 04.08.2017 </w:t>
      </w:r>
      <w:r w:rsidR="006846CA" w:rsidRPr="00744A94">
        <w:rPr>
          <w:rFonts w:ascii="Times New Roman" w:hAnsi="Times New Roman" w:cs="Times New Roman"/>
          <w:sz w:val="24"/>
          <w:szCs w:val="24"/>
        </w:rPr>
        <w:t>№</w:t>
      </w:r>
      <w:r w:rsidR="00E12493" w:rsidRPr="00744A94">
        <w:rPr>
          <w:rFonts w:ascii="Times New Roman" w:hAnsi="Times New Roman" w:cs="Times New Roman"/>
          <w:sz w:val="24"/>
          <w:szCs w:val="24"/>
        </w:rPr>
        <w:t xml:space="preserve">1283-р </w:t>
      </w:r>
      <w:r w:rsidRPr="00744A94">
        <w:rPr>
          <w:rFonts w:ascii="Times New Roman" w:hAnsi="Times New Roman" w:cs="Times New Roman"/>
          <w:sz w:val="24"/>
          <w:szCs w:val="24"/>
        </w:rPr>
        <w:t>утвержден План мероприятий  ("дорожная карта") по организации мусоросортировочного комплекса  на территории муниципального образования город Нижневартовск.</w:t>
      </w:r>
    </w:p>
    <w:p w14:paraId="41597E59" w14:textId="24E6ADF2" w:rsidR="0084211F" w:rsidRPr="00744A94" w:rsidRDefault="0084211F" w:rsidP="0069772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Строительство и ввод в эксплуатацию мусоросортировочного комплекса на территории муниципального образования </w:t>
      </w:r>
      <w:r w:rsidR="00E12493" w:rsidRPr="00744A94">
        <w:rPr>
          <w:rFonts w:ascii="Times New Roman" w:hAnsi="Times New Roman" w:cs="Times New Roman"/>
          <w:sz w:val="24"/>
          <w:szCs w:val="24"/>
        </w:rPr>
        <w:t>город Нижневартовск определено</w:t>
      </w:r>
      <w:r w:rsidR="00560489" w:rsidRPr="00744A94">
        <w:rPr>
          <w:rFonts w:ascii="Times New Roman" w:hAnsi="Times New Roman" w:cs="Times New Roman"/>
          <w:sz w:val="24"/>
          <w:szCs w:val="24"/>
        </w:rPr>
        <w:t xml:space="preserve"> </w:t>
      </w:r>
      <w:r w:rsidR="00E30E48" w:rsidRPr="00744A94">
        <w:rPr>
          <w:rFonts w:ascii="Times New Roman" w:hAnsi="Times New Roman" w:cs="Times New Roman"/>
          <w:sz w:val="24"/>
          <w:szCs w:val="24"/>
        </w:rPr>
        <w:t>в</w:t>
      </w:r>
      <w:r w:rsidRPr="00744A94">
        <w:rPr>
          <w:rFonts w:ascii="Times New Roman" w:hAnsi="Times New Roman" w:cs="Times New Roman"/>
          <w:sz w:val="24"/>
          <w:szCs w:val="24"/>
        </w:rPr>
        <w:t xml:space="preserve"> 2018</w:t>
      </w:r>
      <w:r w:rsidR="00E30E48" w:rsidRPr="00744A94">
        <w:rPr>
          <w:rFonts w:ascii="Times New Roman" w:hAnsi="Times New Roman" w:cs="Times New Roman"/>
          <w:sz w:val="24"/>
          <w:szCs w:val="24"/>
        </w:rPr>
        <w:t xml:space="preserve"> </w:t>
      </w:r>
      <w:r w:rsidRPr="00744A94">
        <w:rPr>
          <w:rFonts w:ascii="Times New Roman" w:hAnsi="Times New Roman" w:cs="Times New Roman"/>
          <w:sz w:val="24"/>
          <w:szCs w:val="24"/>
        </w:rPr>
        <w:t>г.</w:t>
      </w:r>
    </w:p>
    <w:p w14:paraId="3172A35C" w14:textId="77777777" w:rsidR="00560489" w:rsidRPr="00744A94" w:rsidRDefault="00560489" w:rsidP="0084211F">
      <w:pPr>
        <w:spacing w:after="0"/>
        <w:ind w:firstLine="708"/>
        <w:rPr>
          <w:rFonts w:ascii="Times New Roman" w:hAnsi="Times New Roman" w:cs="Times New Roman"/>
          <w:sz w:val="26"/>
          <w:szCs w:val="26"/>
        </w:rPr>
      </w:pPr>
    </w:p>
    <w:p w14:paraId="15F1D8C4" w14:textId="77777777" w:rsidR="00A945BA" w:rsidRPr="00744A94" w:rsidRDefault="00A945BA" w:rsidP="0084211F">
      <w:pPr>
        <w:spacing w:after="0" w:line="240" w:lineRule="auto"/>
        <w:ind w:firstLine="708"/>
        <w:rPr>
          <w:rFonts w:ascii="Times New Roman" w:hAnsi="Times New Roman" w:cs="Times New Roman"/>
          <w:sz w:val="26"/>
          <w:szCs w:val="26"/>
        </w:rPr>
        <w:sectPr w:rsidR="00A945BA" w:rsidRPr="00744A94">
          <w:pgSz w:w="11910" w:h="16850"/>
          <w:pgMar w:top="940" w:right="1020" w:bottom="1240" w:left="1600" w:header="0" w:footer="1044" w:gutter="0"/>
          <w:cols w:space="720"/>
        </w:sectPr>
      </w:pPr>
    </w:p>
    <w:p w14:paraId="7A159098" w14:textId="17EB81CF" w:rsidR="0084211F" w:rsidRPr="00744A94" w:rsidRDefault="005F7F24" w:rsidP="0084211F">
      <w:pPr>
        <w:spacing w:after="0" w:line="240" w:lineRule="auto"/>
        <w:ind w:firstLine="708"/>
        <w:rPr>
          <w:rFonts w:ascii="Times New Roman" w:hAnsi="Times New Roman" w:cs="Times New Roman"/>
          <w:sz w:val="26"/>
          <w:szCs w:val="26"/>
        </w:rPr>
      </w:pPr>
      <w:r w:rsidRPr="00744A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6EA79CE8" w14:textId="77777777" w:rsidR="006D78AA" w:rsidRPr="00744A94" w:rsidRDefault="005F7F24" w:rsidP="006D78AA">
      <w:pPr>
        <w:keepNext/>
        <w:spacing w:after="0" w:line="240" w:lineRule="auto"/>
        <w:ind w:firstLine="708"/>
      </w:pPr>
      <w:r w:rsidRPr="00744A94">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419EA1CE" wp14:editId="72E63580">
            <wp:simplePos x="0" y="0"/>
            <wp:positionH relativeFrom="column">
              <wp:posOffset>6978015</wp:posOffset>
            </wp:positionH>
            <wp:positionV relativeFrom="paragraph">
              <wp:posOffset>3204210</wp:posOffset>
            </wp:positionV>
            <wp:extent cx="2692784" cy="1838118"/>
            <wp:effectExtent l="0" t="0" r="0" b="0"/>
            <wp:wrapNone/>
            <wp:docPr id="6" name="Рисунок 6" descr="C:\Users\cheban\AppData\Roaming\Skype\ch-cheban\media_messaging\media_cache_v3\^684337A2911052722CCE8FA0C67CE4A1F243E90702D2FDD4D1^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ban\AppData\Roaming\Skype\ch-cheban\media_messaging\media_cache_v3\^684337A2911052722CCE8FA0C67CE4A1F243E90702D2FDD4D1^pimgpsh_fullsize_distr.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2784" cy="1838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A94">
        <w:rPr>
          <w:rFonts w:ascii="Times New Roman" w:hAnsi="Times New Roman" w:cs="Times New Roman"/>
          <w:noProof/>
          <w:sz w:val="26"/>
          <w:szCs w:val="26"/>
          <w:lang w:eastAsia="ru-RU"/>
        </w:rPr>
        <w:drawing>
          <wp:inline distT="0" distB="0" distL="0" distR="0" wp14:anchorId="7F689832" wp14:editId="7827435B">
            <wp:extent cx="9172575" cy="4762500"/>
            <wp:effectExtent l="0" t="0" r="9525" b="0"/>
            <wp:docPr id="5" name="Рисунок 5" descr="C:\Users\cheban\AppData\Roaming\Skype\My Skype Received Files\Существующее положение С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ban\AppData\Roaming\Skype\My Skype Received Files\Существующее положение ССО.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73357" cy="4762906"/>
                    </a:xfrm>
                    <a:prstGeom prst="rect">
                      <a:avLst/>
                    </a:prstGeom>
                    <a:noFill/>
                    <a:ln>
                      <a:noFill/>
                    </a:ln>
                  </pic:spPr>
                </pic:pic>
              </a:graphicData>
            </a:graphic>
          </wp:inline>
        </w:drawing>
      </w:r>
    </w:p>
    <w:p w14:paraId="28591CAB" w14:textId="40ABE7C5" w:rsidR="00A945BA" w:rsidRPr="00744A94" w:rsidRDefault="006D78AA" w:rsidP="006D78AA">
      <w:pPr>
        <w:pStyle w:val="ae"/>
        <w:rPr>
          <w:b w:val="0"/>
          <w:i/>
          <w:sz w:val="32"/>
          <w:szCs w:val="26"/>
        </w:rPr>
      </w:pPr>
      <w:r w:rsidRPr="00744A94">
        <w:rPr>
          <w:b w:val="0"/>
          <w:i/>
          <w:sz w:val="24"/>
        </w:rPr>
        <w:t xml:space="preserve">Рисунок </w:t>
      </w:r>
      <w:r w:rsidRPr="00744A94">
        <w:rPr>
          <w:b w:val="0"/>
          <w:i/>
          <w:sz w:val="24"/>
        </w:rPr>
        <w:fldChar w:fldCharType="begin"/>
      </w:r>
      <w:r w:rsidRPr="00744A94">
        <w:rPr>
          <w:b w:val="0"/>
          <w:i/>
          <w:sz w:val="24"/>
        </w:rPr>
        <w:instrText xml:space="preserve"> SEQ Рисунок \* ARABIC </w:instrText>
      </w:r>
      <w:r w:rsidRPr="00744A94">
        <w:rPr>
          <w:b w:val="0"/>
          <w:i/>
          <w:sz w:val="24"/>
        </w:rPr>
        <w:fldChar w:fldCharType="separate"/>
      </w:r>
      <w:r w:rsidR="002A61E8" w:rsidRPr="00744A94">
        <w:rPr>
          <w:b w:val="0"/>
          <w:i/>
          <w:noProof/>
          <w:sz w:val="24"/>
        </w:rPr>
        <w:t>4</w:t>
      </w:r>
      <w:r w:rsidRPr="00744A94">
        <w:rPr>
          <w:b w:val="0"/>
          <w:i/>
          <w:sz w:val="24"/>
        </w:rPr>
        <w:fldChar w:fldCharType="end"/>
      </w:r>
      <w:r w:rsidR="00E30E48" w:rsidRPr="00744A94">
        <w:rPr>
          <w:b w:val="0"/>
          <w:i/>
          <w:sz w:val="24"/>
        </w:rPr>
        <w:t>.</w:t>
      </w:r>
      <w:r w:rsidRPr="00744A94">
        <w:rPr>
          <w:b w:val="0"/>
          <w:i/>
          <w:sz w:val="24"/>
        </w:rPr>
        <w:t xml:space="preserve"> Существующие сооружения санитарной очистки</w:t>
      </w:r>
    </w:p>
    <w:p w14:paraId="7DAD92ED" w14:textId="77777777" w:rsidR="00A945BA" w:rsidRPr="00744A94" w:rsidRDefault="00A945BA" w:rsidP="0084211F">
      <w:pPr>
        <w:spacing w:after="0" w:line="240" w:lineRule="auto"/>
        <w:ind w:firstLine="708"/>
        <w:rPr>
          <w:rFonts w:ascii="Times New Roman" w:hAnsi="Times New Roman" w:cs="Times New Roman"/>
          <w:sz w:val="26"/>
          <w:szCs w:val="26"/>
        </w:rPr>
      </w:pPr>
    </w:p>
    <w:p w14:paraId="06EA80E4" w14:textId="43251841" w:rsidR="00A945BA" w:rsidRPr="00744A94" w:rsidRDefault="00A945BA" w:rsidP="0084211F">
      <w:pPr>
        <w:spacing w:after="0" w:line="240" w:lineRule="auto"/>
        <w:ind w:firstLine="708"/>
        <w:rPr>
          <w:rFonts w:ascii="Times New Roman" w:hAnsi="Times New Roman" w:cs="Times New Roman"/>
          <w:sz w:val="24"/>
          <w:szCs w:val="24"/>
        </w:rPr>
        <w:sectPr w:rsidR="00A945BA" w:rsidRPr="00744A94" w:rsidSect="00A945BA">
          <w:pgSz w:w="16850" w:h="11910" w:orient="landscape"/>
          <w:pgMar w:top="1600" w:right="940" w:bottom="1020" w:left="1240" w:header="0" w:footer="1044" w:gutter="0"/>
          <w:cols w:space="720"/>
          <w:docGrid w:linePitch="299"/>
        </w:sectPr>
      </w:pPr>
    </w:p>
    <w:p w14:paraId="6D5F68CB" w14:textId="77777777" w:rsidR="00115620" w:rsidRPr="00744A94" w:rsidRDefault="00115620" w:rsidP="00115620">
      <w:pPr>
        <w:spacing w:after="0" w:line="240" w:lineRule="auto"/>
        <w:rPr>
          <w:rFonts w:ascii="Times New Roman" w:hAnsi="Times New Roman" w:cs="Times New Roman"/>
          <w:sz w:val="26"/>
          <w:szCs w:val="26"/>
        </w:rPr>
      </w:pPr>
    </w:p>
    <w:p w14:paraId="792B475B" w14:textId="5B43583D" w:rsidR="00D12D68" w:rsidRPr="00744A94" w:rsidRDefault="00D12D68" w:rsidP="000323D5">
      <w:pPr>
        <w:pStyle w:val="1"/>
        <w:keepLines/>
        <w:numPr>
          <w:ilvl w:val="0"/>
          <w:numId w:val="38"/>
        </w:numPr>
        <w:spacing w:before="0" w:after="0" w:line="360" w:lineRule="auto"/>
        <w:jc w:val="both"/>
        <w:rPr>
          <w:rFonts w:eastAsiaTheme="majorEastAsia"/>
          <w:caps w:val="0"/>
          <w:sz w:val="24"/>
          <w:lang w:eastAsia="en-US"/>
        </w:rPr>
      </w:pPr>
      <w:bookmarkStart w:id="42" w:name="_Toc502167744"/>
      <w:r w:rsidRPr="00744A94">
        <w:rPr>
          <w:rFonts w:eastAsiaTheme="majorEastAsia"/>
          <w:caps w:val="0"/>
          <w:sz w:val="24"/>
          <w:lang w:eastAsia="en-US"/>
        </w:rPr>
        <w:t>СИСТЕМА ОБРАЩЕНИЯ С КРУПНОГАБАРИТНЫМИ ОТХОДАМИ</w:t>
      </w:r>
      <w:bookmarkEnd w:id="42"/>
      <w:r w:rsidRPr="00744A94">
        <w:rPr>
          <w:rFonts w:eastAsiaTheme="majorEastAsia"/>
          <w:caps w:val="0"/>
          <w:sz w:val="24"/>
          <w:lang w:eastAsia="en-US"/>
        </w:rPr>
        <w:tab/>
      </w:r>
    </w:p>
    <w:p w14:paraId="4F0916F5" w14:textId="5FA6C69E"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43" w:name="_Toc502167745"/>
      <w:r w:rsidRPr="00744A94">
        <w:rPr>
          <w:rFonts w:ascii="Times New Roman Полужирный" w:eastAsiaTheme="majorEastAsia" w:hAnsi="Times New Roman Полужирный" w:cs="Times New Roman"/>
          <w:bCs w:val="0"/>
          <w:iCs w:val="0"/>
          <w:caps/>
          <w:sz w:val="24"/>
          <w:szCs w:val="24"/>
          <w:lang w:eastAsia="en-US"/>
        </w:rPr>
        <w:t>Номенклатура и состав</w:t>
      </w:r>
      <w:bookmarkEnd w:id="43"/>
      <w:r w:rsidRPr="00744A94">
        <w:rPr>
          <w:rFonts w:ascii="Times New Roman Полужирный" w:eastAsiaTheme="majorEastAsia" w:hAnsi="Times New Roman Полужирный" w:cs="Times New Roman"/>
          <w:bCs w:val="0"/>
          <w:iCs w:val="0"/>
          <w:caps/>
          <w:sz w:val="24"/>
          <w:szCs w:val="24"/>
          <w:lang w:eastAsia="en-US"/>
        </w:rPr>
        <w:tab/>
      </w:r>
    </w:p>
    <w:p w14:paraId="2AC29F41" w14:textId="341CE257" w:rsidR="00613EA6" w:rsidRPr="00744A94" w:rsidRDefault="00613EA6" w:rsidP="00A857CB">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Крупногабаритные бытовые отходы (КГО) образуются в результате замены морально и физически устаревшей</w:t>
      </w:r>
      <w:r w:rsidR="00A857CB" w:rsidRPr="00744A94">
        <w:rPr>
          <w:rFonts w:ascii="Times New Roman" w:hAnsi="Times New Roman" w:cs="Times New Roman"/>
          <w:sz w:val="24"/>
          <w:szCs w:val="24"/>
        </w:rPr>
        <w:t xml:space="preserve"> мебели,</w:t>
      </w:r>
      <w:r w:rsidRPr="00744A94">
        <w:rPr>
          <w:rFonts w:ascii="Times New Roman" w:hAnsi="Times New Roman" w:cs="Times New Roman"/>
          <w:sz w:val="24"/>
          <w:szCs w:val="24"/>
        </w:rPr>
        <w:t xml:space="preserve"> бытовой техники (холодильники, стиральные машины, телевизоры), оргтехники (компьютеры, принтеры и т. </w:t>
      </w:r>
      <w:r w:rsidR="00A857CB" w:rsidRPr="00744A94">
        <w:rPr>
          <w:rFonts w:ascii="Times New Roman" w:hAnsi="Times New Roman" w:cs="Times New Roman"/>
          <w:sz w:val="24"/>
          <w:szCs w:val="24"/>
        </w:rPr>
        <w:t>д</w:t>
      </w:r>
      <w:r w:rsidRPr="00744A94">
        <w:rPr>
          <w:rFonts w:ascii="Times New Roman" w:hAnsi="Times New Roman" w:cs="Times New Roman"/>
          <w:sz w:val="24"/>
          <w:szCs w:val="24"/>
        </w:rPr>
        <w:t>.), технического оборудования, а также автотранспорта. Формально к крупногабаритным отходам относятся бытовые отходы, габаритные размеры которых не позволяют размещать их в стандартных контейнерах объемом 0,75 куб. м.</w:t>
      </w:r>
    </w:p>
    <w:p w14:paraId="4EA7941E" w14:textId="5C17E248" w:rsidR="00C635D2" w:rsidRPr="00744A94" w:rsidRDefault="00C635D2" w:rsidP="00A857CB">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Источниками образования КГО являются население города, </w:t>
      </w:r>
      <w:r w:rsidR="00973784" w:rsidRPr="00744A94">
        <w:rPr>
          <w:rFonts w:ascii="Times New Roman" w:hAnsi="Times New Roman" w:cs="Times New Roman"/>
          <w:sz w:val="24"/>
          <w:szCs w:val="24"/>
        </w:rPr>
        <w:t xml:space="preserve">учреждения и предприятия общественного назначения и промышленные </w:t>
      </w:r>
      <w:r w:rsidR="00E12493" w:rsidRPr="00744A94">
        <w:rPr>
          <w:rFonts w:ascii="Times New Roman" w:hAnsi="Times New Roman" w:cs="Times New Roman"/>
          <w:sz w:val="24"/>
          <w:szCs w:val="24"/>
        </w:rPr>
        <w:t>предприятия</w:t>
      </w:r>
      <w:r w:rsidR="00973784" w:rsidRPr="00744A94">
        <w:rPr>
          <w:rFonts w:ascii="Times New Roman" w:hAnsi="Times New Roman" w:cs="Times New Roman"/>
          <w:sz w:val="24"/>
          <w:szCs w:val="24"/>
        </w:rPr>
        <w:t>.</w:t>
      </w:r>
    </w:p>
    <w:p w14:paraId="07645835" w14:textId="0E8123CA" w:rsidR="00613EA6" w:rsidRPr="00744A94" w:rsidRDefault="00613EA6" w:rsidP="00A857CB">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Крупногабаритные отходы обладают значительным ресурсным потенциалом. Согласно экспертной оценке содержание вторичн</w:t>
      </w:r>
      <w:r w:rsidR="00A857CB" w:rsidRPr="00744A94">
        <w:rPr>
          <w:rFonts w:ascii="Times New Roman" w:hAnsi="Times New Roman" w:cs="Times New Roman"/>
          <w:sz w:val="24"/>
          <w:szCs w:val="24"/>
        </w:rPr>
        <w:t>ого сырья составляет порядка 20</w:t>
      </w:r>
      <w:r w:rsidRPr="00744A94">
        <w:rPr>
          <w:rFonts w:ascii="Times New Roman" w:hAnsi="Times New Roman" w:cs="Times New Roman"/>
          <w:sz w:val="24"/>
          <w:szCs w:val="24"/>
        </w:rPr>
        <w:t>%, при этом содержание фракций, обладающих значительным энергетическим п</w:t>
      </w:r>
      <w:r w:rsidR="00A857CB" w:rsidRPr="00744A94">
        <w:rPr>
          <w:rFonts w:ascii="Times New Roman" w:hAnsi="Times New Roman" w:cs="Times New Roman"/>
          <w:sz w:val="24"/>
          <w:szCs w:val="24"/>
        </w:rPr>
        <w:t>отенциалом, составляет более 80</w:t>
      </w:r>
      <w:r w:rsidRPr="00744A94">
        <w:rPr>
          <w:rFonts w:ascii="Times New Roman" w:hAnsi="Times New Roman" w:cs="Times New Roman"/>
          <w:sz w:val="24"/>
          <w:szCs w:val="24"/>
        </w:rPr>
        <w:t>%, что делает экологически и экономич</w:t>
      </w:r>
      <w:r w:rsidR="00E12493" w:rsidRPr="00744A94">
        <w:rPr>
          <w:rFonts w:ascii="Times New Roman" w:hAnsi="Times New Roman" w:cs="Times New Roman"/>
          <w:sz w:val="24"/>
          <w:szCs w:val="24"/>
        </w:rPr>
        <w:t xml:space="preserve">ески целесообразным проведение </w:t>
      </w:r>
      <w:r w:rsidRPr="00744A94">
        <w:rPr>
          <w:rFonts w:ascii="Times New Roman" w:hAnsi="Times New Roman" w:cs="Times New Roman"/>
          <w:sz w:val="24"/>
          <w:szCs w:val="24"/>
        </w:rPr>
        <w:t>переработки КГО.</w:t>
      </w:r>
    </w:p>
    <w:p w14:paraId="2F98A9B2" w14:textId="77777777" w:rsidR="00613EA6" w:rsidRPr="00744A94" w:rsidRDefault="00613EA6" w:rsidP="00E12493">
      <w:pPr>
        <w:spacing w:after="0" w:line="360" w:lineRule="auto"/>
        <w:ind w:firstLine="708"/>
        <w:rPr>
          <w:rFonts w:ascii="Times New Roman" w:hAnsi="Times New Roman" w:cs="Times New Roman"/>
          <w:sz w:val="24"/>
          <w:szCs w:val="24"/>
        </w:rPr>
      </w:pPr>
      <w:r w:rsidRPr="00744A94">
        <w:rPr>
          <w:rFonts w:ascii="Times New Roman" w:hAnsi="Times New Roman" w:cs="Times New Roman"/>
          <w:sz w:val="24"/>
          <w:szCs w:val="24"/>
        </w:rPr>
        <w:t>Ориентировочный состав КГО по справочным данным представлен в табл. 4.1.</w:t>
      </w:r>
    </w:p>
    <w:p w14:paraId="5A29F799" w14:textId="1DE735A7"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4.1</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E30E48" w:rsidRPr="00744A94">
        <w:rPr>
          <w:b w:val="0"/>
          <w:i/>
          <w:sz w:val="24"/>
        </w:rPr>
        <w:t>.</w:t>
      </w:r>
      <w:r w:rsidRPr="00744A94">
        <w:rPr>
          <w:b w:val="0"/>
          <w:i/>
          <w:sz w:val="24"/>
        </w:rPr>
        <w:t xml:space="preserve"> Морфологический состав крупногабаритных отходов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958"/>
        <w:gridCol w:w="5332"/>
      </w:tblGrid>
      <w:tr w:rsidR="00613EA6" w:rsidRPr="00744A94" w14:paraId="5D858B1E" w14:textId="77777777" w:rsidTr="00ED1154">
        <w:trPr>
          <w:jc w:val="center"/>
        </w:trPr>
        <w:tc>
          <w:tcPr>
            <w:tcW w:w="2037" w:type="dxa"/>
            <w:shd w:val="clear" w:color="auto" w:fill="F2F2F2" w:themeFill="background1" w:themeFillShade="F2"/>
            <w:vAlign w:val="center"/>
          </w:tcPr>
          <w:p w14:paraId="2B4D9655" w14:textId="77777777" w:rsidR="00613EA6" w:rsidRPr="00744A94" w:rsidRDefault="00613EA6" w:rsidP="00613EA6">
            <w:pPr>
              <w:spacing w:after="0" w:line="240" w:lineRule="auto"/>
              <w:rPr>
                <w:rFonts w:ascii="Times New Roman" w:hAnsi="Times New Roman" w:cs="Times New Roman"/>
                <w:b/>
                <w:sz w:val="20"/>
                <w:szCs w:val="24"/>
              </w:rPr>
            </w:pPr>
            <w:r w:rsidRPr="00744A94">
              <w:rPr>
                <w:rFonts w:ascii="Times New Roman" w:hAnsi="Times New Roman" w:cs="Times New Roman"/>
                <w:b/>
                <w:sz w:val="20"/>
                <w:szCs w:val="24"/>
              </w:rPr>
              <w:t>Материал</w:t>
            </w:r>
          </w:p>
        </w:tc>
        <w:tc>
          <w:tcPr>
            <w:tcW w:w="1958" w:type="dxa"/>
            <w:shd w:val="clear" w:color="auto" w:fill="F2F2F2" w:themeFill="background1" w:themeFillShade="F2"/>
            <w:vAlign w:val="center"/>
          </w:tcPr>
          <w:p w14:paraId="5A8D0B47" w14:textId="77777777" w:rsidR="00613EA6" w:rsidRPr="00744A94" w:rsidRDefault="00613EA6" w:rsidP="00613EA6">
            <w:pPr>
              <w:spacing w:after="0" w:line="240" w:lineRule="auto"/>
              <w:rPr>
                <w:rFonts w:ascii="Times New Roman" w:hAnsi="Times New Roman" w:cs="Times New Roman"/>
                <w:b/>
                <w:sz w:val="20"/>
                <w:szCs w:val="24"/>
              </w:rPr>
            </w:pPr>
            <w:r w:rsidRPr="00744A94">
              <w:rPr>
                <w:rFonts w:ascii="Times New Roman" w:hAnsi="Times New Roman" w:cs="Times New Roman"/>
                <w:b/>
                <w:sz w:val="20"/>
                <w:szCs w:val="24"/>
              </w:rPr>
              <w:t>Содержание, %</w:t>
            </w:r>
          </w:p>
        </w:tc>
        <w:tc>
          <w:tcPr>
            <w:tcW w:w="5332" w:type="dxa"/>
            <w:shd w:val="clear" w:color="auto" w:fill="F2F2F2" w:themeFill="background1" w:themeFillShade="F2"/>
            <w:vAlign w:val="center"/>
          </w:tcPr>
          <w:p w14:paraId="6FF678CF" w14:textId="77777777" w:rsidR="00613EA6" w:rsidRPr="00744A94" w:rsidRDefault="00613EA6" w:rsidP="00613EA6">
            <w:pPr>
              <w:spacing w:after="0" w:line="240" w:lineRule="auto"/>
              <w:rPr>
                <w:rFonts w:ascii="Times New Roman" w:hAnsi="Times New Roman" w:cs="Times New Roman"/>
                <w:b/>
                <w:sz w:val="20"/>
                <w:szCs w:val="24"/>
              </w:rPr>
            </w:pPr>
            <w:r w:rsidRPr="00744A94">
              <w:rPr>
                <w:rFonts w:ascii="Times New Roman" w:hAnsi="Times New Roman" w:cs="Times New Roman"/>
                <w:b/>
                <w:sz w:val="20"/>
                <w:szCs w:val="24"/>
              </w:rPr>
              <w:t>Составляющие</w:t>
            </w:r>
          </w:p>
        </w:tc>
      </w:tr>
      <w:tr w:rsidR="00613EA6" w:rsidRPr="00744A94" w14:paraId="771D4AF4" w14:textId="77777777" w:rsidTr="003950FE">
        <w:trPr>
          <w:jc w:val="center"/>
        </w:trPr>
        <w:tc>
          <w:tcPr>
            <w:tcW w:w="2037" w:type="dxa"/>
            <w:vAlign w:val="center"/>
          </w:tcPr>
          <w:p w14:paraId="6736E9B8" w14:textId="77777777" w:rsidR="00613EA6" w:rsidRPr="00744A94" w:rsidRDefault="00613EA6" w:rsidP="00613EA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Дерево</w:t>
            </w:r>
          </w:p>
        </w:tc>
        <w:tc>
          <w:tcPr>
            <w:tcW w:w="1958" w:type="dxa"/>
            <w:vAlign w:val="center"/>
          </w:tcPr>
          <w:p w14:paraId="40B1204B" w14:textId="77777777" w:rsidR="00613EA6" w:rsidRPr="00744A94" w:rsidRDefault="00613EA6" w:rsidP="00613EA6">
            <w:pPr>
              <w:spacing w:after="0" w:line="240" w:lineRule="auto"/>
              <w:rPr>
                <w:rFonts w:ascii="Times New Roman" w:hAnsi="Times New Roman" w:cs="Times New Roman"/>
                <w:sz w:val="20"/>
                <w:szCs w:val="24"/>
                <w:lang w:val="en-US"/>
              </w:rPr>
            </w:pPr>
            <w:r w:rsidRPr="00744A94">
              <w:rPr>
                <w:rFonts w:ascii="Times New Roman" w:hAnsi="Times New Roman" w:cs="Times New Roman"/>
                <w:sz w:val="20"/>
                <w:szCs w:val="24"/>
                <w:lang w:val="en-US"/>
              </w:rPr>
              <w:t>60</w:t>
            </w:r>
          </w:p>
        </w:tc>
        <w:tc>
          <w:tcPr>
            <w:tcW w:w="5332" w:type="dxa"/>
            <w:vAlign w:val="center"/>
          </w:tcPr>
          <w:p w14:paraId="6630BF07" w14:textId="77777777" w:rsidR="00613EA6" w:rsidRPr="00744A94" w:rsidRDefault="00613EA6" w:rsidP="00613EA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Мебель, обрезки деревьев, доски, ящики, фанера</w:t>
            </w:r>
          </w:p>
        </w:tc>
      </w:tr>
      <w:tr w:rsidR="00613EA6" w:rsidRPr="00744A94" w14:paraId="2E7BBA59" w14:textId="77777777" w:rsidTr="003950FE">
        <w:trPr>
          <w:jc w:val="center"/>
        </w:trPr>
        <w:tc>
          <w:tcPr>
            <w:tcW w:w="2037" w:type="dxa"/>
            <w:vAlign w:val="center"/>
          </w:tcPr>
          <w:p w14:paraId="39D1638F" w14:textId="77777777" w:rsidR="00613EA6" w:rsidRPr="00744A94" w:rsidRDefault="00613EA6" w:rsidP="00613EA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Бумага, картон</w:t>
            </w:r>
          </w:p>
        </w:tc>
        <w:tc>
          <w:tcPr>
            <w:tcW w:w="1958" w:type="dxa"/>
            <w:vAlign w:val="center"/>
          </w:tcPr>
          <w:p w14:paraId="30E53499" w14:textId="77777777" w:rsidR="00613EA6" w:rsidRPr="00744A94" w:rsidRDefault="00613EA6" w:rsidP="00613EA6">
            <w:pPr>
              <w:spacing w:after="0" w:line="240" w:lineRule="auto"/>
              <w:rPr>
                <w:rFonts w:ascii="Times New Roman" w:hAnsi="Times New Roman" w:cs="Times New Roman"/>
                <w:sz w:val="20"/>
                <w:szCs w:val="24"/>
                <w:lang w:val="en-US"/>
              </w:rPr>
            </w:pPr>
            <w:r w:rsidRPr="00744A94">
              <w:rPr>
                <w:rFonts w:ascii="Times New Roman" w:hAnsi="Times New Roman" w:cs="Times New Roman"/>
                <w:sz w:val="20"/>
                <w:szCs w:val="24"/>
                <w:lang w:val="en-US"/>
              </w:rPr>
              <w:t>6</w:t>
            </w:r>
          </w:p>
        </w:tc>
        <w:tc>
          <w:tcPr>
            <w:tcW w:w="5332" w:type="dxa"/>
            <w:vAlign w:val="center"/>
          </w:tcPr>
          <w:p w14:paraId="641FAEA4" w14:textId="77777777" w:rsidR="00613EA6" w:rsidRPr="00744A94" w:rsidRDefault="00613EA6" w:rsidP="00613EA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Упаковочные материалы</w:t>
            </w:r>
          </w:p>
        </w:tc>
      </w:tr>
      <w:tr w:rsidR="00613EA6" w:rsidRPr="00744A94" w14:paraId="6926351D" w14:textId="77777777" w:rsidTr="003950FE">
        <w:trPr>
          <w:jc w:val="center"/>
        </w:trPr>
        <w:tc>
          <w:tcPr>
            <w:tcW w:w="2037" w:type="dxa"/>
            <w:vAlign w:val="center"/>
          </w:tcPr>
          <w:p w14:paraId="5BA8A9F8" w14:textId="77777777" w:rsidR="00613EA6" w:rsidRPr="00744A94" w:rsidRDefault="00613EA6" w:rsidP="00613EA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Пластмасса</w:t>
            </w:r>
          </w:p>
        </w:tc>
        <w:tc>
          <w:tcPr>
            <w:tcW w:w="1958" w:type="dxa"/>
            <w:vAlign w:val="center"/>
          </w:tcPr>
          <w:p w14:paraId="708D6D6D" w14:textId="77777777" w:rsidR="00613EA6" w:rsidRPr="00744A94" w:rsidRDefault="00613EA6" w:rsidP="00613EA6">
            <w:pPr>
              <w:spacing w:after="0" w:line="240" w:lineRule="auto"/>
              <w:rPr>
                <w:rFonts w:ascii="Times New Roman" w:hAnsi="Times New Roman" w:cs="Times New Roman"/>
                <w:sz w:val="20"/>
                <w:szCs w:val="24"/>
                <w:lang w:val="en-US"/>
              </w:rPr>
            </w:pPr>
            <w:r w:rsidRPr="00744A94">
              <w:rPr>
                <w:rFonts w:ascii="Times New Roman" w:hAnsi="Times New Roman" w:cs="Times New Roman"/>
                <w:sz w:val="20"/>
                <w:szCs w:val="24"/>
                <w:lang w:val="en-US"/>
              </w:rPr>
              <w:t>4</w:t>
            </w:r>
          </w:p>
        </w:tc>
        <w:tc>
          <w:tcPr>
            <w:tcW w:w="5332" w:type="dxa"/>
            <w:vAlign w:val="center"/>
          </w:tcPr>
          <w:p w14:paraId="7CABE2BC" w14:textId="77777777" w:rsidR="00613EA6" w:rsidRPr="00744A94" w:rsidRDefault="00613EA6" w:rsidP="00613EA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Детские ванночки, тазы, линолеум, пленка</w:t>
            </w:r>
          </w:p>
        </w:tc>
      </w:tr>
      <w:tr w:rsidR="00613EA6" w:rsidRPr="00744A94" w14:paraId="70803F88" w14:textId="77777777" w:rsidTr="003950FE">
        <w:trPr>
          <w:jc w:val="center"/>
        </w:trPr>
        <w:tc>
          <w:tcPr>
            <w:tcW w:w="2037" w:type="dxa"/>
            <w:vAlign w:val="center"/>
          </w:tcPr>
          <w:p w14:paraId="79D08C3F" w14:textId="77777777" w:rsidR="00613EA6" w:rsidRPr="00744A94" w:rsidRDefault="00613EA6" w:rsidP="00613EA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Керамика, стекло</w:t>
            </w:r>
          </w:p>
        </w:tc>
        <w:tc>
          <w:tcPr>
            <w:tcW w:w="1958" w:type="dxa"/>
            <w:vAlign w:val="center"/>
          </w:tcPr>
          <w:p w14:paraId="50A1509C" w14:textId="77777777" w:rsidR="00613EA6" w:rsidRPr="00744A94" w:rsidRDefault="00613EA6" w:rsidP="00613EA6">
            <w:pPr>
              <w:spacing w:after="0" w:line="240" w:lineRule="auto"/>
              <w:rPr>
                <w:rFonts w:ascii="Times New Roman" w:hAnsi="Times New Roman" w:cs="Times New Roman"/>
                <w:sz w:val="20"/>
                <w:szCs w:val="24"/>
                <w:lang w:val="en-US"/>
              </w:rPr>
            </w:pPr>
            <w:r w:rsidRPr="00744A94">
              <w:rPr>
                <w:rFonts w:ascii="Times New Roman" w:hAnsi="Times New Roman" w:cs="Times New Roman"/>
                <w:sz w:val="20"/>
                <w:szCs w:val="24"/>
                <w:lang w:val="en-US"/>
              </w:rPr>
              <w:t>15</w:t>
            </w:r>
          </w:p>
        </w:tc>
        <w:tc>
          <w:tcPr>
            <w:tcW w:w="5332" w:type="dxa"/>
            <w:vAlign w:val="center"/>
          </w:tcPr>
          <w:p w14:paraId="579E5719" w14:textId="77777777" w:rsidR="00613EA6" w:rsidRPr="00744A94" w:rsidRDefault="00613EA6" w:rsidP="00613EA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Раковины, унитазы, листовое стекло</w:t>
            </w:r>
          </w:p>
        </w:tc>
      </w:tr>
      <w:tr w:rsidR="00613EA6" w:rsidRPr="00744A94" w14:paraId="130B8D89" w14:textId="77777777" w:rsidTr="003950FE">
        <w:trPr>
          <w:jc w:val="center"/>
        </w:trPr>
        <w:tc>
          <w:tcPr>
            <w:tcW w:w="2037" w:type="dxa"/>
            <w:vAlign w:val="center"/>
          </w:tcPr>
          <w:p w14:paraId="0312425D" w14:textId="77777777" w:rsidR="00613EA6" w:rsidRPr="00744A94" w:rsidRDefault="00613EA6" w:rsidP="00613EA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Металл</w:t>
            </w:r>
          </w:p>
        </w:tc>
        <w:tc>
          <w:tcPr>
            <w:tcW w:w="1958" w:type="dxa"/>
            <w:vAlign w:val="center"/>
          </w:tcPr>
          <w:p w14:paraId="6E88AA4C" w14:textId="77777777" w:rsidR="00613EA6" w:rsidRPr="00744A94" w:rsidRDefault="00613EA6" w:rsidP="00613EA6">
            <w:pPr>
              <w:spacing w:after="0" w:line="240" w:lineRule="auto"/>
              <w:rPr>
                <w:rFonts w:ascii="Times New Roman" w:hAnsi="Times New Roman" w:cs="Times New Roman"/>
                <w:sz w:val="20"/>
                <w:szCs w:val="24"/>
                <w:lang w:val="en-US"/>
              </w:rPr>
            </w:pPr>
            <w:r w:rsidRPr="00744A94">
              <w:rPr>
                <w:rFonts w:ascii="Times New Roman" w:hAnsi="Times New Roman" w:cs="Times New Roman"/>
                <w:sz w:val="20"/>
                <w:szCs w:val="24"/>
                <w:lang w:val="en-US"/>
              </w:rPr>
              <w:t>10</w:t>
            </w:r>
          </w:p>
        </w:tc>
        <w:tc>
          <w:tcPr>
            <w:tcW w:w="5332" w:type="dxa"/>
            <w:vAlign w:val="center"/>
          </w:tcPr>
          <w:p w14:paraId="0BFA0E84" w14:textId="77777777" w:rsidR="00613EA6" w:rsidRPr="00744A94" w:rsidRDefault="00613EA6" w:rsidP="00613EA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Холодильники, газовые плиты, стиральные машины, велосипеды, баки, стальные мойки, радиаторы отопления, детали легковых машин, детские коляски</w:t>
            </w:r>
          </w:p>
        </w:tc>
      </w:tr>
      <w:tr w:rsidR="00613EA6" w:rsidRPr="00744A94" w14:paraId="305D8C51" w14:textId="77777777" w:rsidTr="003950FE">
        <w:trPr>
          <w:jc w:val="center"/>
        </w:trPr>
        <w:tc>
          <w:tcPr>
            <w:tcW w:w="2037" w:type="dxa"/>
            <w:vAlign w:val="center"/>
          </w:tcPr>
          <w:p w14:paraId="3D41815C" w14:textId="77777777" w:rsidR="00613EA6" w:rsidRPr="00744A94" w:rsidRDefault="00613EA6" w:rsidP="00613EA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Резина, кожа</w:t>
            </w:r>
          </w:p>
        </w:tc>
        <w:tc>
          <w:tcPr>
            <w:tcW w:w="1958" w:type="dxa"/>
            <w:vAlign w:val="center"/>
          </w:tcPr>
          <w:p w14:paraId="150C6FEE" w14:textId="77777777" w:rsidR="00613EA6" w:rsidRPr="00744A94" w:rsidRDefault="00613EA6" w:rsidP="00613EA6">
            <w:pPr>
              <w:spacing w:after="0" w:line="240" w:lineRule="auto"/>
              <w:rPr>
                <w:rFonts w:ascii="Times New Roman" w:hAnsi="Times New Roman" w:cs="Times New Roman"/>
                <w:sz w:val="20"/>
                <w:szCs w:val="24"/>
                <w:lang w:val="en-US"/>
              </w:rPr>
            </w:pPr>
            <w:r w:rsidRPr="00744A94">
              <w:rPr>
                <w:rFonts w:ascii="Times New Roman" w:hAnsi="Times New Roman" w:cs="Times New Roman"/>
                <w:sz w:val="20"/>
                <w:szCs w:val="24"/>
                <w:lang w:val="en-US"/>
              </w:rPr>
              <w:t>5</w:t>
            </w:r>
          </w:p>
        </w:tc>
        <w:tc>
          <w:tcPr>
            <w:tcW w:w="5332" w:type="dxa"/>
            <w:vAlign w:val="center"/>
          </w:tcPr>
          <w:p w14:paraId="192EB835" w14:textId="77777777" w:rsidR="00613EA6" w:rsidRPr="00744A94" w:rsidRDefault="00613EA6" w:rsidP="00613EA6">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Шины, чемоданы, диваны, телевизоры</w:t>
            </w:r>
          </w:p>
        </w:tc>
      </w:tr>
    </w:tbl>
    <w:p w14:paraId="0FDCC8B5" w14:textId="111104E2" w:rsidR="00613EA6" w:rsidRPr="00744A94" w:rsidRDefault="00613EA6" w:rsidP="00115620">
      <w:pPr>
        <w:spacing w:after="0" w:line="240" w:lineRule="auto"/>
        <w:rPr>
          <w:rFonts w:ascii="Times New Roman" w:hAnsi="Times New Roman" w:cs="Times New Roman"/>
          <w:sz w:val="26"/>
          <w:szCs w:val="26"/>
        </w:rPr>
      </w:pPr>
    </w:p>
    <w:p w14:paraId="240C93F5" w14:textId="2FD2335D"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44" w:name="_Toc502167746"/>
      <w:r w:rsidRPr="00744A94">
        <w:rPr>
          <w:rFonts w:ascii="Times New Roman Полужирный" w:eastAsiaTheme="majorEastAsia" w:hAnsi="Times New Roman Полужирный" w:cs="Times New Roman"/>
          <w:bCs w:val="0"/>
          <w:iCs w:val="0"/>
          <w:caps/>
          <w:sz w:val="24"/>
          <w:szCs w:val="24"/>
          <w:lang w:eastAsia="en-US"/>
        </w:rPr>
        <w:t>Нормы накопления и объемы образования</w:t>
      </w:r>
      <w:bookmarkEnd w:id="44"/>
      <w:r w:rsidRPr="00744A94">
        <w:rPr>
          <w:rFonts w:ascii="Times New Roman Полужирный" w:eastAsiaTheme="majorEastAsia" w:hAnsi="Times New Roman Полужирный" w:cs="Times New Roman"/>
          <w:bCs w:val="0"/>
          <w:iCs w:val="0"/>
          <w:caps/>
          <w:sz w:val="24"/>
          <w:szCs w:val="24"/>
          <w:lang w:eastAsia="en-US"/>
        </w:rPr>
        <w:tab/>
      </w:r>
    </w:p>
    <w:p w14:paraId="60B21EAA" w14:textId="7CD83E05" w:rsidR="00B12984" w:rsidRPr="00744A94" w:rsidRDefault="00613EA6" w:rsidP="00A857CB">
      <w:pPr>
        <w:spacing w:after="0" w:line="360" w:lineRule="auto"/>
        <w:ind w:firstLine="708"/>
        <w:jc w:val="both"/>
        <w:rPr>
          <w:rFonts w:ascii="Times New Roman" w:eastAsia="Times New Roman" w:hAnsi="Times New Roman" w:cs="Times New Roman"/>
          <w:sz w:val="24"/>
          <w:szCs w:val="24"/>
          <w:lang w:eastAsia="ru-RU"/>
        </w:rPr>
      </w:pPr>
      <w:r w:rsidRPr="00744A94">
        <w:rPr>
          <w:rFonts w:ascii="Times New Roman" w:hAnsi="Times New Roman" w:cs="Times New Roman"/>
          <w:sz w:val="24"/>
          <w:szCs w:val="24"/>
        </w:rPr>
        <w:t>Учет объемов образ</w:t>
      </w:r>
      <w:r w:rsidR="00973784" w:rsidRPr="00744A94">
        <w:rPr>
          <w:rFonts w:ascii="Times New Roman" w:hAnsi="Times New Roman" w:cs="Times New Roman"/>
          <w:sz w:val="24"/>
          <w:szCs w:val="24"/>
        </w:rPr>
        <w:t>ования КГО на территории города</w:t>
      </w:r>
      <w:r w:rsidRPr="00744A94">
        <w:rPr>
          <w:rFonts w:ascii="Times New Roman" w:hAnsi="Times New Roman" w:cs="Times New Roman"/>
          <w:sz w:val="24"/>
          <w:szCs w:val="24"/>
        </w:rPr>
        <w:t xml:space="preserve"> не ведется.</w:t>
      </w:r>
      <w:r w:rsidR="00973784" w:rsidRPr="00744A94">
        <w:rPr>
          <w:rFonts w:ascii="Times New Roman" w:hAnsi="Times New Roman" w:cs="Times New Roman"/>
          <w:sz w:val="24"/>
          <w:szCs w:val="24"/>
        </w:rPr>
        <w:t xml:space="preserve"> </w:t>
      </w:r>
      <w:r w:rsidR="00D023BC" w:rsidRPr="00744A94">
        <w:rPr>
          <w:rFonts w:ascii="Times New Roman" w:eastAsia="Times New Roman" w:hAnsi="Times New Roman" w:cs="Times New Roman"/>
          <w:sz w:val="24"/>
          <w:szCs w:val="24"/>
          <w:lang w:eastAsia="ru-RU"/>
        </w:rPr>
        <w:t>Нормы накопления крупногабаритных бытовых отходо</w:t>
      </w:r>
      <w:r w:rsidR="005E1A1C" w:rsidRPr="00744A94">
        <w:rPr>
          <w:rFonts w:ascii="Times New Roman" w:eastAsia="Times New Roman" w:hAnsi="Times New Roman" w:cs="Times New Roman"/>
          <w:sz w:val="24"/>
          <w:szCs w:val="24"/>
          <w:lang w:eastAsia="ru-RU"/>
        </w:rPr>
        <w:t>в следует принимать в размере 8</w:t>
      </w:r>
      <w:r w:rsidR="00D023BC" w:rsidRPr="00744A94">
        <w:rPr>
          <w:rFonts w:ascii="Times New Roman" w:eastAsia="Times New Roman" w:hAnsi="Times New Roman" w:cs="Times New Roman"/>
          <w:sz w:val="24"/>
          <w:szCs w:val="24"/>
          <w:lang w:eastAsia="ru-RU"/>
        </w:rPr>
        <w:t>% от объема твердых бытовых отходов в соответствии с РНГП Ханты – Мансийского автономного округа – Югры</w:t>
      </w:r>
      <w:r w:rsidR="00B12984" w:rsidRPr="00744A94">
        <w:rPr>
          <w:rFonts w:ascii="Times New Roman" w:eastAsia="Times New Roman" w:hAnsi="Times New Roman" w:cs="Times New Roman"/>
          <w:sz w:val="24"/>
          <w:szCs w:val="24"/>
          <w:lang w:eastAsia="ru-RU"/>
        </w:rPr>
        <w:t>, результаты расчета объемов образования КГО приведены в табл. 4.2.</w:t>
      </w:r>
    </w:p>
    <w:p w14:paraId="4E358097" w14:textId="1594DFAF"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4.2</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5E1A1C" w:rsidRPr="00744A94">
        <w:rPr>
          <w:b w:val="0"/>
          <w:i/>
          <w:sz w:val="24"/>
        </w:rPr>
        <w:t>.</w:t>
      </w:r>
      <w:r w:rsidRPr="00744A94">
        <w:rPr>
          <w:b w:val="0"/>
          <w:i/>
          <w:sz w:val="24"/>
        </w:rPr>
        <w:t xml:space="preserve"> Оценочные объемы образования крупногабаритных отходов</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4394"/>
        <w:gridCol w:w="2600"/>
        <w:gridCol w:w="2326"/>
      </w:tblGrid>
      <w:tr w:rsidR="00E12493" w:rsidRPr="00744A94" w14:paraId="33C68769" w14:textId="77777777" w:rsidTr="00ED1154">
        <w:trPr>
          <w:trHeight w:val="628"/>
          <w:jc w:val="center"/>
        </w:trPr>
        <w:tc>
          <w:tcPr>
            <w:tcW w:w="2357"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791B3FB" w14:textId="77777777" w:rsidR="00B12984" w:rsidRPr="00744A94" w:rsidRDefault="00B12984" w:rsidP="00E12493">
            <w:pPr>
              <w:spacing w:before="100" w:beforeAutospacing="1" w:after="100" w:afterAutospacing="1" w:line="240" w:lineRule="auto"/>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Наименование</w:t>
            </w:r>
          </w:p>
        </w:tc>
        <w:tc>
          <w:tcPr>
            <w:tcW w:w="1395"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BB266F1" w14:textId="77777777" w:rsidR="00B12984" w:rsidRPr="00744A94" w:rsidRDefault="00B12984" w:rsidP="00E12493">
            <w:pPr>
              <w:spacing w:before="100" w:beforeAutospacing="1" w:after="100" w:afterAutospacing="1" w:line="240" w:lineRule="auto"/>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Общая масса образования ТБО, т/год</w:t>
            </w:r>
          </w:p>
        </w:tc>
        <w:tc>
          <w:tcPr>
            <w:tcW w:w="1248"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62425B0" w14:textId="77777777" w:rsidR="00B12984" w:rsidRPr="00744A94" w:rsidRDefault="00B12984" w:rsidP="00E12493">
            <w:pPr>
              <w:spacing w:before="100" w:beforeAutospacing="1" w:after="100" w:afterAutospacing="1" w:line="240" w:lineRule="auto"/>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Общая масса образования КГО, т/год</w:t>
            </w:r>
          </w:p>
        </w:tc>
      </w:tr>
      <w:tr w:rsidR="00E12493" w:rsidRPr="00744A94" w14:paraId="000EB600" w14:textId="77777777" w:rsidTr="00E12493">
        <w:trPr>
          <w:trHeight w:val="52"/>
          <w:jc w:val="center"/>
        </w:trPr>
        <w:tc>
          <w:tcPr>
            <w:tcW w:w="23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45A301" w14:textId="123D4EF5" w:rsidR="00B12984" w:rsidRPr="00744A94" w:rsidRDefault="00B12984" w:rsidP="00E12493">
            <w:pPr>
              <w:spacing w:before="100" w:beforeAutospacing="1" w:after="100" w:afterAutospacing="1"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bCs/>
                <w:sz w:val="20"/>
                <w:szCs w:val="24"/>
                <w:lang w:eastAsia="ru-RU"/>
              </w:rPr>
              <w:t xml:space="preserve">г. </w:t>
            </w:r>
            <w:r w:rsidR="00171B0B" w:rsidRPr="00744A94">
              <w:rPr>
                <w:rFonts w:ascii="Times New Roman" w:eastAsia="Times New Roman" w:hAnsi="Times New Roman" w:cs="Times New Roman"/>
                <w:bCs/>
                <w:sz w:val="20"/>
                <w:szCs w:val="24"/>
                <w:lang w:eastAsia="ru-RU"/>
              </w:rPr>
              <w:t>Нижневартовск</w:t>
            </w:r>
          </w:p>
        </w:tc>
        <w:tc>
          <w:tcPr>
            <w:tcW w:w="139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8B51BB" w14:textId="77777777" w:rsidR="00B12984" w:rsidRPr="00744A94" w:rsidRDefault="00B12984" w:rsidP="00E12493">
            <w:pPr>
              <w:spacing w:before="100" w:beforeAutospacing="1" w:after="100" w:afterAutospacing="1"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898,1</w:t>
            </w:r>
          </w:p>
        </w:tc>
        <w:tc>
          <w:tcPr>
            <w:tcW w:w="124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B29C9" w14:textId="025FD8DC" w:rsidR="00B12984" w:rsidRPr="00744A94" w:rsidRDefault="00D023BC" w:rsidP="00E12493">
            <w:pPr>
              <w:spacing w:before="100" w:beforeAutospacing="1" w:after="100" w:afterAutospacing="1"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bCs/>
                <w:sz w:val="20"/>
                <w:szCs w:val="24"/>
                <w:lang w:eastAsia="ru-RU"/>
              </w:rPr>
              <w:t>71,8</w:t>
            </w:r>
          </w:p>
        </w:tc>
      </w:tr>
    </w:tbl>
    <w:p w14:paraId="4F68D765" w14:textId="0ED02F2B" w:rsidR="00B12984" w:rsidRPr="00744A94" w:rsidRDefault="00B12984" w:rsidP="005E1A1C">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Общий объем КГО, таким образом, оценивается величиной порядка </w:t>
      </w:r>
      <w:r w:rsidR="00D023BC" w:rsidRPr="00744A94">
        <w:rPr>
          <w:rFonts w:ascii="Times New Roman" w:eastAsia="Times New Roman" w:hAnsi="Times New Roman" w:cs="Times New Roman"/>
          <w:sz w:val="24"/>
          <w:szCs w:val="24"/>
          <w:lang w:eastAsia="ru-RU"/>
        </w:rPr>
        <w:t>71,8</w:t>
      </w:r>
      <w:r w:rsidR="005E1A1C" w:rsidRPr="00744A94">
        <w:rPr>
          <w:rFonts w:ascii="Times New Roman" w:eastAsia="Times New Roman" w:hAnsi="Times New Roman" w:cs="Times New Roman"/>
          <w:sz w:val="24"/>
          <w:szCs w:val="24"/>
          <w:lang w:eastAsia="ru-RU"/>
        </w:rPr>
        <w:t xml:space="preserve"> </w:t>
      </w:r>
      <w:r w:rsidRPr="00744A94">
        <w:rPr>
          <w:rFonts w:ascii="Times New Roman" w:eastAsia="Times New Roman" w:hAnsi="Times New Roman" w:cs="Times New Roman"/>
          <w:sz w:val="24"/>
          <w:szCs w:val="24"/>
          <w:lang w:eastAsia="ru-RU"/>
        </w:rPr>
        <w:t>тыс. т/год.</w:t>
      </w:r>
    </w:p>
    <w:p w14:paraId="041C1CC8" w14:textId="3DDCC8BC" w:rsidR="00B12984" w:rsidRPr="00744A94" w:rsidRDefault="00B12984" w:rsidP="00462FB2">
      <w:pPr>
        <w:pStyle w:val="2"/>
        <w:keepLines/>
        <w:numPr>
          <w:ilvl w:val="1"/>
          <w:numId w:val="38"/>
        </w:numPr>
        <w:spacing w:before="0" w:after="0" w:line="360" w:lineRule="auto"/>
        <w:rPr>
          <w:rFonts w:ascii="Times New Roman Полужирный" w:eastAsiaTheme="majorEastAsia" w:hAnsi="Times New Roman Полужирный" w:cs="Times New Roman"/>
          <w:bCs w:val="0"/>
          <w:iCs w:val="0"/>
          <w:caps/>
          <w:sz w:val="24"/>
          <w:szCs w:val="24"/>
          <w:lang w:eastAsia="en-US"/>
        </w:rPr>
      </w:pPr>
      <w:bookmarkStart w:id="45" w:name="_Toc299350045"/>
      <w:bookmarkStart w:id="46" w:name="_Toc356290728"/>
      <w:bookmarkStart w:id="47" w:name="_Toc502167747"/>
      <w:bookmarkEnd w:id="45"/>
      <w:r w:rsidRPr="00744A94">
        <w:rPr>
          <w:rFonts w:ascii="Times New Roman Полужирный" w:eastAsiaTheme="majorEastAsia" w:hAnsi="Times New Roman Полужирный" w:cs="Times New Roman"/>
          <w:bCs w:val="0"/>
          <w:iCs w:val="0"/>
          <w:caps/>
          <w:sz w:val="24"/>
          <w:szCs w:val="24"/>
          <w:lang w:eastAsia="en-US"/>
        </w:rPr>
        <w:t>Сбор, </w:t>
      </w:r>
      <w:bookmarkEnd w:id="46"/>
      <w:r w:rsidR="00462FB2" w:rsidRPr="00744A94">
        <w:rPr>
          <w:rFonts w:ascii="Times New Roman Полужирный" w:eastAsiaTheme="majorEastAsia" w:hAnsi="Times New Roman Полужирный" w:cs="Times New Roman"/>
          <w:bCs w:val="0"/>
          <w:iCs w:val="0"/>
          <w:caps/>
          <w:sz w:val="24"/>
          <w:szCs w:val="24"/>
          <w:lang w:eastAsia="en-US"/>
        </w:rPr>
        <w:t>транспортирование,</w:t>
      </w:r>
      <w:r w:rsidR="00462FB2" w:rsidRPr="00744A94">
        <w:rPr>
          <w:rFonts w:asciiTheme="minorHAnsi" w:eastAsiaTheme="majorEastAsia" w:hAnsiTheme="minorHAnsi" w:cs="Times New Roman"/>
          <w:bCs w:val="0"/>
          <w:iCs w:val="0"/>
          <w:caps/>
          <w:sz w:val="24"/>
          <w:szCs w:val="24"/>
          <w:lang w:eastAsia="en-US"/>
        </w:rPr>
        <w:t xml:space="preserve"> </w:t>
      </w:r>
      <w:r w:rsidRPr="00744A94">
        <w:rPr>
          <w:rFonts w:ascii="Times New Roman Полужирный" w:eastAsiaTheme="majorEastAsia" w:hAnsi="Times New Roman Полужирный" w:cs="Times New Roman"/>
          <w:bCs w:val="0"/>
          <w:iCs w:val="0"/>
          <w:caps/>
          <w:sz w:val="24"/>
          <w:szCs w:val="24"/>
          <w:lang w:eastAsia="en-US"/>
        </w:rPr>
        <w:t>использование, обезвреживание и захоронение</w:t>
      </w:r>
      <w:bookmarkEnd w:id="47"/>
    </w:p>
    <w:p w14:paraId="17CF445F" w14:textId="4267A16F" w:rsidR="00973784" w:rsidRPr="00744A94" w:rsidRDefault="00B12984" w:rsidP="00462FB2">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Сбор КГО осу</w:t>
      </w:r>
      <w:r w:rsidR="00D023BC" w:rsidRPr="00744A94">
        <w:rPr>
          <w:rFonts w:ascii="Times New Roman" w:eastAsia="Times New Roman" w:hAnsi="Times New Roman" w:cs="Times New Roman"/>
          <w:sz w:val="24"/>
          <w:szCs w:val="24"/>
          <w:lang w:eastAsia="ru-RU"/>
        </w:rPr>
        <w:t xml:space="preserve">ществляется по мере </w:t>
      </w:r>
      <w:r w:rsidR="00731A99" w:rsidRPr="00744A94">
        <w:rPr>
          <w:rFonts w:ascii="Times New Roman" w:eastAsia="Times New Roman" w:hAnsi="Times New Roman" w:cs="Times New Roman"/>
          <w:sz w:val="24"/>
          <w:szCs w:val="24"/>
          <w:lang w:eastAsia="ru-RU"/>
        </w:rPr>
        <w:t>накопления (</w:t>
      </w:r>
      <w:r w:rsidRPr="00744A94">
        <w:rPr>
          <w:rFonts w:ascii="Times New Roman" w:eastAsia="Times New Roman" w:hAnsi="Times New Roman" w:cs="Times New Roman"/>
          <w:sz w:val="24"/>
          <w:szCs w:val="24"/>
          <w:lang w:eastAsia="ru-RU"/>
        </w:rPr>
        <w:t>по заявкам</w:t>
      </w:r>
      <w:r w:rsidR="00731A99"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 с последующим вывозом на объекты размещения ТКО при помощи самосвалов. </w:t>
      </w:r>
    </w:p>
    <w:p w14:paraId="68B09D72" w14:textId="3ECD198E" w:rsidR="00973784" w:rsidRPr="00744A94" w:rsidRDefault="00973784" w:rsidP="00731A99">
      <w:pPr>
        <w:shd w:val="clear" w:color="auto" w:fill="FFFFFF"/>
        <w:spacing w:after="0" w:line="360" w:lineRule="auto"/>
        <w:ind w:firstLine="708"/>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Сбор КГО</w:t>
      </w:r>
      <w:r w:rsidR="009D21ED" w:rsidRPr="00744A94">
        <w:rPr>
          <w:rFonts w:ascii="Times New Roman" w:eastAsia="Times New Roman" w:hAnsi="Times New Roman" w:cs="Times New Roman"/>
          <w:sz w:val="24"/>
          <w:szCs w:val="24"/>
          <w:lang w:eastAsia="ru-RU"/>
        </w:rPr>
        <w:t xml:space="preserve"> </w:t>
      </w:r>
      <w:r w:rsidR="00731A99" w:rsidRPr="00744A94">
        <w:rPr>
          <w:rFonts w:ascii="Times New Roman" w:eastAsia="Times New Roman" w:hAnsi="Times New Roman" w:cs="Times New Roman"/>
          <w:sz w:val="24"/>
          <w:szCs w:val="24"/>
          <w:lang w:eastAsia="ru-RU"/>
        </w:rPr>
        <w:t>осуществляется</w:t>
      </w:r>
      <w:r w:rsidRPr="00744A94">
        <w:rPr>
          <w:rFonts w:ascii="Times New Roman" w:eastAsia="Times New Roman" w:hAnsi="Times New Roman" w:cs="Times New Roman"/>
          <w:sz w:val="24"/>
          <w:szCs w:val="24"/>
          <w:lang w:eastAsia="ru-RU"/>
        </w:rPr>
        <w:t xml:space="preserve"> на специально выделенных участках или контейнерных площадках, затем ручная или механизированная погрузка на самосвалы и вывоз.</w:t>
      </w:r>
    </w:p>
    <w:p w14:paraId="3CEB6154" w14:textId="77777777" w:rsidR="00676924" w:rsidRPr="00744A94" w:rsidRDefault="00B12984" w:rsidP="00676924">
      <w:pPr>
        <w:shd w:val="clear" w:color="auto" w:fill="FFFFFF"/>
        <w:spacing w:after="0" w:line="360" w:lineRule="auto"/>
        <w:ind w:firstLine="708"/>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Специально оборудованные места для сбора КГО или бункеры присутствуют не на всех контейнерных площадках. </w:t>
      </w:r>
    </w:p>
    <w:p w14:paraId="4588D2AA" w14:textId="5BA3FB45" w:rsidR="00B12984" w:rsidRPr="00744A94" w:rsidRDefault="00B12984" w:rsidP="00676924">
      <w:pPr>
        <w:shd w:val="clear" w:color="auto" w:fill="FFFFFF"/>
        <w:spacing w:after="0" w:line="360" w:lineRule="auto"/>
        <w:ind w:firstLine="708"/>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Обработка (измельчение, сортировка и т.п.) КГО перед захоронением отсутствует.</w:t>
      </w:r>
    </w:p>
    <w:p w14:paraId="49578E30" w14:textId="77777777" w:rsidR="00973784" w:rsidRPr="00744A94" w:rsidRDefault="00973784" w:rsidP="00B12984">
      <w:pPr>
        <w:shd w:val="clear" w:color="auto" w:fill="FFFFFF"/>
        <w:spacing w:before="100" w:beforeAutospacing="1" w:after="100" w:afterAutospacing="1" w:line="240" w:lineRule="auto"/>
        <w:ind w:firstLine="708"/>
        <w:rPr>
          <w:rFonts w:ascii="Times New Roman" w:eastAsia="Times New Roman" w:hAnsi="Times New Roman" w:cs="Times New Roman"/>
          <w:sz w:val="24"/>
          <w:szCs w:val="24"/>
          <w:lang w:eastAsia="ru-RU"/>
        </w:rPr>
      </w:pPr>
    </w:p>
    <w:p w14:paraId="56EB40BE" w14:textId="77777777" w:rsidR="00973784" w:rsidRPr="00744A94" w:rsidRDefault="00973784" w:rsidP="00B12984">
      <w:pPr>
        <w:shd w:val="clear" w:color="auto" w:fill="FFFFFF"/>
        <w:spacing w:before="100" w:beforeAutospacing="1" w:after="100" w:afterAutospacing="1" w:line="240" w:lineRule="auto"/>
        <w:ind w:firstLine="708"/>
        <w:rPr>
          <w:rFonts w:ascii="Times New Roman" w:eastAsia="Times New Roman" w:hAnsi="Times New Roman" w:cs="Times New Roman"/>
          <w:sz w:val="24"/>
          <w:szCs w:val="24"/>
          <w:lang w:eastAsia="ru-RU"/>
        </w:rPr>
      </w:pPr>
    </w:p>
    <w:p w14:paraId="2D068B77" w14:textId="77777777" w:rsidR="00B12984" w:rsidRPr="00744A94" w:rsidRDefault="00B12984" w:rsidP="00B12984">
      <w:pPr>
        <w:shd w:val="clear" w:color="auto" w:fill="FFFFFF"/>
        <w:spacing w:before="100" w:beforeAutospacing="1" w:after="100" w:afterAutospacing="1" w:line="240" w:lineRule="auto"/>
        <w:ind w:firstLine="708"/>
        <w:rPr>
          <w:rFonts w:ascii="Times New Roman" w:eastAsia="Times New Roman" w:hAnsi="Times New Roman" w:cs="Times New Roman"/>
          <w:sz w:val="24"/>
          <w:szCs w:val="24"/>
          <w:lang w:eastAsia="ru-RU"/>
        </w:rPr>
      </w:pPr>
    </w:p>
    <w:p w14:paraId="6F21278C" w14:textId="77777777" w:rsidR="00B12984" w:rsidRPr="00744A94" w:rsidRDefault="00B12984" w:rsidP="00613EA6">
      <w:pPr>
        <w:spacing w:after="0" w:line="240" w:lineRule="auto"/>
        <w:rPr>
          <w:rFonts w:ascii="Times New Roman" w:hAnsi="Times New Roman" w:cs="Times New Roman"/>
          <w:sz w:val="26"/>
          <w:szCs w:val="26"/>
        </w:rPr>
      </w:pPr>
    </w:p>
    <w:p w14:paraId="65F72576" w14:textId="77777777" w:rsidR="00B12984" w:rsidRPr="00744A94" w:rsidRDefault="00B12984" w:rsidP="00613EA6">
      <w:pPr>
        <w:spacing w:after="0" w:line="240" w:lineRule="auto"/>
        <w:rPr>
          <w:rFonts w:ascii="Times New Roman" w:hAnsi="Times New Roman" w:cs="Times New Roman"/>
          <w:sz w:val="26"/>
          <w:szCs w:val="26"/>
        </w:rPr>
        <w:sectPr w:rsidR="00B12984" w:rsidRPr="00744A94">
          <w:pgSz w:w="11910" w:h="16850"/>
          <w:pgMar w:top="940" w:right="1020" w:bottom="1240" w:left="1600" w:header="0" w:footer="1044" w:gutter="0"/>
          <w:cols w:space="720"/>
        </w:sectPr>
      </w:pPr>
    </w:p>
    <w:p w14:paraId="5CD1622E" w14:textId="4D0D2340" w:rsidR="00115620" w:rsidRPr="00744A94" w:rsidRDefault="00115620" w:rsidP="000323D5">
      <w:pPr>
        <w:pStyle w:val="1"/>
        <w:keepLines/>
        <w:numPr>
          <w:ilvl w:val="0"/>
          <w:numId w:val="38"/>
        </w:numPr>
        <w:spacing w:before="0" w:after="0" w:line="360" w:lineRule="auto"/>
        <w:jc w:val="both"/>
        <w:rPr>
          <w:rFonts w:eastAsiaTheme="majorEastAsia"/>
          <w:caps w:val="0"/>
          <w:sz w:val="24"/>
          <w:lang w:eastAsia="en-US"/>
        </w:rPr>
      </w:pPr>
      <w:bookmarkStart w:id="48" w:name="_Toc502167748"/>
      <w:r w:rsidRPr="00744A94">
        <w:rPr>
          <w:rFonts w:eastAsiaTheme="majorEastAsia"/>
          <w:caps w:val="0"/>
          <w:sz w:val="24"/>
          <w:lang w:eastAsia="en-US"/>
        </w:rPr>
        <w:lastRenderedPageBreak/>
        <w:t>СИСТЕМА ОБРАЩЕНИЯ СО СТРОИТЕЛЬНЫМИ ОТХОДАМИ</w:t>
      </w:r>
      <w:bookmarkEnd w:id="48"/>
      <w:r w:rsidRPr="00744A94">
        <w:rPr>
          <w:rFonts w:eastAsiaTheme="majorEastAsia"/>
          <w:caps w:val="0"/>
          <w:sz w:val="24"/>
          <w:lang w:eastAsia="en-US"/>
        </w:rPr>
        <w:tab/>
      </w:r>
    </w:p>
    <w:p w14:paraId="67B06702" w14:textId="54AF451E" w:rsidR="009D369F"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49" w:name="_Toc502167749"/>
      <w:r w:rsidRPr="00744A94">
        <w:rPr>
          <w:rFonts w:ascii="Times New Roman Полужирный" w:eastAsiaTheme="majorEastAsia" w:hAnsi="Times New Roman Полужирный" w:cs="Times New Roman"/>
          <w:bCs w:val="0"/>
          <w:iCs w:val="0"/>
          <w:caps/>
          <w:sz w:val="24"/>
          <w:szCs w:val="24"/>
          <w:lang w:eastAsia="en-US"/>
        </w:rPr>
        <w:t>Номенклатура и состав</w:t>
      </w:r>
      <w:bookmarkEnd w:id="49"/>
    </w:p>
    <w:p w14:paraId="53D7344E" w14:textId="17064728" w:rsidR="00A639D1" w:rsidRPr="00744A94" w:rsidRDefault="00115620" w:rsidP="00A639D1">
      <w:pPr>
        <w:pStyle w:val="af2"/>
        <w:spacing w:after="0"/>
        <w:ind w:left="102" w:right="115" w:firstLine="707"/>
        <w:jc w:val="both"/>
        <w:rPr>
          <w:sz w:val="26"/>
          <w:szCs w:val="26"/>
        </w:rPr>
      </w:pPr>
      <w:r w:rsidRPr="00744A94">
        <w:rPr>
          <w:sz w:val="26"/>
          <w:szCs w:val="26"/>
        </w:rPr>
        <w:tab/>
      </w:r>
    </w:p>
    <w:p w14:paraId="756CB1EF" w14:textId="0A013307" w:rsidR="009D369F" w:rsidRPr="00744A94" w:rsidRDefault="009D369F" w:rsidP="00F85F44">
      <w:pPr>
        <w:widowControl w:val="0"/>
        <w:tabs>
          <w:tab w:val="left" w:pos="1081"/>
        </w:tabs>
        <w:spacing w:after="0" w:line="360" w:lineRule="auto"/>
        <w:ind w:right="112" w:firstLine="567"/>
        <w:jc w:val="both"/>
        <w:rPr>
          <w:rFonts w:ascii="Times New Roman" w:eastAsia="Times New Roman" w:hAnsi="Times New Roman" w:cs="Times New Roman"/>
          <w:spacing w:val="-1"/>
          <w:sz w:val="24"/>
          <w:szCs w:val="24"/>
        </w:rPr>
      </w:pPr>
      <w:r w:rsidRPr="00744A94">
        <w:rPr>
          <w:rFonts w:ascii="Times New Roman" w:eastAsia="Times New Roman" w:hAnsi="Times New Roman" w:cs="Times New Roman"/>
          <w:spacing w:val="-1"/>
          <w:sz w:val="24"/>
          <w:szCs w:val="24"/>
        </w:rPr>
        <w:t>Номенклатура строительных отходов включает в себя десятки наименований отходов, которые характеризуются различными объемами образования, качественным составом и опасными свойствами по отношению к окружающей среде.</w:t>
      </w:r>
    </w:p>
    <w:p w14:paraId="686BA707" w14:textId="7B379F91" w:rsidR="000A02BE" w:rsidRPr="00744A94" w:rsidRDefault="000A02BE" w:rsidP="00171B0B">
      <w:pPr>
        <w:widowControl w:val="0"/>
        <w:tabs>
          <w:tab w:val="left" w:pos="1081"/>
        </w:tabs>
        <w:spacing w:after="0" w:line="360" w:lineRule="auto"/>
        <w:ind w:right="112" w:firstLine="567"/>
        <w:jc w:val="both"/>
        <w:rPr>
          <w:rFonts w:ascii="Times New Roman" w:eastAsia="Times New Roman" w:hAnsi="Times New Roman" w:cs="Times New Roman"/>
          <w:spacing w:val="-1"/>
          <w:sz w:val="24"/>
          <w:szCs w:val="24"/>
        </w:rPr>
      </w:pPr>
      <w:r w:rsidRPr="00744A94">
        <w:rPr>
          <w:rFonts w:ascii="Times New Roman" w:eastAsia="Times New Roman" w:hAnsi="Times New Roman" w:cs="Times New Roman"/>
          <w:spacing w:val="-1"/>
          <w:sz w:val="24"/>
          <w:szCs w:val="24"/>
        </w:rPr>
        <w:t>Под строительными отходами пон</w:t>
      </w:r>
      <w:r w:rsidR="00171B0B" w:rsidRPr="00744A94">
        <w:rPr>
          <w:rFonts w:ascii="Times New Roman" w:eastAsia="Times New Roman" w:hAnsi="Times New Roman" w:cs="Times New Roman"/>
          <w:spacing w:val="-1"/>
          <w:sz w:val="24"/>
          <w:szCs w:val="24"/>
        </w:rPr>
        <w:t>имаются остатки сырья, материа</w:t>
      </w:r>
      <w:r w:rsidRPr="00744A94">
        <w:rPr>
          <w:rFonts w:ascii="Times New Roman" w:eastAsia="Times New Roman" w:hAnsi="Times New Roman" w:cs="Times New Roman"/>
          <w:spacing w:val="-1"/>
          <w:sz w:val="24"/>
          <w:szCs w:val="24"/>
        </w:rPr>
        <w:t>лов, иных изделий и продуктов строит</w:t>
      </w:r>
      <w:r w:rsidR="00171B0B" w:rsidRPr="00744A94">
        <w:rPr>
          <w:rFonts w:ascii="Times New Roman" w:eastAsia="Times New Roman" w:hAnsi="Times New Roman" w:cs="Times New Roman"/>
          <w:spacing w:val="-1"/>
          <w:sz w:val="24"/>
          <w:szCs w:val="24"/>
        </w:rPr>
        <w:t>ельства, образующиеся при строи</w:t>
      </w:r>
      <w:r w:rsidRPr="00744A94">
        <w:rPr>
          <w:rFonts w:ascii="Times New Roman" w:eastAsia="Times New Roman" w:hAnsi="Times New Roman" w:cs="Times New Roman"/>
          <w:spacing w:val="-1"/>
          <w:sz w:val="24"/>
          <w:szCs w:val="24"/>
        </w:rPr>
        <w:t>тельстве, разрушении, сносе, разборке, реконструкции, ремонте зданий,</w:t>
      </w:r>
      <w:r w:rsidR="00171B0B"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сооружений, инженерных комму</w:t>
      </w:r>
      <w:r w:rsidR="00171B0B" w:rsidRPr="00744A94">
        <w:rPr>
          <w:rFonts w:ascii="Times New Roman" w:eastAsia="Times New Roman" w:hAnsi="Times New Roman" w:cs="Times New Roman"/>
          <w:spacing w:val="-1"/>
          <w:sz w:val="24"/>
          <w:szCs w:val="24"/>
        </w:rPr>
        <w:t>никаций и промышленных объектов</w:t>
      </w:r>
      <w:r w:rsidRPr="00744A94">
        <w:rPr>
          <w:rFonts w:ascii="Times New Roman" w:eastAsia="Times New Roman" w:hAnsi="Times New Roman" w:cs="Times New Roman"/>
          <w:spacing w:val="-1"/>
          <w:sz w:val="24"/>
          <w:szCs w:val="24"/>
        </w:rPr>
        <w:t>.</w:t>
      </w:r>
    </w:p>
    <w:p w14:paraId="1FF18932" w14:textId="501DA811" w:rsidR="00221695" w:rsidRPr="00744A94" w:rsidRDefault="00221695" w:rsidP="00171B0B">
      <w:pPr>
        <w:widowControl w:val="0"/>
        <w:tabs>
          <w:tab w:val="left" w:pos="1081"/>
        </w:tabs>
        <w:spacing w:after="0" w:line="360" w:lineRule="auto"/>
        <w:ind w:right="112" w:firstLine="567"/>
        <w:jc w:val="both"/>
        <w:rPr>
          <w:rFonts w:ascii="Times New Roman" w:eastAsia="Times New Roman" w:hAnsi="Times New Roman" w:cs="Times New Roman"/>
          <w:spacing w:val="-1"/>
          <w:sz w:val="24"/>
          <w:szCs w:val="24"/>
        </w:rPr>
      </w:pPr>
      <w:r w:rsidRPr="00744A94">
        <w:rPr>
          <w:rFonts w:ascii="Times New Roman" w:eastAsia="Times New Roman" w:hAnsi="Times New Roman" w:cs="Times New Roman"/>
          <w:spacing w:val="-1"/>
          <w:sz w:val="24"/>
          <w:szCs w:val="24"/>
        </w:rPr>
        <w:t>Строительный мусор относят к отходам IV-V класса опасности. Согласно межгосударственному стандарту ГОСТ 30775-2001 «Классификация, идентификация и кодирование отходов» строительные отходы классифицирует следующим образом:</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506"/>
        <w:gridCol w:w="7759"/>
        <w:gridCol w:w="346"/>
      </w:tblGrid>
      <w:tr w:rsidR="00926DE4" w:rsidRPr="00744A94" w14:paraId="48CA442A" w14:textId="77777777" w:rsidTr="00926DE4">
        <w:trPr>
          <w:trHeight w:val="268"/>
        </w:trPr>
        <w:tc>
          <w:tcPr>
            <w:tcW w:w="625" w:type="dxa"/>
          </w:tcPr>
          <w:p w14:paraId="27BA927B" w14:textId="46E6D635"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 xml:space="preserve">1. </w:t>
            </w:r>
          </w:p>
        </w:tc>
        <w:tc>
          <w:tcPr>
            <w:tcW w:w="8611" w:type="dxa"/>
            <w:gridSpan w:val="3"/>
          </w:tcPr>
          <w:p w14:paraId="16334AD3" w14:textId="20B48D4B"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Изоляционные и асбестовые материалы</w:t>
            </w:r>
          </w:p>
        </w:tc>
      </w:tr>
      <w:tr w:rsidR="00926DE4" w:rsidRPr="00744A94" w14:paraId="13C6215A" w14:textId="77777777" w:rsidTr="00926DE4">
        <w:trPr>
          <w:trHeight w:val="285"/>
        </w:trPr>
        <w:tc>
          <w:tcPr>
            <w:tcW w:w="625" w:type="dxa"/>
          </w:tcPr>
          <w:p w14:paraId="12A5CBFD" w14:textId="77777777" w:rsidR="00221695" w:rsidRPr="00744A94" w:rsidRDefault="00221695" w:rsidP="00926DE4">
            <w:pPr>
              <w:widowControl w:val="0"/>
              <w:tabs>
                <w:tab w:val="left" w:pos="1081"/>
              </w:tabs>
              <w:ind w:right="112"/>
              <w:jc w:val="both"/>
              <w:rPr>
                <w:spacing w:val="-1"/>
                <w:sz w:val="24"/>
                <w:szCs w:val="24"/>
              </w:rPr>
            </w:pPr>
          </w:p>
        </w:tc>
        <w:tc>
          <w:tcPr>
            <w:tcW w:w="506" w:type="dxa"/>
          </w:tcPr>
          <w:p w14:paraId="7D8F5C62" w14:textId="14DAFF68" w:rsidR="00221695" w:rsidRPr="00744A94" w:rsidRDefault="00926DE4" w:rsidP="00926DE4">
            <w:pPr>
              <w:widowControl w:val="0"/>
              <w:tabs>
                <w:tab w:val="left" w:pos="1081"/>
              </w:tabs>
              <w:ind w:right="112"/>
              <w:jc w:val="both"/>
              <w:rPr>
                <w:spacing w:val="-1"/>
                <w:sz w:val="24"/>
                <w:szCs w:val="24"/>
              </w:rPr>
            </w:pPr>
            <w:r w:rsidRPr="00744A94">
              <w:rPr>
                <w:spacing w:val="-1"/>
                <w:sz w:val="24"/>
                <w:szCs w:val="24"/>
              </w:rPr>
              <w:t>a.</w:t>
            </w:r>
          </w:p>
        </w:tc>
        <w:tc>
          <w:tcPr>
            <w:tcW w:w="7759" w:type="dxa"/>
          </w:tcPr>
          <w:p w14:paraId="7FD813A2" w14:textId="61C9C6C3" w:rsidR="00221695" w:rsidRPr="00744A94" w:rsidRDefault="00926DE4" w:rsidP="00926DE4">
            <w:pPr>
              <w:widowControl w:val="0"/>
              <w:tabs>
                <w:tab w:val="left" w:pos="1081"/>
              </w:tabs>
              <w:ind w:right="112"/>
              <w:jc w:val="both"/>
              <w:rPr>
                <w:spacing w:val="-1"/>
                <w:sz w:val="24"/>
                <w:szCs w:val="24"/>
              </w:rPr>
            </w:pPr>
            <w:r w:rsidRPr="00744A94">
              <w:rPr>
                <w:spacing w:val="-1"/>
                <w:sz w:val="24"/>
                <w:szCs w:val="24"/>
              </w:rPr>
              <w:t>Изоляционные материалы, содержащие асбест</w:t>
            </w:r>
          </w:p>
        </w:tc>
        <w:tc>
          <w:tcPr>
            <w:tcW w:w="346" w:type="dxa"/>
          </w:tcPr>
          <w:p w14:paraId="1F762DC2" w14:textId="77777777" w:rsidR="00221695" w:rsidRPr="00744A94" w:rsidRDefault="00221695" w:rsidP="00926DE4">
            <w:pPr>
              <w:widowControl w:val="0"/>
              <w:tabs>
                <w:tab w:val="left" w:pos="1081"/>
              </w:tabs>
              <w:ind w:right="112"/>
              <w:jc w:val="both"/>
              <w:rPr>
                <w:spacing w:val="-1"/>
                <w:sz w:val="24"/>
                <w:szCs w:val="24"/>
              </w:rPr>
            </w:pPr>
          </w:p>
        </w:tc>
      </w:tr>
      <w:tr w:rsidR="00926DE4" w:rsidRPr="00744A94" w14:paraId="352229E7" w14:textId="77777777" w:rsidTr="00926DE4">
        <w:trPr>
          <w:trHeight w:val="268"/>
        </w:trPr>
        <w:tc>
          <w:tcPr>
            <w:tcW w:w="625" w:type="dxa"/>
          </w:tcPr>
          <w:p w14:paraId="32FA442D" w14:textId="77777777" w:rsidR="00221695" w:rsidRPr="00744A94" w:rsidRDefault="00221695" w:rsidP="00926DE4">
            <w:pPr>
              <w:widowControl w:val="0"/>
              <w:tabs>
                <w:tab w:val="left" w:pos="1081"/>
              </w:tabs>
              <w:ind w:right="112"/>
              <w:jc w:val="both"/>
              <w:rPr>
                <w:spacing w:val="-1"/>
                <w:sz w:val="24"/>
                <w:szCs w:val="24"/>
              </w:rPr>
            </w:pPr>
          </w:p>
        </w:tc>
        <w:tc>
          <w:tcPr>
            <w:tcW w:w="506" w:type="dxa"/>
          </w:tcPr>
          <w:p w14:paraId="46163AF4" w14:textId="465BF46A" w:rsidR="00221695" w:rsidRPr="00744A94" w:rsidRDefault="00926DE4" w:rsidP="00926DE4">
            <w:pPr>
              <w:widowControl w:val="0"/>
              <w:tabs>
                <w:tab w:val="left" w:pos="1081"/>
              </w:tabs>
              <w:ind w:right="112"/>
              <w:jc w:val="both"/>
              <w:rPr>
                <w:spacing w:val="-1"/>
                <w:sz w:val="24"/>
                <w:szCs w:val="24"/>
              </w:rPr>
            </w:pPr>
            <w:r w:rsidRPr="00744A94">
              <w:rPr>
                <w:spacing w:val="-1"/>
                <w:sz w:val="24"/>
                <w:szCs w:val="24"/>
              </w:rPr>
              <w:t>b.</w:t>
            </w:r>
          </w:p>
        </w:tc>
        <w:tc>
          <w:tcPr>
            <w:tcW w:w="7759" w:type="dxa"/>
          </w:tcPr>
          <w:p w14:paraId="5DE07CDA" w14:textId="0B25DB55" w:rsidR="00221695" w:rsidRPr="00744A94" w:rsidRDefault="00926DE4" w:rsidP="00926DE4">
            <w:pPr>
              <w:widowControl w:val="0"/>
              <w:tabs>
                <w:tab w:val="left" w:pos="1081"/>
              </w:tabs>
              <w:ind w:right="112"/>
              <w:jc w:val="both"/>
              <w:rPr>
                <w:spacing w:val="-1"/>
                <w:sz w:val="24"/>
                <w:szCs w:val="24"/>
              </w:rPr>
            </w:pPr>
            <w:r w:rsidRPr="00744A94">
              <w:rPr>
                <w:spacing w:val="-1"/>
                <w:sz w:val="24"/>
                <w:szCs w:val="24"/>
              </w:rPr>
              <w:t>Другие изоляционные материалы, содержащие опасные вещества.</w:t>
            </w:r>
          </w:p>
        </w:tc>
        <w:tc>
          <w:tcPr>
            <w:tcW w:w="346" w:type="dxa"/>
          </w:tcPr>
          <w:p w14:paraId="0822ABB6" w14:textId="77777777" w:rsidR="00221695" w:rsidRPr="00744A94" w:rsidRDefault="00221695" w:rsidP="00926DE4">
            <w:pPr>
              <w:widowControl w:val="0"/>
              <w:tabs>
                <w:tab w:val="left" w:pos="1081"/>
              </w:tabs>
              <w:ind w:right="112"/>
              <w:jc w:val="both"/>
              <w:rPr>
                <w:spacing w:val="-1"/>
                <w:sz w:val="24"/>
                <w:szCs w:val="24"/>
              </w:rPr>
            </w:pPr>
          </w:p>
        </w:tc>
      </w:tr>
      <w:tr w:rsidR="00926DE4" w:rsidRPr="00744A94" w14:paraId="3B92B91D" w14:textId="77777777" w:rsidTr="00926DE4">
        <w:trPr>
          <w:trHeight w:val="285"/>
        </w:trPr>
        <w:tc>
          <w:tcPr>
            <w:tcW w:w="625" w:type="dxa"/>
          </w:tcPr>
          <w:p w14:paraId="7AAE5303" w14:textId="77777777" w:rsidR="00221695" w:rsidRPr="00744A94" w:rsidRDefault="00221695" w:rsidP="00926DE4">
            <w:pPr>
              <w:widowControl w:val="0"/>
              <w:tabs>
                <w:tab w:val="left" w:pos="1081"/>
              </w:tabs>
              <w:ind w:right="112"/>
              <w:jc w:val="both"/>
              <w:rPr>
                <w:spacing w:val="-1"/>
                <w:sz w:val="24"/>
                <w:szCs w:val="24"/>
              </w:rPr>
            </w:pPr>
          </w:p>
        </w:tc>
        <w:tc>
          <w:tcPr>
            <w:tcW w:w="506" w:type="dxa"/>
          </w:tcPr>
          <w:p w14:paraId="0CB3A0F7" w14:textId="6E87D8FE" w:rsidR="00221695" w:rsidRPr="00744A94" w:rsidRDefault="00926DE4" w:rsidP="00926DE4">
            <w:pPr>
              <w:widowControl w:val="0"/>
              <w:tabs>
                <w:tab w:val="left" w:pos="1081"/>
              </w:tabs>
              <w:ind w:right="112"/>
              <w:jc w:val="both"/>
              <w:rPr>
                <w:spacing w:val="-1"/>
                <w:sz w:val="24"/>
                <w:szCs w:val="24"/>
              </w:rPr>
            </w:pPr>
            <w:r w:rsidRPr="00744A94">
              <w:rPr>
                <w:spacing w:val="-1"/>
                <w:sz w:val="24"/>
                <w:szCs w:val="24"/>
              </w:rPr>
              <w:t>c.</w:t>
            </w:r>
          </w:p>
        </w:tc>
        <w:tc>
          <w:tcPr>
            <w:tcW w:w="7759" w:type="dxa"/>
          </w:tcPr>
          <w:p w14:paraId="6232D568" w14:textId="4D69CA6F" w:rsidR="00221695" w:rsidRPr="00744A94" w:rsidRDefault="00926DE4" w:rsidP="00926DE4">
            <w:pPr>
              <w:widowControl w:val="0"/>
              <w:tabs>
                <w:tab w:val="left" w:pos="1081"/>
              </w:tabs>
              <w:ind w:right="112"/>
              <w:jc w:val="both"/>
              <w:rPr>
                <w:spacing w:val="-1"/>
                <w:sz w:val="24"/>
                <w:szCs w:val="24"/>
              </w:rPr>
            </w:pPr>
            <w:r w:rsidRPr="00744A94">
              <w:rPr>
                <w:spacing w:val="-1"/>
                <w:sz w:val="24"/>
                <w:szCs w:val="24"/>
              </w:rPr>
              <w:t>Другие изоляционные материалы.</w:t>
            </w:r>
          </w:p>
        </w:tc>
        <w:tc>
          <w:tcPr>
            <w:tcW w:w="346" w:type="dxa"/>
          </w:tcPr>
          <w:p w14:paraId="5331E107" w14:textId="77777777" w:rsidR="00221695" w:rsidRPr="00744A94" w:rsidRDefault="00221695" w:rsidP="00926DE4">
            <w:pPr>
              <w:widowControl w:val="0"/>
              <w:tabs>
                <w:tab w:val="left" w:pos="1081"/>
              </w:tabs>
              <w:ind w:right="112"/>
              <w:jc w:val="both"/>
              <w:rPr>
                <w:spacing w:val="-1"/>
                <w:sz w:val="24"/>
                <w:szCs w:val="24"/>
              </w:rPr>
            </w:pPr>
          </w:p>
        </w:tc>
      </w:tr>
      <w:tr w:rsidR="00926DE4" w:rsidRPr="00744A94" w14:paraId="268CF99A" w14:textId="77777777" w:rsidTr="00926DE4">
        <w:trPr>
          <w:trHeight w:val="268"/>
        </w:trPr>
        <w:tc>
          <w:tcPr>
            <w:tcW w:w="625" w:type="dxa"/>
          </w:tcPr>
          <w:p w14:paraId="06D452C6" w14:textId="77777777" w:rsidR="00221695" w:rsidRPr="00744A94" w:rsidRDefault="00221695" w:rsidP="00926DE4">
            <w:pPr>
              <w:widowControl w:val="0"/>
              <w:tabs>
                <w:tab w:val="left" w:pos="1081"/>
              </w:tabs>
              <w:ind w:right="112"/>
              <w:jc w:val="both"/>
              <w:rPr>
                <w:spacing w:val="-1"/>
                <w:sz w:val="24"/>
                <w:szCs w:val="24"/>
              </w:rPr>
            </w:pPr>
          </w:p>
        </w:tc>
        <w:tc>
          <w:tcPr>
            <w:tcW w:w="506" w:type="dxa"/>
          </w:tcPr>
          <w:p w14:paraId="1A78231D" w14:textId="198FDC46" w:rsidR="00221695" w:rsidRPr="00744A94" w:rsidRDefault="00926DE4" w:rsidP="00926DE4">
            <w:pPr>
              <w:widowControl w:val="0"/>
              <w:tabs>
                <w:tab w:val="left" w:pos="1081"/>
              </w:tabs>
              <w:ind w:right="112"/>
              <w:jc w:val="both"/>
              <w:rPr>
                <w:spacing w:val="-1"/>
                <w:sz w:val="24"/>
                <w:szCs w:val="24"/>
              </w:rPr>
            </w:pPr>
            <w:r w:rsidRPr="00744A94">
              <w:rPr>
                <w:spacing w:val="-1"/>
                <w:sz w:val="24"/>
                <w:szCs w:val="24"/>
              </w:rPr>
              <w:t>d.</w:t>
            </w:r>
          </w:p>
        </w:tc>
        <w:tc>
          <w:tcPr>
            <w:tcW w:w="7759" w:type="dxa"/>
          </w:tcPr>
          <w:p w14:paraId="0DE7D752" w14:textId="0178FD08" w:rsidR="00221695" w:rsidRPr="00744A94" w:rsidRDefault="00926DE4" w:rsidP="00926DE4">
            <w:pPr>
              <w:widowControl w:val="0"/>
              <w:tabs>
                <w:tab w:val="left" w:pos="1081"/>
              </w:tabs>
              <w:ind w:right="112"/>
              <w:jc w:val="both"/>
              <w:rPr>
                <w:spacing w:val="-1"/>
                <w:sz w:val="24"/>
                <w:szCs w:val="24"/>
              </w:rPr>
            </w:pPr>
            <w:r w:rsidRPr="00744A94">
              <w:rPr>
                <w:spacing w:val="-1"/>
                <w:sz w:val="24"/>
                <w:szCs w:val="24"/>
              </w:rPr>
              <w:t>Другие строительные материалы, содержащие асбест.</w:t>
            </w:r>
          </w:p>
        </w:tc>
        <w:tc>
          <w:tcPr>
            <w:tcW w:w="346" w:type="dxa"/>
          </w:tcPr>
          <w:p w14:paraId="123C18B8" w14:textId="77777777" w:rsidR="00221695" w:rsidRPr="00744A94" w:rsidRDefault="00221695" w:rsidP="00926DE4">
            <w:pPr>
              <w:widowControl w:val="0"/>
              <w:tabs>
                <w:tab w:val="left" w:pos="1081"/>
              </w:tabs>
              <w:ind w:right="112"/>
              <w:jc w:val="both"/>
              <w:rPr>
                <w:spacing w:val="-1"/>
                <w:sz w:val="24"/>
                <w:szCs w:val="24"/>
              </w:rPr>
            </w:pPr>
          </w:p>
        </w:tc>
      </w:tr>
      <w:tr w:rsidR="00926DE4" w:rsidRPr="00744A94" w14:paraId="753927CF" w14:textId="77777777" w:rsidTr="00926DE4">
        <w:trPr>
          <w:trHeight w:val="285"/>
        </w:trPr>
        <w:tc>
          <w:tcPr>
            <w:tcW w:w="625" w:type="dxa"/>
          </w:tcPr>
          <w:p w14:paraId="0950499D" w14:textId="72952F9B"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2.</w:t>
            </w:r>
          </w:p>
        </w:tc>
        <w:tc>
          <w:tcPr>
            <w:tcW w:w="8265" w:type="dxa"/>
            <w:gridSpan w:val="2"/>
          </w:tcPr>
          <w:p w14:paraId="636C866D" w14:textId="73F7556D"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 xml:space="preserve">Бетон, кирпич, плитка и керамика </w:t>
            </w:r>
          </w:p>
        </w:tc>
        <w:tc>
          <w:tcPr>
            <w:tcW w:w="346" w:type="dxa"/>
          </w:tcPr>
          <w:p w14:paraId="556DED65"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43E05C1D" w14:textId="77777777" w:rsidTr="00926DE4">
        <w:trPr>
          <w:trHeight w:val="268"/>
        </w:trPr>
        <w:tc>
          <w:tcPr>
            <w:tcW w:w="625" w:type="dxa"/>
          </w:tcPr>
          <w:p w14:paraId="32D1B0DA"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317A630E" w14:textId="175FBCB4"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a.</w:t>
            </w:r>
          </w:p>
        </w:tc>
        <w:tc>
          <w:tcPr>
            <w:tcW w:w="7759" w:type="dxa"/>
          </w:tcPr>
          <w:p w14:paraId="3F36CAFB" w14:textId="5F71448D"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Бетон.</w:t>
            </w:r>
          </w:p>
        </w:tc>
        <w:tc>
          <w:tcPr>
            <w:tcW w:w="346" w:type="dxa"/>
          </w:tcPr>
          <w:p w14:paraId="3415D02F"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0A7EF994" w14:textId="77777777" w:rsidTr="00926DE4">
        <w:trPr>
          <w:trHeight w:val="285"/>
        </w:trPr>
        <w:tc>
          <w:tcPr>
            <w:tcW w:w="625" w:type="dxa"/>
          </w:tcPr>
          <w:p w14:paraId="4ED7879B"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3D7A1FF9" w14:textId="7F753A3C"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b.</w:t>
            </w:r>
          </w:p>
        </w:tc>
        <w:tc>
          <w:tcPr>
            <w:tcW w:w="7759" w:type="dxa"/>
          </w:tcPr>
          <w:p w14:paraId="1129650F" w14:textId="328DA810"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Кирпич.</w:t>
            </w:r>
          </w:p>
        </w:tc>
        <w:tc>
          <w:tcPr>
            <w:tcW w:w="346" w:type="dxa"/>
          </w:tcPr>
          <w:p w14:paraId="7C169C81"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720C486F" w14:textId="77777777" w:rsidTr="00926DE4">
        <w:trPr>
          <w:trHeight w:val="268"/>
        </w:trPr>
        <w:tc>
          <w:tcPr>
            <w:tcW w:w="625" w:type="dxa"/>
          </w:tcPr>
          <w:p w14:paraId="22F52278"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31382671" w14:textId="6557DF04"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c.</w:t>
            </w:r>
          </w:p>
        </w:tc>
        <w:tc>
          <w:tcPr>
            <w:tcW w:w="7759" w:type="dxa"/>
          </w:tcPr>
          <w:p w14:paraId="52279684" w14:textId="61A07FE8"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Плитка и керамика.</w:t>
            </w:r>
          </w:p>
        </w:tc>
        <w:tc>
          <w:tcPr>
            <w:tcW w:w="346" w:type="dxa"/>
          </w:tcPr>
          <w:p w14:paraId="53C61B25"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133C24A5" w14:textId="77777777" w:rsidTr="00926DE4">
        <w:trPr>
          <w:trHeight w:val="553"/>
        </w:trPr>
        <w:tc>
          <w:tcPr>
            <w:tcW w:w="625" w:type="dxa"/>
          </w:tcPr>
          <w:p w14:paraId="50BDD9B2"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1E556432" w14:textId="25DA37AF"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d.</w:t>
            </w:r>
          </w:p>
        </w:tc>
        <w:tc>
          <w:tcPr>
            <w:tcW w:w="8105" w:type="dxa"/>
            <w:gridSpan w:val="2"/>
          </w:tcPr>
          <w:p w14:paraId="6D8E9D79" w14:textId="4DBF2991"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Бетон, кирпич, плитка и керамика (отдельно или в смеси), содержащие опасные вещества.</w:t>
            </w:r>
          </w:p>
        </w:tc>
      </w:tr>
      <w:tr w:rsidR="00926DE4" w:rsidRPr="00744A94" w14:paraId="537D161D" w14:textId="77777777" w:rsidTr="00926DE4">
        <w:trPr>
          <w:trHeight w:val="285"/>
        </w:trPr>
        <w:tc>
          <w:tcPr>
            <w:tcW w:w="625" w:type="dxa"/>
          </w:tcPr>
          <w:p w14:paraId="7FDF4919"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340441D0" w14:textId="78C9A42F"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e.</w:t>
            </w:r>
          </w:p>
        </w:tc>
        <w:tc>
          <w:tcPr>
            <w:tcW w:w="7759" w:type="dxa"/>
          </w:tcPr>
          <w:p w14:paraId="225D9A9C" w14:textId="1919406F"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Бетон, кирпич, плитка и керамика, не содержащие опасные вещества.</w:t>
            </w:r>
          </w:p>
        </w:tc>
        <w:tc>
          <w:tcPr>
            <w:tcW w:w="346" w:type="dxa"/>
          </w:tcPr>
          <w:p w14:paraId="7C012889"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2FA13218" w14:textId="77777777" w:rsidTr="00926DE4">
        <w:trPr>
          <w:trHeight w:val="268"/>
        </w:trPr>
        <w:tc>
          <w:tcPr>
            <w:tcW w:w="625" w:type="dxa"/>
          </w:tcPr>
          <w:p w14:paraId="4D36AC82" w14:textId="78D53F50"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3.</w:t>
            </w:r>
          </w:p>
        </w:tc>
        <w:tc>
          <w:tcPr>
            <w:tcW w:w="8265" w:type="dxa"/>
            <w:gridSpan w:val="2"/>
          </w:tcPr>
          <w:p w14:paraId="159CD099" w14:textId="2E57C960"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 xml:space="preserve">Дерево, стекло, пластик </w:t>
            </w:r>
          </w:p>
        </w:tc>
        <w:tc>
          <w:tcPr>
            <w:tcW w:w="346" w:type="dxa"/>
          </w:tcPr>
          <w:p w14:paraId="3BFB3807"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1870297B" w14:textId="77777777" w:rsidTr="00926DE4">
        <w:trPr>
          <w:trHeight w:val="285"/>
        </w:trPr>
        <w:tc>
          <w:tcPr>
            <w:tcW w:w="625" w:type="dxa"/>
          </w:tcPr>
          <w:p w14:paraId="3238F10C"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4D84355F" w14:textId="2844FE61"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a.</w:t>
            </w:r>
          </w:p>
        </w:tc>
        <w:tc>
          <w:tcPr>
            <w:tcW w:w="7759" w:type="dxa"/>
          </w:tcPr>
          <w:p w14:paraId="64005972" w14:textId="443B0BEB"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Дерево необработанное.</w:t>
            </w:r>
          </w:p>
        </w:tc>
        <w:tc>
          <w:tcPr>
            <w:tcW w:w="346" w:type="dxa"/>
          </w:tcPr>
          <w:p w14:paraId="7C7465BE"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4DBA4C30" w14:textId="77777777" w:rsidTr="00926DE4">
        <w:trPr>
          <w:trHeight w:val="268"/>
        </w:trPr>
        <w:tc>
          <w:tcPr>
            <w:tcW w:w="625" w:type="dxa"/>
          </w:tcPr>
          <w:p w14:paraId="7C43DF00"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52CF0945" w14:textId="0B68FFF6"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b.</w:t>
            </w:r>
          </w:p>
        </w:tc>
        <w:tc>
          <w:tcPr>
            <w:tcW w:w="7759" w:type="dxa"/>
          </w:tcPr>
          <w:p w14:paraId="6BA38916" w14:textId="211706B5"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Стекло незагрязненное.</w:t>
            </w:r>
          </w:p>
        </w:tc>
        <w:tc>
          <w:tcPr>
            <w:tcW w:w="346" w:type="dxa"/>
          </w:tcPr>
          <w:p w14:paraId="7BCEF5D8"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24DD94E6" w14:textId="77777777" w:rsidTr="00926DE4">
        <w:trPr>
          <w:trHeight w:val="285"/>
        </w:trPr>
        <w:tc>
          <w:tcPr>
            <w:tcW w:w="625" w:type="dxa"/>
          </w:tcPr>
          <w:p w14:paraId="3F628EDD"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430F9AF0" w14:textId="43F46EB6"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c.</w:t>
            </w:r>
          </w:p>
        </w:tc>
        <w:tc>
          <w:tcPr>
            <w:tcW w:w="7759" w:type="dxa"/>
          </w:tcPr>
          <w:p w14:paraId="48B7BD2F" w14:textId="12FB0B7D"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Пластик, не использованный в качестве упаковочных материалов.</w:t>
            </w:r>
          </w:p>
        </w:tc>
        <w:tc>
          <w:tcPr>
            <w:tcW w:w="346" w:type="dxa"/>
          </w:tcPr>
          <w:p w14:paraId="4BE17F4D"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494D31C3" w14:textId="77777777" w:rsidTr="00926DE4">
        <w:trPr>
          <w:trHeight w:val="553"/>
        </w:trPr>
        <w:tc>
          <w:tcPr>
            <w:tcW w:w="625" w:type="dxa"/>
          </w:tcPr>
          <w:p w14:paraId="49EBA5FA"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704B4FBE" w14:textId="15AE111C"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d.</w:t>
            </w:r>
          </w:p>
        </w:tc>
        <w:tc>
          <w:tcPr>
            <w:tcW w:w="8105" w:type="dxa"/>
            <w:gridSpan w:val="2"/>
          </w:tcPr>
          <w:p w14:paraId="5631A329" w14:textId="206F81CA"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Обработанное дерево, стекло, пластик керамика (отдельно или в смеси), содержащие опасные вещества.</w:t>
            </w:r>
          </w:p>
        </w:tc>
      </w:tr>
      <w:tr w:rsidR="00926DE4" w:rsidRPr="00744A94" w14:paraId="50D00A86" w14:textId="77777777" w:rsidTr="00926DE4">
        <w:trPr>
          <w:trHeight w:val="268"/>
        </w:trPr>
        <w:tc>
          <w:tcPr>
            <w:tcW w:w="625" w:type="dxa"/>
          </w:tcPr>
          <w:p w14:paraId="31E8EA04" w14:textId="0020611B"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4.</w:t>
            </w:r>
          </w:p>
        </w:tc>
        <w:tc>
          <w:tcPr>
            <w:tcW w:w="8611" w:type="dxa"/>
            <w:gridSpan w:val="3"/>
          </w:tcPr>
          <w:p w14:paraId="528198CE" w14:textId="697F45E3"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 xml:space="preserve">Битумные смеси, смола и деготь </w:t>
            </w:r>
          </w:p>
        </w:tc>
      </w:tr>
      <w:tr w:rsidR="00926DE4" w:rsidRPr="00744A94" w14:paraId="287FF4F3" w14:textId="77777777" w:rsidTr="00926DE4">
        <w:trPr>
          <w:trHeight w:val="285"/>
        </w:trPr>
        <w:tc>
          <w:tcPr>
            <w:tcW w:w="625" w:type="dxa"/>
          </w:tcPr>
          <w:p w14:paraId="7702FBE2"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48860E6D" w14:textId="46C4A395"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a.</w:t>
            </w:r>
          </w:p>
        </w:tc>
        <w:tc>
          <w:tcPr>
            <w:tcW w:w="7759" w:type="dxa"/>
          </w:tcPr>
          <w:p w14:paraId="59E45937" w14:textId="5BC24457"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Битумные смеси включая смолу.</w:t>
            </w:r>
          </w:p>
        </w:tc>
        <w:tc>
          <w:tcPr>
            <w:tcW w:w="346" w:type="dxa"/>
          </w:tcPr>
          <w:p w14:paraId="283F8938"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56A7084C" w14:textId="77777777" w:rsidTr="00926DE4">
        <w:trPr>
          <w:trHeight w:val="268"/>
        </w:trPr>
        <w:tc>
          <w:tcPr>
            <w:tcW w:w="625" w:type="dxa"/>
          </w:tcPr>
          <w:p w14:paraId="3B41C34B"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64EDEA7D" w14:textId="1149AF08"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b.</w:t>
            </w:r>
          </w:p>
        </w:tc>
        <w:tc>
          <w:tcPr>
            <w:tcW w:w="7759" w:type="dxa"/>
          </w:tcPr>
          <w:p w14:paraId="164999E0" w14:textId="5AA1EE8E"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Другие битумные смеси.</w:t>
            </w:r>
          </w:p>
        </w:tc>
        <w:tc>
          <w:tcPr>
            <w:tcW w:w="346" w:type="dxa"/>
          </w:tcPr>
          <w:p w14:paraId="20A0DF66"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71AE4DB4" w14:textId="77777777" w:rsidTr="00926DE4">
        <w:trPr>
          <w:trHeight w:val="285"/>
        </w:trPr>
        <w:tc>
          <w:tcPr>
            <w:tcW w:w="625" w:type="dxa"/>
          </w:tcPr>
          <w:p w14:paraId="06CAF9F8"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33E44E99" w14:textId="6C7DC22F"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c.</w:t>
            </w:r>
          </w:p>
        </w:tc>
        <w:tc>
          <w:tcPr>
            <w:tcW w:w="7759" w:type="dxa"/>
          </w:tcPr>
          <w:p w14:paraId="58A82390" w14:textId="0D074F66"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Смола и просмоленные продукты.</w:t>
            </w:r>
          </w:p>
        </w:tc>
        <w:tc>
          <w:tcPr>
            <w:tcW w:w="346" w:type="dxa"/>
          </w:tcPr>
          <w:p w14:paraId="45693F4D"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0ED36C13" w14:textId="77777777" w:rsidTr="00926DE4">
        <w:trPr>
          <w:trHeight w:val="268"/>
        </w:trPr>
        <w:tc>
          <w:tcPr>
            <w:tcW w:w="625" w:type="dxa"/>
          </w:tcPr>
          <w:p w14:paraId="146CEF5F" w14:textId="3215022C"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5.</w:t>
            </w:r>
          </w:p>
        </w:tc>
        <w:tc>
          <w:tcPr>
            <w:tcW w:w="8611" w:type="dxa"/>
            <w:gridSpan w:val="3"/>
          </w:tcPr>
          <w:p w14:paraId="3CB1DF61" w14:textId="6EC3BDCC"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 xml:space="preserve">Металлический мусор, включая кабеля </w:t>
            </w:r>
          </w:p>
        </w:tc>
      </w:tr>
      <w:tr w:rsidR="00926DE4" w:rsidRPr="00744A94" w14:paraId="4B7B2669" w14:textId="77777777" w:rsidTr="00926DE4">
        <w:trPr>
          <w:trHeight w:val="285"/>
        </w:trPr>
        <w:tc>
          <w:tcPr>
            <w:tcW w:w="625" w:type="dxa"/>
          </w:tcPr>
          <w:p w14:paraId="44791A45"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74F19BA2" w14:textId="2A8075C9"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a.</w:t>
            </w:r>
          </w:p>
        </w:tc>
        <w:tc>
          <w:tcPr>
            <w:tcW w:w="7759" w:type="dxa"/>
          </w:tcPr>
          <w:p w14:paraId="73EC9C7F" w14:textId="2C6B469B"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Медь, бронза, латунь.</w:t>
            </w:r>
          </w:p>
        </w:tc>
        <w:tc>
          <w:tcPr>
            <w:tcW w:w="346" w:type="dxa"/>
          </w:tcPr>
          <w:p w14:paraId="573C9DB6"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78C55C5D" w14:textId="77777777" w:rsidTr="00926DE4">
        <w:trPr>
          <w:trHeight w:val="268"/>
        </w:trPr>
        <w:tc>
          <w:tcPr>
            <w:tcW w:w="625" w:type="dxa"/>
          </w:tcPr>
          <w:p w14:paraId="6B950E08"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50484C8E" w14:textId="1DEBFB5E"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b.</w:t>
            </w:r>
          </w:p>
        </w:tc>
        <w:tc>
          <w:tcPr>
            <w:tcW w:w="7759" w:type="dxa"/>
          </w:tcPr>
          <w:p w14:paraId="00ADC2F9" w14:textId="31A83AFE"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Алюминий.</w:t>
            </w:r>
          </w:p>
        </w:tc>
        <w:tc>
          <w:tcPr>
            <w:tcW w:w="346" w:type="dxa"/>
          </w:tcPr>
          <w:p w14:paraId="251D86B4"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1EE11D17" w14:textId="77777777" w:rsidTr="00926DE4">
        <w:trPr>
          <w:trHeight w:val="285"/>
        </w:trPr>
        <w:tc>
          <w:tcPr>
            <w:tcW w:w="625" w:type="dxa"/>
          </w:tcPr>
          <w:p w14:paraId="1EC4A1E7"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7883D4D6" w14:textId="6F4E8571"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c.</w:t>
            </w:r>
          </w:p>
        </w:tc>
        <w:tc>
          <w:tcPr>
            <w:tcW w:w="7759" w:type="dxa"/>
          </w:tcPr>
          <w:p w14:paraId="7488FF3D" w14:textId="519F8217"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Свинец.</w:t>
            </w:r>
          </w:p>
        </w:tc>
        <w:tc>
          <w:tcPr>
            <w:tcW w:w="346" w:type="dxa"/>
          </w:tcPr>
          <w:p w14:paraId="46B4BDC6"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5A6DA2AB" w14:textId="77777777" w:rsidTr="00926DE4">
        <w:trPr>
          <w:trHeight w:val="268"/>
        </w:trPr>
        <w:tc>
          <w:tcPr>
            <w:tcW w:w="625" w:type="dxa"/>
          </w:tcPr>
          <w:p w14:paraId="62CD3F76"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77088507" w14:textId="1D6167B5"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d.</w:t>
            </w:r>
          </w:p>
        </w:tc>
        <w:tc>
          <w:tcPr>
            <w:tcW w:w="7759" w:type="dxa"/>
          </w:tcPr>
          <w:p w14:paraId="1CE464B7" w14:textId="3DE88C76"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Железо и сталь.</w:t>
            </w:r>
          </w:p>
        </w:tc>
        <w:tc>
          <w:tcPr>
            <w:tcW w:w="346" w:type="dxa"/>
          </w:tcPr>
          <w:p w14:paraId="00F88E09"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33E1478C" w14:textId="77777777" w:rsidTr="00926DE4">
        <w:trPr>
          <w:trHeight w:val="268"/>
        </w:trPr>
        <w:tc>
          <w:tcPr>
            <w:tcW w:w="625" w:type="dxa"/>
          </w:tcPr>
          <w:p w14:paraId="65679E54"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5331FB5E" w14:textId="57769CC9"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e.</w:t>
            </w:r>
          </w:p>
        </w:tc>
        <w:tc>
          <w:tcPr>
            <w:tcW w:w="7759" w:type="dxa"/>
          </w:tcPr>
          <w:p w14:paraId="3F8532D8" w14:textId="59D83BAF"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Олово.</w:t>
            </w:r>
          </w:p>
        </w:tc>
        <w:tc>
          <w:tcPr>
            <w:tcW w:w="346" w:type="dxa"/>
          </w:tcPr>
          <w:p w14:paraId="73FC5F4F"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7DCAFC8E" w14:textId="77777777" w:rsidTr="00926DE4">
        <w:trPr>
          <w:trHeight w:val="285"/>
        </w:trPr>
        <w:tc>
          <w:tcPr>
            <w:tcW w:w="625" w:type="dxa"/>
          </w:tcPr>
          <w:p w14:paraId="468BD113"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7CE0A67B" w14:textId="7F133538"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f.</w:t>
            </w:r>
          </w:p>
        </w:tc>
        <w:tc>
          <w:tcPr>
            <w:tcW w:w="7759" w:type="dxa"/>
          </w:tcPr>
          <w:p w14:paraId="515FC20E" w14:textId="41A20128"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Смешанные металлы.</w:t>
            </w:r>
          </w:p>
        </w:tc>
        <w:tc>
          <w:tcPr>
            <w:tcW w:w="346" w:type="dxa"/>
          </w:tcPr>
          <w:p w14:paraId="61A47936"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6B5FEE1A" w14:textId="77777777" w:rsidTr="00926DE4">
        <w:trPr>
          <w:trHeight w:val="268"/>
        </w:trPr>
        <w:tc>
          <w:tcPr>
            <w:tcW w:w="625" w:type="dxa"/>
          </w:tcPr>
          <w:p w14:paraId="67D03283"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392EB9E3" w14:textId="1B139433"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g.</w:t>
            </w:r>
          </w:p>
        </w:tc>
        <w:tc>
          <w:tcPr>
            <w:tcW w:w="7759" w:type="dxa"/>
          </w:tcPr>
          <w:p w14:paraId="509DFB53" w14:textId="272A4130"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Металлы, содержащие опасные вещества.</w:t>
            </w:r>
          </w:p>
        </w:tc>
        <w:tc>
          <w:tcPr>
            <w:tcW w:w="346" w:type="dxa"/>
          </w:tcPr>
          <w:p w14:paraId="57BF9264"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773A6120" w14:textId="77777777" w:rsidTr="00926DE4">
        <w:trPr>
          <w:trHeight w:val="285"/>
        </w:trPr>
        <w:tc>
          <w:tcPr>
            <w:tcW w:w="625" w:type="dxa"/>
          </w:tcPr>
          <w:p w14:paraId="0B610ED1"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25822ECF" w14:textId="1F4116C3"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h.</w:t>
            </w:r>
          </w:p>
        </w:tc>
        <w:tc>
          <w:tcPr>
            <w:tcW w:w="7759" w:type="dxa"/>
          </w:tcPr>
          <w:p w14:paraId="0E4A8E99" w14:textId="0143C09E"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Кабели, содержащие масло, смолы и другие опасные вещества.</w:t>
            </w:r>
          </w:p>
        </w:tc>
        <w:tc>
          <w:tcPr>
            <w:tcW w:w="346" w:type="dxa"/>
          </w:tcPr>
          <w:p w14:paraId="5D4D3D6D"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5EEC6E3F" w14:textId="77777777" w:rsidTr="00926DE4">
        <w:trPr>
          <w:trHeight w:val="268"/>
        </w:trPr>
        <w:tc>
          <w:tcPr>
            <w:tcW w:w="625" w:type="dxa"/>
          </w:tcPr>
          <w:p w14:paraId="7861063E"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3D396BD7" w14:textId="7234BA2E"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i.</w:t>
            </w:r>
          </w:p>
        </w:tc>
        <w:tc>
          <w:tcPr>
            <w:tcW w:w="7759" w:type="dxa"/>
          </w:tcPr>
          <w:p w14:paraId="5EEADF8F" w14:textId="66EECCD3"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Другие кабели.</w:t>
            </w:r>
          </w:p>
        </w:tc>
        <w:tc>
          <w:tcPr>
            <w:tcW w:w="346" w:type="dxa"/>
          </w:tcPr>
          <w:p w14:paraId="738F6396"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5C17B0AB" w14:textId="77777777" w:rsidTr="00926DE4">
        <w:trPr>
          <w:trHeight w:val="553"/>
        </w:trPr>
        <w:tc>
          <w:tcPr>
            <w:tcW w:w="625" w:type="dxa"/>
          </w:tcPr>
          <w:p w14:paraId="5EFCC077" w14:textId="6F43B04D"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lastRenderedPageBreak/>
              <w:t>6.</w:t>
            </w:r>
          </w:p>
        </w:tc>
        <w:tc>
          <w:tcPr>
            <w:tcW w:w="8611" w:type="dxa"/>
            <w:gridSpan w:val="3"/>
          </w:tcPr>
          <w:p w14:paraId="1FECD798" w14:textId="56DC457D"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 xml:space="preserve">Грунт, загрязненный грунт, камни и грунт, извлечённый при дноуглубительных работах </w:t>
            </w:r>
          </w:p>
        </w:tc>
      </w:tr>
      <w:tr w:rsidR="00926DE4" w:rsidRPr="00744A94" w14:paraId="70627F1B" w14:textId="77777777" w:rsidTr="00926DE4">
        <w:trPr>
          <w:trHeight w:val="285"/>
        </w:trPr>
        <w:tc>
          <w:tcPr>
            <w:tcW w:w="625" w:type="dxa"/>
          </w:tcPr>
          <w:p w14:paraId="31EA5930"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066C5E1C" w14:textId="03CEC27D"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a.</w:t>
            </w:r>
          </w:p>
        </w:tc>
        <w:tc>
          <w:tcPr>
            <w:tcW w:w="7759" w:type="dxa"/>
          </w:tcPr>
          <w:p w14:paraId="0662F938" w14:textId="34AD9F8D"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Грунт и камни, содержащие опасные вещества.</w:t>
            </w:r>
          </w:p>
        </w:tc>
        <w:tc>
          <w:tcPr>
            <w:tcW w:w="346" w:type="dxa"/>
          </w:tcPr>
          <w:p w14:paraId="1DFF90CB"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20145865" w14:textId="77777777" w:rsidTr="00926DE4">
        <w:trPr>
          <w:trHeight w:val="268"/>
        </w:trPr>
        <w:tc>
          <w:tcPr>
            <w:tcW w:w="625" w:type="dxa"/>
          </w:tcPr>
          <w:p w14:paraId="3F30D159"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4EDC1B4C" w14:textId="70050D9D"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b.</w:t>
            </w:r>
          </w:p>
        </w:tc>
        <w:tc>
          <w:tcPr>
            <w:tcW w:w="7759" w:type="dxa"/>
          </w:tcPr>
          <w:p w14:paraId="6D1015E3" w14:textId="475A5894"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Другие грунты и камни.</w:t>
            </w:r>
          </w:p>
        </w:tc>
        <w:tc>
          <w:tcPr>
            <w:tcW w:w="346" w:type="dxa"/>
          </w:tcPr>
          <w:p w14:paraId="1D249928"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21F57EF3" w14:textId="77777777" w:rsidTr="00926DE4">
        <w:trPr>
          <w:trHeight w:val="553"/>
        </w:trPr>
        <w:tc>
          <w:tcPr>
            <w:tcW w:w="625" w:type="dxa"/>
          </w:tcPr>
          <w:p w14:paraId="564FCC26"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4E57BB46" w14:textId="15F12FDC"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c.</w:t>
            </w:r>
          </w:p>
        </w:tc>
        <w:tc>
          <w:tcPr>
            <w:tcW w:w="8105" w:type="dxa"/>
            <w:gridSpan w:val="2"/>
          </w:tcPr>
          <w:p w14:paraId="38975DC7" w14:textId="72067CF1"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Грунт, извлечённый при дноуглубительных работах, содержащие опасные вещества грунтов, извлечённых при дноуглубительных работах</w:t>
            </w:r>
          </w:p>
        </w:tc>
      </w:tr>
      <w:tr w:rsidR="00926DE4" w:rsidRPr="00744A94" w14:paraId="4DF4588E" w14:textId="77777777" w:rsidTr="00926DE4">
        <w:trPr>
          <w:trHeight w:val="285"/>
        </w:trPr>
        <w:tc>
          <w:tcPr>
            <w:tcW w:w="625" w:type="dxa"/>
          </w:tcPr>
          <w:p w14:paraId="5B0E9A39" w14:textId="11D8A7B6"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7.</w:t>
            </w:r>
          </w:p>
        </w:tc>
        <w:tc>
          <w:tcPr>
            <w:tcW w:w="8265" w:type="dxa"/>
            <w:gridSpan w:val="2"/>
          </w:tcPr>
          <w:p w14:paraId="4E3DC41F" w14:textId="00AD4264"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 xml:space="preserve">Гипс </w:t>
            </w:r>
          </w:p>
        </w:tc>
        <w:tc>
          <w:tcPr>
            <w:tcW w:w="346" w:type="dxa"/>
          </w:tcPr>
          <w:p w14:paraId="3299B653"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7405CBCD" w14:textId="77777777" w:rsidTr="00926DE4">
        <w:trPr>
          <w:trHeight w:val="268"/>
        </w:trPr>
        <w:tc>
          <w:tcPr>
            <w:tcW w:w="625" w:type="dxa"/>
          </w:tcPr>
          <w:p w14:paraId="6F58EC6C"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4172F03B" w14:textId="31D39F2B"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a.</w:t>
            </w:r>
          </w:p>
        </w:tc>
        <w:tc>
          <w:tcPr>
            <w:tcW w:w="7759" w:type="dxa"/>
          </w:tcPr>
          <w:p w14:paraId="7176F128" w14:textId="1F238C8C"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Гипсовые материалы, содержащие опасные вещества.</w:t>
            </w:r>
          </w:p>
        </w:tc>
        <w:tc>
          <w:tcPr>
            <w:tcW w:w="346" w:type="dxa"/>
          </w:tcPr>
          <w:p w14:paraId="7B0E70AE"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34AAB995" w14:textId="77777777" w:rsidTr="00926DE4">
        <w:trPr>
          <w:trHeight w:val="285"/>
        </w:trPr>
        <w:tc>
          <w:tcPr>
            <w:tcW w:w="625" w:type="dxa"/>
          </w:tcPr>
          <w:p w14:paraId="74EA233B"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5556802C" w14:textId="44E3753E"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b.</w:t>
            </w:r>
          </w:p>
        </w:tc>
        <w:tc>
          <w:tcPr>
            <w:tcW w:w="7759" w:type="dxa"/>
          </w:tcPr>
          <w:p w14:paraId="72800DFE" w14:textId="78E3593D"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Другие гипсовые материалы</w:t>
            </w:r>
          </w:p>
        </w:tc>
        <w:tc>
          <w:tcPr>
            <w:tcW w:w="346" w:type="dxa"/>
          </w:tcPr>
          <w:p w14:paraId="35A5CCB3"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6FA94817" w14:textId="77777777" w:rsidTr="00926DE4">
        <w:trPr>
          <w:trHeight w:val="268"/>
        </w:trPr>
        <w:tc>
          <w:tcPr>
            <w:tcW w:w="625" w:type="dxa"/>
          </w:tcPr>
          <w:p w14:paraId="3E61A19D" w14:textId="02096AEA"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8.</w:t>
            </w:r>
          </w:p>
        </w:tc>
        <w:tc>
          <w:tcPr>
            <w:tcW w:w="8265" w:type="dxa"/>
            <w:gridSpan w:val="2"/>
          </w:tcPr>
          <w:p w14:paraId="0C715D4F" w14:textId="0503E8DF"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 xml:space="preserve">Цемент </w:t>
            </w:r>
          </w:p>
        </w:tc>
        <w:tc>
          <w:tcPr>
            <w:tcW w:w="346" w:type="dxa"/>
          </w:tcPr>
          <w:p w14:paraId="74154948"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3A2BEA78" w14:textId="77777777" w:rsidTr="00926DE4">
        <w:trPr>
          <w:trHeight w:val="285"/>
        </w:trPr>
        <w:tc>
          <w:tcPr>
            <w:tcW w:w="625" w:type="dxa"/>
          </w:tcPr>
          <w:p w14:paraId="388F49E8"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6C1319FA" w14:textId="38043297"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a.</w:t>
            </w:r>
          </w:p>
        </w:tc>
        <w:tc>
          <w:tcPr>
            <w:tcW w:w="7759" w:type="dxa"/>
          </w:tcPr>
          <w:p w14:paraId="33D87DB6" w14:textId="5017B193"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Неиспользованный цемент.</w:t>
            </w:r>
          </w:p>
        </w:tc>
        <w:tc>
          <w:tcPr>
            <w:tcW w:w="346" w:type="dxa"/>
          </w:tcPr>
          <w:p w14:paraId="135B8C8E"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7E4A967D" w14:textId="77777777" w:rsidTr="00926DE4">
        <w:trPr>
          <w:trHeight w:val="268"/>
        </w:trPr>
        <w:tc>
          <w:tcPr>
            <w:tcW w:w="625" w:type="dxa"/>
          </w:tcPr>
          <w:p w14:paraId="66377F95" w14:textId="2142CDC5"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9.</w:t>
            </w:r>
          </w:p>
        </w:tc>
        <w:tc>
          <w:tcPr>
            <w:tcW w:w="8265" w:type="dxa"/>
            <w:gridSpan w:val="2"/>
          </w:tcPr>
          <w:p w14:paraId="2FC2B4CE" w14:textId="6AFDAF81"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 xml:space="preserve">Краски и лаки </w:t>
            </w:r>
          </w:p>
        </w:tc>
        <w:tc>
          <w:tcPr>
            <w:tcW w:w="346" w:type="dxa"/>
          </w:tcPr>
          <w:p w14:paraId="5B9F0333"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65B3BBA0" w14:textId="77777777" w:rsidTr="00926DE4">
        <w:trPr>
          <w:trHeight w:val="285"/>
        </w:trPr>
        <w:tc>
          <w:tcPr>
            <w:tcW w:w="625" w:type="dxa"/>
          </w:tcPr>
          <w:p w14:paraId="334780D4"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5926181C" w14:textId="39696DA9"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a.</w:t>
            </w:r>
          </w:p>
        </w:tc>
        <w:tc>
          <w:tcPr>
            <w:tcW w:w="7759" w:type="dxa"/>
          </w:tcPr>
          <w:p w14:paraId="2577D4DF" w14:textId="0CDDF0BE"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Содержащие органические растворители и другие опасные вещества.</w:t>
            </w:r>
          </w:p>
        </w:tc>
        <w:tc>
          <w:tcPr>
            <w:tcW w:w="346" w:type="dxa"/>
          </w:tcPr>
          <w:p w14:paraId="012E3BAB"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4EE5A2A0" w14:textId="77777777" w:rsidTr="00926DE4">
        <w:trPr>
          <w:trHeight w:val="268"/>
        </w:trPr>
        <w:tc>
          <w:tcPr>
            <w:tcW w:w="625" w:type="dxa"/>
          </w:tcPr>
          <w:p w14:paraId="5023195F"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6D91426D" w14:textId="184D81CF"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b.</w:t>
            </w:r>
          </w:p>
        </w:tc>
        <w:tc>
          <w:tcPr>
            <w:tcW w:w="7759" w:type="dxa"/>
          </w:tcPr>
          <w:p w14:paraId="78AE4588" w14:textId="42CB9CDC"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Не содержащие органические растворители и другие опасные вещества.</w:t>
            </w:r>
          </w:p>
        </w:tc>
        <w:tc>
          <w:tcPr>
            <w:tcW w:w="346" w:type="dxa"/>
          </w:tcPr>
          <w:p w14:paraId="50AE6F03"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65D57D00" w14:textId="77777777" w:rsidTr="00926DE4">
        <w:trPr>
          <w:trHeight w:val="285"/>
        </w:trPr>
        <w:tc>
          <w:tcPr>
            <w:tcW w:w="625" w:type="dxa"/>
          </w:tcPr>
          <w:p w14:paraId="598934F9"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7FC20C0B" w14:textId="5C3CF652"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c.</w:t>
            </w:r>
          </w:p>
        </w:tc>
        <w:tc>
          <w:tcPr>
            <w:tcW w:w="7759" w:type="dxa"/>
          </w:tcPr>
          <w:p w14:paraId="52550F29" w14:textId="2FDA13F9"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Смывающие краски и лаки</w:t>
            </w:r>
          </w:p>
        </w:tc>
        <w:tc>
          <w:tcPr>
            <w:tcW w:w="346" w:type="dxa"/>
          </w:tcPr>
          <w:p w14:paraId="243379D4"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7FFBF19B" w14:textId="77777777" w:rsidTr="00926DE4">
        <w:trPr>
          <w:trHeight w:val="268"/>
        </w:trPr>
        <w:tc>
          <w:tcPr>
            <w:tcW w:w="625" w:type="dxa"/>
          </w:tcPr>
          <w:p w14:paraId="54AEF449"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56DE7986" w14:textId="525F6D1C"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d.</w:t>
            </w:r>
          </w:p>
        </w:tc>
        <w:tc>
          <w:tcPr>
            <w:tcW w:w="7759" w:type="dxa"/>
          </w:tcPr>
          <w:p w14:paraId="2FE8DDD3" w14:textId="1BCAE928"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Банки с краской.</w:t>
            </w:r>
          </w:p>
        </w:tc>
        <w:tc>
          <w:tcPr>
            <w:tcW w:w="346" w:type="dxa"/>
          </w:tcPr>
          <w:p w14:paraId="1392C0D2"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4095E09E" w14:textId="77777777" w:rsidTr="00926DE4">
        <w:trPr>
          <w:trHeight w:val="285"/>
        </w:trPr>
        <w:tc>
          <w:tcPr>
            <w:tcW w:w="625" w:type="dxa"/>
          </w:tcPr>
          <w:p w14:paraId="5B5FF60D" w14:textId="50AA4A59"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10.</w:t>
            </w:r>
          </w:p>
        </w:tc>
        <w:tc>
          <w:tcPr>
            <w:tcW w:w="8265" w:type="dxa"/>
            <w:gridSpan w:val="2"/>
          </w:tcPr>
          <w:p w14:paraId="42C387DB" w14:textId="0C73C71D"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 xml:space="preserve">Клеи и герметики </w:t>
            </w:r>
          </w:p>
        </w:tc>
        <w:tc>
          <w:tcPr>
            <w:tcW w:w="346" w:type="dxa"/>
          </w:tcPr>
          <w:p w14:paraId="623FB1D3"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0DD02B4D" w14:textId="77777777" w:rsidTr="00926DE4">
        <w:trPr>
          <w:trHeight w:val="268"/>
        </w:trPr>
        <w:tc>
          <w:tcPr>
            <w:tcW w:w="625" w:type="dxa"/>
          </w:tcPr>
          <w:p w14:paraId="01B8A232"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2333166E" w14:textId="07CA9C5D"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a.</w:t>
            </w:r>
          </w:p>
        </w:tc>
        <w:tc>
          <w:tcPr>
            <w:tcW w:w="7759" w:type="dxa"/>
          </w:tcPr>
          <w:p w14:paraId="79F051A0" w14:textId="142C6FD3"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Содержащие органические растворители и другие опасные вещества.</w:t>
            </w:r>
          </w:p>
        </w:tc>
        <w:tc>
          <w:tcPr>
            <w:tcW w:w="346" w:type="dxa"/>
          </w:tcPr>
          <w:p w14:paraId="13786BE7"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3877A292" w14:textId="77777777" w:rsidTr="00926DE4">
        <w:trPr>
          <w:trHeight w:val="268"/>
        </w:trPr>
        <w:tc>
          <w:tcPr>
            <w:tcW w:w="625" w:type="dxa"/>
          </w:tcPr>
          <w:p w14:paraId="591F28DF" w14:textId="77777777" w:rsidR="00926DE4" w:rsidRPr="00744A94" w:rsidRDefault="00926DE4" w:rsidP="00926DE4">
            <w:pPr>
              <w:widowControl w:val="0"/>
              <w:tabs>
                <w:tab w:val="left" w:pos="1081"/>
              </w:tabs>
              <w:ind w:right="112"/>
              <w:jc w:val="both"/>
              <w:rPr>
                <w:spacing w:val="-1"/>
                <w:sz w:val="24"/>
                <w:szCs w:val="24"/>
              </w:rPr>
            </w:pPr>
          </w:p>
        </w:tc>
        <w:tc>
          <w:tcPr>
            <w:tcW w:w="506" w:type="dxa"/>
          </w:tcPr>
          <w:p w14:paraId="1B6FD53F" w14:textId="4434BDFA"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b.</w:t>
            </w:r>
          </w:p>
        </w:tc>
        <w:tc>
          <w:tcPr>
            <w:tcW w:w="7759" w:type="dxa"/>
          </w:tcPr>
          <w:p w14:paraId="2C548A62" w14:textId="35A98A8B" w:rsidR="00926DE4" w:rsidRPr="00744A94" w:rsidRDefault="00926DE4" w:rsidP="00926DE4">
            <w:pPr>
              <w:widowControl w:val="0"/>
              <w:tabs>
                <w:tab w:val="left" w:pos="1081"/>
              </w:tabs>
              <w:ind w:right="112"/>
              <w:jc w:val="both"/>
              <w:rPr>
                <w:spacing w:val="-1"/>
                <w:sz w:val="24"/>
                <w:szCs w:val="24"/>
              </w:rPr>
            </w:pPr>
            <w:r w:rsidRPr="00744A94">
              <w:rPr>
                <w:spacing w:val="-1"/>
                <w:sz w:val="24"/>
                <w:szCs w:val="24"/>
              </w:rPr>
              <w:t>Не содержащие органические растворители и другие опасные вещества.</w:t>
            </w:r>
          </w:p>
        </w:tc>
        <w:tc>
          <w:tcPr>
            <w:tcW w:w="346" w:type="dxa"/>
          </w:tcPr>
          <w:p w14:paraId="424DA9CB" w14:textId="77777777" w:rsidR="00926DE4" w:rsidRPr="00744A94" w:rsidRDefault="00926DE4" w:rsidP="00926DE4">
            <w:pPr>
              <w:widowControl w:val="0"/>
              <w:tabs>
                <w:tab w:val="left" w:pos="1081"/>
              </w:tabs>
              <w:ind w:right="112"/>
              <w:jc w:val="both"/>
              <w:rPr>
                <w:spacing w:val="-1"/>
                <w:sz w:val="24"/>
                <w:szCs w:val="24"/>
              </w:rPr>
            </w:pPr>
          </w:p>
        </w:tc>
      </w:tr>
      <w:tr w:rsidR="00926DE4" w:rsidRPr="00744A94" w14:paraId="01852991" w14:textId="77777777" w:rsidTr="00926DE4">
        <w:trPr>
          <w:trHeight w:val="294"/>
        </w:trPr>
        <w:tc>
          <w:tcPr>
            <w:tcW w:w="625" w:type="dxa"/>
          </w:tcPr>
          <w:p w14:paraId="2CB93486" w14:textId="77777777" w:rsidR="00221695" w:rsidRPr="00744A94" w:rsidRDefault="00221695" w:rsidP="00926DE4">
            <w:pPr>
              <w:widowControl w:val="0"/>
              <w:tabs>
                <w:tab w:val="left" w:pos="1081"/>
              </w:tabs>
              <w:ind w:right="112"/>
              <w:jc w:val="both"/>
              <w:rPr>
                <w:spacing w:val="-1"/>
                <w:sz w:val="24"/>
                <w:szCs w:val="24"/>
              </w:rPr>
            </w:pPr>
          </w:p>
        </w:tc>
        <w:tc>
          <w:tcPr>
            <w:tcW w:w="506" w:type="dxa"/>
          </w:tcPr>
          <w:p w14:paraId="5820CA20" w14:textId="47644241" w:rsidR="00221695" w:rsidRPr="00744A94" w:rsidRDefault="00926DE4" w:rsidP="00926DE4">
            <w:pPr>
              <w:widowControl w:val="0"/>
              <w:tabs>
                <w:tab w:val="left" w:pos="1081"/>
              </w:tabs>
              <w:ind w:right="112"/>
              <w:jc w:val="both"/>
              <w:rPr>
                <w:spacing w:val="-1"/>
                <w:sz w:val="24"/>
                <w:szCs w:val="24"/>
              </w:rPr>
            </w:pPr>
            <w:r w:rsidRPr="00744A94">
              <w:rPr>
                <w:spacing w:val="-1"/>
                <w:sz w:val="24"/>
                <w:szCs w:val="24"/>
              </w:rPr>
              <w:t>c.</w:t>
            </w:r>
          </w:p>
        </w:tc>
        <w:tc>
          <w:tcPr>
            <w:tcW w:w="7759" w:type="dxa"/>
          </w:tcPr>
          <w:p w14:paraId="7CF71878" w14:textId="1EC53DCB" w:rsidR="00221695" w:rsidRPr="00744A94" w:rsidRDefault="00926DE4" w:rsidP="00926DE4">
            <w:pPr>
              <w:widowControl w:val="0"/>
              <w:tabs>
                <w:tab w:val="left" w:pos="1081"/>
              </w:tabs>
              <w:ind w:right="112"/>
              <w:jc w:val="both"/>
              <w:rPr>
                <w:spacing w:val="-1"/>
                <w:sz w:val="24"/>
                <w:szCs w:val="24"/>
              </w:rPr>
            </w:pPr>
            <w:r w:rsidRPr="00744A94">
              <w:rPr>
                <w:spacing w:val="-1"/>
                <w:sz w:val="24"/>
                <w:szCs w:val="24"/>
              </w:rPr>
              <w:t>Контейнеры с клеем и герметиками.</w:t>
            </w:r>
          </w:p>
        </w:tc>
        <w:tc>
          <w:tcPr>
            <w:tcW w:w="346" w:type="dxa"/>
          </w:tcPr>
          <w:p w14:paraId="2E72B48C" w14:textId="77777777" w:rsidR="00221695" w:rsidRPr="00744A94" w:rsidRDefault="00221695" w:rsidP="00926DE4">
            <w:pPr>
              <w:widowControl w:val="0"/>
              <w:tabs>
                <w:tab w:val="left" w:pos="1081"/>
              </w:tabs>
              <w:ind w:right="112"/>
              <w:jc w:val="both"/>
              <w:rPr>
                <w:spacing w:val="-1"/>
                <w:sz w:val="24"/>
                <w:szCs w:val="24"/>
              </w:rPr>
            </w:pPr>
          </w:p>
        </w:tc>
      </w:tr>
    </w:tbl>
    <w:p w14:paraId="75B209F2" w14:textId="77777777" w:rsidR="000A02BE" w:rsidRPr="00744A94" w:rsidRDefault="000A02BE" w:rsidP="00976CF2">
      <w:pPr>
        <w:widowControl w:val="0"/>
        <w:tabs>
          <w:tab w:val="left" w:pos="990"/>
        </w:tabs>
        <w:spacing w:after="0" w:line="360" w:lineRule="auto"/>
        <w:rPr>
          <w:rFonts w:ascii="Times New Roman" w:eastAsia="Times New Roman" w:hAnsi="Times New Roman" w:cs="Times New Roman"/>
          <w:sz w:val="24"/>
          <w:szCs w:val="24"/>
        </w:rPr>
      </w:pPr>
    </w:p>
    <w:p w14:paraId="464E00DE" w14:textId="77777777" w:rsidR="009D369F" w:rsidRPr="00744A94" w:rsidRDefault="009D369F" w:rsidP="00F85F44">
      <w:pPr>
        <w:pStyle w:val="af2"/>
        <w:spacing w:after="0" w:line="360" w:lineRule="auto"/>
        <w:ind w:left="102" w:right="114" w:firstLine="707"/>
        <w:jc w:val="both"/>
      </w:pPr>
      <w:r w:rsidRPr="00744A94">
        <w:rPr>
          <w:spacing w:val="-1"/>
        </w:rPr>
        <w:t>Непосредственным</w:t>
      </w:r>
      <w:r w:rsidRPr="00744A94">
        <w:rPr>
          <w:spacing w:val="32"/>
        </w:rPr>
        <w:t xml:space="preserve"> </w:t>
      </w:r>
      <w:r w:rsidRPr="00744A94">
        <w:t>источником</w:t>
      </w:r>
      <w:r w:rsidRPr="00744A94">
        <w:rPr>
          <w:spacing w:val="35"/>
        </w:rPr>
        <w:t xml:space="preserve"> </w:t>
      </w:r>
      <w:r w:rsidRPr="00744A94">
        <w:rPr>
          <w:spacing w:val="-1"/>
        </w:rPr>
        <w:t>образования</w:t>
      </w:r>
      <w:r w:rsidRPr="00744A94">
        <w:rPr>
          <w:spacing w:val="30"/>
        </w:rPr>
        <w:t xml:space="preserve"> </w:t>
      </w:r>
      <w:r w:rsidRPr="00744A94">
        <w:rPr>
          <w:spacing w:val="-1"/>
        </w:rPr>
        <w:t>строительных</w:t>
      </w:r>
      <w:r w:rsidRPr="00744A94">
        <w:rPr>
          <w:spacing w:val="35"/>
        </w:rPr>
        <w:t xml:space="preserve"> </w:t>
      </w:r>
      <w:r w:rsidRPr="00744A94">
        <w:rPr>
          <w:spacing w:val="-1"/>
        </w:rPr>
        <w:t>отходов</w:t>
      </w:r>
      <w:r w:rsidRPr="00744A94">
        <w:rPr>
          <w:spacing w:val="32"/>
        </w:rPr>
        <w:t xml:space="preserve"> </w:t>
      </w:r>
      <w:r w:rsidRPr="00744A94">
        <w:t>в</w:t>
      </w:r>
      <w:r w:rsidRPr="00744A94">
        <w:rPr>
          <w:spacing w:val="32"/>
        </w:rPr>
        <w:t xml:space="preserve"> </w:t>
      </w:r>
      <w:r w:rsidRPr="00744A94">
        <w:t>сфере</w:t>
      </w:r>
      <w:r w:rsidRPr="00744A94">
        <w:rPr>
          <w:spacing w:val="61"/>
        </w:rPr>
        <w:t xml:space="preserve"> </w:t>
      </w:r>
      <w:r w:rsidRPr="00744A94">
        <w:rPr>
          <w:spacing w:val="-1"/>
        </w:rPr>
        <w:t>предприятий</w:t>
      </w:r>
      <w:r w:rsidRPr="00744A94">
        <w:t xml:space="preserve"> </w:t>
      </w:r>
      <w:r w:rsidRPr="00744A94">
        <w:rPr>
          <w:spacing w:val="-1"/>
        </w:rPr>
        <w:t>строительной</w:t>
      </w:r>
      <w:r w:rsidRPr="00744A94">
        <w:rPr>
          <w:spacing w:val="58"/>
        </w:rPr>
        <w:t xml:space="preserve"> </w:t>
      </w:r>
      <w:r w:rsidRPr="00744A94">
        <w:rPr>
          <w:spacing w:val="-1"/>
        </w:rPr>
        <w:t>индустрии</w:t>
      </w:r>
      <w:r w:rsidRPr="00744A94">
        <w:t xml:space="preserve"> </w:t>
      </w:r>
      <w:r w:rsidRPr="00744A94">
        <w:rPr>
          <w:spacing w:val="-1"/>
        </w:rPr>
        <w:t>являются</w:t>
      </w:r>
      <w:r w:rsidRPr="00744A94">
        <w:rPr>
          <w:spacing w:val="59"/>
        </w:rPr>
        <w:t xml:space="preserve"> </w:t>
      </w:r>
      <w:r w:rsidRPr="00744A94">
        <w:t>ДСК,</w:t>
      </w:r>
      <w:r w:rsidRPr="00744A94">
        <w:rPr>
          <w:spacing w:val="59"/>
        </w:rPr>
        <w:t xml:space="preserve"> </w:t>
      </w:r>
      <w:r w:rsidRPr="00744A94">
        <w:rPr>
          <w:spacing w:val="-1"/>
        </w:rPr>
        <w:t>ЖБИ,</w:t>
      </w:r>
      <w:r w:rsidRPr="00744A94">
        <w:rPr>
          <w:spacing w:val="59"/>
        </w:rPr>
        <w:t xml:space="preserve"> </w:t>
      </w:r>
      <w:r w:rsidRPr="00744A94">
        <w:rPr>
          <w:spacing w:val="-1"/>
        </w:rPr>
        <w:t>кирпичные</w:t>
      </w:r>
      <w:r w:rsidRPr="00744A94">
        <w:rPr>
          <w:spacing w:val="58"/>
        </w:rPr>
        <w:t xml:space="preserve"> </w:t>
      </w:r>
      <w:r w:rsidRPr="00744A94">
        <w:rPr>
          <w:spacing w:val="-1"/>
        </w:rPr>
        <w:t>заводы,</w:t>
      </w:r>
      <w:r w:rsidRPr="00744A94">
        <w:rPr>
          <w:spacing w:val="81"/>
        </w:rPr>
        <w:t xml:space="preserve"> </w:t>
      </w:r>
      <w:r w:rsidRPr="00744A94">
        <w:rPr>
          <w:spacing w:val="-1"/>
        </w:rPr>
        <w:t>предприятия</w:t>
      </w:r>
      <w:r w:rsidRPr="00744A94">
        <w:rPr>
          <w:spacing w:val="50"/>
        </w:rPr>
        <w:t xml:space="preserve"> </w:t>
      </w:r>
      <w:r w:rsidRPr="00744A94">
        <w:t>по</w:t>
      </w:r>
      <w:r w:rsidRPr="00744A94">
        <w:rPr>
          <w:spacing w:val="50"/>
        </w:rPr>
        <w:t xml:space="preserve"> </w:t>
      </w:r>
      <w:r w:rsidRPr="00744A94">
        <w:rPr>
          <w:spacing w:val="-1"/>
        </w:rPr>
        <w:t>изготовлению</w:t>
      </w:r>
      <w:r w:rsidRPr="00744A94">
        <w:rPr>
          <w:spacing w:val="50"/>
        </w:rPr>
        <w:t xml:space="preserve"> </w:t>
      </w:r>
      <w:r w:rsidRPr="00744A94">
        <w:t>ДСП,</w:t>
      </w:r>
      <w:r w:rsidRPr="00744A94">
        <w:rPr>
          <w:spacing w:val="49"/>
        </w:rPr>
        <w:t xml:space="preserve"> </w:t>
      </w:r>
      <w:r w:rsidRPr="00744A94">
        <w:rPr>
          <w:spacing w:val="-1"/>
        </w:rPr>
        <w:t>ДВП,</w:t>
      </w:r>
      <w:r w:rsidRPr="00744A94">
        <w:rPr>
          <w:spacing w:val="49"/>
        </w:rPr>
        <w:t xml:space="preserve"> </w:t>
      </w:r>
      <w:r w:rsidRPr="00744A94">
        <w:t>кровельных</w:t>
      </w:r>
      <w:r w:rsidRPr="00744A94">
        <w:rPr>
          <w:spacing w:val="51"/>
        </w:rPr>
        <w:t xml:space="preserve"> </w:t>
      </w:r>
      <w:r w:rsidRPr="00744A94">
        <w:t>и</w:t>
      </w:r>
      <w:r w:rsidRPr="00744A94">
        <w:rPr>
          <w:spacing w:val="48"/>
        </w:rPr>
        <w:t xml:space="preserve"> </w:t>
      </w:r>
      <w:r w:rsidRPr="00744A94">
        <w:rPr>
          <w:spacing w:val="-1"/>
        </w:rPr>
        <w:t>изоляционных</w:t>
      </w:r>
      <w:r w:rsidRPr="00744A94">
        <w:rPr>
          <w:spacing w:val="52"/>
        </w:rPr>
        <w:t xml:space="preserve"> </w:t>
      </w:r>
      <w:r w:rsidRPr="00744A94">
        <w:rPr>
          <w:spacing w:val="-1"/>
        </w:rPr>
        <w:t>материалов,</w:t>
      </w:r>
      <w:r w:rsidRPr="00744A94">
        <w:rPr>
          <w:spacing w:val="57"/>
        </w:rPr>
        <w:t xml:space="preserve"> </w:t>
      </w:r>
      <w:r w:rsidRPr="00744A94">
        <w:rPr>
          <w:spacing w:val="-1"/>
        </w:rPr>
        <w:t>фаянсовой</w:t>
      </w:r>
      <w:r w:rsidRPr="00744A94">
        <w:t xml:space="preserve"> и </w:t>
      </w:r>
      <w:r w:rsidRPr="00744A94">
        <w:rPr>
          <w:spacing w:val="-1"/>
        </w:rPr>
        <w:t>керамической</w:t>
      </w:r>
      <w:r w:rsidRPr="00744A94">
        <w:t xml:space="preserve"> </w:t>
      </w:r>
      <w:r w:rsidRPr="00744A94">
        <w:rPr>
          <w:spacing w:val="-1"/>
        </w:rPr>
        <w:t>продукции.</w:t>
      </w:r>
    </w:p>
    <w:p w14:paraId="398431E5" w14:textId="77777777" w:rsidR="009D369F" w:rsidRPr="00744A94" w:rsidRDefault="009D369F" w:rsidP="00F85F44">
      <w:pPr>
        <w:pStyle w:val="af2"/>
        <w:spacing w:after="0" w:line="360" w:lineRule="auto"/>
        <w:ind w:left="102" w:right="114" w:firstLine="707"/>
        <w:jc w:val="both"/>
        <w:rPr>
          <w:spacing w:val="-1"/>
        </w:rPr>
      </w:pPr>
      <w:r w:rsidRPr="00744A94">
        <w:rPr>
          <w:spacing w:val="-1"/>
        </w:rPr>
        <w:t>Согласно</w:t>
      </w:r>
      <w:r w:rsidRPr="00744A94">
        <w:rPr>
          <w:spacing w:val="45"/>
        </w:rPr>
        <w:t xml:space="preserve"> </w:t>
      </w:r>
      <w:r w:rsidRPr="00744A94">
        <w:rPr>
          <w:spacing w:val="-1"/>
        </w:rPr>
        <w:t>Федеральному</w:t>
      </w:r>
      <w:r w:rsidRPr="00744A94">
        <w:rPr>
          <w:spacing w:val="40"/>
        </w:rPr>
        <w:t xml:space="preserve"> </w:t>
      </w:r>
      <w:r w:rsidRPr="00744A94">
        <w:rPr>
          <w:spacing w:val="-1"/>
        </w:rPr>
        <w:t>классификационному</w:t>
      </w:r>
      <w:r w:rsidRPr="00744A94">
        <w:rPr>
          <w:spacing w:val="40"/>
        </w:rPr>
        <w:t xml:space="preserve"> </w:t>
      </w:r>
      <w:r w:rsidRPr="00744A94">
        <w:t>каталогу</w:t>
      </w:r>
      <w:r w:rsidRPr="00744A94">
        <w:rPr>
          <w:spacing w:val="42"/>
        </w:rPr>
        <w:t xml:space="preserve"> </w:t>
      </w:r>
      <w:r w:rsidRPr="00744A94">
        <w:t>отходов</w:t>
      </w:r>
      <w:r w:rsidRPr="00744A94">
        <w:rPr>
          <w:spacing w:val="42"/>
        </w:rPr>
        <w:t xml:space="preserve"> </w:t>
      </w:r>
      <w:r w:rsidRPr="00744A94">
        <w:rPr>
          <w:spacing w:val="-1"/>
        </w:rPr>
        <w:t>(ФККО)</w:t>
      </w:r>
      <w:r w:rsidRPr="00744A94">
        <w:rPr>
          <w:spacing w:val="84"/>
        </w:rPr>
        <w:t xml:space="preserve"> </w:t>
      </w:r>
      <w:r w:rsidRPr="00744A94">
        <w:rPr>
          <w:spacing w:val="-1"/>
        </w:rPr>
        <w:t>выделяют</w:t>
      </w:r>
      <w:r w:rsidRPr="00744A94">
        <w:rPr>
          <w:spacing w:val="58"/>
        </w:rPr>
        <w:t xml:space="preserve"> </w:t>
      </w:r>
      <w:r w:rsidRPr="00744A94">
        <w:rPr>
          <w:spacing w:val="-1"/>
        </w:rPr>
        <w:t>следующие</w:t>
      </w:r>
      <w:r w:rsidRPr="00744A94">
        <w:rPr>
          <w:spacing w:val="56"/>
        </w:rPr>
        <w:t xml:space="preserve"> </w:t>
      </w:r>
      <w:r w:rsidRPr="00744A94">
        <w:t>виды</w:t>
      </w:r>
      <w:r w:rsidRPr="00744A94">
        <w:rPr>
          <w:spacing w:val="57"/>
        </w:rPr>
        <w:t xml:space="preserve"> </w:t>
      </w:r>
      <w:r w:rsidRPr="00744A94">
        <w:rPr>
          <w:spacing w:val="-1"/>
        </w:rPr>
        <w:t>строительных</w:t>
      </w:r>
      <w:r w:rsidRPr="00744A94">
        <w:rPr>
          <w:spacing w:val="59"/>
        </w:rPr>
        <w:t xml:space="preserve"> </w:t>
      </w:r>
      <w:r w:rsidRPr="00744A94">
        <w:rPr>
          <w:spacing w:val="-1"/>
        </w:rPr>
        <w:t>отходов:</w:t>
      </w:r>
      <w:r w:rsidRPr="00744A94">
        <w:rPr>
          <w:spacing w:val="55"/>
        </w:rPr>
        <w:t xml:space="preserve"> </w:t>
      </w:r>
      <w:r w:rsidRPr="00744A94">
        <w:t>отходы</w:t>
      </w:r>
      <w:r w:rsidRPr="00744A94">
        <w:rPr>
          <w:spacing w:val="57"/>
        </w:rPr>
        <w:t xml:space="preserve"> </w:t>
      </w:r>
      <w:r w:rsidRPr="00744A94">
        <w:rPr>
          <w:spacing w:val="-1"/>
        </w:rPr>
        <w:t>бетона</w:t>
      </w:r>
      <w:r w:rsidRPr="00744A94">
        <w:rPr>
          <w:spacing w:val="54"/>
        </w:rPr>
        <w:t xml:space="preserve"> </w:t>
      </w:r>
      <w:r w:rsidRPr="00744A94">
        <w:t>и</w:t>
      </w:r>
      <w:r w:rsidRPr="00744A94">
        <w:rPr>
          <w:spacing w:val="58"/>
        </w:rPr>
        <w:t xml:space="preserve"> </w:t>
      </w:r>
      <w:r w:rsidRPr="00744A94">
        <w:t>железо-бетона,</w:t>
      </w:r>
      <w:r w:rsidRPr="00744A94">
        <w:rPr>
          <w:spacing w:val="53"/>
        </w:rPr>
        <w:t xml:space="preserve"> </w:t>
      </w:r>
      <w:r w:rsidRPr="00744A94">
        <w:rPr>
          <w:spacing w:val="-1"/>
        </w:rPr>
        <w:t>сколы</w:t>
      </w:r>
      <w:r w:rsidRPr="00744A94">
        <w:rPr>
          <w:spacing w:val="47"/>
        </w:rPr>
        <w:t xml:space="preserve"> </w:t>
      </w:r>
      <w:r w:rsidRPr="00744A94">
        <w:rPr>
          <w:spacing w:val="-1"/>
        </w:rPr>
        <w:t>асфальта,</w:t>
      </w:r>
      <w:r w:rsidRPr="00744A94">
        <w:rPr>
          <w:spacing w:val="47"/>
        </w:rPr>
        <w:t xml:space="preserve"> </w:t>
      </w:r>
      <w:r w:rsidRPr="00744A94">
        <w:rPr>
          <w:spacing w:val="-1"/>
        </w:rPr>
        <w:t>отходы</w:t>
      </w:r>
      <w:r w:rsidRPr="00744A94">
        <w:rPr>
          <w:spacing w:val="47"/>
        </w:rPr>
        <w:t xml:space="preserve"> </w:t>
      </w:r>
      <w:r w:rsidRPr="00744A94">
        <w:rPr>
          <w:spacing w:val="-1"/>
        </w:rPr>
        <w:t>керамзитобетона,</w:t>
      </w:r>
      <w:r w:rsidRPr="00744A94">
        <w:rPr>
          <w:spacing w:val="47"/>
        </w:rPr>
        <w:t xml:space="preserve"> </w:t>
      </w:r>
      <w:r w:rsidRPr="00744A94">
        <w:rPr>
          <w:spacing w:val="-1"/>
        </w:rPr>
        <w:t>древесины,</w:t>
      </w:r>
      <w:r w:rsidRPr="00744A94">
        <w:rPr>
          <w:spacing w:val="47"/>
        </w:rPr>
        <w:t xml:space="preserve"> </w:t>
      </w:r>
      <w:r w:rsidRPr="00744A94">
        <w:t>лом</w:t>
      </w:r>
      <w:r w:rsidRPr="00744A94">
        <w:rPr>
          <w:spacing w:val="49"/>
        </w:rPr>
        <w:t xml:space="preserve"> </w:t>
      </w:r>
      <w:r w:rsidRPr="00744A94">
        <w:rPr>
          <w:spacing w:val="-1"/>
        </w:rPr>
        <w:t>черных</w:t>
      </w:r>
      <w:r w:rsidRPr="00744A94">
        <w:rPr>
          <w:spacing w:val="51"/>
        </w:rPr>
        <w:t xml:space="preserve"> </w:t>
      </w:r>
      <w:r w:rsidRPr="00744A94">
        <w:rPr>
          <w:spacing w:val="-1"/>
        </w:rPr>
        <w:t>металлов,</w:t>
      </w:r>
      <w:r w:rsidRPr="00744A94">
        <w:rPr>
          <w:spacing w:val="47"/>
        </w:rPr>
        <w:t xml:space="preserve"> </w:t>
      </w:r>
      <w:r w:rsidRPr="00744A94">
        <w:t xml:space="preserve">отходы </w:t>
      </w:r>
      <w:r w:rsidRPr="00744A94">
        <w:rPr>
          <w:spacing w:val="-1"/>
        </w:rPr>
        <w:t>рубероида,</w:t>
      </w:r>
      <w:r w:rsidRPr="00744A94">
        <w:rPr>
          <w:spacing w:val="42"/>
        </w:rPr>
        <w:t xml:space="preserve"> </w:t>
      </w:r>
      <w:r w:rsidRPr="00744A94">
        <w:rPr>
          <w:spacing w:val="-1"/>
        </w:rPr>
        <w:t>битума</w:t>
      </w:r>
      <w:r w:rsidRPr="00744A94">
        <w:rPr>
          <w:spacing w:val="44"/>
        </w:rPr>
        <w:t xml:space="preserve"> </w:t>
      </w:r>
      <w:r w:rsidRPr="00744A94">
        <w:rPr>
          <w:spacing w:val="-1"/>
        </w:rPr>
        <w:t>(мастики),</w:t>
      </w:r>
      <w:r w:rsidRPr="00744A94">
        <w:rPr>
          <w:spacing w:val="42"/>
        </w:rPr>
        <w:t xml:space="preserve"> </w:t>
      </w:r>
      <w:r w:rsidRPr="00744A94">
        <w:rPr>
          <w:spacing w:val="-1"/>
        </w:rPr>
        <w:t>линолеума,</w:t>
      </w:r>
      <w:r w:rsidRPr="00744A94">
        <w:rPr>
          <w:spacing w:val="42"/>
        </w:rPr>
        <w:t xml:space="preserve"> </w:t>
      </w:r>
      <w:r w:rsidRPr="00744A94">
        <w:rPr>
          <w:spacing w:val="-1"/>
        </w:rPr>
        <w:t>использованная</w:t>
      </w:r>
      <w:r w:rsidRPr="00744A94">
        <w:rPr>
          <w:spacing w:val="42"/>
        </w:rPr>
        <w:t xml:space="preserve"> </w:t>
      </w:r>
      <w:r w:rsidRPr="00744A94">
        <w:rPr>
          <w:spacing w:val="-1"/>
        </w:rPr>
        <w:t>минвата,</w:t>
      </w:r>
      <w:r w:rsidRPr="00744A94">
        <w:rPr>
          <w:spacing w:val="42"/>
        </w:rPr>
        <w:t xml:space="preserve"> </w:t>
      </w:r>
      <w:r w:rsidRPr="00744A94">
        <w:t>асбошифер</w:t>
      </w:r>
      <w:r w:rsidRPr="00744A94">
        <w:rPr>
          <w:spacing w:val="42"/>
        </w:rPr>
        <w:t xml:space="preserve"> </w:t>
      </w:r>
      <w:r w:rsidRPr="00744A94">
        <w:t>(бой),</w:t>
      </w:r>
      <w:r w:rsidRPr="00744A94">
        <w:rPr>
          <w:spacing w:val="87"/>
        </w:rPr>
        <w:t xml:space="preserve"> </w:t>
      </w:r>
      <w:r w:rsidRPr="00744A94">
        <w:rPr>
          <w:spacing w:val="-1"/>
        </w:rPr>
        <w:t>макулатура</w:t>
      </w:r>
      <w:r w:rsidRPr="00744A94">
        <w:rPr>
          <w:spacing w:val="1"/>
        </w:rPr>
        <w:t xml:space="preserve"> </w:t>
      </w:r>
      <w:r w:rsidRPr="00744A94">
        <w:t>и</w:t>
      </w:r>
      <w:r w:rsidRPr="00744A94">
        <w:rPr>
          <w:spacing w:val="3"/>
        </w:rPr>
        <w:t xml:space="preserve"> </w:t>
      </w:r>
      <w:r w:rsidRPr="00744A94">
        <w:t>оргалит,</w:t>
      </w:r>
      <w:r w:rsidRPr="00744A94">
        <w:rPr>
          <w:spacing w:val="2"/>
        </w:rPr>
        <w:t xml:space="preserve"> </w:t>
      </w:r>
      <w:r w:rsidRPr="00744A94">
        <w:t>стеклобой,</w:t>
      </w:r>
      <w:r w:rsidRPr="00744A94">
        <w:rPr>
          <w:spacing w:val="2"/>
        </w:rPr>
        <w:t xml:space="preserve"> </w:t>
      </w:r>
      <w:r w:rsidRPr="00744A94">
        <w:rPr>
          <w:spacing w:val="-1"/>
        </w:rPr>
        <w:t>использованный</w:t>
      </w:r>
      <w:r w:rsidRPr="00744A94">
        <w:rPr>
          <w:spacing w:val="2"/>
        </w:rPr>
        <w:t xml:space="preserve"> </w:t>
      </w:r>
      <w:r w:rsidRPr="00744A94">
        <w:rPr>
          <w:spacing w:val="-1"/>
        </w:rPr>
        <w:t>санфаянс,</w:t>
      </w:r>
      <w:r w:rsidRPr="00744A94">
        <w:rPr>
          <w:spacing w:val="2"/>
        </w:rPr>
        <w:t xml:space="preserve"> </w:t>
      </w:r>
      <w:r w:rsidRPr="00744A94">
        <w:rPr>
          <w:spacing w:val="-1"/>
        </w:rPr>
        <w:t>кирпич</w:t>
      </w:r>
      <w:r w:rsidRPr="00744A94">
        <w:rPr>
          <w:spacing w:val="1"/>
        </w:rPr>
        <w:t xml:space="preserve"> </w:t>
      </w:r>
      <w:r w:rsidRPr="00744A94">
        <w:t>(бой),</w:t>
      </w:r>
      <w:r w:rsidRPr="00744A94">
        <w:rPr>
          <w:spacing w:val="1"/>
        </w:rPr>
        <w:t xml:space="preserve"> </w:t>
      </w:r>
      <w:r w:rsidRPr="00744A94">
        <w:rPr>
          <w:spacing w:val="-1"/>
        </w:rPr>
        <w:t>раствор</w:t>
      </w:r>
      <w:r w:rsidRPr="00744A94">
        <w:rPr>
          <w:spacing w:val="51"/>
        </w:rPr>
        <w:t xml:space="preserve"> </w:t>
      </w:r>
      <w:r w:rsidRPr="00744A94">
        <w:t>отработанный,</w:t>
      </w:r>
      <w:r w:rsidRPr="00744A94">
        <w:rPr>
          <w:spacing w:val="-12"/>
        </w:rPr>
        <w:t xml:space="preserve"> </w:t>
      </w:r>
      <w:r w:rsidRPr="00744A94">
        <w:t>отходы</w:t>
      </w:r>
      <w:r w:rsidRPr="00744A94">
        <w:rPr>
          <w:spacing w:val="-13"/>
        </w:rPr>
        <w:t xml:space="preserve"> </w:t>
      </w:r>
      <w:r w:rsidRPr="00744A94">
        <w:rPr>
          <w:spacing w:val="-1"/>
        </w:rPr>
        <w:t>лакокрасочные,</w:t>
      </w:r>
      <w:r w:rsidRPr="00744A94">
        <w:rPr>
          <w:spacing w:val="-10"/>
        </w:rPr>
        <w:t xml:space="preserve"> </w:t>
      </w:r>
      <w:r w:rsidRPr="00744A94">
        <w:rPr>
          <w:spacing w:val="-1"/>
        </w:rPr>
        <w:t>шлаки</w:t>
      </w:r>
      <w:r w:rsidRPr="00744A94">
        <w:rPr>
          <w:spacing w:val="-9"/>
        </w:rPr>
        <w:t xml:space="preserve"> </w:t>
      </w:r>
      <w:r w:rsidRPr="00744A94">
        <w:rPr>
          <w:spacing w:val="-1"/>
        </w:rPr>
        <w:t>(зола,</w:t>
      </w:r>
      <w:r w:rsidRPr="00744A94">
        <w:rPr>
          <w:spacing w:val="-10"/>
        </w:rPr>
        <w:t xml:space="preserve"> </w:t>
      </w:r>
      <w:r w:rsidRPr="00744A94">
        <w:rPr>
          <w:spacing w:val="-1"/>
        </w:rPr>
        <w:t>асбест)</w:t>
      </w:r>
      <w:r w:rsidRPr="00744A94">
        <w:rPr>
          <w:spacing w:val="-10"/>
        </w:rPr>
        <w:t xml:space="preserve"> </w:t>
      </w:r>
      <w:r w:rsidRPr="00744A94">
        <w:rPr>
          <w:spacing w:val="-1"/>
        </w:rPr>
        <w:t>отработанные,</w:t>
      </w:r>
      <w:r w:rsidRPr="00744A94">
        <w:rPr>
          <w:spacing w:val="-10"/>
        </w:rPr>
        <w:t xml:space="preserve"> </w:t>
      </w:r>
      <w:r w:rsidRPr="00744A94">
        <w:rPr>
          <w:spacing w:val="-1"/>
        </w:rPr>
        <w:t>керамическая</w:t>
      </w:r>
      <w:r w:rsidRPr="00744A94">
        <w:rPr>
          <w:spacing w:val="73"/>
        </w:rPr>
        <w:t xml:space="preserve"> </w:t>
      </w:r>
      <w:r w:rsidRPr="00744A94">
        <w:rPr>
          <w:spacing w:val="-1"/>
        </w:rPr>
        <w:t>плитка</w:t>
      </w:r>
      <w:r w:rsidRPr="00744A94">
        <w:rPr>
          <w:spacing w:val="6"/>
        </w:rPr>
        <w:t xml:space="preserve"> </w:t>
      </w:r>
      <w:r w:rsidRPr="00744A94">
        <w:t>(</w:t>
      </w:r>
      <w:r w:rsidRPr="00744A94">
        <w:rPr>
          <w:spacing w:val="-1"/>
        </w:rPr>
        <w:t>бой), тара бумажная загрязненная, тара металлическая использованная, замусоренный грунт.</w:t>
      </w:r>
    </w:p>
    <w:p w14:paraId="1F7AF197" w14:textId="0A002C28" w:rsidR="00F10E1B" w:rsidRPr="00744A94" w:rsidRDefault="009D369F" w:rsidP="00F85F44">
      <w:pPr>
        <w:pStyle w:val="af2"/>
        <w:spacing w:after="0" w:line="360" w:lineRule="auto"/>
        <w:ind w:left="102" w:right="114" w:firstLine="707"/>
        <w:jc w:val="both"/>
        <w:rPr>
          <w:spacing w:val="-1"/>
        </w:rPr>
      </w:pPr>
      <w:r w:rsidRPr="00744A94">
        <w:rPr>
          <w:spacing w:val="-1"/>
        </w:rPr>
        <w:t>Преобладающими видами строительных отходов в городах являются отходы бетона и железобетона,</w:t>
      </w:r>
      <w:r w:rsidRPr="00744A94">
        <w:rPr>
          <w:spacing w:val="4"/>
        </w:rPr>
        <w:t xml:space="preserve"> </w:t>
      </w:r>
      <w:r w:rsidRPr="00744A94">
        <w:t>бой</w:t>
      </w:r>
      <w:r w:rsidRPr="00744A94">
        <w:rPr>
          <w:spacing w:val="3"/>
        </w:rPr>
        <w:t xml:space="preserve"> </w:t>
      </w:r>
      <w:r w:rsidRPr="00744A94">
        <w:rPr>
          <w:spacing w:val="-1"/>
        </w:rPr>
        <w:t>кирпича,</w:t>
      </w:r>
      <w:r w:rsidRPr="00744A94">
        <w:rPr>
          <w:spacing w:val="4"/>
        </w:rPr>
        <w:t xml:space="preserve"> </w:t>
      </w:r>
      <w:r w:rsidRPr="00744A94">
        <w:rPr>
          <w:spacing w:val="-1"/>
        </w:rPr>
        <w:t>сколы</w:t>
      </w:r>
      <w:r w:rsidRPr="00744A94">
        <w:rPr>
          <w:spacing w:val="4"/>
        </w:rPr>
        <w:t xml:space="preserve"> </w:t>
      </w:r>
      <w:r w:rsidRPr="00744A94">
        <w:rPr>
          <w:spacing w:val="-1"/>
        </w:rPr>
        <w:t>асфальта,</w:t>
      </w:r>
      <w:r w:rsidRPr="00744A94">
        <w:rPr>
          <w:spacing w:val="4"/>
        </w:rPr>
        <w:t xml:space="preserve"> </w:t>
      </w:r>
      <w:r w:rsidRPr="00744A94">
        <w:t>отходы</w:t>
      </w:r>
      <w:r w:rsidRPr="00744A94">
        <w:rPr>
          <w:spacing w:val="4"/>
        </w:rPr>
        <w:t xml:space="preserve"> </w:t>
      </w:r>
      <w:r w:rsidRPr="00744A94">
        <w:rPr>
          <w:spacing w:val="-1"/>
        </w:rPr>
        <w:t>древесины,</w:t>
      </w:r>
      <w:r w:rsidRPr="00744A94">
        <w:rPr>
          <w:spacing w:val="4"/>
        </w:rPr>
        <w:t xml:space="preserve"> </w:t>
      </w:r>
      <w:r w:rsidRPr="00744A94">
        <w:rPr>
          <w:spacing w:val="-1"/>
        </w:rPr>
        <w:t>строительный</w:t>
      </w:r>
      <w:r w:rsidRPr="00744A94">
        <w:rPr>
          <w:spacing w:val="61"/>
        </w:rPr>
        <w:t xml:space="preserve"> </w:t>
      </w:r>
      <w:r w:rsidRPr="00744A94">
        <w:rPr>
          <w:spacing w:val="-1"/>
        </w:rPr>
        <w:t>мусор.</w:t>
      </w:r>
      <w:r w:rsidRPr="00744A94">
        <w:rPr>
          <w:spacing w:val="2"/>
        </w:rPr>
        <w:t xml:space="preserve"> </w:t>
      </w:r>
      <w:r w:rsidRPr="00744A94">
        <w:rPr>
          <w:spacing w:val="-1"/>
        </w:rPr>
        <w:t>Так,</w:t>
      </w:r>
      <w:r w:rsidRPr="00744A94">
        <w:rPr>
          <w:spacing w:val="2"/>
        </w:rPr>
        <w:t xml:space="preserve"> </w:t>
      </w:r>
      <w:r w:rsidRPr="00744A94">
        <w:rPr>
          <w:spacing w:val="-1"/>
        </w:rPr>
        <w:t>например,</w:t>
      </w:r>
      <w:r w:rsidRPr="00744A94">
        <w:rPr>
          <w:spacing w:val="2"/>
        </w:rPr>
        <w:t xml:space="preserve"> </w:t>
      </w:r>
      <w:r w:rsidRPr="00744A94">
        <w:t>это</w:t>
      </w:r>
      <w:r w:rsidRPr="00744A94">
        <w:rPr>
          <w:spacing w:val="2"/>
        </w:rPr>
        <w:t xml:space="preserve"> </w:t>
      </w:r>
      <w:r w:rsidRPr="00744A94">
        <w:rPr>
          <w:spacing w:val="-1"/>
        </w:rPr>
        <w:t>подтверждают</w:t>
      </w:r>
      <w:r w:rsidRPr="00744A94">
        <w:rPr>
          <w:spacing w:val="2"/>
        </w:rPr>
        <w:t xml:space="preserve"> </w:t>
      </w:r>
      <w:r w:rsidRPr="00744A94">
        <w:t>отходы</w:t>
      </w:r>
      <w:r w:rsidRPr="00744A94">
        <w:rPr>
          <w:spacing w:val="1"/>
        </w:rPr>
        <w:t xml:space="preserve"> </w:t>
      </w:r>
      <w:r w:rsidRPr="00744A94">
        <w:rPr>
          <w:spacing w:val="-1"/>
        </w:rPr>
        <w:t>активно</w:t>
      </w:r>
      <w:r w:rsidRPr="00744A94">
        <w:rPr>
          <w:spacing w:val="2"/>
        </w:rPr>
        <w:t xml:space="preserve"> </w:t>
      </w:r>
      <w:r w:rsidRPr="00744A94">
        <w:rPr>
          <w:spacing w:val="-1"/>
        </w:rPr>
        <w:t>сносимых</w:t>
      </w:r>
      <w:r w:rsidRPr="00744A94">
        <w:rPr>
          <w:spacing w:val="3"/>
        </w:rPr>
        <w:t xml:space="preserve"> </w:t>
      </w:r>
      <w:r w:rsidRPr="00744A94">
        <w:rPr>
          <w:spacing w:val="-1"/>
        </w:rPr>
        <w:t>жилых</w:t>
      </w:r>
      <w:r w:rsidRPr="00744A94">
        <w:rPr>
          <w:spacing w:val="1"/>
        </w:rPr>
        <w:t xml:space="preserve"> </w:t>
      </w:r>
      <w:r w:rsidRPr="00744A94">
        <w:rPr>
          <w:spacing w:val="-1"/>
        </w:rPr>
        <w:t>зданий</w:t>
      </w:r>
      <w:r w:rsidRPr="00744A94">
        <w:rPr>
          <w:spacing w:val="59"/>
        </w:rPr>
        <w:t xml:space="preserve"> </w:t>
      </w:r>
      <w:r w:rsidRPr="00744A94">
        <w:rPr>
          <w:spacing w:val="-1"/>
        </w:rPr>
        <w:t>первого</w:t>
      </w:r>
      <w:r w:rsidRPr="00744A94">
        <w:t xml:space="preserve"> </w:t>
      </w:r>
      <w:r w:rsidRPr="00744A94">
        <w:rPr>
          <w:spacing w:val="-1"/>
        </w:rPr>
        <w:t>индустриального</w:t>
      </w:r>
      <w:r w:rsidRPr="00744A94">
        <w:t xml:space="preserve"> </w:t>
      </w:r>
      <w:r w:rsidRPr="00744A94">
        <w:rPr>
          <w:spacing w:val="-1"/>
        </w:rPr>
        <w:t>поколения</w:t>
      </w:r>
      <w:r w:rsidRPr="00744A94">
        <w:t xml:space="preserve"> (таблица</w:t>
      </w:r>
      <w:r w:rsidRPr="00744A94">
        <w:rPr>
          <w:spacing w:val="-3"/>
        </w:rPr>
        <w:t xml:space="preserve"> </w:t>
      </w:r>
      <w:r w:rsidRPr="00744A94">
        <w:rPr>
          <w:spacing w:val="-1"/>
        </w:rPr>
        <w:t>5.1</w:t>
      </w:r>
      <w:r w:rsidR="00870CBE" w:rsidRPr="00744A94">
        <w:rPr>
          <w:spacing w:val="-1"/>
        </w:rPr>
        <w:t>.1</w:t>
      </w:r>
      <w:r w:rsidRPr="00744A94">
        <w:rPr>
          <w:spacing w:val="-1"/>
        </w:rPr>
        <w:t>).</w:t>
      </w:r>
    </w:p>
    <w:p w14:paraId="28A7D4B4" w14:textId="32509DF5" w:rsidR="006D78AA" w:rsidRPr="00744A94" w:rsidRDefault="006D78AA" w:rsidP="006D78AA">
      <w:pPr>
        <w:pStyle w:val="ae"/>
        <w:keepNext/>
        <w:rPr>
          <w:b w:val="0"/>
          <w:i/>
          <w:sz w:val="24"/>
        </w:rPr>
      </w:pPr>
    </w:p>
    <w:p w14:paraId="59C89738" w14:textId="77777777" w:rsidR="00EF5BBD" w:rsidRPr="00744A94" w:rsidRDefault="00EF5BBD" w:rsidP="00EF5BBD">
      <w:pPr>
        <w:rPr>
          <w:lang w:eastAsia="ru-RU"/>
        </w:rPr>
      </w:pPr>
    </w:p>
    <w:p w14:paraId="7DF1778E" w14:textId="43AAA5EA" w:rsidR="006D78AA" w:rsidRPr="00744A94" w:rsidRDefault="006D78AA" w:rsidP="006D78AA">
      <w:pPr>
        <w:pStyle w:val="ae"/>
        <w:keepNext/>
        <w:rPr>
          <w:b w:val="0"/>
          <w:i/>
          <w:sz w:val="24"/>
        </w:rPr>
      </w:pPr>
      <w:r w:rsidRPr="00744A94">
        <w:rPr>
          <w:b w:val="0"/>
          <w:i/>
          <w:sz w:val="24"/>
        </w:rPr>
        <w:lastRenderedPageBreak/>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5.1</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870CBE" w:rsidRPr="00744A94">
        <w:rPr>
          <w:b w:val="0"/>
          <w:i/>
          <w:sz w:val="24"/>
        </w:rPr>
        <w:t>.</w:t>
      </w:r>
      <w:r w:rsidRPr="00744A94">
        <w:rPr>
          <w:b w:val="0"/>
          <w:i/>
          <w:sz w:val="24"/>
        </w:rPr>
        <w:t xml:space="preserve"> Номенклатура и объемы отходов, образующихся при сносе одной секции жилого дома серии II-35</w:t>
      </w:r>
    </w:p>
    <w:tbl>
      <w:tblPr>
        <w:tblStyle w:val="TableNormal"/>
        <w:tblW w:w="0" w:type="auto"/>
        <w:tblInd w:w="101" w:type="dxa"/>
        <w:tblLayout w:type="fixed"/>
        <w:tblLook w:val="01E0" w:firstRow="1" w:lastRow="1" w:firstColumn="1" w:lastColumn="1" w:noHBand="0" w:noVBand="0"/>
      </w:tblPr>
      <w:tblGrid>
        <w:gridCol w:w="7242"/>
        <w:gridCol w:w="1841"/>
      </w:tblGrid>
      <w:tr w:rsidR="009D369F" w:rsidRPr="00744A94" w14:paraId="1B6F05EC" w14:textId="77777777" w:rsidTr="00ED1154">
        <w:trPr>
          <w:trHeight w:hRule="exact" w:val="470"/>
        </w:trPr>
        <w:tc>
          <w:tcPr>
            <w:tcW w:w="724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384F6252" w14:textId="77777777" w:rsidR="009D369F" w:rsidRPr="00744A94" w:rsidRDefault="009D369F" w:rsidP="006916DD">
            <w:pPr>
              <w:pStyle w:val="TableParagraph"/>
              <w:spacing w:line="269" w:lineRule="exact"/>
              <w:ind w:left="1942"/>
              <w:rPr>
                <w:rFonts w:ascii="Times New Roman" w:eastAsia="Times New Roman" w:hAnsi="Times New Roman" w:cs="Times New Roman"/>
                <w:b/>
                <w:sz w:val="20"/>
                <w:szCs w:val="24"/>
              </w:rPr>
            </w:pPr>
            <w:r w:rsidRPr="00744A94">
              <w:rPr>
                <w:rFonts w:ascii="Times New Roman" w:hAnsi="Times New Roman"/>
                <w:b/>
                <w:spacing w:val="-1"/>
                <w:sz w:val="20"/>
              </w:rPr>
              <w:t xml:space="preserve">Наименование </w:t>
            </w:r>
            <w:r w:rsidRPr="00744A94">
              <w:rPr>
                <w:rFonts w:ascii="Times New Roman" w:hAnsi="Times New Roman"/>
                <w:b/>
                <w:sz w:val="20"/>
              </w:rPr>
              <w:t>отхода</w:t>
            </w:r>
          </w:p>
        </w:tc>
        <w:tc>
          <w:tcPr>
            <w:tcW w:w="184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587BAB7F" w14:textId="77777777" w:rsidR="009D369F" w:rsidRPr="00744A94" w:rsidRDefault="009D369F" w:rsidP="006916DD">
            <w:pPr>
              <w:pStyle w:val="TableParagraph"/>
              <w:spacing w:line="220" w:lineRule="exact"/>
              <w:ind w:left="202" w:right="128" w:firstLine="400"/>
              <w:rPr>
                <w:rFonts w:ascii="Times New Roman" w:eastAsia="Times New Roman" w:hAnsi="Times New Roman" w:cs="Times New Roman"/>
                <w:b/>
                <w:sz w:val="20"/>
                <w:szCs w:val="24"/>
              </w:rPr>
            </w:pPr>
            <w:r w:rsidRPr="00744A94">
              <w:rPr>
                <w:rFonts w:ascii="Times New Roman" w:hAnsi="Times New Roman"/>
                <w:b/>
                <w:sz w:val="20"/>
              </w:rPr>
              <w:t xml:space="preserve">Объем </w:t>
            </w:r>
            <w:r w:rsidRPr="00744A94">
              <w:rPr>
                <w:rFonts w:ascii="Times New Roman" w:hAnsi="Times New Roman"/>
                <w:b/>
                <w:spacing w:val="-1"/>
                <w:sz w:val="20"/>
              </w:rPr>
              <w:t>образования,</w:t>
            </w:r>
            <w:r w:rsidRPr="00744A94">
              <w:rPr>
                <w:rFonts w:ascii="Times New Roman" w:hAnsi="Times New Roman"/>
                <w:b/>
                <w:sz w:val="20"/>
              </w:rPr>
              <w:t xml:space="preserve"> т</w:t>
            </w:r>
          </w:p>
        </w:tc>
      </w:tr>
      <w:tr w:rsidR="009D369F" w:rsidRPr="00744A94" w14:paraId="77D63DDD" w14:textId="77777777" w:rsidTr="006916DD">
        <w:trPr>
          <w:trHeight w:hRule="exact" w:val="267"/>
        </w:trPr>
        <w:tc>
          <w:tcPr>
            <w:tcW w:w="7242" w:type="dxa"/>
            <w:tcBorders>
              <w:top w:val="single" w:sz="5" w:space="0" w:color="000000"/>
              <w:left w:val="single" w:sz="5" w:space="0" w:color="000000"/>
              <w:bottom w:val="nil"/>
              <w:right w:val="single" w:sz="5" w:space="0" w:color="000000"/>
            </w:tcBorders>
          </w:tcPr>
          <w:p w14:paraId="0D42FFF6" w14:textId="313D6380" w:rsidR="009D369F" w:rsidRPr="00744A94" w:rsidRDefault="009D369F" w:rsidP="00171FE8">
            <w:pPr>
              <w:pStyle w:val="TableParagraph"/>
              <w:spacing w:line="267" w:lineRule="exact"/>
              <w:ind w:left="177"/>
              <w:rPr>
                <w:rFonts w:ascii="Times New Roman" w:eastAsia="Times New Roman" w:hAnsi="Times New Roman" w:cs="Times New Roman"/>
                <w:sz w:val="20"/>
                <w:szCs w:val="24"/>
                <w:lang w:val="ru-RU"/>
              </w:rPr>
            </w:pPr>
            <w:r w:rsidRPr="00744A94">
              <w:rPr>
                <w:rFonts w:ascii="Times New Roman" w:hAnsi="Times New Roman"/>
                <w:sz w:val="20"/>
                <w:lang w:val="ru-RU"/>
              </w:rPr>
              <w:t xml:space="preserve">Лом </w:t>
            </w:r>
            <w:r w:rsidRPr="00744A94">
              <w:rPr>
                <w:rFonts w:ascii="Times New Roman" w:hAnsi="Times New Roman"/>
                <w:spacing w:val="-1"/>
                <w:sz w:val="20"/>
                <w:lang w:val="ru-RU"/>
              </w:rPr>
              <w:t>несортированный</w:t>
            </w:r>
            <w:r w:rsidRPr="00744A94">
              <w:rPr>
                <w:rFonts w:ascii="Times New Roman" w:hAnsi="Times New Roman"/>
                <w:spacing w:val="-2"/>
                <w:sz w:val="20"/>
                <w:lang w:val="ru-RU"/>
              </w:rPr>
              <w:t xml:space="preserve"> </w:t>
            </w:r>
            <w:r w:rsidRPr="00744A94">
              <w:rPr>
                <w:rFonts w:ascii="Times New Roman" w:hAnsi="Times New Roman"/>
                <w:sz w:val="20"/>
                <w:lang w:val="ru-RU"/>
              </w:rPr>
              <w:t xml:space="preserve">и отходы </w:t>
            </w:r>
            <w:r w:rsidRPr="00744A94">
              <w:rPr>
                <w:rFonts w:ascii="Times New Roman" w:hAnsi="Times New Roman"/>
                <w:spacing w:val="-1"/>
                <w:sz w:val="20"/>
                <w:lang w:val="ru-RU"/>
              </w:rPr>
              <w:t>черных</w:t>
            </w:r>
            <w:r w:rsidRPr="00744A94">
              <w:rPr>
                <w:rFonts w:ascii="Times New Roman" w:hAnsi="Times New Roman"/>
                <w:spacing w:val="1"/>
                <w:sz w:val="20"/>
                <w:lang w:val="ru-RU"/>
              </w:rPr>
              <w:t xml:space="preserve"> </w:t>
            </w:r>
            <w:r w:rsidRPr="00744A94">
              <w:rPr>
                <w:rFonts w:ascii="Times New Roman" w:hAnsi="Times New Roman"/>
                <w:spacing w:val="-1"/>
                <w:sz w:val="20"/>
                <w:lang w:val="ru-RU"/>
              </w:rPr>
              <w:t>металлов</w:t>
            </w:r>
          </w:p>
        </w:tc>
        <w:tc>
          <w:tcPr>
            <w:tcW w:w="1841" w:type="dxa"/>
            <w:tcBorders>
              <w:top w:val="single" w:sz="5" w:space="0" w:color="000000"/>
              <w:left w:val="single" w:sz="5" w:space="0" w:color="000000"/>
              <w:bottom w:val="nil"/>
              <w:right w:val="single" w:sz="5" w:space="0" w:color="000000"/>
            </w:tcBorders>
          </w:tcPr>
          <w:p w14:paraId="5E622FF2" w14:textId="77777777" w:rsidR="009D369F" w:rsidRPr="00744A94" w:rsidRDefault="009D369F" w:rsidP="006916DD">
            <w:pPr>
              <w:pStyle w:val="TableParagraph"/>
              <w:spacing w:line="267" w:lineRule="exact"/>
              <w:ind w:left="603"/>
              <w:rPr>
                <w:rFonts w:ascii="Times New Roman" w:eastAsia="Times New Roman" w:hAnsi="Times New Roman" w:cs="Times New Roman"/>
                <w:sz w:val="20"/>
                <w:szCs w:val="24"/>
              </w:rPr>
            </w:pPr>
            <w:r w:rsidRPr="00744A94">
              <w:rPr>
                <w:rFonts w:ascii="Times New Roman"/>
                <w:sz w:val="20"/>
              </w:rPr>
              <w:t>8,53</w:t>
            </w:r>
          </w:p>
        </w:tc>
      </w:tr>
      <w:tr w:rsidR="009D369F" w:rsidRPr="00744A94" w14:paraId="7FB3AACC" w14:textId="77777777" w:rsidTr="006916DD">
        <w:trPr>
          <w:trHeight w:hRule="exact" w:val="469"/>
        </w:trPr>
        <w:tc>
          <w:tcPr>
            <w:tcW w:w="7242" w:type="dxa"/>
            <w:tcBorders>
              <w:top w:val="nil"/>
              <w:left w:val="single" w:sz="5" w:space="0" w:color="000000"/>
              <w:bottom w:val="nil"/>
              <w:right w:val="single" w:sz="5" w:space="0" w:color="000000"/>
            </w:tcBorders>
          </w:tcPr>
          <w:p w14:paraId="71103727" w14:textId="0D4DD444" w:rsidR="009D369F" w:rsidRPr="00744A94" w:rsidRDefault="009D369F" w:rsidP="00171FE8">
            <w:pPr>
              <w:pStyle w:val="TableParagraph"/>
              <w:tabs>
                <w:tab w:val="left" w:pos="5476"/>
              </w:tabs>
              <w:spacing w:before="19" w:line="220" w:lineRule="exact"/>
              <w:ind w:left="177" w:right="1754"/>
              <w:rPr>
                <w:rFonts w:ascii="Times New Roman" w:eastAsia="Times New Roman" w:hAnsi="Times New Roman" w:cs="Times New Roman"/>
                <w:sz w:val="20"/>
                <w:szCs w:val="24"/>
                <w:lang w:val="ru-RU"/>
              </w:rPr>
            </w:pPr>
            <w:r w:rsidRPr="00744A94">
              <w:rPr>
                <w:rFonts w:ascii="Times New Roman" w:hAnsi="Times New Roman"/>
                <w:spacing w:val="-1"/>
                <w:sz w:val="20"/>
                <w:lang w:val="ru-RU"/>
              </w:rPr>
              <w:t>Бой</w:t>
            </w:r>
            <w:r w:rsidRPr="00744A94">
              <w:rPr>
                <w:rFonts w:ascii="Times New Roman" w:hAnsi="Times New Roman"/>
                <w:sz w:val="20"/>
                <w:lang w:val="ru-RU"/>
              </w:rPr>
              <w:t xml:space="preserve"> </w:t>
            </w:r>
            <w:r w:rsidRPr="00744A94">
              <w:rPr>
                <w:rFonts w:ascii="Times New Roman" w:hAnsi="Times New Roman"/>
                <w:spacing w:val="-1"/>
                <w:sz w:val="20"/>
                <w:lang w:val="ru-RU"/>
              </w:rPr>
              <w:t>железобетонных</w:t>
            </w:r>
            <w:r w:rsidRPr="00744A94">
              <w:rPr>
                <w:rFonts w:ascii="Times New Roman" w:hAnsi="Times New Roman"/>
                <w:spacing w:val="2"/>
                <w:sz w:val="20"/>
                <w:lang w:val="ru-RU"/>
              </w:rPr>
              <w:t xml:space="preserve"> </w:t>
            </w:r>
            <w:r w:rsidRPr="00744A94">
              <w:rPr>
                <w:rFonts w:ascii="Times New Roman" w:hAnsi="Times New Roman"/>
                <w:spacing w:val="-1"/>
                <w:sz w:val="20"/>
                <w:lang w:val="ru-RU"/>
              </w:rPr>
              <w:t>изделий,</w:t>
            </w:r>
            <w:r w:rsidRPr="00744A94">
              <w:rPr>
                <w:rFonts w:ascii="Times New Roman" w:hAnsi="Times New Roman"/>
                <w:sz w:val="20"/>
                <w:lang w:val="ru-RU"/>
              </w:rPr>
              <w:t xml:space="preserve"> отходы</w:t>
            </w:r>
            <w:r w:rsidRPr="00744A94">
              <w:rPr>
                <w:rFonts w:ascii="Times New Roman" w:hAnsi="Times New Roman"/>
                <w:spacing w:val="2"/>
                <w:sz w:val="20"/>
                <w:lang w:val="ru-RU"/>
              </w:rPr>
              <w:t xml:space="preserve"> </w:t>
            </w:r>
            <w:r w:rsidRPr="00744A94">
              <w:rPr>
                <w:rFonts w:ascii="Times New Roman" w:hAnsi="Times New Roman"/>
                <w:spacing w:val="-1"/>
                <w:sz w:val="20"/>
                <w:lang w:val="ru-RU"/>
              </w:rPr>
              <w:t>железобетона</w:t>
            </w:r>
            <w:r w:rsidRPr="00744A94">
              <w:rPr>
                <w:rFonts w:ascii="Times New Roman" w:hAnsi="Times New Roman"/>
                <w:spacing w:val="41"/>
                <w:sz w:val="20"/>
                <w:lang w:val="ru-RU"/>
              </w:rPr>
              <w:t xml:space="preserve"> </w:t>
            </w:r>
            <w:r w:rsidRPr="00744A94">
              <w:rPr>
                <w:rFonts w:ascii="Times New Roman" w:hAnsi="Times New Roman"/>
                <w:sz w:val="20"/>
                <w:lang w:val="ru-RU"/>
              </w:rPr>
              <w:t xml:space="preserve">в </w:t>
            </w:r>
            <w:r w:rsidR="00171FE8" w:rsidRPr="00744A94">
              <w:rPr>
                <w:rFonts w:ascii="Times New Roman" w:hAnsi="Times New Roman"/>
                <w:sz w:val="20"/>
                <w:lang w:val="ru-RU"/>
              </w:rPr>
              <w:t>к</w:t>
            </w:r>
            <w:r w:rsidRPr="00744A94">
              <w:rPr>
                <w:rFonts w:ascii="Times New Roman" w:hAnsi="Times New Roman"/>
                <w:spacing w:val="-1"/>
                <w:sz w:val="20"/>
                <w:lang w:val="ru-RU"/>
              </w:rPr>
              <w:t>усковой</w:t>
            </w:r>
            <w:r w:rsidRPr="00744A94">
              <w:rPr>
                <w:rFonts w:ascii="Times New Roman" w:hAnsi="Times New Roman"/>
                <w:sz w:val="20"/>
                <w:lang w:val="ru-RU"/>
              </w:rPr>
              <w:t xml:space="preserve"> форме</w:t>
            </w:r>
          </w:p>
        </w:tc>
        <w:tc>
          <w:tcPr>
            <w:tcW w:w="1841" w:type="dxa"/>
            <w:tcBorders>
              <w:top w:val="nil"/>
              <w:left w:val="single" w:sz="5" w:space="0" w:color="000000"/>
              <w:bottom w:val="nil"/>
              <w:right w:val="single" w:sz="5" w:space="0" w:color="000000"/>
            </w:tcBorders>
          </w:tcPr>
          <w:p w14:paraId="1620B45A" w14:textId="77777777" w:rsidR="009D369F" w:rsidRPr="00744A94" w:rsidRDefault="009D369F" w:rsidP="006916DD">
            <w:pPr>
              <w:pStyle w:val="TableParagraph"/>
              <w:spacing w:before="12"/>
              <w:ind w:left="603"/>
              <w:rPr>
                <w:rFonts w:ascii="Times New Roman" w:eastAsia="Times New Roman" w:hAnsi="Times New Roman" w:cs="Times New Roman"/>
                <w:sz w:val="20"/>
                <w:szCs w:val="24"/>
              </w:rPr>
            </w:pPr>
            <w:r w:rsidRPr="00744A94">
              <w:rPr>
                <w:rFonts w:ascii="Times New Roman"/>
                <w:sz w:val="20"/>
              </w:rPr>
              <w:t>854,82</w:t>
            </w:r>
          </w:p>
        </w:tc>
      </w:tr>
      <w:tr w:rsidR="009D369F" w:rsidRPr="00744A94" w14:paraId="34BC1DB2" w14:textId="77777777" w:rsidTr="006916DD">
        <w:trPr>
          <w:trHeight w:hRule="exact" w:val="486"/>
        </w:trPr>
        <w:tc>
          <w:tcPr>
            <w:tcW w:w="7242" w:type="dxa"/>
            <w:tcBorders>
              <w:top w:val="nil"/>
              <w:left w:val="single" w:sz="5" w:space="0" w:color="000000"/>
              <w:bottom w:val="single" w:sz="5" w:space="0" w:color="000000"/>
              <w:right w:val="single" w:sz="5" w:space="0" w:color="000000"/>
            </w:tcBorders>
          </w:tcPr>
          <w:p w14:paraId="2AAC469A" w14:textId="77777777" w:rsidR="009D369F" w:rsidRPr="00744A94" w:rsidRDefault="009D369F" w:rsidP="00171FE8">
            <w:pPr>
              <w:pStyle w:val="TableParagraph"/>
              <w:spacing w:before="15" w:line="230" w:lineRule="exact"/>
              <w:ind w:left="177" w:right="1293"/>
              <w:rPr>
                <w:rFonts w:ascii="Times New Roman" w:eastAsia="Times New Roman" w:hAnsi="Times New Roman" w:cs="Times New Roman"/>
                <w:sz w:val="20"/>
                <w:szCs w:val="24"/>
                <w:lang w:val="ru-RU"/>
              </w:rPr>
            </w:pPr>
            <w:r w:rsidRPr="00744A94">
              <w:rPr>
                <w:rFonts w:ascii="Times New Roman" w:hAnsi="Times New Roman"/>
                <w:spacing w:val="-1"/>
                <w:sz w:val="20"/>
                <w:lang w:val="ru-RU"/>
              </w:rPr>
              <w:t>Бой</w:t>
            </w:r>
            <w:r w:rsidRPr="00744A94">
              <w:rPr>
                <w:rFonts w:ascii="Times New Roman" w:hAnsi="Times New Roman"/>
                <w:sz w:val="20"/>
                <w:lang w:val="ru-RU"/>
              </w:rPr>
              <w:t xml:space="preserve"> </w:t>
            </w:r>
            <w:r w:rsidRPr="00744A94">
              <w:rPr>
                <w:rFonts w:ascii="Times New Roman" w:hAnsi="Times New Roman"/>
                <w:spacing w:val="-1"/>
                <w:sz w:val="20"/>
                <w:lang w:val="ru-RU"/>
              </w:rPr>
              <w:t>бетонных</w:t>
            </w:r>
            <w:r w:rsidRPr="00744A94">
              <w:rPr>
                <w:rFonts w:ascii="Times New Roman" w:hAnsi="Times New Roman"/>
                <w:spacing w:val="2"/>
                <w:sz w:val="20"/>
                <w:lang w:val="ru-RU"/>
              </w:rPr>
              <w:t xml:space="preserve"> </w:t>
            </w:r>
            <w:r w:rsidRPr="00744A94">
              <w:rPr>
                <w:rFonts w:ascii="Times New Roman" w:hAnsi="Times New Roman"/>
                <w:spacing w:val="-1"/>
                <w:sz w:val="20"/>
                <w:lang w:val="ru-RU"/>
              </w:rPr>
              <w:t>изделий,</w:t>
            </w:r>
            <w:r w:rsidRPr="00744A94">
              <w:rPr>
                <w:rFonts w:ascii="Times New Roman" w:hAnsi="Times New Roman"/>
                <w:spacing w:val="-3"/>
                <w:sz w:val="20"/>
                <w:lang w:val="ru-RU"/>
              </w:rPr>
              <w:t xml:space="preserve"> </w:t>
            </w:r>
            <w:r w:rsidRPr="00744A94">
              <w:rPr>
                <w:rFonts w:ascii="Times New Roman" w:hAnsi="Times New Roman"/>
                <w:sz w:val="20"/>
                <w:lang w:val="ru-RU"/>
              </w:rPr>
              <w:t xml:space="preserve">отходы </w:t>
            </w:r>
            <w:r w:rsidRPr="00744A94">
              <w:rPr>
                <w:rFonts w:ascii="Times New Roman" w:hAnsi="Times New Roman"/>
                <w:spacing w:val="-1"/>
                <w:sz w:val="20"/>
                <w:lang w:val="ru-RU"/>
              </w:rPr>
              <w:t xml:space="preserve">бетона </w:t>
            </w:r>
            <w:r w:rsidRPr="00744A94">
              <w:rPr>
                <w:rFonts w:ascii="Times New Roman" w:hAnsi="Times New Roman"/>
                <w:sz w:val="20"/>
                <w:lang w:val="ru-RU"/>
              </w:rPr>
              <w:t xml:space="preserve">в </w:t>
            </w:r>
            <w:r w:rsidRPr="00744A94">
              <w:rPr>
                <w:rFonts w:ascii="Times New Roman" w:hAnsi="Times New Roman"/>
                <w:spacing w:val="-1"/>
                <w:sz w:val="20"/>
                <w:lang w:val="ru-RU"/>
              </w:rPr>
              <w:t>кусковой</w:t>
            </w:r>
            <w:r w:rsidRPr="00744A94">
              <w:rPr>
                <w:rFonts w:ascii="Times New Roman" w:hAnsi="Times New Roman"/>
                <w:sz w:val="20"/>
                <w:lang w:val="ru-RU"/>
              </w:rPr>
              <w:t xml:space="preserve"> форме</w:t>
            </w:r>
            <w:r w:rsidRPr="00744A94">
              <w:rPr>
                <w:rFonts w:ascii="Times New Roman" w:hAnsi="Times New Roman"/>
                <w:spacing w:val="43"/>
                <w:sz w:val="20"/>
                <w:lang w:val="ru-RU"/>
              </w:rPr>
              <w:t xml:space="preserve"> </w:t>
            </w:r>
            <w:r w:rsidRPr="00744A94">
              <w:rPr>
                <w:rFonts w:ascii="Times New Roman" w:hAnsi="Times New Roman"/>
                <w:spacing w:val="-1"/>
                <w:sz w:val="20"/>
                <w:lang w:val="ru-RU"/>
              </w:rPr>
              <w:t>(керамзитобетон)</w:t>
            </w:r>
          </w:p>
        </w:tc>
        <w:tc>
          <w:tcPr>
            <w:tcW w:w="1841" w:type="dxa"/>
            <w:tcBorders>
              <w:top w:val="nil"/>
              <w:left w:val="single" w:sz="5" w:space="0" w:color="000000"/>
              <w:bottom w:val="single" w:sz="5" w:space="0" w:color="000000"/>
              <w:right w:val="single" w:sz="5" w:space="0" w:color="000000"/>
            </w:tcBorders>
          </w:tcPr>
          <w:p w14:paraId="2E1D4A67" w14:textId="77777777" w:rsidR="009D369F" w:rsidRPr="00744A94" w:rsidRDefault="009D369F" w:rsidP="006916DD">
            <w:pPr>
              <w:pStyle w:val="TableParagraph"/>
              <w:spacing w:before="9"/>
              <w:ind w:left="603"/>
              <w:rPr>
                <w:rFonts w:ascii="Times New Roman" w:eastAsia="Times New Roman" w:hAnsi="Times New Roman" w:cs="Times New Roman"/>
                <w:sz w:val="20"/>
                <w:szCs w:val="24"/>
              </w:rPr>
            </w:pPr>
            <w:r w:rsidRPr="00744A94">
              <w:rPr>
                <w:rFonts w:ascii="Times New Roman"/>
                <w:sz w:val="20"/>
              </w:rPr>
              <w:t>175,49</w:t>
            </w:r>
          </w:p>
        </w:tc>
      </w:tr>
      <w:tr w:rsidR="009D369F" w:rsidRPr="00744A94" w14:paraId="4A16EF30" w14:textId="77777777" w:rsidTr="006916DD">
        <w:trPr>
          <w:trHeight w:hRule="exact" w:val="286"/>
        </w:trPr>
        <w:tc>
          <w:tcPr>
            <w:tcW w:w="7242" w:type="dxa"/>
            <w:tcBorders>
              <w:top w:val="single" w:sz="5" w:space="0" w:color="000000"/>
              <w:left w:val="single" w:sz="5" w:space="0" w:color="000000"/>
              <w:bottom w:val="single" w:sz="5" w:space="0" w:color="000000"/>
              <w:right w:val="single" w:sz="5" w:space="0" w:color="000000"/>
            </w:tcBorders>
          </w:tcPr>
          <w:p w14:paraId="2FCC0C0F" w14:textId="77777777" w:rsidR="009D369F" w:rsidRPr="00744A94" w:rsidRDefault="009D369F" w:rsidP="00171FE8">
            <w:pPr>
              <w:pStyle w:val="TableParagraph"/>
              <w:spacing w:line="269" w:lineRule="exact"/>
              <w:ind w:left="177"/>
              <w:rPr>
                <w:rFonts w:ascii="Times New Roman" w:eastAsia="Times New Roman" w:hAnsi="Times New Roman" w:cs="Times New Roman"/>
                <w:sz w:val="20"/>
                <w:szCs w:val="24"/>
                <w:lang w:val="ru-RU"/>
              </w:rPr>
            </w:pPr>
            <w:r w:rsidRPr="00744A94">
              <w:rPr>
                <w:rFonts w:ascii="Times New Roman" w:hAnsi="Times New Roman"/>
                <w:sz w:val="20"/>
                <w:lang w:val="ru-RU"/>
              </w:rPr>
              <w:t xml:space="preserve">Отходы </w:t>
            </w:r>
            <w:r w:rsidRPr="00744A94">
              <w:rPr>
                <w:rFonts w:ascii="Times New Roman" w:hAnsi="Times New Roman"/>
                <w:spacing w:val="-1"/>
                <w:sz w:val="20"/>
                <w:lang w:val="ru-RU"/>
              </w:rPr>
              <w:t xml:space="preserve">гипса </w:t>
            </w:r>
            <w:r w:rsidRPr="00744A94">
              <w:rPr>
                <w:rFonts w:ascii="Times New Roman" w:hAnsi="Times New Roman"/>
                <w:sz w:val="20"/>
                <w:lang w:val="ru-RU"/>
              </w:rPr>
              <w:t xml:space="preserve">в </w:t>
            </w:r>
            <w:r w:rsidRPr="00744A94">
              <w:rPr>
                <w:rFonts w:ascii="Times New Roman" w:hAnsi="Times New Roman"/>
                <w:spacing w:val="-1"/>
                <w:sz w:val="20"/>
                <w:lang w:val="ru-RU"/>
              </w:rPr>
              <w:t>кусковой</w:t>
            </w:r>
            <w:r w:rsidRPr="00744A94">
              <w:rPr>
                <w:rFonts w:ascii="Times New Roman" w:hAnsi="Times New Roman"/>
                <w:sz w:val="20"/>
                <w:lang w:val="ru-RU"/>
              </w:rPr>
              <w:t xml:space="preserve"> форме</w:t>
            </w:r>
          </w:p>
        </w:tc>
        <w:tc>
          <w:tcPr>
            <w:tcW w:w="1841" w:type="dxa"/>
            <w:tcBorders>
              <w:top w:val="single" w:sz="5" w:space="0" w:color="000000"/>
              <w:left w:val="single" w:sz="5" w:space="0" w:color="000000"/>
              <w:bottom w:val="single" w:sz="5" w:space="0" w:color="000000"/>
              <w:right w:val="single" w:sz="5" w:space="0" w:color="000000"/>
            </w:tcBorders>
          </w:tcPr>
          <w:p w14:paraId="41F75F7C" w14:textId="77777777" w:rsidR="009D369F" w:rsidRPr="00744A94" w:rsidRDefault="009D369F" w:rsidP="006916DD">
            <w:pPr>
              <w:pStyle w:val="TableParagraph"/>
              <w:spacing w:line="269" w:lineRule="exact"/>
              <w:ind w:left="603"/>
              <w:rPr>
                <w:rFonts w:ascii="Times New Roman" w:eastAsia="Times New Roman" w:hAnsi="Times New Roman" w:cs="Times New Roman"/>
                <w:sz w:val="20"/>
                <w:szCs w:val="24"/>
              </w:rPr>
            </w:pPr>
            <w:r w:rsidRPr="00744A94">
              <w:rPr>
                <w:rFonts w:ascii="Times New Roman"/>
                <w:sz w:val="20"/>
              </w:rPr>
              <w:t>32,95</w:t>
            </w:r>
          </w:p>
        </w:tc>
      </w:tr>
      <w:tr w:rsidR="009D369F" w:rsidRPr="00744A94" w14:paraId="40F705CF" w14:textId="77777777" w:rsidTr="006916DD">
        <w:trPr>
          <w:trHeight w:hRule="exact" w:val="286"/>
        </w:trPr>
        <w:tc>
          <w:tcPr>
            <w:tcW w:w="7242" w:type="dxa"/>
            <w:tcBorders>
              <w:top w:val="single" w:sz="5" w:space="0" w:color="000000"/>
              <w:left w:val="single" w:sz="5" w:space="0" w:color="000000"/>
              <w:bottom w:val="single" w:sz="5" w:space="0" w:color="000000"/>
              <w:right w:val="single" w:sz="5" w:space="0" w:color="000000"/>
            </w:tcBorders>
          </w:tcPr>
          <w:p w14:paraId="6CE2E7CA" w14:textId="77777777" w:rsidR="009D369F" w:rsidRPr="00744A94" w:rsidRDefault="009D369F" w:rsidP="00171FE8">
            <w:pPr>
              <w:pStyle w:val="TableParagraph"/>
              <w:spacing w:line="269" w:lineRule="exact"/>
              <w:ind w:left="177"/>
              <w:rPr>
                <w:rFonts w:ascii="Times New Roman" w:eastAsia="Times New Roman" w:hAnsi="Times New Roman" w:cs="Times New Roman"/>
                <w:sz w:val="20"/>
                <w:szCs w:val="24"/>
                <w:lang w:val="ru-RU"/>
              </w:rPr>
            </w:pPr>
            <w:r w:rsidRPr="00744A94">
              <w:rPr>
                <w:rFonts w:ascii="Times New Roman" w:hAnsi="Times New Roman"/>
                <w:sz w:val="20"/>
                <w:lang w:val="ru-RU"/>
              </w:rPr>
              <w:t xml:space="preserve">Отходы </w:t>
            </w:r>
            <w:r w:rsidRPr="00744A94">
              <w:rPr>
                <w:rFonts w:ascii="Times New Roman" w:hAnsi="Times New Roman"/>
                <w:spacing w:val="-1"/>
                <w:sz w:val="20"/>
                <w:lang w:val="ru-RU"/>
              </w:rPr>
              <w:t>древесных</w:t>
            </w:r>
            <w:r w:rsidRPr="00744A94">
              <w:rPr>
                <w:rFonts w:ascii="Times New Roman" w:hAnsi="Times New Roman"/>
                <w:spacing w:val="1"/>
                <w:sz w:val="20"/>
                <w:lang w:val="ru-RU"/>
              </w:rPr>
              <w:t xml:space="preserve"> </w:t>
            </w:r>
            <w:r w:rsidRPr="00744A94">
              <w:rPr>
                <w:rFonts w:ascii="Times New Roman" w:hAnsi="Times New Roman"/>
                <w:spacing w:val="-1"/>
                <w:sz w:val="20"/>
                <w:lang w:val="ru-RU"/>
              </w:rPr>
              <w:t>строительных</w:t>
            </w:r>
            <w:r w:rsidRPr="00744A94">
              <w:rPr>
                <w:rFonts w:ascii="Times New Roman" w:hAnsi="Times New Roman"/>
                <w:spacing w:val="2"/>
                <w:sz w:val="20"/>
                <w:lang w:val="ru-RU"/>
              </w:rPr>
              <w:t xml:space="preserve"> </w:t>
            </w:r>
            <w:r w:rsidRPr="00744A94">
              <w:rPr>
                <w:rFonts w:ascii="Times New Roman" w:hAnsi="Times New Roman"/>
                <w:spacing w:val="-1"/>
                <w:sz w:val="20"/>
                <w:lang w:val="ru-RU"/>
              </w:rPr>
              <w:t>лесоматериалов,</w:t>
            </w:r>
            <w:r w:rsidRPr="00744A94">
              <w:rPr>
                <w:rFonts w:ascii="Times New Roman" w:hAnsi="Times New Roman"/>
                <w:sz w:val="20"/>
                <w:lang w:val="ru-RU"/>
              </w:rPr>
              <w:t xml:space="preserve"> в том </w:t>
            </w:r>
            <w:r w:rsidRPr="00744A94">
              <w:rPr>
                <w:rFonts w:ascii="Times New Roman" w:hAnsi="Times New Roman"/>
                <w:spacing w:val="-1"/>
                <w:sz w:val="20"/>
                <w:lang w:val="ru-RU"/>
              </w:rPr>
              <w:t>числе</w:t>
            </w:r>
          </w:p>
        </w:tc>
        <w:tc>
          <w:tcPr>
            <w:tcW w:w="1841" w:type="dxa"/>
            <w:tcBorders>
              <w:top w:val="single" w:sz="5" w:space="0" w:color="000000"/>
              <w:left w:val="single" w:sz="5" w:space="0" w:color="000000"/>
              <w:bottom w:val="nil"/>
              <w:right w:val="single" w:sz="5" w:space="0" w:color="000000"/>
            </w:tcBorders>
          </w:tcPr>
          <w:p w14:paraId="57E32B0A" w14:textId="77777777" w:rsidR="009D369F" w:rsidRPr="00744A94" w:rsidRDefault="009D369F" w:rsidP="006916DD">
            <w:pPr>
              <w:pStyle w:val="TableParagraph"/>
              <w:spacing w:line="269" w:lineRule="exact"/>
              <w:ind w:left="603"/>
              <w:rPr>
                <w:rFonts w:ascii="Times New Roman" w:eastAsia="Times New Roman" w:hAnsi="Times New Roman" w:cs="Times New Roman"/>
                <w:sz w:val="20"/>
                <w:szCs w:val="24"/>
              </w:rPr>
            </w:pPr>
            <w:r w:rsidRPr="00744A94">
              <w:rPr>
                <w:rFonts w:ascii="Times New Roman"/>
                <w:sz w:val="20"/>
              </w:rPr>
              <w:t>23,64</w:t>
            </w:r>
          </w:p>
        </w:tc>
      </w:tr>
      <w:tr w:rsidR="009D369F" w:rsidRPr="00744A94" w14:paraId="4FE9620E" w14:textId="77777777" w:rsidTr="006916DD">
        <w:trPr>
          <w:trHeight w:hRule="exact" w:val="270"/>
        </w:trPr>
        <w:tc>
          <w:tcPr>
            <w:tcW w:w="7242" w:type="dxa"/>
            <w:tcBorders>
              <w:top w:val="single" w:sz="5" w:space="0" w:color="000000"/>
              <w:left w:val="single" w:sz="5" w:space="0" w:color="000000"/>
              <w:bottom w:val="nil"/>
              <w:right w:val="single" w:sz="5" w:space="0" w:color="000000"/>
            </w:tcBorders>
          </w:tcPr>
          <w:p w14:paraId="5FA6B49B" w14:textId="77777777" w:rsidR="009D369F" w:rsidRPr="00744A94" w:rsidRDefault="009D369F" w:rsidP="00171FE8">
            <w:pPr>
              <w:pStyle w:val="TableParagraph"/>
              <w:spacing w:line="269" w:lineRule="exact"/>
              <w:ind w:left="177"/>
              <w:rPr>
                <w:rFonts w:ascii="Times New Roman" w:eastAsia="Times New Roman" w:hAnsi="Times New Roman" w:cs="Times New Roman"/>
                <w:sz w:val="20"/>
                <w:szCs w:val="24"/>
                <w:lang w:val="ru-RU"/>
              </w:rPr>
            </w:pPr>
            <w:r w:rsidRPr="00744A94">
              <w:rPr>
                <w:rFonts w:ascii="Times New Roman" w:hAnsi="Times New Roman"/>
                <w:sz w:val="20"/>
                <w:lang w:val="ru-RU"/>
              </w:rPr>
              <w:t xml:space="preserve">от </w:t>
            </w:r>
            <w:r w:rsidRPr="00744A94">
              <w:rPr>
                <w:rFonts w:ascii="Times New Roman" w:hAnsi="Times New Roman"/>
                <w:spacing w:val="-1"/>
                <w:sz w:val="20"/>
                <w:lang w:val="ru-RU"/>
              </w:rPr>
              <w:t xml:space="preserve">сноса </w:t>
            </w:r>
            <w:r w:rsidRPr="00744A94">
              <w:rPr>
                <w:rFonts w:ascii="Times New Roman" w:hAnsi="Times New Roman"/>
                <w:sz w:val="20"/>
                <w:lang w:val="ru-RU"/>
              </w:rPr>
              <w:t xml:space="preserve">и </w:t>
            </w:r>
            <w:r w:rsidRPr="00744A94">
              <w:rPr>
                <w:rFonts w:ascii="Times New Roman" w:hAnsi="Times New Roman"/>
                <w:spacing w:val="-1"/>
                <w:sz w:val="20"/>
                <w:lang w:val="ru-RU"/>
              </w:rPr>
              <w:t>разборки</w:t>
            </w:r>
            <w:r w:rsidRPr="00744A94">
              <w:rPr>
                <w:rFonts w:ascii="Times New Roman" w:hAnsi="Times New Roman"/>
                <w:sz w:val="20"/>
                <w:lang w:val="ru-RU"/>
              </w:rPr>
              <w:t xml:space="preserve"> </w:t>
            </w:r>
            <w:r w:rsidRPr="00744A94">
              <w:rPr>
                <w:rFonts w:ascii="Times New Roman" w:hAnsi="Times New Roman"/>
                <w:spacing w:val="-1"/>
                <w:sz w:val="20"/>
                <w:lang w:val="ru-RU"/>
              </w:rPr>
              <w:t>строений</w:t>
            </w:r>
          </w:p>
        </w:tc>
        <w:tc>
          <w:tcPr>
            <w:tcW w:w="1841" w:type="dxa"/>
            <w:tcBorders>
              <w:top w:val="nil"/>
              <w:left w:val="single" w:sz="5" w:space="0" w:color="000000"/>
              <w:bottom w:val="nil"/>
              <w:right w:val="single" w:sz="5" w:space="0" w:color="000000"/>
            </w:tcBorders>
          </w:tcPr>
          <w:p w14:paraId="196B996B" w14:textId="77777777" w:rsidR="009D369F" w:rsidRPr="00744A94" w:rsidRDefault="009D369F" w:rsidP="006916DD">
            <w:pPr>
              <w:rPr>
                <w:sz w:val="20"/>
                <w:lang w:val="ru-RU"/>
              </w:rPr>
            </w:pPr>
          </w:p>
        </w:tc>
      </w:tr>
      <w:tr w:rsidR="009D369F" w:rsidRPr="00744A94" w14:paraId="451E378E" w14:textId="77777777" w:rsidTr="006916DD">
        <w:trPr>
          <w:trHeight w:hRule="exact" w:val="483"/>
        </w:trPr>
        <w:tc>
          <w:tcPr>
            <w:tcW w:w="7242" w:type="dxa"/>
            <w:tcBorders>
              <w:top w:val="nil"/>
              <w:left w:val="single" w:sz="5" w:space="0" w:color="000000"/>
              <w:bottom w:val="single" w:sz="5" w:space="0" w:color="000000"/>
              <w:right w:val="single" w:sz="5" w:space="0" w:color="000000"/>
            </w:tcBorders>
          </w:tcPr>
          <w:p w14:paraId="4763982A" w14:textId="77777777" w:rsidR="009D369F" w:rsidRPr="00744A94" w:rsidRDefault="009D369F" w:rsidP="00171FE8">
            <w:pPr>
              <w:pStyle w:val="TableParagraph"/>
              <w:spacing w:before="18" w:line="226" w:lineRule="exact"/>
              <w:ind w:left="177" w:right="803"/>
              <w:rPr>
                <w:rFonts w:ascii="Times New Roman" w:eastAsia="Times New Roman" w:hAnsi="Times New Roman" w:cs="Times New Roman"/>
                <w:sz w:val="20"/>
                <w:szCs w:val="24"/>
                <w:lang w:val="ru-RU"/>
              </w:rPr>
            </w:pPr>
            <w:r w:rsidRPr="00744A94">
              <w:rPr>
                <w:rFonts w:ascii="Times New Roman" w:hAnsi="Times New Roman"/>
                <w:spacing w:val="-1"/>
                <w:sz w:val="20"/>
                <w:lang w:val="ru-RU"/>
              </w:rPr>
              <w:t>Стеклянный</w:t>
            </w:r>
            <w:r w:rsidRPr="00744A94">
              <w:rPr>
                <w:rFonts w:ascii="Times New Roman" w:hAnsi="Times New Roman"/>
                <w:sz w:val="20"/>
                <w:lang w:val="ru-RU"/>
              </w:rPr>
              <w:t xml:space="preserve"> </w:t>
            </w:r>
            <w:r w:rsidRPr="00744A94">
              <w:rPr>
                <w:rFonts w:ascii="Times New Roman" w:hAnsi="Times New Roman"/>
                <w:spacing w:val="-1"/>
                <w:sz w:val="20"/>
                <w:lang w:val="ru-RU"/>
              </w:rPr>
              <w:t>бой</w:t>
            </w:r>
            <w:r w:rsidRPr="00744A94">
              <w:rPr>
                <w:rFonts w:ascii="Times New Roman" w:hAnsi="Times New Roman"/>
                <w:sz w:val="20"/>
                <w:lang w:val="ru-RU"/>
              </w:rPr>
              <w:t xml:space="preserve"> </w:t>
            </w:r>
            <w:r w:rsidRPr="00744A94">
              <w:rPr>
                <w:rFonts w:ascii="Times New Roman" w:hAnsi="Times New Roman"/>
                <w:spacing w:val="-1"/>
                <w:sz w:val="20"/>
                <w:lang w:val="ru-RU"/>
              </w:rPr>
              <w:t>незагрязненный</w:t>
            </w:r>
            <w:r w:rsidRPr="00744A94">
              <w:rPr>
                <w:rFonts w:ascii="Times New Roman" w:hAnsi="Times New Roman"/>
                <w:sz w:val="20"/>
                <w:lang w:val="ru-RU"/>
              </w:rPr>
              <w:t xml:space="preserve"> (за </w:t>
            </w:r>
            <w:r w:rsidRPr="00744A94">
              <w:rPr>
                <w:rFonts w:ascii="Times New Roman" w:hAnsi="Times New Roman"/>
                <w:spacing w:val="-1"/>
                <w:sz w:val="20"/>
                <w:lang w:val="ru-RU"/>
              </w:rPr>
              <w:t xml:space="preserve">исключением </w:t>
            </w:r>
            <w:r w:rsidRPr="00744A94">
              <w:rPr>
                <w:rFonts w:ascii="Times New Roman" w:hAnsi="Times New Roman"/>
                <w:sz w:val="20"/>
                <w:lang w:val="ru-RU"/>
              </w:rPr>
              <w:t xml:space="preserve">боя </w:t>
            </w:r>
            <w:r w:rsidRPr="00744A94">
              <w:rPr>
                <w:rFonts w:ascii="Times New Roman" w:hAnsi="Times New Roman"/>
                <w:spacing w:val="-1"/>
                <w:sz w:val="20"/>
                <w:lang w:val="ru-RU"/>
              </w:rPr>
              <w:t>стекла</w:t>
            </w:r>
            <w:r w:rsidRPr="00744A94">
              <w:rPr>
                <w:rFonts w:ascii="Times New Roman" w:hAnsi="Times New Roman"/>
                <w:spacing w:val="47"/>
                <w:sz w:val="20"/>
                <w:lang w:val="ru-RU"/>
              </w:rPr>
              <w:t xml:space="preserve"> </w:t>
            </w:r>
            <w:r w:rsidRPr="00744A94">
              <w:rPr>
                <w:rFonts w:ascii="Times New Roman" w:hAnsi="Times New Roman"/>
                <w:spacing w:val="-1"/>
                <w:sz w:val="20"/>
                <w:lang w:val="ru-RU"/>
              </w:rPr>
              <w:t>электронно-лучевых</w:t>
            </w:r>
            <w:r w:rsidRPr="00744A94">
              <w:rPr>
                <w:rFonts w:ascii="Times New Roman" w:hAnsi="Times New Roman"/>
                <w:spacing w:val="2"/>
                <w:sz w:val="20"/>
                <w:lang w:val="ru-RU"/>
              </w:rPr>
              <w:t xml:space="preserve"> </w:t>
            </w:r>
            <w:r w:rsidRPr="00744A94">
              <w:rPr>
                <w:rFonts w:ascii="Times New Roman" w:hAnsi="Times New Roman"/>
                <w:spacing w:val="-1"/>
                <w:sz w:val="20"/>
                <w:lang w:val="ru-RU"/>
              </w:rPr>
              <w:t>трубок</w:t>
            </w:r>
            <w:r w:rsidRPr="00744A94">
              <w:rPr>
                <w:rFonts w:ascii="Times New Roman" w:hAnsi="Times New Roman"/>
                <w:sz w:val="20"/>
                <w:lang w:val="ru-RU"/>
              </w:rPr>
              <w:t xml:space="preserve"> и </w:t>
            </w:r>
            <w:r w:rsidRPr="00744A94">
              <w:rPr>
                <w:rFonts w:ascii="Times New Roman" w:hAnsi="Times New Roman"/>
                <w:spacing w:val="-1"/>
                <w:sz w:val="20"/>
                <w:lang w:val="ru-RU"/>
              </w:rPr>
              <w:t>люминесцентных</w:t>
            </w:r>
            <w:r w:rsidRPr="00744A94">
              <w:rPr>
                <w:rFonts w:ascii="Times New Roman" w:hAnsi="Times New Roman"/>
                <w:spacing w:val="1"/>
                <w:sz w:val="20"/>
                <w:lang w:val="ru-RU"/>
              </w:rPr>
              <w:t xml:space="preserve"> </w:t>
            </w:r>
            <w:r w:rsidRPr="00744A94">
              <w:rPr>
                <w:rFonts w:ascii="Times New Roman" w:hAnsi="Times New Roman"/>
                <w:spacing w:val="-1"/>
                <w:sz w:val="20"/>
                <w:lang w:val="ru-RU"/>
              </w:rPr>
              <w:t>ламп)</w:t>
            </w:r>
          </w:p>
        </w:tc>
        <w:tc>
          <w:tcPr>
            <w:tcW w:w="1841" w:type="dxa"/>
            <w:tcBorders>
              <w:top w:val="nil"/>
              <w:left w:val="single" w:sz="5" w:space="0" w:color="000000"/>
              <w:bottom w:val="single" w:sz="5" w:space="0" w:color="000000"/>
              <w:right w:val="single" w:sz="5" w:space="0" w:color="000000"/>
            </w:tcBorders>
          </w:tcPr>
          <w:p w14:paraId="52D15E5F" w14:textId="77777777" w:rsidR="009D369F" w:rsidRPr="00744A94" w:rsidRDefault="009D369F" w:rsidP="006916DD">
            <w:pPr>
              <w:pStyle w:val="TableParagraph"/>
              <w:spacing w:before="11"/>
              <w:ind w:left="603"/>
              <w:rPr>
                <w:rFonts w:ascii="Times New Roman" w:eastAsia="Times New Roman" w:hAnsi="Times New Roman" w:cs="Times New Roman"/>
                <w:sz w:val="20"/>
                <w:szCs w:val="24"/>
              </w:rPr>
            </w:pPr>
            <w:r w:rsidRPr="00744A94">
              <w:rPr>
                <w:rFonts w:ascii="Times New Roman"/>
                <w:sz w:val="20"/>
              </w:rPr>
              <w:t>4,73</w:t>
            </w:r>
          </w:p>
        </w:tc>
      </w:tr>
      <w:tr w:rsidR="009D369F" w:rsidRPr="00744A94" w14:paraId="7204AC61" w14:textId="77777777" w:rsidTr="006916DD">
        <w:trPr>
          <w:trHeight w:hRule="exact" w:val="269"/>
        </w:trPr>
        <w:tc>
          <w:tcPr>
            <w:tcW w:w="7242" w:type="dxa"/>
            <w:tcBorders>
              <w:top w:val="single" w:sz="5" w:space="0" w:color="000000"/>
              <w:left w:val="single" w:sz="5" w:space="0" w:color="000000"/>
              <w:bottom w:val="nil"/>
              <w:right w:val="single" w:sz="5" w:space="0" w:color="000000"/>
            </w:tcBorders>
          </w:tcPr>
          <w:p w14:paraId="334622A5" w14:textId="77777777" w:rsidR="009D369F" w:rsidRPr="00744A94" w:rsidRDefault="009D369F" w:rsidP="00171FE8">
            <w:pPr>
              <w:pStyle w:val="TableParagraph"/>
              <w:spacing w:line="269" w:lineRule="exact"/>
              <w:ind w:left="177"/>
              <w:rPr>
                <w:rFonts w:ascii="Times New Roman" w:eastAsia="Times New Roman" w:hAnsi="Times New Roman" w:cs="Times New Roman"/>
                <w:sz w:val="20"/>
                <w:szCs w:val="24"/>
                <w:lang w:val="ru-RU"/>
              </w:rPr>
            </w:pPr>
            <w:r w:rsidRPr="00744A94">
              <w:rPr>
                <w:rFonts w:ascii="Times New Roman" w:hAnsi="Times New Roman"/>
                <w:sz w:val="20"/>
                <w:lang w:val="ru-RU"/>
              </w:rPr>
              <w:t xml:space="preserve">Отходы </w:t>
            </w:r>
            <w:r w:rsidRPr="00744A94">
              <w:rPr>
                <w:rFonts w:ascii="Times New Roman" w:hAnsi="Times New Roman"/>
                <w:spacing w:val="-1"/>
                <w:sz w:val="20"/>
                <w:lang w:val="ru-RU"/>
              </w:rPr>
              <w:t>керамики</w:t>
            </w:r>
            <w:r w:rsidRPr="00744A94">
              <w:rPr>
                <w:rFonts w:ascii="Times New Roman" w:hAnsi="Times New Roman"/>
                <w:sz w:val="20"/>
                <w:lang w:val="ru-RU"/>
              </w:rPr>
              <w:t xml:space="preserve"> в </w:t>
            </w:r>
            <w:r w:rsidRPr="00744A94">
              <w:rPr>
                <w:rFonts w:ascii="Times New Roman" w:hAnsi="Times New Roman"/>
                <w:spacing w:val="-1"/>
                <w:sz w:val="20"/>
                <w:lang w:val="ru-RU"/>
              </w:rPr>
              <w:t>кусковой</w:t>
            </w:r>
            <w:r w:rsidRPr="00744A94">
              <w:rPr>
                <w:rFonts w:ascii="Times New Roman" w:hAnsi="Times New Roman"/>
                <w:sz w:val="20"/>
                <w:lang w:val="ru-RU"/>
              </w:rPr>
              <w:t xml:space="preserve"> форме</w:t>
            </w:r>
          </w:p>
        </w:tc>
        <w:tc>
          <w:tcPr>
            <w:tcW w:w="1841" w:type="dxa"/>
            <w:tcBorders>
              <w:top w:val="single" w:sz="5" w:space="0" w:color="000000"/>
              <w:left w:val="single" w:sz="5" w:space="0" w:color="000000"/>
              <w:bottom w:val="nil"/>
              <w:right w:val="single" w:sz="5" w:space="0" w:color="000000"/>
            </w:tcBorders>
          </w:tcPr>
          <w:p w14:paraId="24ABE88A" w14:textId="77777777" w:rsidR="009D369F" w:rsidRPr="00744A94" w:rsidRDefault="009D369F" w:rsidP="006916DD">
            <w:pPr>
              <w:pStyle w:val="TableParagraph"/>
              <w:spacing w:line="269" w:lineRule="exact"/>
              <w:ind w:left="603"/>
              <w:rPr>
                <w:rFonts w:ascii="Times New Roman" w:eastAsia="Times New Roman" w:hAnsi="Times New Roman" w:cs="Times New Roman"/>
                <w:sz w:val="20"/>
                <w:szCs w:val="24"/>
              </w:rPr>
            </w:pPr>
            <w:r w:rsidRPr="00744A94">
              <w:rPr>
                <w:rFonts w:ascii="Times New Roman"/>
                <w:sz w:val="20"/>
              </w:rPr>
              <w:t>1,61</w:t>
            </w:r>
          </w:p>
        </w:tc>
      </w:tr>
      <w:tr w:rsidR="009D369F" w:rsidRPr="00744A94" w14:paraId="4A64E305" w14:textId="77777777" w:rsidTr="006916DD">
        <w:trPr>
          <w:trHeight w:hRule="exact" w:val="482"/>
        </w:trPr>
        <w:tc>
          <w:tcPr>
            <w:tcW w:w="7242" w:type="dxa"/>
            <w:tcBorders>
              <w:top w:val="nil"/>
              <w:left w:val="single" w:sz="5" w:space="0" w:color="000000"/>
              <w:bottom w:val="single" w:sz="5" w:space="0" w:color="000000"/>
              <w:right w:val="single" w:sz="5" w:space="0" w:color="000000"/>
            </w:tcBorders>
          </w:tcPr>
          <w:p w14:paraId="3855F28F" w14:textId="77777777" w:rsidR="009D369F" w:rsidRPr="00744A94" w:rsidRDefault="009D369F" w:rsidP="00171FE8">
            <w:pPr>
              <w:pStyle w:val="TableParagraph"/>
              <w:spacing w:before="17" w:line="226" w:lineRule="exact"/>
              <w:ind w:left="177" w:right="176"/>
              <w:rPr>
                <w:rFonts w:ascii="Times New Roman" w:eastAsia="Times New Roman" w:hAnsi="Times New Roman" w:cs="Times New Roman"/>
                <w:sz w:val="20"/>
                <w:szCs w:val="24"/>
                <w:lang w:val="ru-RU"/>
              </w:rPr>
            </w:pPr>
            <w:r w:rsidRPr="00744A94">
              <w:rPr>
                <w:rFonts w:ascii="Times New Roman" w:hAnsi="Times New Roman"/>
                <w:sz w:val="20"/>
                <w:lang w:val="ru-RU"/>
              </w:rPr>
              <w:t xml:space="preserve">Отходы </w:t>
            </w:r>
            <w:r w:rsidRPr="00744A94">
              <w:rPr>
                <w:rFonts w:ascii="Times New Roman" w:hAnsi="Times New Roman"/>
                <w:spacing w:val="-1"/>
                <w:sz w:val="20"/>
                <w:lang w:val="ru-RU"/>
              </w:rPr>
              <w:t>затвердевшего</w:t>
            </w:r>
            <w:r w:rsidRPr="00744A94">
              <w:rPr>
                <w:rFonts w:ascii="Times New Roman" w:hAnsi="Times New Roman"/>
                <w:sz w:val="20"/>
                <w:lang w:val="ru-RU"/>
              </w:rPr>
              <w:t xml:space="preserve"> </w:t>
            </w:r>
            <w:r w:rsidRPr="00744A94">
              <w:rPr>
                <w:rFonts w:ascii="Times New Roman" w:hAnsi="Times New Roman"/>
                <w:spacing w:val="-1"/>
                <w:sz w:val="20"/>
                <w:lang w:val="ru-RU"/>
              </w:rPr>
              <w:t xml:space="preserve">поливинилхлорида </w:t>
            </w:r>
            <w:r w:rsidRPr="00744A94">
              <w:rPr>
                <w:rFonts w:ascii="Times New Roman" w:hAnsi="Times New Roman"/>
                <w:sz w:val="20"/>
                <w:lang w:val="ru-RU"/>
              </w:rPr>
              <w:t>и</w:t>
            </w:r>
            <w:r w:rsidRPr="00744A94">
              <w:rPr>
                <w:rFonts w:ascii="Times New Roman" w:hAnsi="Times New Roman"/>
                <w:spacing w:val="-2"/>
                <w:sz w:val="20"/>
                <w:lang w:val="ru-RU"/>
              </w:rPr>
              <w:t xml:space="preserve"> </w:t>
            </w:r>
            <w:r w:rsidRPr="00744A94">
              <w:rPr>
                <w:rFonts w:ascii="Times New Roman" w:hAnsi="Times New Roman"/>
                <w:spacing w:val="-1"/>
                <w:sz w:val="20"/>
                <w:lang w:val="ru-RU"/>
              </w:rPr>
              <w:t>пенопласта</w:t>
            </w:r>
            <w:r w:rsidRPr="00744A94">
              <w:rPr>
                <w:rFonts w:ascii="Times New Roman" w:hAnsi="Times New Roman"/>
                <w:sz w:val="20"/>
                <w:lang w:val="ru-RU"/>
              </w:rPr>
              <w:t xml:space="preserve"> на</w:t>
            </w:r>
            <w:r w:rsidRPr="00744A94">
              <w:rPr>
                <w:rFonts w:ascii="Times New Roman" w:hAnsi="Times New Roman"/>
                <w:spacing w:val="-1"/>
                <w:sz w:val="20"/>
                <w:lang w:val="ru-RU"/>
              </w:rPr>
              <w:t xml:space="preserve"> его</w:t>
            </w:r>
            <w:r w:rsidRPr="00744A94">
              <w:rPr>
                <w:rFonts w:ascii="Times New Roman" w:hAnsi="Times New Roman"/>
                <w:spacing w:val="4"/>
                <w:sz w:val="20"/>
                <w:lang w:val="ru-RU"/>
              </w:rPr>
              <w:t xml:space="preserve"> </w:t>
            </w:r>
            <w:r w:rsidRPr="00744A94">
              <w:rPr>
                <w:rFonts w:ascii="Times New Roman" w:hAnsi="Times New Roman"/>
                <w:spacing w:val="-1"/>
                <w:sz w:val="20"/>
                <w:lang w:val="ru-RU"/>
              </w:rPr>
              <w:t>базе</w:t>
            </w:r>
            <w:r w:rsidRPr="00744A94">
              <w:rPr>
                <w:rFonts w:ascii="Times New Roman" w:hAnsi="Times New Roman"/>
                <w:spacing w:val="67"/>
                <w:sz w:val="20"/>
                <w:lang w:val="ru-RU"/>
              </w:rPr>
              <w:t xml:space="preserve"> </w:t>
            </w:r>
            <w:r w:rsidRPr="00744A94">
              <w:rPr>
                <w:rFonts w:ascii="Times New Roman" w:hAnsi="Times New Roman"/>
                <w:spacing w:val="-1"/>
                <w:sz w:val="20"/>
                <w:lang w:val="ru-RU"/>
              </w:rPr>
              <w:t>(линолеум)</w:t>
            </w:r>
          </w:p>
        </w:tc>
        <w:tc>
          <w:tcPr>
            <w:tcW w:w="1841" w:type="dxa"/>
            <w:tcBorders>
              <w:top w:val="nil"/>
              <w:left w:val="single" w:sz="5" w:space="0" w:color="000000"/>
              <w:bottom w:val="single" w:sz="5" w:space="0" w:color="000000"/>
              <w:right w:val="single" w:sz="5" w:space="0" w:color="000000"/>
            </w:tcBorders>
          </w:tcPr>
          <w:p w14:paraId="54473263" w14:textId="77777777" w:rsidR="009D369F" w:rsidRPr="00744A94" w:rsidRDefault="009D369F" w:rsidP="006916DD">
            <w:pPr>
              <w:pStyle w:val="TableParagraph"/>
              <w:spacing w:before="10"/>
              <w:ind w:left="603"/>
              <w:rPr>
                <w:rFonts w:ascii="Times New Roman" w:eastAsia="Times New Roman" w:hAnsi="Times New Roman" w:cs="Times New Roman"/>
                <w:sz w:val="20"/>
                <w:szCs w:val="24"/>
              </w:rPr>
            </w:pPr>
            <w:r w:rsidRPr="00744A94">
              <w:rPr>
                <w:rFonts w:ascii="Times New Roman"/>
                <w:sz w:val="20"/>
              </w:rPr>
              <w:t>0,70</w:t>
            </w:r>
          </w:p>
        </w:tc>
      </w:tr>
      <w:tr w:rsidR="009D369F" w:rsidRPr="00744A94" w14:paraId="56C2F590" w14:textId="77777777" w:rsidTr="006916DD">
        <w:trPr>
          <w:trHeight w:hRule="exact" w:val="286"/>
        </w:trPr>
        <w:tc>
          <w:tcPr>
            <w:tcW w:w="7242" w:type="dxa"/>
            <w:tcBorders>
              <w:top w:val="single" w:sz="5" w:space="0" w:color="000000"/>
              <w:left w:val="single" w:sz="5" w:space="0" w:color="000000"/>
              <w:bottom w:val="single" w:sz="5" w:space="0" w:color="000000"/>
              <w:right w:val="single" w:sz="5" w:space="0" w:color="000000"/>
            </w:tcBorders>
          </w:tcPr>
          <w:p w14:paraId="1B66159A" w14:textId="77777777" w:rsidR="009D369F" w:rsidRPr="00744A94" w:rsidRDefault="009D369F" w:rsidP="00171FE8">
            <w:pPr>
              <w:pStyle w:val="TableParagraph"/>
              <w:spacing w:line="269" w:lineRule="exact"/>
              <w:ind w:left="177"/>
              <w:rPr>
                <w:rFonts w:ascii="Times New Roman" w:eastAsia="Times New Roman" w:hAnsi="Times New Roman" w:cs="Times New Roman"/>
                <w:sz w:val="20"/>
                <w:szCs w:val="24"/>
              </w:rPr>
            </w:pPr>
            <w:r w:rsidRPr="00744A94">
              <w:rPr>
                <w:rFonts w:ascii="Times New Roman" w:hAnsi="Times New Roman"/>
                <w:sz w:val="20"/>
              </w:rPr>
              <w:t xml:space="preserve">Отходы </w:t>
            </w:r>
            <w:r w:rsidRPr="00744A94">
              <w:rPr>
                <w:rFonts w:ascii="Times New Roman" w:hAnsi="Times New Roman"/>
                <w:spacing w:val="-1"/>
                <w:sz w:val="20"/>
              </w:rPr>
              <w:t>рубероида</w:t>
            </w:r>
          </w:p>
        </w:tc>
        <w:tc>
          <w:tcPr>
            <w:tcW w:w="1841" w:type="dxa"/>
            <w:tcBorders>
              <w:top w:val="single" w:sz="5" w:space="0" w:color="000000"/>
              <w:left w:val="single" w:sz="5" w:space="0" w:color="000000"/>
              <w:bottom w:val="single" w:sz="5" w:space="0" w:color="000000"/>
              <w:right w:val="single" w:sz="5" w:space="0" w:color="000000"/>
            </w:tcBorders>
          </w:tcPr>
          <w:p w14:paraId="3657862B" w14:textId="77777777" w:rsidR="009D369F" w:rsidRPr="00744A94" w:rsidRDefault="009D369F" w:rsidP="006916DD">
            <w:pPr>
              <w:pStyle w:val="TableParagraph"/>
              <w:spacing w:line="269" w:lineRule="exact"/>
              <w:ind w:left="603"/>
              <w:rPr>
                <w:rFonts w:ascii="Times New Roman" w:eastAsia="Times New Roman" w:hAnsi="Times New Roman" w:cs="Times New Roman"/>
                <w:sz w:val="20"/>
                <w:szCs w:val="24"/>
              </w:rPr>
            </w:pPr>
            <w:r w:rsidRPr="00744A94">
              <w:rPr>
                <w:rFonts w:ascii="Times New Roman"/>
                <w:sz w:val="20"/>
              </w:rPr>
              <w:t>1,56</w:t>
            </w:r>
          </w:p>
        </w:tc>
      </w:tr>
      <w:tr w:rsidR="009D369F" w:rsidRPr="00744A94" w14:paraId="53A2005C" w14:textId="77777777" w:rsidTr="006916DD">
        <w:trPr>
          <w:trHeight w:hRule="exact" w:val="286"/>
        </w:trPr>
        <w:tc>
          <w:tcPr>
            <w:tcW w:w="7242" w:type="dxa"/>
            <w:tcBorders>
              <w:top w:val="single" w:sz="5" w:space="0" w:color="000000"/>
              <w:left w:val="single" w:sz="5" w:space="0" w:color="000000"/>
              <w:bottom w:val="single" w:sz="5" w:space="0" w:color="000000"/>
              <w:right w:val="single" w:sz="5" w:space="0" w:color="000000"/>
            </w:tcBorders>
          </w:tcPr>
          <w:p w14:paraId="10537C44" w14:textId="77777777" w:rsidR="009D369F" w:rsidRPr="00744A94" w:rsidRDefault="009D369F" w:rsidP="00171FE8">
            <w:pPr>
              <w:pStyle w:val="TableParagraph"/>
              <w:spacing w:line="269" w:lineRule="exact"/>
              <w:ind w:left="177"/>
              <w:rPr>
                <w:rFonts w:ascii="Times New Roman" w:eastAsia="Times New Roman" w:hAnsi="Times New Roman" w:cs="Times New Roman"/>
                <w:sz w:val="20"/>
                <w:szCs w:val="24"/>
                <w:lang w:val="ru-RU"/>
              </w:rPr>
            </w:pPr>
            <w:r w:rsidRPr="00744A94">
              <w:rPr>
                <w:rFonts w:ascii="Times New Roman" w:hAnsi="Times New Roman"/>
                <w:spacing w:val="-1"/>
                <w:sz w:val="20"/>
                <w:lang w:val="ru-RU"/>
              </w:rPr>
              <w:t>Мусор</w:t>
            </w:r>
            <w:r w:rsidRPr="00744A94">
              <w:rPr>
                <w:rFonts w:ascii="Times New Roman" w:hAnsi="Times New Roman"/>
                <w:spacing w:val="2"/>
                <w:sz w:val="20"/>
                <w:lang w:val="ru-RU"/>
              </w:rPr>
              <w:t xml:space="preserve"> </w:t>
            </w:r>
            <w:r w:rsidRPr="00744A94">
              <w:rPr>
                <w:rFonts w:ascii="Times New Roman" w:hAnsi="Times New Roman"/>
                <w:sz w:val="20"/>
                <w:lang w:val="ru-RU"/>
              </w:rPr>
              <w:t xml:space="preserve">строительный </w:t>
            </w:r>
            <w:r w:rsidRPr="00744A94">
              <w:rPr>
                <w:rFonts w:ascii="Times New Roman" w:hAnsi="Times New Roman"/>
                <w:spacing w:val="-2"/>
                <w:sz w:val="20"/>
                <w:lang w:val="ru-RU"/>
              </w:rPr>
              <w:t>от</w:t>
            </w:r>
            <w:r w:rsidRPr="00744A94">
              <w:rPr>
                <w:rFonts w:ascii="Times New Roman" w:hAnsi="Times New Roman"/>
                <w:sz w:val="20"/>
                <w:lang w:val="ru-RU"/>
              </w:rPr>
              <w:t xml:space="preserve"> разборки</w:t>
            </w:r>
            <w:r w:rsidRPr="00744A94">
              <w:rPr>
                <w:rFonts w:ascii="Times New Roman" w:hAnsi="Times New Roman"/>
                <w:spacing w:val="-2"/>
                <w:sz w:val="20"/>
                <w:lang w:val="ru-RU"/>
              </w:rPr>
              <w:t xml:space="preserve"> </w:t>
            </w:r>
            <w:r w:rsidRPr="00744A94">
              <w:rPr>
                <w:rFonts w:ascii="Times New Roman" w:hAnsi="Times New Roman"/>
                <w:spacing w:val="-1"/>
                <w:sz w:val="20"/>
                <w:lang w:val="ru-RU"/>
              </w:rPr>
              <w:t>зданий</w:t>
            </w:r>
          </w:p>
        </w:tc>
        <w:tc>
          <w:tcPr>
            <w:tcW w:w="1841" w:type="dxa"/>
            <w:tcBorders>
              <w:top w:val="single" w:sz="5" w:space="0" w:color="000000"/>
              <w:left w:val="single" w:sz="5" w:space="0" w:color="000000"/>
              <w:bottom w:val="single" w:sz="5" w:space="0" w:color="000000"/>
              <w:right w:val="single" w:sz="5" w:space="0" w:color="000000"/>
            </w:tcBorders>
          </w:tcPr>
          <w:p w14:paraId="6DD30635" w14:textId="77777777" w:rsidR="009D369F" w:rsidRPr="00744A94" w:rsidRDefault="009D369F" w:rsidP="006916DD">
            <w:pPr>
              <w:pStyle w:val="TableParagraph"/>
              <w:spacing w:line="269" w:lineRule="exact"/>
              <w:ind w:left="603"/>
              <w:rPr>
                <w:rFonts w:ascii="Times New Roman" w:eastAsia="Times New Roman" w:hAnsi="Times New Roman" w:cs="Times New Roman"/>
                <w:sz w:val="20"/>
                <w:szCs w:val="24"/>
              </w:rPr>
            </w:pPr>
            <w:r w:rsidRPr="00744A94">
              <w:rPr>
                <w:rFonts w:ascii="Times New Roman"/>
                <w:sz w:val="20"/>
              </w:rPr>
              <w:t>252,12</w:t>
            </w:r>
          </w:p>
        </w:tc>
      </w:tr>
      <w:tr w:rsidR="009D369F" w:rsidRPr="00744A94" w14:paraId="31A43CBD" w14:textId="77777777" w:rsidTr="006916DD">
        <w:trPr>
          <w:trHeight w:hRule="exact" w:val="289"/>
        </w:trPr>
        <w:tc>
          <w:tcPr>
            <w:tcW w:w="7242" w:type="dxa"/>
            <w:tcBorders>
              <w:top w:val="single" w:sz="5" w:space="0" w:color="000000"/>
              <w:left w:val="single" w:sz="5" w:space="0" w:color="000000"/>
              <w:bottom w:val="single" w:sz="5" w:space="0" w:color="000000"/>
              <w:right w:val="single" w:sz="5" w:space="0" w:color="000000"/>
            </w:tcBorders>
          </w:tcPr>
          <w:p w14:paraId="08F4B2DA" w14:textId="77777777" w:rsidR="009D369F" w:rsidRPr="00744A94" w:rsidRDefault="009D369F" w:rsidP="00171FE8">
            <w:pPr>
              <w:pStyle w:val="TableParagraph"/>
              <w:spacing w:line="270" w:lineRule="exact"/>
              <w:ind w:left="177"/>
              <w:rPr>
                <w:rFonts w:ascii="Times New Roman" w:eastAsia="Times New Roman" w:hAnsi="Times New Roman" w:cs="Times New Roman"/>
                <w:sz w:val="20"/>
                <w:szCs w:val="24"/>
              </w:rPr>
            </w:pPr>
            <w:r w:rsidRPr="00744A94">
              <w:rPr>
                <w:rFonts w:ascii="Times New Roman" w:hAnsi="Times New Roman"/>
                <w:spacing w:val="-1"/>
                <w:sz w:val="20"/>
              </w:rPr>
              <w:t>ИТОГО</w:t>
            </w:r>
          </w:p>
        </w:tc>
        <w:tc>
          <w:tcPr>
            <w:tcW w:w="1841" w:type="dxa"/>
            <w:tcBorders>
              <w:top w:val="single" w:sz="5" w:space="0" w:color="000000"/>
              <w:left w:val="single" w:sz="5" w:space="0" w:color="000000"/>
              <w:bottom w:val="single" w:sz="5" w:space="0" w:color="000000"/>
              <w:right w:val="single" w:sz="5" w:space="0" w:color="000000"/>
            </w:tcBorders>
          </w:tcPr>
          <w:p w14:paraId="2E7DF81D" w14:textId="77777777" w:rsidR="009D369F" w:rsidRPr="00744A94" w:rsidRDefault="009D369F" w:rsidP="006916DD">
            <w:pPr>
              <w:pStyle w:val="TableParagraph"/>
              <w:spacing w:line="270" w:lineRule="exact"/>
              <w:ind w:left="603"/>
              <w:rPr>
                <w:rFonts w:ascii="Times New Roman" w:eastAsia="Times New Roman" w:hAnsi="Times New Roman" w:cs="Times New Roman"/>
                <w:sz w:val="20"/>
                <w:szCs w:val="24"/>
              </w:rPr>
            </w:pPr>
            <w:r w:rsidRPr="00744A94">
              <w:rPr>
                <w:rFonts w:ascii="Times New Roman"/>
                <w:sz w:val="20"/>
              </w:rPr>
              <w:t>1355,85</w:t>
            </w:r>
          </w:p>
        </w:tc>
      </w:tr>
    </w:tbl>
    <w:p w14:paraId="28313DEE" w14:textId="77777777" w:rsidR="00F85F44" w:rsidRPr="00744A94" w:rsidRDefault="00F85F44" w:rsidP="00F85F44">
      <w:pPr>
        <w:spacing w:after="0" w:line="360" w:lineRule="auto"/>
        <w:ind w:firstLine="709"/>
        <w:jc w:val="both"/>
        <w:rPr>
          <w:rFonts w:ascii="Times New Roman" w:eastAsia="Times New Roman" w:hAnsi="Times New Roman" w:cs="Times New Roman"/>
          <w:sz w:val="24"/>
          <w:szCs w:val="24"/>
          <w:lang w:eastAsia="ru-RU"/>
        </w:rPr>
      </w:pPr>
    </w:p>
    <w:p w14:paraId="4C54FEF7" w14:textId="61983B8B" w:rsidR="00A639D1" w:rsidRPr="00744A94" w:rsidRDefault="000B124E" w:rsidP="00171FE8">
      <w:pPr>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На сегодняшний день</w:t>
      </w:r>
      <w:r w:rsidR="00A639D1" w:rsidRPr="00744A94">
        <w:rPr>
          <w:rFonts w:ascii="Times New Roman" w:eastAsia="Times New Roman" w:hAnsi="Times New Roman" w:cs="Times New Roman"/>
          <w:sz w:val="24"/>
          <w:szCs w:val="24"/>
          <w:lang w:eastAsia="ru-RU"/>
        </w:rPr>
        <w:t xml:space="preserve"> законы касающихся определения правового поля в деятельности по обращению со строительными отходами</w:t>
      </w:r>
      <w:r w:rsidRPr="00744A94">
        <w:rPr>
          <w:rFonts w:ascii="Times New Roman" w:eastAsia="Times New Roman" w:hAnsi="Times New Roman" w:cs="Times New Roman"/>
          <w:sz w:val="24"/>
          <w:szCs w:val="24"/>
          <w:lang w:eastAsia="ru-RU"/>
        </w:rPr>
        <w:t xml:space="preserve"> отражены в:</w:t>
      </w:r>
    </w:p>
    <w:p w14:paraId="73C61721" w14:textId="555593A5" w:rsidR="00A639D1" w:rsidRPr="00744A94" w:rsidRDefault="00A639D1" w:rsidP="005346F2">
      <w:pPr>
        <w:numPr>
          <w:ilvl w:val="0"/>
          <w:numId w:val="33"/>
        </w:numPr>
        <w:tabs>
          <w:tab w:val="left" w:pos="993"/>
        </w:tabs>
        <w:spacing w:after="0" w:line="360" w:lineRule="auto"/>
        <w:ind w:left="0"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Закон РФ «Об охране окружающей среды» </w:t>
      </w:r>
      <w:r w:rsidR="00171FE8" w:rsidRPr="00744A94">
        <w:rPr>
          <w:rFonts w:ascii="Times New Roman" w:eastAsia="Times New Roman" w:hAnsi="Times New Roman" w:cs="Times New Roman"/>
          <w:sz w:val="24"/>
          <w:szCs w:val="24"/>
          <w:lang w:eastAsia="ru-RU"/>
        </w:rPr>
        <w:t xml:space="preserve">от 10.01.2002 </w:t>
      </w:r>
      <w:r w:rsidR="006846CA" w:rsidRPr="00744A94">
        <w:rPr>
          <w:rFonts w:ascii="Times New Roman" w:eastAsia="Times New Roman" w:hAnsi="Times New Roman" w:cs="Times New Roman"/>
          <w:sz w:val="24"/>
          <w:szCs w:val="24"/>
          <w:lang w:eastAsia="ru-RU"/>
        </w:rPr>
        <w:t>№</w:t>
      </w:r>
      <w:r w:rsidR="00171FE8" w:rsidRPr="00744A94">
        <w:rPr>
          <w:rFonts w:ascii="Times New Roman" w:eastAsia="Times New Roman" w:hAnsi="Times New Roman" w:cs="Times New Roman"/>
          <w:sz w:val="24"/>
          <w:szCs w:val="24"/>
          <w:lang w:eastAsia="ru-RU"/>
        </w:rPr>
        <w:t>7-ФЗ.</w:t>
      </w:r>
    </w:p>
    <w:p w14:paraId="11723F2F" w14:textId="3197A5C8" w:rsidR="00A639D1" w:rsidRPr="00744A94" w:rsidRDefault="00A639D1" w:rsidP="005346F2">
      <w:pPr>
        <w:numPr>
          <w:ilvl w:val="0"/>
          <w:numId w:val="33"/>
        </w:numPr>
        <w:tabs>
          <w:tab w:val="left" w:pos="993"/>
        </w:tabs>
        <w:spacing w:line="360" w:lineRule="auto"/>
        <w:ind w:left="0"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Закон РФ «Об отходах производства и потребления» </w:t>
      </w:r>
      <w:r w:rsidR="00171FE8" w:rsidRPr="00744A94">
        <w:rPr>
          <w:rFonts w:ascii="Times New Roman" w:eastAsia="Times New Roman" w:hAnsi="Times New Roman" w:cs="Times New Roman"/>
          <w:sz w:val="24"/>
          <w:szCs w:val="24"/>
          <w:lang w:eastAsia="ru-RU"/>
        </w:rPr>
        <w:t xml:space="preserve">от 24.06.1998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89-ФЗ</w:t>
      </w:r>
      <w:r w:rsidR="00171FE8"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 </w:t>
      </w:r>
    </w:p>
    <w:p w14:paraId="66EE9AA8" w14:textId="1021CECB" w:rsidR="00A639D1" w:rsidRPr="00744A94" w:rsidRDefault="00A639D1" w:rsidP="005346F2">
      <w:pPr>
        <w:numPr>
          <w:ilvl w:val="0"/>
          <w:numId w:val="33"/>
        </w:numPr>
        <w:tabs>
          <w:tab w:val="left" w:pos="993"/>
        </w:tabs>
        <w:spacing w:line="360" w:lineRule="auto"/>
        <w:ind w:left="0" w:firstLine="709"/>
        <w:contextualSpacing/>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Закон РФ «О санитарно-эпидемиологическом благополучии населения» </w:t>
      </w:r>
      <w:r w:rsidR="00171FE8" w:rsidRPr="00744A94">
        <w:rPr>
          <w:rFonts w:ascii="Times New Roman" w:eastAsia="Times New Roman" w:hAnsi="Times New Roman" w:cs="Times New Roman"/>
          <w:sz w:val="24"/>
          <w:szCs w:val="24"/>
          <w:lang w:eastAsia="ru-RU"/>
        </w:rPr>
        <w:t xml:space="preserve">от 30.03.1999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52-</w:t>
      </w:r>
      <w:r w:rsidR="00171FE8" w:rsidRPr="00744A94">
        <w:rPr>
          <w:rFonts w:ascii="Times New Roman" w:eastAsia="Times New Roman" w:hAnsi="Times New Roman" w:cs="Times New Roman"/>
          <w:sz w:val="24"/>
          <w:szCs w:val="24"/>
          <w:lang w:eastAsia="ru-RU"/>
        </w:rPr>
        <w:t>ФЗ.</w:t>
      </w:r>
    </w:p>
    <w:p w14:paraId="1D5CAA93" w14:textId="7C23AADE"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50" w:name="_Toc502167750"/>
      <w:r w:rsidRPr="00744A94">
        <w:rPr>
          <w:rFonts w:ascii="Times New Roman Полужирный" w:eastAsiaTheme="majorEastAsia" w:hAnsi="Times New Roman Полужирный" w:cs="Times New Roman"/>
          <w:bCs w:val="0"/>
          <w:iCs w:val="0"/>
          <w:caps/>
          <w:sz w:val="24"/>
          <w:szCs w:val="24"/>
          <w:lang w:eastAsia="en-US"/>
        </w:rPr>
        <w:t>Объемы образования</w:t>
      </w:r>
      <w:bookmarkEnd w:id="50"/>
    </w:p>
    <w:p w14:paraId="0428093F" w14:textId="1EE5D676" w:rsidR="00A0245B" w:rsidRPr="00744A94" w:rsidRDefault="00A0245B" w:rsidP="00171FE8">
      <w:pPr>
        <w:pStyle w:val="p2"/>
        <w:shd w:val="clear" w:color="auto" w:fill="FFFFFF"/>
        <w:spacing w:before="0" w:beforeAutospacing="0" w:after="0" w:afterAutospacing="0" w:line="360" w:lineRule="auto"/>
        <w:ind w:firstLine="708"/>
        <w:jc w:val="both"/>
        <w:rPr>
          <w:rStyle w:val="s7"/>
        </w:rPr>
      </w:pPr>
      <w:r w:rsidRPr="00744A94">
        <w:rPr>
          <w:rStyle w:val="s7"/>
        </w:rPr>
        <w:t xml:space="preserve">Согласно </w:t>
      </w:r>
      <w:r w:rsidR="00553E3C" w:rsidRPr="00744A94">
        <w:rPr>
          <w:rStyle w:val="s7"/>
        </w:rPr>
        <w:t>данным департамента</w:t>
      </w:r>
      <w:r w:rsidRPr="00744A94">
        <w:rPr>
          <w:rStyle w:val="s7"/>
        </w:rPr>
        <w:t xml:space="preserve"> муниципальной собственности и земельных ресурсов в городе Нижневартовске подрядными организациями в 2016 году было ликвидировано 7 строений и утилизирован строител</w:t>
      </w:r>
      <w:r w:rsidR="005346F2" w:rsidRPr="00744A94">
        <w:rPr>
          <w:rStyle w:val="s7"/>
        </w:rPr>
        <w:t>ьный мусор в объеме 1</w:t>
      </w:r>
      <w:r w:rsidR="00553E3C" w:rsidRPr="00744A94">
        <w:rPr>
          <w:rStyle w:val="s7"/>
        </w:rPr>
        <w:t>912,30 м</w:t>
      </w:r>
      <w:r w:rsidR="00553E3C" w:rsidRPr="00744A94">
        <w:rPr>
          <w:rStyle w:val="s7"/>
          <w:vertAlign w:val="superscript"/>
        </w:rPr>
        <w:t>3</w:t>
      </w:r>
      <w:r w:rsidR="00553E3C" w:rsidRPr="00744A94">
        <w:rPr>
          <w:rStyle w:val="s7"/>
        </w:rPr>
        <w:t>.</w:t>
      </w:r>
    </w:p>
    <w:p w14:paraId="1A073503" w14:textId="242F0C4F" w:rsidR="00553E3C" w:rsidRPr="00744A94" w:rsidRDefault="00553E3C" w:rsidP="00171FE8">
      <w:pPr>
        <w:pStyle w:val="p2"/>
        <w:shd w:val="clear" w:color="auto" w:fill="FFFFFF"/>
        <w:spacing w:before="0" w:beforeAutospacing="0" w:after="0" w:afterAutospacing="0" w:line="360" w:lineRule="auto"/>
        <w:ind w:firstLine="708"/>
        <w:jc w:val="both"/>
      </w:pPr>
      <w:r w:rsidRPr="00744A94">
        <w:rPr>
          <w:rStyle w:val="s7"/>
        </w:rPr>
        <w:t>Полного учета объемов образования строительных отходов по всем наименованиям не ведется (Таблица 5.1</w:t>
      </w:r>
      <w:r w:rsidR="00171FE8" w:rsidRPr="00744A94">
        <w:rPr>
          <w:rStyle w:val="s7"/>
        </w:rPr>
        <w:t>.1</w:t>
      </w:r>
      <w:r w:rsidRPr="00744A94">
        <w:rPr>
          <w:rStyle w:val="s7"/>
        </w:rPr>
        <w:t>).</w:t>
      </w:r>
    </w:p>
    <w:p w14:paraId="6D9FBEE8" w14:textId="68B6940E" w:rsidR="00B12984" w:rsidRPr="00744A94" w:rsidRDefault="00B12984" w:rsidP="00171FE8">
      <w:pPr>
        <w:pStyle w:val="p2"/>
        <w:shd w:val="clear" w:color="auto" w:fill="FFFFFF"/>
        <w:spacing w:before="0" w:beforeAutospacing="0" w:after="0" w:afterAutospacing="0" w:line="360" w:lineRule="auto"/>
        <w:ind w:firstLine="708"/>
        <w:jc w:val="both"/>
      </w:pPr>
      <w:r w:rsidRPr="00744A94">
        <w:t>Общая площадь жилых помещений, предусмотренных генеральным планом на расчетный срок под снос, составляет порядка </w:t>
      </w:r>
      <w:r w:rsidRPr="00744A94">
        <w:rPr>
          <w:rStyle w:val="s7"/>
        </w:rPr>
        <w:t>176,3 тыс. м</w:t>
      </w:r>
      <w:r w:rsidR="005346F2" w:rsidRPr="00744A94">
        <w:rPr>
          <w:rStyle w:val="s7"/>
          <w:vertAlign w:val="superscript"/>
        </w:rPr>
        <w:t>3</w:t>
      </w:r>
      <w:r w:rsidRPr="00744A94">
        <w:rPr>
          <w:rStyle w:val="s7"/>
        </w:rPr>
        <w:t>.</w:t>
      </w:r>
    </w:p>
    <w:p w14:paraId="246BAF83" w14:textId="77777777" w:rsidR="00B12984" w:rsidRPr="00744A94" w:rsidRDefault="00B12984" w:rsidP="00171FE8">
      <w:pPr>
        <w:pStyle w:val="p2"/>
        <w:shd w:val="clear" w:color="auto" w:fill="FFFFFF"/>
        <w:spacing w:before="0" w:beforeAutospacing="0" w:after="0" w:afterAutospacing="0" w:line="360" w:lineRule="auto"/>
        <w:ind w:firstLine="708"/>
        <w:jc w:val="both"/>
      </w:pPr>
      <w:r w:rsidRPr="00744A94">
        <w:t>Непригодное для проживания жильё, признанное таковым в установленном порядке, в том числе ветхое, аварийное и экологически неблагоприятное подлежит сносу.</w:t>
      </w:r>
    </w:p>
    <w:p w14:paraId="5238F75A" w14:textId="0D13E9F2" w:rsidR="00B12984" w:rsidRPr="00744A94" w:rsidRDefault="00B12984" w:rsidP="00171FE8">
      <w:pPr>
        <w:pStyle w:val="p2"/>
        <w:shd w:val="clear" w:color="auto" w:fill="FFFFFF"/>
        <w:spacing w:before="0" w:beforeAutospacing="0" w:after="0" w:afterAutospacing="0" w:line="360" w:lineRule="auto"/>
        <w:ind w:firstLine="708"/>
        <w:jc w:val="both"/>
      </w:pPr>
      <w:r w:rsidRPr="00744A94">
        <w:t>СН 445-77 «Нормы расхода материалов и изд</w:t>
      </w:r>
      <w:r w:rsidR="005346F2" w:rsidRPr="00744A94">
        <w:t xml:space="preserve">елий на 1000 </w:t>
      </w:r>
      <w:r w:rsidRPr="00744A94">
        <w:t>м</w:t>
      </w:r>
      <w:r w:rsidR="005346F2" w:rsidRPr="00744A94">
        <w:rPr>
          <w:vertAlign w:val="superscript"/>
        </w:rPr>
        <w:t>3</w:t>
      </w:r>
      <w:r w:rsidRPr="00744A94">
        <w:t xml:space="preserve"> приведенной общей площади жилых зданий» позволяет оценивать объемы и массу строительных материалов, использованных при строительстве зданий определенного типа и этажности.</w:t>
      </w:r>
    </w:p>
    <w:p w14:paraId="6E760B76" w14:textId="35A14055" w:rsidR="00B12984" w:rsidRPr="00744A94" w:rsidRDefault="00B12984" w:rsidP="00171FE8">
      <w:pPr>
        <w:pStyle w:val="p2"/>
        <w:shd w:val="clear" w:color="auto" w:fill="FFFFFF"/>
        <w:spacing w:before="0" w:beforeAutospacing="0" w:after="0" w:afterAutospacing="0" w:line="360" w:lineRule="auto"/>
        <w:ind w:firstLine="708"/>
        <w:jc w:val="both"/>
      </w:pPr>
      <w:r w:rsidRPr="00744A94">
        <w:lastRenderedPageBreak/>
        <w:t xml:space="preserve">Однако, учитывая большое разнообразие типов жилых строений в </w:t>
      </w:r>
      <w:r w:rsidR="00171FE8" w:rsidRPr="00744A94">
        <w:t xml:space="preserve">городе </w:t>
      </w:r>
      <w:r w:rsidR="00F10E1B" w:rsidRPr="00744A94">
        <w:t xml:space="preserve">Нижневартовске </w:t>
      </w:r>
      <w:r w:rsidRPr="00744A94">
        <w:t>(от 1 до 9 этажей, кирпичные, панельные, деревянные и прочие), для оценки объемов строительных отходов можно использовать укрупненный показатель – 2,0-2,5 т строительных отходов на каждый квадратный метр жилья.</w:t>
      </w:r>
    </w:p>
    <w:p w14:paraId="41A2B0EB" w14:textId="6F592F7E" w:rsidR="00B12984" w:rsidRPr="00744A94" w:rsidRDefault="00B12984" w:rsidP="00171FE8">
      <w:pPr>
        <w:pStyle w:val="p2"/>
        <w:shd w:val="clear" w:color="auto" w:fill="FFFFFF"/>
        <w:spacing w:before="0" w:beforeAutospacing="0" w:after="0" w:afterAutospacing="0" w:line="360" w:lineRule="auto"/>
        <w:ind w:firstLine="708"/>
        <w:jc w:val="both"/>
      </w:pPr>
      <w:r w:rsidRPr="00744A94">
        <w:t>Таким образом, следует ожидать, что от сноса</w:t>
      </w:r>
      <w:r w:rsidR="00171FE8" w:rsidRPr="00744A94">
        <w:t xml:space="preserve"> </w:t>
      </w:r>
      <w:r w:rsidRPr="00744A94">
        <w:t>176,3 тыс. м</w:t>
      </w:r>
      <w:r w:rsidR="006702EC" w:rsidRPr="00744A94">
        <w:rPr>
          <w:vertAlign w:val="superscript"/>
        </w:rPr>
        <w:t>2</w:t>
      </w:r>
      <w:r w:rsidRPr="00744A94">
        <w:t xml:space="preserve"> жилья будет образовано порядка </w:t>
      </w:r>
      <w:bookmarkStart w:id="51" w:name="_Hlk495338972"/>
      <w:r w:rsidRPr="00744A94">
        <w:rPr>
          <w:rStyle w:val="s7"/>
        </w:rPr>
        <w:t>440,75 тыс. т</w:t>
      </w:r>
      <w:r w:rsidRPr="00744A94">
        <w:t> </w:t>
      </w:r>
      <w:bookmarkEnd w:id="51"/>
      <w:r w:rsidRPr="00744A94">
        <w:t>строительных отходов.</w:t>
      </w:r>
    </w:p>
    <w:p w14:paraId="450B0DC7" w14:textId="541C5C70" w:rsidR="000B124E" w:rsidRPr="00744A94" w:rsidRDefault="000B124E" w:rsidP="000B124E">
      <w:pPr>
        <w:pStyle w:val="p2"/>
        <w:shd w:val="clear" w:color="auto" w:fill="FFFFFF"/>
        <w:spacing w:before="0" w:beforeAutospacing="0" w:after="0" w:afterAutospacing="0" w:line="276" w:lineRule="auto"/>
        <w:ind w:firstLine="708"/>
        <w:rPr>
          <w:sz w:val="26"/>
          <w:szCs w:val="26"/>
        </w:rPr>
      </w:pPr>
    </w:p>
    <w:p w14:paraId="1969F560" w14:textId="614F3A4E" w:rsidR="009D369F"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52" w:name="_Toc502167751"/>
      <w:r w:rsidRPr="00744A94">
        <w:rPr>
          <w:rFonts w:ascii="Times New Roman Полужирный" w:eastAsiaTheme="majorEastAsia" w:hAnsi="Times New Roman Полужирный" w:cs="Times New Roman"/>
          <w:bCs w:val="0"/>
          <w:iCs w:val="0"/>
          <w:caps/>
          <w:sz w:val="24"/>
          <w:szCs w:val="24"/>
          <w:lang w:eastAsia="en-US"/>
        </w:rPr>
        <w:t>Сбор, транспортирование, использование, обезвреживание и захоронение</w:t>
      </w:r>
      <w:bookmarkEnd w:id="52"/>
    </w:p>
    <w:p w14:paraId="7EF97A94" w14:textId="09FC3858" w:rsidR="00A639D1" w:rsidRPr="00744A94" w:rsidRDefault="00B12984"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Строительные отходы, образующиеся на территории города Нижневартовска, размещают</w:t>
      </w:r>
      <w:r w:rsidR="00676924" w:rsidRPr="00744A94">
        <w:rPr>
          <w:rFonts w:ascii="Times New Roman" w:hAnsi="Times New Roman" w:cs="Times New Roman"/>
          <w:sz w:val="24"/>
          <w:szCs w:val="24"/>
        </w:rPr>
        <w:t>ся на полигоне по захоронению ТК</w:t>
      </w:r>
      <w:r w:rsidRPr="00744A94">
        <w:rPr>
          <w:rFonts w:ascii="Times New Roman" w:hAnsi="Times New Roman" w:cs="Times New Roman"/>
          <w:sz w:val="24"/>
          <w:szCs w:val="24"/>
        </w:rPr>
        <w:t>О г. Нижневартовск</w:t>
      </w:r>
      <w:r w:rsidR="00162F03" w:rsidRPr="00744A94">
        <w:rPr>
          <w:rFonts w:ascii="Times New Roman" w:hAnsi="Times New Roman" w:cs="Times New Roman"/>
          <w:sz w:val="24"/>
          <w:szCs w:val="24"/>
        </w:rPr>
        <w:t>.</w:t>
      </w:r>
    </w:p>
    <w:p w14:paraId="41534159" w14:textId="77777777" w:rsidR="00A639D1" w:rsidRPr="00744A94" w:rsidRDefault="00A639D1"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Перспективы развития системы обращения со строительными отходами.</w:t>
      </w:r>
    </w:p>
    <w:p w14:paraId="258AE4E2" w14:textId="77777777" w:rsidR="00991E60" w:rsidRPr="00744A94" w:rsidRDefault="00A639D1"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Участок переработки строительных отходов, предусматривается в составе</w:t>
      </w:r>
      <w:r w:rsidR="00991E60" w:rsidRPr="00744A94">
        <w:rPr>
          <w:sz w:val="24"/>
          <w:szCs w:val="24"/>
        </w:rPr>
        <w:t xml:space="preserve"> </w:t>
      </w:r>
      <w:r w:rsidR="00991E60" w:rsidRPr="00744A94">
        <w:rPr>
          <w:rFonts w:ascii="Times New Roman" w:hAnsi="Times New Roman" w:cs="Times New Roman"/>
          <w:sz w:val="24"/>
          <w:szCs w:val="24"/>
        </w:rPr>
        <w:t>Нижневартовского межмуниципального комплексного полигона ТКО.</w:t>
      </w:r>
    </w:p>
    <w:p w14:paraId="16AB1F44" w14:textId="473DB664" w:rsidR="00A639D1" w:rsidRPr="00744A94" w:rsidRDefault="00A639D1"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Участок переработки оборудуется грузовым механизмом (стационарным или мобильным грейферным погрузчиком) и шредером для измельчения отходов до размеров кусков, пригодных для захоронения на полигоне ТКО.</w:t>
      </w:r>
    </w:p>
    <w:p w14:paraId="3DDB1EDD" w14:textId="77777777" w:rsidR="00A639D1" w:rsidRPr="00744A94" w:rsidRDefault="00A639D1"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Технологический процесс переработки включает в себя следующие этапы:</w:t>
      </w:r>
    </w:p>
    <w:p w14:paraId="1A3BCFBE" w14:textId="02406286" w:rsidR="00A639D1" w:rsidRPr="00744A94" w:rsidRDefault="00A639D1"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1.</w:t>
      </w:r>
      <w:r w:rsidRPr="00744A94">
        <w:rPr>
          <w:rFonts w:ascii="Times New Roman" w:hAnsi="Times New Roman" w:cs="Times New Roman"/>
          <w:sz w:val="24"/>
          <w:szCs w:val="24"/>
        </w:rPr>
        <w:tab/>
        <w:t>Разгрузка строительных отходов на площадке временного хранения</w:t>
      </w:r>
      <w:r w:rsidR="00CB6A49" w:rsidRPr="00744A94">
        <w:rPr>
          <w:rFonts w:ascii="Times New Roman" w:hAnsi="Times New Roman" w:cs="Times New Roman"/>
          <w:sz w:val="24"/>
          <w:szCs w:val="24"/>
        </w:rPr>
        <w:t>.</w:t>
      </w:r>
    </w:p>
    <w:p w14:paraId="039D5C22" w14:textId="3D6D3766" w:rsidR="00A639D1" w:rsidRPr="00744A94" w:rsidRDefault="00A639D1"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2.</w:t>
      </w:r>
      <w:r w:rsidRPr="00744A94">
        <w:rPr>
          <w:rFonts w:ascii="Times New Roman" w:hAnsi="Times New Roman" w:cs="Times New Roman"/>
          <w:sz w:val="24"/>
          <w:szCs w:val="24"/>
        </w:rPr>
        <w:tab/>
        <w:t>Погрузка отходов грейферным погрузчиком в шредерную установку</w:t>
      </w:r>
      <w:r w:rsidR="00CB6A49" w:rsidRPr="00744A94">
        <w:rPr>
          <w:rFonts w:ascii="Times New Roman" w:hAnsi="Times New Roman" w:cs="Times New Roman"/>
          <w:sz w:val="24"/>
          <w:szCs w:val="24"/>
        </w:rPr>
        <w:t>.</w:t>
      </w:r>
    </w:p>
    <w:p w14:paraId="46E428FE" w14:textId="0433C9DF" w:rsidR="00A639D1" w:rsidRPr="00744A94" w:rsidRDefault="00A639D1"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3.</w:t>
      </w:r>
      <w:r w:rsidRPr="00744A94">
        <w:rPr>
          <w:rFonts w:ascii="Times New Roman" w:hAnsi="Times New Roman" w:cs="Times New Roman"/>
          <w:sz w:val="24"/>
          <w:szCs w:val="24"/>
        </w:rPr>
        <w:tab/>
        <w:t>Измельчение отходов до размеров кусков пригодных для захоронения на полигоне</w:t>
      </w:r>
      <w:r w:rsidR="00CB6A49" w:rsidRPr="00744A94">
        <w:rPr>
          <w:rFonts w:ascii="Times New Roman" w:hAnsi="Times New Roman" w:cs="Times New Roman"/>
          <w:sz w:val="24"/>
          <w:szCs w:val="24"/>
        </w:rPr>
        <w:t>.</w:t>
      </w:r>
    </w:p>
    <w:p w14:paraId="3A056B4B" w14:textId="77777777" w:rsidR="00A639D1" w:rsidRPr="00744A94" w:rsidRDefault="00A639D1"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4.</w:t>
      </w:r>
      <w:r w:rsidRPr="00744A94">
        <w:rPr>
          <w:rFonts w:ascii="Times New Roman" w:hAnsi="Times New Roman" w:cs="Times New Roman"/>
          <w:sz w:val="24"/>
          <w:szCs w:val="24"/>
        </w:rPr>
        <w:tab/>
        <w:t>Использование измельченных строительных отходов в качестве изоляционного материала.</w:t>
      </w:r>
    </w:p>
    <w:p w14:paraId="7CF1FFF9" w14:textId="3DEF694B" w:rsidR="00A639D1" w:rsidRPr="00744A94" w:rsidRDefault="00A639D1"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В перспективе, при развитии рынка перера</w:t>
      </w:r>
      <w:r w:rsidR="00991E60" w:rsidRPr="00744A94">
        <w:rPr>
          <w:rFonts w:ascii="Times New Roman" w:hAnsi="Times New Roman" w:cs="Times New Roman"/>
          <w:sz w:val="24"/>
          <w:szCs w:val="24"/>
        </w:rPr>
        <w:t xml:space="preserve">ботки отходов на территории </w:t>
      </w:r>
      <w:r w:rsidR="00EF1C4E" w:rsidRPr="00744A94">
        <w:rPr>
          <w:rFonts w:ascii="Times New Roman" w:hAnsi="Times New Roman" w:cs="Times New Roman"/>
          <w:sz w:val="24"/>
          <w:szCs w:val="24"/>
        </w:rPr>
        <w:t xml:space="preserve">муниципального образования </w:t>
      </w:r>
      <w:r w:rsidR="00EB2A7A" w:rsidRPr="00744A94">
        <w:rPr>
          <w:rFonts w:ascii="Times New Roman" w:hAnsi="Times New Roman" w:cs="Times New Roman"/>
          <w:sz w:val="24"/>
          <w:szCs w:val="24"/>
        </w:rPr>
        <w:t>г</w:t>
      </w:r>
      <w:r w:rsidRPr="00744A94">
        <w:rPr>
          <w:rFonts w:ascii="Times New Roman" w:hAnsi="Times New Roman" w:cs="Times New Roman"/>
          <w:sz w:val="24"/>
          <w:szCs w:val="24"/>
        </w:rPr>
        <w:t xml:space="preserve">ород </w:t>
      </w:r>
      <w:r w:rsidR="00991E60" w:rsidRPr="00744A94">
        <w:rPr>
          <w:rFonts w:ascii="Times New Roman" w:hAnsi="Times New Roman" w:cs="Times New Roman"/>
          <w:sz w:val="24"/>
          <w:szCs w:val="24"/>
        </w:rPr>
        <w:t>Нижневартовск</w:t>
      </w:r>
      <w:r w:rsidRPr="00744A94">
        <w:rPr>
          <w:rFonts w:ascii="Times New Roman" w:hAnsi="Times New Roman" w:cs="Times New Roman"/>
          <w:sz w:val="24"/>
          <w:szCs w:val="24"/>
        </w:rPr>
        <w:t xml:space="preserve"> возможна организация переработки отходов сноса зданий с получением товарных продуктов (фракционированного щебня).</w:t>
      </w:r>
    </w:p>
    <w:p w14:paraId="6AF5EA97" w14:textId="77777777" w:rsidR="00A639D1" w:rsidRPr="00744A94" w:rsidRDefault="00A639D1"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Производство фракционного щебня возможно с использованием дробильно- сортировочных комплексов, в состав которых входит следующее оборудование:</w:t>
      </w:r>
    </w:p>
    <w:p w14:paraId="77359BDD" w14:textId="6DD64D2A" w:rsidR="00A639D1" w:rsidRPr="00744A94" w:rsidRDefault="006702EC"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A639D1" w:rsidRPr="00744A94">
        <w:rPr>
          <w:rFonts w:ascii="Times New Roman" w:hAnsi="Times New Roman" w:cs="Times New Roman"/>
          <w:sz w:val="24"/>
          <w:szCs w:val="24"/>
        </w:rPr>
        <w:t>щековая дробилка;</w:t>
      </w:r>
    </w:p>
    <w:p w14:paraId="5EA9549C" w14:textId="56FDBDC1" w:rsidR="00A639D1" w:rsidRPr="00744A94" w:rsidRDefault="006702EC"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A639D1" w:rsidRPr="00744A94">
        <w:rPr>
          <w:rFonts w:ascii="Times New Roman" w:hAnsi="Times New Roman" w:cs="Times New Roman"/>
          <w:sz w:val="24"/>
          <w:szCs w:val="24"/>
        </w:rPr>
        <w:t>конусная дробилка;</w:t>
      </w:r>
    </w:p>
    <w:p w14:paraId="5CA55930" w14:textId="2323E200" w:rsidR="00A639D1" w:rsidRPr="00744A94" w:rsidRDefault="006702EC"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991E60" w:rsidRPr="00744A94">
        <w:rPr>
          <w:rFonts w:ascii="Times New Roman" w:hAnsi="Times New Roman" w:cs="Times New Roman"/>
          <w:sz w:val="24"/>
          <w:szCs w:val="24"/>
        </w:rPr>
        <w:t>двухдечный грохот.</w:t>
      </w:r>
    </w:p>
    <w:p w14:paraId="169A1ED8" w14:textId="4E5B6D9D" w:rsidR="00A639D1" w:rsidRPr="00744A94" w:rsidRDefault="00A639D1" w:rsidP="00171FE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В результате работы дробильно- сортировочного комплекса возможно получение щебня заданной фракции (0-5 мм, 5-20 мм, 20-4- мм,&gt;40 мм).</w:t>
      </w:r>
    </w:p>
    <w:p w14:paraId="32A1DC8A" w14:textId="77777777" w:rsidR="006702EC" w:rsidRPr="00744A94" w:rsidRDefault="006702EC" w:rsidP="00171FE8">
      <w:pPr>
        <w:spacing w:after="0" w:line="360" w:lineRule="auto"/>
        <w:ind w:firstLine="708"/>
        <w:jc w:val="both"/>
        <w:rPr>
          <w:rFonts w:ascii="Times New Roman" w:hAnsi="Times New Roman" w:cs="Times New Roman"/>
          <w:sz w:val="24"/>
          <w:szCs w:val="24"/>
        </w:rPr>
        <w:sectPr w:rsidR="006702EC" w:rsidRPr="00744A94">
          <w:pgSz w:w="11910" w:h="16850"/>
          <w:pgMar w:top="940" w:right="1020" w:bottom="1240" w:left="1600" w:header="0" w:footer="1044" w:gutter="0"/>
          <w:cols w:space="720"/>
        </w:sectPr>
      </w:pPr>
    </w:p>
    <w:p w14:paraId="40D719A2" w14:textId="2EF7853F" w:rsidR="00115620" w:rsidRPr="00744A94" w:rsidRDefault="00115620" w:rsidP="000323D5">
      <w:pPr>
        <w:pStyle w:val="1"/>
        <w:keepLines/>
        <w:numPr>
          <w:ilvl w:val="0"/>
          <w:numId w:val="38"/>
        </w:numPr>
        <w:spacing w:before="0" w:after="0" w:line="360" w:lineRule="auto"/>
        <w:jc w:val="both"/>
        <w:rPr>
          <w:rFonts w:eastAsiaTheme="majorEastAsia"/>
          <w:caps w:val="0"/>
          <w:sz w:val="24"/>
          <w:lang w:eastAsia="en-US"/>
        </w:rPr>
      </w:pPr>
      <w:bookmarkStart w:id="53" w:name="_Toc502167752"/>
      <w:r w:rsidRPr="00744A94">
        <w:rPr>
          <w:rFonts w:eastAsiaTheme="majorEastAsia"/>
          <w:caps w:val="0"/>
          <w:sz w:val="24"/>
          <w:lang w:eastAsia="en-US"/>
        </w:rPr>
        <w:lastRenderedPageBreak/>
        <w:t>СИСТЕМА ОБРАЩЕНИЯ С ОТХОДАМИ АВТОТРАНСПОРТА</w:t>
      </w:r>
      <w:bookmarkEnd w:id="53"/>
      <w:r w:rsidRPr="00744A94">
        <w:rPr>
          <w:rFonts w:eastAsiaTheme="majorEastAsia"/>
          <w:caps w:val="0"/>
          <w:sz w:val="24"/>
          <w:lang w:eastAsia="en-US"/>
        </w:rPr>
        <w:tab/>
      </w:r>
    </w:p>
    <w:p w14:paraId="16FF3086" w14:textId="6995F01E"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54" w:name="_Toc502167753"/>
      <w:r w:rsidRPr="00744A94">
        <w:rPr>
          <w:rFonts w:ascii="Times New Roman Полужирный" w:eastAsiaTheme="majorEastAsia" w:hAnsi="Times New Roman Полужирный" w:cs="Times New Roman"/>
          <w:bCs w:val="0"/>
          <w:iCs w:val="0"/>
          <w:caps/>
          <w:sz w:val="24"/>
          <w:szCs w:val="24"/>
          <w:lang w:eastAsia="en-US"/>
        </w:rPr>
        <w:t>Номенклатура и состав</w:t>
      </w:r>
      <w:bookmarkEnd w:id="54"/>
      <w:r w:rsidRPr="00744A94">
        <w:rPr>
          <w:rFonts w:ascii="Times New Roman Полужирный" w:eastAsiaTheme="majorEastAsia" w:hAnsi="Times New Roman Полужирный" w:cs="Times New Roman"/>
          <w:bCs w:val="0"/>
          <w:iCs w:val="0"/>
          <w:caps/>
          <w:sz w:val="24"/>
          <w:szCs w:val="24"/>
          <w:lang w:eastAsia="en-US"/>
        </w:rPr>
        <w:tab/>
      </w:r>
    </w:p>
    <w:p w14:paraId="56F541E5" w14:textId="77777777" w:rsidR="009D369F" w:rsidRPr="00744A94" w:rsidRDefault="009D369F" w:rsidP="009D369F">
      <w:pPr>
        <w:widowControl w:val="0"/>
        <w:spacing w:after="0" w:line="360" w:lineRule="auto"/>
        <w:ind w:left="102" w:right="113" w:firstLine="707"/>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Производственные</w:t>
      </w:r>
      <w:r w:rsidRPr="00744A94">
        <w:rPr>
          <w:rFonts w:ascii="Times New Roman" w:eastAsia="Times New Roman" w:hAnsi="Times New Roman" w:cs="Times New Roman"/>
          <w:spacing w:val="43"/>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45"/>
          <w:sz w:val="24"/>
          <w:szCs w:val="24"/>
        </w:rPr>
        <w:t xml:space="preserve"> </w:t>
      </w:r>
      <w:r w:rsidRPr="00744A94">
        <w:rPr>
          <w:rFonts w:ascii="Times New Roman" w:eastAsia="Times New Roman" w:hAnsi="Times New Roman" w:cs="Times New Roman"/>
          <w:spacing w:val="-1"/>
          <w:sz w:val="24"/>
          <w:szCs w:val="24"/>
        </w:rPr>
        <w:t>объектов</w:t>
      </w:r>
      <w:r w:rsidRPr="00744A94">
        <w:rPr>
          <w:rFonts w:ascii="Times New Roman" w:eastAsia="Times New Roman" w:hAnsi="Times New Roman" w:cs="Times New Roman"/>
          <w:spacing w:val="44"/>
          <w:sz w:val="24"/>
          <w:szCs w:val="24"/>
        </w:rPr>
        <w:t xml:space="preserve"> </w:t>
      </w:r>
      <w:r w:rsidRPr="00744A94">
        <w:rPr>
          <w:rFonts w:ascii="Times New Roman" w:eastAsia="Times New Roman" w:hAnsi="Times New Roman" w:cs="Times New Roman"/>
          <w:spacing w:val="-1"/>
          <w:sz w:val="24"/>
          <w:szCs w:val="24"/>
        </w:rPr>
        <w:t>автосервиса</w:t>
      </w:r>
      <w:r w:rsidRPr="00744A94">
        <w:rPr>
          <w:rFonts w:ascii="Times New Roman" w:eastAsia="Times New Roman" w:hAnsi="Times New Roman" w:cs="Times New Roman"/>
          <w:spacing w:val="44"/>
          <w:sz w:val="24"/>
          <w:szCs w:val="24"/>
        </w:rPr>
        <w:t xml:space="preserve"> </w:t>
      </w:r>
      <w:r w:rsidRPr="00744A94">
        <w:rPr>
          <w:rFonts w:ascii="Times New Roman" w:eastAsia="Times New Roman" w:hAnsi="Times New Roman" w:cs="Times New Roman"/>
          <w:spacing w:val="-1"/>
          <w:sz w:val="24"/>
          <w:szCs w:val="24"/>
        </w:rPr>
        <w:t>классифицируются</w:t>
      </w:r>
      <w:r w:rsidRPr="00744A94">
        <w:rPr>
          <w:rFonts w:ascii="Times New Roman" w:eastAsia="Times New Roman" w:hAnsi="Times New Roman" w:cs="Times New Roman"/>
          <w:spacing w:val="45"/>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73"/>
          <w:sz w:val="24"/>
          <w:szCs w:val="24"/>
        </w:rPr>
        <w:t xml:space="preserve"> </w:t>
      </w:r>
      <w:r w:rsidRPr="00744A94">
        <w:rPr>
          <w:rFonts w:ascii="Times New Roman" w:eastAsia="Times New Roman" w:hAnsi="Times New Roman" w:cs="Times New Roman"/>
          <w:spacing w:val="-1"/>
          <w:sz w:val="24"/>
          <w:szCs w:val="24"/>
        </w:rPr>
        <w:t>соответствии</w:t>
      </w:r>
      <w:r w:rsidRPr="00744A94">
        <w:rPr>
          <w:rFonts w:ascii="Times New Roman" w:eastAsia="Times New Roman" w:hAnsi="Times New Roman" w:cs="Times New Roman"/>
          <w:spacing w:val="29"/>
          <w:sz w:val="24"/>
          <w:szCs w:val="24"/>
        </w:rPr>
        <w:t xml:space="preserve"> </w:t>
      </w:r>
      <w:r w:rsidRPr="00744A94">
        <w:rPr>
          <w:rFonts w:ascii="Times New Roman" w:eastAsia="Times New Roman" w:hAnsi="Times New Roman" w:cs="Times New Roman"/>
          <w:sz w:val="24"/>
          <w:szCs w:val="24"/>
        </w:rPr>
        <w:t>с</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z w:val="24"/>
          <w:szCs w:val="24"/>
        </w:rPr>
        <w:t>классификатором</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pacing w:val="-1"/>
          <w:sz w:val="24"/>
          <w:szCs w:val="24"/>
        </w:rPr>
        <w:t>утвержденным</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pacing w:val="-1"/>
          <w:sz w:val="24"/>
          <w:szCs w:val="24"/>
        </w:rPr>
        <w:t>уполномоченным</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pacing w:val="-1"/>
          <w:sz w:val="24"/>
          <w:szCs w:val="24"/>
        </w:rPr>
        <w:t>органом</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57"/>
          <w:sz w:val="24"/>
          <w:szCs w:val="24"/>
        </w:rPr>
        <w:t xml:space="preserve"> </w:t>
      </w:r>
      <w:r w:rsidRPr="00744A94">
        <w:rPr>
          <w:rFonts w:ascii="Times New Roman" w:eastAsia="Times New Roman" w:hAnsi="Times New Roman" w:cs="Times New Roman"/>
          <w:spacing w:val="-1"/>
          <w:sz w:val="24"/>
          <w:szCs w:val="24"/>
        </w:rPr>
        <w:t>области</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 xml:space="preserve">охраны </w:t>
      </w:r>
      <w:r w:rsidRPr="00744A94">
        <w:rPr>
          <w:rFonts w:ascii="Times New Roman" w:eastAsia="Times New Roman" w:hAnsi="Times New Roman" w:cs="Times New Roman"/>
          <w:spacing w:val="-1"/>
          <w:sz w:val="24"/>
          <w:szCs w:val="24"/>
        </w:rPr>
        <w:t>окружающей</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среды.</w:t>
      </w:r>
    </w:p>
    <w:p w14:paraId="19EDD765" w14:textId="77777777" w:rsidR="009D369F" w:rsidRPr="00744A94" w:rsidRDefault="009D369F" w:rsidP="00A908A6">
      <w:pPr>
        <w:widowControl w:val="0"/>
        <w:tabs>
          <w:tab w:val="left" w:pos="1050"/>
        </w:tabs>
        <w:spacing w:before="126" w:after="0" w:line="240" w:lineRule="auto"/>
        <w:ind w:left="810"/>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К </w:t>
      </w:r>
      <w:r w:rsidRPr="00744A94">
        <w:rPr>
          <w:rFonts w:ascii="Times New Roman" w:eastAsia="Times New Roman" w:hAnsi="Times New Roman" w:cs="Times New Roman"/>
          <w:spacing w:val="-1"/>
          <w:sz w:val="24"/>
          <w:szCs w:val="24"/>
        </w:rPr>
        <w:t>производственным</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отходам</w:t>
      </w:r>
      <w:r w:rsidRPr="00744A94">
        <w:rPr>
          <w:rFonts w:ascii="Times New Roman" w:eastAsia="Times New Roman" w:hAnsi="Times New Roman" w:cs="Times New Roman"/>
          <w:spacing w:val="-1"/>
          <w:sz w:val="24"/>
          <w:szCs w:val="24"/>
        </w:rPr>
        <w:t xml:space="preserve"> автотранспортных</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средств</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относятся:</w:t>
      </w:r>
    </w:p>
    <w:p w14:paraId="546CF211" w14:textId="77777777" w:rsidR="009D369F" w:rsidRPr="00744A94" w:rsidRDefault="009D369F" w:rsidP="009D369F">
      <w:pPr>
        <w:widowControl w:val="0"/>
        <w:spacing w:before="4" w:after="0" w:line="240" w:lineRule="auto"/>
        <w:rPr>
          <w:rFonts w:ascii="Times New Roman" w:eastAsia="Times New Roman" w:hAnsi="Times New Roman" w:cs="Times New Roman"/>
        </w:rPr>
      </w:pPr>
    </w:p>
    <w:p w14:paraId="728F4EBD" w14:textId="0F879B52" w:rsidR="009D369F" w:rsidRPr="00744A94" w:rsidRDefault="00F92498" w:rsidP="00F92498">
      <w:pPr>
        <w:widowControl w:val="0"/>
        <w:tabs>
          <w:tab w:val="left" w:pos="1189"/>
        </w:tabs>
        <w:spacing w:after="0" w:line="361" w:lineRule="auto"/>
        <w:ind w:right="117"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z w:val="24"/>
          <w:szCs w:val="24"/>
        </w:rPr>
        <w:t>бесхозяйные</w:t>
      </w:r>
      <w:r w:rsidR="009D369F" w:rsidRPr="00744A94">
        <w:rPr>
          <w:rFonts w:ascii="Times New Roman" w:eastAsia="Times New Roman" w:hAnsi="Times New Roman" w:cs="Times New Roman"/>
          <w:spacing w:val="58"/>
          <w:sz w:val="24"/>
          <w:szCs w:val="24"/>
        </w:rPr>
        <w:t xml:space="preserve"> </w:t>
      </w:r>
      <w:r w:rsidR="009D369F" w:rsidRPr="00744A94">
        <w:rPr>
          <w:rFonts w:ascii="Times New Roman" w:eastAsia="Times New Roman" w:hAnsi="Times New Roman" w:cs="Times New Roman"/>
          <w:spacing w:val="-1"/>
          <w:sz w:val="24"/>
          <w:szCs w:val="24"/>
        </w:rPr>
        <w:t>автотранспортные</w:t>
      </w:r>
      <w:r w:rsidR="009D369F" w:rsidRPr="00744A94">
        <w:rPr>
          <w:rFonts w:ascii="Times New Roman" w:eastAsia="Times New Roman" w:hAnsi="Times New Roman" w:cs="Times New Roman"/>
          <w:spacing w:val="58"/>
          <w:sz w:val="24"/>
          <w:szCs w:val="24"/>
        </w:rPr>
        <w:t xml:space="preserve"> </w:t>
      </w:r>
      <w:r w:rsidR="009D369F" w:rsidRPr="00744A94">
        <w:rPr>
          <w:rFonts w:ascii="Times New Roman" w:eastAsia="Times New Roman" w:hAnsi="Times New Roman" w:cs="Times New Roman"/>
          <w:spacing w:val="-1"/>
          <w:sz w:val="24"/>
          <w:szCs w:val="24"/>
        </w:rPr>
        <w:t>средства;</w:t>
      </w:r>
      <w:r w:rsidR="009D369F"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pacing w:val="-1"/>
          <w:sz w:val="24"/>
          <w:szCs w:val="24"/>
        </w:rPr>
        <w:t>кузова</w:t>
      </w:r>
      <w:r w:rsidR="009D369F" w:rsidRPr="00744A94">
        <w:rPr>
          <w:rFonts w:ascii="Times New Roman" w:eastAsia="Times New Roman" w:hAnsi="Times New Roman" w:cs="Times New Roman"/>
          <w:spacing w:val="58"/>
          <w:sz w:val="24"/>
          <w:szCs w:val="24"/>
        </w:rPr>
        <w:t xml:space="preserve"> </w:t>
      </w:r>
      <w:r w:rsidR="009D369F" w:rsidRPr="00744A94">
        <w:rPr>
          <w:rFonts w:ascii="Times New Roman" w:eastAsia="Times New Roman" w:hAnsi="Times New Roman" w:cs="Times New Roman"/>
          <w:sz w:val="24"/>
          <w:szCs w:val="24"/>
        </w:rPr>
        <w:t>легковых,</w:t>
      </w:r>
      <w:r w:rsidR="009D369F" w:rsidRPr="00744A94">
        <w:rPr>
          <w:rFonts w:ascii="Times New Roman" w:eastAsia="Times New Roman" w:hAnsi="Times New Roman" w:cs="Times New Roman"/>
          <w:spacing w:val="59"/>
          <w:sz w:val="24"/>
          <w:szCs w:val="24"/>
        </w:rPr>
        <w:t xml:space="preserve"> </w:t>
      </w:r>
      <w:r w:rsidR="009D369F" w:rsidRPr="00744A94">
        <w:rPr>
          <w:rFonts w:ascii="Times New Roman" w:eastAsia="Times New Roman" w:hAnsi="Times New Roman" w:cs="Times New Roman"/>
          <w:spacing w:val="-1"/>
          <w:sz w:val="24"/>
          <w:szCs w:val="24"/>
        </w:rPr>
        <w:t>грузовых</w:t>
      </w:r>
      <w:r w:rsidR="009D369F"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z w:val="24"/>
          <w:szCs w:val="24"/>
        </w:rPr>
        <w:t>и</w:t>
      </w:r>
      <w:r w:rsidR="009D369F" w:rsidRPr="00744A94">
        <w:rPr>
          <w:rFonts w:ascii="Times New Roman" w:eastAsia="Times New Roman" w:hAnsi="Times New Roman" w:cs="Times New Roman"/>
          <w:spacing w:val="51"/>
          <w:sz w:val="24"/>
          <w:szCs w:val="24"/>
        </w:rPr>
        <w:t xml:space="preserve"> </w:t>
      </w:r>
      <w:r w:rsidR="009D369F" w:rsidRPr="00744A94">
        <w:rPr>
          <w:rFonts w:ascii="Times New Roman" w:eastAsia="Times New Roman" w:hAnsi="Times New Roman" w:cs="Times New Roman"/>
          <w:spacing w:val="-1"/>
          <w:sz w:val="24"/>
          <w:szCs w:val="24"/>
        </w:rPr>
        <w:t>специальных</w:t>
      </w:r>
      <w:r w:rsidR="009D369F" w:rsidRPr="00744A94">
        <w:rPr>
          <w:rFonts w:ascii="Times New Roman" w:eastAsia="Times New Roman" w:hAnsi="Times New Roman" w:cs="Times New Roman"/>
          <w:spacing w:val="2"/>
          <w:sz w:val="24"/>
          <w:szCs w:val="24"/>
        </w:rPr>
        <w:t xml:space="preserve"> </w:t>
      </w:r>
      <w:r w:rsidR="009D369F" w:rsidRPr="00744A94">
        <w:rPr>
          <w:rFonts w:ascii="Times New Roman" w:eastAsia="Times New Roman" w:hAnsi="Times New Roman" w:cs="Times New Roman"/>
          <w:spacing w:val="-1"/>
          <w:sz w:val="24"/>
          <w:szCs w:val="24"/>
        </w:rPr>
        <w:t>автомобилей,</w:t>
      </w:r>
      <w:r w:rsidR="009D369F"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pacing w:val="-1"/>
          <w:sz w:val="24"/>
          <w:szCs w:val="24"/>
        </w:rPr>
        <w:t>автобусов;</w:t>
      </w:r>
      <w:r w:rsidR="009D369F"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pacing w:val="-1"/>
          <w:sz w:val="24"/>
          <w:szCs w:val="24"/>
        </w:rPr>
        <w:t>полуприцепы</w:t>
      </w:r>
      <w:r w:rsidR="009D369F" w:rsidRPr="00744A94">
        <w:rPr>
          <w:rFonts w:ascii="Times New Roman" w:eastAsia="Times New Roman" w:hAnsi="Times New Roman" w:cs="Times New Roman"/>
          <w:sz w:val="24"/>
          <w:szCs w:val="24"/>
        </w:rPr>
        <w:t xml:space="preserve"> и</w:t>
      </w:r>
      <w:r w:rsidR="009D369F" w:rsidRPr="00744A94">
        <w:rPr>
          <w:rFonts w:ascii="Times New Roman" w:eastAsia="Times New Roman" w:hAnsi="Times New Roman" w:cs="Times New Roman"/>
          <w:spacing w:val="-2"/>
          <w:sz w:val="24"/>
          <w:szCs w:val="24"/>
        </w:rPr>
        <w:t xml:space="preserve"> </w:t>
      </w:r>
      <w:r w:rsidR="009D369F" w:rsidRPr="00744A94">
        <w:rPr>
          <w:rFonts w:ascii="Times New Roman" w:eastAsia="Times New Roman" w:hAnsi="Times New Roman" w:cs="Times New Roman"/>
          <w:sz w:val="24"/>
          <w:szCs w:val="24"/>
        </w:rPr>
        <w:t>прицепы;</w:t>
      </w:r>
    </w:p>
    <w:p w14:paraId="7ECC9D52" w14:textId="605E47B1" w:rsidR="009D369F" w:rsidRPr="00744A94" w:rsidRDefault="00F92498" w:rsidP="00F92498">
      <w:pPr>
        <w:widowControl w:val="0"/>
        <w:tabs>
          <w:tab w:val="left" w:pos="1110"/>
        </w:tabs>
        <w:spacing w:before="122" w:after="0" w:line="360" w:lineRule="auto"/>
        <w:ind w:right="111"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pacing w:val="-1"/>
          <w:sz w:val="24"/>
          <w:szCs w:val="24"/>
        </w:rPr>
        <w:t>детали</w:t>
      </w:r>
      <w:r w:rsidR="009D369F" w:rsidRPr="00744A94">
        <w:rPr>
          <w:rFonts w:ascii="Times New Roman" w:eastAsia="Times New Roman" w:hAnsi="Times New Roman" w:cs="Times New Roman"/>
          <w:spacing w:val="41"/>
          <w:sz w:val="24"/>
          <w:szCs w:val="24"/>
        </w:rPr>
        <w:t xml:space="preserve"> </w:t>
      </w:r>
      <w:r w:rsidR="009D369F" w:rsidRPr="00744A94">
        <w:rPr>
          <w:rFonts w:ascii="Times New Roman" w:eastAsia="Times New Roman" w:hAnsi="Times New Roman" w:cs="Times New Roman"/>
          <w:sz w:val="24"/>
          <w:szCs w:val="24"/>
        </w:rPr>
        <w:t>и</w:t>
      </w:r>
      <w:r w:rsidR="009D369F" w:rsidRPr="00744A94">
        <w:rPr>
          <w:rFonts w:ascii="Times New Roman" w:eastAsia="Times New Roman" w:hAnsi="Times New Roman" w:cs="Times New Roman"/>
          <w:spacing w:val="41"/>
          <w:sz w:val="24"/>
          <w:szCs w:val="24"/>
        </w:rPr>
        <w:t xml:space="preserve"> </w:t>
      </w:r>
      <w:r w:rsidR="009D369F" w:rsidRPr="00744A94">
        <w:rPr>
          <w:rFonts w:ascii="Times New Roman" w:eastAsia="Times New Roman" w:hAnsi="Times New Roman" w:cs="Times New Roman"/>
          <w:spacing w:val="-1"/>
          <w:sz w:val="24"/>
          <w:szCs w:val="24"/>
        </w:rPr>
        <w:t>агрегаты</w:t>
      </w:r>
      <w:r w:rsidR="009D369F" w:rsidRPr="00744A94">
        <w:rPr>
          <w:rFonts w:ascii="Times New Roman" w:eastAsia="Times New Roman" w:hAnsi="Times New Roman" w:cs="Times New Roman"/>
          <w:spacing w:val="40"/>
          <w:sz w:val="24"/>
          <w:szCs w:val="24"/>
        </w:rPr>
        <w:t xml:space="preserve"> </w:t>
      </w:r>
      <w:r w:rsidR="009D369F" w:rsidRPr="00744A94">
        <w:rPr>
          <w:rFonts w:ascii="Times New Roman" w:eastAsia="Times New Roman" w:hAnsi="Times New Roman" w:cs="Times New Roman"/>
          <w:spacing w:val="-1"/>
          <w:sz w:val="24"/>
          <w:szCs w:val="24"/>
        </w:rPr>
        <w:t>автотранспортных</w:t>
      </w:r>
      <w:r w:rsidR="009D369F" w:rsidRPr="00744A94">
        <w:rPr>
          <w:rFonts w:ascii="Times New Roman" w:eastAsia="Times New Roman" w:hAnsi="Times New Roman" w:cs="Times New Roman"/>
          <w:spacing w:val="42"/>
          <w:sz w:val="24"/>
          <w:szCs w:val="24"/>
        </w:rPr>
        <w:t xml:space="preserve"> </w:t>
      </w:r>
      <w:r w:rsidR="009D369F" w:rsidRPr="00744A94">
        <w:rPr>
          <w:rFonts w:ascii="Times New Roman" w:eastAsia="Times New Roman" w:hAnsi="Times New Roman" w:cs="Times New Roman"/>
          <w:spacing w:val="-1"/>
          <w:sz w:val="24"/>
          <w:szCs w:val="24"/>
        </w:rPr>
        <w:t>средств,</w:t>
      </w:r>
      <w:r w:rsidR="009D369F" w:rsidRPr="00744A94">
        <w:rPr>
          <w:rFonts w:ascii="Times New Roman" w:eastAsia="Times New Roman" w:hAnsi="Times New Roman" w:cs="Times New Roman"/>
          <w:spacing w:val="40"/>
          <w:sz w:val="24"/>
          <w:szCs w:val="24"/>
        </w:rPr>
        <w:t xml:space="preserve"> </w:t>
      </w:r>
      <w:r w:rsidR="009D369F" w:rsidRPr="00744A94">
        <w:rPr>
          <w:rFonts w:ascii="Times New Roman" w:eastAsia="Times New Roman" w:hAnsi="Times New Roman" w:cs="Times New Roman"/>
          <w:spacing w:val="-1"/>
          <w:sz w:val="24"/>
          <w:szCs w:val="24"/>
        </w:rPr>
        <w:t>изготовленные</w:t>
      </w:r>
      <w:r w:rsidR="009D369F" w:rsidRPr="00744A94">
        <w:rPr>
          <w:rFonts w:ascii="Times New Roman" w:eastAsia="Times New Roman" w:hAnsi="Times New Roman" w:cs="Times New Roman"/>
          <w:spacing w:val="39"/>
          <w:sz w:val="24"/>
          <w:szCs w:val="24"/>
        </w:rPr>
        <w:t xml:space="preserve"> </w:t>
      </w:r>
      <w:r w:rsidR="009D369F" w:rsidRPr="00744A94">
        <w:rPr>
          <w:rFonts w:ascii="Times New Roman" w:eastAsia="Times New Roman" w:hAnsi="Times New Roman" w:cs="Times New Roman"/>
          <w:sz w:val="24"/>
          <w:szCs w:val="24"/>
        </w:rPr>
        <w:t>из</w:t>
      </w:r>
      <w:r w:rsidR="009D369F" w:rsidRPr="00744A94">
        <w:rPr>
          <w:rFonts w:ascii="Times New Roman" w:eastAsia="Times New Roman" w:hAnsi="Times New Roman" w:cs="Times New Roman"/>
          <w:spacing w:val="39"/>
          <w:sz w:val="24"/>
          <w:szCs w:val="24"/>
        </w:rPr>
        <w:t xml:space="preserve"> </w:t>
      </w:r>
      <w:r w:rsidR="009D369F" w:rsidRPr="00744A94">
        <w:rPr>
          <w:rFonts w:ascii="Times New Roman" w:eastAsia="Times New Roman" w:hAnsi="Times New Roman" w:cs="Times New Roman"/>
          <w:spacing w:val="-1"/>
          <w:sz w:val="24"/>
          <w:szCs w:val="24"/>
        </w:rPr>
        <w:t>цветного</w:t>
      </w:r>
      <w:r w:rsidR="009D369F" w:rsidRPr="00744A94">
        <w:rPr>
          <w:rFonts w:ascii="Times New Roman" w:eastAsia="Times New Roman" w:hAnsi="Times New Roman" w:cs="Times New Roman"/>
          <w:spacing w:val="40"/>
          <w:sz w:val="24"/>
          <w:szCs w:val="24"/>
        </w:rPr>
        <w:t xml:space="preserve"> </w:t>
      </w:r>
      <w:r w:rsidR="009D369F" w:rsidRPr="00744A94">
        <w:rPr>
          <w:rFonts w:ascii="Times New Roman" w:eastAsia="Times New Roman" w:hAnsi="Times New Roman" w:cs="Times New Roman"/>
          <w:sz w:val="24"/>
          <w:szCs w:val="24"/>
        </w:rPr>
        <w:t>и</w:t>
      </w:r>
      <w:r w:rsidR="009D369F" w:rsidRPr="00744A94">
        <w:rPr>
          <w:rFonts w:ascii="Times New Roman" w:eastAsia="Times New Roman" w:hAnsi="Times New Roman" w:cs="Times New Roman"/>
          <w:spacing w:val="93"/>
          <w:sz w:val="24"/>
          <w:szCs w:val="24"/>
        </w:rPr>
        <w:t xml:space="preserve"> </w:t>
      </w:r>
      <w:r w:rsidR="009D369F" w:rsidRPr="00744A94">
        <w:rPr>
          <w:rFonts w:ascii="Times New Roman" w:eastAsia="Times New Roman" w:hAnsi="Times New Roman" w:cs="Times New Roman"/>
          <w:spacing w:val="-1"/>
          <w:sz w:val="24"/>
          <w:szCs w:val="24"/>
        </w:rPr>
        <w:t>черного</w:t>
      </w:r>
      <w:r w:rsidR="009D369F" w:rsidRPr="00744A94">
        <w:rPr>
          <w:rFonts w:ascii="Times New Roman" w:eastAsia="Times New Roman" w:hAnsi="Times New Roman" w:cs="Times New Roman"/>
          <w:spacing w:val="-3"/>
          <w:sz w:val="24"/>
          <w:szCs w:val="24"/>
        </w:rPr>
        <w:t xml:space="preserve"> </w:t>
      </w:r>
      <w:r w:rsidR="009D369F" w:rsidRPr="00744A94">
        <w:rPr>
          <w:rFonts w:ascii="Times New Roman" w:eastAsia="Times New Roman" w:hAnsi="Times New Roman" w:cs="Times New Roman"/>
          <w:spacing w:val="-1"/>
          <w:sz w:val="24"/>
          <w:szCs w:val="24"/>
        </w:rPr>
        <w:t>металла,</w:t>
      </w:r>
      <w:r w:rsidR="009D369F"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pacing w:val="-1"/>
          <w:sz w:val="24"/>
          <w:szCs w:val="24"/>
        </w:rPr>
        <w:t>материалов</w:t>
      </w:r>
      <w:r w:rsidR="009D369F" w:rsidRPr="00744A94">
        <w:rPr>
          <w:rFonts w:ascii="Times New Roman" w:eastAsia="Times New Roman" w:hAnsi="Times New Roman" w:cs="Times New Roman"/>
          <w:spacing w:val="-3"/>
          <w:sz w:val="24"/>
          <w:szCs w:val="24"/>
        </w:rPr>
        <w:t xml:space="preserve"> </w:t>
      </w:r>
      <w:r w:rsidR="009D369F" w:rsidRPr="00744A94">
        <w:rPr>
          <w:rFonts w:ascii="Times New Roman" w:eastAsia="Times New Roman" w:hAnsi="Times New Roman" w:cs="Times New Roman"/>
          <w:sz w:val="24"/>
          <w:szCs w:val="24"/>
        </w:rPr>
        <w:t>из</w:t>
      </w:r>
      <w:r w:rsidR="009D369F" w:rsidRPr="00744A94">
        <w:rPr>
          <w:rFonts w:ascii="Times New Roman" w:eastAsia="Times New Roman" w:hAnsi="Times New Roman" w:cs="Times New Roman"/>
          <w:spacing w:val="-2"/>
          <w:sz w:val="24"/>
          <w:szCs w:val="24"/>
        </w:rPr>
        <w:t xml:space="preserve"> </w:t>
      </w:r>
      <w:r w:rsidR="009D369F" w:rsidRPr="00744A94">
        <w:rPr>
          <w:rFonts w:ascii="Times New Roman" w:eastAsia="Times New Roman" w:hAnsi="Times New Roman" w:cs="Times New Roman"/>
          <w:spacing w:val="-1"/>
          <w:sz w:val="24"/>
          <w:szCs w:val="24"/>
        </w:rPr>
        <w:t>пластмассы</w:t>
      </w:r>
      <w:r w:rsidR="009D369F" w:rsidRPr="00744A94">
        <w:rPr>
          <w:rFonts w:ascii="Times New Roman" w:eastAsia="Times New Roman" w:hAnsi="Times New Roman" w:cs="Times New Roman"/>
          <w:spacing w:val="-3"/>
          <w:sz w:val="24"/>
          <w:szCs w:val="24"/>
        </w:rPr>
        <w:t xml:space="preserve"> </w:t>
      </w:r>
      <w:r w:rsidR="009D369F" w:rsidRPr="00744A94">
        <w:rPr>
          <w:rFonts w:ascii="Times New Roman" w:eastAsia="Times New Roman" w:hAnsi="Times New Roman" w:cs="Times New Roman"/>
          <w:sz w:val="24"/>
          <w:szCs w:val="24"/>
        </w:rPr>
        <w:t xml:space="preserve">и </w:t>
      </w:r>
      <w:r w:rsidR="009D369F" w:rsidRPr="00744A94">
        <w:rPr>
          <w:rFonts w:ascii="Times New Roman" w:eastAsia="Times New Roman" w:hAnsi="Times New Roman" w:cs="Times New Roman"/>
          <w:spacing w:val="-1"/>
          <w:sz w:val="24"/>
          <w:szCs w:val="24"/>
        </w:rPr>
        <w:t>резины</w:t>
      </w:r>
      <w:r w:rsidR="009D369F" w:rsidRPr="00744A94">
        <w:rPr>
          <w:rFonts w:ascii="Times New Roman" w:eastAsia="Times New Roman" w:hAnsi="Times New Roman" w:cs="Times New Roman"/>
          <w:spacing w:val="-3"/>
          <w:sz w:val="24"/>
          <w:szCs w:val="24"/>
        </w:rPr>
        <w:t xml:space="preserve"> </w:t>
      </w:r>
      <w:r w:rsidR="009D369F" w:rsidRPr="00744A94">
        <w:rPr>
          <w:rFonts w:ascii="Times New Roman" w:eastAsia="Times New Roman" w:hAnsi="Times New Roman" w:cs="Times New Roman"/>
          <w:spacing w:val="-1"/>
          <w:sz w:val="24"/>
          <w:szCs w:val="24"/>
        </w:rPr>
        <w:t>(автомобильные</w:t>
      </w:r>
      <w:r w:rsidR="009D369F" w:rsidRPr="00744A94">
        <w:rPr>
          <w:rFonts w:ascii="Times New Roman" w:eastAsia="Times New Roman" w:hAnsi="Times New Roman" w:cs="Times New Roman"/>
          <w:spacing w:val="-4"/>
          <w:sz w:val="24"/>
          <w:szCs w:val="24"/>
        </w:rPr>
        <w:t xml:space="preserve"> </w:t>
      </w:r>
      <w:r w:rsidR="009D369F" w:rsidRPr="00744A94">
        <w:rPr>
          <w:rFonts w:ascii="Times New Roman" w:eastAsia="Times New Roman" w:hAnsi="Times New Roman" w:cs="Times New Roman"/>
          <w:spacing w:val="-1"/>
          <w:sz w:val="24"/>
          <w:szCs w:val="24"/>
        </w:rPr>
        <w:t>двигатели,</w:t>
      </w:r>
      <w:r w:rsidR="009D369F" w:rsidRPr="00744A94">
        <w:rPr>
          <w:rFonts w:ascii="Times New Roman" w:eastAsia="Times New Roman" w:hAnsi="Times New Roman" w:cs="Times New Roman"/>
          <w:spacing w:val="-3"/>
          <w:sz w:val="24"/>
          <w:szCs w:val="24"/>
        </w:rPr>
        <w:t xml:space="preserve"> </w:t>
      </w:r>
      <w:r w:rsidR="009D369F" w:rsidRPr="00744A94">
        <w:rPr>
          <w:rFonts w:ascii="Times New Roman" w:eastAsia="Times New Roman" w:hAnsi="Times New Roman" w:cs="Times New Roman"/>
          <w:spacing w:val="-1"/>
          <w:sz w:val="24"/>
          <w:szCs w:val="24"/>
        </w:rPr>
        <w:t>шасси</w:t>
      </w:r>
      <w:r w:rsidR="009D369F" w:rsidRPr="00744A94">
        <w:rPr>
          <w:rFonts w:ascii="Times New Roman" w:eastAsia="Times New Roman" w:hAnsi="Times New Roman" w:cs="Times New Roman"/>
          <w:spacing w:val="97"/>
          <w:sz w:val="24"/>
          <w:szCs w:val="24"/>
        </w:rPr>
        <w:t xml:space="preserve"> </w:t>
      </w:r>
      <w:r w:rsidR="009D369F" w:rsidRPr="00744A94">
        <w:rPr>
          <w:rFonts w:ascii="Times New Roman" w:eastAsia="Times New Roman" w:hAnsi="Times New Roman" w:cs="Times New Roman"/>
          <w:spacing w:val="-1"/>
          <w:sz w:val="24"/>
          <w:szCs w:val="24"/>
        </w:rPr>
        <w:t>автомобилей,</w:t>
      </w:r>
      <w:r w:rsidR="009D369F" w:rsidRPr="00744A94">
        <w:rPr>
          <w:rFonts w:ascii="Times New Roman" w:eastAsia="Times New Roman" w:hAnsi="Times New Roman" w:cs="Times New Roman"/>
          <w:spacing w:val="14"/>
          <w:sz w:val="24"/>
          <w:szCs w:val="24"/>
        </w:rPr>
        <w:t xml:space="preserve"> </w:t>
      </w:r>
      <w:r w:rsidR="009D369F" w:rsidRPr="00744A94">
        <w:rPr>
          <w:rFonts w:ascii="Times New Roman" w:eastAsia="Times New Roman" w:hAnsi="Times New Roman" w:cs="Times New Roman"/>
          <w:spacing w:val="-1"/>
          <w:sz w:val="24"/>
          <w:szCs w:val="24"/>
        </w:rPr>
        <w:t>автомобильные</w:t>
      </w:r>
      <w:r w:rsidR="009D369F" w:rsidRPr="00744A94">
        <w:rPr>
          <w:rFonts w:ascii="Times New Roman" w:eastAsia="Times New Roman" w:hAnsi="Times New Roman" w:cs="Times New Roman"/>
          <w:spacing w:val="12"/>
          <w:sz w:val="24"/>
          <w:szCs w:val="24"/>
        </w:rPr>
        <w:t xml:space="preserve"> </w:t>
      </w:r>
      <w:r w:rsidR="009D369F" w:rsidRPr="00744A94">
        <w:rPr>
          <w:rFonts w:ascii="Times New Roman" w:eastAsia="Times New Roman" w:hAnsi="Times New Roman" w:cs="Times New Roman"/>
          <w:spacing w:val="-1"/>
          <w:sz w:val="24"/>
          <w:szCs w:val="24"/>
        </w:rPr>
        <w:t>шины,</w:t>
      </w:r>
      <w:r w:rsidR="009D369F" w:rsidRPr="00744A94">
        <w:rPr>
          <w:rFonts w:ascii="Times New Roman" w:eastAsia="Times New Roman" w:hAnsi="Times New Roman" w:cs="Times New Roman"/>
          <w:spacing w:val="13"/>
          <w:sz w:val="24"/>
          <w:szCs w:val="24"/>
        </w:rPr>
        <w:t xml:space="preserve"> </w:t>
      </w:r>
      <w:r w:rsidR="009D369F" w:rsidRPr="00744A94">
        <w:rPr>
          <w:rFonts w:ascii="Times New Roman" w:eastAsia="Times New Roman" w:hAnsi="Times New Roman" w:cs="Times New Roman"/>
          <w:spacing w:val="-1"/>
          <w:sz w:val="24"/>
          <w:szCs w:val="24"/>
        </w:rPr>
        <w:t>электрооборудование</w:t>
      </w:r>
      <w:r w:rsidR="009D369F" w:rsidRPr="00744A94">
        <w:rPr>
          <w:rFonts w:ascii="Times New Roman" w:eastAsia="Times New Roman" w:hAnsi="Times New Roman" w:cs="Times New Roman"/>
          <w:spacing w:val="13"/>
          <w:sz w:val="24"/>
          <w:szCs w:val="24"/>
        </w:rPr>
        <w:t xml:space="preserve"> </w:t>
      </w:r>
      <w:r w:rsidR="009D369F" w:rsidRPr="00744A94">
        <w:rPr>
          <w:rFonts w:ascii="Times New Roman" w:eastAsia="Times New Roman" w:hAnsi="Times New Roman" w:cs="Times New Roman"/>
          <w:sz w:val="24"/>
          <w:szCs w:val="24"/>
        </w:rPr>
        <w:t>автомобилей,</w:t>
      </w:r>
      <w:r w:rsidR="009D369F" w:rsidRPr="00744A94">
        <w:rPr>
          <w:rFonts w:ascii="Times New Roman" w:eastAsia="Times New Roman" w:hAnsi="Times New Roman" w:cs="Times New Roman"/>
          <w:spacing w:val="14"/>
          <w:sz w:val="24"/>
          <w:szCs w:val="24"/>
        </w:rPr>
        <w:t xml:space="preserve"> </w:t>
      </w:r>
      <w:r w:rsidR="009D369F" w:rsidRPr="00744A94">
        <w:rPr>
          <w:rFonts w:ascii="Times New Roman" w:eastAsia="Times New Roman" w:hAnsi="Times New Roman" w:cs="Times New Roman"/>
          <w:spacing w:val="-1"/>
          <w:sz w:val="24"/>
          <w:szCs w:val="24"/>
        </w:rPr>
        <w:t>включая</w:t>
      </w:r>
      <w:r w:rsidR="009D369F" w:rsidRPr="00744A94">
        <w:rPr>
          <w:rFonts w:ascii="Times New Roman" w:eastAsia="Times New Roman" w:hAnsi="Times New Roman" w:cs="Times New Roman"/>
          <w:spacing w:val="79"/>
          <w:sz w:val="24"/>
          <w:szCs w:val="24"/>
        </w:rPr>
        <w:t xml:space="preserve"> </w:t>
      </w:r>
      <w:r w:rsidR="009D369F" w:rsidRPr="00744A94">
        <w:rPr>
          <w:rFonts w:ascii="Times New Roman" w:eastAsia="Times New Roman" w:hAnsi="Times New Roman" w:cs="Times New Roman"/>
          <w:spacing w:val="-1"/>
          <w:sz w:val="24"/>
          <w:szCs w:val="24"/>
        </w:rPr>
        <w:t>аккумуляторы</w:t>
      </w:r>
      <w:r w:rsidR="009D369F" w:rsidRPr="00744A94">
        <w:rPr>
          <w:rFonts w:ascii="Times New Roman" w:eastAsia="Times New Roman" w:hAnsi="Times New Roman" w:cs="Times New Roman"/>
          <w:spacing w:val="59"/>
          <w:sz w:val="24"/>
          <w:szCs w:val="24"/>
        </w:rPr>
        <w:t xml:space="preserve"> </w:t>
      </w:r>
      <w:r w:rsidR="009D369F" w:rsidRPr="00744A94">
        <w:rPr>
          <w:rFonts w:ascii="Times New Roman" w:eastAsia="Times New Roman" w:hAnsi="Times New Roman" w:cs="Times New Roman"/>
          <w:sz w:val="24"/>
          <w:szCs w:val="24"/>
        </w:rPr>
        <w:t>и электролиты,</w:t>
      </w:r>
      <w:r w:rsidR="009D369F" w:rsidRPr="00744A94">
        <w:rPr>
          <w:rFonts w:ascii="Times New Roman" w:eastAsia="Times New Roman" w:hAnsi="Times New Roman" w:cs="Times New Roman"/>
          <w:spacing w:val="57"/>
          <w:sz w:val="24"/>
          <w:szCs w:val="24"/>
        </w:rPr>
        <w:t xml:space="preserve"> </w:t>
      </w:r>
      <w:r w:rsidR="009D369F" w:rsidRPr="00744A94">
        <w:rPr>
          <w:rFonts w:ascii="Times New Roman" w:eastAsia="Times New Roman" w:hAnsi="Times New Roman" w:cs="Times New Roman"/>
          <w:spacing w:val="-1"/>
          <w:sz w:val="24"/>
          <w:szCs w:val="24"/>
        </w:rPr>
        <w:t>подшипники</w:t>
      </w:r>
      <w:r w:rsidR="009D369F" w:rsidRPr="00744A94">
        <w:rPr>
          <w:rFonts w:ascii="Times New Roman" w:eastAsia="Times New Roman" w:hAnsi="Times New Roman" w:cs="Times New Roman"/>
          <w:spacing w:val="58"/>
          <w:sz w:val="24"/>
          <w:szCs w:val="24"/>
        </w:rPr>
        <w:t xml:space="preserve"> </w:t>
      </w:r>
      <w:r w:rsidR="009D369F" w:rsidRPr="00744A94">
        <w:rPr>
          <w:rFonts w:ascii="Times New Roman" w:eastAsia="Times New Roman" w:hAnsi="Times New Roman" w:cs="Times New Roman"/>
          <w:spacing w:val="-1"/>
          <w:sz w:val="24"/>
          <w:szCs w:val="24"/>
        </w:rPr>
        <w:t>качения,</w:t>
      </w:r>
      <w:r w:rsidR="009D369F" w:rsidRPr="00744A94">
        <w:rPr>
          <w:rFonts w:ascii="Times New Roman" w:eastAsia="Times New Roman" w:hAnsi="Times New Roman" w:cs="Times New Roman"/>
          <w:spacing w:val="59"/>
          <w:sz w:val="24"/>
          <w:szCs w:val="24"/>
        </w:rPr>
        <w:t xml:space="preserve"> </w:t>
      </w:r>
      <w:r w:rsidR="009D369F" w:rsidRPr="00744A94">
        <w:rPr>
          <w:rFonts w:ascii="Times New Roman" w:eastAsia="Times New Roman" w:hAnsi="Times New Roman" w:cs="Times New Roman"/>
          <w:spacing w:val="-1"/>
          <w:sz w:val="24"/>
          <w:szCs w:val="24"/>
        </w:rPr>
        <w:t>агрегаты,</w:t>
      </w:r>
      <w:r w:rsidR="009D369F"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pacing w:val="-1"/>
          <w:sz w:val="24"/>
          <w:szCs w:val="24"/>
        </w:rPr>
        <w:t>системы</w:t>
      </w:r>
      <w:r w:rsidR="009D369F" w:rsidRPr="00744A94">
        <w:rPr>
          <w:rFonts w:ascii="Times New Roman" w:eastAsia="Times New Roman" w:hAnsi="Times New Roman" w:cs="Times New Roman"/>
          <w:spacing w:val="59"/>
          <w:sz w:val="24"/>
          <w:szCs w:val="24"/>
        </w:rPr>
        <w:t xml:space="preserve"> </w:t>
      </w:r>
      <w:r w:rsidR="009D369F" w:rsidRPr="00744A94">
        <w:rPr>
          <w:rFonts w:ascii="Times New Roman" w:eastAsia="Times New Roman" w:hAnsi="Times New Roman" w:cs="Times New Roman"/>
          <w:sz w:val="24"/>
          <w:szCs w:val="24"/>
        </w:rPr>
        <w:t>питания</w:t>
      </w:r>
      <w:r w:rsidR="009D369F" w:rsidRPr="00744A94">
        <w:rPr>
          <w:rFonts w:ascii="Times New Roman" w:eastAsia="Times New Roman" w:hAnsi="Times New Roman" w:cs="Times New Roman"/>
          <w:spacing w:val="55"/>
          <w:sz w:val="24"/>
          <w:szCs w:val="24"/>
        </w:rPr>
        <w:t xml:space="preserve"> </w:t>
      </w:r>
      <w:r w:rsidR="009D369F" w:rsidRPr="00744A94">
        <w:rPr>
          <w:rFonts w:ascii="Times New Roman" w:eastAsia="Times New Roman" w:hAnsi="Times New Roman" w:cs="Times New Roman"/>
          <w:spacing w:val="-1"/>
          <w:sz w:val="24"/>
          <w:szCs w:val="24"/>
        </w:rPr>
        <w:t>газобаллонных</w:t>
      </w:r>
      <w:r w:rsidR="009D369F" w:rsidRPr="00744A94">
        <w:rPr>
          <w:rFonts w:ascii="Times New Roman" w:eastAsia="Times New Roman" w:hAnsi="Times New Roman" w:cs="Times New Roman"/>
          <w:spacing w:val="40"/>
          <w:sz w:val="24"/>
          <w:szCs w:val="24"/>
        </w:rPr>
        <w:t xml:space="preserve"> </w:t>
      </w:r>
      <w:r w:rsidR="009D369F" w:rsidRPr="00744A94">
        <w:rPr>
          <w:rFonts w:ascii="Times New Roman" w:eastAsia="Times New Roman" w:hAnsi="Times New Roman" w:cs="Times New Roman"/>
          <w:spacing w:val="-1"/>
          <w:sz w:val="24"/>
          <w:szCs w:val="24"/>
        </w:rPr>
        <w:t>автомобилей,</w:t>
      </w:r>
      <w:r w:rsidR="009D369F" w:rsidRPr="00744A94">
        <w:rPr>
          <w:rFonts w:ascii="Times New Roman" w:eastAsia="Times New Roman" w:hAnsi="Times New Roman" w:cs="Times New Roman"/>
          <w:spacing w:val="38"/>
          <w:sz w:val="24"/>
          <w:szCs w:val="24"/>
        </w:rPr>
        <w:t xml:space="preserve"> </w:t>
      </w:r>
      <w:r w:rsidR="009D369F" w:rsidRPr="00744A94">
        <w:rPr>
          <w:rFonts w:ascii="Times New Roman" w:eastAsia="Times New Roman" w:hAnsi="Times New Roman" w:cs="Times New Roman"/>
          <w:spacing w:val="-1"/>
          <w:sz w:val="24"/>
          <w:szCs w:val="24"/>
        </w:rPr>
        <w:t>отработавшие</w:t>
      </w:r>
      <w:r w:rsidR="009D369F" w:rsidRPr="00744A94">
        <w:rPr>
          <w:rFonts w:ascii="Times New Roman" w:eastAsia="Times New Roman" w:hAnsi="Times New Roman" w:cs="Times New Roman"/>
          <w:spacing w:val="34"/>
          <w:sz w:val="24"/>
          <w:szCs w:val="24"/>
        </w:rPr>
        <w:t xml:space="preserve"> </w:t>
      </w:r>
      <w:r w:rsidR="009D369F" w:rsidRPr="00744A94">
        <w:rPr>
          <w:rFonts w:ascii="Times New Roman" w:eastAsia="Times New Roman" w:hAnsi="Times New Roman" w:cs="Times New Roman"/>
          <w:spacing w:val="-1"/>
          <w:sz w:val="24"/>
          <w:szCs w:val="24"/>
        </w:rPr>
        <w:t>каталитические</w:t>
      </w:r>
      <w:r w:rsidR="009D369F" w:rsidRPr="00744A94">
        <w:rPr>
          <w:rFonts w:ascii="Times New Roman" w:eastAsia="Times New Roman" w:hAnsi="Times New Roman" w:cs="Times New Roman"/>
          <w:spacing w:val="37"/>
          <w:sz w:val="24"/>
          <w:szCs w:val="24"/>
        </w:rPr>
        <w:t xml:space="preserve"> </w:t>
      </w:r>
      <w:r w:rsidR="009D369F" w:rsidRPr="00744A94">
        <w:rPr>
          <w:rFonts w:ascii="Times New Roman" w:eastAsia="Times New Roman" w:hAnsi="Times New Roman" w:cs="Times New Roman"/>
          <w:spacing w:val="-1"/>
          <w:sz w:val="24"/>
          <w:szCs w:val="24"/>
        </w:rPr>
        <w:t>нейтрализаторы</w:t>
      </w:r>
      <w:r w:rsidR="009D369F" w:rsidRPr="00744A94">
        <w:rPr>
          <w:rFonts w:ascii="Times New Roman" w:eastAsia="Times New Roman" w:hAnsi="Times New Roman" w:cs="Times New Roman"/>
          <w:spacing w:val="38"/>
          <w:sz w:val="24"/>
          <w:szCs w:val="24"/>
        </w:rPr>
        <w:t xml:space="preserve"> </w:t>
      </w:r>
      <w:r w:rsidR="009D369F" w:rsidRPr="00744A94">
        <w:rPr>
          <w:rFonts w:ascii="Times New Roman" w:eastAsia="Times New Roman" w:hAnsi="Times New Roman" w:cs="Times New Roman"/>
          <w:spacing w:val="-1"/>
          <w:sz w:val="24"/>
          <w:szCs w:val="24"/>
        </w:rPr>
        <w:t>очистки),</w:t>
      </w:r>
      <w:r w:rsidR="009D369F" w:rsidRPr="00744A94">
        <w:rPr>
          <w:rFonts w:ascii="Times New Roman" w:eastAsia="Times New Roman" w:hAnsi="Times New Roman" w:cs="Times New Roman"/>
          <w:spacing w:val="109"/>
          <w:sz w:val="24"/>
          <w:szCs w:val="24"/>
        </w:rPr>
        <w:t xml:space="preserve"> </w:t>
      </w:r>
      <w:r w:rsidR="009D369F" w:rsidRPr="00744A94">
        <w:rPr>
          <w:rFonts w:ascii="Times New Roman" w:eastAsia="Times New Roman" w:hAnsi="Times New Roman" w:cs="Times New Roman"/>
          <w:spacing w:val="-1"/>
          <w:sz w:val="24"/>
          <w:szCs w:val="24"/>
        </w:rPr>
        <w:t>электрооборудование</w:t>
      </w:r>
      <w:r w:rsidR="009D369F" w:rsidRPr="00744A94">
        <w:rPr>
          <w:rFonts w:ascii="Times New Roman" w:eastAsia="Times New Roman" w:hAnsi="Times New Roman" w:cs="Times New Roman"/>
          <w:spacing w:val="15"/>
          <w:sz w:val="24"/>
          <w:szCs w:val="24"/>
        </w:rPr>
        <w:t xml:space="preserve"> </w:t>
      </w:r>
      <w:r w:rsidR="009D369F" w:rsidRPr="00744A94">
        <w:rPr>
          <w:rFonts w:ascii="Times New Roman" w:eastAsia="Times New Roman" w:hAnsi="Times New Roman" w:cs="Times New Roman"/>
          <w:sz w:val="24"/>
          <w:szCs w:val="24"/>
        </w:rPr>
        <w:t>и</w:t>
      </w:r>
      <w:r w:rsidR="009D369F" w:rsidRPr="00744A94">
        <w:rPr>
          <w:rFonts w:ascii="Times New Roman" w:eastAsia="Times New Roman" w:hAnsi="Times New Roman" w:cs="Times New Roman"/>
          <w:spacing w:val="15"/>
          <w:sz w:val="24"/>
          <w:szCs w:val="24"/>
        </w:rPr>
        <w:t xml:space="preserve"> </w:t>
      </w:r>
      <w:r w:rsidR="009D369F" w:rsidRPr="00744A94">
        <w:rPr>
          <w:rFonts w:ascii="Times New Roman" w:eastAsia="Times New Roman" w:hAnsi="Times New Roman" w:cs="Times New Roman"/>
          <w:spacing w:val="-1"/>
          <w:sz w:val="24"/>
          <w:szCs w:val="24"/>
        </w:rPr>
        <w:t>оборудование</w:t>
      </w:r>
      <w:r w:rsidR="009D369F" w:rsidRPr="00744A94">
        <w:rPr>
          <w:rFonts w:ascii="Times New Roman" w:eastAsia="Times New Roman" w:hAnsi="Times New Roman" w:cs="Times New Roman"/>
          <w:spacing w:val="13"/>
          <w:sz w:val="24"/>
          <w:szCs w:val="24"/>
        </w:rPr>
        <w:t xml:space="preserve"> </w:t>
      </w:r>
      <w:r w:rsidR="009D369F" w:rsidRPr="00744A94">
        <w:rPr>
          <w:rFonts w:ascii="Times New Roman" w:eastAsia="Times New Roman" w:hAnsi="Times New Roman" w:cs="Times New Roman"/>
          <w:sz w:val="24"/>
          <w:szCs w:val="24"/>
        </w:rPr>
        <w:t>для</w:t>
      </w:r>
      <w:r w:rsidR="009D369F" w:rsidRPr="00744A94">
        <w:rPr>
          <w:rFonts w:ascii="Times New Roman" w:eastAsia="Times New Roman" w:hAnsi="Times New Roman" w:cs="Times New Roman"/>
          <w:spacing w:val="14"/>
          <w:sz w:val="24"/>
          <w:szCs w:val="24"/>
        </w:rPr>
        <w:t xml:space="preserve"> </w:t>
      </w:r>
      <w:r w:rsidR="009D369F" w:rsidRPr="00744A94">
        <w:rPr>
          <w:rFonts w:ascii="Times New Roman" w:eastAsia="Times New Roman" w:hAnsi="Times New Roman" w:cs="Times New Roman"/>
          <w:spacing w:val="-1"/>
          <w:sz w:val="24"/>
          <w:szCs w:val="24"/>
        </w:rPr>
        <w:t>технического</w:t>
      </w:r>
      <w:r w:rsidR="009D369F" w:rsidRPr="00744A94">
        <w:rPr>
          <w:rFonts w:ascii="Times New Roman" w:eastAsia="Times New Roman" w:hAnsi="Times New Roman" w:cs="Times New Roman"/>
          <w:spacing w:val="14"/>
          <w:sz w:val="24"/>
          <w:szCs w:val="24"/>
        </w:rPr>
        <w:t xml:space="preserve"> </w:t>
      </w:r>
      <w:r w:rsidR="009D369F" w:rsidRPr="00744A94">
        <w:rPr>
          <w:rFonts w:ascii="Times New Roman" w:eastAsia="Times New Roman" w:hAnsi="Times New Roman" w:cs="Times New Roman"/>
          <w:spacing w:val="-1"/>
          <w:sz w:val="24"/>
          <w:szCs w:val="24"/>
        </w:rPr>
        <w:t>обслуживания</w:t>
      </w:r>
      <w:r w:rsidR="009D369F" w:rsidRPr="00744A94">
        <w:rPr>
          <w:rFonts w:ascii="Times New Roman" w:eastAsia="Times New Roman" w:hAnsi="Times New Roman" w:cs="Times New Roman"/>
          <w:spacing w:val="14"/>
          <w:sz w:val="24"/>
          <w:szCs w:val="24"/>
        </w:rPr>
        <w:t xml:space="preserve"> </w:t>
      </w:r>
      <w:r w:rsidR="009D369F" w:rsidRPr="00744A94">
        <w:rPr>
          <w:rFonts w:ascii="Times New Roman" w:eastAsia="Times New Roman" w:hAnsi="Times New Roman" w:cs="Times New Roman"/>
          <w:spacing w:val="-1"/>
          <w:sz w:val="24"/>
          <w:szCs w:val="24"/>
        </w:rPr>
        <w:t>автобусов</w:t>
      </w:r>
      <w:r w:rsidR="009D369F" w:rsidRPr="00744A94">
        <w:rPr>
          <w:rFonts w:ascii="Times New Roman" w:eastAsia="Times New Roman" w:hAnsi="Times New Roman" w:cs="Times New Roman"/>
          <w:spacing w:val="15"/>
          <w:sz w:val="24"/>
          <w:szCs w:val="24"/>
        </w:rPr>
        <w:t xml:space="preserve"> </w:t>
      </w:r>
      <w:r w:rsidR="009D369F" w:rsidRPr="00744A94">
        <w:rPr>
          <w:rFonts w:ascii="Times New Roman" w:eastAsia="Times New Roman" w:hAnsi="Times New Roman" w:cs="Times New Roman"/>
          <w:sz w:val="24"/>
          <w:szCs w:val="24"/>
        </w:rPr>
        <w:t>и</w:t>
      </w:r>
      <w:r w:rsidR="009D369F" w:rsidRPr="00744A94">
        <w:rPr>
          <w:rFonts w:ascii="Times New Roman" w:eastAsia="Times New Roman" w:hAnsi="Times New Roman" w:cs="Times New Roman"/>
          <w:spacing w:val="79"/>
          <w:sz w:val="24"/>
          <w:szCs w:val="24"/>
        </w:rPr>
        <w:t xml:space="preserve"> </w:t>
      </w:r>
      <w:r w:rsidR="009D369F" w:rsidRPr="00744A94">
        <w:rPr>
          <w:rFonts w:ascii="Times New Roman" w:eastAsia="Times New Roman" w:hAnsi="Times New Roman" w:cs="Times New Roman"/>
          <w:spacing w:val="-1"/>
          <w:sz w:val="24"/>
          <w:szCs w:val="24"/>
        </w:rPr>
        <w:t>автомобилей,</w:t>
      </w:r>
      <w:r w:rsidR="009D369F"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pacing w:val="-1"/>
          <w:sz w:val="24"/>
          <w:szCs w:val="24"/>
        </w:rPr>
        <w:t>другие</w:t>
      </w:r>
      <w:r w:rsidR="009D369F" w:rsidRPr="00744A94">
        <w:rPr>
          <w:rFonts w:ascii="Times New Roman" w:eastAsia="Times New Roman" w:hAnsi="Times New Roman" w:cs="Times New Roman"/>
          <w:spacing w:val="3"/>
          <w:sz w:val="24"/>
          <w:szCs w:val="24"/>
        </w:rPr>
        <w:t xml:space="preserve"> </w:t>
      </w:r>
      <w:r w:rsidR="009D369F" w:rsidRPr="00744A94">
        <w:rPr>
          <w:rFonts w:ascii="Times New Roman" w:eastAsia="Times New Roman" w:hAnsi="Times New Roman" w:cs="Times New Roman"/>
          <w:spacing w:val="-2"/>
          <w:sz w:val="24"/>
          <w:szCs w:val="24"/>
        </w:rPr>
        <w:t>узлы</w:t>
      </w:r>
      <w:r w:rsidR="009D369F" w:rsidRPr="00744A94">
        <w:rPr>
          <w:rFonts w:ascii="Times New Roman" w:eastAsia="Times New Roman" w:hAnsi="Times New Roman" w:cs="Times New Roman"/>
          <w:sz w:val="24"/>
          <w:szCs w:val="24"/>
        </w:rPr>
        <w:t xml:space="preserve"> и </w:t>
      </w:r>
      <w:r w:rsidR="009D369F" w:rsidRPr="00744A94">
        <w:rPr>
          <w:rFonts w:ascii="Times New Roman" w:eastAsia="Times New Roman" w:hAnsi="Times New Roman" w:cs="Times New Roman"/>
          <w:spacing w:val="-1"/>
          <w:sz w:val="24"/>
          <w:szCs w:val="24"/>
        </w:rPr>
        <w:t>детали.</w:t>
      </w:r>
    </w:p>
    <w:p w14:paraId="0ABC4BF4" w14:textId="122166F0" w:rsidR="009D369F" w:rsidRPr="00744A94" w:rsidRDefault="00F92498" w:rsidP="00F92498">
      <w:pPr>
        <w:widowControl w:val="0"/>
        <w:tabs>
          <w:tab w:val="left" w:pos="1213"/>
        </w:tabs>
        <w:spacing w:before="126" w:after="0" w:line="360" w:lineRule="auto"/>
        <w:ind w:right="112"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pacing w:val="-1"/>
          <w:sz w:val="24"/>
          <w:szCs w:val="24"/>
        </w:rPr>
        <w:t>смазочные</w:t>
      </w:r>
      <w:r w:rsidR="009D369F" w:rsidRPr="00744A94">
        <w:rPr>
          <w:rFonts w:ascii="Times New Roman" w:eastAsia="Times New Roman" w:hAnsi="Times New Roman" w:cs="Times New Roman"/>
          <w:spacing w:val="24"/>
          <w:sz w:val="24"/>
          <w:szCs w:val="24"/>
        </w:rPr>
        <w:t xml:space="preserve"> </w:t>
      </w:r>
      <w:r w:rsidR="009D369F" w:rsidRPr="00744A94">
        <w:rPr>
          <w:rFonts w:ascii="Times New Roman" w:eastAsia="Times New Roman" w:hAnsi="Times New Roman" w:cs="Times New Roman"/>
          <w:sz w:val="24"/>
          <w:szCs w:val="24"/>
        </w:rPr>
        <w:t>материалы,</w:t>
      </w:r>
      <w:r w:rsidR="009D369F" w:rsidRPr="00744A94">
        <w:rPr>
          <w:rFonts w:ascii="Times New Roman" w:eastAsia="Times New Roman" w:hAnsi="Times New Roman" w:cs="Times New Roman"/>
          <w:spacing w:val="23"/>
          <w:sz w:val="24"/>
          <w:szCs w:val="24"/>
        </w:rPr>
        <w:t xml:space="preserve"> </w:t>
      </w:r>
      <w:r w:rsidR="009D369F" w:rsidRPr="00744A94">
        <w:rPr>
          <w:rFonts w:ascii="Times New Roman" w:eastAsia="Times New Roman" w:hAnsi="Times New Roman" w:cs="Times New Roman"/>
          <w:sz w:val="24"/>
          <w:szCs w:val="24"/>
        </w:rPr>
        <w:t>моторные</w:t>
      </w:r>
      <w:r w:rsidR="009D369F" w:rsidRPr="00744A94">
        <w:rPr>
          <w:rFonts w:ascii="Times New Roman" w:eastAsia="Times New Roman" w:hAnsi="Times New Roman" w:cs="Times New Roman"/>
          <w:spacing w:val="22"/>
          <w:sz w:val="24"/>
          <w:szCs w:val="24"/>
        </w:rPr>
        <w:t xml:space="preserve"> </w:t>
      </w:r>
      <w:r w:rsidR="009D369F" w:rsidRPr="00744A94">
        <w:rPr>
          <w:rFonts w:ascii="Times New Roman" w:eastAsia="Times New Roman" w:hAnsi="Times New Roman" w:cs="Times New Roman"/>
          <w:sz w:val="24"/>
          <w:szCs w:val="24"/>
        </w:rPr>
        <w:t>масла,</w:t>
      </w:r>
      <w:r w:rsidR="009D369F" w:rsidRPr="00744A94">
        <w:rPr>
          <w:rFonts w:ascii="Times New Roman" w:eastAsia="Times New Roman" w:hAnsi="Times New Roman" w:cs="Times New Roman"/>
          <w:spacing w:val="23"/>
          <w:sz w:val="24"/>
          <w:szCs w:val="24"/>
        </w:rPr>
        <w:t xml:space="preserve"> </w:t>
      </w:r>
      <w:r w:rsidR="009D369F" w:rsidRPr="00744A94">
        <w:rPr>
          <w:rFonts w:ascii="Times New Roman" w:eastAsia="Times New Roman" w:hAnsi="Times New Roman" w:cs="Times New Roman"/>
          <w:sz w:val="24"/>
          <w:szCs w:val="24"/>
        </w:rPr>
        <w:t>масляные</w:t>
      </w:r>
      <w:r w:rsidR="009D369F" w:rsidRPr="00744A94">
        <w:rPr>
          <w:rFonts w:ascii="Times New Roman" w:eastAsia="Times New Roman" w:hAnsi="Times New Roman" w:cs="Times New Roman"/>
          <w:spacing w:val="22"/>
          <w:sz w:val="24"/>
          <w:szCs w:val="24"/>
        </w:rPr>
        <w:t xml:space="preserve"> </w:t>
      </w:r>
      <w:r w:rsidR="009D369F" w:rsidRPr="00744A94">
        <w:rPr>
          <w:rFonts w:ascii="Times New Roman" w:eastAsia="Times New Roman" w:hAnsi="Times New Roman" w:cs="Times New Roman"/>
          <w:sz w:val="24"/>
          <w:szCs w:val="24"/>
        </w:rPr>
        <w:t>и</w:t>
      </w:r>
      <w:r w:rsidR="009D369F" w:rsidRPr="00744A94">
        <w:rPr>
          <w:rFonts w:ascii="Times New Roman" w:eastAsia="Times New Roman" w:hAnsi="Times New Roman" w:cs="Times New Roman"/>
          <w:spacing w:val="24"/>
          <w:sz w:val="24"/>
          <w:szCs w:val="24"/>
        </w:rPr>
        <w:t xml:space="preserve"> </w:t>
      </w:r>
      <w:r w:rsidR="009D369F" w:rsidRPr="00744A94">
        <w:rPr>
          <w:rFonts w:ascii="Times New Roman" w:eastAsia="Times New Roman" w:hAnsi="Times New Roman" w:cs="Times New Roman"/>
          <w:sz w:val="24"/>
          <w:szCs w:val="24"/>
        </w:rPr>
        <w:t>иные</w:t>
      </w:r>
      <w:r w:rsidR="009D369F" w:rsidRPr="00744A94">
        <w:rPr>
          <w:rFonts w:ascii="Times New Roman" w:eastAsia="Times New Roman" w:hAnsi="Times New Roman" w:cs="Times New Roman"/>
          <w:spacing w:val="22"/>
          <w:sz w:val="24"/>
          <w:szCs w:val="24"/>
        </w:rPr>
        <w:t xml:space="preserve"> </w:t>
      </w:r>
      <w:r w:rsidR="009D369F" w:rsidRPr="00744A94">
        <w:rPr>
          <w:rFonts w:ascii="Times New Roman" w:eastAsia="Times New Roman" w:hAnsi="Times New Roman" w:cs="Times New Roman"/>
          <w:spacing w:val="-1"/>
          <w:sz w:val="24"/>
          <w:szCs w:val="24"/>
        </w:rPr>
        <w:t>фильтры,</w:t>
      </w:r>
      <w:r w:rsidR="009D369F" w:rsidRPr="00744A94">
        <w:rPr>
          <w:rFonts w:ascii="Times New Roman" w:eastAsia="Times New Roman" w:hAnsi="Times New Roman" w:cs="Times New Roman"/>
          <w:spacing w:val="23"/>
          <w:sz w:val="24"/>
          <w:szCs w:val="24"/>
        </w:rPr>
        <w:t xml:space="preserve"> </w:t>
      </w:r>
      <w:r w:rsidR="009D369F" w:rsidRPr="00744A94">
        <w:rPr>
          <w:rFonts w:ascii="Times New Roman" w:eastAsia="Times New Roman" w:hAnsi="Times New Roman" w:cs="Times New Roman"/>
          <w:spacing w:val="-1"/>
          <w:sz w:val="24"/>
          <w:szCs w:val="24"/>
        </w:rPr>
        <w:t>технические</w:t>
      </w:r>
      <w:r w:rsidR="009D369F" w:rsidRPr="00744A94">
        <w:rPr>
          <w:rFonts w:ascii="Times New Roman" w:eastAsia="Times New Roman" w:hAnsi="Times New Roman" w:cs="Times New Roman"/>
          <w:spacing w:val="-6"/>
          <w:sz w:val="24"/>
          <w:szCs w:val="24"/>
        </w:rPr>
        <w:t xml:space="preserve"> </w:t>
      </w:r>
      <w:r w:rsidR="009D369F" w:rsidRPr="00744A94">
        <w:rPr>
          <w:rFonts w:ascii="Times New Roman" w:eastAsia="Times New Roman" w:hAnsi="Times New Roman" w:cs="Times New Roman"/>
          <w:sz w:val="24"/>
          <w:szCs w:val="24"/>
        </w:rPr>
        <w:t>жидкости,</w:t>
      </w:r>
      <w:r w:rsidR="009D369F" w:rsidRPr="00744A94">
        <w:rPr>
          <w:rFonts w:ascii="Times New Roman" w:eastAsia="Times New Roman" w:hAnsi="Times New Roman" w:cs="Times New Roman"/>
          <w:spacing w:val="-8"/>
          <w:sz w:val="24"/>
          <w:szCs w:val="24"/>
        </w:rPr>
        <w:t xml:space="preserve"> </w:t>
      </w:r>
      <w:r w:rsidR="009D369F" w:rsidRPr="00744A94">
        <w:rPr>
          <w:rFonts w:ascii="Times New Roman" w:eastAsia="Times New Roman" w:hAnsi="Times New Roman" w:cs="Times New Roman"/>
          <w:sz w:val="24"/>
          <w:szCs w:val="24"/>
        </w:rPr>
        <w:t>(в</w:t>
      </w:r>
      <w:r w:rsidR="009D369F" w:rsidRPr="00744A94">
        <w:rPr>
          <w:rFonts w:ascii="Times New Roman" w:eastAsia="Times New Roman" w:hAnsi="Times New Roman" w:cs="Times New Roman"/>
          <w:spacing w:val="-6"/>
          <w:sz w:val="24"/>
          <w:szCs w:val="24"/>
        </w:rPr>
        <w:t xml:space="preserve"> </w:t>
      </w:r>
      <w:r w:rsidR="009D369F" w:rsidRPr="00744A94">
        <w:rPr>
          <w:rFonts w:ascii="Times New Roman" w:eastAsia="Times New Roman" w:hAnsi="Times New Roman" w:cs="Times New Roman"/>
          <w:sz w:val="24"/>
          <w:szCs w:val="24"/>
        </w:rPr>
        <w:t>том</w:t>
      </w:r>
      <w:r w:rsidR="009D369F" w:rsidRPr="00744A94">
        <w:rPr>
          <w:rFonts w:ascii="Times New Roman" w:eastAsia="Times New Roman" w:hAnsi="Times New Roman" w:cs="Times New Roman"/>
          <w:spacing w:val="-3"/>
          <w:sz w:val="24"/>
          <w:szCs w:val="24"/>
        </w:rPr>
        <w:t xml:space="preserve"> </w:t>
      </w:r>
      <w:r w:rsidR="009D369F" w:rsidRPr="00744A94">
        <w:rPr>
          <w:rFonts w:ascii="Times New Roman" w:eastAsia="Times New Roman" w:hAnsi="Times New Roman" w:cs="Times New Roman"/>
          <w:spacing w:val="-1"/>
          <w:sz w:val="24"/>
          <w:szCs w:val="24"/>
        </w:rPr>
        <w:t>числе</w:t>
      </w:r>
      <w:r w:rsidR="009D369F" w:rsidRPr="00744A94">
        <w:rPr>
          <w:rFonts w:ascii="Times New Roman" w:eastAsia="Times New Roman" w:hAnsi="Times New Roman" w:cs="Times New Roman"/>
          <w:spacing w:val="-4"/>
          <w:sz w:val="24"/>
          <w:szCs w:val="24"/>
        </w:rPr>
        <w:t xml:space="preserve"> </w:t>
      </w:r>
      <w:r w:rsidR="009D369F" w:rsidRPr="00744A94">
        <w:rPr>
          <w:rFonts w:ascii="Times New Roman" w:eastAsia="Times New Roman" w:hAnsi="Times New Roman" w:cs="Times New Roman"/>
          <w:spacing w:val="-1"/>
          <w:sz w:val="24"/>
          <w:szCs w:val="24"/>
        </w:rPr>
        <w:t>охлаждающие,</w:t>
      </w:r>
      <w:r w:rsidR="009D369F" w:rsidRPr="00744A94">
        <w:rPr>
          <w:rFonts w:ascii="Times New Roman" w:eastAsia="Times New Roman" w:hAnsi="Times New Roman" w:cs="Times New Roman"/>
          <w:spacing w:val="-5"/>
          <w:sz w:val="24"/>
          <w:szCs w:val="24"/>
        </w:rPr>
        <w:t xml:space="preserve"> </w:t>
      </w:r>
      <w:r w:rsidR="009D369F" w:rsidRPr="00744A94">
        <w:rPr>
          <w:rFonts w:ascii="Times New Roman" w:eastAsia="Times New Roman" w:hAnsi="Times New Roman" w:cs="Times New Roman"/>
          <w:sz w:val="24"/>
          <w:szCs w:val="24"/>
        </w:rPr>
        <w:t>тормозные</w:t>
      </w:r>
      <w:r w:rsidR="009D369F" w:rsidRPr="00744A94">
        <w:rPr>
          <w:rFonts w:ascii="Times New Roman" w:eastAsia="Times New Roman" w:hAnsi="Times New Roman" w:cs="Times New Roman"/>
          <w:spacing w:val="-7"/>
          <w:sz w:val="24"/>
          <w:szCs w:val="24"/>
        </w:rPr>
        <w:t xml:space="preserve"> </w:t>
      </w:r>
      <w:r w:rsidR="009D369F" w:rsidRPr="00744A94">
        <w:rPr>
          <w:rFonts w:ascii="Times New Roman" w:eastAsia="Times New Roman" w:hAnsi="Times New Roman" w:cs="Times New Roman"/>
          <w:sz w:val="24"/>
          <w:szCs w:val="24"/>
        </w:rPr>
        <w:t>и</w:t>
      </w:r>
      <w:r w:rsidR="009D369F" w:rsidRPr="00744A94">
        <w:rPr>
          <w:rFonts w:ascii="Times New Roman" w:eastAsia="Times New Roman" w:hAnsi="Times New Roman" w:cs="Times New Roman"/>
          <w:spacing w:val="-4"/>
          <w:sz w:val="24"/>
          <w:szCs w:val="24"/>
        </w:rPr>
        <w:t xml:space="preserve"> </w:t>
      </w:r>
      <w:r w:rsidR="009D369F" w:rsidRPr="00744A94">
        <w:rPr>
          <w:rFonts w:ascii="Times New Roman" w:eastAsia="Times New Roman" w:hAnsi="Times New Roman" w:cs="Times New Roman"/>
          <w:sz w:val="24"/>
          <w:szCs w:val="24"/>
        </w:rPr>
        <w:t>т.д.),</w:t>
      </w:r>
      <w:r w:rsidR="009D369F" w:rsidRPr="00744A94">
        <w:rPr>
          <w:rFonts w:ascii="Times New Roman" w:eastAsia="Times New Roman" w:hAnsi="Times New Roman" w:cs="Times New Roman"/>
          <w:spacing w:val="-4"/>
          <w:sz w:val="24"/>
          <w:szCs w:val="24"/>
        </w:rPr>
        <w:t xml:space="preserve"> </w:t>
      </w:r>
      <w:r w:rsidR="009D369F" w:rsidRPr="00744A94">
        <w:rPr>
          <w:rFonts w:ascii="Times New Roman" w:eastAsia="Times New Roman" w:hAnsi="Times New Roman" w:cs="Times New Roman"/>
          <w:spacing w:val="-1"/>
          <w:sz w:val="24"/>
          <w:szCs w:val="24"/>
        </w:rPr>
        <w:t>другие</w:t>
      </w:r>
      <w:r w:rsidR="009D369F" w:rsidRPr="00744A94">
        <w:rPr>
          <w:rFonts w:ascii="Times New Roman" w:eastAsia="Times New Roman" w:hAnsi="Times New Roman" w:cs="Times New Roman"/>
          <w:spacing w:val="-6"/>
          <w:sz w:val="24"/>
          <w:szCs w:val="24"/>
        </w:rPr>
        <w:t xml:space="preserve"> </w:t>
      </w:r>
      <w:r w:rsidR="009D369F" w:rsidRPr="00744A94">
        <w:rPr>
          <w:rFonts w:ascii="Times New Roman" w:eastAsia="Times New Roman" w:hAnsi="Times New Roman" w:cs="Times New Roman"/>
          <w:sz w:val="24"/>
          <w:szCs w:val="24"/>
        </w:rPr>
        <w:t>расходные</w:t>
      </w:r>
      <w:r w:rsidR="009D369F" w:rsidRPr="00744A94">
        <w:rPr>
          <w:rFonts w:ascii="Times New Roman" w:eastAsia="Times New Roman" w:hAnsi="Times New Roman" w:cs="Times New Roman"/>
          <w:spacing w:val="54"/>
          <w:sz w:val="24"/>
          <w:szCs w:val="24"/>
        </w:rPr>
        <w:t xml:space="preserve"> </w:t>
      </w:r>
      <w:r w:rsidR="009D369F" w:rsidRPr="00744A94">
        <w:rPr>
          <w:rFonts w:ascii="Times New Roman" w:eastAsia="Times New Roman" w:hAnsi="Times New Roman" w:cs="Times New Roman"/>
          <w:spacing w:val="-1"/>
          <w:sz w:val="24"/>
          <w:szCs w:val="24"/>
        </w:rPr>
        <w:t>материалы;</w:t>
      </w:r>
    </w:p>
    <w:p w14:paraId="74BA782D" w14:textId="77777777" w:rsidR="009D369F" w:rsidRPr="00744A94" w:rsidRDefault="009D369F" w:rsidP="00A908A6">
      <w:pPr>
        <w:widowControl w:val="0"/>
        <w:tabs>
          <w:tab w:val="left" w:pos="1283"/>
        </w:tabs>
        <w:spacing w:before="124" w:after="0" w:line="360" w:lineRule="auto"/>
        <w:ind w:left="810" w:right="115"/>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Производственные</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52"/>
          <w:sz w:val="24"/>
          <w:szCs w:val="24"/>
        </w:rPr>
        <w:t xml:space="preserve"> </w:t>
      </w:r>
      <w:r w:rsidRPr="00744A94">
        <w:rPr>
          <w:rFonts w:ascii="Times New Roman" w:eastAsia="Times New Roman" w:hAnsi="Times New Roman" w:cs="Times New Roman"/>
          <w:spacing w:val="-1"/>
          <w:sz w:val="24"/>
          <w:szCs w:val="24"/>
        </w:rPr>
        <w:t>автотранспортных</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pacing w:val="-1"/>
          <w:sz w:val="24"/>
          <w:szCs w:val="24"/>
        </w:rPr>
        <w:t>средств,</w:t>
      </w:r>
      <w:r w:rsidRPr="00744A94">
        <w:rPr>
          <w:rFonts w:ascii="Times New Roman" w:eastAsia="Times New Roman" w:hAnsi="Times New Roman" w:cs="Times New Roman"/>
          <w:spacing w:val="52"/>
          <w:sz w:val="24"/>
          <w:szCs w:val="24"/>
        </w:rPr>
        <w:t xml:space="preserve"> </w:t>
      </w:r>
      <w:r w:rsidRPr="00744A94">
        <w:rPr>
          <w:rFonts w:ascii="Times New Roman" w:eastAsia="Times New Roman" w:hAnsi="Times New Roman" w:cs="Times New Roman"/>
          <w:spacing w:val="-1"/>
          <w:sz w:val="24"/>
          <w:szCs w:val="24"/>
        </w:rPr>
        <w:t>подлежащие</w:t>
      </w:r>
      <w:r w:rsidRPr="00744A94">
        <w:rPr>
          <w:rFonts w:ascii="Times New Roman" w:eastAsia="Times New Roman" w:hAnsi="Times New Roman" w:cs="Times New Roman"/>
          <w:spacing w:val="69"/>
          <w:sz w:val="24"/>
          <w:szCs w:val="24"/>
        </w:rPr>
        <w:t xml:space="preserve"> </w:t>
      </w:r>
      <w:r w:rsidRPr="00744A94">
        <w:rPr>
          <w:rFonts w:ascii="Times New Roman" w:eastAsia="Times New Roman" w:hAnsi="Times New Roman" w:cs="Times New Roman"/>
          <w:spacing w:val="-1"/>
          <w:sz w:val="24"/>
          <w:szCs w:val="24"/>
        </w:rPr>
        <w:t>переработке (утилизации):</w:t>
      </w:r>
    </w:p>
    <w:p w14:paraId="30A13A74" w14:textId="2676BC90" w:rsidR="009D369F" w:rsidRPr="00744A94" w:rsidRDefault="00F92498" w:rsidP="00F92498">
      <w:pPr>
        <w:widowControl w:val="0"/>
        <w:tabs>
          <w:tab w:val="left" w:pos="1070"/>
        </w:tabs>
        <w:spacing w:before="123" w:after="0" w:line="240" w:lineRule="auto"/>
        <w:ind w:firstLine="709"/>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pacing w:val="-1"/>
          <w:sz w:val="24"/>
          <w:szCs w:val="24"/>
        </w:rPr>
        <w:t>сырье</w:t>
      </w:r>
      <w:r w:rsidR="009D369F" w:rsidRPr="00744A94">
        <w:rPr>
          <w:rFonts w:ascii="Times New Roman" w:eastAsia="Times New Roman" w:hAnsi="Times New Roman" w:cs="Times New Roman"/>
          <w:sz w:val="24"/>
          <w:szCs w:val="24"/>
        </w:rPr>
        <w:t xml:space="preserve"> и </w:t>
      </w:r>
      <w:r w:rsidR="009D369F" w:rsidRPr="00744A94">
        <w:rPr>
          <w:rFonts w:ascii="Times New Roman" w:eastAsia="Times New Roman" w:hAnsi="Times New Roman" w:cs="Times New Roman"/>
          <w:spacing w:val="-1"/>
          <w:sz w:val="24"/>
          <w:szCs w:val="24"/>
        </w:rPr>
        <w:t>материалы,</w:t>
      </w:r>
      <w:r w:rsidR="009D369F"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pacing w:val="-1"/>
          <w:sz w:val="24"/>
          <w:szCs w:val="24"/>
        </w:rPr>
        <w:t>относящиеся</w:t>
      </w:r>
      <w:r w:rsidR="009D369F" w:rsidRPr="00744A94">
        <w:rPr>
          <w:rFonts w:ascii="Times New Roman" w:eastAsia="Times New Roman" w:hAnsi="Times New Roman" w:cs="Times New Roman"/>
          <w:sz w:val="24"/>
          <w:szCs w:val="24"/>
        </w:rPr>
        <w:t xml:space="preserve"> к </w:t>
      </w:r>
      <w:r w:rsidR="009D369F" w:rsidRPr="00744A94">
        <w:rPr>
          <w:rFonts w:ascii="Times New Roman" w:eastAsia="Times New Roman" w:hAnsi="Times New Roman" w:cs="Times New Roman"/>
          <w:spacing w:val="-1"/>
          <w:sz w:val="24"/>
          <w:szCs w:val="24"/>
        </w:rPr>
        <w:t>металлолому;</w:t>
      </w:r>
    </w:p>
    <w:p w14:paraId="344C4165" w14:textId="77777777" w:rsidR="009D369F" w:rsidRPr="00744A94" w:rsidRDefault="009D369F" w:rsidP="00F92498">
      <w:pPr>
        <w:widowControl w:val="0"/>
        <w:spacing w:before="7" w:after="0" w:line="240" w:lineRule="auto"/>
        <w:ind w:firstLine="709"/>
        <w:rPr>
          <w:rFonts w:ascii="Times New Roman" w:eastAsia="Times New Roman" w:hAnsi="Times New Roman" w:cs="Times New Roman"/>
        </w:rPr>
      </w:pPr>
    </w:p>
    <w:p w14:paraId="6C757D94" w14:textId="342C9CB5" w:rsidR="009D369F" w:rsidRPr="00744A94" w:rsidRDefault="00F92498" w:rsidP="00F92498">
      <w:pPr>
        <w:widowControl w:val="0"/>
        <w:tabs>
          <w:tab w:val="left" w:pos="1070"/>
        </w:tabs>
        <w:spacing w:after="0" w:line="240" w:lineRule="auto"/>
        <w:ind w:firstLine="709"/>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pacing w:val="-1"/>
          <w:sz w:val="24"/>
          <w:szCs w:val="24"/>
        </w:rPr>
        <w:t>резинотехнические изделия</w:t>
      </w:r>
      <w:r w:rsidR="009D369F"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pacing w:val="-1"/>
          <w:sz w:val="24"/>
          <w:szCs w:val="24"/>
        </w:rPr>
        <w:t>(отработанные</w:t>
      </w:r>
      <w:r w:rsidR="009D369F" w:rsidRPr="00744A94">
        <w:rPr>
          <w:rFonts w:ascii="Times New Roman" w:eastAsia="Times New Roman" w:hAnsi="Times New Roman" w:cs="Times New Roman"/>
          <w:spacing w:val="-4"/>
          <w:sz w:val="24"/>
          <w:szCs w:val="24"/>
        </w:rPr>
        <w:t xml:space="preserve"> </w:t>
      </w:r>
      <w:r w:rsidR="009D369F" w:rsidRPr="00744A94">
        <w:rPr>
          <w:rFonts w:ascii="Times New Roman" w:eastAsia="Times New Roman" w:hAnsi="Times New Roman" w:cs="Times New Roman"/>
          <w:sz w:val="24"/>
          <w:szCs w:val="24"/>
        </w:rPr>
        <w:t xml:space="preserve">шины, </w:t>
      </w:r>
      <w:r w:rsidR="009D369F" w:rsidRPr="00744A94">
        <w:rPr>
          <w:rFonts w:ascii="Times New Roman" w:eastAsia="Times New Roman" w:hAnsi="Times New Roman" w:cs="Times New Roman"/>
          <w:spacing w:val="-1"/>
          <w:sz w:val="24"/>
          <w:szCs w:val="24"/>
        </w:rPr>
        <w:t>камеры</w:t>
      </w:r>
      <w:r w:rsidR="009D369F" w:rsidRPr="00744A94">
        <w:rPr>
          <w:rFonts w:ascii="Times New Roman" w:eastAsia="Times New Roman" w:hAnsi="Times New Roman" w:cs="Times New Roman"/>
          <w:sz w:val="24"/>
          <w:szCs w:val="24"/>
        </w:rPr>
        <w:t xml:space="preserve"> и др.);</w:t>
      </w:r>
    </w:p>
    <w:p w14:paraId="725F9850" w14:textId="77777777" w:rsidR="009D369F" w:rsidRPr="00744A94" w:rsidRDefault="009D369F" w:rsidP="00F92498">
      <w:pPr>
        <w:widowControl w:val="0"/>
        <w:spacing w:before="4" w:after="0" w:line="240" w:lineRule="auto"/>
        <w:ind w:firstLine="709"/>
        <w:rPr>
          <w:rFonts w:ascii="Times New Roman" w:eastAsia="Times New Roman" w:hAnsi="Times New Roman" w:cs="Times New Roman"/>
        </w:rPr>
      </w:pPr>
    </w:p>
    <w:p w14:paraId="58633783" w14:textId="2E848EAB" w:rsidR="009D369F" w:rsidRPr="00744A94" w:rsidRDefault="00F92498" w:rsidP="00F92498">
      <w:pPr>
        <w:widowControl w:val="0"/>
        <w:tabs>
          <w:tab w:val="left" w:pos="1070"/>
        </w:tabs>
        <w:spacing w:after="0" w:line="240" w:lineRule="auto"/>
        <w:ind w:firstLine="709"/>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pacing w:val="-1"/>
          <w:sz w:val="24"/>
          <w:szCs w:val="24"/>
        </w:rPr>
        <w:t>отработанные</w:t>
      </w:r>
      <w:r w:rsidR="009D369F" w:rsidRPr="00744A94">
        <w:rPr>
          <w:rFonts w:ascii="Times New Roman" w:eastAsia="Times New Roman" w:hAnsi="Times New Roman" w:cs="Times New Roman"/>
          <w:spacing w:val="-2"/>
          <w:sz w:val="24"/>
          <w:szCs w:val="24"/>
        </w:rPr>
        <w:t xml:space="preserve"> </w:t>
      </w:r>
      <w:r w:rsidR="009D369F" w:rsidRPr="00744A94">
        <w:rPr>
          <w:rFonts w:ascii="Times New Roman" w:eastAsia="Times New Roman" w:hAnsi="Times New Roman" w:cs="Times New Roman"/>
          <w:spacing w:val="-1"/>
          <w:sz w:val="24"/>
          <w:szCs w:val="24"/>
        </w:rPr>
        <w:t>горюче-смазочные</w:t>
      </w:r>
      <w:r w:rsidR="009D369F" w:rsidRPr="00744A94">
        <w:rPr>
          <w:rFonts w:ascii="Times New Roman" w:eastAsia="Times New Roman" w:hAnsi="Times New Roman" w:cs="Times New Roman"/>
          <w:spacing w:val="-2"/>
          <w:sz w:val="24"/>
          <w:szCs w:val="24"/>
        </w:rPr>
        <w:t xml:space="preserve"> </w:t>
      </w:r>
      <w:r w:rsidR="009D369F" w:rsidRPr="00744A94">
        <w:rPr>
          <w:rFonts w:ascii="Times New Roman" w:eastAsia="Times New Roman" w:hAnsi="Times New Roman" w:cs="Times New Roman"/>
          <w:spacing w:val="-1"/>
          <w:sz w:val="24"/>
          <w:szCs w:val="24"/>
        </w:rPr>
        <w:t>материалы;</w:t>
      </w:r>
    </w:p>
    <w:p w14:paraId="71557F91" w14:textId="77777777" w:rsidR="009D369F" w:rsidRPr="00744A94" w:rsidRDefault="009D369F" w:rsidP="00F92498">
      <w:pPr>
        <w:widowControl w:val="0"/>
        <w:spacing w:before="6" w:after="0" w:line="240" w:lineRule="auto"/>
        <w:ind w:firstLine="709"/>
        <w:rPr>
          <w:rFonts w:ascii="Times New Roman" w:eastAsia="Times New Roman" w:hAnsi="Times New Roman" w:cs="Times New Roman"/>
        </w:rPr>
      </w:pPr>
    </w:p>
    <w:p w14:paraId="780BDBDA" w14:textId="2E61F177" w:rsidR="009D369F" w:rsidRPr="00744A94" w:rsidRDefault="00F92498" w:rsidP="00F92498">
      <w:pPr>
        <w:widowControl w:val="0"/>
        <w:tabs>
          <w:tab w:val="left" w:pos="1074"/>
        </w:tabs>
        <w:spacing w:after="0" w:line="359" w:lineRule="auto"/>
        <w:ind w:right="113"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pacing w:val="-1"/>
          <w:sz w:val="24"/>
          <w:szCs w:val="24"/>
        </w:rPr>
        <w:t>отработавшие</w:t>
      </w:r>
      <w:r w:rsidR="009D369F" w:rsidRPr="00744A94">
        <w:rPr>
          <w:rFonts w:ascii="Times New Roman" w:eastAsia="Times New Roman" w:hAnsi="Times New Roman" w:cs="Times New Roman"/>
          <w:spacing w:val="3"/>
          <w:sz w:val="24"/>
          <w:szCs w:val="24"/>
        </w:rPr>
        <w:t xml:space="preserve"> </w:t>
      </w:r>
      <w:r w:rsidR="009D369F" w:rsidRPr="00744A94">
        <w:rPr>
          <w:rFonts w:ascii="Times New Roman" w:eastAsia="Times New Roman" w:hAnsi="Times New Roman" w:cs="Times New Roman"/>
          <w:spacing w:val="-1"/>
          <w:sz w:val="24"/>
          <w:szCs w:val="24"/>
        </w:rPr>
        <w:t>технические</w:t>
      </w:r>
      <w:r w:rsidR="009D369F" w:rsidRPr="00744A94">
        <w:rPr>
          <w:rFonts w:ascii="Times New Roman" w:eastAsia="Times New Roman" w:hAnsi="Times New Roman" w:cs="Times New Roman"/>
          <w:spacing w:val="3"/>
          <w:sz w:val="24"/>
          <w:szCs w:val="24"/>
        </w:rPr>
        <w:t xml:space="preserve"> </w:t>
      </w:r>
      <w:r w:rsidR="009D369F" w:rsidRPr="00744A94">
        <w:rPr>
          <w:rFonts w:ascii="Times New Roman" w:eastAsia="Times New Roman" w:hAnsi="Times New Roman" w:cs="Times New Roman"/>
          <w:spacing w:val="-1"/>
          <w:sz w:val="24"/>
          <w:szCs w:val="24"/>
        </w:rPr>
        <w:t>жидкости</w:t>
      </w:r>
      <w:r w:rsidR="009D369F" w:rsidRPr="00744A94">
        <w:rPr>
          <w:rFonts w:ascii="Times New Roman" w:eastAsia="Times New Roman" w:hAnsi="Times New Roman" w:cs="Times New Roman"/>
          <w:spacing w:val="6"/>
          <w:sz w:val="24"/>
          <w:szCs w:val="24"/>
        </w:rPr>
        <w:t xml:space="preserve"> </w:t>
      </w:r>
      <w:r w:rsidR="009D369F" w:rsidRPr="00744A94">
        <w:rPr>
          <w:rFonts w:ascii="Times New Roman" w:eastAsia="Times New Roman" w:hAnsi="Times New Roman" w:cs="Times New Roman"/>
          <w:spacing w:val="-1"/>
          <w:sz w:val="24"/>
          <w:szCs w:val="24"/>
        </w:rPr>
        <w:t>(электролиты,</w:t>
      </w:r>
      <w:r w:rsidR="009D369F" w:rsidRPr="00744A94">
        <w:rPr>
          <w:rFonts w:ascii="Times New Roman" w:eastAsia="Times New Roman" w:hAnsi="Times New Roman" w:cs="Times New Roman"/>
          <w:spacing w:val="4"/>
          <w:sz w:val="24"/>
          <w:szCs w:val="24"/>
        </w:rPr>
        <w:t xml:space="preserve"> </w:t>
      </w:r>
      <w:r w:rsidR="009D369F" w:rsidRPr="00744A94">
        <w:rPr>
          <w:rFonts w:ascii="Times New Roman" w:eastAsia="Times New Roman" w:hAnsi="Times New Roman" w:cs="Times New Roman"/>
          <w:spacing w:val="-1"/>
          <w:sz w:val="24"/>
          <w:szCs w:val="24"/>
        </w:rPr>
        <w:t>охлаждающие,</w:t>
      </w:r>
      <w:r w:rsidR="009D369F" w:rsidRPr="00744A94">
        <w:rPr>
          <w:rFonts w:ascii="Times New Roman" w:eastAsia="Times New Roman" w:hAnsi="Times New Roman" w:cs="Times New Roman"/>
          <w:spacing w:val="2"/>
          <w:sz w:val="24"/>
          <w:szCs w:val="24"/>
        </w:rPr>
        <w:t xml:space="preserve"> </w:t>
      </w:r>
      <w:r w:rsidR="009D369F" w:rsidRPr="00744A94">
        <w:rPr>
          <w:rFonts w:ascii="Times New Roman" w:eastAsia="Times New Roman" w:hAnsi="Times New Roman" w:cs="Times New Roman"/>
          <w:sz w:val="24"/>
          <w:szCs w:val="24"/>
        </w:rPr>
        <w:t>тормозные</w:t>
      </w:r>
      <w:r w:rsidR="009D369F" w:rsidRPr="00744A94">
        <w:rPr>
          <w:rFonts w:ascii="Times New Roman" w:eastAsia="Times New Roman" w:hAnsi="Times New Roman" w:cs="Times New Roman"/>
          <w:spacing w:val="83"/>
          <w:sz w:val="24"/>
          <w:szCs w:val="24"/>
        </w:rPr>
        <w:t xml:space="preserve"> </w:t>
      </w:r>
      <w:r w:rsidR="009D369F" w:rsidRPr="00744A94">
        <w:rPr>
          <w:rFonts w:ascii="Times New Roman" w:eastAsia="Times New Roman" w:hAnsi="Times New Roman" w:cs="Times New Roman"/>
          <w:sz w:val="24"/>
          <w:szCs w:val="24"/>
        </w:rPr>
        <w:t xml:space="preserve">и </w:t>
      </w:r>
      <w:r w:rsidR="009D369F" w:rsidRPr="00744A94">
        <w:rPr>
          <w:rFonts w:ascii="Times New Roman" w:eastAsia="Times New Roman" w:hAnsi="Times New Roman" w:cs="Times New Roman"/>
          <w:spacing w:val="-1"/>
          <w:sz w:val="24"/>
          <w:szCs w:val="24"/>
        </w:rPr>
        <w:t>другие);</w:t>
      </w:r>
    </w:p>
    <w:p w14:paraId="79FE35E6" w14:textId="4BFE38E1" w:rsidR="009D369F" w:rsidRPr="00744A94" w:rsidRDefault="00F92498" w:rsidP="00F92498">
      <w:pPr>
        <w:widowControl w:val="0"/>
        <w:tabs>
          <w:tab w:val="left" w:pos="1070"/>
        </w:tabs>
        <w:spacing w:before="127" w:after="0" w:line="240" w:lineRule="auto"/>
        <w:ind w:firstLine="709"/>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pacing w:val="-1"/>
          <w:sz w:val="24"/>
          <w:szCs w:val="24"/>
        </w:rPr>
        <w:t>отработавшие аккумуляторы</w:t>
      </w:r>
    </w:p>
    <w:p w14:paraId="2866B490" w14:textId="77777777" w:rsidR="009D369F" w:rsidRPr="00744A94" w:rsidRDefault="009D369F" w:rsidP="00F92498">
      <w:pPr>
        <w:widowControl w:val="0"/>
        <w:spacing w:before="4" w:after="0" w:line="240" w:lineRule="auto"/>
        <w:ind w:firstLine="709"/>
        <w:rPr>
          <w:rFonts w:ascii="Times New Roman" w:eastAsia="Times New Roman" w:hAnsi="Times New Roman" w:cs="Times New Roman"/>
        </w:rPr>
      </w:pPr>
    </w:p>
    <w:p w14:paraId="0729C378" w14:textId="0B335987" w:rsidR="009D369F" w:rsidRPr="00744A94" w:rsidRDefault="00F92498" w:rsidP="00F92498">
      <w:pPr>
        <w:widowControl w:val="0"/>
        <w:tabs>
          <w:tab w:val="left" w:pos="1070"/>
        </w:tabs>
        <w:spacing w:after="0" w:line="240" w:lineRule="auto"/>
        <w:ind w:firstLine="709"/>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pacing w:val="-1"/>
          <w:sz w:val="24"/>
          <w:szCs w:val="24"/>
        </w:rPr>
        <w:t xml:space="preserve">пластмассовые </w:t>
      </w:r>
      <w:r w:rsidR="009D369F" w:rsidRPr="00744A94">
        <w:rPr>
          <w:rFonts w:ascii="Times New Roman" w:eastAsia="Times New Roman" w:hAnsi="Times New Roman" w:cs="Times New Roman"/>
          <w:sz w:val="24"/>
          <w:szCs w:val="24"/>
        </w:rPr>
        <w:t>изделия</w:t>
      </w:r>
    </w:p>
    <w:p w14:paraId="683C8D30" w14:textId="77777777" w:rsidR="009D369F" w:rsidRPr="00744A94" w:rsidRDefault="009D369F" w:rsidP="00F92498">
      <w:pPr>
        <w:widowControl w:val="0"/>
        <w:spacing w:before="7" w:after="0" w:line="240" w:lineRule="auto"/>
        <w:ind w:firstLine="709"/>
        <w:rPr>
          <w:rFonts w:ascii="Times New Roman" w:eastAsia="Times New Roman" w:hAnsi="Times New Roman" w:cs="Times New Roman"/>
        </w:rPr>
      </w:pPr>
    </w:p>
    <w:p w14:paraId="760145EC" w14:textId="72D8E95A" w:rsidR="009D369F" w:rsidRPr="00744A94" w:rsidRDefault="00F92498" w:rsidP="00F92498">
      <w:pPr>
        <w:widowControl w:val="0"/>
        <w:tabs>
          <w:tab w:val="left" w:pos="1070"/>
        </w:tabs>
        <w:spacing w:after="0" w:line="240" w:lineRule="auto"/>
        <w:ind w:firstLine="709"/>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pacing w:val="-1"/>
          <w:sz w:val="24"/>
          <w:szCs w:val="24"/>
        </w:rPr>
        <w:t xml:space="preserve">другие </w:t>
      </w:r>
      <w:r w:rsidR="009D369F" w:rsidRPr="00744A94">
        <w:rPr>
          <w:rFonts w:ascii="Times New Roman" w:eastAsia="Times New Roman" w:hAnsi="Times New Roman" w:cs="Times New Roman"/>
          <w:sz w:val="24"/>
          <w:szCs w:val="24"/>
        </w:rPr>
        <w:t xml:space="preserve">отходы (текстиль, </w:t>
      </w:r>
      <w:r w:rsidR="009D369F" w:rsidRPr="00744A94">
        <w:rPr>
          <w:rFonts w:ascii="Times New Roman" w:eastAsia="Times New Roman" w:hAnsi="Times New Roman" w:cs="Times New Roman"/>
          <w:spacing w:val="-1"/>
          <w:sz w:val="24"/>
          <w:szCs w:val="24"/>
        </w:rPr>
        <w:t>кожа,</w:t>
      </w:r>
      <w:r w:rsidR="009D369F"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pacing w:val="-1"/>
          <w:sz w:val="24"/>
          <w:szCs w:val="24"/>
        </w:rPr>
        <w:t>батарейки</w:t>
      </w:r>
      <w:r w:rsidR="009D369F" w:rsidRPr="00744A94">
        <w:rPr>
          <w:rFonts w:ascii="Times New Roman" w:eastAsia="Times New Roman" w:hAnsi="Times New Roman" w:cs="Times New Roman"/>
          <w:spacing w:val="-2"/>
          <w:sz w:val="24"/>
          <w:szCs w:val="24"/>
        </w:rPr>
        <w:t xml:space="preserve"> </w:t>
      </w:r>
      <w:r w:rsidR="009D369F" w:rsidRPr="00744A94">
        <w:rPr>
          <w:rFonts w:ascii="Times New Roman" w:eastAsia="Times New Roman" w:hAnsi="Times New Roman" w:cs="Times New Roman"/>
          <w:sz w:val="24"/>
          <w:szCs w:val="24"/>
        </w:rPr>
        <w:t>и</w:t>
      </w:r>
      <w:r w:rsidR="009D369F" w:rsidRPr="00744A94">
        <w:rPr>
          <w:rFonts w:ascii="Times New Roman" w:eastAsia="Times New Roman" w:hAnsi="Times New Roman" w:cs="Times New Roman"/>
          <w:spacing w:val="-2"/>
          <w:sz w:val="24"/>
          <w:szCs w:val="24"/>
        </w:rPr>
        <w:t xml:space="preserve"> </w:t>
      </w:r>
      <w:r w:rsidR="009D369F" w:rsidRPr="00744A94">
        <w:rPr>
          <w:rFonts w:ascii="Times New Roman" w:eastAsia="Times New Roman" w:hAnsi="Times New Roman" w:cs="Times New Roman"/>
          <w:sz w:val="24"/>
          <w:szCs w:val="24"/>
        </w:rPr>
        <w:t>т.д.).</w:t>
      </w:r>
    </w:p>
    <w:p w14:paraId="29E4669F" w14:textId="77777777" w:rsidR="009D369F" w:rsidRPr="00744A94" w:rsidRDefault="009D369F" w:rsidP="009D369F">
      <w:pPr>
        <w:widowControl w:val="0"/>
        <w:spacing w:after="0" w:line="240" w:lineRule="auto"/>
        <w:rPr>
          <w:rFonts w:ascii="Calibri" w:eastAsia="Calibri" w:hAnsi="Calibri" w:cs="Times New Roman"/>
        </w:rPr>
        <w:sectPr w:rsidR="009D369F" w:rsidRPr="00744A94">
          <w:pgSz w:w="11910" w:h="16850"/>
          <w:pgMar w:top="1180" w:right="1020" w:bottom="1240" w:left="1600" w:header="0" w:footer="1024" w:gutter="0"/>
          <w:cols w:space="720"/>
        </w:sectPr>
      </w:pPr>
    </w:p>
    <w:p w14:paraId="3A41AD37" w14:textId="067D04D4" w:rsidR="009D369F" w:rsidRPr="00744A94" w:rsidRDefault="009D369F" w:rsidP="00F92498">
      <w:pPr>
        <w:widowControl w:val="0"/>
        <w:tabs>
          <w:tab w:val="left" w:pos="1127"/>
        </w:tabs>
        <w:spacing w:before="47" w:after="0" w:line="359" w:lineRule="auto"/>
        <w:ind w:right="117" w:firstLine="709"/>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lastRenderedPageBreak/>
        <w:t xml:space="preserve">По </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степени</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7"/>
          <w:sz w:val="24"/>
          <w:szCs w:val="24"/>
        </w:rPr>
        <w:t xml:space="preserve"> </w:t>
      </w:r>
      <w:r w:rsidRPr="00744A94">
        <w:rPr>
          <w:rFonts w:ascii="Times New Roman" w:eastAsia="Times New Roman" w:hAnsi="Times New Roman" w:cs="Times New Roman"/>
          <w:spacing w:val="-1"/>
          <w:sz w:val="24"/>
          <w:szCs w:val="24"/>
        </w:rPr>
        <w:t>опасности</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z w:val="24"/>
          <w:szCs w:val="24"/>
        </w:rPr>
        <w:t xml:space="preserve">отходы </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автотранспортных</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pacing w:val="-1"/>
          <w:sz w:val="24"/>
          <w:szCs w:val="24"/>
        </w:rPr>
        <w:t>средств</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разделяются</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на</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pacing w:val="-1"/>
          <w:sz w:val="24"/>
          <w:szCs w:val="24"/>
        </w:rPr>
        <w:t>опасные,</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неопасные</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 xml:space="preserve">и </w:t>
      </w:r>
      <w:r w:rsidRPr="00744A94">
        <w:rPr>
          <w:rFonts w:ascii="Times New Roman" w:eastAsia="Times New Roman" w:hAnsi="Times New Roman" w:cs="Times New Roman"/>
          <w:spacing w:val="-1"/>
          <w:sz w:val="24"/>
          <w:szCs w:val="24"/>
        </w:rPr>
        <w:t>инертные.</w:t>
      </w:r>
    </w:p>
    <w:p w14:paraId="5A17E693" w14:textId="6AB6BB67" w:rsidR="009D369F" w:rsidRPr="00744A94" w:rsidRDefault="009D369F" w:rsidP="006D78AA">
      <w:pPr>
        <w:widowControl w:val="0"/>
        <w:spacing w:before="127" w:after="0" w:line="240" w:lineRule="auto"/>
        <w:ind w:left="810"/>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Перечень</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отходов</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автотранспортных</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средств</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представлен</w:t>
      </w:r>
      <w:r w:rsidRPr="00744A94">
        <w:rPr>
          <w:rFonts w:ascii="Times New Roman" w:eastAsia="Times New Roman" w:hAnsi="Times New Roman" w:cs="Times New Roman"/>
          <w:sz w:val="24"/>
          <w:szCs w:val="24"/>
        </w:rPr>
        <w:t xml:space="preserve"> в таблице</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6.1.</w:t>
      </w:r>
      <w:r w:rsidR="006D78AA" w:rsidRPr="00744A94">
        <w:rPr>
          <w:rFonts w:ascii="Times New Roman" w:eastAsia="Times New Roman" w:hAnsi="Times New Roman" w:cs="Times New Roman"/>
          <w:sz w:val="24"/>
          <w:szCs w:val="24"/>
        </w:rPr>
        <w:t>1.</w:t>
      </w:r>
    </w:p>
    <w:p w14:paraId="0C729F23" w14:textId="70B3FE76"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6.1</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FF151B" w:rsidRPr="00744A94">
        <w:rPr>
          <w:b w:val="0"/>
          <w:i/>
          <w:sz w:val="24"/>
        </w:rPr>
        <w:t>.</w:t>
      </w:r>
      <w:r w:rsidRPr="00744A94">
        <w:rPr>
          <w:b w:val="0"/>
          <w:i/>
          <w:sz w:val="24"/>
        </w:rPr>
        <w:t xml:space="preserve"> Перечень отходов автотранспортных средств</w:t>
      </w:r>
    </w:p>
    <w:tbl>
      <w:tblPr>
        <w:tblStyle w:val="TableNormal"/>
        <w:tblW w:w="0" w:type="auto"/>
        <w:tblInd w:w="101" w:type="dxa"/>
        <w:tblLayout w:type="fixed"/>
        <w:tblLook w:val="01E0" w:firstRow="1" w:lastRow="1" w:firstColumn="1" w:lastColumn="1" w:noHBand="0" w:noVBand="0"/>
      </w:tblPr>
      <w:tblGrid>
        <w:gridCol w:w="1913"/>
        <w:gridCol w:w="7151"/>
      </w:tblGrid>
      <w:tr w:rsidR="009D369F" w:rsidRPr="00744A94" w14:paraId="157765CE" w14:textId="77777777" w:rsidTr="00ED1154">
        <w:trPr>
          <w:trHeight w:hRule="exact" w:val="286"/>
        </w:trPr>
        <w:tc>
          <w:tcPr>
            <w:tcW w:w="1913"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61F58C89" w14:textId="77777777" w:rsidR="009D369F" w:rsidRPr="00744A94" w:rsidRDefault="009D369F" w:rsidP="009D369F">
            <w:pPr>
              <w:spacing w:line="269" w:lineRule="exact"/>
              <w:ind w:left="102"/>
              <w:rPr>
                <w:rFonts w:ascii="Times New Roman" w:eastAsia="Times New Roman" w:hAnsi="Times New Roman" w:cs="Times New Roman"/>
                <w:b/>
                <w:sz w:val="20"/>
                <w:szCs w:val="20"/>
                <w:lang w:val="ru-RU"/>
              </w:rPr>
            </w:pPr>
            <w:r w:rsidRPr="00744A94">
              <w:rPr>
                <w:rFonts w:ascii="Times New Roman" w:eastAsia="Calibri" w:hAnsi="Times New Roman" w:cs="Times New Roman"/>
                <w:b/>
                <w:sz w:val="20"/>
                <w:szCs w:val="20"/>
                <w:lang w:val="ru-RU"/>
              </w:rPr>
              <w:t>Код по ФККО</w:t>
            </w:r>
          </w:p>
        </w:tc>
        <w:tc>
          <w:tcPr>
            <w:tcW w:w="715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241D5CA2" w14:textId="77777777" w:rsidR="009D369F" w:rsidRPr="00744A94" w:rsidRDefault="009D369F" w:rsidP="009D369F">
            <w:pPr>
              <w:spacing w:line="269" w:lineRule="exact"/>
              <w:ind w:left="102"/>
              <w:rPr>
                <w:rFonts w:ascii="Times New Roman" w:eastAsia="Times New Roman" w:hAnsi="Times New Roman" w:cs="Times New Roman"/>
                <w:b/>
                <w:sz w:val="20"/>
                <w:szCs w:val="20"/>
                <w:lang w:val="ru-RU"/>
              </w:rPr>
            </w:pPr>
            <w:r w:rsidRPr="00744A94">
              <w:rPr>
                <w:rFonts w:ascii="Times New Roman" w:eastAsia="Calibri" w:hAnsi="Times New Roman" w:cs="Times New Roman"/>
                <w:b/>
                <w:spacing w:val="-1"/>
                <w:sz w:val="20"/>
                <w:szCs w:val="20"/>
                <w:lang w:val="ru-RU"/>
              </w:rPr>
              <w:t xml:space="preserve">Наименование </w:t>
            </w:r>
            <w:r w:rsidRPr="00744A94">
              <w:rPr>
                <w:rFonts w:ascii="Times New Roman" w:eastAsia="Calibri" w:hAnsi="Times New Roman" w:cs="Times New Roman"/>
                <w:b/>
                <w:sz w:val="20"/>
                <w:szCs w:val="20"/>
                <w:lang w:val="ru-RU"/>
              </w:rPr>
              <w:t>отхода</w:t>
            </w:r>
          </w:p>
        </w:tc>
      </w:tr>
      <w:tr w:rsidR="009D369F" w:rsidRPr="00744A94" w14:paraId="3999A9D2"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20895718" w14:textId="77777777" w:rsidR="009D369F" w:rsidRPr="00744A94" w:rsidRDefault="009D369F" w:rsidP="009D369F">
            <w:pPr>
              <w:spacing w:line="269" w:lineRule="exact"/>
              <w:ind w:left="102"/>
              <w:rPr>
                <w:rFonts w:ascii="Times New Roman" w:eastAsia="Times New Roman" w:hAnsi="Times New Roman" w:cs="Times New Roman"/>
                <w:sz w:val="20"/>
                <w:szCs w:val="20"/>
                <w:lang w:val="ru-RU"/>
              </w:rPr>
            </w:pPr>
            <w:r w:rsidRPr="00744A94">
              <w:rPr>
                <w:rFonts w:ascii="Times New Roman" w:eastAsia="Calibri" w:hAnsi="Calibri" w:cs="Times New Roman"/>
                <w:sz w:val="20"/>
                <w:szCs w:val="20"/>
                <w:lang w:val="ru-RU"/>
              </w:rPr>
              <w:t>9 20 100 00 00 0</w:t>
            </w:r>
          </w:p>
        </w:tc>
        <w:tc>
          <w:tcPr>
            <w:tcW w:w="7151" w:type="dxa"/>
            <w:tcBorders>
              <w:top w:val="single" w:sz="5" w:space="0" w:color="000000"/>
              <w:left w:val="single" w:sz="5" w:space="0" w:color="000000"/>
              <w:bottom w:val="single" w:sz="5" w:space="0" w:color="000000"/>
              <w:right w:val="single" w:sz="5" w:space="0" w:color="000000"/>
            </w:tcBorders>
          </w:tcPr>
          <w:p w14:paraId="4FDF0397" w14:textId="77777777" w:rsidR="009D369F" w:rsidRPr="00744A94" w:rsidRDefault="009D369F" w:rsidP="009D369F">
            <w:pPr>
              <w:spacing w:line="269" w:lineRule="exact"/>
              <w:ind w:left="102"/>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 xml:space="preserve">Отходы </w:t>
            </w:r>
            <w:r w:rsidRPr="00744A94">
              <w:rPr>
                <w:rFonts w:ascii="Times New Roman" w:eastAsia="Calibri" w:hAnsi="Times New Roman" w:cs="Times New Roman"/>
                <w:spacing w:val="-1"/>
                <w:sz w:val="20"/>
                <w:szCs w:val="20"/>
                <w:lang w:val="ru-RU"/>
              </w:rPr>
              <w:t>аккумуляторов</w:t>
            </w:r>
            <w:r w:rsidRPr="00744A94">
              <w:rPr>
                <w:rFonts w:ascii="Times New Roman" w:eastAsia="Calibri" w:hAnsi="Times New Roman" w:cs="Times New Roman"/>
                <w:spacing w:val="1"/>
                <w:sz w:val="20"/>
                <w:szCs w:val="20"/>
                <w:lang w:val="ru-RU"/>
              </w:rPr>
              <w:t xml:space="preserve"> </w:t>
            </w:r>
            <w:r w:rsidRPr="00744A94">
              <w:rPr>
                <w:rFonts w:ascii="Times New Roman" w:eastAsia="Calibri" w:hAnsi="Times New Roman" w:cs="Times New Roman"/>
                <w:sz w:val="20"/>
                <w:szCs w:val="20"/>
                <w:lang w:val="ru-RU"/>
              </w:rPr>
              <w:t xml:space="preserve">и </w:t>
            </w:r>
            <w:r w:rsidRPr="00744A94">
              <w:rPr>
                <w:rFonts w:ascii="Times New Roman" w:eastAsia="Calibri" w:hAnsi="Times New Roman" w:cs="Times New Roman"/>
                <w:spacing w:val="-1"/>
                <w:sz w:val="20"/>
                <w:szCs w:val="20"/>
                <w:lang w:val="ru-RU"/>
              </w:rPr>
              <w:t>аккумуляторных</w:t>
            </w:r>
            <w:r w:rsidRPr="00744A94">
              <w:rPr>
                <w:rFonts w:ascii="Times New Roman" w:eastAsia="Calibri" w:hAnsi="Times New Roman" w:cs="Times New Roman"/>
                <w:spacing w:val="1"/>
                <w:sz w:val="20"/>
                <w:szCs w:val="20"/>
                <w:lang w:val="ru-RU"/>
              </w:rPr>
              <w:t xml:space="preserve"> </w:t>
            </w:r>
            <w:r w:rsidRPr="00744A94">
              <w:rPr>
                <w:rFonts w:ascii="Times New Roman" w:eastAsia="Calibri" w:hAnsi="Times New Roman" w:cs="Times New Roman"/>
                <w:spacing w:val="-1"/>
                <w:sz w:val="20"/>
                <w:szCs w:val="20"/>
                <w:lang w:val="ru-RU"/>
              </w:rPr>
              <w:t>батарей</w:t>
            </w:r>
          </w:p>
        </w:tc>
      </w:tr>
      <w:tr w:rsidR="009D369F" w:rsidRPr="00744A94" w14:paraId="03B3055F" w14:textId="77777777" w:rsidTr="006916DD">
        <w:trPr>
          <w:trHeight w:hRule="exact" w:val="288"/>
        </w:trPr>
        <w:tc>
          <w:tcPr>
            <w:tcW w:w="1913" w:type="dxa"/>
            <w:tcBorders>
              <w:top w:val="single" w:sz="5" w:space="0" w:color="000000"/>
              <w:left w:val="single" w:sz="5" w:space="0" w:color="000000"/>
              <w:bottom w:val="single" w:sz="5" w:space="0" w:color="000000"/>
              <w:right w:val="single" w:sz="5" w:space="0" w:color="000000"/>
            </w:tcBorders>
          </w:tcPr>
          <w:p w14:paraId="5714C1B1" w14:textId="77777777" w:rsidR="009D369F" w:rsidRPr="00744A94" w:rsidRDefault="009D369F" w:rsidP="009D369F">
            <w:pPr>
              <w:spacing w:line="272" w:lineRule="exact"/>
              <w:ind w:left="102"/>
              <w:rPr>
                <w:rFonts w:ascii="Times New Roman" w:eastAsia="Times New Roman" w:hAnsi="Times New Roman" w:cs="Times New Roman"/>
                <w:sz w:val="20"/>
                <w:szCs w:val="20"/>
                <w:lang w:val="ru-RU"/>
              </w:rPr>
            </w:pPr>
            <w:r w:rsidRPr="00744A94">
              <w:rPr>
                <w:rFonts w:ascii="Times New Roman" w:eastAsia="Calibri" w:hAnsi="Calibri" w:cs="Times New Roman"/>
                <w:sz w:val="20"/>
                <w:szCs w:val="20"/>
                <w:lang w:val="ru-RU"/>
              </w:rPr>
              <w:t>9 20 110 00 00 0</w:t>
            </w:r>
          </w:p>
        </w:tc>
        <w:tc>
          <w:tcPr>
            <w:tcW w:w="7151" w:type="dxa"/>
            <w:tcBorders>
              <w:top w:val="single" w:sz="5" w:space="0" w:color="000000"/>
              <w:left w:val="single" w:sz="5" w:space="0" w:color="000000"/>
              <w:bottom w:val="single" w:sz="5" w:space="0" w:color="000000"/>
              <w:right w:val="single" w:sz="5" w:space="0" w:color="000000"/>
            </w:tcBorders>
          </w:tcPr>
          <w:p w14:paraId="52578C6D" w14:textId="77777777" w:rsidR="009D369F" w:rsidRPr="00744A94" w:rsidRDefault="009D369F" w:rsidP="009D369F">
            <w:pPr>
              <w:spacing w:line="272"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z w:val="20"/>
                <w:szCs w:val="20"/>
                <w:lang w:val="ru-RU"/>
              </w:rPr>
              <w:t xml:space="preserve">Отходы </w:t>
            </w:r>
            <w:r w:rsidRPr="00744A94">
              <w:rPr>
                <w:rFonts w:ascii="Times New Roman" w:eastAsia="Calibri" w:hAnsi="Times New Roman" w:cs="Times New Roman"/>
                <w:spacing w:val="-1"/>
                <w:sz w:val="20"/>
                <w:szCs w:val="20"/>
                <w:lang w:val="ru-RU"/>
              </w:rPr>
              <w:t>аккуму</w:t>
            </w:r>
            <w:r w:rsidRPr="00744A94">
              <w:rPr>
                <w:rFonts w:ascii="Times New Roman" w:eastAsia="Calibri" w:hAnsi="Times New Roman" w:cs="Times New Roman"/>
                <w:spacing w:val="-1"/>
                <w:sz w:val="20"/>
                <w:szCs w:val="20"/>
              </w:rPr>
              <w:t>ляторов</w:t>
            </w:r>
            <w:r w:rsidRPr="00744A94">
              <w:rPr>
                <w:rFonts w:ascii="Times New Roman" w:eastAsia="Calibri" w:hAnsi="Times New Roman" w:cs="Times New Roman"/>
                <w:spacing w:val="1"/>
                <w:sz w:val="20"/>
                <w:szCs w:val="20"/>
              </w:rPr>
              <w:t xml:space="preserve"> </w:t>
            </w:r>
            <w:r w:rsidRPr="00744A94">
              <w:rPr>
                <w:rFonts w:ascii="Times New Roman" w:eastAsia="Calibri" w:hAnsi="Times New Roman" w:cs="Times New Roman"/>
                <w:spacing w:val="-1"/>
                <w:sz w:val="20"/>
                <w:szCs w:val="20"/>
              </w:rPr>
              <w:t>свинцово-кислотных</w:t>
            </w:r>
          </w:p>
        </w:tc>
      </w:tr>
      <w:tr w:rsidR="009D369F" w:rsidRPr="00744A94" w14:paraId="6BC6945C" w14:textId="77777777" w:rsidTr="006916DD">
        <w:trPr>
          <w:trHeight w:hRule="exact" w:val="562"/>
        </w:trPr>
        <w:tc>
          <w:tcPr>
            <w:tcW w:w="1913" w:type="dxa"/>
            <w:tcBorders>
              <w:top w:val="single" w:sz="5" w:space="0" w:color="000000"/>
              <w:left w:val="single" w:sz="5" w:space="0" w:color="000000"/>
              <w:bottom w:val="single" w:sz="5" w:space="0" w:color="000000"/>
              <w:right w:val="single" w:sz="5" w:space="0" w:color="000000"/>
            </w:tcBorders>
          </w:tcPr>
          <w:p w14:paraId="05E1C3D7"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9 20 110 01 53 2</w:t>
            </w:r>
          </w:p>
        </w:tc>
        <w:tc>
          <w:tcPr>
            <w:tcW w:w="7151" w:type="dxa"/>
            <w:tcBorders>
              <w:top w:val="single" w:sz="5" w:space="0" w:color="000000"/>
              <w:left w:val="single" w:sz="5" w:space="0" w:color="000000"/>
              <w:bottom w:val="single" w:sz="5" w:space="0" w:color="000000"/>
              <w:right w:val="single" w:sz="5" w:space="0" w:color="000000"/>
            </w:tcBorders>
          </w:tcPr>
          <w:p w14:paraId="4122B6AB" w14:textId="77777777" w:rsidR="009D369F" w:rsidRPr="00744A94" w:rsidRDefault="009D369F" w:rsidP="009D369F">
            <w:pPr>
              <w:ind w:left="102" w:right="886"/>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аккумуляторы</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 xml:space="preserve">свинцовые </w:t>
            </w:r>
            <w:r w:rsidRPr="00744A94">
              <w:rPr>
                <w:rFonts w:ascii="Times New Roman" w:eastAsia="Calibri" w:hAnsi="Times New Roman" w:cs="Times New Roman"/>
                <w:sz w:val="20"/>
                <w:szCs w:val="20"/>
                <w:lang w:val="ru-RU"/>
              </w:rPr>
              <w:t>отработанные</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неповрежденные,</w:t>
            </w:r>
            <w:r w:rsidRPr="00744A94">
              <w:rPr>
                <w:rFonts w:ascii="Times New Roman" w:eastAsia="Calibri" w:hAnsi="Times New Roman" w:cs="Times New Roman"/>
                <w:sz w:val="20"/>
                <w:szCs w:val="20"/>
                <w:lang w:val="ru-RU"/>
              </w:rPr>
              <w:t xml:space="preserve"> с</w:t>
            </w:r>
            <w:r w:rsidRPr="00744A94">
              <w:rPr>
                <w:rFonts w:ascii="Times New Roman" w:eastAsia="Calibri" w:hAnsi="Times New Roman" w:cs="Times New Roman"/>
                <w:spacing w:val="45"/>
                <w:sz w:val="20"/>
                <w:szCs w:val="20"/>
                <w:lang w:val="ru-RU"/>
              </w:rPr>
              <w:t xml:space="preserve"> </w:t>
            </w:r>
            <w:r w:rsidRPr="00744A94">
              <w:rPr>
                <w:rFonts w:ascii="Times New Roman" w:eastAsia="Calibri" w:hAnsi="Times New Roman" w:cs="Times New Roman"/>
                <w:sz w:val="20"/>
                <w:szCs w:val="20"/>
                <w:lang w:val="ru-RU"/>
              </w:rPr>
              <w:t>электролитом</w:t>
            </w:r>
          </w:p>
        </w:tc>
      </w:tr>
      <w:tr w:rsidR="009D369F" w:rsidRPr="00744A94" w14:paraId="413F196A"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3C36903F" w14:textId="77777777" w:rsidR="009D369F" w:rsidRPr="00744A94" w:rsidRDefault="009D369F" w:rsidP="009D369F">
            <w:pPr>
              <w:spacing w:line="270"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9 20 110 02</w:t>
            </w:r>
            <w:r w:rsidRPr="00744A94">
              <w:rPr>
                <w:rFonts w:ascii="Times New Roman" w:eastAsia="Calibri" w:hAnsi="Calibri" w:cs="Times New Roman"/>
                <w:spacing w:val="-1"/>
                <w:sz w:val="20"/>
                <w:szCs w:val="20"/>
              </w:rPr>
              <w:t xml:space="preserve"> </w:t>
            </w:r>
            <w:r w:rsidRPr="00744A94">
              <w:rPr>
                <w:rFonts w:ascii="Times New Roman" w:eastAsia="Calibri" w:hAnsi="Calibri" w:cs="Times New Roman"/>
                <w:sz w:val="20"/>
                <w:szCs w:val="20"/>
              </w:rPr>
              <w:t>52 3</w:t>
            </w:r>
          </w:p>
        </w:tc>
        <w:tc>
          <w:tcPr>
            <w:tcW w:w="7151" w:type="dxa"/>
            <w:tcBorders>
              <w:top w:val="single" w:sz="5" w:space="0" w:color="000000"/>
              <w:left w:val="single" w:sz="5" w:space="0" w:color="000000"/>
              <w:bottom w:val="single" w:sz="5" w:space="0" w:color="000000"/>
              <w:right w:val="single" w:sz="5" w:space="0" w:color="000000"/>
            </w:tcBorders>
          </w:tcPr>
          <w:p w14:paraId="1448A06C" w14:textId="77777777" w:rsidR="009D369F" w:rsidRPr="00744A94" w:rsidRDefault="009D369F" w:rsidP="009D369F">
            <w:pPr>
              <w:spacing w:line="270" w:lineRule="exact"/>
              <w:ind w:left="102"/>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аккумуляторы</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 xml:space="preserve">свинцовые </w:t>
            </w:r>
            <w:r w:rsidRPr="00744A94">
              <w:rPr>
                <w:rFonts w:ascii="Times New Roman" w:eastAsia="Calibri" w:hAnsi="Times New Roman" w:cs="Times New Roman"/>
                <w:sz w:val="20"/>
                <w:szCs w:val="20"/>
                <w:lang w:val="ru-RU"/>
              </w:rPr>
              <w:t>отработанные</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z w:val="20"/>
                <w:szCs w:val="20"/>
                <w:lang w:val="ru-RU"/>
              </w:rPr>
              <w:t xml:space="preserve">в </w:t>
            </w:r>
            <w:r w:rsidRPr="00744A94">
              <w:rPr>
                <w:rFonts w:ascii="Times New Roman" w:eastAsia="Calibri" w:hAnsi="Times New Roman" w:cs="Times New Roman"/>
                <w:spacing w:val="-1"/>
                <w:sz w:val="20"/>
                <w:szCs w:val="20"/>
                <w:lang w:val="ru-RU"/>
              </w:rPr>
              <w:t>сборе,</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без</w:t>
            </w:r>
            <w:r w:rsidRPr="00744A94">
              <w:rPr>
                <w:rFonts w:ascii="Times New Roman" w:eastAsia="Calibri" w:hAnsi="Times New Roman" w:cs="Times New Roman"/>
                <w:sz w:val="20"/>
                <w:szCs w:val="20"/>
                <w:lang w:val="ru-RU"/>
              </w:rPr>
              <w:t xml:space="preserve"> электролита</w:t>
            </w:r>
          </w:p>
        </w:tc>
      </w:tr>
      <w:tr w:rsidR="009D369F" w:rsidRPr="00744A94" w14:paraId="01DB6699"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2CBECA9B" w14:textId="462D0EFC"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9 20 110 03 51</w:t>
            </w:r>
            <w:r w:rsidR="00895C79" w:rsidRPr="00744A94">
              <w:rPr>
                <w:rFonts w:ascii="Times New Roman" w:eastAsia="Calibri" w:hAnsi="Calibri" w:cs="Times New Roman"/>
                <w:sz w:val="20"/>
                <w:szCs w:val="20"/>
              </w:rPr>
              <w:t xml:space="preserve"> 3</w:t>
            </w:r>
          </w:p>
        </w:tc>
        <w:tc>
          <w:tcPr>
            <w:tcW w:w="7151" w:type="dxa"/>
            <w:tcBorders>
              <w:top w:val="single" w:sz="5" w:space="0" w:color="000000"/>
              <w:left w:val="single" w:sz="5" w:space="0" w:color="000000"/>
              <w:bottom w:val="single" w:sz="5" w:space="0" w:color="000000"/>
              <w:right w:val="single" w:sz="5" w:space="0" w:color="000000"/>
            </w:tcBorders>
          </w:tcPr>
          <w:p w14:paraId="2E6F60A5" w14:textId="02F7C7C4"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pacing w:val="-1"/>
                <w:sz w:val="20"/>
                <w:szCs w:val="20"/>
              </w:rPr>
              <w:t>свинцовые пластины</w:t>
            </w:r>
            <w:r w:rsidRPr="00744A94">
              <w:rPr>
                <w:rFonts w:ascii="Times New Roman" w:eastAsia="Calibri" w:hAnsi="Times New Roman" w:cs="Times New Roman"/>
                <w:spacing w:val="-3"/>
                <w:sz w:val="20"/>
                <w:szCs w:val="20"/>
              </w:rPr>
              <w:t xml:space="preserve"> </w:t>
            </w:r>
            <w:r w:rsidRPr="00744A94">
              <w:rPr>
                <w:rFonts w:ascii="Times New Roman" w:eastAsia="Calibri" w:hAnsi="Times New Roman" w:cs="Times New Roman"/>
                <w:spacing w:val="-1"/>
                <w:sz w:val="20"/>
                <w:szCs w:val="20"/>
              </w:rPr>
              <w:t>отработанных</w:t>
            </w:r>
            <w:r w:rsidRPr="00744A94">
              <w:rPr>
                <w:rFonts w:ascii="Times New Roman" w:eastAsia="Calibri" w:hAnsi="Times New Roman" w:cs="Times New Roman"/>
                <w:spacing w:val="2"/>
                <w:sz w:val="20"/>
                <w:szCs w:val="20"/>
              </w:rPr>
              <w:t xml:space="preserve"> </w:t>
            </w:r>
            <w:r w:rsidRPr="00744A94">
              <w:rPr>
                <w:rFonts w:ascii="Times New Roman" w:eastAsia="Calibri" w:hAnsi="Times New Roman" w:cs="Times New Roman"/>
                <w:spacing w:val="-1"/>
                <w:sz w:val="20"/>
                <w:szCs w:val="20"/>
              </w:rPr>
              <w:t>аккумуляторов</w:t>
            </w:r>
          </w:p>
        </w:tc>
      </w:tr>
      <w:tr w:rsidR="009D369F" w:rsidRPr="00744A94" w14:paraId="5B4BB1D2"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58FBA817" w14:textId="42E1FE06"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9 20 110 04 39</w:t>
            </w:r>
            <w:r w:rsidR="00895C79" w:rsidRPr="00744A94">
              <w:rPr>
                <w:rFonts w:ascii="Times New Roman" w:eastAsia="Calibri" w:hAnsi="Calibri" w:cs="Times New Roman"/>
                <w:sz w:val="20"/>
                <w:szCs w:val="20"/>
              </w:rPr>
              <w:t xml:space="preserve"> </w:t>
            </w:r>
            <w:r w:rsidR="00F62107" w:rsidRPr="00744A94">
              <w:rPr>
                <w:rFonts w:ascii="Times New Roman" w:eastAsia="Calibri" w:hAnsi="Calibri" w:cs="Times New Roman"/>
                <w:sz w:val="20"/>
                <w:szCs w:val="20"/>
              </w:rPr>
              <w:t>2</w:t>
            </w:r>
          </w:p>
        </w:tc>
        <w:tc>
          <w:tcPr>
            <w:tcW w:w="7151" w:type="dxa"/>
            <w:tcBorders>
              <w:top w:val="single" w:sz="5" w:space="0" w:color="000000"/>
              <w:left w:val="single" w:sz="5" w:space="0" w:color="000000"/>
              <w:bottom w:val="single" w:sz="5" w:space="0" w:color="000000"/>
              <w:right w:val="single" w:sz="5" w:space="0" w:color="000000"/>
            </w:tcBorders>
          </w:tcPr>
          <w:p w14:paraId="496C5027" w14:textId="59C1D7BE"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pacing w:val="-1"/>
                <w:sz w:val="20"/>
                <w:szCs w:val="20"/>
              </w:rPr>
              <w:t>шлам сернокислотного</w:t>
            </w:r>
            <w:r w:rsidRPr="00744A94">
              <w:rPr>
                <w:rFonts w:ascii="Times New Roman" w:eastAsia="Calibri" w:hAnsi="Times New Roman" w:cs="Times New Roman"/>
                <w:sz w:val="20"/>
                <w:szCs w:val="20"/>
              </w:rPr>
              <w:t xml:space="preserve"> электролита</w:t>
            </w:r>
          </w:p>
        </w:tc>
      </w:tr>
      <w:tr w:rsidR="009D369F" w:rsidRPr="00744A94" w14:paraId="057BE9D9" w14:textId="77777777" w:rsidTr="00895C79">
        <w:trPr>
          <w:trHeight w:hRule="exact" w:val="477"/>
        </w:trPr>
        <w:tc>
          <w:tcPr>
            <w:tcW w:w="1913" w:type="dxa"/>
            <w:tcBorders>
              <w:top w:val="single" w:sz="5" w:space="0" w:color="000000"/>
              <w:left w:val="single" w:sz="5" w:space="0" w:color="000000"/>
              <w:bottom w:val="single" w:sz="5" w:space="0" w:color="000000"/>
              <w:right w:val="single" w:sz="5" w:space="0" w:color="000000"/>
            </w:tcBorders>
          </w:tcPr>
          <w:p w14:paraId="01F1B456"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9 20 112 11 51 4</w:t>
            </w:r>
          </w:p>
        </w:tc>
        <w:tc>
          <w:tcPr>
            <w:tcW w:w="7151" w:type="dxa"/>
            <w:tcBorders>
              <w:top w:val="single" w:sz="5" w:space="0" w:color="000000"/>
              <w:left w:val="single" w:sz="5" w:space="0" w:color="000000"/>
              <w:bottom w:val="single" w:sz="5" w:space="0" w:color="000000"/>
              <w:right w:val="single" w:sz="5" w:space="0" w:color="000000"/>
            </w:tcBorders>
          </w:tcPr>
          <w:p w14:paraId="30A00210" w14:textId="77777777" w:rsidR="009D369F" w:rsidRPr="00744A94" w:rsidRDefault="009D369F" w:rsidP="009D369F">
            <w:pPr>
              <w:ind w:left="102" w:right="265"/>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 xml:space="preserve">корпус </w:t>
            </w:r>
            <w:r w:rsidRPr="00744A94">
              <w:rPr>
                <w:rFonts w:ascii="Times New Roman" w:eastAsia="Calibri" w:hAnsi="Times New Roman" w:cs="Times New Roman"/>
                <w:sz w:val="20"/>
                <w:szCs w:val="20"/>
                <w:lang w:val="ru-RU"/>
              </w:rPr>
              <w:t xml:space="preserve">карболитовый </w:t>
            </w:r>
            <w:r w:rsidRPr="00744A94">
              <w:rPr>
                <w:rFonts w:ascii="Times New Roman" w:eastAsia="Calibri" w:hAnsi="Times New Roman" w:cs="Times New Roman"/>
                <w:spacing w:val="-1"/>
                <w:sz w:val="20"/>
                <w:szCs w:val="20"/>
                <w:lang w:val="ru-RU"/>
              </w:rPr>
              <w:t>аккумулятора</w:t>
            </w:r>
            <w:r w:rsidRPr="00744A94">
              <w:rPr>
                <w:rFonts w:ascii="Times New Roman" w:eastAsia="Calibri" w:hAnsi="Times New Roman" w:cs="Times New Roman"/>
                <w:spacing w:val="1"/>
                <w:sz w:val="20"/>
                <w:szCs w:val="20"/>
                <w:lang w:val="ru-RU"/>
              </w:rPr>
              <w:t xml:space="preserve"> </w:t>
            </w:r>
            <w:r w:rsidRPr="00744A94">
              <w:rPr>
                <w:rFonts w:ascii="Times New Roman" w:eastAsia="Calibri" w:hAnsi="Times New Roman" w:cs="Times New Roman"/>
                <w:spacing w:val="-1"/>
                <w:sz w:val="20"/>
                <w:szCs w:val="20"/>
                <w:lang w:val="ru-RU"/>
              </w:rPr>
              <w:t>свинцового</w:t>
            </w:r>
            <w:r w:rsidRPr="00744A94">
              <w:rPr>
                <w:rFonts w:ascii="Times New Roman" w:eastAsia="Calibri" w:hAnsi="Times New Roman" w:cs="Times New Roman"/>
                <w:sz w:val="20"/>
                <w:szCs w:val="20"/>
                <w:lang w:val="ru-RU"/>
              </w:rPr>
              <w:t xml:space="preserve"> с</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остатками</w:t>
            </w:r>
            <w:r w:rsidRPr="00744A94">
              <w:rPr>
                <w:rFonts w:ascii="Times New Roman" w:eastAsia="Calibri" w:hAnsi="Times New Roman" w:cs="Times New Roman"/>
                <w:spacing w:val="48"/>
                <w:sz w:val="20"/>
                <w:szCs w:val="20"/>
                <w:lang w:val="ru-RU"/>
              </w:rPr>
              <w:t xml:space="preserve"> </w:t>
            </w:r>
            <w:r w:rsidRPr="00744A94">
              <w:rPr>
                <w:rFonts w:ascii="Times New Roman" w:eastAsia="Calibri" w:hAnsi="Times New Roman" w:cs="Times New Roman"/>
                <w:spacing w:val="-1"/>
                <w:sz w:val="20"/>
                <w:szCs w:val="20"/>
                <w:lang w:val="ru-RU"/>
              </w:rPr>
              <w:t>свинцовой</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пасты</w:t>
            </w:r>
            <w:r w:rsidRPr="00744A94">
              <w:rPr>
                <w:rFonts w:ascii="Times New Roman" w:eastAsia="Calibri" w:hAnsi="Times New Roman" w:cs="Times New Roman"/>
                <w:sz w:val="20"/>
                <w:szCs w:val="20"/>
                <w:lang w:val="ru-RU"/>
              </w:rPr>
              <w:t xml:space="preserve"> и</w:t>
            </w:r>
            <w:r w:rsidRPr="00744A94">
              <w:rPr>
                <w:rFonts w:ascii="Times New Roman" w:eastAsia="Calibri" w:hAnsi="Times New Roman" w:cs="Times New Roman"/>
                <w:spacing w:val="1"/>
                <w:sz w:val="20"/>
                <w:szCs w:val="20"/>
                <w:lang w:val="ru-RU"/>
              </w:rPr>
              <w:t xml:space="preserve"> </w:t>
            </w:r>
            <w:r w:rsidRPr="00744A94">
              <w:rPr>
                <w:rFonts w:ascii="Times New Roman" w:eastAsia="Calibri" w:hAnsi="Times New Roman" w:cs="Times New Roman"/>
                <w:spacing w:val="-1"/>
                <w:sz w:val="20"/>
                <w:szCs w:val="20"/>
                <w:lang w:val="ru-RU"/>
              </w:rPr>
              <w:t>серной</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кислоты</w:t>
            </w:r>
            <w:r w:rsidRPr="00744A94">
              <w:rPr>
                <w:rFonts w:ascii="Times New Roman" w:eastAsia="Calibri" w:hAnsi="Times New Roman" w:cs="Times New Roman"/>
                <w:sz w:val="20"/>
                <w:szCs w:val="20"/>
                <w:lang w:val="ru-RU"/>
              </w:rPr>
              <w:t xml:space="preserve"> с</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суммарным</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 xml:space="preserve">содержанием </w:t>
            </w:r>
            <w:r w:rsidRPr="00744A94">
              <w:rPr>
                <w:rFonts w:ascii="Times New Roman" w:eastAsia="Calibri" w:hAnsi="Times New Roman" w:cs="Times New Roman"/>
                <w:sz w:val="20"/>
                <w:szCs w:val="20"/>
                <w:lang w:val="ru-RU"/>
              </w:rPr>
              <w:t>не</w:t>
            </w:r>
            <w:r w:rsidRPr="00744A94">
              <w:rPr>
                <w:rFonts w:ascii="Times New Roman" w:eastAsia="Calibri" w:hAnsi="Times New Roman" w:cs="Times New Roman"/>
                <w:spacing w:val="69"/>
                <w:sz w:val="20"/>
                <w:szCs w:val="20"/>
                <w:lang w:val="ru-RU"/>
              </w:rPr>
              <w:t xml:space="preserve"> </w:t>
            </w:r>
            <w:r w:rsidRPr="00744A94">
              <w:rPr>
                <w:rFonts w:ascii="Times New Roman" w:eastAsia="Calibri" w:hAnsi="Times New Roman" w:cs="Times New Roman"/>
                <w:sz w:val="20"/>
                <w:szCs w:val="20"/>
                <w:lang w:val="ru-RU"/>
              </w:rPr>
              <w:t>более</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z w:val="20"/>
                <w:szCs w:val="20"/>
                <w:lang w:val="ru-RU"/>
              </w:rPr>
              <w:t>5%</w:t>
            </w:r>
          </w:p>
        </w:tc>
      </w:tr>
      <w:tr w:rsidR="009D369F" w:rsidRPr="00744A94" w14:paraId="47DA4386"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6BD37596"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9 20 120 00 00</w:t>
            </w:r>
            <w:r w:rsidRPr="00744A94">
              <w:rPr>
                <w:rFonts w:ascii="Times New Roman" w:eastAsia="Calibri" w:hAnsi="Calibri" w:cs="Times New Roman"/>
                <w:spacing w:val="-1"/>
                <w:sz w:val="20"/>
                <w:szCs w:val="20"/>
              </w:rPr>
              <w:t xml:space="preserve"> </w:t>
            </w:r>
            <w:r w:rsidRPr="00744A94">
              <w:rPr>
                <w:rFonts w:ascii="Times New Roman" w:eastAsia="Calibri" w:hAnsi="Calibri" w:cs="Times New Roman"/>
                <w:sz w:val="20"/>
                <w:szCs w:val="20"/>
              </w:rPr>
              <w:t>0</w:t>
            </w:r>
          </w:p>
        </w:tc>
        <w:tc>
          <w:tcPr>
            <w:tcW w:w="7151" w:type="dxa"/>
            <w:tcBorders>
              <w:top w:val="single" w:sz="5" w:space="0" w:color="000000"/>
              <w:left w:val="single" w:sz="5" w:space="0" w:color="000000"/>
              <w:bottom w:val="single" w:sz="5" w:space="0" w:color="000000"/>
              <w:right w:val="single" w:sz="5" w:space="0" w:color="000000"/>
            </w:tcBorders>
          </w:tcPr>
          <w:p w14:paraId="2A52DC4D"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 xml:space="preserve">Отходы </w:t>
            </w:r>
            <w:r w:rsidRPr="00744A94">
              <w:rPr>
                <w:rFonts w:ascii="Times New Roman" w:eastAsia="Calibri" w:hAnsi="Times New Roman" w:cs="Times New Roman"/>
                <w:spacing w:val="-1"/>
                <w:sz w:val="20"/>
                <w:szCs w:val="20"/>
              </w:rPr>
              <w:t>аккумуляторов</w:t>
            </w:r>
            <w:r w:rsidRPr="00744A94">
              <w:rPr>
                <w:rFonts w:ascii="Times New Roman" w:eastAsia="Calibri" w:hAnsi="Times New Roman" w:cs="Times New Roman"/>
                <w:spacing w:val="1"/>
                <w:sz w:val="20"/>
                <w:szCs w:val="20"/>
              </w:rPr>
              <w:t xml:space="preserve"> </w:t>
            </w:r>
            <w:r w:rsidRPr="00744A94">
              <w:rPr>
                <w:rFonts w:ascii="Times New Roman" w:eastAsia="Calibri" w:hAnsi="Times New Roman" w:cs="Times New Roman"/>
                <w:spacing w:val="-1"/>
                <w:sz w:val="20"/>
                <w:szCs w:val="20"/>
              </w:rPr>
              <w:t>никель-кадмиевых</w:t>
            </w:r>
          </w:p>
        </w:tc>
      </w:tr>
      <w:tr w:rsidR="009D369F" w:rsidRPr="00744A94" w14:paraId="3757E969" w14:textId="77777777" w:rsidTr="006916DD">
        <w:trPr>
          <w:trHeight w:hRule="exact" w:val="562"/>
        </w:trPr>
        <w:tc>
          <w:tcPr>
            <w:tcW w:w="1913" w:type="dxa"/>
            <w:tcBorders>
              <w:top w:val="single" w:sz="5" w:space="0" w:color="000000"/>
              <w:left w:val="single" w:sz="5" w:space="0" w:color="000000"/>
              <w:bottom w:val="single" w:sz="5" w:space="0" w:color="000000"/>
              <w:right w:val="single" w:sz="5" w:space="0" w:color="000000"/>
            </w:tcBorders>
          </w:tcPr>
          <w:p w14:paraId="1B5D4572"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9 20 120 01 53 2</w:t>
            </w:r>
          </w:p>
        </w:tc>
        <w:tc>
          <w:tcPr>
            <w:tcW w:w="7151" w:type="dxa"/>
            <w:tcBorders>
              <w:top w:val="single" w:sz="5" w:space="0" w:color="000000"/>
              <w:left w:val="single" w:sz="5" w:space="0" w:color="000000"/>
              <w:bottom w:val="single" w:sz="5" w:space="0" w:color="000000"/>
              <w:right w:val="single" w:sz="5" w:space="0" w:color="000000"/>
            </w:tcBorders>
          </w:tcPr>
          <w:p w14:paraId="643DF11E" w14:textId="77777777" w:rsidR="009D369F" w:rsidRPr="00744A94" w:rsidRDefault="009D369F" w:rsidP="009D369F">
            <w:pPr>
              <w:ind w:left="102" w:right="252"/>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аккумуляторы</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 xml:space="preserve">никель-кадмиевые </w:t>
            </w:r>
            <w:r w:rsidRPr="00744A94">
              <w:rPr>
                <w:rFonts w:ascii="Times New Roman" w:eastAsia="Calibri" w:hAnsi="Times New Roman" w:cs="Times New Roman"/>
                <w:sz w:val="20"/>
                <w:szCs w:val="20"/>
                <w:lang w:val="ru-RU"/>
              </w:rPr>
              <w:t xml:space="preserve">отработанные </w:t>
            </w:r>
            <w:r w:rsidRPr="00744A94">
              <w:rPr>
                <w:rFonts w:ascii="Times New Roman" w:eastAsia="Calibri" w:hAnsi="Times New Roman" w:cs="Times New Roman"/>
                <w:spacing w:val="-1"/>
                <w:sz w:val="20"/>
                <w:szCs w:val="20"/>
                <w:lang w:val="ru-RU"/>
              </w:rPr>
              <w:t>неповрежденные,</w:t>
            </w:r>
            <w:r w:rsidRPr="00744A94">
              <w:rPr>
                <w:rFonts w:ascii="Times New Roman" w:eastAsia="Calibri" w:hAnsi="Times New Roman" w:cs="Times New Roman"/>
                <w:spacing w:val="59"/>
                <w:sz w:val="20"/>
                <w:szCs w:val="20"/>
                <w:lang w:val="ru-RU"/>
              </w:rPr>
              <w:t xml:space="preserve"> </w:t>
            </w:r>
            <w:r w:rsidRPr="00744A94">
              <w:rPr>
                <w:rFonts w:ascii="Times New Roman" w:eastAsia="Calibri" w:hAnsi="Times New Roman" w:cs="Times New Roman"/>
                <w:sz w:val="20"/>
                <w:szCs w:val="20"/>
                <w:lang w:val="ru-RU"/>
              </w:rPr>
              <w:t>с</w:t>
            </w:r>
            <w:r w:rsidRPr="00744A94">
              <w:rPr>
                <w:rFonts w:ascii="Times New Roman" w:eastAsia="Calibri" w:hAnsi="Times New Roman" w:cs="Times New Roman"/>
                <w:spacing w:val="-1"/>
                <w:sz w:val="20"/>
                <w:szCs w:val="20"/>
                <w:lang w:val="ru-RU"/>
              </w:rPr>
              <w:t xml:space="preserve"> </w:t>
            </w:r>
            <w:r w:rsidRPr="00744A94">
              <w:rPr>
                <w:rFonts w:ascii="Times New Roman" w:eastAsia="Calibri" w:hAnsi="Times New Roman" w:cs="Times New Roman"/>
                <w:sz w:val="20"/>
                <w:szCs w:val="20"/>
                <w:lang w:val="ru-RU"/>
              </w:rPr>
              <w:t>электролитом</w:t>
            </w:r>
          </w:p>
        </w:tc>
      </w:tr>
      <w:tr w:rsidR="009D369F" w:rsidRPr="00744A94" w14:paraId="6EC2BA39" w14:textId="77777777" w:rsidTr="006916DD">
        <w:trPr>
          <w:trHeight w:hRule="exact" w:val="562"/>
        </w:trPr>
        <w:tc>
          <w:tcPr>
            <w:tcW w:w="1913" w:type="dxa"/>
            <w:tcBorders>
              <w:top w:val="single" w:sz="5" w:space="0" w:color="000000"/>
              <w:left w:val="single" w:sz="5" w:space="0" w:color="000000"/>
              <w:bottom w:val="single" w:sz="5" w:space="0" w:color="000000"/>
              <w:right w:val="single" w:sz="5" w:space="0" w:color="000000"/>
            </w:tcBorders>
          </w:tcPr>
          <w:p w14:paraId="42A22EFF"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9 20 120 02 52 3</w:t>
            </w:r>
          </w:p>
        </w:tc>
        <w:tc>
          <w:tcPr>
            <w:tcW w:w="7151" w:type="dxa"/>
            <w:tcBorders>
              <w:top w:val="single" w:sz="5" w:space="0" w:color="000000"/>
              <w:left w:val="single" w:sz="5" w:space="0" w:color="000000"/>
              <w:bottom w:val="single" w:sz="5" w:space="0" w:color="000000"/>
              <w:right w:val="single" w:sz="5" w:space="0" w:color="000000"/>
            </w:tcBorders>
          </w:tcPr>
          <w:p w14:paraId="62F1BBE9" w14:textId="77777777" w:rsidR="009D369F" w:rsidRPr="00744A94" w:rsidRDefault="009D369F" w:rsidP="009D369F">
            <w:pPr>
              <w:ind w:left="102" w:right="864"/>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аккумуляторы</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 xml:space="preserve">никель-кадмиевые </w:t>
            </w:r>
            <w:r w:rsidRPr="00744A94">
              <w:rPr>
                <w:rFonts w:ascii="Times New Roman" w:eastAsia="Calibri" w:hAnsi="Times New Roman" w:cs="Times New Roman"/>
                <w:sz w:val="20"/>
                <w:szCs w:val="20"/>
                <w:lang w:val="ru-RU"/>
              </w:rPr>
              <w:t>отработанные</w:t>
            </w:r>
            <w:r w:rsidRPr="00744A94">
              <w:rPr>
                <w:rFonts w:ascii="Times New Roman" w:eastAsia="Calibri" w:hAnsi="Times New Roman" w:cs="Times New Roman"/>
                <w:spacing w:val="-1"/>
                <w:sz w:val="20"/>
                <w:szCs w:val="20"/>
                <w:lang w:val="ru-RU"/>
              </w:rPr>
              <w:t xml:space="preserve"> </w:t>
            </w:r>
            <w:r w:rsidRPr="00744A94">
              <w:rPr>
                <w:rFonts w:ascii="Times New Roman" w:eastAsia="Calibri" w:hAnsi="Times New Roman" w:cs="Times New Roman"/>
                <w:sz w:val="20"/>
                <w:szCs w:val="20"/>
                <w:lang w:val="ru-RU"/>
              </w:rPr>
              <w:t xml:space="preserve">в </w:t>
            </w:r>
            <w:r w:rsidRPr="00744A94">
              <w:rPr>
                <w:rFonts w:ascii="Times New Roman" w:eastAsia="Calibri" w:hAnsi="Times New Roman" w:cs="Times New Roman"/>
                <w:spacing w:val="-1"/>
                <w:sz w:val="20"/>
                <w:szCs w:val="20"/>
                <w:lang w:val="ru-RU"/>
              </w:rPr>
              <w:t>сборе,</w:t>
            </w:r>
            <w:r w:rsidRPr="00744A94">
              <w:rPr>
                <w:rFonts w:ascii="Times New Roman" w:eastAsia="Calibri" w:hAnsi="Times New Roman" w:cs="Times New Roman"/>
                <w:sz w:val="20"/>
                <w:szCs w:val="20"/>
                <w:lang w:val="ru-RU"/>
              </w:rPr>
              <w:t xml:space="preserve"> без</w:t>
            </w:r>
            <w:r w:rsidRPr="00744A94">
              <w:rPr>
                <w:rFonts w:ascii="Times New Roman" w:eastAsia="Calibri" w:hAnsi="Times New Roman" w:cs="Times New Roman"/>
                <w:spacing w:val="48"/>
                <w:sz w:val="20"/>
                <w:szCs w:val="20"/>
                <w:lang w:val="ru-RU"/>
              </w:rPr>
              <w:t xml:space="preserve"> </w:t>
            </w:r>
            <w:r w:rsidRPr="00744A94">
              <w:rPr>
                <w:rFonts w:ascii="Times New Roman" w:eastAsia="Calibri" w:hAnsi="Times New Roman" w:cs="Times New Roman"/>
                <w:sz w:val="20"/>
                <w:szCs w:val="20"/>
                <w:lang w:val="ru-RU"/>
              </w:rPr>
              <w:t>электролита</w:t>
            </w:r>
          </w:p>
        </w:tc>
      </w:tr>
      <w:tr w:rsidR="009D369F" w:rsidRPr="00744A94" w14:paraId="043BCF46"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3F6F2214"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9 20 130 00 00 0</w:t>
            </w:r>
          </w:p>
        </w:tc>
        <w:tc>
          <w:tcPr>
            <w:tcW w:w="7151" w:type="dxa"/>
            <w:tcBorders>
              <w:top w:val="single" w:sz="5" w:space="0" w:color="000000"/>
              <w:left w:val="single" w:sz="5" w:space="0" w:color="000000"/>
              <w:bottom w:val="single" w:sz="5" w:space="0" w:color="000000"/>
              <w:right w:val="single" w:sz="5" w:space="0" w:color="000000"/>
            </w:tcBorders>
          </w:tcPr>
          <w:p w14:paraId="257B3F65"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 xml:space="preserve">Отходы </w:t>
            </w:r>
            <w:r w:rsidRPr="00744A94">
              <w:rPr>
                <w:rFonts w:ascii="Times New Roman" w:eastAsia="Calibri" w:hAnsi="Times New Roman" w:cs="Times New Roman"/>
                <w:spacing w:val="-1"/>
                <w:sz w:val="20"/>
                <w:szCs w:val="20"/>
              </w:rPr>
              <w:t>аккумуляторов</w:t>
            </w:r>
            <w:r w:rsidRPr="00744A94">
              <w:rPr>
                <w:rFonts w:ascii="Times New Roman" w:eastAsia="Calibri" w:hAnsi="Times New Roman" w:cs="Times New Roman"/>
                <w:spacing w:val="1"/>
                <w:sz w:val="20"/>
                <w:szCs w:val="20"/>
              </w:rPr>
              <w:t xml:space="preserve"> </w:t>
            </w:r>
            <w:r w:rsidRPr="00744A94">
              <w:rPr>
                <w:rFonts w:ascii="Times New Roman" w:eastAsia="Calibri" w:hAnsi="Times New Roman" w:cs="Times New Roman"/>
                <w:spacing w:val="-1"/>
                <w:sz w:val="20"/>
                <w:szCs w:val="20"/>
              </w:rPr>
              <w:t>никель-железных</w:t>
            </w:r>
          </w:p>
        </w:tc>
      </w:tr>
      <w:tr w:rsidR="009D369F" w:rsidRPr="00744A94" w14:paraId="0362DD43" w14:textId="77777777" w:rsidTr="006916DD">
        <w:trPr>
          <w:trHeight w:hRule="exact" w:val="562"/>
        </w:trPr>
        <w:tc>
          <w:tcPr>
            <w:tcW w:w="1913" w:type="dxa"/>
            <w:tcBorders>
              <w:top w:val="single" w:sz="5" w:space="0" w:color="000000"/>
              <w:left w:val="single" w:sz="5" w:space="0" w:color="000000"/>
              <w:bottom w:val="single" w:sz="5" w:space="0" w:color="000000"/>
              <w:right w:val="single" w:sz="5" w:space="0" w:color="000000"/>
            </w:tcBorders>
          </w:tcPr>
          <w:p w14:paraId="058B7225"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9 20 130 01 53 2</w:t>
            </w:r>
          </w:p>
        </w:tc>
        <w:tc>
          <w:tcPr>
            <w:tcW w:w="7151" w:type="dxa"/>
            <w:tcBorders>
              <w:top w:val="single" w:sz="5" w:space="0" w:color="000000"/>
              <w:left w:val="single" w:sz="5" w:space="0" w:color="000000"/>
              <w:bottom w:val="single" w:sz="5" w:space="0" w:color="000000"/>
              <w:right w:val="single" w:sz="5" w:space="0" w:color="000000"/>
            </w:tcBorders>
          </w:tcPr>
          <w:p w14:paraId="51A6B461" w14:textId="77777777" w:rsidR="009D369F" w:rsidRPr="00744A94" w:rsidRDefault="009D369F" w:rsidP="009D369F">
            <w:pPr>
              <w:ind w:left="102" w:right="210"/>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аккумуляторы</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никель-железные</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z w:val="20"/>
                <w:szCs w:val="20"/>
                <w:lang w:val="ru-RU"/>
              </w:rPr>
              <w:t>отработанные</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неповрежденные,</w:t>
            </w:r>
            <w:r w:rsidRPr="00744A94">
              <w:rPr>
                <w:rFonts w:ascii="Times New Roman" w:eastAsia="Calibri" w:hAnsi="Times New Roman" w:cs="Times New Roman"/>
                <w:sz w:val="20"/>
                <w:szCs w:val="20"/>
                <w:lang w:val="ru-RU"/>
              </w:rPr>
              <w:t xml:space="preserve"> с</w:t>
            </w:r>
            <w:r w:rsidRPr="00744A94">
              <w:rPr>
                <w:rFonts w:ascii="Times New Roman" w:eastAsia="Calibri" w:hAnsi="Times New Roman" w:cs="Times New Roman"/>
                <w:spacing w:val="59"/>
                <w:sz w:val="20"/>
                <w:szCs w:val="20"/>
                <w:lang w:val="ru-RU"/>
              </w:rPr>
              <w:t xml:space="preserve"> </w:t>
            </w:r>
            <w:r w:rsidRPr="00744A94">
              <w:rPr>
                <w:rFonts w:ascii="Times New Roman" w:eastAsia="Calibri" w:hAnsi="Times New Roman" w:cs="Times New Roman"/>
                <w:sz w:val="20"/>
                <w:szCs w:val="20"/>
                <w:lang w:val="ru-RU"/>
              </w:rPr>
              <w:t>электролитом</w:t>
            </w:r>
          </w:p>
        </w:tc>
      </w:tr>
      <w:tr w:rsidR="009D369F" w:rsidRPr="00744A94" w14:paraId="685B7B03" w14:textId="77777777" w:rsidTr="006916DD">
        <w:trPr>
          <w:trHeight w:hRule="exact" w:val="562"/>
        </w:trPr>
        <w:tc>
          <w:tcPr>
            <w:tcW w:w="1913" w:type="dxa"/>
            <w:tcBorders>
              <w:top w:val="single" w:sz="5" w:space="0" w:color="000000"/>
              <w:left w:val="single" w:sz="5" w:space="0" w:color="000000"/>
              <w:bottom w:val="single" w:sz="5" w:space="0" w:color="000000"/>
              <w:right w:val="single" w:sz="5" w:space="0" w:color="000000"/>
            </w:tcBorders>
          </w:tcPr>
          <w:p w14:paraId="02CEF5A9"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9 20 130 02 52 3</w:t>
            </w:r>
          </w:p>
        </w:tc>
        <w:tc>
          <w:tcPr>
            <w:tcW w:w="7151" w:type="dxa"/>
            <w:tcBorders>
              <w:top w:val="single" w:sz="5" w:space="0" w:color="000000"/>
              <w:left w:val="single" w:sz="5" w:space="0" w:color="000000"/>
              <w:bottom w:val="single" w:sz="5" w:space="0" w:color="000000"/>
              <w:right w:val="single" w:sz="5" w:space="0" w:color="000000"/>
            </w:tcBorders>
          </w:tcPr>
          <w:p w14:paraId="58B30F36" w14:textId="77777777" w:rsidR="009D369F" w:rsidRPr="00744A94" w:rsidRDefault="009D369F" w:rsidP="009D369F">
            <w:pPr>
              <w:ind w:left="102" w:right="986"/>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аккумуляторы</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никель-железные</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z w:val="20"/>
                <w:szCs w:val="20"/>
                <w:lang w:val="ru-RU"/>
              </w:rPr>
              <w:t>отработанные</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z w:val="20"/>
                <w:szCs w:val="20"/>
                <w:lang w:val="ru-RU"/>
              </w:rPr>
              <w:t xml:space="preserve">в </w:t>
            </w:r>
            <w:r w:rsidRPr="00744A94">
              <w:rPr>
                <w:rFonts w:ascii="Times New Roman" w:eastAsia="Calibri" w:hAnsi="Times New Roman" w:cs="Times New Roman"/>
                <w:spacing w:val="-1"/>
                <w:sz w:val="20"/>
                <w:szCs w:val="20"/>
                <w:lang w:val="ru-RU"/>
              </w:rPr>
              <w:t>сборе,</w:t>
            </w:r>
            <w:r w:rsidRPr="00744A94">
              <w:rPr>
                <w:rFonts w:ascii="Times New Roman" w:eastAsia="Calibri" w:hAnsi="Times New Roman" w:cs="Times New Roman"/>
                <w:sz w:val="20"/>
                <w:szCs w:val="20"/>
                <w:lang w:val="ru-RU"/>
              </w:rPr>
              <w:t xml:space="preserve"> без</w:t>
            </w:r>
            <w:r w:rsidRPr="00744A94">
              <w:rPr>
                <w:rFonts w:ascii="Times New Roman" w:eastAsia="Calibri" w:hAnsi="Times New Roman" w:cs="Times New Roman"/>
                <w:spacing w:val="48"/>
                <w:sz w:val="20"/>
                <w:szCs w:val="20"/>
                <w:lang w:val="ru-RU"/>
              </w:rPr>
              <w:t xml:space="preserve"> </w:t>
            </w:r>
            <w:r w:rsidRPr="00744A94">
              <w:rPr>
                <w:rFonts w:ascii="Times New Roman" w:eastAsia="Calibri" w:hAnsi="Times New Roman" w:cs="Times New Roman"/>
                <w:sz w:val="20"/>
                <w:szCs w:val="20"/>
                <w:lang w:val="ru-RU"/>
              </w:rPr>
              <w:t>электролита</w:t>
            </w:r>
          </w:p>
        </w:tc>
      </w:tr>
      <w:tr w:rsidR="009D369F" w:rsidRPr="00744A94" w14:paraId="2E0BE35A" w14:textId="77777777" w:rsidTr="006916DD">
        <w:trPr>
          <w:trHeight w:hRule="exact" w:val="288"/>
        </w:trPr>
        <w:tc>
          <w:tcPr>
            <w:tcW w:w="1913" w:type="dxa"/>
            <w:tcBorders>
              <w:top w:val="single" w:sz="5" w:space="0" w:color="000000"/>
              <w:left w:val="single" w:sz="5" w:space="0" w:color="000000"/>
              <w:bottom w:val="single" w:sz="5" w:space="0" w:color="000000"/>
              <w:right w:val="single" w:sz="5" w:space="0" w:color="000000"/>
            </w:tcBorders>
          </w:tcPr>
          <w:p w14:paraId="188AFE41" w14:textId="77777777" w:rsidR="009D369F" w:rsidRPr="00744A94" w:rsidRDefault="009D369F" w:rsidP="009D369F">
            <w:pPr>
              <w:spacing w:line="272"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9 20 200 00 00 0</w:t>
            </w:r>
          </w:p>
        </w:tc>
        <w:tc>
          <w:tcPr>
            <w:tcW w:w="7151" w:type="dxa"/>
            <w:tcBorders>
              <w:top w:val="single" w:sz="5" w:space="0" w:color="000000"/>
              <w:left w:val="single" w:sz="5" w:space="0" w:color="000000"/>
              <w:bottom w:val="single" w:sz="5" w:space="0" w:color="000000"/>
              <w:right w:val="single" w:sz="5" w:space="0" w:color="000000"/>
            </w:tcBorders>
          </w:tcPr>
          <w:p w14:paraId="2748C720" w14:textId="77777777" w:rsidR="009D369F" w:rsidRPr="00744A94" w:rsidRDefault="009D369F" w:rsidP="009D369F">
            <w:pPr>
              <w:spacing w:line="272" w:lineRule="exact"/>
              <w:ind w:left="102"/>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 xml:space="preserve">Отходы </w:t>
            </w:r>
            <w:r w:rsidRPr="00744A94">
              <w:rPr>
                <w:rFonts w:ascii="Times New Roman" w:eastAsia="Calibri" w:hAnsi="Times New Roman" w:cs="Times New Roman"/>
                <w:spacing w:val="-1"/>
                <w:sz w:val="20"/>
                <w:szCs w:val="20"/>
                <w:lang w:val="ru-RU"/>
              </w:rPr>
              <w:t>электролитов</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аккумуляторов</w:t>
            </w:r>
            <w:r w:rsidRPr="00744A94">
              <w:rPr>
                <w:rFonts w:ascii="Times New Roman" w:eastAsia="Calibri" w:hAnsi="Times New Roman" w:cs="Times New Roman"/>
                <w:sz w:val="20"/>
                <w:szCs w:val="20"/>
                <w:lang w:val="ru-RU"/>
              </w:rPr>
              <w:t xml:space="preserve"> и </w:t>
            </w:r>
            <w:r w:rsidRPr="00744A94">
              <w:rPr>
                <w:rFonts w:ascii="Times New Roman" w:eastAsia="Calibri" w:hAnsi="Times New Roman" w:cs="Times New Roman"/>
                <w:spacing w:val="-1"/>
                <w:sz w:val="20"/>
                <w:szCs w:val="20"/>
                <w:lang w:val="ru-RU"/>
              </w:rPr>
              <w:t>аккумуляторных</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батарей</w:t>
            </w:r>
          </w:p>
        </w:tc>
      </w:tr>
      <w:tr w:rsidR="009D369F" w:rsidRPr="00744A94" w14:paraId="15301271"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191DCD89"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9 20 210 00 00 0</w:t>
            </w:r>
          </w:p>
        </w:tc>
        <w:tc>
          <w:tcPr>
            <w:tcW w:w="7151" w:type="dxa"/>
            <w:tcBorders>
              <w:top w:val="single" w:sz="5" w:space="0" w:color="000000"/>
              <w:left w:val="single" w:sz="5" w:space="0" w:color="000000"/>
              <w:bottom w:val="single" w:sz="5" w:space="0" w:color="000000"/>
              <w:right w:val="single" w:sz="5" w:space="0" w:color="000000"/>
            </w:tcBorders>
          </w:tcPr>
          <w:p w14:paraId="2762D271"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 xml:space="preserve">Отходы </w:t>
            </w:r>
            <w:r w:rsidRPr="00744A94">
              <w:rPr>
                <w:rFonts w:ascii="Times New Roman" w:eastAsia="Calibri" w:hAnsi="Times New Roman" w:cs="Times New Roman"/>
                <w:spacing w:val="-1"/>
                <w:sz w:val="20"/>
                <w:szCs w:val="20"/>
              </w:rPr>
              <w:t>кислот</w:t>
            </w:r>
            <w:r w:rsidRPr="00744A94">
              <w:rPr>
                <w:rFonts w:ascii="Times New Roman" w:eastAsia="Calibri" w:hAnsi="Times New Roman" w:cs="Times New Roman"/>
                <w:sz w:val="20"/>
                <w:szCs w:val="20"/>
              </w:rPr>
              <w:t xml:space="preserve"> </w:t>
            </w:r>
            <w:r w:rsidRPr="00744A94">
              <w:rPr>
                <w:rFonts w:ascii="Times New Roman" w:eastAsia="Calibri" w:hAnsi="Times New Roman" w:cs="Times New Roman"/>
                <w:spacing w:val="-1"/>
                <w:sz w:val="20"/>
                <w:szCs w:val="20"/>
              </w:rPr>
              <w:t>аккумуляторных</w:t>
            </w:r>
          </w:p>
        </w:tc>
      </w:tr>
      <w:tr w:rsidR="009D369F" w:rsidRPr="00744A94" w14:paraId="7D01D8E8"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70404746"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9 20 210 01 10 2</w:t>
            </w:r>
          </w:p>
        </w:tc>
        <w:tc>
          <w:tcPr>
            <w:tcW w:w="7151" w:type="dxa"/>
            <w:tcBorders>
              <w:top w:val="single" w:sz="5" w:space="0" w:color="000000"/>
              <w:left w:val="single" w:sz="5" w:space="0" w:color="000000"/>
              <w:bottom w:val="single" w:sz="5" w:space="0" w:color="000000"/>
              <w:right w:val="single" w:sz="5" w:space="0" w:color="000000"/>
            </w:tcBorders>
          </w:tcPr>
          <w:p w14:paraId="6CFB3A8B"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pacing w:val="-1"/>
                <w:sz w:val="20"/>
                <w:szCs w:val="20"/>
              </w:rPr>
              <w:t>кислота аккумуляторная</w:t>
            </w:r>
            <w:r w:rsidRPr="00744A94">
              <w:rPr>
                <w:rFonts w:ascii="Times New Roman" w:eastAsia="Calibri" w:hAnsi="Times New Roman" w:cs="Times New Roman"/>
                <w:spacing w:val="2"/>
                <w:sz w:val="20"/>
                <w:szCs w:val="20"/>
              </w:rPr>
              <w:t xml:space="preserve"> </w:t>
            </w:r>
            <w:r w:rsidRPr="00744A94">
              <w:rPr>
                <w:rFonts w:ascii="Times New Roman" w:eastAsia="Calibri" w:hAnsi="Times New Roman" w:cs="Times New Roman"/>
                <w:spacing w:val="-1"/>
                <w:sz w:val="20"/>
                <w:szCs w:val="20"/>
              </w:rPr>
              <w:t>серная</w:t>
            </w:r>
            <w:r w:rsidRPr="00744A94">
              <w:rPr>
                <w:rFonts w:ascii="Times New Roman" w:eastAsia="Calibri" w:hAnsi="Times New Roman" w:cs="Times New Roman"/>
                <w:sz w:val="20"/>
                <w:szCs w:val="20"/>
              </w:rPr>
              <w:t xml:space="preserve"> </w:t>
            </w:r>
            <w:r w:rsidRPr="00744A94">
              <w:rPr>
                <w:rFonts w:ascii="Times New Roman" w:eastAsia="Calibri" w:hAnsi="Times New Roman" w:cs="Times New Roman"/>
                <w:spacing w:val="-1"/>
                <w:sz w:val="20"/>
                <w:szCs w:val="20"/>
              </w:rPr>
              <w:t>отработанная</w:t>
            </w:r>
          </w:p>
        </w:tc>
      </w:tr>
      <w:tr w:rsidR="009D369F" w:rsidRPr="00744A94" w14:paraId="5C6B398C"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4AEB4A92"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9 20 220 00 00 0</w:t>
            </w:r>
          </w:p>
        </w:tc>
        <w:tc>
          <w:tcPr>
            <w:tcW w:w="7151" w:type="dxa"/>
            <w:tcBorders>
              <w:top w:val="single" w:sz="5" w:space="0" w:color="000000"/>
              <w:left w:val="single" w:sz="5" w:space="0" w:color="000000"/>
              <w:bottom w:val="single" w:sz="5" w:space="0" w:color="000000"/>
              <w:right w:val="single" w:sz="5" w:space="0" w:color="000000"/>
            </w:tcBorders>
          </w:tcPr>
          <w:p w14:paraId="3F989A7B"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 xml:space="preserve">Отходы </w:t>
            </w:r>
            <w:r w:rsidRPr="00744A94">
              <w:rPr>
                <w:rFonts w:ascii="Times New Roman" w:eastAsia="Calibri" w:hAnsi="Times New Roman" w:cs="Times New Roman"/>
                <w:spacing w:val="-1"/>
                <w:sz w:val="20"/>
                <w:szCs w:val="20"/>
              </w:rPr>
              <w:t>щелочей</w:t>
            </w:r>
            <w:r w:rsidRPr="00744A94">
              <w:rPr>
                <w:rFonts w:ascii="Times New Roman" w:eastAsia="Calibri" w:hAnsi="Times New Roman" w:cs="Times New Roman"/>
                <w:sz w:val="20"/>
                <w:szCs w:val="20"/>
              </w:rPr>
              <w:t xml:space="preserve"> </w:t>
            </w:r>
            <w:r w:rsidRPr="00744A94">
              <w:rPr>
                <w:rFonts w:ascii="Times New Roman" w:eastAsia="Calibri" w:hAnsi="Times New Roman" w:cs="Times New Roman"/>
                <w:spacing w:val="-1"/>
                <w:sz w:val="20"/>
                <w:szCs w:val="20"/>
              </w:rPr>
              <w:t>аккумуляторных</w:t>
            </w:r>
          </w:p>
        </w:tc>
      </w:tr>
      <w:tr w:rsidR="009D369F" w:rsidRPr="00744A94" w14:paraId="438FFD95"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188B9A09" w14:textId="61594E13"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9 20 220 01 10</w:t>
            </w:r>
            <w:r w:rsidR="00F62107" w:rsidRPr="00744A94">
              <w:rPr>
                <w:rFonts w:ascii="Times New Roman" w:eastAsia="Calibri" w:hAnsi="Calibri" w:cs="Times New Roman"/>
                <w:sz w:val="20"/>
                <w:szCs w:val="20"/>
              </w:rPr>
              <w:t xml:space="preserve"> </w:t>
            </w:r>
            <w:r w:rsidR="00F62107" w:rsidRPr="00744A94">
              <w:rPr>
                <w:rFonts w:ascii="Times New Roman" w:eastAsia="Calibri" w:hAnsi="Times New Roman" w:cs="Times New Roman"/>
                <w:sz w:val="20"/>
                <w:szCs w:val="20"/>
              </w:rPr>
              <w:t>2</w:t>
            </w:r>
          </w:p>
        </w:tc>
        <w:tc>
          <w:tcPr>
            <w:tcW w:w="7151" w:type="dxa"/>
            <w:tcBorders>
              <w:top w:val="single" w:sz="5" w:space="0" w:color="000000"/>
              <w:left w:val="single" w:sz="5" w:space="0" w:color="000000"/>
              <w:bottom w:val="single" w:sz="5" w:space="0" w:color="000000"/>
              <w:right w:val="single" w:sz="5" w:space="0" w:color="000000"/>
            </w:tcBorders>
          </w:tcPr>
          <w:p w14:paraId="3EA10D82" w14:textId="3FDC71EE"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pacing w:val="-1"/>
                <w:sz w:val="20"/>
                <w:szCs w:val="20"/>
              </w:rPr>
              <w:t>щелочи</w:t>
            </w:r>
            <w:r w:rsidRPr="00744A94">
              <w:rPr>
                <w:rFonts w:ascii="Times New Roman" w:eastAsia="Calibri" w:hAnsi="Times New Roman" w:cs="Times New Roman"/>
                <w:sz w:val="20"/>
                <w:szCs w:val="20"/>
              </w:rPr>
              <w:t xml:space="preserve"> </w:t>
            </w:r>
            <w:r w:rsidRPr="00744A94">
              <w:rPr>
                <w:rFonts w:ascii="Times New Roman" w:eastAsia="Calibri" w:hAnsi="Times New Roman" w:cs="Times New Roman"/>
                <w:spacing w:val="-1"/>
                <w:sz w:val="20"/>
                <w:szCs w:val="20"/>
              </w:rPr>
              <w:t>аккумуляторные</w:t>
            </w:r>
            <w:r w:rsidRPr="00744A94">
              <w:rPr>
                <w:rFonts w:ascii="Times New Roman" w:eastAsia="Calibri" w:hAnsi="Times New Roman" w:cs="Times New Roman"/>
                <w:spacing w:val="-2"/>
                <w:sz w:val="20"/>
                <w:szCs w:val="20"/>
              </w:rPr>
              <w:t xml:space="preserve"> </w:t>
            </w:r>
            <w:r w:rsidRPr="00744A94">
              <w:rPr>
                <w:rFonts w:ascii="Times New Roman" w:eastAsia="Calibri" w:hAnsi="Times New Roman" w:cs="Times New Roman"/>
                <w:sz w:val="20"/>
                <w:szCs w:val="20"/>
              </w:rPr>
              <w:t>отработанные</w:t>
            </w:r>
          </w:p>
        </w:tc>
      </w:tr>
      <w:tr w:rsidR="009D369F" w:rsidRPr="00744A94" w14:paraId="4168DD53" w14:textId="77777777" w:rsidTr="006916DD">
        <w:trPr>
          <w:trHeight w:hRule="exact" w:val="562"/>
        </w:trPr>
        <w:tc>
          <w:tcPr>
            <w:tcW w:w="1913" w:type="dxa"/>
            <w:tcBorders>
              <w:top w:val="single" w:sz="5" w:space="0" w:color="000000"/>
              <w:left w:val="single" w:sz="5" w:space="0" w:color="000000"/>
              <w:bottom w:val="single" w:sz="5" w:space="0" w:color="000000"/>
              <w:right w:val="single" w:sz="5" w:space="0" w:color="000000"/>
            </w:tcBorders>
          </w:tcPr>
          <w:p w14:paraId="0600104E" w14:textId="77777777" w:rsidR="009D369F" w:rsidRPr="00744A94" w:rsidRDefault="009D369F" w:rsidP="009D369F">
            <w:pPr>
              <w:spacing w:line="270"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9 20 300 00 00 0</w:t>
            </w:r>
          </w:p>
        </w:tc>
        <w:tc>
          <w:tcPr>
            <w:tcW w:w="7151" w:type="dxa"/>
            <w:tcBorders>
              <w:top w:val="single" w:sz="5" w:space="0" w:color="000000"/>
              <w:left w:val="single" w:sz="5" w:space="0" w:color="000000"/>
              <w:bottom w:val="single" w:sz="5" w:space="0" w:color="000000"/>
              <w:right w:val="single" w:sz="5" w:space="0" w:color="000000"/>
            </w:tcBorders>
          </w:tcPr>
          <w:p w14:paraId="4B7E2546" w14:textId="77777777" w:rsidR="009D369F" w:rsidRPr="00744A94" w:rsidRDefault="009D369F" w:rsidP="009D369F">
            <w:pPr>
              <w:ind w:left="102" w:right="1075"/>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 xml:space="preserve">Отходы </w:t>
            </w:r>
            <w:r w:rsidRPr="00744A94">
              <w:rPr>
                <w:rFonts w:ascii="Times New Roman" w:eastAsia="Calibri" w:hAnsi="Times New Roman" w:cs="Times New Roman"/>
                <w:spacing w:val="-1"/>
                <w:sz w:val="20"/>
                <w:szCs w:val="20"/>
                <w:lang w:val="ru-RU"/>
              </w:rPr>
              <w:t>фрикционных материалов</w:t>
            </w:r>
            <w:r w:rsidRPr="00744A94">
              <w:rPr>
                <w:rFonts w:ascii="Times New Roman" w:eastAsia="Calibri" w:hAnsi="Times New Roman" w:cs="Times New Roman"/>
                <w:sz w:val="20"/>
                <w:szCs w:val="20"/>
                <w:lang w:val="ru-RU"/>
              </w:rPr>
              <w:t xml:space="preserve"> (отходы </w:t>
            </w:r>
            <w:r w:rsidRPr="00744A94">
              <w:rPr>
                <w:rFonts w:ascii="Times New Roman" w:eastAsia="Calibri" w:hAnsi="Times New Roman" w:cs="Times New Roman"/>
                <w:spacing w:val="-1"/>
                <w:sz w:val="20"/>
                <w:szCs w:val="20"/>
                <w:lang w:val="ru-RU"/>
              </w:rPr>
              <w:t>фрикционных</w:t>
            </w:r>
            <w:r w:rsidRPr="00744A94">
              <w:rPr>
                <w:rFonts w:ascii="Times New Roman" w:eastAsia="Calibri" w:hAnsi="Times New Roman" w:cs="Times New Roman"/>
                <w:spacing w:val="31"/>
                <w:sz w:val="20"/>
                <w:szCs w:val="20"/>
                <w:lang w:val="ru-RU"/>
              </w:rPr>
              <w:t xml:space="preserve"> </w:t>
            </w:r>
            <w:r w:rsidRPr="00744A94">
              <w:rPr>
                <w:rFonts w:ascii="Times New Roman" w:eastAsia="Calibri" w:hAnsi="Times New Roman" w:cs="Times New Roman"/>
                <w:spacing w:val="-1"/>
                <w:sz w:val="20"/>
                <w:szCs w:val="20"/>
                <w:lang w:val="ru-RU"/>
              </w:rPr>
              <w:t>материалов</w:t>
            </w:r>
            <w:r w:rsidRPr="00744A94">
              <w:rPr>
                <w:rFonts w:ascii="Times New Roman" w:eastAsia="Calibri" w:hAnsi="Times New Roman" w:cs="Times New Roman"/>
                <w:sz w:val="20"/>
                <w:szCs w:val="20"/>
                <w:lang w:val="ru-RU"/>
              </w:rPr>
              <w:t xml:space="preserve"> на</w:t>
            </w:r>
            <w:r w:rsidRPr="00744A94">
              <w:rPr>
                <w:rFonts w:ascii="Times New Roman" w:eastAsia="Calibri" w:hAnsi="Times New Roman" w:cs="Times New Roman"/>
                <w:spacing w:val="-1"/>
                <w:sz w:val="20"/>
                <w:szCs w:val="20"/>
                <w:lang w:val="ru-RU"/>
              </w:rPr>
              <w:t xml:space="preserve"> основе</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асбеста</w:t>
            </w:r>
            <w:r w:rsidRPr="00744A94">
              <w:rPr>
                <w:rFonts w:ascii="Times New Roman" w:eastAsia="Calibri" w:hAnsi="Times New Roman" w:cs="Times New Roman"/>
                <w:spacing w:val="1"/>
                <w:sz w:val="20"/>
                <w:szCs w:val="20"/>
                <w:lang w:val="ru-RU"/>
              </w:rPr>
              <w:t xml:space="preserve"> </w:t>
            </w:r>
            <w:r w:rsidRPr="00744A94">
              <w:rPr>
                <w:rFonts w:ascii="Times New Roman" w:eastAsia="Calibri" w:hAnsi="Times New Roman" w:cs="Times New Roman"/>
                <w:spacing w:val="-1"/>
                <w:sz w:val="20"/>
                <w:szCs w:val="20"/>
                <w:lang w:val="ru-RU"/>
              </w:rPr>
              <w:t>см.</w:t>
            </w:r>
            <w:r w:rsidRPr="00744A94">
              <w:rPr>
                <w:rFonts w:ascii="Times New Roman" w:eastAsia="Calibri" w:hAnsi="Times New Roman" w:cs="Times New Roman"/>
                <w:sz w:val="20"/>
                <w:szCs w:val="20"/>
                <w:lang w:val="ru-RU"/>
              </w:rPr>
              <w:t xml:space="preserve"> группу</w:t>
            </w:r>
            <w:r w:rsidRPr="00744A94">
              <w:rPr>
                <w:rFonts w:ascii="Times New Roman" w:eastAsia="Calibri" w:hAnsi="Times New Roman" w:cs="Times New Roman"/>
                <w:spacing w:val="-5"/>
                <w:sz w:val="20"/>
                <w:szCs w:val="20"/>
                <w:lang w:val="ru-RU"/>
              </w:rPr>
              <w:t xml:space="preserve"> </w:t>
            </w:r>
            <w:r w:rsidRPr="00744A94">
              <w:rPr>
                <w:rFonts w:ascii="Times New Roman" w:eastAsia="Calibri" w:hAnsi="Times New Roman" w:cs="Times New Roman"/>
                <w:sz w:val="20"/>
                <w:szCs w:val="20"/>
                <w:lang w:val="ru-RU"/>
              </w:rPr>
              <w:t>4 55</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z w:val="20"/>
                <w:szCs w:val="20"/>
                <w:lang w:val="ru-RU"/>
              </w:rPr>
              <w:t>900 00 00 0)</w:t>
            </w:r>
          </w:p>
        </w:tc>
      </w:tr>
      <w:tr w:rsidR="009D369F" w:rsidRPr="00744A94" w14:paraId="57224D60"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65521613"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9 20 310 00 00 0</w:t>
            </w:r>
          </w:p>
        </w:tc>
        <w:tc>
          <w:tcPr>
            <w:tcW w:w="7151" w:type="dxa"/>
            <w:tcBorders>
              <w:top w:val="single" w:sz="5" w:space="0" w:color="000000"/>
              <w:left w:val="single" w:sz="5" w:space="0" w:color="000000"/>
              <w:bottom w:val="single" w:sz="5" w:space="0" w:color="000000"/>
              <w:right w:val="single" w:sz="5" w:space="0" w:color="000000"/>
            </w:tcBorders>
          </w:tcPr>
          <w:p w14:paraId="1925B876"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pacing w:val="-1"/>
                <w:sz w:val="20"/>
                <w:szCs w:val="20"/>
              </w:rPr>
              <w:t>Тормозные</w:t>
            </w:r>
            <w:r w:rsidRPr="00744A94">
              <w:rPr>
                <w:rFonts w:ascii="Times New Roman" w:eastAsia="Calibri" w:hAnsi="Times New Roman" w:cs="Times New Roman"/>
                <w:spacing w:val="-2"/>
                <w:sz w:val="20"/>
                <w:szCs w:val="20"/>
              </w:rPr>
              <w:t xml:space="preserve"> </w:t>
            </w:r>
            <w:r w:rsidRPr="00744A94">
              <w:rPr>
                <w:rFonts w:ascii="Times New Roman" w:eastAsia="Calibri" w:hAnsi="Times New Roman" w:cs="Times New Roman"/>
                <w:spacing w:val="-1"/>
                <w:sz w:val="20"/>
                <w:szCs w:val="20"/>
              </w:rPr>
              <w:t>колодки</w:t>
            </w:r>
            <w:r w:rsidRPr="00744A94">
              <w:rPr>
                <w:rFonts w:ascii="Times New Roman" w:eastAsia="Calibri" w:hAnsi="Times New Roman" w:cs="Times New Roman"/>
                <w:sz w:val="20"/>
                <w:szCs w:val="20"/>
              </w:rPr>
              <w:t xml:space="preserve"> </w:t>
            </w:r>
            <w:r w:rsidRPr="00744A94">
              <w:rPr>
                <w:rFonts w:ascii="Times New Roman" w:eastAsia="Calibri" w:hAnsi="Times New Roman" w:cs="Times New Roman"/>
                <w:spacing w:val="-1"/>
                <w:sz w:val="20"/>
                <w:szCs w:val="20"/>
              </w:rPr>
              <w:t>отработанные</w:t>
            </w:r>
          </w:p>
        </w:tc>
      </w:tr>
      <w:tr w:rsidR="009D369F" w:rsidRPr="00744A94" w14:paraId="43ACB2D2"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59FF32CA"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9 20 310 01 52</w:t>
            </w:r>
            <w:r w:rsidRPr="00744A94">
              <w:rPr>
                <w:rFonts w:ascii="Times New Roman" w:eastAsia="Calibri" w:hAnsi="Calibri" w:cs="Times New Roman"/>
                <w:spacing w:val="-1"/>
                <w:sz w:val="20"/>
                <w:szCs w:val="20"/>
              </w:rPr>
              <w:t xml:space="preserve"> </w:t>
            </w:r>
            <w:r w:rsidRPr="00744A94">
              <w:rPr>
                <w:rFonts w:ascii="Times New Roman" w:eastAsia="Calibri" w:hAnsi="Calibri" w:cs="Times New Roman"/>
                <w:sz w:val="20"/>
                <w:szCs w:val="20"/>
              </w:rPr>
              <w:t>5</w:t>
            </w:r>
          </w:p>
        </w:tc>
        <w:tc>
          <w:tcPr>
            <w:tcW w:w="7151" w:type="dxa"/>
            <w:tcBorders>
              <w:top w:val="single" w:sz="5" w:space="0" w:color="000000"/>
              <w:left w:val="single" w:sz="5" w:space="0" w:color="000000"/>
              <w:bottom w:val="single" w:sz="5" w:space="0" w:color="000000"/>
              <w:right w:val="single" w:sz="5" w:space="0" w:color="000000"/>
            </w:tcBorders>
          </w:tcPr>
          <w:p w14:paraId="2E4C6433" w14:textId="77777777" w:rsidR="009D369F" w:rsidRPr="00744A94" w:rsidRDefault="009D369F" w:rsidP="009D369F">
            <w:pPr>
              <w:spacing w:line="269" w:lineRule="exact"/>
              <w:ind w:left="102"/>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тормозные</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колодки</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отработанные</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без</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накладок</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асбестовых</w:t>
            </w:r>
          </w:p>
        </w:tc>
      </w:tr>
      <w:tr w:rsidR="009D369F" w:rsidRPr="00744A94" w14:paraId="0BE0E213" w14:textId="77777777" w:rsidTr="006916DD">
        <w:trPr>
          <w:trHeight w:hRule="exact" w:val="562"/>
        </w:trPr>
        <w:tc>
          <w:tcPr>
            <w:tcW w:w="1913" w:type="dxa"/>
            <w:tcBorders>
              <w:top w:val="single" w:sz="5" w:space="0" w:color="000000"/>
              <w:left w:val="single" w:sz="5" w:space="0" w:color="000000"/>
              <w:bottom w:val="single" w:sz="5" w:space="0" w:color="000000"/>
              <w:right w:val="single" w:sz="5" w:space="0" w:color="000000"/>
            </w:tcBorders>
          </w:tcPr>
          <w:p w14:paraId="53550844"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9 20 310 02 52 4</w:t>
            </w:r>
          </w:p>
        </w:tc>
        <w:tc>
          <w:tcPr>
            <w:tcW w:w="7151" w:type="dxa"/>
            <w:tcBorders>
              <w:top w:val="single" w:sz="5" w:space="0" w:color="000000"/>
              <w:left w:val="single" w:sz="5" w:space="0" w:color="000000"/>
              <w:bottom w:val="single" w:sz="5" w:space="0" w:color="000000"/>
              <w:right w:val="single" w:sz="5" w:space="0" w:color="000000"/>
            </w:tcBorders>
          </w:tcPr>
          <w:p w14:paraId="002AFAB7" w14:textId="77777777" w:rsidR="009D369F" w:rsidRPr="00744A94" w:rsidRDefault="009D369F" w:rsidP="009D369F">
            <w:pPr>
              <w:ind w:left="102" w:right="1267"/>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тормозные</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колодки</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отработанные</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z w:val="20"/>
                <w:szCs w:val="20"/>
                <w:lang w:val="ru-RU"/>
              </w:rPr>
              <w:t>с</w:t>
            </w:r>
            <w:r w:rsidRPr="00744A94">
              <w:rPr>
                <w:rFonts w:ascii="Times New Roman" w:eastAsia="Calibri" w:hAnsi="Times New Roman" w:cs="Times New Roman"/>
                <w:spacing w:val="-1"/>
                <w:sz w:val="20"/>
                <w:szCs w:val="20"/>
                <w:lang w:val="ru-RU"/>
              </w:rPr>
              <w:t xml:space="preserve"> остатками</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накладок</w:t>
            </w:r>
            <w:r w:rsidRPr="00744A94">
              <w:rPr>
                <w:rFonts w:ascii="Times New Roman" w:eastAsia="Calibri" w:hAnsi="Times New Roman" w:cs="Times New Roman"/>
                <w:spacing w:val="55"/>
                <w:sz w:val="20"/>
                <w:szCs w:val="20"/>
                <w:lang w:val="ru-RU"/>
              </w:rPr>
              <w:t xml:space="preserve"> </w:t>
            </w:r>
            <w:r w:rsidRPr="00744A94">
              <w:rPr>
                <w:rFonts w:ascii="Times New Roman" w:eastAsia="Calibri" w:hAnsi="Times New Roman" w:cs="Times New Roman"/>
                <w:spacing w:val="-1"/>
                <w:sz w:val="20"/>
                <w:szCs w:val="20"/>
                <w:lang w:val="ru-RU"/>
              </w:rPr>
              <w:t>асбестовых</w:t>
            </w:r>
          </w:p>
        </w:tc>
      </w:tr>
      <w:tr w:rsidR="009D369F" w:rsidRPr="00744A94" w14:paraId="7E7D7D8E" w14:textId="77777777" w:rsidTr="006916DD">
        <w:trPr>
          <w:trHeight w:hRule="exact" w:val="562"/>
        </w:trPr>
        <w:tc>
          <w:tcPr>
            <w:tcW w:w="1913" w:type="dxa"/>
            <w:tcBorders>
              <w:top w:val="single" w:sz="5" w:space="0" w:color="000000"/>
              <w:left w:val="single" w:sz="5" w:space="0" w:color="000000"/>
              <w:bottom w:val="single" w:sz="5" w:space="0" w:color="000000"/>
              <w:right w:val="single" w:sz="5" w:space="0" w:color="000000"/>
            </w:tcBorders>
          </w:tcPr>
          <w:p w14:paraId="4D4DB118"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9 21</w:t>
            </w:r>
            <w:r w:rsidRPr="00744A94">
              <w:rPr>
                <w:rFonts w:ascii="Times New Roman" w:eastAsia="Calibri" w:hAnsi="Calibri" w:cs="Times New Roman"/>
                <w:spacing w:val="-1"/>
                <w:sz w:val="20"/>
                <w:szCs w:val="20"/>
              </w:rPr>
              <w:t xml:space="preserve"> </w:t>
            </w:r>
            <w:r w:rsidRPr="00744A94">
              <w:rPr>
                <w:rFonts w:ascii="Times New Roman" w:eastAsia="Calibri" w:hAnsi="Calibri" w:cs="Times New Roman"/>
                <w:sz w:val="20"/>
                <w:szCs w:val="20"/>
              </w:rPr>
              <w:t>000 00 00 0</w:t>
            </w:r>
          </w:p>
        </w:tc>
        <w:tc>
          <w:tcPr>
            <w:tcW w:w="7151" w:type="dxa"/>
            <w:tcBorders>
              <w:top w:val="single" w:sz="5" w:space="0" w:color="000000"/>
              <w:left w:val="single" w:sz="5" w:space="0" w:color="000000"/>
              <w:bottom w:val="single" w:sz="5" w:space="0" w:color="000000"/>
              <w:right w:val="single" w:sz="5" w:space="0" w:color="000000"/>
            </w:tcBorders>
          </w:tcPr>
          <w:p w14:paraId="388FC4CB" w14:textId="77777777" w:rsidR="009D369F" w:rsidRPr="00744A94" w:rsidRDefault="009D369F" w:rsidP="009D369F">
            <w:pPr>
              <w:ind w:left="102" w:right="1117"/>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 xml:space="preserve">Прочие </w:t>
            </w:r>
            <w:r w:rsidRPr="00744A94">
              <w:rPr>
                <w:rFonts w:ascii="Times New Roman" w:eastAsia="Calibri" w:hAnsi="Times New Roman" w:cs="Times New Roman"/>
                <w:sz w:val="20"/>
                <w:szCs w:val="20"/>
                <w:lang w:val="ru-RU"/>
              </w:rPr>
              <w:t xml:space="preserve">отходы </w:t>
            </w:r>
            <w:r w:rsidRPr="00744A94">
              <w:rPr>
                <w:rFonts w:ascii="Times New Roman" w:eastAsia="Calibri" w:hAnsi="Times New Roman" w:cs="Times New Roman"/>
                <w:spacing w:val="-1"/>
                <w:sz w:val="20"/>
                <w:szCs w:val="20"/>
                <w:lang w:val="ru-RU"/>
              </w:rPr>
              <w:t>обслуживания</w:t>
            </w:r>
            <w:r w:rsidRPr="00744A94">
              <w:rPr>
                <w:rFonts w:ascii="Times New Roman" w:eastAsia="Calibri" w:hAnsi="Times New Roman" w:cs="Times New Roman"/>
                <w:sz w:val="20"/>
                <w:szCs w:val="20"/>
                <w:lang w:val="ru-RU"/>
              </w:rPr>
              <w:t xml:space="preserve"> и </w:t>
            </w:r>
            <w:r w:rsidRPr="00744A94">
              <w:rPr>
                <w:rFonts w:ascii="Times New Roman" w:eastAsia="Calibri" w:hAnsi="Times New Roman" w:cs="Times New Roman"/>
                <w:spacing w:val="-1"/>
                <w:sz w:val="20"/>
                <w:szCs w:val="20"/>
                <w:lang w:val="ru-RU"/>
              </w:rPr>
              <w:t>ремонта</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автомобильного</w:t>
            </w:r>
            <w:r w:rsidRPr="00744A94">
              <w:rPr>
                <w:rFonts w:ascii="Times New Roman" w:eastAsia="Calibri" w:hAnsi="Times New Roman" w:cs="Times New Roman"/>
                <w:spacing w:val="55"/>
                <w:sz w:val="20"/>
                <w:szCs w:val="20"/>
                <w:lang w:val="ru-RU"/>
              </w:rPr>
              <w:t xml:space="preserve"> </w:t>
            </w:r>
            <w:r w:rsidRPr="00744A94">
              <w:rPr>
                <w:rFonts w:ascii="Times New Roman" w:eastAsia="Calibri" w:hAnsi="Times New Roman" w:cs="Times New Roman"/>
                <w:spacing w:val="-1"/>
                <w:sz w:val="20"/>
                <w:szCs w:val="20"/>
                <w:lang w:val="ru-RU"/>
              </w:rPr>
              <w:t>транспорта</w:t>
            </w:r>
          </w:p>
        </w:tc>
      </w:tr>
      <w:tr w:rsidR="009D369F" w:rsidRPr="00744A94" w14:paraId="430F4626"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2F469A50"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9 21 100 00 00 0</w:t>
            </w:r>
          </w:p>
        </w:tc>
        <w:tc>
          <w:tcPr>
            <w:tcW w:w="7151" w:type="dxa"/>
            <w:tcBorders>
              <w:top w:val="single" w:sz="5" w:space="0" w:color="000000"/>
              <w:left w:val="single" w:sz="5" w:space="0" w:color="000000"/>
              <w:bottom w:val="single" w:sz="5" w:space="0" w:color="000000"/>
              <w:right w:val="single" w:sz="5" w:space="0" w:color="000000"/>
            </w:tcBorders>
          </w:tcPr>
          <w:p w14:paraId="429AADED" w14:textId="77777777" w:rsidR="009D369F" w:rsidRPr="00744A94" w:rsidRDefault="009D369F" w:rsidP="009D369F">
            <w:pPr>
              <w:spacing w:line="269" w:lineRule="exact"/>
              <w:ind w:left="102"/>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 xml:space="preserve">Отходы </w:t>
            </w:r>
            <w:r w:rsidRPr="00744A94">
              <w:rPr>
                <w:rFonts w:ascii="Times New Roman" w:eastAsia="Calibri" w:hAnsi="Times New Roman" w:cs="Times New Roman"/>
                <w:spacing w:val="-1"/>
                <w:sz w:val="20"/>
                <w:szCs w:val="20"/>
                <w:lang w:val="ru-RU"/>
              </w:rPr>
              <w:t>шин,</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покрышек,</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камер</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автомобильных</w:t>
            </w:r>
          </w:p>
        </w:tc>
      </w:tr>
      <w:tr w:rsidR="009D369F" w:rsidRPr="00744A94" w14:paraId="2DB86773"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3C02EC9B"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9 21 110 00 00 0</w:t>
            </w:r>
          </w:p>
        </w:tc>
        <w:tc>
          <w:tcPr>
            <w:tcW w:w="7151" w:type="dxa"/>
            <w:tcBorders>
              <w:top w:val="single" w:sz="5" w:space="0" w:color="000000"/>
              <w:left w:val="single" w:sz="5" w:space="0" w:color="000000"/>
              <w:bottom w:val="single" w:sz="5" w:space="0" w:color="000000"/>
              <w:right w:val="single" w:sz="5" w:space="0" w:color="000000"/>
            </w:tcBorders>
          </w:tcPr>
          <w:p w14:paraId="573BD71D"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 xml:space="preserve">Шины </w:t>
            </w:r>
            <w:r w:rsidRPr="00744A94">
              <w:rPr>
                <w:rFonts w:ascii="Times New Roman" w:eastAsia="Calibri" w:hAnsi="Times New Roman" w:cs="Times New Roman"/>
                <w:spacing w:val="-1"/>
                <w:sz w:val="20"/>
                <w:szCs w:val="20"/>
              </w:rPr>
              <w:t xml:space="preserve">пневматические </w:t>
            </w:r>
            <w:r w:rsidRPr="00744A94">
              <w:rPr>
                <w:rFonts w:ascii="Times New Roman" w:eastAsia="Calibri" w:hAnsi="Times New Roman" w:cs="Times New Roman"/>
                <w:sz w:val="20"/>
                <w:szCs w:val="20"/>
              </w:rPr>
              <w:t>отработанные</w:t>
            </w:r>
          </w:p>
        </w:tc>
      </w:tr>
      <w:tr w:rsidR="009D369F" w:rsidRPr="00744A94" w14:paraId="7916C509" w14:textId="77777777" w:rsidTr="006916DD">
        <w:trPr>
          <w:trHeight w:hRule="exact" w:val="288"/>
        </w:trPr>
        <w:tc>
          <w:tcPr>
            <w:tcW w:w="1913" w:type="dxa"/>
            <w:tcBorders>
              <w:top w:val="single" w:sz="5" w:space="0" w:color="000000"/>
              <w:left w:val="single" w:sz="5" w:space="0" w:color="000000"/>
              <w:bottom w:val="single" w:sz="5" w:space="0" w:color="000000"/>
              <w:right w:val="single" w:sz="5" w:space="0" w:color="000000"/>
            </w:tcBorders>
          </w:tcPr>
          <w:p w14:paraId="1665808B" w14:textId="77777777" w:rsidR="009D369F" w:rsidRPr="00744A94" w:rsidRDefault="009D369F" w:rsidP="009D369F">
            <w:pPr>
              <w:spacing w:line="272"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9 21 110 01 50 4</w:t>
            </w:r>
          </w:p>
        </w:tc>
        <w:tc>
          <w:tcPr>
            <w:tcW w:w="7151" w:type="dxa"/>
            <w:tcBorders>
              <w:top w:val="single" w:sz="5" w:space="0" w:color="000000"/>
              <w:left w:val="single" w:sz="5" w:space="0" w:color="000000"/>
              <w:bottom w:val="single" w:sz="5" w:space="0" w:color="000000"/>
              <w:right w:val="single" w:sz="5" w:space="0" w:color="000000"/>
            </w:tcBorders>
          </w:tcPr>
          <w:p w14:paraId="4F011F33" w14:textId="77777777" w:rsidR="009D369F" w:rsidRPr="00744A94" w:rsidRDefault="009D369F" w:rsidP="009D369F">
            <w:pPr>
              <w:spacing w:line="272"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 xml:space="preserve">шины </w:t>
            </w:r>
            <w:r w:rsidRPr="00744A94">
              <w:rPr>
                <w:rFonts w:ascii="Times New Roman" w:eastAsia="Calibri" w:hAnsi="Times New Roman" w:cs="Times New Roman"/>
                <w:spacing w:val="-1"/>
                <w:sz w:val="20"/>
                <w:szCs w:val="20"/>
              </w:rPr>
              <w:t>пневматические автомобильные</w:t>
            </w:r>
            <w:r w:rsidRPr="00744A94">
              <w:rPr>
                <w:rFonts w:ascii="Times New Roman" w:eastAsia="Calibri" w:hAnsi="Times New Roman" w:cs="Times New Roman"/>
                <w:spacing w:val="-2"/>
                <w:sz w:val="20"/>
                <w:szCs w:val="20"/>
              </w:rPr>
              <w:t xml:space="preserve"> </w:t>
            </w:r>
            <w:r w:rsidRPr="00744A94">
              <w:rPr>
                <w:rFonts w:ascii="Times New Roman" w:eastAsia="Calibri" w:hAnsi="Times New Roman" w:cs="Times New Roman"/>
                <w:spacing w:val="-1"/>
                <w:sz w:val="20"/>
                <w:szCs w:val="20"/>
              </w:rPr>
              <w:t>отработанные</w:t>
            </w:r>
          </w:p>
        </w:tc>
      </w:tr>
      <w:tr w:rsidR="009D369F" w:rsidRPr="00744A94" w14:paraId="64C8AC51"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7991DE7B"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9 21</w:t>
            </w:r>
            <w:r w:rsidRPr="00744A94">
              <w:rPr>
                <w:rFonts w:ascii="Times New Roman" w:eastAsia="Calibri" w:hAnsi="Calibri" w:cs="Times New Roman"/>
                <w:spacing w:val="-1"/>
                <w:sz w:val="20"/>
                <w:szCs w:val="20"/>
              </w:rPr>
              <w:t xml:space="preserve"> </w:t>
            </w:r>
            <w:r w:rsidRPr="00744A94">
              <w:rPr>
                <w:rFonts w:ascii="Times New Roman" w:eastAsia="Calibri" w:hAnsi="Calibri" w:cs="Times New Roman"/>
                <w:sz w:val="20"/>
                <w:szCs w:val="20"/>
              </w:rPr>
              <w:t>120 00 00 0</w:t>
            </w:r>
          </w:p>
        </w:tc>
        <w:tc>
          <w:tcPr>
            <w:tcW w:w="7151" w:type="dxa"/>
            <w:tcBorders>
              <w:top w:val="single" w:sz="5" w:space="0" w:color="000000"/>
              <w:left w:val="single" w:sz="5" w:space="0" w:color="000000"/>
              <w:bottom w:val="single" w:sz="5" w:space="0" w:color="000000"/>
              <w:right w:val="single" w:sz="5" w:space="0" w:color="000000"/>
            </w:tcBorders>
          </w:tcPr>
          <w:p w14:paraId="6C110A65"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pacing w:val="-1"/>
                <w:sz w:val="20"/>
                <w:szCs w:val="20"/>
              </w:rPr>
              <w:t>Камеры</w:t>
            </w:r>
            <w:r w:rsidRPr="00744A94">
              <w:rPr>
                <w:rFonts w:ascii="Times New Roman" w:eastAsia="Calibri" w:hAnsi="Times New Roman" w:cs="Times New Roman"/>
                <w:sz w:val="20"/>
                <w:szCs w:val="20"/>
              </w:rPr>
              <w:t xml:space="preserve"> </w:t>
            </w:r>
            <w:r w:rsidRPr="00744A94">
              <w:rPr>
                <w:rFonts w:ascii="Times New Roman" w:eastAsia="Calibri" w:hAnsi="Times New Roman" w:cs="Times New Roman"/>
                <w:spacing w:val="-1"/>
                <w:sz w:val="20"/>
                <w:szCs w:val="20"/>
              </w:rPr>
              <w:t>пневматических</w:t>
            </w:r>
            <w:r w:rsidRPr="00744A94">
              <w:rPr>
                <w:rFonts w:ascii="Times New Roman" w:eastAsia="Calibri" w:hAnsi="Times New Roman" w:cs="Times New Roman"/>
                <w:spacing w:val="2"/>
                <w:sz w:val="20"/>
                <w:szCs w:val="20"/>
              </w:rPr>
              <w:t xml:space="preserve"> </w:t>
            </w:r>
            <w:r w:rsidRPr="00744A94">
              <w:rPr>
                <w:rFonts w:ascii="Times New Roman" w:eastAsia="Calibri" w:hAnsi="Times New Roman" w:cs="Times New Roman"/>
                <w:spacing w:val="-1"/>
                <w:sz w:val="20"/>
                <w:szCs w:val="20"/>
              </w:rPr>
              <w:t>шин</w:t>
            </w:r>
            <w:r w:rsidRPr="00744A94">
              <w:rPr>
                <w:rFonts w:ascii="Times New Roman" w:eastAsia="Calibri" w:hAnsi="Times New Roman" w:cs="Times New Roman"/>
                <w:sz w:val="20"/>
                <w:szCs w:val="20"/>
              </w:rPr>
              <w:t xml:space="preserve"> </w:t>
            </w:r>
            <w:r w:rsidRPr="00744A94">
              <w:rPr>
                <w:rFonts w:ascii="Times New Roman" w:eastAsia="Calibri" w:hAnsi="Times New Roman" w:cs="Times New Roman"/>
                <w:spacing w:val="-1"/>
                <w:sz w:val="20"/>
                <w:szCs w:val="20"/>
              </w:rPr>
              <w:t>отработанные</w:t>
            </w:r>
          </w:p>
        </w:tc>
      </w:tr>
      <w:tr w:rsidR="009D369F" w:rsidRPr="00744A94" w14:paraId="612AA375"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0187815C"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9 21 120 01 50 4</w:t>
            </w:r>
          </w:p>
        </w:tc>
        <w:tc>
          <w:tcPr>
            <w:tcW w:w="7151" w:type="dxa"/>
            <w:tcBorders>
              <w:top w:val="single" w:sz="5" w:space="0" w:color="000000"/>
              <w:left w:val="single" w:sz="5" w:space="0" w:color="000000"/>
              <w:bottom w:val="single" w:sz="5" w:space="0" w:color="000000"/>
              <w:right w:val="single" w:sz="5" w:space="0" w:color="000000"/>
            </w:tcBorders>
          </w:tcPr>
          <w:p w14:paraId="467A6968" w14:textId="77777777" w:rsidR="009D369F" w:rsidRPr="00744A94" w:rsidRDefault="009D369F" w:rsidP="009D369F">
            <w:pPr>
              <w:spacing w:line="269" w:lineRule="exact"/>
              <w:ind w:left="102"/>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камеры</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пневматических</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шин</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 xml:space="preserve">автомобильных </w:t>
            </w:r>
            <w:r w:rsidRPr="00744A94">
              <w:rPr>
                <w:rFonts w:ascii="Times New Roman" w:eastAsia="Calibri" w:hAnsi="Times New Roman" w:cs="Times New Roman"/>
                <w:sz w:val="20"/>
                <w:szCs w:val="20"/>
                <w:lang w:val="ru-RU"/>
              </w:rPr>
              <w:t>отработанные</w:t>
            </w:r>
          </w:p>
        </w:tc>
      </w:tr>
      <w:tr w:rsidR="009D369F" w:rsidRPr="00744A94" w14:paraId="6846AC1F"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3BCD9B4B"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9 21 130 00 00 0</w:t>
            </w:r>
          </w:p>
        </w:tc>
        <w:tc>
          <w:tcPr>
            <w:tcW w:w="7151" w:type="dxa"/>
            <w:tcBorders>
              <w:top w:val="single" w:sz="5" w:space="0" w:color="000000"/>
              <w:left w:val="single" w:sz="5" w:space="0" w:color="000000"/>
              <w:bottom w:val="single" w:sz="5" w:space="0" w:color="000000"/>
              <w:right w:val="single" w:sz="5" w:space="0" w:color="000000"/>
            </w:tcBorders>
          </w:tcPr>
          <w:p w14:paraId="59CB5347"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Times New Roman" w:cs="Times New Roman"/>
                <w:sz w:val="20"/>
                <w:szCs w:val="20"/>
              </w:rPr>
              <w:t xml:space="preserve">Покрышки </w:t>
            </w:r>
            <w:r w:rsidRPr="00744A94">
              <w:rPr>
                <w:rFonts w:ascii="Times New Roman" w:eastAsia="Calibri" w:hAnsi="Times New Roman" w:cs="Times New Roman"/>
                <w:spacing w:val="-1"/>
                <w:sz w:val="20"/>
                <w:szCs w:val="20"/>
              </w:rPr>
              <w:t>пневматических</w:t>
            </w:r>
            <w:r w:rsidRPr="00744A94">
              <w:rPr>
                <w:rFonts w:ascii="Times New Roman" w:eastAsia="Calibri" w:hAnsi="Times New Roman" w:cs="Times New Roman"/>
                <w:spacing w:val="2"/>
                <w:sz w:val="20"/>
                <w:szCs w:val="20"/>
              </w:rPr>
              <w:t xml:space="preserve"> </w:t>
            </w:r>
            <w:r w:rsidRPr="00744A94">
              <w:rPr>
                <w:rFonts w:ascii="Times New Roman" w:eastAsia="Calibri" w:hAnsi="Times New Roman" w:cs="Times New Roman"/>
                <w:sz w:val="20"/>
                <w:szCs w:val="20"/>
              </w:rPr>
              <w:t xml:space="preserve">шин </w:t>
            </w:r>
            <w:r w:rsidRPr="00744A94">
              <w:rPr>
                <w:rFonts w:ascii="Times New Roman" w:eastAsia="Calibri" w:hAnsi="Times New Roman" w:cs="Times New Roman"/>
                <w:spacing w:val="-1"/>
                <w:sz w:val="20"/>
                <w:szCs w:val="20"/>
              </w:rPr>
              <w:t>отработанные</w:t>
            </w:r>
          </w:p>
        </w:tc>
      </w:tr>
      <w:tr w:rsidR="009D369F" w:rsidRPr="00744A94" w14:paraId="2382571E"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7A461F96" w14:textId="77777777" w:rsidR="009D369F" w:rsidRPr="00744A94" w:rsidRDefault="009D369F" w:rsidP="009D369F">
            <w:pPr>
              <w:spacing w:line="269" w:lineRule="exact"/>
              <w:ind w:left="102"/>
              <w:rPr>
                <w:rFonts w:ascii="Times New Roman" w:eastAsia="Times New Roman" w:hAnsi="Times New Roman" w:cs="Times New Roman"/>
                <w:sz w:val="20"/>
                <w:szCs w:val="20"/>
              </w:rPr>
            </w:pPr>
            <w:r w:rsidRPr="00744A94">
              <w:rPr>
                <w:rFonts w:ascii="Times New Roman" w:eastAsia="Calibri" w:hAnsi="Calibri" w:cs="Times New Roman"/>
                <w:sz w:val="20"/>
                <w:szCs w:val="20"/>
              </w:rPr>
              <w:t>9 21 130 01 50 4</w:t>
            </w:r>
          </w:p>
        </w:tc>
        <w:tc>
          <w:tcPr>
            <w:tcW w:w="7151" w:type="dxa"/>
            <w:tcBorders>
              <w:top w:val="single" w:sz="5" w:space="0" w:color="000000"/>
              <w:left w:val="single" w:sz="5" w:space="0" w:color="000000"/>
              <w:bottom w:val="single" w:sz="5" w:space="0" w:color="000000"/>
              <w:right w:val="single" w:sz="5" w:space="0" w:color="000000"/>
            </w:tcBorders>
          </w:tcPr>
          <w:p w14:paraId="6F36C722" w14:textId="77777777" w:rsidR="009D369F" w:rsidRPr="00744A94" w:rsidRDefault="009D369F" w:rsidP="009D369F">
            <w:pPr>
              <w:spacing w:line="269" w:lineRule="exact"/>
              <w:ind w:left="102"/>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покрышки</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пневматических</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шин</w:t>
            </w:r>
            <w:r w:rsidRPr="00744A94">
              <w:rPr>
                <w:rFonts w:ascii="Times New Roman" w:eastAsia="Calibri" w:hAnsi="Times New Roman" w:cs="Times New Roman"/>
                <w:sz w:val="20"/>
                <w:szCs w:val="20"/>
                <w:lang w:val="ru-RU"/>
              </w:rPr>
              <w:t xml:space="preserve"> с</w:t>
            </w:r>
            <w:r w:rsidRPr="00744A94">
              <w:rPr>
                <w:rFonts w:ascii="Times New Roman" w:eastAsia="Calibri" w:hAnsi="Times New Roman" w:cs="Times New Roman"/>
                <w:spacing w:val="-1"/>
                <w:sz w:val="20"/>
                <w:szCs w:val="20"/>
                <w:lang w:val="ru-RU"/>
              </w:rPr>
              <w:t xml:space="preserve"> тканевым кордом</w:t>
            </w:r>
            <w:r w:rsidRPr="00744A94">
              <w:rPr>
                <w:rFonts w:ascii="Times New Roman" w:eastAsia="Calibri" w:hAnsi="Times New Roman" w:cs="Times New Roman"/>
                <w:spacing w:val="4"/>
                <w:sz w:val="20"/>
                <w:szCs w:val="20"/>
                <w:lang w:val="ru-RU"/>
              </w:rPr>
              <w:t xml:space="preserve"> </w:t>
            </w:r>
            <w:r w:rsidRPr="00744A94">
              <w:rPr>
                <w:rFonts w:ascii="Times New Roman" w:eastAsia="Calibri" w:hAnsi="Times New Roman" w:cs="Times New Roman"/>
                <w:sz w:val="20"/>
                <w:szCs w:val="20"/>
                <w:lang w:val="ru-RU"/>
              </w:rPr>
              <w:t>отработанные</w:t>
            </w:r>
          </w:p>
        </w:tc>
      </w:tr>
    </w:tbl>
    <w:p w14:paraId="5A54E5CD" w14:textId="77777777" w:rsidR="009D369F" w:rsidRPr="00744A94" w:rsidRDefault="009D369F" w:rsidP="009D369F">
      <w:pPr>
        <w:widowControl w:val="0"/>
        <w:spacing w:after="0" w:line="269" w:lineRule="exact"/>
        <w:rPr>
          <w:rFonts w:ascii="Times New Roman" w:eastAsia="Times New Roman" w:hAnsi="Times New Roman" w:cs="Times New Roman"/>
          <w:sz w:val="24"/>
          <w:szCs w:val="24"/>
        </w:rPr>
        <w:sectPr w:rsidR="009D369F" w:rsidRPr="00744A94">
          <w:pgSz w:w="11910" w:h="16850"/>
          <w:pgMar w:top="940" w:right="1020" w:bottom="1240" w:left="1600" w:header="0" w:footer="1024" w:gutter="0"/>
          <w:cols w:space="720"/>
        </w:sectPr>
      </w:pPr>
    </w:p>
    <w:p w14:paraId="0600C364" w14:textId="77777777" w:rsidR="009D369F" w:rsidRPr="00744A94" w:rsidRDefault="009D369F" w:rsidP="009D369F">
      <w:pPr>
        <w:widowControl w:val="0"/>
        <w:spacing w:before="9" w:after="0" w:line="240" w:lineRule="auto"/>
        <w:rPr>
          <w:rFonts w:ascii="Times New Roman" w:eastAsia="Times New Roman" w:hAnsi="Times New Roman" w:cs="Times New Roman"/>
          <w:sz w:val="6"/>
          <w:szCs w:val="6"/>
        </w:rPr>
      </w:pPr>
    </w:p>
    <w:tbl>
      <w:tblPr>
        <w:tblStyle w:val="TableNormal"/>
        <w:tblW w:w="0" w:type="auto"/>
        <w:tblInd w:w="101" w:type="dxa"/>
        <w:tblLayout w:type="fixed"/>
        <w:tblLook w:val="01E0" w:firstRow="1" w:lastRow="1" w:firstColumn="1" w:lastColumn="1" w:noHBand="0" w:noVBand="0"/>
      </w:tblPr>
      <w:tblGrid>
        <w:gridCol w:w="1913"/>
        <w:gridCol w:w="7151"/>
      </w:tblGrid>
      <w:tr w:rsidR="009D369F" w:rsidRPr="00744A94" w14:paraId="4B03DC5D" w14:textId="77777777" w:rsidTr="006916DD">
        <w:trPr>
          <w:trHeight w:hRule="exact" w:val="562"/>
        </w:trPr>
        <w:tc>
          <w:tcPr>
            <w:tcW w:w="1913" w:type="dxa"/>
            <w:tcBorders>
              <w:top w:val="single" w:sz="5" w:space="0" w:color="000000"/>
              <w:left w:val="single" w:sz="5" w:space="0" w:color="000000"/>
              <w:bottom w:val="single" w:sz="5" w:space="0" w:color="000000"/>
              <w:right w:val="single" w:sz="5" w:space="0" w:color="000000"/>
            </w:tcBorders>
          </w:tcPr>
          <w:p w14:paraId="6654859A" w14:textId="77777777" w:rsidR="009D369F" w:rsidRPr="00744A94" w:rsidRDefault="009D369F" w:rsidP="009D369F">
            <w:pPr>
              <w:spacing w:line="269" w:lineRule="exact"/>
              <w:ind w:left="102"/>
              <w:rPr>
                <w:rFonts w:ascii="Times New Roman" w:eastAsia="Times New Roman" w:hAnsi="Times New Roman" w:cs="Times New Roman"/>
                <w:sz w:val="20"/>
                <w:szCs w:val="24"/>
              </w:rPr>
            </w:pPr>
            <w:r w:rsidRPr="00744A94">
              <w:rPr>
                <w:rFonts w:ascii="Times New Roman" w:eastAsia="Calibri" w:hAnsi="Calibri" w:cs="Times New Roman"/>
                <w:sz w:val="20"/>
              </w:rPr>
              <w:t>9 21 130 02 50 4</w:t>
            </w:r>
          </w:p>
        </w:tc>
        <w:tc>
          <w:tcPr>
            <w:tcW w:w="7151" w:type="dxa"/>
            <w:tcBorders>
              <w:top w:val="single" w:sz="5" w:space="0" w:color="000000"/>
              <w:left w:val="single" w:sz="5" w:space="0" w:color="000000"/>
              <w:bottom w:val="single" w:sz="5" w:space="0" w:color="000000"/>
              <w:right w:val="single" w:sz="5" w:space="0" w:color="000000"/>
            </w:tcBorders>
          </w:tcPr>
          <w:p w14:paraId="53966093" w14:textId="77777777" w:rsidR="009D369F" w:rsidRPr="00744A94" w:rsidRDefault="009D369F" w:rsidP="009D369F">
            <w:pPr>
              <w:ind w:left="102" w:right="1126"/>
              <w:rPr>
                <w:rFonts w:ascii="Times New Roman" w:eastAsia="Times New Roman" w:hAnsi="Times New Roman" w:cs="Times New Roman"/>
                <w:sz w:val="20"/>
                <w:szCs w:val="24"/>
                <w:lang w:val="ru-RU"/>
              </w:rPr>
            </w:pPr>
            <w:r w:rsidRPr="00744A94">
              <w:rPr>
                <w:rFonts w:ascii="Times New Roman" w:eastAsia="Calibri" w:hAnsi="Times New Roman" w:cs="Times New Roman"/>
                <w:spacing w:val="-1"/>
                <w:sz w:val="20"/>
                <w:lang w:val="ru-RU"/>
              </w:rPr>
              <w:t>покрышки</w:t>
            </w:r>
            <w:r w:rsidRPr="00744A94">
              <w:rPr>
                <w:rFonts w:ascii="Times New Roman" w:eastAsia="Calibri" w:hAnsi="Times New Roman" w:cs="Times New Roman"/>
                <w:sz w:val="20"/>
                <w:lang w:val="ru-RU"/>
              </w:rPr>
              <w:t xml:space="preserve"> </w:t>
            </w:r>
            <w:r w:rsidRPr="00744A94">
              <w:rPr>
                <w:rFonts w:ascii="Times New Roman" w:eastAsia="Calibri" w:hAnsi="Times New Roman" w:cs="Times New Roman"/>
                <w:spacing w:val="-1"/>
                <w:sz w:val="20"/>
                <w:lang w:val="ru-RU"/>
              </w:rPr>
              <w:t>пневматических</w:t>
            </w:r>
            <w:r w:rsidRPr="00744A94">
              <w:rPr>
                <w:rFonts w:ascii="Times New Roman" w:eastAsia="Calibri" w:hAnsi="Times New Roman" w:cs="Times New Roman"/>
                <w:spacing w:val="2"/>
                <w:sz w:val="20"/>
                <w:lang w:val="ru-RU"/>
              </w:rPr>
              <w:t xml:space="preserve"> </w:t>
            </w:r>
            <w:r w:rsidRPr="00744A94">
              <w:rPr>
                <w:rFonts w:ascii="Times New Roman" w:eastAsia="Calibri" w:hAnsi="Times New Roman" w:cs="Times New Roman"/>
                <w:spacing w:val="-1"/>
                <w:sz w:val="20"/>
                <w:lang w:val="ru-RU"/>
              </w:rPr>
              <w:t>шин</w:t>
            </w:r>
            <w:r w:rsidRPr="00744A94">
              <w:rPr>
                <w:rFonts w:ascii="Times New Roman" w:eastAsia="Calibri" w:hAnsi="Times New Roman" w:cs="Times New Roman"/>
                <w:sz w:val="20"/>
                <w:lang w:val="ru-RU"/>
              </w:rPr>
              <w:t xml:space="preserve"> с</w:t>
            </w:r>
            <w:r w:rsidRPr="00744A94">
              <w:rPr>
                <w:rFonts w:ascii="Times New Roman" w:eastAsia="Calibri" w:hAnsi="Times New Roman" w:cs="Times New Roman"/>
                <w:spacing w:val="-1"/>
                <w:sz w:val="20"/>
                <w:lang w:val="ru-RU"/>
              </w:rPr>
              <w:t xml:space="preserve"> металлическим </w:t>
            </w:r>
            <w:r w:rsidRPr="00744A94">
              <w:rPr>
                <w:rFonts w:ascii="Times New Roman" w:eastAsia="Calibri" w:hAnsi="Times New Roman" w:cs="Times New Roman"/>
                <w:sz w:val="20"/>
                <w:lang w:val="ru-RU"/>
              </w:rPr>
              <w:t>кордом</w:t>
            </w:r>
            <w:r w:rsidRPr="00744A94">
              <w:rPr>
                <w:rFonts w:ascii="Times New Roman" w:eastAsia="Calibri" w:hAnsi="Times New Roman" w:cs="Times New Roman"/>
                <w:spacing w:val="45"/>
                <w:sz w:val="20"/>
                <w:lang w:val="ru-RU"/>
              </w:rPr>
              <w:t xml:space="preserve"> </w:t>
            </w:r>
            <w:r w:rsidRPr="00744A94">
              <w:rPr>
                <w:rFonts w:ascii="Times New Roman" w:eastAsia="Calibri" w:hAnsi="Times New Roman" w:cs="Times New Roman"/>
                <w:sz w:val="20"/>
                <w:lang w:val="ru-RU"/>
              </w:rPr>
              <w:t>отработанные</w:t>
            </w:r>
          </w:p>
        </w:tc>
      </w:tr>
      <w:tr w:rsidR="009D369F" w:rsidRPr="00744A94" w14:paraId="143BDB4A"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6E29CA60" w14:textId="77777777" w:rsidR="009D369F" w:rsidRPr="00744A94" w:rsidRDefault="009D369F" w:rsidP="009D369F">
            <w:pPr>
              <w:spacing w:line="269" w:lineRule="exact"/>
              <w:ind w:left="102"/>
              <w:rPr>
                <w:rFonts w:ascii="Times New Roman" w:eastAsia="Times New Roman" w:hAnsi="Times New Roman" w:cs="Times New Roman"/>
                <w:sz w:val="20"/>
                <w:szCs w:val="24"/>
              </w:rPr>
            </w:pPr>
            <w:r w:rsidRPr="00744A94">
              <w:rPr>
                <w:rFonts w:ascii="Times New Roman" w:eastAsia="Calibri" w:hAnsi="Calibri" w:cs="Times New Roman"/>
                <w:sz w:val="20"/>
              </w:rPr>
              <w:t>9 21 200 00 00 0</w:t>
            </w:r>
          </w:p>
        </w:tc>
        <w:tc>
          <w:tcPr>
            <w:tcW w:w="7151" w:type="dxa"/>
            <w:tcBorders>
              <w:top w:val="single" w:sz="5" w:space="0" w:color="000000"/>
              <w:left w:val="single" w:sz="5" w:space="0" w:color="000000"/>
              <w:bottom w:val="single" w:sz="5" w:space="0" w:color="000000"/>
              <w:right w:val="single" w:sz="5" w:space="0" w:color="000000"/>
            </w:tcBorders>
          </w:tcPr>
          <w:p w14:paraId="5445C8F9" w14:textId="77777777" w:rsidR="009D369F" w:rsidRPr="00744A94" w:rsidRDefault="009D369F" w:rsidP="009D369F">
            <w:pPr>
              <w:spacing w:line="269" w:lineRule="exact"/>
              <w:ind w:left="102"/>
              <w:rPr>
                <w:rFonts w:ascii="Times New Roman" w:eastAsia="Times New Roman" w:hAnsi="Times New Roman" w:cs="Times New Roman"/>
                <w:sz w:val="20"/>
                <w:szCs w:val="24"/>
                <w:lang w:val="ru-RU"/>
              </w:rPr>
            </w:pPr>
            <w:r w:rsidRPr="00744A94">
              <w:rPr>
                <w:rFonts w:ascii="Times New Roman" w:eastAsia="Calibri" w:hAnsi="Times New Roman" w:cs="Times New Roman"/>
                <w:sz w:val="20"/>
                <w:lang w:val="ru-RU"/>
              </w:rPr>
              <w:t xml:space="preserve">Отходы </w:t>
            </w:r>
            <w:r w:rsidRPr="00744A94">
              <w:rPr>
                <w:rFonts w:ascii="Times New Roman" w:eastAsia="Calibri" w:hAnsi="Times New Roman" w:cs="Times New Roman"/>
                <w:spacing w:val="-1"/>
                <w:sz w:val="20"/>
                <w:lang w:val="ru-RU"/>
              </w:rPr>
              <w:t>автомобильных</w:t>
            </w:r>
            <w:r w:rsidRPr="00744A94">
              <w:rPr>
                <w:rFonts w:ascii="Times New Roman" w:eastAsia="Calibri" w:hAnsi="Times New Roman" w:cs="Times New Roman"/>
                <w:spacing w:val="2"/>
                <w:sz w:val="20"/>
                <w:lang w:val="ru-RU"/>
              </w:rPr>
              <w:t xml:space="preserve"> </w:t>
            </w:r>
            <w:r w:rsidRPr="00744A94">
              <w:rPr>
                <w:rFonts w:ascii="Times New Roman" w:eastAsia="Calibri" w:hAnsi="Times New Roman" w:cs="Times New Roman"/>
                <w:spacing w:val="-1"/>
                <w:sz w:val="20"/>
                <w:lang w:val="ru-RU"/>
              </w:rPr>
              <w:t>антифризов</w:t>
            </w:r>
            <w:r w:rsidRPr="00744A94">
              <w:rPr>
                <w:rFonts w:ascii="Times New Roman" w:eastAsia="Calibri" w:hAnsi="Times New Roman" w:cs="Times New Roman"/>
                <w:sz w:val="20"/>
                <w:lang w:val="ru-RU"/>
              </w:rPr>
              <w:t xml:space="preserve"> и</w:t>
            </w:r>
            <w:r w:rsidRPr="00744A94">
              <w:rPr>
                <w:rFonts w:ascii="Times New Roman" w:eastAsia="Calibri" w:hAnsi="Times New Roman" w:cs="Times New Roman"/>
                <w:spacing w:val="-2"/>
                <w:sz w:val="20"/>
                <w:lang w:val="ru-RU"/>
              </w:rPr>
              <w:t xml:space="preserve"> </w:t>
            </w:r>
            <w:r w:rsidRPr="00744A94">
              <w:rPr>
                <w:rFonts w:ascii="Times New Roman" w:eastAsia="Calibri" w:hAnsi="Times New Roman" w:cs="Times New Roman"/>
                <w:spacing w:val="-1"/>
                <w:sz w:val="20"/>
                <w:lang w:val="ru-RU"/>
              </w:rPr>
              <w:t>тормозных</w:t>
            </w:r>
            <w:r w:rsidRPr="00744A94">
              <w:rPr>
                <w:rFonts w:ascii="Times New Roman" w:eastAsia="Calibri" w:hAnsi="Times New Roman" w:cs="Times New Roman"/>
                <w:spacing w:val="1"/>
                <w:sz w:val="20"/>
                <w:lang w:val="ru-RU"/>
              </w:rPr>
              <w:t xml:space="preserve"> </w:t>
            </w:r>
            <w:r w:rsidRPr="00744A94">
              <w:rPr>
                <w:rFonts w:ascii="Times New Roman" w:eastAsia="Calibri" w:hAnsi="Times New Roman" w:cs="Times New Roman"/>
                <w:spacing w:val="-1"/>
                <w:sz w:val="20"/>
                <w:lang w:val="ru-RU"/>
              </w:rPr>
              <w:t>жидкостей</w:t>
            </w:r>
          </w:p>
        </w:tc>
      </w:tr>
      <w:tr w:rsidR="009D369F" w:rsidRPr="00744A94" w14:paraId="680D4F6A"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57586FC3" w14:textId="77777777" w:rsidR="009D369F" w:rsidRPr="00744A94" w:rsidRDefault="009D369F" w:rsidP="009D369F">
            <w:pPr>
              <w:spacing w:line="269" w:lineRule="exact"/>
              <w:ind w:left="102"/>
              <w:rPr>
                <w:rFonts w:ascii="Times New Roman" w:eastAsia="Times New Roman" w:hAnsi="Times New Roman" w:cs="Times New Roman"/>
                <w:sz w:val="20"/>
                <w:szCs w:val="24"/>
              </w:rPr>
            </w:pPr>
            <w:r w:rsidRPr="00744A94">
              <w:rPr>
                <w:rFonts w:ascii="Times New Roman" w:eastAsia="Calibri" w:hAnsi="Calibri" w:cs="Times New Roman"/>
                <w:sz w:val="20"/>
              </w:rPr>
              <w:t>9 21 210 00 00 0</w:t>
            </w:r>
          </w:p>
        </w:tc>
        <w:tc>
          <w:tcPr>
            <w:tcW w:w="7151" w:type="dxa"/>
            <w:tcBorders>
              <w:top w:val="single" w:sz="5" w:space="0" w:color="000000"/>
              <w:left w:val="single" w:sz="5" w:space="0" w:color="000000"/>
              <w:bottom w:val="single" w:sz="5" w:space="0" w:color="000000"/>
              <w:right w:val="single" w:sz="5" w:space="0" w:color="000000"/>
            </w:tcBorders>
          </w:tcPr>
          <w:p w14:paraId="76C4696C" w14:textId="77777777" w:rsidR="009D369F" w:rsidRPr="00744A94" w:rsidRDefault="009D369F" w:rsidP="009D369F">
            <w:pPr>
              <w:spacing w:line="269" w:lineRule="exact"/>
              <w:ind w:left="102"/>
              <w:rPr>
                <w:rFonts w:ascii="Times New Roman" w:eastAsia="Times New Roman" w:hAnsi="Times New Roman" w:cs="Times New Roman"/>
                <w:sz w:val="20"/>
                <w:szCs w:val="24"/>
              </w:rPr>
            </w:pPr>
            <w:r w:rsidRPr="00744A94">
              <w:rPr>
                <w:rFonts w:ascii="Times New Roman" w:eastAsia="Calibri" w:hAnsi="Times New Roman" w:cs="Times New Roman"/>
                <w:sz w:val="20"/>
              </w:rPr>
              <w:t xml:space="preserve">Отходы </w:t>
            </w:r>
            <w:r w:rsidRPr="00744A94">
              <w:rPr>
                <w:rFonts w:ascii="Times New Roman" w:eastAsia="Calibri" w:hAnsi="Times New Roman" w:cs="Times New Roman"/>
                <w:spacing w:val="-1"/>
                <w:sz w:val="20"/>
              </w:rPr>
              <w:t>антифризов</w:t>
            </w:r>
          </w:p>
        </w:tc>
      </w:tr>
      <w:tr w:rsidR="009D369F" w:rsidRPr="00744A94" w14:paraId="43BE6434"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61AC8706" w14:textId="77777777" w:rsidR="009D369F" w:rsidRPr="00744A94" w:rsidRDefault="009D369F" w:rsidP="009D369F">
            <w:pPr>
              <w:spacing w:line="269" w:lineRule="exact"/>
              <w:ind w:left="102"/>
              <w:rPr>
                <w:rFonts w:ascii="Times New Roman" w:eastAsia="Times New Roman" w:hAnsi="Times New Roman" w:cs="Times New Roman"/>
                <w:sz w:val="20"/>
                <w:szCs w:val="24"/>
              </w:rPr>
            </w:pPr>
            <w:r w:rsidRPr="00744A94">
              <w:rPr>
                <w:rFonts w:ascii="Times New Roman" w:eastAsia="Calibri" w:hAnsi="Calibri" w:cs="Times New Roman"/>
                <w:sz w:val="20"/>
              </w:rPr>
              <w:t>9 21 210 01 31 3</w:t>
            </w:r>
          </w:p>
        </w:tc>
        <w:tc>
          <w:tcPr>
            <w:tcW w:w="7151" w:type="dxa"/>
            <w:tcBorders>
              <w:top w:val="single" w:sz="5" w:space="0" w:color="000000"/>
              <w:left w:val="single" w:sz="5" w:space="0" w:color="000000"/>
              <w:bottom w:val="single" w:sz="5" w:space="0" w:color="000000"/>
              <w:right w:val="single" w:sz="5" w:space="0" w:color="000000"/>
            </w:tcBorders>
          </w:tcPr>
          <w:p w14:paraId="32C4D223" w14:textId="77777777" w:rsidR="009D369F" w:rsidRPr="00744A94" w:rsidRDefault="009D369F" w:rsidP="009D369F">
            <w:pPr>
              <w:spacing w:line="269" w:lineRule="exact"/>
              <w:ind w:left="102"/>
              <w:rPr>
                <w:rFonts w:ascii="Times New Roman" w:eastAsia="Times New Roman" w:hAnsi="Times New Roman" w:cs="Times New Roman"/>
                <w:sz w:val="20"/>
                <w:szCs w:val="24"/>
                <w:lang w:val="ru-RU"/>
              </w:rPr>
            </w:pPr>
            <w:r w:rsidRPr="00744A94">
              <w:rPr>
                <w:rFonts w:ascii="Times New Roman" w:eastAsia="Calibri" w:hAnsi="Times New Roman" w:cs="Times New Roman"/>
                <w:sz w:val="20"/>
                <w:lang w:val="ru-RU"/>
              </w:rPr>
              <w:t xml:space="preserve">отходы </w:t>
            </w:r>
            <w:r w:rsidRPr="00744A94">
              <w:rPr>
                <w:rFonts w:ascii="Times New Roman" w:eastAsia="Calibri" w:hAnsi="Times New Roman" w:cs="Times New Roman"/>
                <w:spacing w:val="-1"/>
                <w:sz w:val="20"/>
                <w:lang w:val="ru-RU"/>
              </w:rPr>
              <w:t>антифризов</w:t>
            </w:r>
            <w:r w:rsidRPr="00744A94">
              <w:rPr>
                <w:rFonts w:ascii="Times New Roman" w:eastAsia="Calibri" w:hAnsi="Times New Roman" w:cs="Times New Roman"/>
                <w:sz w:val="20"/>
                <w:lang w:val="ru-RU"/>
              </w:rPr>
              <w:t xml:space="preserve"> на</w:t>
            </w:r>
            <w:r w:rsidRPr="00744A94">
              <w:rPr>
                <w:rFonts w:ascii="Times New Roman" w:eastAsia="Calibri" w:hAnsi="Times New Roman" w:cs="Times New Roman"/>
                <w:spacing w:val="-4"/>
                <w:sz w:val="20"/>
                <w:lang w:val="ru-RU"/>
              </w:rPr>
              <w:t xml:space="preserve"> </w:t>
            </w:r>
            <w:r w:rsidRPr="00744A94">
              <w:rPr>
                <w:rFonts w:ascii="Times New Roman" w:eastAsia="Calibri" w:hAnsi="Times New Roman" w:cs="Times New Roman"/>
                <w:spacing w:val="-1"/>
                <w:sz w:val="20"/>
                <w:lang w:val="ru-RU"/>
              </w:rPr>
              <w:t>основе</w:t>
            </w:r>
            <w:r w:rsidRPr="00744A94">
              <w:rPr>
                <w:rFonts w:ascii="Times New Roman" w:eastAsia="Calibri" w:hAnsi="Times New Roman" w:cs="Times New Roman"/>
                <w:spacing w:val="1"/>
                <w:sz w:val="20"/>
                <w:lang w:val="ru-RU"/>
              </w:rPr>
              <w:t xml:space="preserve"> </w:t>
            </w:r>
            <w:r w:rsidRPr="00744A94">
              <w:rPr>
                <w:rFonts w:ascii="Times New Roman" w:eastAsia="Calibri" w:hAnsi="Times New Roman" w:cs="Times New Roman"/>
                <w:spacing w:val="-1"/>
                <w:sz w:val="20"/>
                <w:lang w:val="ru-RU"/>
              </w:rPr>
              <w:t>этиленгликоля</w:t>
            </w:r>
          </w:p>
        </w:tc>
      </w:tr>
      <w:tr w:rsidR="009D369F" w:rsidRPr="00744A94" w14:paraId="117CFCEA" w14:textId="77777777" w:rsidTr="006916DD">
        <w:trPr>
          <w:trHeight w:hRule="exact" w:val="288"/>
        </w:trPr>
        <w:tc>
          <w:tcPr>
            <w:tcW w:w="1913" w:type="dxa"/>
            <w:tcBorders>
              <w:top w:val="single" w:sz="5" w:space="0" w:color="000000"/>
              <w:left w:val="single" w:sz="5" w:space="0" w:color="000000"/>
              <w:bottom w:val="single" w:sz="5" w:space="0" w:color="000000"/>
              <w:right w:val="single" w:sz="5" w:space="0" w:color="000000"/>
            </w:tcBorders>
          </w:tcPr>
          <w:p w14:paraId="7A16F069" w14:textId="77777777" w:rsidR="009D369F" w:rsidRPr="00744A94" w:rsidRDefault="009D369F" w:rsidP="009D369F">
            <w:pPr>
              <w:spacing w:line="272" w:lineRule="exact"/>
              <w:ind w:left="102"/>
              <w:rPr>
                <w:rFonts w:ascii="Times New Roman" w:eastAsia="Times New Roman" w:hAnsi="Times New Roman" w:cs="Times New Roman"/>
                <w:sz w:val="20"/>
                <w:szCs w:val="24"/>
              </w:rPr>
            </w:pPr>
            <w:r w:rsidRPr="00744A94">
              <w:rPr>
                <w:rFonts w:ascii="Times New Roman" w:eastAsia="Calibri" w:hAnsi="Calibri" w:cs="Times New Roman"/>
                <w:sz w:val="20"/>
              </w:rPr>
              <w:t>9 21 220 01 31 3</w:t>
            </w:r>
          </w:p>
        </w:tc>
        <w:tc>
          <w:tcPr>
            <w:tcW w:w="7151" w:type="dxa"/>
            <w:tcBorders>
              <w:top w:val="single" w:sz="5" w:space="0" w:color="000000"/>
              <w:left w:val="single" w:sz="5" w:space="0" w:color="000000"/>
              <w:bottom w:val="single" w:sz="5" w:space="0" w:color="000000"/>
              <w:right w:val="single" w:sz="5" w:space="0" w:color="000000"/>
            </w:tcBorders>
          </w:tcPr>
          <w:p w14:paraId="5D11DDF6" w14:textId="77777777" w:rsidR="009D369F" w:rsidRPr="00744A94" w:rsidRDefault="009D369F" w:rsidP="009D369F">
            <w:pPr>
              <w:spacing w:line="272" w:lineRule="exact"/>
              <w:ind w:left="102"/>
              <w:rPr>
                <w:rFonts w:ascii="Times New Roman" w:eastAsia="Times New Roman" w:hAnsi="Times New Roman" w:cs="Times New Roman"/>
                <w:sz w:val="20"/>
                <w:szCs w:val="24"/>
                <w:lang w:val="ru-RU"/>
              </w:rPr>
            </w:pPr>
            <w:r w:rsidRPr="00744A94">
              <w:rPr>
                <w:rFonts w:ascii="Times New Roman" w:eastAsia="Calibri" w:hAnsi="Times New Roman" w:cs="Times New Roman"/>
                <w:sz w:val="20"/>
                <w:lang w:val="ru-RU"/>
              </w:rPr>
              <w:t>отходы</w:t>
            </w:r>
            <w:r w:rsidRPr="00744A94">
              <w:rPr>
                <w:rFonts w:ascii="Times New Roman" w:eastAsia="Calibri" w:hAnsi="Times New Roman" w:cs="Times New Roman"/>
                <w:spacing w:val="-3"/>
                <w:sz w:val="20"/>
                <w:lang w:val="ru-RU"/>
              </w:rPr>
              <w:t xml:space="preserve"> </w:t>
            </w:r>
            <w:r w:rsidRPr="00744A94">
              <w:rPr>
                <w:rFonts w:ascii="Times New Roman" w:eastAsia="Calibri" w:hAnsi="Times New Roman" w:cs="Times New Roman"/>
                <w:spacing w:val="-1"/>
                <w:sz w:val="20"/>
                <w:lang w:val="ru-RU"/>
              </w:rPr>
              <w:t>тормозной</w:t>
            </w:r>
            <w:r w:rsidRPr="00744A94">
              <w:rPr>
                <w:rFonts w:ascii="Times New Roman" w:eastAsia="Calibri" w:hAnsi="Times New Roman" w:cs="Times New Roman"/>
                <w:sz w:val="20"/>
                <w:lang w:val="ru-RU"/>
              </w:rPr>
              <w:t xml:space="preserve"> </w:t>
            </w:r>
            <w:r w:rsidRPr="00744A94">
              <w:rPr>
                <w:rFonts w:ascii="Times New Roman" w:eastAsia="Calibri" w:hAnsi="Times New Roman" w:cs="Times New Roman"/>
                <w:spacing w:val="-1"/>
                <w:sz w:val="20"/>
                <w:lang w:val="ru-RU"/>
              </w:rPr>
              <w:t>жидкости</w:t>
            </w:r>
            <w:r w:rsidRPr="00744A94">
              <w:rPr>
                <w:rFonts w:ascii="Times New Roman" w:eastAsia="Calibri" w:hAnsi="Times New Roman" w:cs="Times New Roman"/>
                <w:spacing w:val="1"/>
                <w:sz w:val="20"/>
                <w:lang w:val="ru-RU"/>
              </w:rPr>
              <w:t xml:space="preserve"> </w:t>
            </w:r>
            <w:r w:rsidRPr="00744A94">
              <w:rPr>
                <w:rFonts w:ascii="Times New Roman" w:eastAsia="Calibri" w:hAnsi="Times New Roman" w:cs="Times New Roman"/>
                <w:sz w:val="20"/>
                <w:lang w:val="ru-RU"/>
              </w:rPr>
              <w:t>на</w:t>
            </w:r>
            <w:r w:rsidRPr="00744A94">
              <w:rPr>
                <w:rFonts w:ascii="Times New Roman" w:eastAsia="Calibri" w:hAnsi="Times New Roman" w:cs="Times New Roman"/>
                <w:spacing w:val="-1"/>
                <w:sz w:val="20"/>
                <w:lang w:val="ru-RU"/>
              </w:rPr>
              <w:t xml:space="preserve"> основе</w:t>
            </w:r>
            <w:r w:rsidRPr="00744A94">
              <w:rPr>
                <w:rFonts w:ascii="Times New Roman" w:eastAsia="Calibri" w:hAnsi="Times New Roman" w:cs="Times New Roman"/>
                <w:spacing w:val="-2"/>
                <w:sz w:val="20"/>
                <w:lang w:val="ru-RU"/>
              </w:rPr>
              <w:t xml:space="preserve"> </w:t>
            </w:r>
            <w:r w:rsidRPr="00744A94">
              <w:rPr>
                <w:rFonts w:ascii="Times New Roman" w:eastAsia="Calibri" w:hAnsi="Times New Roman" w:cs="Times New Roman"/>
                <w:spacing w:val="-1"/>
                <w:sz w:val="20"/>
                <w:lang w:val="ru-RU"/>
              </w:rPr>
              <w:t>полигликолей</w:t>
            </w:r>
            <w:r w:rsidRPr="00744A94">
              <w:rPr>
                <w:rFonts w:ascii="Times New Roman" w:eastAsia="Calibri" w:hAnsi="Times New Roman" w:cs="Times New Roman"/>
                <w:spacing w:val="-2"/>
                <w:sz w:val="20"/>
                <w:lang w:val="ru-RU"/>
              </w:rPr>
              <w:t xml:space="preserve"> </w:t>
            </w:r>
            <w:r w:rsidRPr="00744A94">
              <w:rPr>
                <w:rFonts w:ascii="Times New Roman" w:eastAsia="Calibri" w:hAnsi="Times New Roman" w:cs="Times New Roman"/>
                <w:sz w:val="20"/>
                <w:lang w:val="ru-RU"/>
              </w:rPr>
              <w:t xml:space="preserve">и </w:t>
            </w:r>
            <w:r w:rsidRPr="00744A94">
              <w:rPr>
                <w:rFonts w:ascii="Times New Roman" w:eastAsia="Calibri" w:hAnsi="Times New Roman" w:cs="Times New Roman"/>
                <w:spacing w:val="-1"/>
                <w:sz w:val="20"/>
                <w:lang w:val="ru-RU"/>
              </w:rPr>
              <w:t>их</w:t>
            </w:r>
            <w:r w:rsidRPr="00744A94">
              <w:rPr>
                <w:rFonts w:ascii="Times New Roman" w:eastAsia="Calibri" w:hAnsi="Times New Roman" w:cs="Times New Roman"/>
                <w:spacing w:val="2"/>
                <w:sz w:val="20"/>
                <w:lang w:val="ru-RU"/>
              </w:rPr>
              <w:t xml:space="preserve"> </w:t>
            </w:r>
            <w:r w:rsidRPr="00744A94">
              <w:rPr>
                <w:rFonts w:ascii="Times New Roman" w:eastAsia="Calibri" w:hAnsi="Times New Roman" w:cs="Times New Roman"/>
                <w:spacing w:val="-1"/>
                <w:sz w:val="20"/>
                <w:lang w:val="ru-RU"/>
              </w:rPr>
              <w:t>эфиров</w:t>
            </w:r>
          </w:p>
        </w:tc>
      </w:tr>
      <w:tr w:rsidR="009D369F" w:rsidRPr="00744A94" w14:paraId="05210AA3"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6C58DBB7" w14:textId="77777777" w:rsidR="009D369F" w:rsidRPr="00744A94" w:rsidRDefault="009D369F" w:rsidP="009D369F">
            <w:pPr>
              <w:spacing w:line="269" w:lineRule="exact"/>
              <w:ind w:left="102"/>
              <w:rPr>
                <w:rFonts w:ascii="Times New Roman" w:eastAsia="Times New Roman" w:hAnsi="Times New Roman" w:cs="Times New Roman"/>
                <w:sz w:val="20"/>
                <w:szCs w:val="24"/>
              </w:rPr>
            </w:pPr>
            <w:r w:rsidRPr="00744A94">
              <w:rPr>
                <w:rFonts w:ascii="Times New Roman" w:eastAsia="Calibri" w:hAnsi="Calibri" w:cs="Times New Roman"/>
                <w:sz w:val="20"/>
              </w:rPr>
              <w:t>9 21 300 00 00 0</w:t>
            </w:r>
          </w:p>
        </w:tc>
        <w:tc>
          <w:tcPr>
            <w:tcW w:w="7151" w:type="dxa"/>
            <w:tcBorders>
              <w:top w:val="single" w:sz="5" w:space="0" w:color="000000"/>
              <w:left w:val="single" w:sz="5" w:space="0" w:color="000000"/>
              <w:bottom w:val="single" w:sz="5" w:space="0" w:color="000000"/>
              <w:right w:val="single" w:sz="5" w:space="0" w:color="000000"/>
            </w:tcBorders>
          </w:tcPr>
          <w:p w14:paraId="27F1DFBD" w14:textId="77777777" w:rsidR="009D369F" w:rsidRPr="00744A94" w:rsidRDefault="009D369F" w:rsidP="009D369F">
            <w:pPr>
              <w:spacing w:line="269" w:lineRule="exact"/>
              <w:ind w:left="102"/>
              <w:rPr>
                <w:rFonts w:ascii="Times New Roman" w:eastAsia="Times New Roman" w:hAnsi="Times New Roman" w:cs="Times New Roman"/>
                <w:sz w:val="20"/>
                <w:szCs w:val="24"/>
              </w:rPr>
            </w:pPr>
            <w:r w:rsidRPr="00744A94">
              <w:rPr>
                <w:rFonts w:ascii="Times New Roman" w:eastAsia="Calibri" w:hAnsi="Times New Roman" w:cs="Times New Roman"/>
                <w:sz w:val="20"/>
              </w:rPr>
              <w:t xml:space="preserve">Отходы </w:t>
            </w:r>
            <w:r w:rsidRPr="00744A94">
              <w:rPr>
                <w:rFonts w:ascii="Times New Roman" w:eastAsia="Calibri" w:hAnsi="Times New Roman" w:cs="Times New Roman"/>
                <w:spacing w:val="-1"/>
                <w:sz w:val="20"/>
              </w:rPr>
              <w:t>фильтров</w:t>
            </w:r>
            <w:r w:rsidRPr="00744A94">
              <w:rPr>
                <w:rFonts w:ascii="Times New Roman" w:eastAsia="Calibri" w:hAnsi="Times New Roman" w:cs="Times New Roman"/>
                <w:sz w:val="20"/>
              </w:rPr>
              <w:t xml:space="preserve"> </w:t>
            </w:r>
            <w:r w:rsidRPr="00744A94">
              <w:rPr>
                <w:rFonts w:ascii="Times New Roman" w:eastAsia="Calibri" w:hAnsi="Times New Roman" w:cs="Times New Roman"/>
                <w:spacing w:val="-1"/>
                <w:sz w:val="20"/>
              </w:rPr>
              <w:t>автомобильных</w:t>
            </w:r>
          </w:p>
        </w:tc>
      </w:tr>
      <w:tr w:rsidR="009D369F" w:rsidRPr="00744A94" w14:paraId="2CC50557"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5FA1D2CC" w14:textId="77777777" w:rsidR="009D369F" w:rsidRPr="00744A94" w:rsidRDefault="009D369F" w:rsidP="009D369F">
            <w:pPr>
              <w:spacing w:line="269" w:lineRule="exact"/>
              <w:ind w:left="102"/>
              <w:rPr>
                <w:rFonts w:ascii="Times New Roman" w:eastAsia="Times New Roman" w:hAnsi="Times New Roman" w:cs="Times New Roman"/>
                <w:sz w:val="20"/>
                <w:szCs w:val="24"/>
              </w:rPr>
            </w:pPr>
            <w:r w:rsidRPr="00744A94">
              <w:rPr>
                <w:rFonts w:ascii="Times New Roman" w:eastAsia="Calibri" w:hAnsi="Calibri" w:cs="Times New Roman"/>
                <w:sz w:val="20"/>
              </w:rPr>
              <w:t>9 21 301 01 52 4</w:t>
            </w:r>
          </w:p>
        </w:tc>
        <w:tc>
          <w:tcPr>
            <w:tcW w:w="7151" w:type="dxa"/>
            <w:tcBorders>
              <w:top w:val="single" w:sz="5" w:space="0" w:color="000000"/>
              <w:left w:val="single" w:sz="5" w:space="0" w:color="000000"/>
              <w:bottom w:val="single" w:sz="5" w:space="0" w:color="000000"/>
              <w:right w:val="single" w:sz="5" w:space="0" w:color="000000"/>
            </w:tcBorders>
          </w:tcPr>
          <w:p w14:paraId="5E20D62B" w14:textId="77777777" w:rsidR="009D369F" w:rsidRPr="00744A94" w:rsidRDefault="009D369F" w:rsidP="009D369F">
            <w:pPr>
              <w:spacing w:line="269" w:lineRule="exact"/>
              <w:ind w:left="102"/>
              <w:rPr>
                <w:rFonts w:ascii="Times New Roman" w:eastAsia="Times New Roman" w:hAnsi="Times New Roman" w:cs="Times New Roman"/>
                <w:sz w:val="20"/>
                <w:szCs w:val="24"/>
                <w:lang w:val="ru-RU"/>
              </w:rPr>
            </w:pPr>
            <w:r w:rsidRPr="00744A94">
              <w:rPr>
                <w:rFonts w:ascii="Times New Roman" w:eastAsia="Calibri" w:hAnsi="Times New Roman" w:cs="Times New Roman"/>
                <w:sz w:val="20"/>
                <w:lang w:val="ru-RU"/>
              </w:rPr>
              <w:t xml:space="preserve">фильтры </w:t>
            </w:r>
            <w:r w:rsidRPr="00744A94">
              <w:rPr>
                <w:rFonts w:ascii="Times New Roman" w:eastAsia="Calibri" w:hAnsi="Times New Roman" w:cs="Times New Roman"/>
                <w:spacing w:val="-1"/>
                <w:sz w:val="20"/>
                <w:lang w:val="ru-RU"/>
              </w:rPr>
              <w:t>воздушные</w:t>
            </w:r>
            <w:r w:rsidRPr="00744A94">
              <w:rPr>
                <w:rFonts w:ascii="Times New Roman" w:eastAsia="Calibri" w:hAnsi="Times New Roman" w:cs="Times New Roman"/>
                <w:sz w:val="20"/>
                <w:lang w:val="ru-RU"/>
              </w:rPr>
              <w:t xml:space="preserve"> </w:t>
            </w:r>
            <w:r w:rsidRPr="00744A94">
              <w:rPr>
                <w:rFonts w:ascii="Times New Roman" w:eastAsia="Calibri" w:hAnsi="Times New Roman" w:cs="Times New Roman"/>
                <w:spacing w:val="-1"/>
                <w:sz w:val="20"/>
                <w:lang w:val="ru-RU"/>
              </w:rPr>
              <w:t>автотранспортных</w:t>
            </w:r>
            <w:r w:rsidRPr="00744A94">
              <w:rPr>
                <w:rFonts w:ascii="Times New Roman" w:eastAsia="Calibri" w:hAnsi="Times New Roman" w:cs="Times New Roman"/>
                <w:spacing w:val="5"/>
                <w:sz w:val="20"/>
                <w:lang w:val="ru-RU"/>
              </w:rPr>
              <w:t xml:space="preserve"> </w:t>
            </w:r>
            <w:r w:rsidRPr="00744A94">
              <w:rPr>
                <w:rFonts w:ascii="Times New Roman" w:eastAsia="Calibri" w:hAnsi="Times New Roman" w:cs="Times New Roman"/>
                <w:spacing w:val="-1"/>
                <w:sz w:val="20"/>
                <w:lang w:val="ru-RU"/>
              </w:rPr>
              <w:t>средств</w:t>
            </w:r>
            <w:r w:rsidRPr="00744A94">
              <w:rPr>
                <w:rFonts w:ascii="Times New Roman" w:eastAsia="Calibri" w:hAnsi="Times New Roman" w:cs="Times New Roman"/>
                <w:sz w:val="20"/>
                <w:lang w:val="ru-RU"/>
              </w:rPr>
              <w:t xml:space="preserve"> </w:t>
            </w:r>
            <w:r w:rsidRPr="00744A94">
              <w:rPr>
                <w:rFonts w:ascii="Times New Roman" w:eastAsia="Calibri" w:hAnsi="Times New Roman" w:cs="Times New Roman"/>
                <w:spacing w:val="-1"/>
                <w:sz w:val="20"/>
                <w:lang w:val="ru-RU"/>
              </w:rPr>
              <w:t>отработанные</w:t>
            </w:r>
          </w:p>
        </w:tc>
      </w:tr>
      <w:tr w:rsidR="009D369F" w:rsidRPr="00744A94" w14:paraId="44475FC1" w14:textId="77777777" w:rsidTr="006916DD">
        <w:trPr>
          <w:trHeight w:hRule="exact" w:val="286"/>
        </w:trPr>
        <w:tc>
          <w:tcPr>
            <w:tcW w:w="1913" w:type="dxa"/>
            <w:tcBorders>
              <w:top w:val="single" w:sz="5" w:space="0" w:color="000000"/>
              <w:left w:val="single" w:sz="5" w:space="0" w:color="000000"/>
              <w:bottom w:val="single" w:sz="5" w:space="0" w:color="000000"/>
              <w:right w:val="single" w:sz="5" w:space="0" w:color="000000"/>
            </w:tcBorders>
          </w:tcPr>
          <w:p w14:paraId="1D6AACA8" w14:textId="77777777" w:rsidR="009D369F" w:rsidRPr="00744A94" w:rsidRDefault="009D369F" w:rsidP="009D369F">
            <w:pPr>
              <w:spacing w:line="269" w:lineRule="exact"/>
              <w:ind w:left="102"/>
              <w:rPr>
                <w:rFonts w:ascii="Times New Roman" w:eastAsia="Times New Roman" w:hAnsi="Times New Roman" w:cs="Times New Roman"/>
                <w:sz w:val="20"/>
                <w:szCs w:val="24"/>
              </w:rPr>
            </w:pPr>
            <w:r w:rsidRPr="00744A94">
              <w:rPr>
                <w:rFonts w:ascii="Times New Roman" w:eastAsia="Calibri" w:hAnsi="Calibri" w:cs="Times New Roman"/>
                <w:sz w:val="20"/>
              </w:rPr>
              <w:t>9 21 302 01 52 3</w:t>
            </w:r>
          </w:p>
        </w:tc>
        <w:tc>
          <w:tcPr>
            <w:tcW w:w="7151" w:type="dxa"/>
            <w:tcBorders>
              <w:top w:val="single" w:sz="5" w:space="0" w:color="000000"/>
              <w:left w:val="single" w:sz="5" w:space="0" w:color="000000"/>
              <w:bottom w:val="single" w:sz="5" w:space="0" w:color="000000"/>
              <w:right w:val="single" w:sz="5" w:space="0" w:color="000000"/>
            </w:tcBorders>
          </w:tcPr>
          <w:p w14:paraId="206E588A" w14:textId="77777777" w:rsidR="009D369F" w:rsidRPr="00744A94" w:rsidRDefault="009D369F" w:rsidP="009D369F">
            <w:pPr>
              <w:spacing w:line="269" w:lineRule="exact"/>
              <w:ind w:left="102"/>
              <w:rPr>
                <w:rFonts w:ascii="Times New Roman" w:eastAsia="Times New Roman" w:hAnsi="Times New Roman" w:cs="Times New Roman"/>
                <w:sz w:val="20"/>
                <w:szCs w:val="24"/>
                <w:lang w:val="ru-RU"/>
              </w:rPr>
            </w:pPr>
            <w:r w:rsidRPr="00744A94">
              <w:rPr>
                <w:rFonts w:ascii="Times New Roman" w:eastAsia="Calibri" w:hAnsi="Times New Roman" w:cs="Times New Roman"/>
                <w:sz w:val="20"/>
                <w:lang w:val="ru-RU"/>
              </w:rPr>
              <w:t xml:space="preserve">фильтры </w:t>
            </w:r>
            <w:r w:rsidRPr="00744A94">
              <w:rPr>
                <w:rFonts w:ascii="Times New Roman" w:eastAsia="Calibri" w:hAnsi="Times New Roman" w:cs="Times New Roman"/>
                <w:spacing w:val="-1"/>
                <w:sz w:val="20"/>
                <w:lang w:val="ru-RU"/>
              </w:rPr>
              <w:t>очистки</w:t>
            </w:r>
            <w:r w:rsidRPr="00744A94">
              <w:rPr>
                <w:rFonts w:ascii="Times New Roman" w:eastAsia="Calibri" w:hAnsi="Times New Roman" w:cs="Times New Roman"/>
                <w:sz w:val="20"/>
                <w:lang w:val="ru-RU"/>
              </w:rPr>
              <w:t xml:space="preserve"> </w:t>
            </w:r>
            <w:r w:rsidRPr="00744A94">
              <w:rPr>
                <w:rFonts w:ascii="Times New Roman" w:eastAsia="Calibri" w:hAnsi="Times New Roman" w:cs="Times New Roman"/>
                <w:spacing w:val="-1"/>
                <w:sz w:val="20"/>
                <w:lang w:val="ru-RU"/>
              </w:rPr>
              <w:t>масла автотранспортных</w:t>
            </w:r>
            <w:r w:rsidRPr="00744A94">
              <w:rPr>
                <w:rFonts w:ascii="Times New Roman" w:eastAsia="Calibri" w:hAnsi="Times New Roman" w:cs="Times New Roman"/>
                <w:spacing w:val="2"/>
                <w:sz w:val="20"/>
                <w:lang w:val="ru-RU"/>
              </w:rPr>
              <w:t xml:space="preserve"> </w:t>
            </w:r>
            <w:r w:rsidRPr="00744A94">
              <w:rPr>
                <w:rFonts w:ascii="Times New Roman" w:eastAsia="Calibri" w:hAnsi="Times New Roman" w:cs="Times New Roman"/>
                <w:spacing w:val="-1"/>
                <w:sz w:val="20"/>
                <w:lang w:val="ru-RU"/>
              </w:rPr>
              <w:t>средств</w:t>
            </w:r>
            <w:r w:rsidRPr="00744A94">
              <w:rPr>
                <w:rFonts w:ascii="Times New Roman" w:eastAsia="Calibri" w:hAnsi="Times New Roman" w:cs="Times New Roman"/>
                <w:sz w:val="20"/>
                <w:lang w:val="ru-RU"/>
              </w:rPr>
              <w:t xml:space="preserve"> </w:t>
            </w:r>
            <w:r w:rsidRPr="00744A94">
              <w:rPr>
                <w:rFonts w:ascii="Times New Roman" w:eastAsia="Calibri" w:hAnsi="Times New Roman" w:cs="Times New Roman"/>
                <w:spacing w:val="-1"/>
                <w:sz w:val="20"/>
                <w:lang w:val="ru-RU"/>
              </w:rPr>
              <w:t>отработанные</w:t>
            </w:r>
          </w:p>
        </w:tc>
      </w:tr>
      <w:tr w:rsidR="009D369F" w:rsidRPr="00744A94" w14:paraId="23998C47" w14:textId="77777777" w:rsidTr="006916DD">
        <w:trPr>
          <w:trHeight w:hRule="exact" w:val="562"/>
        </w:trPr>
        <w:tc>
          <w:tcPr>
            <w:tcW w:w="1913" w:type="dxa"/>
            <w:tcBorders>
              <w:top w:val="single" w:sz="5" w:space="0" w:color="000000"/>
              <w:left w:val="single" w:sz="5" w:space="0" w:color="000000"/>
              <w:bottom w:val="single" w:sz="5" w:space="0" w:color="000000"/>
              <w:right w:val="single" w:sz="5" w:space="0" w:color="000000"/>
            </w:tcBorders>
          </w:tcPr>
          <w:p w14:paraId="01313CBE" w14:textId="77777777" w:rsidR="009D369F" w:rsidRPr="00744A94" w:rsidRDefault="009D369F" w:rsidP="009D369F">
            <w:pPr>
              <w:spacing w:line="269" w:lineRule="exact"/>
              <w:ind w:left="102"/>
              <w:rPr>
                <w:rFonts w:ascii="Times New Roman" w:eastAsia="Times New Roman" w:hAnsi="Times New Roman" w:cs="Times New Roman"/>
                <w:sz w:val="20"/>
                <w:szCs w:val="24"/>
              </w:rPr>
            </w:pPr>
            <w:r w:rsidRPr="00744A94">
              <w:rPr>
                <w:rFonts w:ascii="Times New Roman" w:eastAsia="Calibri" w:hAnsi="Calibri" w:cs="Times New Roman"/>
                <w:sz w:val="20"/>
              </w:rPr>
              <w:t>9 21 303 01 52 3</w:t>
            </w:r>
          </w:p>
        </w:tc>
        <w:tc>
          <w:tcPr>
            <w:tcW w:w="7151" w:type="dxa"/>
            <w:tcBorders>
              <w:top w:val="single" w:sz="5" w:space="0" w:color="000000"/>
              <w:left w:val="single" w:sz="5" w:space="0" w:color="000000"/>
              <w:bottom w:val="single" w:sz="5" w:space="0" w:color="000000"/>
              <w:right w:val="single" w:sz="5" w:space="0" w:color="000000"/>
            </w:tcBorders>
          </w:tcPr>
          <w:p w14:paraId="58F3FF64" w14:textId="77777777" w:rsidR="009D369F" w:rsidRPr="00744A94" w:rsidRDefault="009D369F" w:rsidP="009D369F">
            <w:pPr>
              <w:ind w:left="102" w:right="1580"/>
              <w:rPr>
                <w:rFonts w:ascii="Times New Roman" w:eastAsia="Times New Roman" w:hAnsi="Times New Roman" w:cs="Times New Roman"/>
                <w:sz w:val="20"/>
                <w:szCs w:val="24"/>
                <w:lang w:val="ru-RU"/>
              </w:rPr>
            </w:pPr>
            <w:r w:rsidRPr="00744A94">
              <w:rPr>
                <w:rFonts w:ascii="Times New Roman" w:eastAsia="Calibri" w:hAnsi="Times New Roman" w:cs="Times New Roman"/>
                <w:sz w:val="20"/>
                <w:lang w:val="ru-RU"/>
              </w:rPr>
              <w:t xml:space="preserve">фильтры </w:t>
            </w:r>
            <w:r w:rsidRPr="00744A94">
              <w:rPr>
                <w:rFonts w:ascii="Times New Roman" w:eastAsia="Calibri" w:hAnsi="Times New Roman" w:cs="Times New Roman"/>
                <w:spacing w:val="-1"/>
                <w:sz w:val="20"/>
                <w:lang w:val="ru-RU"/>
              </w:rPr>
              <w:t>очистки</w:t>
            </w:r>
            <w:r w:rsidRPr="00744A94">
              <w:rPr>
                <w:rFonts w:ascii="Times New Roman" w:eastAsia="Calibri" w:hAnsi="Times New Roman" w:cs="Times New Roman"/>
                <w:spacing w:val="-2"/>
                <w:sz w:val="20"/>
                <w:lang w:val="ru-RU"/>
              </w:rPr>
              <w:t xml:space="preserve"> </w:t>
            </w:r>
            <w:r w:rsidRPr="00744A94">
              <w:rPr>
                <w:rFonts w:ascii="Times New Roman" w:eastAsia="Calibri" w:hAnsi="Times New Roman" w:cs="Times New Roman"/>
                <w:spacing w:val="-1"/>
                <w:sz w:val="20"/>
                <w:lang w:val="ru-RU"/>
              </w:rPr>
              <w:t>топлива</w:t>
            </w:r>
            <w:r w:rsidRPr="00744A94">
              <w:rPr>
                <w:rFonts w:ascii="Times New Roman" w:eastAsia="Calibri" w:hAnsi="Times New Roman" w:cs="Times New Roman"/>
                <w:spacing w:val="-2"/>
                <w:sz w:val="20"/>
                <w:lang w:val="ru-RU"/>
              </w:rPr>
              <w:t xml:space="preserve"> </w:t>
            </w:r>
            <w:r w:rsidRPr="00744A94">
              <w:rPr>
                <w:rFonts w:ascii="Times New Roman" w:eastAsia="Calibri" w:hAnsi="Times New Roman" w:cs="Times New Roman"/>
                <w:spacing w:val="-1"/>
                <w:sz w:val="20"/>
                <w:lang w:val="ru-RU"/>
              </w:rPr>
              <w:t>автотранспортных</w:t>
            </w:r>
            <w:r w:rsidRPr="00744A94">
              <w:rPr>
                <w:rFonts w:ascii="Times New Roman" w:eastAsia="Calibri" w:hAnsi="Times New Roman" w:cs="Times New Roman"/>
                <w:spacing w:val="1"/>
                <w:sz w:val="20"/>
                <w:lang w:val="ru-RU"/>
              </w:rPr>
              <w:t xml:space="preserve"> </w:t>
            </w:r>
            <w:r w:rsidRPr="00744A94">
              <w:rPr>
                <w:rFonts w:ascii="Times New Roman" w:eastAsia="Calibri" w:hAnsi="Times New Roman" w:cs="Times New Roman"/>
                <w:spacing w:val="-1"/>
                <w:sz w:val="20"/>
                <w:lang w:val="ru-RU"/>
              </w:rPr>
              <w:t>средств</w:t>
            </w:r>
            <w:r w:rsidRPr="00744A94">
              <w:rPr>
                <w:rFonts w:ascii="Times New Roman" w:eastAsia="Calibri" w:hAnsi="Times New Roman" w:cs="Times New Roman"/>
                <w:spacing w:val="49"/>
                <w:sz w:val="20"/>
                <w:lang w:val="ru-RU"/>
              </w:rPr>
              <w:t xml:space="preserve"> </w:t>
            </w:r>
            <w:r w:rsidRPr="00744A94">
              <w:rPr>
                <w:rFonts w:ascii="Times New Roman" w:eastAsia="Calibri" w:hAnsi="Times New Roman" w:cs="Times New Roman"/>
                <w:sz w:val="20"/>
                <w:lang w:val="ru-RU"/>
              </w:rPr>
              <w:t>отработанные</w:t>
            </w:r>
          </w:p>
        </w:tc>
      </w:tr>
      <w:tr w:rsidR="009D369F" w:rsidRPr="00744A94" w14:paraId="02605E6C" w14:textId="77777777" w:rsidTr="006916DD">
        <w:trPr>
          <w:trHeight w:hRule="exact" w:val="562"/>
        </w:trPr>
        <w:tc>
          <w:tcPr>
            <w:tcW w:w="1913" w:type="dxa"/>
            <w:tcBorders>
              <w:top w:val="single" w:sz="5" w:space="0" w:color="000000"/>
              <w:left w:val="single" w:sz="5" w:space="0" w:color="000000"/>
              <w:bottom w:val="single" w:sz="5" w:space="0" w:color="000000"/>
              <w:right w:val="single" w:sz="5" w:space="0" w:color="000000"/>
            </w:tcBorders>
          </w:tcPr>
          <w:p w14:paraId="54A742C7" w14:textId="77777777" w:rsidR="009D369F" w:rsidRPr="00744A94" w:rsidRDefault="009D369F" w:rsidP="009D369F">
            <w:pPr>
              <w:spacing w:line="269" w:lineRule="exact"/>
              <w:ind w:left="102"/>
              <w:rPr>
                <w:rFonts w:ascii="Times New Roman" w:eastAsia="Times New Roman" w:hAnsi="Times New Roman" w:cs="Times New Roman"/>
                <w:sz w:val="20"/>
                <w:szCs w:val="24"/>
              </w:rPr>
            </w:pPr>
            <w:r w:rsidRPr="00744A94">
              <w:rPr>
                <w:rFonts w:ascii="Times New Roman" w:eastAsia="Calibri" w:hAnsi="Calibri" w:cs="Times New Roman"/>
                <w:sz w:val="20"/>
              </w:rPr>
              <w:t>9 21 900 00 00 0</w:t>
            </w:r>
          </w:p>
        </w:tc>
        <w:tc>
          <w:tcPr>
            <w:tcW w:w="7151" w:type="dxa"/>
            <w:tcBorders>
              <w:top w:val="single" w:sz="5" w:space="0" w:color="000000"/>
              <w:left w:val="single" w:sz="5" w:space="0" w:color="000000"/>
              <w:bottom w:val="single" w:sz="5" w:space="0" w:color="000000"/>
              <w:right w:val="single" w:sz="5" w:space="0" w:color="000000"/>
            </w:tcBorders>
          </w:tcPr>
          <w:p w14:paraId="2FB9B4F8" w14:textId="77777777" w:rsidR="009D369F" w:rsidRPr="00744A94" w:rsidRDefault="009D369F" w:rsidP="009D369F">
            <w:pPr>
              <w:ind w:left="102" w:right="876"/>
              <w:rPr>
                <w:rFonts w:ascii="Times New Roman" w:eastAsia="Times New Roman" w:hAnsi="Times New Roman" w:cs="Times New Roman"/>
                <w:sz w:val="20"/>
                <w:szCs w:val="24"/>
                <w:lang w:val="ru-RU"/>
              </w:rPr>
            </w:pPr>
            <w:r w:rsidRPr="00744A94">
              <w:rPr>
                <w:rFonts w:ascii="Times New Roman" w:eastAsia="Calibri" w:hAnsi="Times New Roman" w:cs="Times New Roman"/>
                <w:spacing w:val="-1"/>
                <w:sz w:val="20"/>
                <w:lang w:val="ru-RU"/>
              </w:rPr>
              <w:t xml:space="preserve">Прочие </w:t>
            </w:r>
            <w:r w:rsidRPr="00744A94">
              <w:rPr>
                <w:rFonts w:ascii="Times New Roman" w:eastAsia="Calibri" w:hAnsi="Times New Roman" w:cs="Times New Roman"/>
                <w:sz w:val="20"/>
                <w:lang w:val="ru-RU"/>
              </w:rPr>
              <w:t>изделия,</w:t>
            </w:r>
            <w:r w:rsidRPr="00744A94">
              <w:rPr>
                <w:rFonts w:ascii="Times New Roman" w:eastAsia="Calibri" w:hAnsi="Times New Roman" w:cs="Times New Roman"/>
                <w:spacing w:val="2"/>
                <w:sz w:val="20"/>
                <w:lang w:val="ru-RU"/>
              </w:rPr>
              <w:t xml:space="preserve"> </w:t>
            </w:r>
            <w:r w:rsidRPr="00744A94">
              <w:rPr>
                <w:rFonts w:ascii="Times New Roman" w:eastAsia="Calibri" w:hAnsi="Times New Roman" w:cs="Times New Roman"/>
                <w:spacing w:val="-1"/>
                <w:sz w:val="20"/>
                <w:lang w:val="ru-RU"/>
              </w:rPr>
              <w:t xml:space="preserve">утратившие потребительские свойства </w:t>
            </w:r>
            <w:r w:rsidRPr="00744A94">
              <w:rPr>
                <w:rFonts w:ascii="Times New Roman" w:eastAsia="Calibri" w:hAnsi="Times New Roman" w:cs="Times New Roman"/>
                <w:sz w:val="20"/>
                <w:lang w:val="ru-RU"/>
              </w:rPr>
              <w:t>при</w:t>
            </w:r>
            <w:r w:rsidRPr="00744A94">
              <w:rPr>
                <w:rFonts w:ascii="Times New Roman" w:eastAsia="Calibri" w:hAnsi="Times New Roman" w:cs="Times New Roman"/>
                <w:spacing w:val="51"/>
                <w:sz w:val="20"/>
                <w:lang w:val="ru-RU"/>
              </w:rPr>
              <w:t xml:space="preserve"> </w:t>
            </w:r>
            <w:r w:rsidRPr="00744A94">
              <w:rPr>
                <w:rFonts w:ascii="Times New Roman" w:eastAsia="Calibri" w:hAnsi="Times New Roman" w:cs="Times New Roman"/>
                <w:spacing w:val="-1"/>
                <w:sz w:val="20"/>
                <w:lang w:val="ru-RU"/>
              </w:rPr>
              <w:t>обслуживании</w:t>
            </w:r>
            <w:r w:rsidRPr="00744A94">
              <w:rPr>
                <w:rFonts w:ascii="Times New Roman" w:eastAsia="Calibri" w:hAnsi="Times New Roman" w:cs="Times New Roman"/>
                <w:sz w:val="20"/>
                <w:lang w:val="ru-RU"/>
              </w:rPr>
              <w:t xml:space="preserve"> и </w:t>
            </w:r>
            <w:r w:rsidRPr="00744A94">
              <w:rPr>
                <w:rFonts w:ascii="Times New Roman" w:eastAsia="Calibri" w:hAnsi="Times New Roman" w:cs="Times New Roman"/>
                <w:spacing w:val="-1"/>
                <w:sz w:val="20"/>
                <w:lang w:val="ru-RU"/>
              </w:rPr>
              <w:t>ремонте</w:t>
            </w:r>
            <w:r w:rsidRPr="00744A94">
              <w:rPr>
                <w:rFonts w:ascii="Times New Roman" w:eastAsia="Calibri" w:hAnsi="Times New Roman" w:cs="Times New Roman"/>
                <w:sz w:val="20"/>
                <w:lang w:val="ru-RU"/>
              </w:rPr>
              <w:t xml:space="preserve"> </w:t>
            </w:r>
            <w:r w:rsidRPr="00744A94">
              <w:rPr>
                <w:rFonts w:ascii="Times New Roman" w:eastAsia="Calibri" w:hAnsi="Times New Roman" w:cs="Times New Roman"/>
                <w:spacing w:val="-1"/>
                <w:sz w:val="20"/>
                <w:lang w:val="ru-RU"/>
              </w:rPr>
              <w:t>автотранспортных</w:t>
            </w:r>
            <w:r w:rsidRPr="00744A94">
              <w:rPr>
                <w:rFonts w:ascii="Times New Roman" w:eastAsia="Calibri" w:hAnsi="Times New Roman" w:cs="Times New Roman"/>
                <w:spacing w:val="2"/>
                <w:sz w:val="20"/>
                <w:lang w:val="ru-RU"/>
              </w:rPr>
              <w:t xml:space="preserve"> </w:t>
            </w:r>
            <w:r w:rsidRPr="00744A94">
              <w:rPr>
                <w:rFonts w:ascii="Times New Roman" w:eastAsia="Calibri" w:hAnsi="Times New Roman" w:cs="Times New Roman"/>
                <w:spacing w:val="-1"/>
                <w:sz w:val="20"/>
                <w:lang w:val="ru-RU"/>
              </w:rPr>
              <w:t>средств</w:t>
            </w:r>
          </w:p>
        </w:tc>
      </w:tr>
      <w:tr w:rsidR="009D369F" w:rsidRPr="00744A94" w14:paraId="6E634884" w14:textId="77777777" w:rsidTr="006916DD">
        <w:trPr>
          <w:trHeight w:hRule="exact" w:val="288"/>
        </w:trPr>
        <w:tc>
          <w:tcPr>
            <w:tcW w:w="1913" w:type="dxa"/>
            <w:tcBorders>
              <w:top w:val="single" w:sz="5" w:space="0" w:color="000000"/>
              <w:left w:val="single" w:sz="5" w:space="0" w:color="000000"/>
              <w:bottom w:val="single" w:sz="5" w:space="0" w:color="000000"/>
              <w:right w:val="single" w:sz="5" w:space="0" w:color="000000"/>
            </w:tcBorders>
          </w:tcPr>
          <w:p w14:paraId="4612FDEC" w14:textId="77777777" w:rsidR="009D369F" w:rsidRPr="00744A94" w:rsidRDefault="009D369F" w:rsidP="009D369F">
            <w:pPr>
              <w:spacing w:line="272" w:lineRule="exact"/>
              <w:ind w:left="102"/>
              <w:rPr>
                <w:rFonts w:ascii="Times New Roman" w:eastAsia="Times New Roman" w:hAnsi="Times New Roman" w:cs="Times New Roman"/>
                <w:sz w:val="20"/>
                <w:szCs w:val="24"/>
              </w:rPr>
            </w:pPr>
            <w:r w:rsidRPr="00744A94">
              <w:rPr>
                <w:rFonts w:ascii="Times New Roman" w:eastAsia="Calibri" w:hAnsi="Calibri" w:cs="Times New Roman"/>
                <w:sz w:val="20"/>
              </w:rPr>
              <w:t>9 21 910 01 52 5</w:t>
            </w:r>
          </w:p>
        </w:tc>
        <w:tc>
          <w:tcPr>
            <w:tcW w:w="7151" w:type="dxa"/>
            <w:tcBorders>
              <w:top w:val="single" w:sz="5" w:space="0" w:color="000000"/>
              <w:left w:val="single" w:sz="5" w:space="0" w:color="000000"/>
              <w:bottom w:val="single" w:sz="5" w:space="0" w:color="000000"/>
              <w:right w:val="single" w:sz="5" w:space="0" w:color="000000"/>
            </w:tcBorders>
          </w:tcPr>
          <w:p w14:paraId="61A4126A" w14:textId="77777777" w:rsidR="009D369F" w:rsidRPr="00744A94" w:rsidRDefault="009D369F" w:rsidP="009D369F">
            <w:pPr>
              <w:spacing w:line="272" w:lineRule="exact"/>
              <w:ind w:left="102"/>
              <w:rPr>
                <w:rFonts w:ascii="Times New Roman" w:eastAsia="Times New Roman" w:hAnsi="Times New Roman" w:cs="Times New Roman"/>
                <w:sz w:val="20"/>
                <w:szCs w:val="24"/>
              </w:rPr>
            </w:pPr>
            <w:r w:rsidRPr="00744A94">
              <w:rPr>
                <w:rFonts w:ascii="Times New Roman" w:eastAsia="Calibri" w:hAnsi="Times New Roman" w:cs="Times New Roman"/>
                <w:spacing w:val="-1"/>
                <w:sz w:val="20"/>
              </w:rPr>
              <w:t>свечи</w:t>
            </w:r>
            <w:r w:rsidRPr="00744A94">
              <w:rPr>
                <w:rFonts w:ascii="Times New Roman" w:eastAsia="Calibri" w:hAnsi="Times New Roman" w:cs="Times New Roman"/>
                <w:sz w:val="20"/>
              </w:rPr>
              <w:t xml:space="preserve"> </w:t>
            </w:r>
            <w:r w:rsidRPr="00744A94">
              <w:rPr>
                <w:rFonts w:ascii="Times New Roman" w:eastAsia="Calibri" w:hAnsi="Times New Roman" w:cs="Times New Roman"/>
                <w:spacing w:val="-1"/>
                <w:sz w:val="20"/>
              </w:rPr>
              <w:t>зажигания</w:t>
            </w:r>
            <w:r w:rsidRPr="00744A94">
              <w:rPr>
                <w:rFonts w:ascii="Times New Roman" w:eastAsia="Calibri" w:hAnsi="Times New Roman" w:cs="Times New Roman"/>
                <w:sz w:val="20"/>
              </w:rPr>
              <w:t xml:space="preserve"> </w:t>
            </w:r>
            <w:r w:rsidRPr="00744A94">
              <w:rPr>
                <w:rFonts w:ascii="Times New Roman" w:eastAsia="Calibri" w:hAnsi="Times New Roman" w:cs="Times New Roman"/>
                <w:spacing w:val="-1"/>
                <w:sz w:val="20"/>
              </w:rPr>
              <w:t>автомобильные</w:t>
            </w:r>
            <w:r w:rsidRPr="00744A94">
              <w:rPr>
                <w:rFonts w:ascii="Times New Roman" w:eastAsia="Calibri" w:hAnsi="Times New Roman" w:cs="Times New Roman"/>
                <w:spacing w:val="-2"/>
                <w:sz w:val="20"/>
              </w:rPr>
              <w:t xml:space="preserve"> </w:t>
            </w:r>
            <w:r w:rsidRPr="00744A94">
              <w:rPr>
                <w:rFonts w:ascii="Times New Roman" w:eastAsia="Calibri" w:hAnsi="Times New Roman" w:cs="Times New Roman"/>
                <w:spacing w:val="-1"/>
                <w:sz w:val="20"/>
              </w:rPr>
              <w:t>отработанные</w:t>
            </w:r>
          </w:p>
        </w:tc>
      </w:tr>
    </w:tbl>
    <w:p w14:paraId="71E1F240" w14:textId="77777777" w:rsidR="005A56B1" w:rsidRPr="00744A94" w:rsidRDefault="005A56B1" w:rsidP="00115620">
      <w:pPr>
        <w:spacing w:after="0" w:line="240" w:lineRule="auto"/>
        <w:rPr>
          <w:rFonts w:ascii="Times New Roman" w:hAnsi="Times New Roman" w:cs="Times New Roman"/>
          <w:sz w:val="26"/>
          <w:szCs w:val="26"/>
        </w:rPr>
      </w:pPr>
    </w:p>
    <w:p w14:paraId="567434F1" w14:textId="1C24BA46" w:rsidR="0034151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Cs w:val="0"/>
          <w:iCs w:val="0"/>
          <w:caps/>
          <w:sz w:val="24"/>
          <w:szCs w:val="24"/>
          <w:lang w:eastAsia="en-US"/>
        </w:rPr>
      </w:pPr>
      <w:bookmarkStart w:id="55" w:name="_Toc502167754"/>
      <w:r w:rsidRPr="00744A94">
        <w:rPr>
          <w:rFonts w:ascii="Times New Roman Полужирный" w:eastAsiaTheme="majorEastAsia" w:hAnsi="Times New Roman Полужирный" w:cs="Times New Roman"/>
          <w:bCs w:val="0"/>
          <w:iCs w:val="0"/>
          <w:caps/>
          <w:sz w:val="24"/>
          <w:szCs w:val="24"/>
          <w:lang w:eastAsia="en-US"/>
        </w:rPr>
        <w:t>Объемы образования</w:t>
      </w:r>
      <w:bookmarkEnd w:id="55"/>
    </w:p>
    <w:p w14:paraId="516CFB5D" w14:textId="6EE54CD8" w:rsidR="00676924" w:rsidRPr="00744A94" w:rsidRDefault="00676924" w:rsidP="0034151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Согласно данным Федеральной Информационной системы ГИБДД-М по состоянию на 01.01.2017 года в г</w:t>
      </w:r>
      <w:r w:rsidR="00A04A26" w:rsidRPr="00744A94">
        <w:rPr>
          <w:rFonts w:ascii="Times New Roman" w:eastAsia="Times New Roman" w:hAnsi="Times New Roman" w:cs="Times New Roman"/>
          <w:sz w:val="24"/>
          <w:szCs w:val="24"/>
          <w:lang w:eastAsia="ru-RU"/>
        </w:rPr>
        <w:t>ороде</w:t>
      </w:r>
      <w:r w:rsidRPr="00744A94">
        <w:rPr>
          <w:rFonts w:ascii="Times New Roman" w:eastAsia="Times New Roman" w:hAnsi="Times New Roman" w:cs="Times New Roman"/>
          <w:sz w:val="24"/>
          <w:szCs w:val="24"/>
          <w:lang w:eastAsia="ru-RU"/>
        </w:rPr>
        <w:t xml:space="preserve"> Нижневартовске зарегистрировано 126 574 единицы автотранспорта, из них легкового автотранспорта 97742 единицы, грузового автотранспорта 25940 единиц, автобусов 2891 единица. </w:t>
      </w:r>
    </w:p>
    <w:p w14:paraId="6891277B" w14:textId="3F87A25F" w:rsidR="00341510" w:rsidRPr="00744A94" w:rsidRDefault="00341510" w:rsidP="0034151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На автотранспортных предприятиях, а также предприятиях, имеющих на балансе значительное количество автотранспорта и самостоятельно осуществляющих техническое обслуживание и ремонт автотранспортных средств, проблема обращения с отходами особенно актуальна, так как в процессе их работы образуется более 15 видов отходов производства, в том числе II и III класса опасности.</w:t>
      </w:r>
    </w:p>
    <w:p w14:paraId="23A4977E" w14:textId="77777777" w:rsidR="00341510" w:rsidRPr="00744A94" w:rsidRDefault="00341510" w:rsidP="00341510">
      <w:pPr>
        <w:shd w:val="clear" w:color="auto" w:fill="FFFFFF"/>
        <w:spacing w:after="0" w:line="360" w:lineRule="auto"/>
        <w:ind w:firstLine="709"/>
        <w:jc w:val="both"/>
        <w:rPr>
          <w:rFonts w:ascii="Times New Roman" w:eastAsia="Times New Roman" w:hAnsi="Times New Roman" w:cs="Times New Roman"/>
          <w:sz w:val="24"/>
          <w:szCs w:val="24"/>
          <w:lang w:eastAsia="ru-RU"/>
        </w:rPr>
      </w:pPr>
      <w:bookmarkStart w:id="56" w:name="_Toc441000351"/>
      <w:bookmarkStart w:id="57" w:name="i282045"/>
      <w:r w:rsidRPr="00744A94">
        <w:rPr>
          <w:rFonts w:ascii="Times New Roman" w:eastAsia="Times New Roman" w:hAnsi="Times New Roman" w:cs="Times New Roman"/>
          <w:sz w:val="24"/>
          <w:szCs w:val="24"/>
          <w:lang w:eastAsia="ru-RU"/>
        </w:rPr>
        <w:t>Отходы производства на рассматриваемых предприятиях образуются при ремонте и техническом обслуживании автотранспорта. Как правило, на предприятиях производятся работы по ремонту двигателей, устранение неисправностей в агрегатах автомобилей, изготовление и ремонт деталей и узлов автомашин. Производятся контрольно-диагностические, крепежные, регулировочные и другие работы, замена масла в маслосистемах автомобилей.</w:t>
      </w:r>
    </w:p>
    <w:p w14:paraId="7C546F46" w14:textId="77777777" w:rsidR="00341510" w:rsidRPr="00744A94" w:rsidRDefault="00341510" w:rsidP="0034151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При ремонте и техническом обслуживании автотранспорта производится замена отдельных деталей и узлов автомобилей, отслуживших свой срок. При этом в качестве отходов образуются лом черных металлов (отработанные металлические детали автомобилей), мусор промышленный (отработанные неметаллические детали автомобилей), фильтры, загрязненные нефтепродуктами (топливные и масляные фильтры), фильтр картонный (воздушные фильтры), отработанные накладки тормозных колодок, шины с металлокордом, шины с тканевым кордом.</w:t>
      </w:r>
    </w:p>
    <w:p w14:paraId="4E3DBA9A" w14:textId="77777777" w:rsidR="00341510" w:rsidRPr="00744A94" w:rsidRDefault="00341510" w:rsidP="0034151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lastRenderedPageBreak/>
        <w:t>Отработанные аккумуляторы могут сдаваться на переработку в собранном или разобранном состоянии. В зависимости от этого, на предприятии могут образовываться разные виды отходов. В случае, если отработанные аккумуляторные батареи разбираются, то образуются следующие виды отходов: лом цветных металлов (в зависимости от типа аккумулятора), отходы полимерные (пластмассовый корпус батареи), отработанный электролит аккумуляторных батарей после его нейтрализации или осадок от нейтрализации электролита. Если нейтрализации электролита на предприятии не производится, в качестве отходов образуются отработанные аккумуляторы.</w:t>
      </w:r>
    </w:p>
    <w:p w14:paraId="312C8E9F" w14:textId="77777777" w:rsidR="00341510" w:rsidRPr="00744A94" w:rsidRDefault="00341510" w:rsidP="0034151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При замене отработанных масел образуются следующие виды отходов: отработанное моторное масло, отработанное трансмиссионное масло. При замене масла в гидравлических системах экскаваторов образуется отработанное гидравлическое масло.</w:t>
      </w:r>
    </w:p>
    <w:p w14:paraId="15683A16" w14:textId="77777777" w:rsidR="00341510" w:rsidRPr="00744A94" w:rsidRDefault="00341510" w:rsidP="0034151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Для ликвидации проливов масла в гаражах могут использоваться древесные опилки и песок, в результате чего в качестве отходов образуются древесные опилки, загрязненные нефтепродуктами, либо грунт, содержащий нефтепродукты.</w:t>
      </w:r>
    </w:p>
    <w:p w14:paraId="5A892D0A" w14:textId="77777777" w:rsidR="00341510" w:rsidRPr="00744A94" w:rsidRDefault="00341510" w:rsidP="0034151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 процессе технического обслуживания автотранспорта для протирки замасленных поверхностей используется ветошь. Промасленная ветошь, образующаяся при этом, направляется в отходы.</w:t>
      </w:r>
    </w:p>
    <w:p w14:paraId="5B91CAAC" w14:textId="77777777" w:rsidR="00341510" w:rsidRPr="00744A94" w:rsidRDefault="00341510" w:rsidP="0034151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На отдельных автотранспортных предприятиях производится мойка автомобилей. При этом должна быть организована очистка загрязненных сточных вод после мойки автотранспорта. Одним из требований, предъявляемых к организации мойки автотранспорта, является передача их на очистные сооружения. Как правило, очистные сооружения мойки автотранспорта представляют собой отстойник с нефтеловушкой либо фильтрами. Здесь происходит отделение и осаждение взвешенных веществ и очистка от нефтепродуктов. Взвешенные вещества, оседающие на дно колодцев (осадки ОС мойки автотранспорта) и всплывающие нефтепродукты нефтеловушек регулярно удаляются, образуя отходы. Фильтры, загрязненные нефтепродуктами подлежат замене и также поступают в отходы.</w:t>
      </w:r>
    </w:p>
    <w:p w14:paraId="031913DC" w14:textId="77777777" w:rsidR="00341510" w:rsidRPr="00744A94" w:rsidRDefault="00341510" w:rsidP="0034151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Кроме вышеперечисленных отходов производства, на автотранспортных предприятиях, как и на других, образуются отходы потребления - бытовые отходы, отработанные люминесцентные лампы трубчатые, отработанные ртутные лампы для наружного освещения (в случае использования ртутных ламп для освещения территории и помещений предприятия), смет с территории, канализационные отходы, не содержащие токсичных металлов.</w:t>
      </w:r>
    </w:p>
    <w:bookmarkEnd w:id="56"/>
    <w:bookmarkEnd w:id="57"/>
    <w:p w14:paraId="51A2679B" w14:textId="77777777" w:rsidR="0010710F" w:rsidRPr="00744A94" w:rsidRDefault="0010710F" w:rsidP="0010710F">
      <w:pPr>
        <w:shd w:val="clear" w:color="auto" w:fill="FFFFFF"/>
        <w:spacing w:after="0" w:line="360" w:lineRule="auto"/>
        <w:rPr>
          <w:rFonts w:ascii="Times New Roman" w:eastAsia="Times New Roman" w:hAnsi="Times New Roman" w:cs="Times New Roman"/>
          <w:bCs/>
          <w:kern w:val="36"/>
          <w:sz w:val="24"/>
          <w:szCs w:val="24"/>
          <w:lang w:eastAsia="ru-RU"/>
        </w:rPr>
      </w:pPr>
    </w:p>
    <w:p w14:paraId="2A719133" w14:textId="77777777" w:rsidR="0010710F" w:rsidRPr="00744A94" w:rsidRDefault="0010710F" w:rsidP="0010710F">
      <w:pPr>
        <w:shd w:val="clear" w:color="auto" w:fill="FFFFFF"/>
        <w:spacing w:after="0" w:line="360" w:lineRule="auto"/>
        <w:rPr>
          <w:rFonts w:ascii="Times New Roman" w:eastAsia="Times New Roman" w:hAnsi="Times New Roman" w:cs="Times New Roman"/>
          <w:bCs/>
          <w:kern w:val="36"/>
          <w:sz w:val="24"/>
          <w:szCs w:val="24"/>
          <w:lang w:eastAsia="ru-RU"/>
        </w:rPr>
      </w:pPr>
    </w:p>
    <w:p w14:paraId="38DEB436" w14:textId="0CFD41A4"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6.2</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A00AC0" w:rsidRPr="00744A94">
        <w:rPr>
          <w:b w:val="0"/>
          <w:i/>
          <w:sz w:val="24"/>
        </w:rPr>
        <w:t>.</w:t>
      </w:r>
      <w:r w:rsidRPr="00744A94">
        <w:rPr>
          <w:b w:val="0"/>
          <w:i/>
          <w:sz w:val="24"/>
        </w:rPr>
        <w:t xml:space="preserve"> Перечень отходов, образующихся при эксплуатации автотранспорта</w:t>
      </w:r>
    </w:p>
    <w:tbl>
      <w:tblPr>
        <w:tblW w:w="5000" w:type="pct"/>
        <w:jc w:val="center"/>
        <w:shd w:val="clear" w:color="auto" w:fill="FFFFFF"/>
        <w:tblCellMar>
          <w:left w:w="0" w:type="dxa"/>
          <w:right w:w="0" w:type="dxa"/>
        </w:tblCellMar>
        <w:tblLook w:val="04A0" w:firstRow="1" w:lastRow="0" w:firstColumn="1" w:lastColumn="0" w:noHBand="0" w:noVBand="1"/>
      </w:tblPr>
      <w:tblGrid>
        <w:gridCol w:w="544"/>
        <w:gridCol w:w="978"/>
        <w:gridCol w:w="806"/>
        <w:gridCol w:w="2227"/>
        <w:gridCol w:w="4791"/>
      </w:tblGrid>
      <w:tr w:rsidR="00341510" w:rsidRPr="00744A94" w14:paraId="3E5215DE" w14:textId="77777777" w:rsidTr="0010710F">
        <w:trPr>
          <w:tblHeader/>
          <w:jc w:val="center"/>
        </w:trPr>
        <w:tc>
          <w:tcPr>
            <w:tcW w:w="18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0605EE1B" w14:textId="55894338" w:rsidR="00341510" w:rsidRPr="00744A94" w:rsidRDefault="006846CA" w:rsidP="0010710F">
            <w:pPr>
              <w:spacing w:after="0" w:line="240" w:lineRule="auto"/>
              <w:jc w:val="center"/>
              <w:rPr>
                <w:rFonts w:ascii="Times New Roman" w:eastAsia="Times New Roman" w:hAnsi="Times New Roman" w:cs="Times New Roman"/>
                <w:b/>
                <w:sz w:val="20"/>
                <w:szCs w:val="20"/>
                <w:lang w:eastAsia="ru-RU"/>
              </w:rPr>
            </w:pPr>
            <w:bookmarkStart w:id="58" w:name="i291302"/>
            <w:r w:rsidRPr="00744A94">
              <w:rPr>
                <w:rFonts w:ascii="Times New Roman" w:eastAsia="Times New Roman" w:hAnsi="Times New Roman" w:cs="Times New Roman"/>
                <w:b/>
                <w:sz w:val="20"/>
                <w:szCs w:val="20"/>
                <w:lang w:eastAsia="ru-RU"/>
              </w:rPr>
              <w:t>№</w:t>
            </w:r>
            <w:r w:rsidR="00341510" w:rsidRPr="00744A94">
              <w:rPr>
                <w:rFonts w:ascii="Times New Roman" w:eastAsia="Times New Roman" w:hAnsi="Times New Roman" w:cs="Times New Roman"/>
                <w:b/>
                <w:sz w:val="20"/>
                <w:szCs w:val="20"/>
                <w:lang w:eastAsia="ru-RU"/>
              </w:rPr>
              <w:t>п/п</w:t>
            </w:r>
            <w:bookmarkEnd w:id="58"/>
          </w:p>
        </w:tc>
        <w:tc>
          <w:tcPr>
            <w:tcW w:w="541"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2C8C3463" w14:textId="77777777" w:rsidR="00341510" w:rsidRPr="00744A94" w:rsidRDefault="00341510" w:rsidP="0010710F">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Класс опасности</w:t>
            </w:r>
          </w:p>
        </w:tc>
        <w:tc>
          <w:tcPr>
            <w:tcW w:w="465"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19C284BF" w14:textId="77777777" w:rsidR="00341510" w:rsidRPr="00744A94" w:rsidRDefault="00341510" w:rsidP="0010710F">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Код отхода</w:t>
            </w:r>
          </w:p>
        </w:tc>
        <w:tc>
          <w:tcPr>
            <w:tcW w:w="1202"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566B5180" w14:textId="77777777" w:rsidR="00341510" w:rsidRPr="00744A94" w:rsidRDefault="00341510" w:rsidP="0010710F">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Куда направляются</w:t>
            </w:r>
          </w:p>
        </w:tc>
        <w:tc>
          <w:tcPr>
            <w:tcW w:w="2604"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6E228B97" w14:textId="77777777" w:rsidR="00341510" w:rsidRPr="00744A94" w:rsidRDefault="00341510" w:rsidP="0010710F">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Наименование отходов</w:t>
            </w:r>
          </w:p>
        </w:tc>
      </w:tr>
      <w:tr w:rsidR="00341510" w:rsidRPr="00744A94" w14:paraId="03A82818"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6E1DC2C8"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6C66A65"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II - III</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4EC625C"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012.02</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B8629B4"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захоронение/переработка</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4FAC6C4"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Всплывающие нефтепродукты нефтеловушек</w:t>
            </w:r>
          </w:p>
        </w:tc>
      </w:tr>
      <w:tr w:rsidR="00341510" w:rsidRPr="00744A94" w14:paraId="6ED14A7B"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6516E0DB"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9BD1DFB"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II - III</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733F9A8"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012.12</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FFD62D9"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захоронение/переработка</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6C5D6E2"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Отработанное моторное масло</w:t>
            </w:r>
          </w:p>
        </w:tc>
      </w:tr>
      <w:tr w:rsidR="00341510" w:rsidRPr="00744A94" w14:paraId="35DB0223"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6E233B3B"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8A42BA9"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II - III</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D2BDB85"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012.20</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6915117"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захоронение/переработка</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FE095AF"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Отработанное трансмиссионное масло</w:t>
            </w:r>
          </w:p>
        </w:tc>
      </w:tr>
      <w:tr w:rsidR="00341510" w:rsidRPr="00744A94" w14:paraId="207F9EF5"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2DEDCEF5"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7296978"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ABFD99E"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013.01</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0C3EA5"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захоронение/переработка</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9CBF4EA"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Осадки ОС мойки автотранспорта</w:t>
            </w:r>
          </w:p>
        </w:tc>
      </w:tr>
      <w:tr w:rsidR="00341510" w:rsidRPr="00744A94" w14:paraId="7C959C58"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5B01F0D9"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481987C"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III - 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AC3BD37"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013.06</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3EBDAC"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FF4F65"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Древесные опилки, загрязненные нефтепродуктами</w:t>
            </w:r>
          </w:p>
        </w:tc>
      </w:tr>
      <w:tr w:rsidR="00341510" w:rsidRPr="00744A94" w14:paraId="02ABAC06"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129BE730"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200E2CD"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III - 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7097516"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013.07</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0DDCA0D"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79D2546"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Ветошь промасленная</w:t>
            </w:r>
          </w:p>
        </w:tc>
      </w:tr>
      <w:tr w:rsidR="00341510" w:rsidRPr="00744A94" w14:paraId="3C1FDB01"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0EF3217F"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7</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058CB46"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III - 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97B0783"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013.09</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FDBE037"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захоронение/переработка</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1357D97"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Грунт, содержащий нефтепродукты</w:t>
            </w:r>
          </w:p>
        </w:tc>
      </w:tr>
      <w:tr w:rsidR="00341510" w:rsidRPr="00744A94" w14:paraId="5206B295"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2D218457"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8</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9DEC250"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III - 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1D1668E"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013.13</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9583A38"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8BE27B9"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Фильтры, загрязненные нефтепродуктами</w:t>
            </w:r>
          </w:p>
        </w:tc>
      </w:tr>
      <w:tr w:rsidR="00341510" w:rsidRPr="00744A94" w14:paraId="65C03F86"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65FDD7D1"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9</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64D5706"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 - III</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01062CF"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043.01</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FAB930A"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434B994"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Отработанные электролиты аккумуляторных батарей</w:t>
            </w:r>
          </w:p>
        </w:tc>
      </w:tr>
      <w:tr w:rsidR="00341510" w:rsidRPr="00744A94" w14:paraId="0D87297C"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1B51F2F0"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10</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1E1B34F"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II - 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AA8BA89"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043.04</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608F5A1"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захоронение/очистные сооружения</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0C415DA"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Отработанный электролит аккумуляторных батарей после его нейтрализации</w:t>
            </w:r>
          </w:p>
        </w:tc>
      </w:tr>
      <w:tr w:rsidR="00341510" w:rsidRPr="00744A94" w14:paraId="5954963A"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154F32FF"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11</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A6415EA"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CA96B1B"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052.01</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A7EAE05"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8E6CD08"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Отработанные накладки тормозных колодок</w:t>
            </w:r>
          </w:p>
        </w:tc>
      </w:tr>
      <w:tr w:rsidR="00341510" w:rsidRPr="00744A94" w14:paraId="07CF69E2"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1D14259C"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12</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8F392C9"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352FCF1"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150.01</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1BE6DD0"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переработка</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1878A3F"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Лом черных металлов</w:t>
            </w:r>
          </w:p>
        </w:tc>
      </w:tr>
      <w:tr w:rsidR="00341510" w:rsidRPr="00744A94" w14:paraId="43861452"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3B1DB228"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13</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D488510"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225C387"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150.07</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DCAF0AD"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переработка</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D80067F"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Огарки сварочных электродов</w:t>
            </w:r>
          </w:p>
        </w:tc>
      </w:tr>
      <w:tr w:rsidR="00341510" w:rsidRPr="00744A94" w14:paraId="187B409F"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09C673FF"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14</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5CA7D3"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69F073F"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200.02</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E5BB34"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переработка</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14B8007"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Шины с металлокордом</w:t>
            </w:r>
          </w:p>
        </w:tc>
      </w:tr>
      <w:tr w:rsidR="00341510" w:rsidRPr="00744A94" w14:paraId="4B1F59F8"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4B6AD074"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15</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BCBD0EC"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51AE552"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200.03</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3DC50BB"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переработка</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611FCE3"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Шины с тканевым кордом</w:t>
            </w:r>
          </w:p>
        </w:tc>
      </w:tr>
      <w:tr w:rsidR="00341510" w:rsidRPr="00744A94" w14:paraId="77AAFBF8"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0CCB6034"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16</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1366DF3"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II - 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024F2EB"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215.01</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4881416"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переработка</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3776D5A"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Отработанные аккумуляторы</w:t>
            </w:r>
          </w:p>
        </w:tc>
      </w:tr>
      <w:tr w:rsidR="00341510" w:rsidRPr="00744A94" w14:paraId="2F11A68B"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759156F8"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17</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3C26E4A"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IV</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50DF303"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059.01</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33083AB"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7381F33"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Мусор промышленный</w:t>
            </w:r>
          </w:p>
        </w:tc>
      </w:tr>
      <w:tr w:rsidR="00341510" w:rsidRPr="00744A94" w14:paraId="707C9321" w14:textId="77777777" w:rsidTr="0010710F">
        <w:trPr>
          <w:jc w:val="center"/>
        </w:trPr>
        <w:tc>
          <w:tcPr>
            <w:tcW w:w="1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532EF31E"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18</w:t>
            </w:r>
          </w:p>
        </w:tc>
        <w:tc>
          <w:tcPr>
            <w:tcW w:w="5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B31B0D2"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II - III</w:t>
            </w:r>
          </w:p>
        </w:tc>
        <w:tc>
          <w:tcPr>
            <w:tcW w:w="4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C5949D8"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012.13</w:t>
            </w:r>
          </w:p>
        </w:tc>
        <w:tc>
          <w:tcPr>
            <w:tcW w:w="12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872D058" w14:textId="77777777" w:rsidR="00341510" w:rsidRPr="00744A94" w:rsidRDefault="00341510" w:rsidP="0010710F">
            <w:pPr>
              <w:spacing w:after="0" w:line="240" w:lineRule="auto"/>
              <w:jc w:val="center"/>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захоронение/переработка</w:t>
            </w:r>
          </w:p>
        </w:tc>
        <w:tc>
          <w:tcPr>
            <w:tcW w:w="260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7AF7087" w14:textId="77777777" w:rsidR="00341510" w:rsidRPr="00744A94" w:rsidRDefault="00341510" w:rsidP="0010710F">
            <w:pPr>
              <w:spacing w:after="0" w:line="240" w:lineRule="auto"/>
              <w:jc w:val="both"/>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Отработанное гидравлическое масло</w:t>
            </w:r>
          </w:p>
        </w:tc>
      </w:tr>
    </w:tbl>
    <w:p w14:paraId="31F83192" w14:textId="7826080B" w:rsidR="00341510" w:rsidRPr="00744A94" w:rsidRDefault="00341510" w:rsidP="00341510">
      <w:pPr>
        <w:pStyle w:val="S"/>
      </w:pPr>
    </w:p>
    <w:p w14:paraId="717EA47E" w14:textId="4242D5EA" w:rsidR="00341510" w:rsidRPr="00744A94" w:rsidRDefault="00676924" w:rsidP="00341510">
      <w:pPr>
        <w:pStyle w:val="S"/>
      </w:pPr>
      <w:r w:rsidRPr="00744A94">
        <w:t>О</w:t>
      </w:r>
      <w:r w:rsidR="00341510" w:rsidRPr="00744A94">
        <w:t xml:space="preserve">бъем отходов автотранспортных средств в 2016 году составил: </w:t>
      </w:r>
    </w:p>
    <w:p w14:paraId="4E6D3113" w14:textId="6ACBE64D"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6.2</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2</w:t>
      </w:r>
      <w:r w:rsidRPr="00744A94">
        <w:rPr>
          <w:b w:val="0"/>
          <w:i/>
          <w:sz w:val="24"/>
        </w:rPr>
        <w:fldChar w:fldCharType="end"/>
      </w:r>
      <w:r w:rsidR="00A00AC0" w:rsidRPr="00744A94">
        <w:rPr>
          <w:b w:val="0"/>
          <w:i/>
          <w:sz w:val="24"/>
        </w:rPr>
        <w:t>.</w:t>
      </w:r>
      <w:r w:rsidRPr="00744A94">
        <w:rPr>
          <w:b w:val="0"/>
          <w:i/>
          <w:sz w:val="24"/>
        </w:rPr>
        <w:t xml:space="preserve"> Объемы образования</w:t>
      </w:r>
    </w:p>
    <w:tbl>
      <w:tblPr>
        <w:tblStyle w:val="92"/>
        <w:tblpPr w:leftFromText="180" w:rightFromText="180" w:vertAnchor="text" w:tblpY="93"/>
        <w:tblW w:w="5000" w:type="pct"/>
        <w:tblLook w:val="04A0" w:firstRow="1" w:lastRow="0" w:firstColumn="1" w:lastColumn="0" w:noHBand="0" w:noVBand="1"/>
      </w:tblPr>
      <w:tblGrid>
        <w:gridCol w:w="2713"/>
        <w:gridCol w:w="2029"/>
        <w:gridCol w:w="4764"/>
      </w:tblGrid>
      <w:tr w:rsidR="00341510" w:rsidRPr="00744A94" w14:paraId="0A919C70" w14:textId="77777777" w:rsidTr="0010710F">
        <w:trPr>
          <w:trHeight w:val="150"/>
        </w:trPr>
        <w:tc>
          <w:tcPr>
            <w:tcW w:w="1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74712" w14:textId="77777777" w:rsidR="00341510" w:rsidRPr="00744A94" w:rsidRDefault="00341510" w:rsidP="0010710F">
            <w:pPr>
              <w:autoSpaceDE w:val="0"/>
              <w:autoSpaceDN w:val="0"/>
              <w:adjustRightInd w:val="0"/>
              <w:rPr>
                <w:rFonts w:ascii="Times New Roman" w:hAnsi="Times New Roman"/>
                <w:b/>
                <w:sz w:val="22"/>
              </w:rPr>
            </w:pPr>
            <w:r w:rsidRPr="00744A94">
              <w:rPr>
                <w:rFonts w:ascii="Times New Roman" w:hAnsi="Times New Roman"/>
                <w:b/>
              </w:rPr>
              <w:t xml:space="preserve">Показатели </w:t>
            </w:r>
          </w:p>
        </w:tc>
        <w:tc>
          <w:tcPr>
            <w:tcW w:w="106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0E300B" w14:textId="1A17D5CE" w:rsidR="00341510" w:rsidRPr="00744A94" w:rsidRDefault="00341510" w:rsidP="0010710F">
            <w:pPr>
              <w:autoSpaceDE w:val="0"/>
              <w:autoSpaceDN w:val="0"/>
              <w:adjustRightInd w:val="0"/>
              <w:jc w:val="center"/>
              <w:rPr>
                <w:rFonts w:ascii="Times New Roman" w:hAnsi="Times New Roman"/>
                <w:b/>
                <w:sz w:val="22"/>
              </w:rPr>
            </w:pPr>
            <w:r w:rsidRPr="00744A94">
              <w:rPr>
                <w:rFonts w:ascii="Times New Roman" w:hAnsi="Times New Roman"/>
                <w:b/>
              </w:rPr>
              <w:t>Ед.</w:t>
            </w:r>
            <w:r w:rsidR="00F85F44" w:rsidRPr="00744A94">
              <w:rPr>
                <w:rFonts w:ascii="Times New Roman" w:hAnsi="Times New Roman"/>
                <w:b/>
              </w:rPr>
              <w:t xml:space="preserve"> </w:t>
            </w:r>
            <w:r w:rsidRPr="00744A94">
              <w:rPr>
                <w:rFonts w:ascii="Times New Roman" w:hAnsi="Times New Roman"/>
                <w:b/>
              </w:rPr>
              <w:t>измерения</w:t>
            </w:r>
          </w:p>
        </w:tc>
        <w:tc>
          <w:tcPr>
            <w:tcW w:w="250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55D9CF" w14:textId="77777777" w:rsidR="00341510" w:rsidRPr="00744A94" w:rsidRDefault="00341510" w:rsidP="0010710F">
            <w:pPr>
              <w:autoSpaceDE w:val="0"/>
              <w:autoSpaceDN w:val="0"/>
              <w:adjustRightInd w:val="0"/>
              <w:jc w:val="center"/>
              <w:rPr>
                <w:rFonts w:ascii="Times New Roman" w:hAnsi="Times New Roman"/>
                <w:b/>
                <w:sz w:val="22"/>
              </w:rPr>
            </w:pPr>
            <w:r w:rsidRPr="00744A94">
              <w:rPr>
                <w:rFonts w:ascii="Times New Roman" w:hAnsi="Times New Roman"/>
                <w:b/>
              </w:rPr>
              <w:t>2016г.</w:t>
            </w:r>
          </w:p>
        </w:tc>
      </w:tr>
      <w:tr w:rsidR="00341510" w:rsidRPr="00744A94" w14:paraId="2F0F4FA1" w14:textId="77777777" w:rsidTr="00A64076">
        <w:trPr>
          <w:trHeight w:val="150"/>
        </w:trPr>
        <w:tc>
          <w:tcPr>
            <w:tcW w:w="1427" w:type="pct"/>
            <w:tcBorders>
              <w:top w:val="single" w:sz="4" w:space="0" w:color="auto"/>
              <w:left w:val="single" w:sz="4" w:space="0" w:color="auto"/>
              <w:bottom w:val="single" w:sz="4" w:space="0" w:color="auto"/>
              <w:right w:val="single" w:sz="4" w:space="0" w:color="auto"/>
            </w:tcBorders>
            <w:hideMark/>
          </w:tcPr>
          <w:p w14:paraId="0F2B3E0C" w14:textId="77777777" w:rsidR="00341510" w:rsidRPr="00744A94" w:rsidRDefault="00341510" w:rsidP="0010710F">
            <w:pPr>
              <w:autoSpaceDE w:val="0"/>
              <w:autoSpaceDN w:val="0"/>
              <w:adjustRightInd w:val="0"/>
              <w:rPr>
                <w:rFonts w:ascii="Times New Roman" w:hAnsi="Times New Roman"/>
                <w:sz w:val="22"/>
              </w:rPr>
            </w:pPr>
            <w:r w:rsidRPr="00744A94">
              <w:rPr>
                <w:rFonts w:ascii="Times New Roman" w:hAnsi="Times New Roman"/>
              </w:rPr>
              <w:t>Отработанные покрышки и шины</w:t>
            </w:r>
          </w:p>
        </w:tc>
        <w:tc>
          <w:tcPr>
            <w:tcW w:w="1067" w:type="pct"/>
            <w:tcBorders>
              <w:top w:val="single" w:sz="4" w:space="0" w:color="auto"/>
              <w:left w:val="single" w:sz="4" w:space="0" w:color="auto"/>
              <w:bottom w:val="single" w:sz="4" w:space="0" w:color="auto"/>
              <w:right w:val="single" w:sz="4" w:space="0" w:color="auto"/>
            </w:tcBorders>
            <w:hideMark/>
          </w:tcPr>
          <w:p w14:paraId="08F7FF2C" w14:textId="77777777" w:rsidR="00341510" w:rsidRPr="00744A94" w:rsidRDefault="00341510" w:rsidP="0010710F">
            <w:pPr>
              <w:autoSpaceDE w:val="0"/>
              <w:autoSpaceDN w:val="0"/>
              <w:adjustRightInd w:val="0"/>
              <w:jc w:val="center"/>
              <w:rPr>
                <w:rFonts w:ascii="Times New Roman" w:hAnsi="Times New Roman"/>
                <w:sz w:val="22"/>
              </w:rPr>
            </w:pPr>
            <w:r w:rsidRPr="00744A94">
              <w:rPr>
                <w:rFonts w:ascii="Times New Roman" w:hAnsi="Times New Roman"/>
              </w:rPr>
              <w:t>тыс. тонн</w:t>
            </w:r>
          </w:p>
        </w:tc>
        <w:tc>
          <w:tcPr>
            <w:tcW w:w="2506" w:type="pct"/>
            <w:tcBorders>
              <w:top w:val="single" w:sz="4" w:space="0" w:color="auto"/>
              <w:left w:val="single" w:sz="4" w:space="0" w:color="auto"/>
              <w:bottom w:val="single" w:sz="4" w:space="0" w:color="auto"/>
              <w:right w:val="single" w:sz="4" w:space="0" w:color="auto"/>
            </w:tcBorders>
            <w:hideMark/>
          </w:tcPr>
          <w:p w14:paraId="2D04DFED" w14:textId="77777777" w:rsidR="00341510" w:rsidRPr="00744A94" w:rsidRDefault="00341510" w:rsidP="0010710F">
            <w:pPr>
              <w:autoSpaceDE w:val="0"/>
              <w:autoSpaceDN w:val="0"/>
              <w:adjustRightInd w:val="0"/>
              <w:jc w:val="center"/>
              <w:rPr>
                <w:rFonts w:ascii="Times New Roman" w:hAnsi="Times New Roman"/>
                <w:sz w:val="22"/>
              </w:rPr>
            </w:pPr>
            <w:r w:rsidRPr="00744A94">
              <w:rPr>
                <w:rFonts w:ascii="Times New Roman" w:hAnsi="Times New Roman"/>
              </w:rPr>
              <w:t>0,205</w:t>
            </w:r>
          </w:p>
        </w:tc>
      </w:tr>
      <w:tr w:rsidR="00341510" w:rsidRPr="00744A94" w14:paraId="56C66C23" w14:textId="77777777" w:rsidTr="00A64076">
        <w:trPr>
          <w:trHeight w:val="100"/>
        </w:trPr>
        <w:tc>
          <w:tcPr>
            <w:tcW w:w="1427" w:type="pct"/>
            <w:tcBorders>
              <w:top w:val="single" w:sz="4" w:space="0" w:color="auto"/>
              <w:left w:val="single" w:sz="4" w:space="0" w:color="auto"/>
              <w:bottom w:val="single" w:sz="4" w:space="0" w:color="auto"/>
              <w:right w:val="single" w:sz="4" w:space="0" w:color="auto"/>
            </w:tcBorders>
            <w:hideMark/>
          </w:tcPr>
          <w:p w14:paraId="796EA6BB" w14:textId="77777777" w:rsidR="00341510" w:rsidRPr="00744A94" w:rsidRDefault="00341510" w:rsidP="0010710F">
            <w:pPr>
              <w:autoSpaceDE w:val="0"/>
              <w:autoSpaceDN w:val="0"/>
              <w:adjustRightInd w:val="0"/>
              <w:rPr>
                <w:rFonts w:ascii="Times New Roman" w:hAnsi="Times New Roman"/>
                <w:sz w:val="22"/>
              </w:rPr>
            </w:pPr>
            <w:r w:rsidRPr="00744A94">
              <w:rPr>
                <w:rFonts w:ascii="Times New Roman" w:hAnsi="Times New Roman"/>
              </w:rPr>
              <w:t>Отходы, загрязненные маслами</w:t>
            </w:r>
          </w:p>
        </w:tc>
        <w:tc>
          <w:tcPr>
            <w:tcW w:w="1067" w:type="pct"/>
            <w:tcBorders>
              <w:top w:val="single" w:sz="4" w:space="0" w:color="auto"/>
              <w:left w:val="single" w:sz="4" w:space="0" w:color="auto"/>
              <w:bottom w:val="single" w:sz="4" w:space="0" w:color="auto"/>
              <w:right w:val="single" w:sz="4" w:space="0" w:color="auto"/>
            </w:tcBorders>
            <w:hideMark/>
          </w:tcPr>
          <w:p w14:paraId="24FF4C92" w14:textId="77777777" w:rsidR="00341510" w:rsidRPr="00744A94" w:rsidRDefault="00341510" w:rsidP="0010710F">
            <w:pPr>
              <w:autoSpaceDE w:val="0"/>
              <w:autoSpaceDN w:val="0"/>
              <w:adjustRightInd w:val="0"/>
              <w:jc w:val="center"/>
              <w:rPr>
                <w:rFonts w:ascii="Times New Roman" w:hAnsi="Times New Roman"/>
                <w:sz w:val="22"/>
              </w:rPr>
            </w:pPr>
            <w:r w:rsidRPr="00744A94">
              <w:rPr>
                <w:rFonts w:ascii="Times New Roman" w:hAnsi="Times New Roman"/>
              </w:rPr>
              <w:t>тыс. тонн</w:t>
            </w:r>
          </w:p>
        </w:tc>
        <w:tc>
          <w:tcPr>
            <w:tcW w:w="2506" w:type="pct"/>
            <w:tcBorders>
              <w:top w:val="single" w:sz="4" w:space="0" w:color="auto"/>
              <w:left w:val="single" w:sz="4" w:space="0" w:color="auto"/>
              <w:bottom w:val="single" w:sz="4" w:space="0" w:color="auto"/>
              <w:right w:val="single" w:sz="4" w:space="0" w:color="auto"/>
            </w:tcBorders>
            <w:hideMark/>
          </w:tcPr>
          <w:p w14:paraId="71294199" w14:textId="77777777" w:rsidR="00341510" w:rsidRPr="00744A94" w:rsidRDefault="00341510" w:rsidP="0010710F">
            <w:pPr>
              <w:autoSpaceDE w:val="0"/>
              <w:autoSpaceDN w:val="0"/>
              <w:adjustRightInd w:val="0"/>
              <w:jc w:val="center"/>
              <w:rPr>
                <w:rFonts w:ascii="Times New Roman" w:hAnsi="Times New Roman"/>
                <w:sz w:val="22"/>
              </w:rPr>
            </w:pPr>
            <w:r w:rsidRPr="00744A94">
              <w:rPr>
                <w:rFonts w:ascii="Times New Roman" w:hAnsi="Times New Roman"/>
              </w:rPr>
              <w:t>0,004</w:t>
            </w:r>
          </w:p>
        </w:tc>
      </w:tr>
      <w:tr w:rsidR="00341510" w:rsidRPr="00744A94" w14:paraId="5F830648" w14:textId="77777777" w:rsidTr="00A64076">
        <w:trPr>
          <w:trHeight w:val="138"/>
        </w:trPr>
        <w:tc>
          <w:tcPr>
            <w:tcW w:w="1427" w:type="pct"/>
            <w:tcBorders>
              <w:top w:val="single" w:sz="4" w:space="0" w:color="auto"/>
              <w:left w:val="single" w:sz="4" w:space="0" w:color="auto"/>
              <w:bottom w:val="single" w:sz="4" w:space="0" w:color="auto"/>
              <w:right w:val="single" w:sz="4" w:space="0" w:color="auto"/>
            </w:tcBorders>
            <w:hideMark/>
          </w:tcPr>
          <w:p w14:paraId="152F67BD" w14:textId="77777777" w:rsidR="00341510" w:rsidRPr="00744A94" w:rsidRDefault="00341510" w:rsidP="0010710F">
            <w:pPr>
              <w:autoSpaceDE w:val="0"/>
              <w:autoSpaceDN w:val="0"/>
              <w:adjustRightInd w:val="0"/>
              <w:rPr>
                <w:rFonts w:ascii="Times New Roman" w:hAnsi="Times New Roman"/>
                <w:sz w:val="22"/>
              </w:rPr>
            </w:pPr>
            <w:r w:rsidRPr="00744A94">
              <w:rPr>
                <w:rFonts w:ascii="Times New Roman" w:hAnsi="Times New Roman"/>
              </w:rPr>
              <w:t>Отработанные аккумуляторы</w:t>
            </w:r>
          </w:p>
        </w:tc>
        <w:tc>
          <w:tcPr>
            <w:tcW w:w="1067" w:type="pct"/>
            <w:tcBorders>
              <w:top w:val="single" w:sz="4" w:space="0" w:color="auto"/>
              <w:left w:val="single" w:sz="4" w:space="0" w:color="auto"/>
              <w:bottom w:val="single" w:sz="4" w:space="0" w:color="auto"/>
              <w:right w:val="single" w:sz="4" w:space="0" w:color="auto"/>
            </w:tcBorders>
            <w:hideMark/>
          </w:tcPr>
          <w:p w14:paraId="56AB7C26" w14:textId="77777777" w:rsidR="00341510" w:rsidRPr="00744A94" w:rsidRDefault="00341510" w:rsidP="0010710F">
            <w:pPr>
              <w:autoSpaceDE w:val="0"/>
              <w:autoSpaceDN w:val="0"/>
              <w:adjustRightInd w:val="0"/>
              <w:jc w:val="center"/>
              <w:rPr>
                <w:rFonts w:ascii="Times New Roman" w:hAnsi="Times New Roman"/>
                <w:sz w:val="22"/>
              </w:rPr>
            </w:pPr>
            <w:r w:rsidRPr="00744A94">
              <w:rPr>
                <w:rFonts w:ascii="Times New Roman" w:hAnsi="Times New Roman"/>
              </w:rPr>
              <w:t>тыс. тонн</w:t>
            </w:r>
          </w:p>
        </w:tc>
        <w:tc>
          <w:tcPr>
            <w:tcW w:w="2506" w:type="pct"/>
            <w:tcBorders>
              <w:top w:val="single" w:sz="4" w:space="0" w:color="auto"/>
              <w:left w:val="single" w:sz="4" w:space="0" w:color="auto"/>
              <w:bottom w:val="single" w:sz="4" w:space="0" w:color="auto"/>
              <w:right w:val="single" w:sz="4" w:space="0" w:color="auto"/>
            </w:tcBorders>
            <w:hideMark/>
          </w:tcPr>
          <w:p w14:paraId="0BC6AA61" w14:textId="77777777" w:rsidR="00341510" w:rsidRPr="00744A94" w:rsidRDefault="00341510" w:rsidP="0010710F">
            <w:pPr>
              <w:autoSpaceDE w:val="0"/>
              <w:autoSpaceDN w:val="0"/>
              <w:adjustRightInd w:val="0"/>
              <w:jc w:val="center"/>
              <w:rPr>
                <w:rFonts w:ascii="Times New Roman" w:hAnsi="Times New Roman"/>
                <w:sz w:val="22"/>
              </w:rPr>
            </w:pPr>
            <w:r w:rsidRPr="00744A94">
              <w:rPr>
                <w:rFonts w:ascii="Times New Roman" w:hAnsi="Times New Roman"/>
              </w:rPr>
              <w:t>0,042</w:t>
            </w:r>
          </w:p>
        </w:tc>
      </w:tr>
      <w:tr w:rsidR="00341510" w:rsidRPr="00744A94" w14:paraId="599D0718" w14:textId="77777777" w:rsidTr="00A64076">
        <w:trPr>
          <w:trHeight w:val="138"/>
        </w:trPr>
        <w:tc>
          <w:tcPr>
            <w:tcW w:w="1427" w:type="pct"/>
            <w:tcBorders>
              <w:top w:val="single" w:sz="4" w:space="0" w:color="auto"/>
              <w:left w:val="single" w:sz="4" w:space="0" w:color="auto"/>
              <w:bottom w:val="single" w:sz="4" w:space="0" w:color="auto"/>
              <w:right w:val="single" w:sz="4" w:space="0" w:color="auto"/>
            </w:tcBorders>
            <w:hideMark/>
          </w:tcPr>
          <w:p w14:paraId="246A8DFA" w14:textId="77777777" w:rsidR="00341510" w:rsidRPr="00744A94" w:rsidRDefault="00341510" w:rsidP="0010710F">
            <w:pPr>
              <w:autoSpaceDE w:val="0"/>
              <w:autoSpaceDN w:val="0"/>
              <w:adjustRightInd w:val="0"/>
              <w:rPr>
                <w:rFonts w:ascii="Times New Roman" w:hAnsi="Times New Roman"/>
                <w:sz w:val="22"/>
              </w:rPr>
            </w:pPr>
            <w:r w:rsidRPr="00744A94">
              <w:rPr>
                <w:rFonts w:ascii="Times New Roman" w:hAnsi="Times New Roman"/>
              </w:rPr>
              <w:t>Отработанные масла</w:t>
            </w:r>
          </w:p>
        </w:tc>
        <w:tc>
          <w:tcPr>
            <w:tcW w:w="1067" w:type="pct"/>
            <w:tcBorders>
              <w:top w:val="single" w:sz="4" w:space="0" w:color="auto"/>
              <w:left w:val="single" w:sz="4" w:space="0" w:color="auto"/>
              <w:bottom w:val="single" w:sz="4" w:space="0" w:color="auto"/>
              <w:right w:val="single" w:sz="4" w:space="0" w:color="auto"/>
            </w:tcBorders>
            <w:hideMark/>
          </w:tcPr>
          <w:p w14:paraId="26D567B8" w14:textId="77777777" w:rsidR="00341510" w:rsidRPr="00744A94" w:rsidRDefault="00341510" w:rsidP="0010710F">
            <w:pPr>
              <w:autoSpaceDE w:val="0"/>
              <w:autoSpaceDN w:val="0"/>
              <w:adjustRightInd w:val="0"/>
              <w:jc w:val="center"/>
              <w:rPr>
                <w:rFonts w:ascii="Times New Roman" w:hAnsi="Times New Roman"/>
                <w:sz w:val="22"/>
              </w:rPr>
            </w:pPr>
            <w:r w:rsidRPr="00744A94">
              <w:rPr>
                <w:rFonts w:ascii="Times New Roman" w:hAnsi="Times New Roman"/>
              </w:rPr>
              <w:t>тыс. м</w:t>
            </w:r>
            <w:r w:rsidRPr="00744A94">
              <w:rPr>
                <w:rFonts w:ascii="Times New Roman" w:hAnsi="Times New Roman"/>
                <w:vertAlign w:val="superscript"/>
              </w:rPr>
              <w:t>3</w:t>
            </w:r>
          </w:p>
        </w:tc>
        <w:tc>
          <w:tcPr>
            <w:tcW w:w="2506" w:type="pct"/>
            <w:tcBorders>
              <w:top w:val="single" w:sz="4" w:space="0" w:color="auto"/>
              <w:left w:val="single" w:sz="4" w:space="0" w:color="auto"/>
              <w:bottom w:val="single" w:sz="4" w:space="0" w:color="auto"/>
              <w:right w:val="single" w:sz="4" w:space="0" w:color="auto"/>
            </w:tcBorders>
            <w:hideMark/>
          </w:tcPr>
          <w:p w14:paraId="63F8C4A6" w14:textId="77777777" w:rsidR="00341510" w:rsidRPr="00744A94" w:rsidRDefault="00341510" w:rsidP="0010710F">
            <w:pPr>
              <w:autoSpaceDE w:val="0"/>
              <w:autoSpaceDN w:val="0"/>
              <w:adjustRightInd w:val="0"/>
              <w:jc w:val="center"/>
              <w:rPr>
                <w:rFonts w:ascii="Times New Roman" w:hAnsi="Times New Roman"/>
                <w:sz w:val="22"/>
              </w:rPr>
            </w:pPr>
            <w:r w:rsidRPr="00744A94">
              <w:rPr>
                <w:rFonts w:ascii="Times New Roman" w:hAnsi="Times New Roman"/>
              </w:rPr>
              <w:t>1,45</w:t>
            </w:r>
          </w:p>
        </w:tc>
      </w:tr>
    </w:tbl>
    <w:p w14:paraId="65B30DBA" w14:textId="77777777" w:rsidR="00341510" w:rsidRPr="00744A94" w:rsidRDefault="00341510" w:rsidP="00341510">
      <w:pPr>
        <w:pStyle w:val="S"/>
      </w:pPr>
    </w:p>
    <w:p w14:paraId="1416192B" w14:textId="6F2B2E3F"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59" w:name="_Toc502167755"/>
      <w:r w:rsidRPr="00744A94">
        <w:rPr>
          <w:rFonts w:ascii="Times New Roman Полужирный" w:eastAsiaTheme="majorEastAsia" w:hAnsi="Times New Roman Полужирный" w:cs="Times New Roman"/>
          <w:b w:val="0"/>
          <w:bCs w:val="0"/>
          <w:iCs w:val="0"/>
          <w:caps/>
          <w:sz w:val="24"/>
          <w:szCs w:val="24"/>
          <w:lang w:eastAsia="en-US"/>
        </w:rPr>
        <w:t>Сбор, транспортирование, использование, обезвреживание и захоронение</w:t>
      </w:r>
      <w:bookmarkEnd w:id="59"/>
    </w:p>
    <w:p w14:paraId="322240E4" w14:textId="29C68D26" w:rsidR="005A2BF9" w:rsidRPr="00744A94" w:rsidRDefault="005A2BF9" w:rsidP="005A56B1">
      <w:pPr>
        <w:spacing w:after="0" w:line="240" w:lineRule="auto"/>
        <w:ind w:firstLine="708"/>
        <w:rPr>
          <w:rFonts w:ascii="Times New Roman" w:hAnsi="Times New Roman" w:cs="Times New Roman"/>
          <w:sz w:val="26"/>
          <w:szCs w:val="26"/>
        </w:rPr>
      </w:pPr>
    </w:p>
    <w:p w14:paraId="210339E3" w14:textId="089D5B8A" w:rsidR="007A1379" w:rsidRPr="00744A94" w:rsidRDefault="00341510" w:rsidP="00A00AC0">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Система сбора отходов автотранспорта от населения не налажена (отсутствуют пункты приема </w:t>
      </w:r>
      <w:r w:rsidR="007A1379" w:rsidRPr="00744A94">
        <w:rPr>
          <w:rFonts w:ascii="Times New Roman" w:hAnsi="Times New Roman" w:cs="Times New Roman"/>
          <w:sz w:val="24"/>
          <w:szCs w:val="24"/>
        </w:rPr>
        <w:t>отходов)</w:t>
      </w:r>
      <w:r w:rsidRPr="00744A94">
        <w:rPr>
          <w:rFonts w:ascii="Times New Roman" w:hAnsi="Times New Roman" w:cs="Times New Roman"/>
          <w:sz w:val="24"/>
          <w:szCs w:val="24"/>
        </w:rPr>
        <w:t xml:space="preserve">. </w:t>
      </w:r>
    </w:p>
    <w:p w14:paraId="736DA3B7" w14:textId="6086C07E" w:rsidR="000B124E" w:rsidRPr="00744A94" w:rsidRDefault="00341510" w:rsidP="00A00AC0">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Предприятия на договорной основе сдают на утилизацию отходы автотранспорта (отработанные масла, покрышки, аккумуляторы и др.) специализированной организации.</w:t>
      </w:r>
    </w:p>
    <w:p w14:paraId="752B29F7" w14:textId="77777777" w:rsidR="0010710F" w:rsidRPr="00744A94" w:rsidRDefault="0010710F" w:rsidP="0010710F">
      <w:pPr>
        <w:spacing w:after="0" w:line="360" w:lineRule="auto"/>
        <w:ind w:firstLine="708"/>
        <w:rPr>
          <w:rFonts w:ascii="Times New Roman" w:hAnsi="Times New Roman" w:cs="Times New Roman"/>
          <w:sz w:val="24"/>
          <w:szCs w:val="24"/>
        </w:rPr>
      </w:pPr>
    </w:p>
    <w:p w14:paraId="7C59660E" w14:textId="77777777" w:rsidR="0010710F" w:rsidRPr="00744A94" w:rsidRDefault="0010710F" w:rsidP="0010710F">
      <w:pPr>
        <w:spacing w:after="0" w:line="360" w:lineRule="auto"/>
        <w:ind w:firstLine="708"/>
        <w:rPr>
          <w:rFonts w:ascii="Times New Roman" w:hAnsi="Times New Roman" w:cs="Times New Roman"/>
          <w:sz w:val="24"/>
          <w:szCs w:val="24"/>
        </w:rPr>
      </w:pPr>
    </w:p>
    <w:p w14:paraId="162FC59B" w14:textId="2B4EFAE1" w:rsidR="006D78AA" w:rsidRPr="00744A94" w:rsidRDefault="006D78AA" w:rsidP="006D78AA">
      <w:pPr>
        <w:pStyle w:val="ae"/>
        <w:keepNext/>
        <w:rPr>
          <w:b w:val="0"/>
          <w:i/>
          <w:sz w:val="24"/>
        </w:rPr>
      </w:pPr>
      <w:r w:rsidRPr="00744A94">
        <w:rPr>
          <w:b w:val="0"/>
          <w:i/>
          <w:sz w:val="24"/>
        </w:rPr>
        <w:lastRenderedPageBreak/>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6.3</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A00AC0" w:rsidRPr="00744A94">
        <w:rPr>
          <w:b w:val="0"/>
          <w:i/>
          <w:sz w:val="24"/>
        </w:rPr>
        <w:t>.</w:t>
      </w:r>
      <w:r w:rsidRPr="00744A94">
        <w:rPr>
          <w:b w:val="0"/>
          <w:i/>
          <w:sz w:val="24"/>
        </w:rPr>
        <w:t xml:space="preserve"> Перечень специализированных предприятий, оказывающих услуги в области обращения с отходами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38"/>
        <w:gridCol w:w="4297"/>
        <w:gridCol w:w="21"/>
        <w:gridCol w:w="3228"/>
        <w:gridCol w:w="25"/>
      </w:tblGrid>
      <w:tr w:rsidR="00F85F44" w:rsidRPr="00744A94" w14:paraId="535B3F7E" w14:textId="77777777" w:rsidTr="0010710F">
        <w:trPr>
          <w:trHeight w:val="635"/>
          <w:tblHeader/>
          <w:jc w:val="center"/>
        </w:trPr>
        <w:tc>
          <w:tcPr>
            <w:tcW w:w="998" w:type="pct"/>
            <w:shd w:val="clear" w:color="auto" w:fill="F2F2F2" w:themeFill="background1" w:themeFillShade="F2"/>
            <w:vAlign w:val="center"/>
          </w:tcPr>
          <w:p w14:paraId="09A938FD" w14:textId="1C26115F" w:rsidR="00F85F44" w:rsidRPr="00744A94" w:rsidRDefault="00F85F44" w:rsidP="0010710F">
            <w:pPr>
              <w:tabs>
                <w:tab w:val="left" w:pos="5112"/>
              </w:tabs>
              <w:spacing w:after="0" w:line="240" w:lineRule="auto"/>
              <w:ind w:right="-82"/>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Название организации</w:t>
            </w:r>
          </w:p>
        </w:tc>
        <w:tc>
          <w:tcPr>
            <w:tcW w:w="2291" w:type="pct"/>
            <w:gridSpan w:val="3"/>
            <w:shd w:val="clear" w:color="auto" w:fill="F2F2F2" w:themeFill="background1" w:themeFillShade="F2"/>
            <w:vAlign w:val="center"/>
          </w:tcPr>
          <w:p w14:paraId="3BFBF0AA" w14:textId="6706E1D3" w:rsidR="00F85F44" w:rsidRPr="00744A94" w:rsidRDefault="00F85F44" w:rsidP="0010710F">
            <w:pPr>
              <w:tabs>
                <w:tab w:val="left" w:pos="5112"/>
              </w:tabs>
              <w:spacing w:after="0" w:line="240" w:lineRule="auto"/>
              <w:ind w:right="-82"/>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Перечень услуг</w:t>
            </w:r>
          </w:p>
        </w:tc>
        <w:tc>
          <w:tcPr>
            <w:tcW w:w="1711" w:type="pct"/>
            <w:gridSpan w:val="2"/>
            <w:shd w:val="clear" w:color="auto" w:fill="F2F2F2" w:themeFill="background1" w:themeFillShade="F2"/>
            <w:vAlign w:val="center"/>
          </w:tcPr>
          <w:p w14:paraId="4B4C90C9" w14:textId="0A63C34A" w:rsidR="00F85F44" w:rsidRPr="00744A94" w:rsidRDefault="00F85F44" w:rsidP="0010710F">
            <w:pPr>
              <w:tabs>
                <w:tab w:val="left" w:pos="5112"/>
              </w:tabs>
              <w:spacing w:after="0" w:line="240" w:lineRule="auto"/>
              <w:ind w:right="-82"/>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Адрес</w:t>
            </w:r>
          </w:p>
        </w:tc>
      </w:tr>
      <w:tr w:rsidR="00F10E1B" w:rsidRPr="00744A94" w14:paraId="66D282C7" w14:textId="77777777" w:rsidTr="00F85F44">
        <w:trPr>
          <w:trHeight w:val="2988"/>
          <w:jc w:val="center"/>
        </w:trPr>
        <w:tc>
          <w:tcPr>
            <w:tcW w:w="998" w:type="pct"/>
            <w:shd w:val="clear" w:color="auto" w:fill="auto"/>
            <w:vAlign w:val="center"/>
          </w:tcPr>
          <w:p w14:paraId="5FC72598"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«Вторчермет»</w:t>
            </w:r>
          </w:p>
        </w:tc>
        <w:tc>
          <w:tcPr>
            <w:tcW w:w="2291" w:type="pct"/>
            <w:gridSpan w:val="3"/>
            <w:shd w:val="clear" w:color="auto" w:fill="auto"/>
            <w:vAlign w:val="center"/>
          </w:tcPr>
          <w:p w14:paraId="75FA1CFF"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сбор, транспортирование:</w:t>
            </w:r>
          </w:p>
          <w:p w14:paraId="1737483E"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отработанных автомобильных покрышек,  резинотехнических изделий;</w:t>
            </w:r>
          </w:p>
          <w:p w14:paraId="3EDB31B0"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аккумуляторов свинцовых отработанных с электролитом и без электролита;</w:t>
            </w:r>
          </w:p>
          <w:p w14:paraId="7A0E0B7E"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тары из черных металлов, загрязненной лакокрасочными материалами, нефтепродуктами;</w:t>
            </w:r>
          </w:p>
          <w:p w14:paraId="07DBE9D2"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p>
          <w:p w14:paraId="1AA5D94F"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сбор, транспортирование, обезвреживание:</w:t>
            </w:r>
          </w:p>
          <w:p w14:paraId="678E7221"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фильтров очистки масла автотранспортных средств отработанных;</w:t>
            </w:r>
          </w:p>
          <w:p w14:paraId="5EBD524C"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обтирочного материала, загрязненного нефтепродуктами</w:t>
            </w:r>
          </w:p>
        </w:tc>
        <w:tc>
          <w:tcPr>
            <w:tcW w:w="1711" w:type="pct"/>
            <w:gridSpan w:val="2"/>
            <w:vAlign w:val="center"/>
          </w:tcPr>
          <w:p w14:paraId="200B268C"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 Нижневартовск, район Промышленной зоны железнодорожной станции Нижневартовск-2</w:t>
            </w:r>
          </w:p>
        </w:tc>
      </w:tr>
      <w:tr w:rsidR="00F10E1B" w:rsidRPr="00744A94" w14:paraId="41FC62CD" w14:textId="77777777" w:rsidTr="00F85F44">
        <w:trPr>
          <w:gridAfter w:val="1"/>
          <w:wAfter w:w="13" w:type="pct"/>
          <w:trHeight w:val="2678"/>
          <w:jc w:val="center"/>
        </w:trPr>
        <w:tc>
          <w:tcPr>
            <w:tcW w:w="1018" w:type="pct"/>
            <w:gridSpan w:val="2"/>
            <w:shd w:val="clear" w:color="auto" w:fill="auto"/>
            <w:vAlign w:val="center"/>
          </w:tcPr>
          <w:p w14:paraId="34EFF5CB" w14:textId="77777777" w:rsidR="00F10E1B" w:rsidRPr="00744A94" w:rsidRDefault="00F10E1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«Гранит»</w:t>
            </w:r>
          </w:p>
        </w:tc>
        <w:tc>
          <w:tcPr>
            <w:tcW w:w="2260" w:type="pct"/>
            <w:shd w:val="clear" w:color="auto" w:fill="auto"/>
            <w:vAlign w:val="center"/>
          </w:tcPr>
          <w:p w14:paraId="74B53CFE"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транспортирование:</w:t>
            </w:r>
          </w:p>
          <w:p w14:paraId="67F1CAB7"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отработанных автомобильных масел, водоэмульсионной жидкости;</w:t>
            </w:r>
          </w:p>
          <w:p w14:paraId="41FAC4CB"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 замазученных отходов (обтирочный материал, загрязненный маслами, фильтры масляные отработанные); </w:t>
            </w:r>
          </w:p>
          <w:p w14:paraId="4C5C7251"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аккумуляторов;</w:t>
            </w:r>
          </w:p>
          <w:p w14:paraId="119A6DB6"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отработанных ртутьсодержащих ламп;</w:t>
            </w:r>
          </w:p>
          <w:p w14:paraId="6C6FA240"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твердых коммунальных отходов (ТКО);</w:t>
            </w:r>
          </w:p>
          <w:p w14:paraId="11B067DD"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жидких бытовых отходов (ЖБО);</w:t>
            </w:r>
          </w:p>
          <w:p w14:paraId="378D5171"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 снега               </w:t>
            </w:r>
          </w:p>
        </w:tc>
        <w:tc>
          <w:tcPr>
            <w:tcW w:w="1709" w:type="pct"/>
            <w:gridSpan w:val="2"/>
            <w:vAlign w:val="center"/>
          </w:tcPr>
          <w:p w14:paraId="437A32D1"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 Нижневартовск, ул. 2П-2, ЮЗПУ, дом 85, панель 25</w:t>
            </w:r>
          </w:p>
        </w:tc>
      </w:tr>
      <w:tr w:rsidR="00F10E1B" w:rsidRPr="00744A94" w14:paraId="75D461D3" w14:textId="77777777" w:rsidTr="00F85F44">
        <w:trPr>
          <w:gridAfter w:val="1"/>
          <w:wAfter w:w="13" w:type="pct"/>
          <w:trHeight w:val="2678"/>
          <w:jc w:val="center"/>
        </w:trPr>
        <w:tc>
          <w:tcPr>
            <w:tcW w:w="10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673B60" w14:textId="77777777" w:rsidR="00F10E1B" w:rsidRPr="00744A94" w:rsidRDefault="00F10E1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«Коммунальник»</w:t>
            </w:r>
          </w:p>
        </w:tc>
        <w:tc>
          <w:tcPr>
            <w:tcW w:w="2260" w:type="pct"/>
            <w:tcBorders>
              <w:top w:val="single" w:sz="4" w:space="0" w:color="auto"/>
              <w:left w:val="single" w:sz="4" w:space="0" w:color="auto"/>
              <w:bottom w:val="single" w:sz="4" w:space="0" w:color="auto"/>
              <w:right w:val="single" w:sz="4" w:space="0" w:color="auto"/>
            </w:tcBorders>
            <w:shd w:val="clear" w:color="auto" w:fill="auto"/>
            <w:vAlign w:val="center"/>
          </w:tcPr>
          <w:p w14:paraId="355D90BE"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транспортирование и размещение (хранение) твердых коммунальных отходов (ТКО) и снега;</w:t>
            </w:r>
          </w:p>
          <w:p w14:paraId="61868BB5"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транспортирование жидких бытовых отходов (ЖБО);</w:t>
            </w:r>
          </w:p>
          <w:p w14:paraId="01AA91EC"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сбор, транспортирование и  обезвреживание ртутьсодержащих отходов;</w:t>
            </w:r>
          </w:p>
          <w:p w14:paraId="07ACC52F"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сбор, транспортирование, обезвреживание отходов, загрязненных нефтепродуктами, маслами (обтирочный материал, фильтры очистки масла, фильтры очистки топлива автотранспортных средств отработанные);</w:t>
            </w:r>
          </w:p>
          <w:p w14:paraId="0A154345"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прием строительных отходов от разборки зданий</w:t>
            </w:r>
          </w:p>
        </w:tc>
        <w:tc>
          <w:tcPr>
            <w:tcW w:w="1709" w:type="pct"/>
            <w:gridSpan w:val="2"/>
            <w:tcBorders>
              <w:top w:val="single" w:sz="4" w:space="0" w:color="auto"/>
              <w:left w:val="single" w:sz="4" w:space="0" w:color="auto"/>
              <w:bottom w:val="single" w:sz="4" w:space="0" w:color="auto"/>
              <w:right w:val="single" w:sz="4" w:space="0" w:color="auto"/>
            </w:tcBorders>
            <w:vAlign w:val="center"/>
          </w:tcPr>
          <w:p w14:paraId="6CC25218"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 Нижневартовск, автодорога Нижневартовск-Мегион, полигон по утилизации и захоронению отходов производства и потребления</w:t>
            </w:r>
          </w:p>
        </w:tc>
      </w:tr>
      <w:tr w:rsidR="00F10E1B" w:rsidRPr="00744A94" w14:paraId="3A183C5B" w14:textId="77777777" w:rsidTr="00F85F44">
        <w:trPr>
          <w:gridAfter w:val="1"/>
          <w:wAfter w:w="13" w:type="pct"/>
          <w:trHeight w:val="2678"/>
          <w:jc w:val="center"/>
        </w:trPr>
        <w:tc>
          <w:tcPr>
            <w:tcW w:w="10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9BF61" w14:textId="77777777" w:rsidR="00F10E1B" w:rsidRPr="00744A94" w:rsidRDefault="00F10E1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ООО Научно-Производственный центр «Проектно-Экологическая Компания» </w:t>
            </w:r>
          </w:p>
        </w:tc>
        <w:tc>
          <w:tcPr>
            <w:tcW w:w="2260" w:type="pct"/>
            <w:tcBorders>
              <w:top w:val="single" w:sz="4" w:space="0" w:color="auto"/>
              <w:left w:val="single" w:sz="4" w:space="0" w:color="auto"/>
              <w:bottom w:val="single" w:sz="4" w:space="0" w:color="auto"/>
              <w:right w:val="single" w:sz="4" w:space="0" w:color="auto"/>
            </w:tcBorders>
            <w:shd w:val="clear" w:color="auto" w:fill="auto"/>
            <w:vAlign w:val="center"/>
          </w:tcPr>
          <w:p w14:paraId="43EFE373"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сбор, передача на утилизацию (обезвреживание) отходов:</w:t>
            </w:r>
          </w:p>
          <w:p w14:paraId="64F58C51"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ртутьсодержащих;</w:t>
            </w:r>
          </w:p>
          <w:p w14:paraId="3B14DB97"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загрязненных нефтепродуктами, маслами (обтирочный материал, фильтры очистки масла, фильтры очистки топлива автотранспортных средств отработанные);</w:t>
            </w:r>
          </w:p>
          <w:p w14:paraId="2A38F35E"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масел синтетических, полусинтетических, минеральных моторных и индустриальных;</w:t>
            </w:r>
          </w:p>
          <w:p w14:paraId="65DD29DF"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смеси нефтепродуктов отработанных;</w:t>
            </w:r>
          </w:p>
          <w:p w14:paraId="709C5036"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песок, грунт, загрязненный  нефтепродуктами;</w:t>
            </w:r>
          </w:p>
          <w:p w14:paraId="37BE1FA7" w14:textId="77777777" w:rsidR="00F10E1B" w:rsidRPr="00744A94" w:rsidRDefault="00F10E1B" w:rsidP="0010710F">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отработанных автомобильных покрышек</w:t>
            </w:r>
          </w:p>
        </w:tc>
        <w:tc>
          <w:tcPr>
            <w:tcW w:w="1709" w:type="pct"/>
            <w:gridSpan w:val="2"/>
            <w:tcBorders>
              <w:top w:val="single" w:sz="4" w:space="0" w:color="auto"/>
              <w:left w:val="single" w:sz="4" w:space="0" w:color="auto"/>
              <w:bottom w:val="single" w:sz="4" w:space="0" w:color="auto"/>
              <w:right w:val="single" w:sz="4" w:space="0" w:color="auto"/>
            </w:tcBorders>
            <w:vAlign w:val="center"/>
          </w:tcPr>
          <w:p w14:paraId="13D12336" w14:textId="13E1F2C0" w:rsidR="00F10E1B" w:rsidRPr="00744A94" w:rsidRDefault="00F10E1B" w:rsidP="00A00AC0">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 Нижневартовск,</w:t>
            </w:r>
          </w:p>
          <w:p w14:paraId="1B24C062" w14:textId="18E07841" w:rsidR="00F10E1B" w:rsidRPr="00744A94" w:rsidRDefault="00F10E1B" w:rsidP="00A00AC0">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ул. </w:t>
            </w:r>
            <w:r w:rsidR="00A00AC0" w:rsidRPr="00744A94">
              <w:rPr>
                <w:rFonts w:ascii="Times New Roman" w:eastAsia="Times New Roman" w:hAnsi="Times New Roman" w:cs="Times New Roman"/>
                <w:sz w:val="20"/>
                <w:szCs w:val="20"/>
                <w:lang w:eastAsia="ru-RU"/>
              </w:rPr>
              <w:t xml:space="preserve">Чапаева, </w:t>
            </w:r>
            <w:r w:rsidRPr="00744A94">
              <w:rPr>
                <w:rFonts w:ascii="Times New Roman" w:eastAsia="Times New Roman" w:hAnsi="Times New Roman" w:cs="Times New Roman"/>
                <w:sz w:val="20"/>
                <w:szCs w:val="20"/>
                <w:lang w:eastAsia="ru-RU"/>
              </w:rPr>
              <w:t xml:space="preserve">дом </w:t>
            </w:r>
            <w:r w:rsidR="00A00AC0" w:rsidRPr="00744A94">
              <w:rPr>
                <w:rFonts w:ascii="Times New Roman" w:eastAsia="Times New Roman" w:hAnsi="Times New Roman" w:cs="Times New Roman"/>
                <w:sz w:val="20"/>
                <w:szCs w:val="20"/>
                <w:lang w:eastAsia="ru-RU"/>
              </w:rPr>
              <w:t>27</w:t>
            </w:r>
            <w:r w:rsidRPr="00744A94">
              <w:rPr>
                <w:rFonts w:ascii="Times New Roman" w:eastAsia="Times New Roman" w:hAnsi="Times New Roman" w:cs="Times New Roman"/>
                <w:sz w:val="20"/>
                <w:szCs w:val="20"/>
                <w:lang w:eastAsia="ru-RU"/>
              </w:rPr>
              <w:t>;</w:t>
            </w:r>
          </w:p>
          <w:p w14:paraId="6BF53C53" w14:textId="77777777" w:rsidR="00F10E1B" w:rsidRPr="00744A94" w:rsidRDefault="00F10E1B" w:rsidP="00A00AC0">
            <w:pPr>
              <w:tabs>
                <w:tab w:val="left" w:pos="5112"/>
              </w:tabs>
              <w:spacing w:after="0" w:line="240" w:lineRule="auto"/>
              <w:ind w:right="-82"/>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ул. Северная, 100</w:t>
            </w:r>
          </w:p>
        </w:tc>
      </w:tr>
      <w:tr w:rsidR="00F10E1B" w:rsidRPr="00744A94" w14:paraId="38C239A3" w14:textId="77777777" w:rsidTr="006D78AA">
        <w:trPr>
          <w:gridAfter w:val="1"/>
          <w:wAfter w:w="13" w:type="pct"/>
          <w:trHeight w:val="1498"/>
          <w:jc w:val="center"/>
        </w:trPr>
        <w:tc>
          <w:tcPr>
            <w:tcW w:w="998" w:type="pct"/>
            <w:shd w:val="clear" w:color="auto" w:fill="auto"/>
            <w:vAlign w:val="center"/>
          </w:tcPr>
          <w:p w14:paraId="4ED040CE" w14:textId="77777777" w:rsidR="00F10E1B" w:rsidRPr="00744A94" w:rsidRDefault="00F10E1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lastRenderedPageBreak/>
              <w:t>ООО «Эко-Норд»</w:t>
            </w:r>
          </w:p>
        </w:tc>
        <w:tc>
          <w:tcPr>
            <w:tcW w:w="2291" w:type="pct"/>
            <w:gridSpan w:val="3"/>
            <w:shd w:val="clear" w:color="auto" w:fill="auto"/>
            <w:vAlign w:val="center"/>
          </w:tcPr>
          <w:p w14:paraId="2652FF32" w14:textId="77777777" w:rsidR="00F10E1B" w:rsidRPr="00744A94" w:rsidRDefault="00F10E1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сбор и обезвреживание отходов:</w:t>
            </w:r>
          </w:p>
          <w:p w14:paraId="5914EB44" w14:textId="77777777" w:rsidR="00F10E1B" w:rsidRPr="00744A94" w:rsidRDefault="00F10E1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отходы, загрязненные нефтепродуктами, маслами (обтирочный материал, фильтры очистки масла, фильтры очистки топлива автотранспортных средств отработанные);</w:t>
            </w:r>
          </w:p>
          <w:p w14:paraId="12928232" w14:textId="77777777" w:rsidR="00F10E1B" w:rsidRPr="00744A94" w:rsidRDefault="00F10E1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песок, загрязненный  нефтепродуктами;</w:t>
            </w:r>
          </w:p>
          <w:p w14:paraId="1999809F" w14:textId="77777777" w:rsidR="00F10E1B" w:rsidRPr="00744A94" w:rsidRDefault="00F10E1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опилки и стружки древесные, загрязненные нефтепродуктами;</w:t>
            </w:r>
          </w:p>
          <w:p w14:paraId="30E8200A" w14:textId="77777777" w:rsidR="00F10E1B" w:rsidRPr="00744A94" w:rsidRDefault="00F10E1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биологические отходы;</w:t>
            </w:r>
          </w:p>
          <w:p w14:paraId="5421F606" w14:textId="77777777" w:rsidR="00F10E1B" w:rsidRPr="00744A94" w:rsidRDefault="00F10E1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xml:space="preserve">уничтожение архивных материалов до 4 уровня секретности </w:t>
            </w:r>
          </w:p>
        </w:tc>
        <w:tc>
          <w:tcPr>
            <w:tcW w:w="1698" w:type="pct"/>
            <w:vAlign w:val="center"/>
          </w:tcPr>
          <w:p w14:paraId="35E82E94" w14:textId="77777777" w:rsidR="00F10E1B" w:rsidRPr="00744A94" w:rsidRDefault="00F10E1B" w:rsidP="00A00AC0">
            <w:pPr>
              <w:spacing w:after="0" w:line="240" w:lineRule="auto"/>
              <w:jc w:val="both"/>
              <w:rPr>
                <w:rFonts w:ascii="Times New Roman" w:hAnsi="Times New Roman" w:cs="Times New Roman"/>
                <w:sz w:val="20"/>
                <w:szCs w:val="20"/>
              </w:rPr>
            </w:pPr>
            <w:r w:rsidRPr="00744A94">
              <w:rPr>
                <w:rFonts w:ascii="Times New Roman" w:hAnsi="Times New Roman" w:cs="Times New Roman"/>
                <w:sz w:val="20"/>
                <w:szCs w:val="20"/>
              </w:rPr>
              <w:t>г. Нижневартовск,</w:t>
            </w:r>
          </w:p>
          <w:p w14:paraId="274FBAE9" w14:textId="77777777" w:rsidR="00F10E1B" w:rsidRPr="00744A94" w:rsidRDefault="00F10E1B" w:rsidP="00A00AC0">
            <w:pPr>
              <w:spacing w:after="0" w:line="240" w:lineRule="auto"/>
              <w:jc w:val="both"/>
              <w:rPr>
                <w:rFonts w:ascii="Times New Roman" w:hAnsi="Times New Roman" w:cs="Times New Roman"/>
                <w:sz w:val="20"/>
                <w:szCs w:val="20"/>
              </w:rPr>
            </w:pPr>
            <w:r w:rsidRPr="00744A94">
              <w:rPr>
                <w:rFonts w:ascii="Times New Roman" w:hAnsi="Times New Roman" w:cs="Times New Roman"/>
                <w:sz w:val="20"/>
                <w:szCs w:val="20"/>
              </w:rPr>
              <w:t xml:space="preserve">ул. Лопарева, 29 </w:t>
            </w:r>
          </w:p>
        </w:tc>
      </w:tr>
    </w:tbl>
    <w:p w14:paraId="0E29F683" w14:textId="77777777" w:rsidR="00F10E1B" w:rsidRPr="00744A94" w:rsidRDefault="00F10E1B" w:rsidP="005A56B1">
      <w:pPr>
        <w:spacing w:after="0" w:line="240" w:lineRule="auto"/>
        <w:ind w:firstLine="708"/>
        <w:rPr>
          <w:rFonts w:ascii="Times New Roman" w:hAnsi="Times New Roman" w:cs="Times New Roman"/>
          <w:sz w:val="26"/>
          <w:szCs w:val="26"/>
        </w:rPr>
        <w:sectPr w:rsidR="00F10E1B" w:rsidRPr="00744A94">
          <w:pgSz w:w="11910" w:h="16850"/>
          <w:pgMar w:top="940" w:right="1020" w:bottom="1240" w:left="1600" w:header="0" w:footer="1044" w:gutter="0"/>
          <w:cols w:space="720"/>
        </w:sectPr>
      </w:pPr>
    </w:p>
    <w:p w14:paraId="7930762E" w14:textId="3BA4D5EC" w:rsidR="00115620" w:rsidRPr="00744A94" w:rsidRDefault="00115620" w:rsidP="000323D5">
      <w:pPr>
        <w:pStyle w:val="1"/>
        <w:keepLines/>
        <w:numPr>
          <w:ilvl w:val="0"/>
          <w:numId w:val="38"/>
        </w:numPr>
        <w:spacing w:before="0" w:after="0" w:line="360" w:lineRule="auto"/>
        <w:jc w:val="both"/>
        <w:rPr>
          <w:rFonts w:eastAsiaTheme="majorEastAsia"/>
          <w:caps w:val="0"/>
          <w:sz w:val="24"/>
          <w:lang w:eastAsia="en-US"/>
        </w:rPr>
      </w:pPr>
      <w:bookmarkStart w:id="60" w:name="_Toc502167756"/>
      <w:r w:rsidRPr="00744A94">
        <w:rPr>
          <w:rFonts w:eastAsiaTheme="majorEastAsia"/>
          <w:caps w:val="0"/>
          <w:sz w:val="24"/>
          <w:lang w:eastAsia="en-US"/>
        </w:rPr>
        <w:lastRenderedPageBreak/>
        <w:t>СИСТЕМА ОБРАЩЕНИЯ С РТУТЬСОДЕРЖАЩИМИ ОТХОДАМИ</w:t>
      </w:r>
      <w:bookmarkEnd w:id="60"/>
      <w:r w:rsidRPr="00744A94">
        <w:rPr>
          <w:rFonts w:eastAsiaTheme="majorEastAsia"/>
          <w:caps w:val="0"/>
          <w:sz w:val="24"/>
          <w:lang w:eastAsia="en-US"/>
        </w:rPr>
        <w:tab/>
      </w:r>
    </w:p>
    <w:p w14:paraId="5332A88A" w14:textId="7A3DAE39"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61" w:name="_Toc502167757"/>
      <w:r w:rsidRPr="00744A94">
        <w:rPr>
          <w:rFonts w:ascii="Times New Roman Полужирный" w:eastAsiaTheme="majorEastAsia" w:hAnsi="Times New Roman Полужирный" w:cs="Times New Roman"/>
          <w:b w:val="0"/>
          <w:bCs w:val="0"/>
          <w:iCs w:val="0"/>
          <w:caps/>
          <w:sz w:val="24"/>
          <w:szCs w:val="24"/>
          <w:lang w:eastAsia="en-US"/>
        </w:rPr>
        <w:t>Номенклатура и состав</w:t>
      </w:r>
      <w:bookmarkEnd w:id="61"/>
      <w:r w:rsidRPr="00744A94">
        <w:rPr>
          <w:rFonts w:ascii="Times New Roman Полужирный" w:eastAsiaTheme="majorEastAsia" w:hAnsi="Times New Roman Полужирный" w:cs="Times New Roman"/>
          <w:b w:val="0"/>
          <w:bCs w:val="0"/>
          <w:iCs w:val="0"/>
          <w:caps/>
          <w:sz w:val="24"/>
          <w:szCs w:val="24"/>
          <w:lang w:eastAsia="en-US"/>
        </w:rPr>
        <w:tab/>
      </w:r>
    </w:p>
    <w:p w14:paraId="59788A47" w14:textId="6EA9AEA4" w:rsidR="009D369F" w:rsidRPr="00744A94" w:rsidRDefault="009D369F" w:rsidP="00D8437C">
      <w:pPr>
        <w:spacing w:after="0" w:line="360" w:lineRule="auto"/>
        <w:ind w:firstLine="708"/>
        <w:jc w:val="both"/>
        <w:rPr>
          <w:rFonts w:ascii="Times New Roman" w:hAnsi="Times New Roman" w:cs="Times New Roman"/>
          <w:sz w:val="24"/>
          <w:szCs w:val="24"/>
        </w:rPr>
      </w:pPr>
      <w:r w:rsidRPr="00744A94">
        <w:rPr>
          <w:rFonts w:ascii="Times New Roman" w:eastAsia="Times New Roman" w:hAnsi="Times New Roman" w:cs="Times New Roman"/>
          <w:spacing w:val="-1"/>
          <w:sz w:val="24"/>
          <w:szCs w:val="24"/>
        </w:rPr>
        <w:t>Отработанные</w:t>
      </w:r>
      <w:r w:rsidRPr="00744A94">
        <w:rPr>
          <w:rFonts w:ascii="Times New Roman" w:eastAsia="Times New Roman" w:hAnsi="Times New Roman" w:cs="Times New Roman"/>
          <w:spacing w:val="31"/>
          <w:sz w:val="24"/>
          <w:szCs w:val="24"/>
        </w:rPr>
        <w:t xml:space="preserve"> </w:t>
      </w:r>
      <w:r w:rsidRPr="00744A94">
        <w:rPr>
          <w:rFonts w:ascii="Times New Roman" w:eastAsia="Times New Roman" w:hAnsi="Times New Roman" w:cs="Times New Roman"/>
          <w:spacing w:val="-1"/>
          <w:sz w:val="24"/>
          <w:szCs w:val="24"/>
        </w:rPr>
        <w:t>ртутьсодержащие</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z w:val="24"/>
          <w:szCs w:val="24"/>
        </w:rPr>
        <w:t>лампы</w:t>
      </w:r>
      <w:r w:rsidRPr="00744A94">
        <w:rPr>
          <w:rFonts w:ascii="Times New Roman" w:eastAsia="Times New Roman" w:hAnsi="Times New Roman" w:cs="Times New Roman"/>
          <w:spacing w:val="38"/>
          <w:sz w:val="24"/>
          <w:szCs w:val="24"/>
        </w:rPr>
        <w:t xml:space="preserve"> </w:t>
      </w:r>
      <w:r w:rsidRPr="00744A94">
        <w:rPr>
          <w:rFonts w:ascii="Times New Roman" w:eastAsia="Times New Roman" w:hAnsi="Times New Roman" w:cs="Times New Roman"/>
          <w:sz w:val="24"/>
          <w:szCs w:val="24"/>
        </w:rPr>
        <w:t>-</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pacing w:val="-1"/>
          <w:sz w:val="24"/>
          <w:szCs w:val="24"/>
        </w:rPr>
        <w:t>ртутьсодержащие</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69"/>
          <w:sz w:val="24"/>
          <w:szCs w:val="24"/>
        </w:rPr>
        <w:t xml:space="preserve"> </w:t>
      </w:r>
      <w:r w:rsidRPr="00744A94">
        <w:rPr>
          <w:rFonts w:ascii="Times New Roman" w:eastAsia="Times New Roman" w:hAnsi="Times New Roman" w:cs="Times New Roman"/>
          <w:spacing w:val="-1"/>
          <w:sz w:val="24"/>
          <w:szCs w:val="24"/>
        </w:rPr>
        <w:t>представляющие</w:t>
      </w:r>
      <w:r w:rsidRPr="00744A94">
        <w:rPr>
          <w:rFonts w:ascii="Times New Roman" w:eastAsia="Times New Roman" w:hAnsi="Times New Roman" w:cs="Times New Roman"/>
          <w:spacing w:val="52"/>
          <w:sz w:val="24"/>
          <w:szCs w:val="24"/>
        </w:rPr>
        <w:t xml:space="preserve"> </w:t>
      </w:r>
      <w:r w:rsidRPr="00744A94">
        <w:rPr>
          <w:rFonts w:ascii="Times New Roman" w:eastAsia="Times New Roman" w:hAnsi="Times New Roman" w:cs="Times New Roman"/>
          <w:sz w:val="24"/>
          <w:szCs w:val="24"/>
        </w:rPr>
        <w:t>собой,</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pacing w:val="-1"/>
          <w:sz w:val="24"/>
          <w:szCs w:val="24"/>
        </w:rPr>
        <w:t>выведенные</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z w:val="24"/>
          <w:szCs w:val="24"/>
        </w:rPr>
        <w:t>из</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pacing w:val="-1"/>
          <w:sz w:val="24"/>
          <w:szCs w:val="24"/>
        </w:rPr>
        <w:t>эксплуатации</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pacing w:val="-1"/>
          <w:sz w:val="24"/>
          <w:szCs w:val="24"/>
        </w:rPr>
        <w:t>подлежащие</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pacing w:val="-1"/>
          <w:sz w:val="24"/>
          <w:szCs w:val="24"/>
        </w:rPr>
        <w:t>утилизации</w:t>
      </w:r>
      <w:r w:rsidRPr="00744A94">
        <w:rPr>
          <w:rFonts w:ascii="Times New Roman" w:eastAsia="Times New Roman" w:hAnsi="Times New Roman" w:cs="Times New Roman"/>
          <w:spacing w:val="63"/>
          <w:sz w:val="24"/>
          <w:szCs w:val="24"/>
        </w:rPr>
        <w:t xml:space="preserve"> </w:t>
      </w:r>
      <w:r w:rsidRPr="00744A94">
        <w:rPr>
          <w:rFonts w:ascii="Times New Roman" w:eastAsia="Times New Roman" w:hAnsi="Times New Roman" w:cs="Times New Roman"/>
          <w:spacing w:val="-1"/>
          <w:sz w:val="24"/>
          <w:szCs w:val="24"/>
        </w:rPr>
        <w:t>осветительные</w:t>
      </w:r>
      <w:r w:rsidRPr="00744A94">
        <w:rPr>
          <w:rFonts w:ascii="Times New Roman" w:eastAsia="Times New Roman" w:hAnsi="Times New Roman" w:cs="Times New Roman"/>
          <w:spacing w:val="31"/>
          <w:sz w:val="24"/>
          <w:szCs w:val="24"/>
        </w:rPr>
        <w:t xml:space="preserve"> </w:t>
      </w:r>
      <w:r w:rsidRPr="00744A94">
        <w:rPr>
          <w:rFonts w:ascii="Times New Roman" w:hAnsi="Times New Roman" w:cs="Times New Roman"/>
          <w:sz w:val="24"/>
          <w:szCs w:val="24"/>
        </w:rPr>
        <w:t>устройства и электрические лампы с ртутным заполнением и содержанием ртути не менее 0,01 процента</w:t>
      </w:r>
      <w:r w:rsidR="00D8437C" w:rsidRPr="00744A94">
        <w:rPr>
          <w:rFonts w:ascii="Times New Roman" w:hAnsi="Times New Roman" w:cs="Times New Roman"/>
          <w:sz w:val="24"/>
          <w:szCs w:val="24"/>
        </w:rPr>
        <w:t>.</w:t>
      </w:r>
    </w:p>
    <w:p w14:paraId="005D9EF6" w14:textId="351E75C8" w:rsidR="009D369F" w:rsidRPr="00744A94" w:rsidRDefault="009D369F" w:rsidP="00D8437C">
      <w:pPr>
        <w:spacing w:after="0" w:line="360" w:lineRule="auto"/>
        <w:ind w:firstLine="708"/>
        <w:jc w:val="both"/>
        <w:rPr>
          <w:rFonts w:ascii="Times New Roman" w:eastAsia="Times New Roman" w:hAnsi="Times New Roman" w:cs="Times New Roman"/>
          <w:sz w:val="24"/>
          <w:szCs w:val="24"/>
        </w:rPr>
      </w:pPr>
      <w:r w:rsidRPr="00744A94">
        <w:rPr>
          <w:rFonts w:ascii="Times New Roman" w:hAnsi="Times New Roman" w:cs="Times New Roman"/>
          <w:sz w:val="24"/>
          <w:szCs w:val="24"/>
        </w:rPr>
        <w:t>В соответствии с ФККО</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к</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ртутьсодержащим</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z w:val="24"/>
          <w:szCs w:val="24"/>
        </w:rPr>
        <w:t>отходам</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относят</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ртутьсодержащие</w:t>
      </w:r>
      <w:r w:rsidRPr="00744A94">
        <w:rPr>
          <w:rFonts w:ascii="Times New Roman" w:eastAsia="Times New Roman" w:hAnsi="Times New Roman" w:cs="Times New Roman"/>
          <w:spacing w:val="36"/>
          <w:sz w:val="24"/>
          <w:szCs w:val="24"/>
        </w:rPr>
        <w:t xml:space="preserve"> </w:t>
      </w:r>
      <w:r w:rsidRPr="00744A94">
        <w:rPr>
          <w:rFonts w:ascii="Times New Roman" w:eastAsia="Times New Roman" w:hAnsi="Times New Roman" w:cs="Times New Roman"/>
          <w:sz w:val="24"/>
          <w:szCs w:val="24"/>
        </w:rPr>
        <w:t>изделия,</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pacing w:val="-1"/>
          <w:sz w:val="24"/>
          <w:szCs w:val="24"/>
        </w:rPr>
        <w:t>устройства</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31"/>
          <w:sz w:val="24"/>
          <w:szCs w:val="24"/>
        </w:rPr>
        <w:t xml:space="preserve"> </w:t>
      </w:r>
      <w:r w:rsidRPr="00744A94">
        <w:rPr>
          <w:rFonts w:ascii="Times New Roman" w:eastAsia="Times New Roman" w:hAnsi="Times New Roman" w:cs="Times New Roman"/>
          <w:sz w:val="24"/>
          <w:szCs w:val="24"/>
        </w:rPr>
        <w:t>приборы,</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pacing w:val="-1"/>
          <w:sz w:val="24"/>
          <w:szCs w:val="24"/>
        </w:rPr>
        <w:t>потерявшие</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pacing w:val="-1"/>
          <w:sz w:val="24"/>
          <w:szCs w:val="24"/>
        </w:rPr>
        <w:t>потребительские</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pacing w:val="-1"/>
          <w:sz w:val="24"/>
          <w:szCs w:val="24"/>
        </w:rPr>
        <w:t>свойства</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z w:val="24"/>
          <w:szCs w:val="24"/>
        </w:rPr>
        <w:t>(код</w:t>
      </w:r>
      <w:r w:rsidR="00672783" w:rsidRPr="00744A94">
        <w:rPr>
          <w:rFonts w:ascii="Times New Roman" w:eastAsia="Times New Roman" w:hAnsi="Times New Roman" w:cs="Times New Roman"/>
          <w:sz w:val="24"/>
          <w:szCs w:val="24"/>
        </w:rPr>
        <w:t xml:space="preserve"> 4 71 000 00 00 0 </w:t>
      </w:r>
      <w:r w:rsidRPr="00744A94">
        <w:rPr>
          <w:rFonts w:ascii="Times New Roman" w:eastAsia="Times New Roman" w:hAnsi="Times New Roman" w:cs="Times New Roman"/>
          <w:spacing w:val="-1"/>
          <w:sz w:val="24"/>
          <w:szCs w:val="24"/>
        </w:rPr>
        <w:t>).</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Основные</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 xml:space="preserve">виды </w:t>
      </w:r>
      <w:r w:rsidRPr="00744A94">
        <w:rPr>
          <w:rFonts w:ascii="Times New Roman" w:eastAsia="Times New Roman" w:hAnsi="Times New Roman" w:cs="Times New Roman"/>
          <w:spacing w:val="-1"/>
          <w:sz w:val="24"/>
          <w:szCs w:val="24"/>
        </w:rPr>
        <w:t>ртутьсодержащих</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отходов</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потребления:</w:t>
      </w:r>
    </w:p>
    <w:p w14:paraId="22A7FCB0" w14:textId="6DC1E3AA" w:rsidR="009D369F" w:rsidRPr="00744A94" w:rsidRDefault="00A04A26" w:rsidP="00A04A26">
      <w:pPr>
        <w:widowControl w:val="0"/>
        <w:spacing w:before="128"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z w:val="24"/>
          <w:szCs w:val="24"/>
        </w:rPr>
        <w:t>отработанные</w:t>
      </w:r>
      <w:r w:rsidR="009D369F" w:rsidRPr="00744A94">
        <w:rPr>
          <w:rFonts w:ascii="Times New Roman" w:eastAsia="Times New Roman" w:hAnsi="Times New Roman" w:cs="Times New Roman"/>
          <w:spacing w:val="-2"/>
          <w:sz w:val="24"/>
          <w:szCs w:val="24"/>
        </w:rPr>
        <w:t xml:space="preserve"> </w:t>
      </w:r>
      <w:r w:rsidR="009D369F" w:rsidRPr="00744A94">
        <w:rPr>
          <w:rFonts w:ascii="Times New Roman" w:eastAsia="Times New Roman" w:hAnsi="Times New Roman" w:cs="Times New Roman"/>
          <w:spacing w:val="-1"/>
          <w:sz w:val="24"/>
          <w:szCs w:val="24"/>
        </w:rPr>
        <w:t>ртутные</w:t>
      </w:r>
      <w:r w:rsidR="009D369F"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pacing w:val="-1"/>
          <w:sz w:val="24"/>
          <w:szCs w:val="24"/>
        </w:rPr>
        <w:t>лампы;</w:t>
      </w:r>
    </w:p>
    <w:p w14:paraId="2195C40F" w14:textId="4247F1DC" w:rsidR="009D369F" w:rsidRPr="00744A94" w:rsidRDefault="00A04A26" w:rsidP="00A04A26">
      <w:pPr>
        <w:widowControl w:val="0"/>
        <w:spacing w:before="138"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z w:val="24"/>
          <w:szCs w:val="24"/>
        </w:rPr>
        <w:t>отработанные</w:t>
      </w:r>
      <w:r w:rsidR="009D369F" w:rsidRPr="00744A94">
        <w:rPr>
          <w:rFonts w:ascii="Times New Roman" w:eastAsia="Times New Roman" w:hAnsi="Times New Roman" w:cs="Times New Roman"/>
          <w:spacing w:val="-2"/>
          <w:sz w:val="24"/>
          <w:szCs w:val="24"/>
        </w:rPr>
        <w:t xml:space="preserve"> </w:t>
      </w:r>
      <w:r w:rsidR="009D369F" w:rsidRPr="00744A94">
        <w:rPr>
          <w:rFonts w:ascii="Times New Roman" w:eastAsia="Times New Roman" w:hAnsi="Times New Roman" w:cs="Times New Roman"/>
          <w:spacing w:val="-1"/>
          <w:sz w:val="24"/>
          <w:szCs w:val="24"/>
        </w:rPr>
        <w:t>термометры</w:t>
      </w:r>
      <w:r w:rsidR="009D369F" w:rsidRPr="00744A94">
        <w:rPr>
          <w:rFonts w:ascii="Times New Roman" w:eastAsia="Times New Roman" w:hAnsi="Times New Roman" w:cs="Times New Roman"/>
          <w:sz w:val="24"/>
          <w:szCs w:val="24"/>
        </w:rPr>
        <w:t xml:space="preserve"> и</w:t>
      </w:r>
      <w:r w:rsidR="009D369F"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z w:val="24"/>
          <w:szCs w:val="24"/>
        </w:rPr>
        <w:t xml:space="preserve">др. </w:t>
      </w:r>
      <w:r w:rsidR="009D369F" w:rsidRPr="00744A94">
        <w:rPr>
          <w:rFonts w:ascii="Times New Roman" w:eastAsia="Times New Roman" w:hAnsi="Times New Roman" w:cs="Times New Roman"/>
          <w:spacing w:val="-1"/>
          <w:sz w:val="24"/>
          <w:szCs w:val="24"/>
        </w:rPr>
        <w:t>медицинские приборы;</w:t>
      </w:r>
    </w:p>
    <w:p w14:paraId="098F2654" w14:textId="4D67835B" w:rsidR="009D369F" w:rsidRPr="00744A94" w:rsidRDefault="00A04A26" w:rsidP="00A04A26">
      <w:pPr>
        <w:widowControl w:val="0"/>
        <w:tabs>
          <w:tab w:val="left" w:pos="3204"/>
          <w:tab w:val="left" w:pos="5274"/>
          <w:tab w:val="left" w:pos="6423"/>
          <w:tab w:val="left" w:pos="7929"/>
          <w:tab w:val="left" w:pos="8294"/>
        </w:tabs>
        <w:spacing w:before="135" w:after="0" w:line="351" w:lineRule="auto"/>
        <w:ind w:right="108"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z w:val="24"/>
          <w:szCs w:val="24"/>
        </w:rPr>
        <w:t>отработанные</w:t>
      </w:r>
      <w:r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pacing w:val="-1"/>
          <w:sz w:val="24"/>
          <w:szCs w:val="24"/>
        </w:rPr>
        <w:t>ртутьсодержащие</w:t>
      </w:r>
      <w:r w:rsidRPr="00744A94">
        <w:rPr>
          <w:rFonts w:ascii="Times New Roman" w:eastAsia="Times New Roman" w:hAnsi="Times New Roman" w:cs="Times New Roman"/>
          <w:spacing w:val="-1"/>
          <w:sz w:val="24"/>
          <w:szCs w:val="24"/>
        </w:rPr>
        <w:t xml:space="preserve"> </w:t>
      </w:r>
      <w:r w:rsidR="009D369F" w:rsidRPr="00744A94">
        <w:rPr>
          <w:rFonts w:ascii="Times New Roman" w:eastAsia="Times New Roman" w:hAnsi="Times New Roman" w:cs="Times New Roman"/>
          <w:sz w:val="24"/>
          <w:szCs w:val="24"/>
        </w:rPr>
        <w:t>приборы</w:t>
      </w:r>
      <w:r w:rsidR="009D369F" w:rsidRPr="00744A94">
        <w:rPr>
          <w:rFonts w:ascii="Times New Roman" w:eastAsia="Times New Roman" w:hAnsi="Times New Roman" w:cs="Times New Roman"/>
          <w:sz w:val="24"/>
          <w:szCs w:val="24"/>
        </w:rPr>
        <w:tab/>
      </w:r>
      <w:r w:rsidR="009D369F" w:rsidRPr="00744A94">
        <w:rPr>
          <w:rFonts w:ascii="Times New Roman" w:eastAsia="Times New Roman" w:hAnsi="Times New Roman" w:cs="Times New Roman"/>
          <w:spacing w:val="-1"/>
          <w:w w:val="95"/>
          <w:sz w:val="24"/>
          <w:szCs w:val="24"/>
        </w:rPr>
        <w:t>(образуются</w:t>
      </w:r>
      <w:r w:rsidRPr="00744A94">
        <w:rPr>
          <w:rFonts w:ascii="Times New Roman" w:eastAsia="Times New Roman" w:hAnsi="Times New Roman" w:cs="Times New Roman"/>
          <w:spacing w:val="-1"/>
          <w:w w:val="95"/>
          <w:sz w:val="24"/>
          <w:szCs w:val="24"/>
        </w:rPr>
        <w:t xml:space="preserve"> </w:t>
      </w:r>
      <w:r w:rsidRPr="00744A94">
        <w:rPr>
          <w:rFonts w:ascii="Times New Roman" w:eastAsia="Times New Roman" w:hAnsi="Times New Roman" w:cs="Times New Roman"/>
          <w:w w:val="95"/>
          <w:sz w:val="24"/>
          <w:szCs w:val="24"/>
        </w:rPr>
        <w:t xml:space="preserve">в </w:t>
      </w:r>
      <w:r w:rsidR="009D369F" w:rsidRPr="00744A94">
        <w:rPr>
          <w:rFonts w:ascii="Times New Roman" w:eastAsia="Times New Roman" w:hAnsi="Times New Roman" w:cs="Times New Roman"/>
          <w:sz w:val="24"/>
          <w:szCs w:val="24"/>
        </w:rPr>
        <w:t>учебных</w:t>
      </w:r>
      <w:r w:rsidR="009D369F" w:rsidRPr="00744A94">
        <w:rPr>
          <w:rFonts w:ascii="Times New Roman" w:eastAsia="Times New Roman" w:hAnsi="Times New Roman" w:cs="Times New Roman"/>
          <w:spacing w:val="34"/>
          <w:sz w:val="24"/>
          <w:szCs w:val="24"/>
        </w:rPr>
        <w:t xml:space="preserve"> </w:t>
      </w:r>
      <w:r w:rsidR="009D369F" w:rsidRPr="00744A94">
        <w:rPr>
          <w:rFonts w:ascii="Times New Roman" w:eastAsia="Times New Roman" w:hAnsi="Times New Roman" w:cs="Times New Roman"/>
          <w:spacing w:val="-1"/>
          <w:sz w:val="24"/>
          <w:szCs w:val="24"/>
        </w:rPr>
        <w:t xml:space="preserve">лабораториях </w:t>
      </w:r>
      <w:r w:rsidR="009D369F" w:rsidRPr="00744A94">
        <w:rPr>
          <w:rFonts w:ascii="Times New Roman" w:eastAsia="Times New Roman" w:hAnsi="Times New Roman" w:cs="Times New Roman"/>
          <w:sz w:val="24"/>
          <w:szCs w:val="24"/>
        </w:rPr>
        <w:t xml:space="preserve">и </w:t>
      </w:r>
      <w:r w:rsidR="009D369F" w:rsidRPr="00744A94">
        <w:rPr>
          <w:rFonts w:ascii="Times New Roman" w:eastAsia="Times New Roman" w:hAnsi="Times New Roman" w:cs="Times New Roman"/>
          <w:spacing w:val="-1"/>
          <w:sz w:val="24"/>
          <w:szCs w:val="24"/>
        </w:rPr>
        <w:t>АИИ);</w:t>
      </w:r>
    </w:p>
    <w:p w14:paraId="53BE24CE" w14:textId="3E103295" w:rsidR="009D369F" w:rsidRPr="00744A94" w:rsidRDefault="00A04A26" w:rsidP="00A04A26">
      <w:pPr>
        <w:widowControl w:val="0"/>
        <w:spacing w:before="15"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z w:val="24"/>
          <w:szCs w:val="24"/>
        </w:rPr>
        <w:t>отработанные</w:t>
      </w:r>
      <w:r w:rsidR="009D369F" w:rsidRPr="00744A94">
        <w:rPr>
          <w:rFonts w:ascii="Times New Roman" w:eastAsia="Times New Roman" w:hAnsi="Times New Roman" w:cs="Times New Roman"/>
          <w:spacing w:val="-2"/>
          <w:sz w:val="24"/>
          <w:szCs w:val="24"/>
        </w:rPr>
        <w:t xml:space="preserve"> </w:t>
      </w:r>
      <w:r w:rsidR="009D369F" w:rsidRPr="00744A94">
        <w:rPr>
          <w:rFonts w:ascii="Times New Roman" w:eastAsia="Times New Roman" w:hAnsi="Times New Roman" w:cs="Times New Roman"/>
          <w:spacing w:val="-1"/>
          <w:sz w:val="24"/>
          <w:szCs w:val="24"/>
        </w:rPr>
        <w:t>ртутьсодержащие электротехнические</w:t>
      </w:r>
      <w:r w:rsidR="009D369F" w:rsidRPr="00744A94">
        <w:rPr>
          <w:rFonts w:ascii="Times New Roman" w:eastAsia="Times New Roman" w:hAnsi="Times New Roman" w:cs="Times New Roman"/>
          <w:spacing w:val="3"/>
          <w:sz w:val="24"/>
          <w:szCs w:val="24"/>
        </w:rPr>
        <w:t xml:space="preserve"> </w:t>
      </w:r>
      <w:r w:rsidR="009D369F" w:rsidRPr="00744A94">
        <w:rPr>
          <w:rFonts w:ascii="Times New Roman" w:eastAsia="Times New Roman" w:hAnsi="Times New Roman" w:cs="Times New Roman"/>
          <w:spacing w:val="-1"/>
          <w:sz w:val="24"/>
          <w:szCs w:val="24"/>
        </w:rPr>
        <w:t>устройства.</w:t>
      </w:r>
    </w:p>
    <w:p w14:paraId="4096C6D5" w14:textId="77777777" w:rsidR="009D369F" w:rsidRPr="00744A94" w:rsidRDefault="009D369F" w:rsidP="00D8437C">
      <w:pPr>
        <w:widowControl w:val="0"/>
        <w:spacing w:before="3" w:after="0" w:line="240" w:lineRule="auto"/>
        <w:jc w:val="both"/>
        <w:rPr>
          <w:rFonts w:ascii="Times New Roman" w:eastAsia="Times New Roman" w:hAnsi="Times New Roman" w:cs="Times New Roman"/>
        </w:rPr>
      </w:pPr>
    </w:p>
    <w:p w14:paraId="7356A49B" w14:textId="77777777" w:rsidR="009D369F" w:rsidRPr="00744A94" w:rsidRDefault="009D369F" w:rsidP="00D8437C">
      <w:pPr>
        <w:spacing w:after="0" w:line="360" w:lineRule="auto"/>
        <w:ind w:firstLine="708"/>
        <w:jc w:val="both"/>
        <w:rPr>
          <w:rFonts w:ascii="Times New Roman" w:eastAsia="Times New Roman" w:hAnsi="Times New Roman" w:cs="Times New Roman"/>
          <w:spacing w:val="-1"/>
          <w:sz w:val="24"/>
          <w:szCs w:val="24"/>
        </w:rPr>
      </w:pPr>
      <w:r w:rsidRPr="00744A94">
        <w:rPr>
          <w:rFonts w:ascii="Times New Roman" w:eastAsia="Times New Roman" w:hAnsi="Times New Roman" w:cs="Times New Roman"/>
          <w:spacing w:val="-1"/>
          <w:sz w:val="24"/>
          <w:szCs w:val="24"/>
        </w:rPr>
        <w:t>Ртутьсодержащие</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z w:val="24"/>
          <w:szCs w:val="24"/>
        </w:rPr>
        <w:t>относятся</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z w:val="24"/>
          <w:szCs w:val="24"/>
        </w:rPr>
        <w:t>к</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pacing w:val="-1"/>
          <w:sz w:val="24"/>
          <w:szCs w:val="24"/>
        </w:rPr>
        <w:t>первому</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z w:val="24"/>
          <w:szCs w:val="24"/>
        </w:rPr>
        <w:t>классу</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pacing w:val="-1"/>
          <w:sz w:val="24"/>
          <w:szCs w:val="24"/>
        </w:rPr>
        <w:t>опасности</w:t>
      </w:r>
      <w:r w:rsidRPr="00744A94">
        <w:rPr>
          <w:rFonts w:ascii="Times New Roman" w:eastAsia="Times New Roman" w:hAnsi="Times New Roman" w:cs="Times New Roman"/>
          <w:spacing w:val="42"/>
          <w:sz w:val="24"/>
          <w:szCs w:val="24"/>
        </w:rPr>
        <w:t xml:space="preserve"> </w:t>
      </w:r>
      <w:r w:rsidRPr="00744A94">
        <w:rPr>
          <w:rFonts w:ascii="Times New Roman" w:eastAsia="Times New Roman" w:hAnsi="Times New Roman" w:cs="Times New Roman"/>
          <w:spacing w:val="-1"/>
          <w:sz w:val="24"/>
          <w:szCs w:val="24"/>
        </w:rPr>
        <w:t>(чрезвычайно</w:t>
      </w:r>
      <w:r w:rsidRPr="00744A94">
        <w:rPr>
          <w:rFonts w:ascii="Times New Roman" w:eastAsia="Times New Roman" w:hAnsi="Times New Roman" w:cs="Times New Roman"/>
          <w:spacing w:val="71"/>
          <w:sz w:val="24"/>
          <w:szCs w:val="24"/>
        </w:rPr>
        <w:t xml:space="preserve"> </w:t>
      </w:r>
      <w:r w:rsidRPr="00744A94">
        <w:rPr>
          <w:rFonts w:ascii="Times New Roman" w:eastAsia="Times New Roman" w:hAnsi="Times New Roman" w:cs="Times New Roman"/>
          <w:spacing w:val="-1"/>
          <w:sz w:val="24"/>
          <w:szCs w:val="24"/>
        </w:rPr>
        <w:t>опасные</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 xml:space="preserve">для </w:t>
      </w:r>
      <w:r w:rsidRPr="00744A94">
        <w:rPr>
          <w:rFonts w:ascii="Times New Roman" w:eastAsia="Times New Roman" w:hAnsi="Times New Roman" w:cs="Times New Roman"/>
          <w:spacing w:val="-1"/>
          <w:sz w:val="24"/>
          <w:szCs w:val="24"/>
        </w:rPr>
        <w:t>окружающей природной среды вещества).</w:t>
      </w:r>
    </w:p>
    <w:p w14:paraId="5DF5B63C" w14:textId="0B12975A" w:rsidR="009D369F" w:rsidRPr="00744A94" w:rsidRDefault="009D369F" w:rsidP="00D8437C">
      <w:pPr>
        <w:spacing w:after="0" w:line="360" w:lineRule="auto"/>
        <w:ind w:firstLine="708"/>
        <w:jc w:val="both"/>
        <w:rPr>
          <w:rFonts w:ascii="Times New Roman" w:eastAsia="Times New Roman" w:hAnsi="Times New Roman" w:cs="Times New Roman"/>
          <w:spacing w:val="-1"/>
          <w:sz w:val="24"/>
          <w:szCs w:val="24"/>
        </w:rPr>
      </w:pPr>
      <w:r w:rsidRPr="00744A94">
        <w:rPr>
          <w:rFonts w:ascii="Times New Roman" w:eastAsia="Times New Roman" w:hAnsi="Times New Roman" w:cs="Times New Roman"/>
          <w:spacing w:val="-1"/>
          <w:sz w:val="24"/>
          <w:szCs w:val="24"/>
        </w:rPr>
        <w:t>Особенность негативного</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pacing w:val="-1"/>
          <w:sz w:val="24"/>
          <w:szCs w:val="24"/>
        </w:rPr>
        <w:t>воздействия</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pacing w:val="-2"/>
          <w:sz w:val="24"/>
          <w:szCs w:val="24"/>
        </w:rPr>
        <w:t>ртути</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pacing w:val="-1"/>
          <w:sz w:val="24"/>
          <w:szCs w:val="24"/>
        </w:rPr>
        <w:t>на</w:t>
      </w:r>
      <w:r w:rsidRPr="00744A94">
        <w:rPr>
          <w:rFonts w:ascii="Times New Roman" w:eastAsia="Times New Roman" w:hAnsi="Times New Roman" w:cs="Times New Roman"/>
          <w:spacing w:val="37"/>
          <w:sz w:val="24"/>
          <w:szCs w:val="24"/>
        </w:rPr>
        <w:t xml:space="preserve"> </w:t>
      </w:r>
      <w:r w:rsidRPr="00744A94">
        <w:rPr>
          <w:rFonts w:ascii="Times New Roman" w:eastAsia="Times New Roman" w:hAnsi="Times New Roman" w:cs="Times New Roman"/>
          <w:spacing w:val="-1"/>
          <w:sz w:val="24"/>
          <w:szCs w:val="24"/>
        </w:rPr>
        <w:t>окружающую</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z w:val="24"/>
          <w:szCs w:val="24"/>
        </w:rPr>
        <w:t>среду</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z w:val="24"/>
          <w:szCs w:val="24"/>
        </w:rPr>
        <w:t>том,</w:t>
      </w:r>
      <w:r w:rsidRPr="00744A94">
        <w:rPr>
          <w:rFonts w:ascii="Times New Roman" w:eastAsia="Times New Roman" w:hAnsi="Times New Roman" w:cs="Times New Roman"/>
          <w:spacing w:val="33"/>
          <w:sz w:val="24"/>
          <w:szCs w:val="24"/>
        </w:rPr>
        <w:t xml:space="preserve"> </w:t>
      </w:r>
      <w:r w:rsidR="00C773BA" w:rsidRPr="00744A94">
        <w:rPr>
          <w:rFonts w:ascii="Times New Roman" w:eastAsia="Times New Roman" w:hAnsi="Times New Roman" w:cs="Times New Roman"/>
          <w:spacing w:val="-1"/>
          <w:sz w:val="24"/>
          <w:szCs w:val="24"/>
        </w:rPr>
        <w:t>что,</w:t>
      </w:r>
      <w:r w:rsidRPr="00744A94">
        <w:rPr>
          <w:rFonts w:ascii="Times New Roman" w:eastAsia="Times New Roman" w:hAnsi="Times New Roman" w:cs="Times New Roman"/>
          <w:spacing w:val="73"/>
          <w:sz w:val="24"/>
          <w:szCs w:val="24"/>
        </w:rPr>
        <w:t xml:space="preserve"> </w:t>
      </w:r>
      <w:r w:rsidRPr="00744A94">
        <w:rPr>
          <w:rFonts w:ascii="Times New Roman" w:eastAsia="Times New Roman" w:hAnsi="Times New Roman" w:cs="Times New Roman"/>
          <w:spacing w:val="-1"/>
          <w:sz w:val="24"/>
          <w:szCs w:val="24"/>
        </w:rPr>
        <w:t>попав</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окружающую</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среду,</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ртуть</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pacing w:val="-1"/>
          <w:sz w:val="24"/>
          <w:szCs w:val="24"/>
        </w:rPr>
        <w:t>навсегда</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остается</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ней,</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продолжая</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циркулировать</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77"/>
          <w:sz w:val="24"/>
          <w:szCs w:val="24"/>
        </w:rPr>
        <w:t xml:space="preserve"> </w:t>
      </w:r>
      <w:r w:rsidRPr="00744A94">
        <w:rPr>
          <w:rFonts w:ascii="Times New Roman" w:eastAsia="Times New Roman" w:hAnsi="Times New Roman" w:cs="Times New Roman"/>
          <w:spacing w:val="-1"/>
          <w:sz w:val="24"/>
          <w:szCs w:val="24"/>
        </w:rPr>
        <w:t>воздухе,</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воде,</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почве.</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2"/>
          <w:sz w:val="24"/>
          <w:szCs w:val="24"/>
        </w:rPr>
        <w:t>Ртуть</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pacing w:val="-1"/>
          <w:sz w:val="24"/>
          <w:szCs w:val="24"/>
        </w:rPr>
        <w:t>может</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переноситься</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z w:val="24"/>
          <w:szCs w:val="24"/>
        </w:rPr>
        <w:t>на</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большие</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расстояния.</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z w:val="24"/>
          <w:szCs w:val="24"/>
        </w:rPr>
        <w:t>Одно</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из</w:t>
      </w:r>
      <w:r w:rsidRPr="00744A94">
        <w:rPr>
          <w:rFonts w:ascii="Times New Roman" w:eastAsia="Times New Roman" w:hAnsi="Times New Roman" w:cs="Times New Roman"/>
          <w:spacing w:val="59"/>
          <w:sz w:val="24"/>
          <w:szCs w:val="24"/>
        </w:rPr>
        <w:t xml:space="preserve"> </w:t>
      </w:r>
      <w:r w:rsidRPr="00744A94">
        <w:rPr>
          <w:rFonts w:ascii="Times New Roman" w:eastAsia="Times New Roman" w:hAnsi="Times New Roman" w:cs="Times New Roman"/>
          <w:spacing w:val="-1"/>
          <w:sz w:val="24"/>
          <w:szCs w:val="24"/>
        </w:rPr>
        <w:t>важнейших</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pacing w:val="-1"/>
          <w:sz w:val="24"/>
          <w:szCs w:val="24"/>
        </w:rPr>
        <w:t>свойств</w:t>
      </w:r>
      <w:r w:rsidRPr="00744A94">
        <w:rPr>
          <w:rFonts w:ascii="Times New Roman" w:eastAsia="Times New Roman" w:hAnsi="Times New Roman" w:cs="Times New Roman"/>
          <w:spacing w:val="31"/>
          <w:sz w:val="24"/>
          <w:szCs w:val="24"/>
        </w:rPr>
        <w:t xml:space="preserve"> </w:t>
      </w:r>
      <w:r w:rsidRPr="00744A94">
        <w:rPr>
          <w:rFonts w:ascii="Times New Roman" w:eastAsia="Times New Roman" w:hAnsi="Times New Roman" w:cs="Times New Roman"/>
          <w:spacing w:val="-2"/>
          <w:sz w:val="24"/>
          <w:szCs w:val="24"/>
        </w:rPr>
        <w:t>ртути</w:t>
      </w:r>
      <w:r w:rsidRPr="00744A94">
        <w:rPr>
          <w:rFonts w:ascii="Times New Roman" w:eastAsia="Times New Roman" w:hAnsi="Times New Roman" w:cs="Times New Roman"/>
          <w:spacing w:val="37"/>
          <w:sz w:val="24"/>
          <w:szCs w:val="24"/>
        </w:rPr>
        <w:t xml:space="preserve"> </w:t>
      </w:r>
      <w:r w:rsidRPr="00744A94">
        <w:rPr>
          <w:rFonts w:ascii="Times New Roman" w:eastAsia="Times New Roman" w:hAnsi="Times New Roman" w:cs="Times New Roman"/>
          <w:sz w:val="24"/>
          <w:szCs w:val="24"/>
        </w:rPr>
        <w:t>-</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pacing w:val="-1"/>
          <w:sz w:val="24"/>
          <w:szCs w:val="24"/>
        </w:rPr>
        <w:t>способность накапливаться в живых организмах (биоаккумуляция). Ртуть способна испаряться через слой воды или другой жидкости.</w:t>
      </w:r>
    </w:p>
    <w:p w14:paraId="365CF33D" w14:textId="77777777" w:rsidR="009D369F" w:rsidRPr="00744A94" w:rsidRDefault="009D369F" w:rsidP="00D8437C">
      <w:pPr>
        <w:spacing w:after="0" w:line="360" w:lineRule="auto"/>
        <w:ind w:firstLine="708"/>
        <w:jc w:val="both"/>
        <w:rPr>
          <w:rFonts w:ascii="Times New Roman" w:eastAsia="Times New Roman" w:hAnsi="Times New Roman" w:cs="Times New Roman"/>
          <w:spacing w:val="-1"/>
          <w:sz w:val="24"/>
          <w:szCs w:val="24"/>
        </w:rPr>
      </w:pPr>
      <w:r w:rsidRPr="00744A94">
        <w:rPr>
          <w:rFonts w:ascii="Times New Roman" w:eastAsia="Times New Roman" w:hAnsi="Times New Roman" w:cs="Times New Roman"/>
          <w:spacing w:val="-1"/>
          <w:sz w:val="24"/>
          <w:szCs w:val="24"/>
        </w:rPr>
        <w:t>Основная стратегическая линия обращения с ртутьсодержащими отходами - это предотвращение их попадания в окружающую среду.</w:t>
      </w:r>
    </w:p>
    <w:p w14:paraId="26EC4407" w14:textId="77777777" w:rsidR="009D369F" w:rsidRPr="00744A94" w:rsidRDefault="009D369F" w:rsidP="00D8437C">
      <w:pPr>
        <w:spacing w:after="0" w:line="360" w:lineRule="auto"/>
        <w:ind w:firstLine="708"/>
        <w:jc w:val="both"/>
        <w:rPr>
          <w:rFonts w:ascii="Times New Roman" w:eastAsia="Times New Roman" w:hAnsi="Times New Roman" w:cs="Times New Roman"/>
          <w:spacing w:val="-1"/>
          <w:sz w:val="24"/>
          <w:szCs w:val="24"/>
        </w:rPr>
      </w:pPr>
      <w:r w:rsidRPr="00744A94">
        <w:rPr>
          <w:rFonts w:ascii="Times New Roman" w:eastAsia="Times New Roman" w:hAnsi="Times New Roman" w:cs="Times New Roman"/>
          <w:spacing w:val="-1"/>
          <w:sz w:val="24"/>
          <w:szCs w:val="24"/>
        </w:rPr>
        <w:t>Первоочередные мероприятия для предотвращения попадания ртутьсодержащих отходов в окружающую среду:</w:t>
      </w:r>
    </w:p>
    <w:p w14:paraId="35B4594C" w14:textId="65B5E5D2" w:rsidR="009D369F" w:rsidRPr="00744A94" w:rsidRDefault="004D6F89" w:rsidP="004D6F89">
      <w:pPr>
        <w:widowControl w:val="0"/>
        <w:tabs>
          <w:tab w:val="left" w:pos="0"/>
        </w:tabs>
        <w:spacing w:before="138"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z w:val="24"/>
          <w:szCs w:val="24"/>
        </w:rPr>
        <w:t>селективный сбор ртутьсодержащих отходов;</w:t>
      </w:r>
    </w:p>
    <w:p w14:paraId="40D0B3E7" w14:textId="0E3E8395" w:rsidR="009D369F" w:rsidRPr="00744A94" w:rsidRDefault="004D6F89" w:rsidP="004D6F89">
      <w:pPr>
        <w:widowControl w:val="0"/>
        <w:tabs>
          <w:tab w:val="left" w:pos="0"/>
        </w:tabs>
        <w:spacing w:before="138"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z w:val="24"/>
          <w:szCs w:val="24"/>
        </w:rPr>
        <w:t>обеспечение безопасного хранения, захоронения и переработки;</w:t>
      </w:r>
    </w:p>
    <w:p w14:paraId="09E8033E" w14:textId="0F4A99E3" w:rsidR="009D369F" w:rsidRPr="00744A94" w:rsidRDefault="004D6F89" w:rsidP="004D6F89">
      <w:pPr>
        <w:widowControl w:val="0"/>
        <w:tabs>
          <w:tab w:val="left" w:pos="0"/>
        </w:tabs>
        <w:spacing w:before="138"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z w:val="24"/>
          <w:szCs w:val="24"/>
        </w:rPr>
        <w:t>ограничение или предотвращение сжигания отходов, содержащих ртуть.</w:t>
      </w:r>
    </w:p>
    <w:p w14:paraId="24D10E68" w14:textId="3BFE5A21" w:rsidR="009D369F" w:rsidRPr="00744A94" w:rsidRDefault="004D6F89" w:rsidP="004D6F89">
      <w:pPr>
        <w:widowControl w:val="0"/>
        <w:tabs>
          <w:tab w:val="left" w:pos="0"/>
        </w:tabs>
        <w:spacing w:before="138"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z w:val="24"/>
          <w:szCs w:val="24"/>
        </w:rPr>
        <w:t>ПДК паров ртути в атмосферном воздухе 0,0003мг/м3, в воде 0,0005мг/л,</w:t>
      </w:r>
      <w:r w:rsidR="00D8437C" w:rsidRPr="00744A94">
        <w:rPr>
          <w:rFonts w:ascii="Times New Roman" w:eastAsia="Times New Roman" w:hAnsi="Times New Roman" w:cs="Times New Roman"/>
          <w:sz w:val="24"/>
          <w:szCs w:val="24"/>
        </w:rPr>
        <w:t xml:space="preserve"> </w:t>
      </w:r>
      <w:r w:rsidR="009D369F" w:rsidRPr="00744A94">
        <w:rPr>
          <w:rFonts w:ascii="Times New Roman" w:eastAsia="Times New Roman" w:hAnsi="Times New Roman" w:cs="Times New Roman"/>
          <w:sz w:val="24"/>
          <w:szCs w:val="24"/>
        </w:rPr>
        <w:t>в почве 2,1 мг/кг</w:t>
      </w:r>
      <w:r w:rsidR="00D8437C" w:rsidRPr="00744A94">
        <w:rPr>
          <w:rFonts w:ascii="Times New Roman" w:eastAsia="Times New Roman" w:hAnsi="Times New Roman" w:cs="Times New Roman"/>
          <w:sz w:val="24"/>
          <w:szCs w:val="24"/>
        </w:rPr>
        <w:t>.</w:t>
      </w:r>
    </w:p>
    <w:p w14:paraId="3A291C9B" w14:textId="77777777" w:rsidR="00D8437C" w:rsidRPr="00744A94" w:rsidRDefault="00D8437C" w:rsidP="00D8437C">
      <w:pPr>
        <w:widowControl w:val="0"/>
        <w:tabs>
          <w:tab w:val="left" w:pos="1530"/>
        </w:tabs>
        <w:spacing w:before="138" w:after="0" w:line="240" w:lineRule="auto"/>
        <w:ind w:left="1530"/>
        <w:jc w:val="both"/>
        <w:rPr>
          <w:rFonts w:ascii="Times New Roman" w:eastAsia="Times New Roman" w:hAnsi="Times New Roman" w:cs="Times New Roman"/>
          <w:sz w:val="24"/>
          <w:szCs w:val="24"/>
        </w:rPr>
      </w:pPr>
    </w:p>
    <w:p w14:paraId="5D4AA37E" w14:textId="3BD8D7B8"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62" w:name="_Toc502167758"/>
      <w:r w:rsidRPr="00744A94">
        <w:rPr>
          <w:rFonts w:ascii="Times New Roman Полужирный" w:eastAsiaTheme="majorEastAsia" w:hAnsi="Times New Roman Полужирный" w:cs="Times New Roman"/>
          <w:b w:val="0"/>
          <w:bCs w:val="0"/>
          <w:iCs w:val="0"/>
          <w:caps/>
          <w:sz w:val="24"/>
          <w:szCs w:val="24"/>
          <w:lang w:eastAsia="en-US"/>
        </w:rPr>
        <w:t>Объемы образования</w:t>
      </w:r>
      <w:bookmarkEnd w:id="62"/>
      <w:r w:rsidRPr="00744A94">
        <w:rPr>
          <w:rFonts w:ascii="Times New Roman Полужирный" w:eastAsiaTheme="majorEastAsia" w:hAnsi="Times New Roman Полужирный" w:cs="Times New Roman"/>
          <w:b w:val="0"/>
          <w:bCs w:val="0"/>
          <w:iCs w:val="0"/>
          <w:caps/>
          <w:sz w:val="24"/>
          <w:szCs w:val="24"/>
          <w:lang w:eastAsia="en-US"/>
        </w:rPr>
        <w:tab/>
      </w:r>
    </w:p>
    <w:p w14:paraId="136F12C3" w14:textId="77777777" w:rsidR="000C1B01" w:rsidRPr="00744A94" w:rsidRDefault="000C1B01" w:rsidP="00F85F44">
      <w:pPr>
        <w:spacing w:after="0" w:line="360" w:lineRule="auto"/>
        <w:ind w:firstLine="360"/>
        <w:rPr>
          <w:rFonts w:ascii="Times New Roman" w:hAnsi="Times New Roman" w:cs="Times New Roman"/>
          <w:sz w:val="24"/>
          <w:szCs w:val="24"/>
        </w:rPr>
      </w:pPr>
      <w:r w:rsidRPr="00744A94">
        <w:rPr>
          <w:rFonts w:ascii="Times New Roman" w:hAnsi="Times New Roman" w:cs="Times New Roman"/>
          <w:sz w:val="24"/>
          <w:szCs w:val="24"/>
        </w:rPr>
        <w:t>Источниками образования ртутьсодержащих отходов являются:</w:t>
      </w:r>
    </w:p>
    <w:p w14:paraId="272F823B" w14:textId="27D47477" w:rsidR="000C1B01" w:rsidRPr="00744A94" w:rsidRDefault="004D6F89" w:rsidP="004D6F89">
      <w:pPr>
        <w:widowControl w:val="0"/>
        <w:tabs>
          <w:tab w:val="left" w:pos="0"/>
        </w:tabs>
        <w:spacing w:before="138"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0C1B01" w:rsidRPr="00744A94">
        <w:rPr>
          <w:rFonts w:ascii="Times New Roman" w:eastAsia="Times New Roman" w:hAnsi="Times New Roman" w:cs="Times New Roman"/>
          <w:sz w:val="24"/>
          <w:szCs w:val="24"/>
        </w:rPr>
        <w:t>промышленные предприятия и частные организации;</w:t>
      </w:r>
    </w:p>
    <w:p w14:paraId="64A3DE88" w14:textId="1C84AFDB" w:rsidR="000C1B01" w:rsidRPr="00744A94" w:rsidRDefault="004D6F89" w:rsidP="004D6F89">
      <w:pPr>
        <w:widowControl w:val="0"/>
        <w:tabs>
          <w:tab w:val="left" w:pos="0"/>
        </w:tabs>
        <w:spacing w:before="138"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lastRenderedPageBreak/>
        <w:t xml:space="preserve">- </w:t>
      </w:r>
      <w:r w:rsidR="000C1B01" w:rsidRPr="00744A94">
        <w:rPr>
          <w:rFonts w:ascii="Times New Roman" w:eastAsia="Times New Roman" w:hAnsi="Times New Roman" w:cs="Times New Roman"/>
          <w:sz w:val="24"/>
          <w:szCs w:val="24"/>
        </w:rPr>
        <w:t>объекты социальной сферы (образовательные и медицинские учреждения, учреждения социальной защиты населения и т.п.);</w:t>
      </w:r>
    </w:p>
    <w:p w14:paraId="7D9D0415" w14:textId="295B27FF" w:rsidR="000C1B01" w:rsidRPr="00744A94" w:rsidRDefault="004D6F89" w:rsidP="004D6F89">
      <w:pPr>
        <w:widowControl w:val="0"/>
        <w:tabs>
          <w:tab w:val="left" w:pos="0"/>
        </w:tabs>
        <w:spacing w:before="138"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 xml:space="preserve">- </w:t>
      </w:r>
      <w:r w:rsidR="000C1B01" w:rsidRPr="00744A94">
        <w:rPr>
          <w:rFonts w:ascii="Times New Roman" w:eastAsia="Times New Roman" w:hAnsi="Times New Roman" w:cs="Times New Roman"/>
          <w:sz w:val="24"/>
          <w:szCs w:val="24"/>
        </w:rPr>
        <w:t>население.</w:t>
      </w:r>
    </w:p>
    <w:p w14:paraId="0BB2A36D" w14:textId="77777777" w:rsidR="000C1B01" w:rsidRPr="00744A94" w:rsidRDefault="000C1B01" w:rsidP="00D8437C">
      <w:pPr>
        <w:spacing w:after="0" w:line="360" w:lineRule="auto"/>
        <w:ind w:firstLine="360"/>
        <w:jc w:val="both"/>
        <w:rPr>
          <w:rFonts w:ascii="Times New Roman" w:hAnsi="Times New Roman" w:cs="Times New Roman"/>
          <w:sz w:val="24"/>
          <w:szCs w:val="24"/>
        </w:rPr>
      </w:pPr>
      <w:r w:rsidRPr="00744A94">
        <w:rPr>
          <w:rFonts w:ascii="Times New Roman" w:hAnsi="Times New Roman" w:cs="Times New Roman"/>
          <w:sz w:val="24"/>
          <w:szCs w:val="24"/>
        </w:rPr>
        <w:t>Промышленные предприятия и частные организации ведут учет объемов образования РСО самостоятельно и отчитываются по форме «2ТП-отходы», если входят в перечень организаций, которые должны это делать.</w:t>
      </w:r>
    </w:p>
    <w:p w14:paraId="5F344192" w14:textId="77777777" w:rsidR="000C1B01" w:rsidRPr="00744A94" w:rsidRDefault="000C1B01" w:rsidP="00D8437C">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Путем установки специальных пунктов в городе Нижневартовске, а также благодаря работе постоянных центров по приему ламп и ртутьсодержащих отходов, с 2011 по 2016 годы собрано около 34 тысяч ламп и термометров от населения (из них только в 2016 году - 11515 ламп и 756 термометров). С каждым годом специалисты фиксируют увеличение объемов сдачи отработанных энергосберегающих ламп и других опасных отходов.</w:t>
      </w:r>
    </w:p>
    <w:p w14:paraId="72C467FC" w14:textId="36262B5A" w:rsidR="000C1B01" w:rsidRPr="00744A94" w:rsidRDefault="000C1B01" w:rsidP="00D8437C">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Согласно анкетированию администрации го</w:t>
      </w:r>
      <w:r w:rsidR="004F0AAB" w:rsidRPr="00744A94">
        <w:rPr>
          <w:rFonts w:ascii="Times New Roman" w:hAnsi="Times New Roman" w:cs="Times New Roman"/>
          <w:sz w:val="24"/>
          <w:szCs w:val="24"/>
        </w:rPr>
        <w:t>рода, за 2016 год было образова</w:t>
      </w:r>
      <w:r w:rsidRPr="00744A94">
        <w:rPr>
          <w:rFonts w:ascii="Times New Roman" w:hAnsi="Times New Roman" w:cs="Times New Roman"/>
          <w:sz w:val="24"/>
          <w:szCs w:val="24"/>
        </w:rPr>
        <w:t>но 0,038 тыс.тонн ртутьсодержащих отходов.</w:t>
      </w:r>
    </w:p>
    <w:p w14:paraId="73D6289A" w14:textId="77777777" w:rsidR="000C1B01" w:rsidRPr="00744A94" w:rsidRDefault="000C1B01" w:rsidP="00115620">
      <w:pPr>
        <w:spacing w:after="0" w:line="240" w:lineRule="auto"/>
        <w:rPr>
          <w:rFonts w:ascii="Times New Roman" w:hAnsi="Times New Roman" w:cs="Times New Roman"/>
          <w:sz w:val="26"/>
          <w:szCs w:val="26"/>
        </w:rPr>
      </w:pPr>
    </w:p>
    <w:p w14:paraId="79E09819" w14:textId="76B2584A"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63" w:name="_Toc502167759"/>
      <w:r w:rsidRPr="00744A94">
        <w:rPr>
          <w:rFonts w:ascii="Times New Roman Полужирный" w:eastAsiaTheme="majorEastAsia" w:hAnsi="Times New Roman Полужирный" w:cs="Times New Roman"/>
          <w:b w:val="0"/>
          <w:bCs w:val="0"/>
          <w:iCs w:val="0"/>
          <w:caps/>
          <w:sz w:val="24"/>
          <w:szCs w:val="24"/>
          <w:lang w:eastAsia="en-US"/>
        </w:rPr>
        <w:t>Сбор, транспортирование, использование, обезвреживание и захоронение</w:t>
      </w:r>
      <w:bookmarkEnd w:id="63"/>
      <w:r w:rsidRPr="00744A94">
        <w:rPr>
          <w:rFonts w:ascii="Times New Roman Полужирный" w:eastAsiaTheme="majorEastAsia" w:hAnsi="Times New Roman Полужирный" w:cs="Times New Roman"/>
          <w:b w:val="0"/>
          <w:bCs w:val="0"/>
          <w:iCs w:val="0"/>
          <w:caps/>
          <w:sz w:val="24"/>
          <w:szCs w:val="24"/>
          <w:lang w:eastAsia="en-US"/>
        </w:rPr>
        <w:tab/>
      </w:r>
    </w:p>
    <w:p w14:paraId="3837F689" w14:textId="5ECCF082" w:rsidR="000C1B01" w:rsidRPr="00744A94" w:rsidRDefault="000C1B01" w:rsidP="00D8437C">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«Порядок организации сбора отработанных ртутьсодержащих ламп на территории города Нижневартовска» (утвержден постановлением администрации города от 24.06.2015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1184) регламентирует порядок сбора, транспортирования и обезвреживания ртутьсодержащих отходов.</w:t>
      </w:r>
    </w:p>
    <w:p w14:paraId="55F9BE8F" w14:textId="125BAD55" w:rsidR="000C1B01" w:rsidRPr="00744A94" w:rsidRDefault="000C1B01" w:rsidP="00D8437C">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Промышленные предприятия и частные организации самостоятельно определяют порядок сбора РСО и их обезвреживания, руководствуясь требованиями нормативно-правовых документов в этой области. Как правило, сбор и обезвреживани</w:t>
      </w:r>
      <w:r w:rsidR="00D8437C" w:rsidRPr="00744A94">
        <w:rPr>
          <w:rFonts w:ascii="Times New Roman" w:hAnsi="Times New Roman" w:cs="Times New Roman"/>
          <w:sz w:val="24"/>
          <w:szCs w:val="24"/>
        </w:rPr>
        <w:t>е</w:t>
      </w:r>
      <w:r w:rsidRPr="00744A94">
        <w:rPr>
          <w:rFonts w:ascii="Times New Roman" w:hAnsi="Times New Roman" w:cs="Times New Roman"/>
          <w:sz w:val="24"/>
          <w:szCs w:val="24"/>
        </w:rPr>
        <w:t xml:space="preserve"> ртутьсодержащих отходов организуется путем заключения договоров со специализированными организациями.</w:t>
      </w:r>
    </w:p>
    <w:p w14:paraId="69105727" w14:textId="5D14E4D1" w:rsidR="000C1B01" w:rsidRPr="00744A94" w:rsidRDefault="000C1B01" w:rsidP="00D8437C">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Централизованный сбор</w:t>
      </w:r>
      <w:r w:rsidR="00672783" w:rsidRPr="00744A94">
        <w:rPr>
          <w:rFonts w:ascii="Times New Roman" w:hAnsi="Times New Roman" w:cs="Times New Roman"/>
          <w:sz w:val="24"/>
          <w:szCs w:val="24"/>
        </w:rPr>
        <w:t>, транспортирование</w:t>
      </w:r>
      <w:r w:rsidRPr="00744A94">
        <w:rPr>
          <w:rFonts w:ascii="Times New Roman" w:hAnsi="Times New Roman" w:cs="Times New Roman"/>
          <w:sz w:val="24"/>
          <w:szCs w:val="24"/>
        </w:rPr>
        <w:t xml:space="preserve"> и обезвреживание (передачу на обезвреживание) ртутьсодержащих отходов на территории города осуществляют ООО "Коммунальник" и ООО  Научно-Производственный центр «Проектно-Экологическая Компания» (передают на обезвреживание ООО "Эконадзор" в г. Сургут). </w:t>
      </w:r>
    </w:p>
    <w:p w14:paraId="32EC5FE4" w14:textId="2F4B1AC4" w:rsidR="000C1B01" w:rsidRPr="00744A94" w:rsidRDefault="000C1B01" w:rsidP="00D8437C">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Для сбора РСО от населения организованы места сбора, накопления ртутьсодержащих отходов (специализированные контейнеры) на территории </w:t>
      </w:r>
      <w:r w:rsidR="00672783" w:rsidRPr="00744A94">
        <w:rPr>
          <w:rFonts w:ascii="Times New Roman" w:hAnsi="Times New Roman" w:cs="Times New Roman"/>
          <w:sz w:val="24"/>
          <w:szCs w:val="24"/>
        </w:rPr>
        <w:t xml:space="preserve">организаций, осуществляющих управление многоквартирными домами </w:t>
      </w:r>
      <w:r w:rsidRPr="00744A94">
        <w:rPr>
          <w:rFonts w:ascii="Times New Roman" w:hAnsi="Times New Roman" w:cs="Times New Roman"/>
          <w:sz w:val="24"/>
          <w:szCs w:val="24"/>
        </w:rPr>
        <w:t xml:space="preserve"> – ООО «Управляющая компания Жилище-Сервис», ТСЖ «Ладья», ООО Управляющая компания «Пирс», ТСЖ «Сосна», ООО «Управляющая компания», Управляющая компания «Квартал», ООО «УК МЖК-Ладья», МУП «ПРЭТ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 xml:space="preserve">3», ОАО «Управляющая компания </w:t>
      </w:r>
      <w:r w:rsidR="006846CA" w:rsidRPr="00744A94">
        <w:rPr>
          <w:rFonts w:ascii="Times New Roman" w:hAnsi="Times New Roman" w:cs="Times New Roman"/>
          <w:sz w:val="24"/>
          <w:szCs w:val="24"/>
        </w:rPr>
        <w:lastRenderedPageBreak/>
        <w:t>№</w:t>
      </w:r>
      <w:r w:rsidRPr="00744A94">
        <w:rPr>
          <w:rFonts w:ascii="Times New Roman" w:hAnsi="Times New Roman" w:cs="Times New Roman"/>
          <w:sz w:val="24"/>
          <w:szCs w:val="24"/>
        </w:rPr>
        <w:t xml:space="preserve">2», ОАО «Управляющая компания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1». С целью повышения эффекти</w:t>
      </w:r>
      <w:r w:rsidR="00C81861" w:rsidRPr="00744A94">
        <w:rPr>
          <w:rFonts w:ascii="Times New Roman" w:hAnsi="Times New Roman" w:cs="Times New Roman"/>
          <w:sz w:val="24"/>
          <w:szCs w:val="24"/>
        </w:rPr>
        <w:t>в</w:t>
      </w:r>
      <w:r w:rsidRPr="00744A94">
        <w:rPr>
          <w:rFonts w:ascii="Times New Roman" w:hAnsi="Times New Roman" w:cs="Times New Roman"/>
          <w:sz w:val="24"/>
          <w:szCs w:val="24"/>
        </w:rPr>
        <w:t>ности сбора РСО от населения проведены мероприятия по его оповещению о порядке сбора ртутьсодержащих отходов.</w:t>
      </w:r>
    </w:p>
    <w:p w14:paraId="60E7A592" w14:textId="77777777" w:rsidR="009B3921" w:rsidRPr="00744A94" w:rsidRDefault="009B3921" w:rsidP="00D8437C">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Сбор РСО от населения осуществляется в специализированные контейнеры "Экобокс" и на стационарных пунктах приема. Адреса пунктов приема РСО указаны на карте-схеме пунктов раздельного сбора отходов и в реестре пунктов сбора вторичного сырья и опасных отходов на территории города Нижневартовска </w:t>
      </w:r>
    </w:p>
    <w:p w14:paraId="15AD482A" w14:textId="589D346C" w:rsidR="009B3921" w:rsidRPr="00744A94" w:rsidRDefault="009B3921" w:rsidP="00D8437C">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Сбор  от населения отработанных ртутьсодержащих ламп производится по следующим адресам:</w:t>
      </w:r>
    </w:p>
    <w:p w14:paraId="4E16341D"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1. ОАО «Управляющая компания №1»</w:t>
      </w:r>
    </w:p>
    <w:p w14:paraId="44DA0F68"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Установлены специализированные антивандальные контейнеры «Экобокс» для сбора отработанных компактных люминесцентных ламп и ртутных термометров по адресам:</w:t>
      </w:r>
    </w:p>
    <w:p w14:paraId="7C8DDE92" w14:textId="4ACC574C"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3 </w:t>
      </w:r>
      <w:r w:rsidR="00D726BA" w:rsidRPr="00744A94">
        <w:rPr>
          <w:rFonts w:ascii="Times New Roman" w:hAnsi="Times New Roman" w:cs="Times New Roman"/>
          <w:sz w:val="24"/>
          <w:szCs w:val="24"/>
        </w:rPr>
        <w:t>микрорайон, проспект</w:t>
      </w:r>
      <w:r w:rsidR="00D8437C" w:rsidRPr="00744A94">
        <w:rPr>
          <w:rFonts w:ascii="Times New Roman" w:hAnsi="Times New Roman" w:cs="Times New Roman"/>
          <w:sz w:val="24"/>
          <w:szCs w:val="24"/>
        </w:rPr>
        <w:t xml:space="preserve"> </w:t>
      </w:r>
      <w:r w:rsidR="00D726BA" w:rsidRPr="00744A94">
        <w:rPr>
          <w:rFonts w:ascii="Times New Roman" w:hAnsi="Times New Roman" w:cs="Times New Roman"/>
          <w:sz w:val="24"/>
          <w:szCs w:val="24"/>
        </w:rPr>
        <w:t>Победы, 19</w:t>
      </w:r>
      <w:r w:rsidR="00D8437C" w:rsidRPr="00744A94">
        <w:rPr>
          <w:rFonts w:ascii="Times New Roman" w:hAnsi="Times New Roman" w:cs="Times New Roman"/>
          <w:sz w:val="24"/>
          <w:szCs w:val="24"/>
        </w:rPr>
        <w:t>а, ЖЭУ №3;</w:t>
      </w:r>
    </w:p>
    <w:p w14:paraId="69A0866A" w14:textId="0A2CF665"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12 микрорайон, ул. Ленина, 21, ЖЭУ №12;</w:t>
      </w:r>
    </w:p>
    <w:p w14:paraId="4E51889E" w14:textId="4F384349"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14 микрорайон, ул. Дружбы Народов, 34, ЖЭУ №14;</w:t>
      </w:r>
    </w:p>
    <w:p w14:paraId="28F2F5C2" w14:textId="326A6E99"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16 микрорайон, ул. Ханты-Мансийская, 19, ЖЭУ №16;</w:t>
      </w:r>
    </w:p>
    <w:p w14:paraId="0BCADD96" w14:textId="7F953F1D"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1П микрорайон, ул. Декабристов, 10, ЖЭУ №17;</w:t>
      </w:r>
    </w:p>
    <w:p w14:paraId="00A36943" w14:textId="5DF2ED87"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ул. 60 лет Октября, 54, ЖЭУ №18;</w:t>
      </w:r>
    </w:p>
    <w:p w14:paraId="1809D16F" w14:textId="53DF2F39"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1 микрорайон, ул. Менделеева, 8а, ЖЭУ №1;</w:t>
      </w:r>
    </w:p>
    <w:p w14:paraId="4BB45B9A" w14:textId="50BF1B3F"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726BA" w:rsidRPr="00744A94">
        <w:rPr>
          <w:rFonts w:ascii="Times New Roman" w:hAnsi="Times New Roman" w:cs="Times New Roman"/>
          <w:sz w:val="24"/>
          <w:szCs w:val="24"/>
        </w:rPr>
        <w:t xml:space="preserve"> 4</w:t>
      </w:r>
      <w:r w:rsidR="00D8437C" w:rsidRPr="00744A94">
        <w:rPr>
          <w:rFonts w:ascii="Times New Roman" w:hAnsi="Times New Roman" w:cs="Times New Roman"/>
          <w:sz w:val="24"/>
          <w:szCs w:val="24"/>
        </w:rPr>
        <w:t xml:space="preserve"> микрорайон, ул. Мира, 24, ЖЭУ №4;</w:t>
      </w:r>
    </w:p>
    <w:p w14:paraId="612B04D6" w14:textId="61F9B498"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726BA" w:rsidRPr="00744A94">
        <w:rPr>
          <w:rFonts w:ascii="Times New Roman" w:hAnsi="Times New Roman" w:cs="Times New Roman"/>
          <w:sz w:val="24"/>
          <w:szCs w:val="24"/>
        </w:rPr>
        <w:t xml:space="preserve"> 2</w:t>
      </w:r>
      <w:r w:rsidR="00D8437C" w:rsidRPr="00744A94">
        <w:rPr>
          <w:rFonts w:ascii="Times New Roman" w:hAnsi="Times New Roman" w:cs="Times New Roman"/>
          <w:sz w:val="24"/>
          <w:szCs w:val="24"/>
        </w:rPr>
        <w:t xml:space="preserve"> микрорайон, проспект </w:t>
      </w:r>
      <w:r w:rsidR="00D726BA" w:rsidRPr="00744A94">
        <w:rPr>
          <w:rFonts w:ascii="Times New Roman" w:hAnsi="Times New Roman" w:cs="Times New Roman"/>
          <w:sz w:val="24"/>
          <w:szCs w:val="24"/>
        </w:rPr>
        <w:t>Победы, 6</w:t>
      </w:r>
      <w:r w:rsidR="00D8437C" w:rsidRPr="00744A94">
        <w:rPr>
          <w:rFonts w:ascii="Times New Roman" w:hAnsi="Times New Roman" w:cs="Times New Roman"/>
          <w:sz w:val="24"/>
          <w:szCs w:val="24"/>
        </w:rPr>
        <w:t>в, ЖЭУ №2.</w:t>
      </w:r>
    </w:p>
    <w:p w14:paraId="32BF52DF"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2. ПАО «Жилищный трест №1»</w:t>
      </w:r>
    </w:p>
    <w:p w14:paraId="70DB1644"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Установлен специализированный антивандальный контейнер «Экобокс» для сбора отработанных компактных люминесцентных ламп и ртутных термометров по адресу:</w:t>
      </w:r>
    </w:p>
    <w:p w14:paraId="1FF22611" w14:textId="591745BA"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15 микрорайон, ул. Дружбы Народов, 17, ЖЭУ №15.</w:t>
      </w:r>
    </w:p>
    <w:p w14:paraId="6A42B9CD"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3. ОАО «Управляющая компания №2»</w:t>
      </w:r>
    </w:p>
    <w:p w14:paraId="1CDED819"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Установлены специализированные антивандальные контейнеры «Экобокс» для сбора отработанных компактных люминесцентных ламп и ртутных термометров по адресам:</w:t>
      </w:r>
    </w:p>
    <w:p w14:paraId="2C14FCC4" w14:textId="1F8E5B96"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5 микрорайон, Комсомольский бульвар, 14в, ЖЭУ №5;</w:t>
      </w:r>
    </w:p>
    <w:p w14:paraId="3C31C232" w14:textId="79029511"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7 микрорайон, ул. Нефтяников, 72б, ЖЭУ №7;</w:t>
      </w:r>
    </w:p>
    <w:p w14:paraId="5BF3CD95" w14:textId="53DEFC01"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7а микрорайон, ул. Спортивная, 13/2, ЖЭУ №9;</w:t>
      </w:r>
    </w:p>
    <w:p w14:paraId="3322A9AB" w14:textId="59F643AF"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10 микрорайон, ул. Чапаева, 85б, ЖЭУ №10;</w:t>
      </w:r>
    </w:p>
    <w:p w14:paraId="53D3C51C" w14:textId="353FA72E"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11 микрорайон, ул. Интернациональная, 20, ЖЭУ №11;</w:t>
      </w:r>
    </w:p>
    <w:p w14:paraId="7E3DA1A7" w14:textId="430F7731"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lastRenderedPageBreak/>
        <w:t>-</w:t>
      </w:r>
      <w:r w:rsidR="00D8437C" w:rsidRPr="00744A94">
        <w:rPr>
          <w:rFonts w:ascii="Times New Roman" w:hAnsi="Times New Roman" w:cs="Times New Roman"/>
          <w:sz w:val="24"/>
          <w:szCs w:val="24"/>
        </w:rPr>
        <w:t xml:space="preserve"> 13 микрорайон, ул. Интернациональная, 24, ЖЭУ №13;</w:t>
      </w:r>
    </w:p>
    <w:p w14:paraId="1D6F85BF" w14:textId="4BA9A249"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10а микрорайон, ул. Северная, 62, ЖЭУ №21;</w:t>
      </w:r>
    </w:p>
    <w:p w14:paraId="5A6AB073" w14:textId="7CA4F92E"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5 микрорайон, ул. Мира, 32а, ЖЭУ №26;</w:t>
      </w:r>
    </w:p>
    <w:p w14:paraId="4A00113B" w14:textId="51FAE1A8"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10г микрорайон, ул. Интернациональная, 2д, ст. 1, ЖЭУ №27;</w:t>
      </w:r>
    </w:p>
    <w:p w14:paraId="7FA1DC05" w14:textId="11D4B55E"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10б микрорайон, ул. Интернациональная, 19в, ЖЭУ №20;</w:t>
      </w:r>
    </w:p>
    <w:p w14:paraId="7F82B8FA" w14:textId="048F3453"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6 микрорайон, ул. Мира, 13а, строение 1, ЖЭУ №28. </w:t>
      </w:r>
    </w:p>
    <w:p w14:paraId="62BDDCF5"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4. МУП «ПРЭТ №3»</w:t>
      </w:r>
    </w:p>
    <w:p w14:paraId="28D292A6"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Организованы стационарные пункты первичного сбора отработанных компактных люминесцентных ламп и ртутных термометров от населения, проживающего на обслуживаемой территории, по адресам:</w:t>
      </w:r>
    </w:p>
    <w:p w14:paraId="3150B682" w14:textId="474CA8AC"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ул. Мира, 7, электроучасток;</w:t>
      </w:r>
    </w:p>
    <w:p w14:paraId="007668A8" w14:textId="1C8147B3"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ул. Первомайская, 63, ЖЭУ №19, район старой части города, телефон: 41-48-02;</w:t>
      </w:r>
    </w:p>
    <w:p w14:paraId="599996D3" w14:textId="26E8FE62"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МЖК, строение 9, ЖЭУ временного жилья, тел.: 26-20-30.  </w:t>
      </w:r>
    </w:p>
    <w:p w14:paraId="3AF64236"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5. ООО «УК МЖК-Ладья»</w:t>
      </w:r>
    </w:p>
    <w:p w14:paraId="1456F2A7" w14:textId="49C57373"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Установлен специализированный контейнер для сбора отработанных компактных люминесцентных ламп и ртутных термометров от населения, проживающего на территории, обслуживаемой ООО «УК МЖК-Ладья», по адресу:</w:t>
      </w:r>
    </w:p>
    <w:p w14:paraId="66A7ACC2" w14:textId="1BFB5E76" w:rsidR="00D8437C" w:rsidRPr="00744A94" w:rsidRDefault="00983ED4"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w:t>
      </w:r>
      <w:r w:rsidR="00D8437C" w:rsidRPr="00744A94">
        <w:rPr>
          <w:rFonts w:ascii="Times New Roman" w:hAnsi="Times New Roman" w:cs="Times New Roman"/>
          <w:sz w:val="24"/>
          <w:szCs w:val="24"/>
        </w:rPr>
        <w:t xml:space="preserve"> ул. Мира, 96, возле офиса 1005, тел.: 49-18-17, 49-18-16. </w:t>
      </w:r>
    </w:p>
    <w:p w14:paraId="499B823E"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Прием производится в соответствии с графиком работы управляющей компании.</w:t>
      </w:r>
    </w:p>
    <w:p w14:paraId="51775FA4"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6. ООО Управляющая компания «Квартал»</w:t>
      </w:r>
    </w:p>
    <w:p w14:paraId="6B9CF369" w14:textId="01AF2D99"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Установлен специализированный контейнер для сбора отработанных компактных люминесцентных ламп и ртутных термометров от населения, проживающего на территории, </w:t>
      </w:r>
      <w:r w:rsidR="00D726BA" w:rsidRPr="00744A94">
        <w:rPr>
          <w:rFonts w:ascii="Times New Roman" w:hAnsi="Times New Roman" w:cs="Times New Roman"/>
          <w:sz w:val="24"/>
          <w:szCs w:val="24"/>
        </w:rPr>
        <w:t>обслуживаемой ООО</w:t>
      </w:r>
      <w:r w:rsidRPr="00744A94">
        <w:rPr>
          <w:rFonts w:ascii="Times New Roman" w:hAnsi="Times New Roman" w:cs="Times New Roman"/>
          <w:sz w:val="24"/>
          <w:szCs w:val="24"/>
        </w:rPr>
        <w:t xml:space="preserve"> Управляющая компания «Квартал», организован по адресу: ул. Ленина, 34а, тел.: 45-18-55. Прием производится в соответствии с графиком работы управляющей компании. </w:t>
      </w:r>
    </w:p>
    <w:p w14:paraId="6361DBA9"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7. ООО «Управляющая компания»</w:t>
      </w:r>
    </w:p>
    <w:p w14:paraId="3C34CD9E"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Установлен специализированный контейнер для сбора отработанных компактных люминесцентных ламп и ртутных термометров от населения, проживающего на обслуживаемой территории, по адресу: ул. Северная, 19г.</w:t>
      </w:r>
    </w:p>
    <w:p w14:paraId="16C89A9F"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8. ТСЖ «Сосна»</w:t>
      </w:r>
    </w:p>
    <w:p w14:paraId="28E077D1"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Установлен специализированный контейнер для сбора отработанных компактных люминесцентных ламп и ртутных термометров от населения, проживающего на обслуживаемой территории, по адресу: ул. Ленина, 19.</w:t>
      </w:r>
    </w:p>
    <w:p w14:paraId="1DDEEAD9"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9. ООО Управляющая компания «Пирс»</w:t>
      </w:r>
    </w:p>
    <w:p w14:paraId="0BE44DF1"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lastRenderedPageBreak/>
        <w:t>Организованы стационарные пункты первичного сбора отработанных компактных люминесцентных ламп и ртутных термометров от населения, проживающего на обслуживаемой территории, по адресам:</w:t>
      </w:r>
    </w:p>
    <w:p w14:paraId="508ED87D"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ул. Северная, 116, офис 1001;</w:t>
      </w:r>
    </w:p>
    <w:p w14:paraId="13140742"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 ул. Омская, 38, офис 1002. </w:t>
      </w:r>
    </w:p>
    <w:p w14:paraId="02672C46"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Прием производится в соответствии с графиком работы управляющей компании.</w:t>
      </w:r>
    </w:p>
    <w:p w14:paraId="43D26DA2"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10. ТСЖ «Ладья»</w:t>
      </w:r>
    </w:p>
    <w:p w14:paraId="7AC4A96E"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Организован стационарный пункт первичного сбора отработанных компактных люминесцентных ламп и ртутных термометров от населения, проживающего на обслуживаемой территории, по адресу: ул. Интернациональная, 7. Прием производится в соответствии с графиком работы ТСЖ.</w:t>
      </w:r>
    </w:p>
    <w:p w14:paraId="7DC143A5" w14:textId="77777777" w:rsidR="00D8437C"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11. ООО «Управляющая компания Жилище-Сервис»</w:t>
      </w:r>
    </w:p>
    <w:p w14:paraId="1003A28B" w14:textId="77777777" w:rsidR="00D726BA" w:rsidRPr="00744A94" w:rsidRDefault="00D8437C"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Установлен специализированный контейнер для сбора отработанных компактных люминесцентных ламп и ртутных термометров от населения, проживающего на обслуживаемой территории, по адресу: ул. Чапаева, 2.</w:t>
      </w:r>
    </w:p>
    <w:p w14:paraId="28B29448" w14:textId="767F651E" w:rsidR="000C1B01" w:rsidRPr="00744A94" w:rsidRDefault="000C1B01"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Перечень организаций, занимающихся сбором и вывозом ртутьсодержа</w:t>
      </w:r>
      <w:r w:rsidR="009D369F" w:rsidRPr="00744A94">
        <w:rPr>
          <w:rFonts w:ascii="Times New Roman" w:hAnsi="Times New Roman" w:cs="Times New Roman"/>
          <w:sz w:val="24"/>
          <w:szCs w:val="24"/>
        </w:rPr>
        <w:t>щих отходов приведен в табл. </w:t>
      </w:r>
      <w:r w:rsidR="0010710F" w:rsidRPr="00744A94">
        <w:rPr>
          <w:rFonts w:ascii="Times New Roman" w:hAnsi="Times New Roman" w:cs="Times New Roman"/>
          <w:sz w:val="24"/>
          <w:szCs w:val="24"/>
        </w:rPr>
        <w:t>7</w:t>
      </w:r>
      <w:r w:rsidR="009D369F" w:rsidRPr="00744A94">
        <w:rPr>
          <w:rFonts w:ascii="Times New Roman" w:hAnsi="Times New Roman" w:cs="Times New Roman"/>
          <w:sz w:val="24"/>
          <w:szCs w:val="24"/>
        </w:rPr>
        <w:t>.3</w:t>
      </w:r>
      <w:r w:rsidRPr="00744A94">
        <w:rPr>
          <w:rFonts w:ascii="Times New Roman" w:hAnsi="Times New Roman" w:cs="Times New Roman"/>
          <w:sz w:val="24"/>
          <w:szCs w:val="24"/>
        </w:rPr>
        <w:t>.</w:t>
      </w:r>
      <w:r w:rsidR="006D78AA" w:rsidRPr="00744A94">
        <w:rPr>
          <w:rFonts w:ascii="Times New Roman" w:hAnsi="Times New Roman" w:cs="Times New Roman"/>
          <w:sz w:val="24"/>
          <w:szCs w:val="24"/>
        </w:rPr>
        <w:t>1.</w:t>
      </w:r>
    </w:p>
    <w:p w14:paraId="16F77638" w14:textId="7881ADC8"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7.3</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D726BA" w:rsidRPr="00744A94">
        <w:rPr>
          <w:b w:val="0"/>
          <w:i/>
          <w:sz w:val="24"/>
        </w:rPr>
        <w:t>.</w:t>
      </w:r>
      <w:r w:rsidRPr="00744A94">
        <w:rPr>
          <w:b w:val="0"/>
          <w:i/>
          <w:sz w:val="24"/>
        </w:rPr>
        <w:t xml:space="preserve"> Перечень организаций, занимающихся сбором и вывозом ртутьсодержащих отходов</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42"/>
        <w:gridCol w:w="1656"/>
        <w:gridCol w:w="1196"/>
        <w:gridCol w:w="1475"/>
        <w:gridCol w:w="3251"/>
      </w:tblGrid>
      <w:tr w:rsidR="00715CC6" w:rsidRPr="00744A94" w14:paraId="62080697" w14:textId="77777777" w:rsidTr="006D78AA">
        <w:trPr>
          <w:trHeight w:val="228"/>
        </w:trPr>
        <w:tc>
          <w:tcPr>
            <w:tcW w:w="179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5EF545D" w14:textId="77777777" w:rsidR="00715CC6" w:rsidRPr="00744A94" w:rsidRDefault="00715CC6" w:rsidP="00F85F44">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Название</w:t>
            </w:r>
          </w:p>
        </w:tc>
        <w:tc>
          <w:tcPr>
            <w:tcW w:w="182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9845532" w14:textId="77777777" w:rsidR="00715CC6" w:rsidRPr="00744A94" w:rsidRDefault="00715CC6" w:rsidP="00F85F44">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Адрес</w:t>
            </w:r>
          </w:p>
        </w:tc>
        <w:tc>
          <w:tcPr>
            <w:tcW w:w="120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4C517BC" w14:textId="77777777" w:rsidR="00715CC6" w:rsidRPr="00744A94" w:rsidRDefault="00715CC6" w:rsidP="00F85F44">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Контактный телефон</w:t>
            </w:r>
          </w:p>
        </w:tc>
        <w:tc>
          <w:tcPr>
            <w:tcW w:w="147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82C6675" w14:textId="77777777" w:rsidR="00715CC6" w:rsidRPr="00744A94" w:rsidRDefault="00715CC6" w:rsidP="00F85F44">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Перечень принимаемых отходов</w:t>
            </w:r>
          </w:p>
        </w:tc>
        <w:tc>
          <w:tcPr>
            <w:tcW w:w="301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A636434" w14:textId="77777777" w:rsidR="00715CC6" w:rsidRPr="00744A94" w:rsidRDefault="00715CC6" w:rsidP="00F85F44">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Технология сбора</w:t>
            </w:r>
          </w:p>
        </w:tc>
      </w:tr>
      <w:tr w:rsidR="00715CC6" w:rsidRPr="00744A94" w14:paraId="67D81F14" w14:textId="77777777" w:rsidTr="006D78AA">
        <w:trPr>
          <w:trHeight w:val="228"/>
        </w:trPr>
        <w:tc>
          <w:tcPr>
            <w:tcW w:w="17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F1B7AE" w14:textId="77777777" w:rsidR="00715CC6" w:rsidRPr="00744A94" w:rsidRDefault="00715CC6"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"Коммунальник"</w:t>
            </w:r>
          </w:p>
        </w:tc>
        <w:tc>
          <w:tcPr>
            <w:tcW w:w="18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206C79" w14:textId="77777777" w:rsidR="00715CC6" w:rsidRPr="00744A94" w:rsidRDefault="00715CC6"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 Нижневартовск, ул. Ленина, Панель 18, Западный промышленный узел;</w:t>
            </w:r>
          </w:p>
        </w:tc>
        <w:tc>
          <w:tcPr>
            <w:tcW w:w="12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EE24C4" w14:textId="77777777" w:rsidR="00715CC6" w:rsidRPr="00744A94" w:rsidRDefault="00715CC6"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тел. 8(3466) 61-28-01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053FA2" w14:textId="77777777" w:rsidR="00715CC6" w:rsidRPr="00744A94" w:rsidRDefault="00715CC6"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лампы ртутные, утратившие потребительские свойства</w:t>
            </w:r>
          </w:p>
        </w:tc>
        <w:tc>
          <w:tcPr>
            <w:tcW w:w="301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6E7D1" w14:textId="77777777" w:rsidR="00715CC6" w:rsidRPr="00744A94" w:rsidRDefault="00715CC6"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Сбор отработанных и бракованных ртутных ламп в экологически безопасную упаковку.</w:t>
            </w:r>
          </w:p>
        </w:tc>
      </w:tr>
      <w:tr w:rsidR="00715CC6" w:rsidRPr="00744A94" w14:paraId="443FD288" w14:textId="77777777" w:rsidTr="006D78AA">
        <w:trPr>
          <w:trHeight w:val="228"/>
        </w:trPr>
        <w:tc>
          <w:tcPr>
            <w:tcW w:w="17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2D4085" w14:textId="77777777" w:rsidR="00715CC6" w:rsidRPr="00744A94" w:rsidRDefault="00715CC6"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Научно-Производственный центр «Проектно-Экологическая Компания»</w:t>
            </w:r>
          </w:p>
        </w:tc>
        <w:tc>
          <w:tcPr>
            <w:tcW w:w="18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110AA2" w14:textId="77777777" w:rsidR="00715CC6" w:rsidRPr="00744A94" w:rsidRDefault="00715CC6"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 Нижневартовск, ул. Г.И. Пикмана, д. 49;</w:t>
            </w:r>
          </w:p>
        </w:tc>
        <w:tc>
          <w:tcPr>
            <w:tcW w:w="12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D193F0" w14:textId="77777777" w:rsidR="00715CC6" w:rsidRPr="00744A94" w:rsidRDefault="00715CC6"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(3466) 310-006</w:t>
            </w:r>
          </w:p>
        </w:tc>
        <w:tc>
          <w:tcPr>
            <w:tcW w:w="14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2522AC" w14:textId="77777777" w:rsidR="00715CC6" w:rsidRPr="00744A94" w:rsidRDefault="00715CC6"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лампы ртутные, утратившие потребительские свойства</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FFB12" w14:textId="77777777" w:rsidR="00715CC6" w:rsidRPr="00744A94" w:rsidRDefault="00715CC6" w:rsidP="00715CC6">
            <w:pPr>
              <w:spacing w:after="0" w:line="240" w:lineRule="auto"/>
              <w:rPr>
                <w:rFonts w:ascii="Times New Roman" w:eastAsia="Times New Roman" w:hAnsi="Times New Roman" w:cs="Times New Roman"/>
                <w:sz w:val="20"/>
                <w:szCs w:val="20"/>
                <w:lang w:eastAsia="ru-RU"/>
              </w:rPr>
            </w:pPr>
          </w:p>
        </w:tc>
      </w:tr>
      <w:tr w:rsidR="00553E3C" w:rsidRPr="00744A94" w14:paraId="1E00050C" w14:textId="77777777" w:rsidTr="006D78AA">
        <w:trPr>
          <w:trHeight w:val="228"/>
        </w:trPr>
        <w:tc>
          <w:tcPr>
            <w:tcW w:w="179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0517B0" w14:textId="77DBC295" w:rsidR="00553E3C" w:rsidRPr="00744A94" w:rsidRDefault="00553E3C"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«Гранит»</w:t>
            </w:r>
          </w:p>
        </w:tc>
        <w:tc>
          <w:tcPr>
            <w:tcW w:w="18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6A70D0" w14:textId="4AFC58A8" w:rsidR="00553E3C" w:rsidRPr="00744A94" w:rsidRDefault="00553E3C"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 Нижневартовск, ул. 2П-2, ЮЗПУ, дом 85, панель 25</w:t>
            </w:r>
          </w:p>
        </w:tc>
        <w:tc>
          <w:tcPr>
            <w:tcW w:w="12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76A60B" w14:textId="73B27006" w:rsidR="00553E3C" w:rsidRPr="00744A94" w:rsidRDefault="00553E3C"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(3466) 49-19-64</w:t>
            </w:r>
          </w:p>
        </w:tc>
        <w:tc>
          <w:tcPr>
            <w:tcW w:w="14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CCBC9B" w14:textId="5D935DD9" w:rsidR="00553E3C" w:rsidRPr="00744A94" w:rsidRDefault="00553E3C"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лампы ртутные, утратившие потребительские свойства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76C3A29" w14:textId="4AECB8CF" w:rsidR="00553E3C" w:rsidRPr="00744A94" w:rsidRDefault="00553E3C" w:rsidP="00715CC6">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Транспортирование </w:t>
            </w:r>
          </w:p>
        </w:tc>
      </w:tr>
      <w:tr w:rsidR="00553E3C" w:rsidRPr="00744A94" w14:paraId="4016B088" w14:textId="77777777" w:rsidTr="006D78AA">
        <w:trPr>
          <w:trHeight w:val="228"/>
        </w:trPr>
        <w:tc>
          <w:tcPr>
            <w:tcW w:w="179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D696F6" w14:textId="3420D2AF" w:rsidR="00553E3C" w:rsidRPr="00744A94" w:rsidRDefault="00553E3C"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«Эконадзор» (г. Сургут)</w:t>
            </w:r>
          </w:p>
        </w:tc>
        <w:tc>
          <w:tcPr>
            <w:tcW w:w="18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6A2FAA" w14:textId="2C3B1535" w:rsidR="00553E3C" w:rsidRPr="00744A94" w:rsidRDefault="00553E3C"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Сургутский район, муниципальный полигон по захоронению ТБО, расположенный в районе Восточно-Сургутского месторождения нефти</w:t>
            </w:r>
          </w:p>
        </w:tc>
        <w:tc>
          <w:tcPr>
            <w:tcW w:w="12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B34D7E" w14:textId="39FF0473" w:rsidR="00553E3C" w:rsidRPr="00744A94" w:rsidRDefault="00553E3C"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8 (3462) 60-39-35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B0D894" w14:textId="5C5B5B5E" w:rsidR="00553E3C" w:rsidRPr="00744A94" w:rsidRDefault="00553E3C" w:rsidP="00715CC6">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лампы ртутные, утратившие потребительские свойства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7612BA5" w14:textId="77777777" w:rsidR="00553E3C" w:rsidRPr="00744A94" w:rsidRDefault="00553E3C" w:rsidP="00715CC6">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 сбор, </w:t>
            </w:r>
          </w:p>
          <w:p w14:paraId="1DFC9729" w14:textId="77777777" w:rsidR="00553E3C" w:rsidRPr="00744A94" w:rsidRDefault="00553E3C" w:rsidP="00715CC6">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транспортирование, обезвреживание </w:t>
            </w:r>
          </w:p>
          <w:p w14:paraId="6DD6A96A" w14:textId="77777777" w:rsidR="00553E3C" w:rsidRPr="00744A94" w:rsidRDefault="00553E3C" w:rsidP="00715CC6">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ртутьсодержащих </w:t>
            </w:r>
          </w:p>
          <w:p w14:paraId="10AFD306" w14:textId="77777777" w:rsidR="00553E3C" w:rsidRPr="00744A94" w:rsidRDefault="00553E3C" w:rsidP="00715CC6">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отходов;</w:t>
            </w:r>
          </w:p>
          <w:p w14:paraId="5CE66808" w14:textId="273FD4B5" w:rsidR="001D5CB8" w:rsidRPr="00744A94" w:rsidRDefault="001D5CB8" w:rsidP="00715CC6">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r w:rsidRPr="00744A94">
              <w:t xml:space="preserve"> </w:t>
            </w:r>
            <w:r w:rsidRPr="00744A94">
              <w:rPr>
                <w:rFonts w:ascii="Times New Roman" w:eastAsia="Times New Roman" w:hAnsi="Times New Roman" w:cs="Times New Roman"/>
                <w:sz w:val="20"/>
                <w:szCs w:val="20"/>
                <w:lang w:eastAsia="ru-RU"/>
              </w:rPr>
              <w:t xml:space="preserve">предоставление контейнера «Экобокс» для сбора </w:t>
            </w:r>
          </w:p>
          <w:p w14:paraId="2BC67203" w14:textId="77777777" w:rsidR="001D5CB8" w:rsidRPr="00744A94" w:rsidRDefault="001D5CB8" w:rsidP="00715CC6">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отработанных </w:t>
            </w:r>
          </w:p>
          <w:p w14:paraId="7F717EB4" w14:textId="0E31E90E" w:rsidR="001D5CB8" w:rsidRPr="00744A94" w:rsidRDefault="001D5CB8" w:rsidP="00715CC6">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ртутьсодержащих ламп</w:t>
            </w:r>
          </w:p>
        </w:tc>
      </w:tr>
    </w:tbl>
    <w:p w14:paraId="6E44F260" w14:textId="77777777" w:rsidR="00D023BC" w:rsidRPr="00744A94" w:rsidRDefault="00D023BC" w:rsidP="000C1B01">
      <w:pPr>
        <w:spacing w:after="0" w:line="240" w:lineRule="auto"/>
        <w:ind w:firstLine="708"/>
        <w:rPr>
          <w:rFonts w:ascii="Times New Roman" w:eastAsia="Times New Roman" w:hAnsi="Times New Roman" w:cs="Times New Roman"/>
          <w:sz w:val="24"/>
          <w:szCs w:val="24"/>
          <w:shd w:val="clear" w:color="auto" w:fill="FFFF00"/>
          <w:lang w:eastAsia="ru-RU"/>
        </w:rPr>
      </w:pPr>
    </w:p>
    <w:p w14:paraId="6DDF7B26" w14:textId="48C1CFA1" w:rsidR="000C1B01" w:rsidRPr="00744A94" w:rsidRDefault="00D726BA" w:rsidP="00D726BA">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В 2015</w:t>
      </w:r>
      <w:r w:rsidR="00672783" w:rsidRPr="00744A94">
        <w:rPr>
          <w:rFonts w:ascii="Times New Roman" w:hAnsi="Times New Roman" w:cs="Times New Roman"/>
          <w:sz w:val="24"/>
          <w:szCs w:val="24"/>
        </w:rPr>
        <w:t xml:space="preserve"> году ООО «Коммунальник» приобретена установка разделения компонентов ртутьсодержащих люминесцентных ламп и приборов «Экотром-2», предназначенная для обезвреживания всей номенклатуры линейных и компактных энергосберегающих ртутьсодержащих люминесцентных ламп. Производительность установки (до 1200 ламп/час)</w:t>
      </w:r>
      <w:r w:rsidR="00B35741" w:rsidRPr="00744A94">
        <w:rPr>
          <w:rFonts w:ascii="Times New Roman" w:hAnsi="Times New Roman" w:cs="Times New Roman"/>
          <w:sz w:val="24"/>
          <w:szCs w:val="24"/>
        </w:rPr>
        <w:t>.</w:t>
      </w:r>
    </w:p>
    <w:p w14:paraId="318444E9" w14:textId="77777777" w:rsidR="009D369F" w:rsidRPr="00744A94" w:rsidRDefault="000C1B01" w:rsidP="00D726BA">
      <w:pPr>
        <w:spacing w:after="0" w:line="360" w:lineRule="auto"/>
        <w:ind w:firstLine="708"/>
        <w:jc w:val="both"/>
        <w:rPr>
          <w:rFonts w:ascii="Times New Roman" w:hAnsi="Times New Roman" w:cs="Times New Roman"/>
          <w:sz w:val="24"/>
          <w:szCs w:val="24"/>
        </w:rPr>
        <w:sectPr w:rsidR="009D369F" w:rsidRPr="00744A94">
          <w:pgSz w:w="11910" w:h="16850"/>
          <w:pgMar w:top="940" w:right="1020" w:bottom="1240" w:left="1600" w:header="0" w:footer="1044" w:gutter="0"/>
          <w:cols w:space="720"/>
        </w:sectPr>
      </w:pPr>
      <w:r w:rsidRPr="00744A94">
        <w:rPr>
          <w:rFonts w:ascii="Times New Roman" w:hAnsi="Times New Roman" w:cs="Times New Roman"/>
          <w:sz w:val="24"/>
          <w:szCs w:val="24"/>
        </w:rPr>
        <w:t>Несмотря на проводимые мероприятия по сбору РСО от разных источников образования, часть РСО поступает в общий поток ТКО, существенно повышая их опасность. Учитывая пропаганду повышения энергоэффективности, следует ожидать роста объемов использования люминесцентных ламп и объемов образования РСО, в связи с чем необходимо интенсифицировать мероприятия по их сбору и обезвреживанию.</w:t>
      </w:r>
    </w:p>
    <w:p w14:paraId="53BC1472" w14:textId="12A70EC4" w:rsidR="00115620" w:rsidRPr="00744A94" w:rsidRDefault="00115620" w:rsidP="000323D5">
      <w:pPr>
        <w:pStyle w:val="1"/>
        <w:keepLines/>
        <w:numPr>
          <w:ilvl w:val="0"/>
          <w:numId w:val="38"/>
        </w:numPr>
        <w:spacing w:before="0" w:after="0" w:line="360" w:lineRule="auto"/>
        <w:jc w:val="both"/>
        <w:rPr>
          <w:rFonts w:eastAsiaTheme="majorEastAsia"/>
          <w:caps w:val="0"/>
          <w:sz w:val="24"/>
          <w:lang w:eastAsia="en-US"/>
        </w:rPr>
      </w:pPr>
      <w:bookmarkStart w:id="64" w:name="_Toc502167760"/>
      <w:r w:rsidRPr="00744A94">
        <w:rPr>
          <w:rFonts w:eastAsiaTheme="majorEastAsia"/>
          <w:caps w:val="0"/>
          <w:sz w:val="24"/>
          <w:lang w:eastAsia="en-US"/>
        </w:rPr>
        <w:lastRenderedPageBreak/>
        <w:t>СИСТЕМА ОБРАЩЕНИЯ С МЕДИЦИНСКИМИ ОТХОДАМИ</w:t>
      </w:r>
      <w:bookmarkEnd w:id="64"/>
      <w:r w:rsidRPr="00744A94">
        <w:rPr>
          <w:rFonts w:eastAsiaTheme="majorEastAsia"/>
          <w:caps w:val="0"/>
          <w:sz w:val="24"/>
          <w:lang w:eastAsia="en-US"/>
        </w:rPr>
        <w:tab/>
      </w:r>
    </w:p>
    <w:p w14:paraId="71693499" w14:textId="6B5265D6"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65" w:name="_Toc502167761"/>
      <w:r w:rsidRPr="00744A94">
        <w:rPr>
          <w:rFonts w:ascii="Times New Roman Полужирный" w:eastAsiaTheme="majorEastAsia" w:hAnsi="Times New Roman Полужирный" w:cs="Times New Roman"/>
          <w:b w:val="0"/>
          <w:bCs w:val="0"/>
          <w:iCs w:val="0"/>
          <w:caps/>
          <w:sz w:val="24"/>
          <w:szCs w:val="24"/>
          <w:lang w:eastAsia="en-US"/>
        </w:rPr>
        <w:t>Номенклатура и состав</w:t>
      </w:r>
      <w:bookmarkEnd w:id="65"/>
      <w:r w:rsidRPr="00744A94">
        <w:rPr>
          <w:rFonts w:ascii="Times New Roman Полужирный" w:eastAsiaTheme="majorEastAsia" w:hAnsi="Times New Roman Полужирный" w:cs="Times New Roman"/>
          <w:b w:val="0"/>
          <w:bCs w:val="0"/>
          <w:iCs w:val="0"/>
          <w:caps/>
          <w:sz w:val="24"/>
          <w:szCs w:val="24"/>
          <w:lang w:eastAsia="en-US"/>
        </w:rPr>
        <w:tab/>
      </w:r>
    </w:p>
    <w:p w14:paraId="6C13D3F4" w14:textId="77777777" w:rsidR="001101C9" w:rsidRPr="00744A94" w:rsidRDefault="00461226" w:rsidP="004D1956">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Медицинские отходы </w:t>
      </w:r>
      <w:bookmarkStart w:id="66" w:name="OLE_LINK12"/>
      <w:bookmarkStart w:id="67" w:name="OLE_LINK13"/>
      <w:r w:rsidRPr="00744A94">
        <w:rPr>
          <w:rFonts w:ascii="Times New Roman" w:eastAsia="Times New Roman" w:hAnsi="Times New Roman" w:cs="Times New Roman"/>
          <w:sz w:val="24"/>
          <w:szCs w:val="24"/>
          <w:lang w:eastAsia="ru-RU"/>
        </w:rPr>
        <w:t>–</w:t>
      </w:r>
      <w:bookmarkEnd w:id="66"/>
      <w:bookmarkEnd w:id="67"/>
      <w:r w:rsidRPr="00744A94">
        <w:rPr>
          <w:rFonts w:ascii="Times New Roman" w:eastAsia="Times New Roman" w:hAnsi="Times New Roman" w:cs="Times New Roman"/>
          <w:sz w:val="24"/>
          <w:szCs w:val="24"/>
          <w:lang w:eastAsia="ru-RU"/>
        </w:rPr>
        <w:t xml:space="preserve"> специфический вид отходов, требующий создания специальной </w:t>
      </w:r>
      <w:r w:rsidR="001101C9" w:rsidRPr="00744A94">
        <w:rPr>
          <w:rFonts w:ascii="Times New Roman" w:eastAsia="Times New Roman" w:hAnsi="Times New Roman" w:cs="Times New Roman"/>
          <w:sz w:val="24"/>
          <w:szCs w:val="24"/>
          <w:lang w:eastAsia="ru-RU"/>
        </w:rPr>
        <w:t>системы сбора и обезвреживания.</w:t>
      </w:r>
    </w:p>
    <w:p w14:paraId="4FB739F1" w14:textId="77777777" w:rsidR="00560489" w:rsidRPr="00744A94" w:rsidRDefault="00560489" w:rsidP="004D1956">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pacing w:val="-1"/>
          <w:sz w:val="24"/>
          <w:szCs w:val="24"/>
        </w:rPr>
        <w:t>Согласно</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ч.</w:t>
      </w:r>
      <w:r w:rsidRPr="00744A94">
        <w:rPr>
          <w:rFonts w:ascii="Times New Roman" w:eastAsia="Times New Roman" w:hAnsi="Times New Roman" w:cs="Times New Roman"/>
          <w:sz w:val="24"/>
          <w:szCs w:val="24"/>
        </w:rPr>
        <w:t xml:space="preserve"> 1 </w:t>
      </w:r>
      <w:r w:rsidRPr="00744A94">
        <w:rPr>
          <w:rFonts w:ascii="Times New Roman" w:eastAsia="Times New Roman" w:hAnsi="Times New Roman" w:cs="Times New Roman"/>
          <w:spacing w:val="-1"/>
          <w:sz w:val="24"/>
          <w:szCs w:val="24"/>
        </w:rPr>
        <w:t>ст.</w:t>
      </w:r>
      <w:r w:rsidRPr="00744A94">
        <w:rPr>
          <w:rFonts w:ascii="Times New Roman" w:eastAsia="Times New Roman" w:hAnsi="Times New Roman" w:cs="Times New Roman"/>
          <w:sz w:val="24"/>
          <w:szCs w:val="24"/>
        </w:rPr>
        <w:t xml:space="preserve"> 49 ФЗ </w:t>
      </w:r>
      <w:r w:rsidRPr="00744A94">
        <w:rPr>
          <w:rFonts w:ascii="Times New Roman" w:eastAsia="Times New Roman" w:hAnsi="Times New Roman" w:cs="Times New Roman"/>
          <w:spacing w:val="-2"/>
          <w:sz w:val="24"/>
          <w:szCs w:val="24"/>
        </w:rPr>
        <w:t>«Об</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основах</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охраны</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здоровья</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граждан</w:t>
      </w:r>
      <w:r w:rsidRPr="00744A94">
        <w:rPr>
          <w:rFonts w:ascii="Times New Roman" w:eastAsia="Times New Roman" w:hAnsi="Times New Roman" w:cs="Times New Roman"/>
          <w:sz w:val="24"/>
          <w:szCs w:val="24"/>
        </w:rPr>
        <w:t xml:space="preserve"> в </w:t>
      </w:r>
      <w:r w:rsidRPr="00744A94">
        <w:rPr>
          <w:rFonts w:ascii="Times New Roman" w:eastAsia="Times New Roman" w:hAnsi="Times New Roman" w:cs="Times New Roman"/>
          <w:spacing w:val="-1"/>
          <w:sz w:val="24"/>
          <w:szCs w:val="24"/>
        </w:rPr>
        <w:t>Российской</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Федерации»:</w:t>
      </w:r>
      <w:r w:rsidRPr="00744A94">
        <w:rPr>
          <w:rFonts w:ascii="Times New Roman" w:eastAsia="Times New Roman" w:hAnsi="Times New Roman" w:cs="Times New Roman"/>
          <w:spacing w:val="71"/>
          <w:sz w:val="24"/>
          <w:szCs w:val="24"/>
        </w:rPr>
        <w:t xml:space="preserve"> </w:t>
      </w:r>
      <w:r w:rsidRPr="00744A94">
        <w:rPr>
          <w:rFonts w:ascii="Times New Roman" w:eastAsia="Times New Roman" w:hAnsi="Times New Roman" w:cs="Times New Roman"/>
          <w:spacing w:val="-1"/>
          <w:sz w:val="24"/>
          <w:szCs w:val="24"/>
        </w:rPr>
        <w:t>медицинские</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 xml:space="preserve">отходы  </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7"/>
          <w:sz w:val="24"/>
          <w:szCs w:val="24"/>
        </w:rPr>
        <w:t xml:space="preserve"> </w:t>
      </w:r>
      <w:r w:rsidRPr="00744A94">
        <w:rPr>
          <w:rFonts w:ascii="Times New Roman" w:eastAsia="Times New Roman" w:hAnsi="Times New Roman" w:cs="Times New Roman"/>
          <w:sz w:val="24"/>
          <w:szCs w:val="24"/>
        </w:rPr>
        <w:t xml:space="preserve">все  </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 xml:space="preserve">виды  </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 xml:space="preserve">отходов,  </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 xml:space="preserve">в  </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 xml:space="preserve">том  </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числе</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pacing w:val="-1"/>
          <w:sz w:val="24"/>
          <w:szCs w:val="24"/>
        </w:rPr>
        <w:t>анатомические,</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патолого-</w:t>
      </w:r>
      <w:r w:rsidR="001101C9" w:rsidRPr="00744A94">
        <w:rPr>
          <w:rFonts w:ascii="Times New Roman" w:eastAsia="Times New Roman" w:hAnsi="Times New Roman" w:cs="Times New Roman"/>
          <w:sz w:val="24"/>
          <w:szCs w:val="24"/>
          <w:lang w:eastAsia="ru-RU"/>
        </w:rPr>
        <w:t xml:space="preserve"> </w:t>
      </w:r>
      <w:r w:rsidRPr="00744A94">
        <w:rPr>
          <w:rFonts w:ascii="Times New Roman" w:eastAsia="Times New Roman" w:hAnsi="Times New Roman" w:cs="Times New Roman"/>
          <w:spacing w:val="-1"/>
          <w:sz w:val="24"/>
          <w:szCs w:val="24"/>
        </w:rPr>
        <w:t>анатомические,</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pacing w:val="-1"/>
          <w:sz w:val="24"/>
          <w:szCs w:val="24"/>
        </w:rPr>
        <w:t>биохимические,</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pacing w:val="-1"/>
          <w:sz w:val="24"/>
          <w:szCs w:val="24"/>
        </w:rPr>
        <w:t>микробиологические</w:t>
      </w:r>
      <w:r w:rsidRPr="00744A94">
        <w:rPr>
          <w:rFonts w:ascii="Times New Roman" w:eastAsia="Times New Roman" w:hAnsi="Times New Roman" w:cs="Times New Roman"/>
          <w:spacing w:val="22"/>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24"/>
          <w:sz w:val="24"/>
          <w:szCs w:val="24"/>
        </w:rPr>
        <w:t xml:space="preserve"> </w:t>
      </w:r>
      <w:r w:rsidRPr="00744A94">
        <w:rPr>
          <w:rFonts w:ascii="Times New Roman" w:eastAsia="Times New Roman" w:hAnsi="Times New Roman" w:cs="Times New Roman"/>
          <w:spacing w:val="-1"/>
          <w:sz w:val="24"/>
          <w:szCs w:val="24"/>
        </w:rPr>
        <w:t>физиологические,</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pacing w:val="-1"/>
          <w:sz w:val="24"/>
          <w:szCs w:val="24"/>
        </w:rPr>
        <w:t>образующиеся</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95"/>
          <w:sz w:val="24"/>
          <w:szCs w:val="24"/>
        </w:rPr>
        <w:t xml:space="preserve"> </w:t>
      </w:r>
      <w:r w:rsidRPr="00744A94">
        <w:rPr>
          <w:rFonts w:ascii="Times New Roman" w:eastAsia="Times New Roman" w:hAnsi="Times New Roman" w:cs="Times New Roman"/>
          <w:spacing w:val="-1"/>
          <w:sz w:val="24"/>
          <w:szCs w:val="24"/>
        </w:rPr>
        <w:t>процессе</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pacing w:val="-1"/>
          <w:sz w:val="24"/>
          <w:szCs w:val="24"/>
        </w:rPr>
        <w:t>осуществления</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pacing w:val="-1"/>
          <w:sz w:val="24"/>
          <w:szCs w:val="24"/>
        </w:rPr>
        <w:t>медицинской</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pacing w:val="-1"/>
          <w:sz w:val="24"/>
          <w:szCs w:val="24"/>
        </w:rPr>
        <w:t>деятельности</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pacing w:val="-1"/>
          <w:sz w:val="24"/>
          <w:szCs w:val="24"/>
        </w:rPr>
        <w:t>фармацевтической</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pacing w:val="-1"/>
          <w:sz w:val="24"/>
          <w:szCs w:val="24"/>
        </w:rPr>
        <w:t>деятельности,</w:t>
      </w:r>
      <w:r w:rsidRPr="00744A94">
        <w:rPr>
          <w:rFonts w:ascii="Times New Roman" w:eastAsia="Times New Roman" w:hAnsi="Times New Roman" w:cs="Times New Roman"/>
          <w:spacing w:val="101"/>
          <w:sz w:val="24"/>
          <w:szCs w:val="24"/>
        </w:rPr>
        <w:t xml:space="preserve"> </w:t>
      </w:r>
      <w:r w:rsidRPr="00744A94">
        <w:rPr>
          <w:rFonts w:ascii="Times New Roman" w:eastAsia="Times New Roman" w:hAnsi="Times New Roman" w:cs="Times New Roman"/>
          <w:spacing w:val="-1"/>
          <w:sz w:val="24"/>
          <w:szCs w:val="24"/>
        </w:rPr>
        <w:t>деятельности</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z w:val="24"/>
          <w:szCs w:val="24"/>
        </w:rPr>
        <w:t>по</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pacing w:val="-1"/>
          <w:sz w:val="24"/>
          <w:szCs w:val="24"/>
        </w:rPr>
        <w:t>производству</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z w:val="24"/>
          <w:szCs w:val="24"/>
        </w:rPr>
        <w:t>лекарственных</w:t>
      </w:r>
      <w:r w:rsidRPr="00744A94">
        <w:rPr>
          <w:rFonts w:ascii="Times New Roman" w:eastAsia="Times New Roman" w:hAnsi="Times New Roman" w:cs="Times New Roman"/>
          <w:spacing w:val="20"/>
          <w:sz w:val="24"/>
          <w:szCs w:val="24"/>
        </w:rPr>
        <w:t xml:space="preserve"> </w:t>
      </w:r>
      <w:r w:rsidRPr="00744A94">
        <w:rPr>
          <w:rFonts w:ascii="Times New Roman" w:eastAsia="Times New Roman" w:hAnsi="Times New Roman" w:cs="Times New Roman"/>
          <w:spacing w:val="-1"/>
          <w:sz w:val="24"/>
          <w:szCs w:val="24"/>
        </w:rPr>
        <w:t>средств</w:t>
      </w:r>
      <w:r w:rsidRPr="00744A94">
        <w:rPr>
          <w:rFonts w:ascii="Times New Roman" w:eastAsia="Times New Roman" w:hAnsi="Times New Roman" w:cs="Times New Roman"/>
          <w:spacing w:val="19"/>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19"/>
          <w:sz w:val="24"/>
          <w:szCs w:val="24"/>
        </w:rPr>
        <w:t xml:space="preserve"> </w:t>
      </w:r>
      <w:r w:rsidRPr="00744A94">
        <w:rPr>
          <w:rFonts w:ascii="Times New Roman" w:eastAsia="Times New Roman" w:hAnsi="Times New Roman" w:cs="Times New Roman"/>
          <w:spacing w:val="-1"/>
          <w:sz w:val="24"/>
          <w:szCs w:val="24"/>
        </w:rPr>
        <w:t>медицинских</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z w:val="24"/>
          <w:szCs w:val="24"/>
        </w:rPr>
        <w:t>изделий,</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z w:val="24"/>
          <w:szCs w:val="24"/>
        </w:rPr>
        <w:t>а</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z w:val="24"/>
          <w:szCs w:val="24"/>
        </w:rPr>
        <w:t>также</w:t>
      </w:r>
      <w:r w:rsidRPr="00744A94">
        <w:rPr>
          <w:rFonts w:ascii="Times New Roman" w:eastAsia="Times New Roman" w:hAnsi="Times New Roman" w:cs="Times New Roman"/>
          <w:spacing w:val="67"/>
          <w:sz w:val="24"/>
          <w:szCs w:val="24"/>
        </w:rPr>
        <w:t xml:space="preserve"> </w:t>
      </w:r>
      <w:r w:rsidRPr="00744A94">
        <w:rPr>
          <w:rFonts w:ascii="Times New Roman" w:eastAsia="Times New Roman" w:hAnsi="Times New Roman" w:cs="Times New Roman"/>
          <w:spacing w:val="-1"/>
          <w:sz w:val="24"/>
          <w:szCs w:val="24"/>
        </w:rPr>
        <w:t>деятельности</w:t>
      </w:r>
      <w:r w:rsidRPr="00744A94">
        <w:rPr>
          <w:rFonts w:ascii="Times New Roman" w:eastAsia="Times New Roman" w:hAnsi="Times New Roman" w:cs="Times New Roman"/>
          <w:spacing w:val="56"/>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pacing w:val="-1"/>
          <w:sz w:val="24"/>
          <w:szCs w:val="24"/>
        </w:rPr>
        <w:t>области</w:t>
      </w:r>
      <w:r w:rsidRPr="00744A94">
        <w:rPr>
          <w:rFonts w:ascii="Times New Roman" w:eastAsia="Times New Roman" w:hAnsi="Times New Roman" w:cs="Times New Roman"/>
          <w:spacing w:val="56"/>
          <w:sz w:val="24"/>
          <w:szCs w:val="24"/>
        </w:rPr>
        <w:t xml:space="preserve"> </w:t>
      </w:r>
      <w:r w:rsidRPr="00744A94">
        <w:rPr>
          <w:rFonts w:ascii="Times New Roman" w:eastAsia="Times New Roman" w:hAnsi="Times New Roman" w:cs="Times New Roman"/>
          <w:spacing w:val="-1"/>
          <w:sz w:val="24"/>
          <w:szCs w:val="24"/>
        </w:rPr>
        <w:t>использования</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pacing w:val="-1"/>
          <w:sz w:val="24"/>
          <w:szCs w:val="24"/>
        </w:rPr>
        <w:t>возбудителей</w:t>
      </w:r>
      <w:r w:rsidRPr="00744A94">
        <w:rPr>
          <w:rFonts w:ascii="Times New Roman" w:eastAsia="Times New Roman" w:hAnsi="Times New Roman" w:cs="Times New Roman"/>
          <w:spacing w:val="55"/>
          <w:sz w:val="24"/>
          <w:szCs w:val="24"/>
        </w:rPr>
        <w:t xml:space="preserve"> </w:t>
      </w:r>
      <w:r w:rsidRPr="00744A94">
        <w:rPr>
          <w:rFonts w:ascii="Times New Roman" w:eastAsia="Times New Roman" w:hAnsi="Times New Roman" w:cs="Times New Roman"/>
          <w:spacing w:val="-1"/>
          <w:sz w:val="24"/>
          <w:szCs w:val="24"/>
        </w:rPr>
        <w:t>инфекционных</w:t>
      </w:r>
      <w:r w:rsidRPr="00744A94">
        <w:rPr>
          <w:rFonts w:ascii="Times New Roman" w:eastAsia="Times New Roman" w:hAnsi="Times New Roman" w:cs="Times New Roman"/>
          <w:spacing w:val="54"/>
          <w:sz w:val="24"/>
          <w:szCs w:val="24"/>
        </w:rPr>
        <w:t xml:space="preserve"> </w:t>
      </w:r>
      <w:r w:rsidRPr="00744A94">
        <w:rPr>
          <w:rFonts w:ascii="Times New Roman" w:eastAsia="Times New Roman" w:hAnsi="Times New Roman" w:cs="Times New Roman"/>
          <w:spacing w:val="-1"/>
          <w:sz w:val="24"/>
          <w:szCs w:val="24"/>
        </w:rPr>
        <w:t>заболеваний</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55"/>
          <w:sz w:val="24"/>
          <w:szCs w:val="24"/>
        </w:rPr>
        <w:t xml:space="preserve"> </w:t>
      </w:r>
      <w:r w:rsidRPr="00744A94">
        <w:rPr>
          <w:rFonts w:ascii="Times New Roman" w:eastAsia="Times New Roman" w:hAnsi="Times New Roman" w:cs="Times New Roman"/>
          <w:sz w:val="24"/>
          <w:szCs w:val="24"/>
        </w:rPr>
        <w:t>генно-</w:t>
      </w:r>
      <w:r w:rsidRPr="00744A94">
        <w:rPr>
          <w:rFonts w:ascii="Times New Roman" w:eastAsia="Times New Roman" w:hAnsi="Times New Roman" w:cs="Times New Roman"/>
          <w:spacing w:val="87"/>
          <w:sz w:val="24"/>
          <w:szCs w:val="24"/>
        </w:rPr>
        <w:t xml:space="preserve"> </w:t>
      </w:r>
      <w:r w:rsidRPr="00744A94">
        <w:rPr>
          <w:rFonts w:ascii="Times New Roman" w:eastAsia="Times New Roman" w:hAnsi="Times New Roman" w:cs="Times New Roman"/>
          <w:spacing w:val="-1"/>
          <w:sz w:val="24"/>
          <w:szCs w:val="24"/>
        </w:rPr>
        <w:t>инженерно-модифицированных</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организмов</w:t>
      </w:r>
      <w:r w:rsidRPr="00744A94">
        <w:rPr>
          <w:rFonts w:ascii="Times New Roman" w:eastAsia="Times New Roman" w:hAnsi="Times New Roman" w:cs="Times New Roman"/>
          <w:sz w:val="24"/>
          <w:szCs w:val="24"/>
        </w:rPr>
        <w:t xml:space="preserve"> в</w:t>
      </w:r>
      <w:r w:rsidRPr="00744A94">
        <w:rPr>
          <w:rFonts w:ascii="Times New Roman" w:eastAsia="Times New Roman" w:hAnsi="Times New Roman" w:cs="Times New Roman"/>
          <w:spacing w:val="-1"/>
          <w:sz w:val="24"/>
          <w:szCs w:val="24"/>
        </w:rPr>
        <w:t xml:space="preserve"> медицинских</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целях.</w:t>
      </w:r>
    </w:p>
    <w:p w14:paraId="4336A798" w14:textId="77777777" w:rsidR="00560489" w:rsidRPr="00744A94" w:rsidRDefault="00560489" w:rsidP="004D1956">
      <w:pPr>
        <w:widowControl w:val="0"/>
        <w:spacing w:before="126" w:after="0" w:line="359" w:lineRule="auto"/>
        <w:ind w:left="112" w:right="114"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Таким</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pacing w:val="-1"/>
          <w:sz w:val="24"/>
          <w:szCs w:val="24"/>
        </w:rPr>
        <w:t>образом,</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главный</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признак</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отграничения</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pacing w:val="-1"/>
          <w:sz w:val="24"/>
          <w:szCs w:val="24"/>
        </w:rPr>
        <w:t>«медицинских</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отходов»</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от</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z w:val="24"/>
          <w:szCs w:val="24"/>
        </w:rPr>
        <w:t>иных</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pacing w:val="-1"/>
          <w:sz w:val="24"/>
          <w:szCs w:val="24"/>
        </w:rPr>
        <w:t>отходов</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z w:val="24"/>
          <w:szCs w:val="24"/>
        </w:rPr>
        <w:t>–</w:t>
      </w:r>
      <w:r w:rsidRPr="00744A94">
        <w:rPr>
          <w:rFonts w:ascii="Times New Roman" w:eastAsia="Times New Roman" w:hAnsi="Times New Roman" w:cs="Times New Roman"/>
          <w:spacing w:val="65"/>
          <w:sz w:val="24"/>
          <w:szCs w:val="24"/>
        </w:rPr>
        <w:t xml:space="preserve"> </w:t>
      </w:r>
      <w:r w:rsidRPr="00744A94">
        <w:rPr>
          <w:rFonts w:ascii="Times New Roman" w:eastAsia="Times New Roman" w:hAnsi="Times New Roman" w:cs="Times New Roman"/>
          <w:sz w:val="24"/>
          <w:szCs w:val="24"/>
        </w:rPr>
        <w:t xml:space="preserve">виды </w:t>
      </w:r>
      <w:r w:rsidRPr="00744A94">
        <w:rPr>
          <w:rFonts w:ascii="Times New Roman" w:eastAsia="Times New Roman" w:hAnsi="Times New Roman" w:cs="Times New Roman"/>
          <w:spacing w:val="-1"/>
          <w:sz w:val="24"/>
          <w:szCs w:val="24"/>
        </w:rPr>
        <w:t>деятельности,</w:t>
      </w:r>
      <w:r w:rsidRPr="00744A94">
        <w:rPr>
          <w:rFonts w:ascii="Times New Roman" w:eastAsia="Times New Roman" w:hAnsi="Times New Roman" w:cs="Times New Roman"/>
          <w:sz w:val="24"/>
          <w:szCs w:val="24"/>
        </w:rPr>
        <w:t xml:space="preserve"> в </w:t>
      </w:r>
      <w:r w:rsidRPr="00744A94">
        <w:rPr>
          <w:rFonts w:ascii="Times New Roman" w:eastAsia="Times New Roman" w:hAnsi="Times New Roman" w:cs="Times New Roman"/>
          <w:spacing w:val="-1"/>
          <w:sz w:val="24"/>
          <w:szCs w:val="24"/>
        </w:rPr>
        <w:t>процессе осуществления</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которых</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образовались</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отходы, а</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именно:</w:t>
      </w:r>
    </w:p>
    <w:p w14:paraId="22C85247" w14:textId="5378AE48" w:rsidR="00560489" w:rsidRPr="00744A94" w:rsidRDefault="00D10D31" w:rsidP="00D10D31">
      <w:pPr>
        <w:widowControl w:val="0"/>
        <w:tabs>
          <w:tab w:val="left" w:pos="1082"/>
        </w:tabs>
        <w:spacing w:before="127"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560489" w:rsidRPr="00744A94">
        <w:rPr>
          <w:rFonts w:ascii="Times New Roman" w:eastAsia="Times New Roman" w:hAnsi="Times New Roman" w:cs="Times New Roman"/>
          <w:spacing w:val="-1"/>
          <w:sz w:val="24"/>
          <w:szCs w:val="24"/>
        </w:rPr>
        <w:t>медицинская</w:t>
      </w:r>
      <w:r w:rsidR="00560489" w:rsidRPr="00744A94">
        <w:rPr>
          <w:rFonts w:ascii="Times New Roman" w:eastAsia="Times New Roman" w:hAnsi="Times New Roman" w:cs="Times New Roman"/>
          <w:sz w:val="24"/>
          <w:szCs w:val="24"/>
        </w:rPr>
        <w:t xml:space="preserve"> </w:t>
      </w:r>
      <w:r w:rsidR="00560489" w:rsidRPr="00744A94">
        <w:rPr>
          <w:rFonts w:ascii="Times New Roman" w:eastAsia="Times New Roman" w:hAnsi="Times New Roman" w:cs="Times New Roman"/>
          <w:spacing w:val="-1"/>
          <w:sz w:val="24"/>
          <w:szCs w:val="24"/>
        </w:rPr>
        <w:t>деятельность;</w:t>
      </w:r>
    </w:p>
    <w:p w14:paraId="7A094262" w14:textId="77777777" w:rsidR="00560489" w:rsidRPr="00744A94" w:rsidRDefault="00560489" w:rsidP="00D10D31">
      <w:pPr>
        <w:widowControl w:val="0"/>
        <w:spacing w:before="4" w:after="0" w:line="240" w:lineRule="auto"/>
        <w:ind w:firstLine="709"/>
        <w:jc w:val="both"/>
        <w:rPr>
          <w:rFonts w:ascii="Times New Roman" w:eastAsia="Times New Roman" w:hAnsi="Times New Roman" w:cs="Times New Roman"/>
        </w:rPr>
      </w:pPr>
    </w:p>
    <w:p w14:paraId="5044AC93" w14:textId="57C2E4B5" w:rsidR="00560489" w:rsidRPr="00744A94" w:rsidRDefault="00D10D31" w:rsidP="00D10D31">
      <w:pPr>
        <w:widowControl w:val="0"/>
        <w:tabs>
          <w:tab w:val="left" w:pos="1082"/>
        </w:tabs>
        <w:spacing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560489" w:rsidRPr="00744A94">
        <w:rPr>
          <w:rFonts w:ascii="Times New Roman" w:eastAsia="Times New Roman" w:hAnsi="Times New Roman" w:cs="Times New Roman"/>
          <w:spacing w:val="-1"/>
          <w:sz w:val="24"/>
          <w:szCs w:val="24"/>
        </w:rPr>
        <w:t>фармацевтическая</w:t>
      </w:r>
      <w:r w:rsidR="00560489" w:rsidRPr="00744A94">
        <w:rPr>
          <w:rFonts w:ascii="Times New Roman" w:eastAsia="Times New Roman" w:hAnsi="Times New Roman" w:cs="Times New Roman"/>
          <w:sz w:val="24"/>
          <w:szCs w:val="24"/>
        </w:rPr>
        <w:t xml:space="preserve"> деятельность;</w:t>
      </w:r>
    </w:p>
    <w:p w14:paraId="759D70B8" w14:textId="77777777" w:rsidR="00560489" w:rsidRPr="00744A94" w:rsidRDefault="00560489" w:rsidP="00D10D31">
      <w:pPr>
        <w:widowControl w:val="0"/>
        <w:spacing w:before="6" w:after="0" w:line="240" w:lineRule="auto"/>
        <w:ind w:firstLine="709"/>
        <w:jc w:val="both"/>
        <w:rPr>
          <w:rFonts w:ascii="Times New Roman" w:eastAsia="Times New Roman" w:hAnsi="Times New Roman" w:cs="Times New Roman"/>
        </w:rPr>
      </w:pPr>
    </w:p>
    <w:p w14:paraId="33FA4392" w14:textId="6ACCEAD0" w:rsidR="00560489" w:rsidRPr="00744A94" w:rsidRDefault="00D10D31" w:rsidP="00D10D31">
      <w:pPr>
        <w:widowControl w:val="0"/>
        <w:tabs>
          <w:tab w:val="left" w:pos="1082"/>
        </w:tabs>
        <w:spacing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560489" w:rsidRPr="00744A94">
        <w:rPr>
          <w:rFonts w:ascii="Times New Roman" w:eastAsia="Times New Roman" w:hAnsi="Times New Roman" w:cs="Times New Roman"/>
          <w:spacing w:val="-1"/>
          <w:sz w:val="24"/>
          <w:szCs w:val="24"/>
        </w:rPr>
        <w:t>деятельность</w:t>
      </w:r>
      <w:r w:rsidR="00560489" w:rsidRPr="00744A94">
        <w:rPr>
          <w:rFonts w:ascii="Times New Roman" w:eastAsia="Times New Roman" w:hAnsi="Times New Roman" w:cs="Times New Roman"/>
          <w:spacing w:val="1"/>
          <w:sz w:val="24"/>
          <w:szCs w:val="24"/>
        </w:rPr>
        <w:t xml:space="preserve"> </w:t>
      </w:r>
      <w:r w:rsidR="00560489" w:rsidRPr="00744A94">
        <w:rPr>
          <w:rFonts w:ascii="Times New Roman" w:eastAsia="Times New Roman" w:hAnsi="Times New Roman" w:cs="Times New Roman"/>
          <w:sz w:val="24"/>
          <w:szCs w:val="24"/>
        </w:rPr>
        <w:t>по</w:t>
      </w:r>
      <w:r w:rsidR="00560489" w:rsidRPr="00744A94">
        <w:rPr>
          <w:rFonts w:ascii="Times New Roman" w:eastAsia="Times New Roman" w:hAnsi="Times New Roman" w:cs="Times New Roman"/>
          <w:spacing w:val="-3"/>
          <w:sz w:val="24"/>
          <w:szCs w:val="24"/>
        </w:rPr>
        <w:t xml:space="preserve"> </w:t>
      </w:r>
      <w:r w:rsidR="00560489" w:rsidRPr="00744A94">
        <w:rPr>
          <w:rFonts w:ascii="Times New Roman" w:eastAsia="Times New Roman" w:hAnsi="Times New Roman" w:cs="Times New Roman"/>
          <w:spacing w:val="-1"/>
          <w:sz w:val="24"/>
          <w:szCs w:val="24"/>
        </w:rPr>
        <w:t>производству</w:t>
      </w:r>
      <w:r w:rsidR="00560489" w:rsidRPr="00744A94">
        <w:rPr>
          <w:rFonts w:ascii="Times New Roman" w:eastAsia="Times New Roman" w:hAnsi="Times New Roman" w:cs="Times New Roman"/>
          <w:spacing w:val="-8"/>
          <w:sz w:val="24"/>
          <w:szCs w:val="24"/>
        </w:rPr>
        <w:t xml:space="preserve"> </w:t>
      </w:r>
      <w:r w:rsidR="00560489" w:rsidRPr="00744A94">
        <w:rPr>
          <w:rFonts w:ascii="Times New Roman" w:eastAsia="Times New Roman" w:hAnsi="Times New Roman" w:cs="Times New Roman"/>
          <w:spacing w:val="-1"/>
          <w:sz w:val="24"/>
          <w:szCs w:val="24"/>
        </w:rPr>
        <w:t>лекарственных</w:t>
      </w:r>
      <w:r w:rsidR="00560489" w:rsidRPr="00744A94">
        <w:rPr>
          <w:rFonts w:ascii="Times New Roman" w:eastAsia="Times New Roman" w:hAnsi="Times New Roman" w:cs="Times New Roman"/>
          <w:spacing w:val="1"/>
          <w:sz w:val="24"/>
          <w:szCs w:val="24"/>
        </w:rPr>
        <w:t xml:space="preserve"> </w:t>
      </w:r>
      <w:r w:rsidR="00560489" w:rsidRPr="00744A94">
        <w:rPr>
          <w:rFonts w:ascii="Times New Roman" w:eastAsia="Times New Roman" w:hAnsi="Times New Roman" w:cs="Times New Roman"/>
          <w:spacing w:val="-1"/>
          <w:sz w:val="24"/>
          <w:szCs w:val="24"/>
        </w:rPr>
        <w:t>средств;</w:t>
      </w:r>
    </w:p>
    <w:p w14:paraId="22FF1447" w14:textId="77777777" w:rsidR="00560489" w:rsidRPr="00744A94" w:rsidRDefault="00560489" w:rsidP="00D10D31">
      <w:pPr>
        <w:widowControl w:val="0"/>
        <w:spacing w:before="4" w:after="0" w:line="240" w:lineRule="auto"/>
        <w:ind w:firstLine="709"/>
        <w:jc w:val="both"/>
        <w:rPr>
          <w:rFonts w:ascii="Times New Roman" w:eastAsia="Times New Roman" w:hAnsi="Times New Roman" w:cs="Times New Roman"/>
        </w:rPr>
      </w:pPr>
    </w:p>
    <w:p w14:paraId="2EB9B246" w14:textId="52591F74" w:rsidR="00560489" w:rsidRPr="00744A94" w:rsidRDefault="00D10D31" w:rsidP="00D10D31">
      <w:pPr>
        <w:widowControl w:val="0"/>
        <w:tabs>
          <w:tab w:val="left" w:pos="1082"/>
        </w:tabs>
        <w:spacing w:after="0" w:line="240" w:lineRule="auto"/>
        <w:ind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560489" w:rsidRPr="00744A94">
        <w:rPr>
          <w:rFonts w:ascii="Times New Roman" w:eastAsia="Times New Roman" w:hAnsi="Times New Roman" w:cs="Times New Roman"/>
          <w:spacing w:val="-1"/>
          <w:sz w:val="24"/>
          <w:szCs w:val="24"/>
        </w:rPr>
        <w:t>деятельность</w:t>
      </w:r>
      <w:r w:rsidR="00560489" w:rsidRPr="00744A94">
        <w:rPr>
          <w:rFonts w:ascii="Times New Roman" w:eastAsia="Times New Roman" w:hAnsi="Times New Roman" w:cs="Times New Roman"/>
          <w:spacing w:val="1"/>
          <w:sz w:val="24"/>
          <w:szCs w:val="24"/>
        </w:rPr>
        <w:t xml:space="preserve"> </w:t>
      </w:r>
      <w:r w:rsidR="00560489" w:rsidRPr="00744A94">
        <w:rPr>
          <w:rFonts w:ascii="Times New Roman" w:eastAsia="Times New Roman" w:hAnsi="Times New Roman" w:cs="Times New Roman"/>
          <w:sz w:val="24"/>
          <w:szCs w:val="24"/>
        </w:rPr>
        <w:t>по</w:t>
      </w:r>
      <w:r w:rsidR="00560489" w:rsidRPr="00744A94">
        <w:rPr>
          <w:rFonts w:ascii="Times New Roman" w:eastAsia="Times New Roman" w:hAnsi="Times New Roman" w:cs="Times New Roman"/>
          <w:spacing w:val="-3"/>
          <w:sz w:val="24"/>
          <w:szCs w:val="24"/>
        </w:rPr>
        <w:t xml:space="preserve"> </w:t>
      </w:r>
      <w:r w:rsidR="00560489" w:rsidRPr="00744A94">
        <w:rPr>
          <w:rFonts w:ascii="Times New Roman" w:eastAsia="Times New Roman" w:hAnsi="Times New Roman" w:cs="Times New Roman"/>
          <w:spacing w:val="-1"/>
          <w:sz w:val="24"/>
          <w:szCs w:val="24"/>
        </w:rPr>
        <w:t>производству</w:t>
      </w:r>
      <w:r w:rsidR="00560489" w:rsidRPr="00744A94">
        <w:rPr>
          <w:rFonts w:ascii="Times New Roman" w:eastAsia="Times New Roman" w:hAnsi="Times New Roman" w:cs="Times New Roman"/>
          <w:spacing w:val="-6"/>
          <w:sz w:val="24"/>
          <w:szCs w:val="24"/>
        </w:rPr>
        <w:t xml:space="preserve"> </w:t>
      </w:r>
      <w:r w:rsidR="00560489" w:rsidRPr="00744A94">
        <w:rPr>
          <w:rFonts w:ascii="Times New Roman" w:eastAsia="Times New Roman" w:hAnsi="Times New Roman" w:cs="Times New Roman"/>
          <w:spacing w:val="-1"/>
          <w:sz w:val="24"/>
          <w:szCs w:val="24"/>
        </w:rPr>
        <w:t>медицинских</w:t>
      </w:r>
      <w:r w:rsidR="00560489" w:rsidRPr="00744A94">
        <w:rPr>
          <w:rFonts w:ascii="Times New Roman" w:eastAsia="Times New Roman" w:hAnsi="Times New Roman" w:cs="Times New Roman"/>
          <w:sz w:val="24"/>
          <w:szCs w:val="24"/>
        </w:rPr>
        <w:t xml:space="preserve"> </w:t>
      </w:r>
      <w:r w:rsidR="00560489" w:rsidRPr="00744A94">
        <w:rPr>
          <w:rFonts w:ascii="Times New Roman" w:eastAsia="Times New Roman" w:hAnsi="Times New Roman" w:cs="Times New Roman"/>
          <w:spacing w:val="-1"/>
          <w:sz w:val="24"/>
          <w:szCs w:val="24"/>
        </w:rPr>
        <w:t>изделий;</w:t>
      </w:r>
    </w:p>
    <w:p w14:paraId="24F8F00A" w14:textId="77777777" w:rsidR="00560489" w:rsidRPr="00744A94" w:rsidRDefault="00560489" w:rsidP="00D10D31">
      <w:pPr>
        <w:widowControl w:val="0"/>
        <w:spacing w:before="6" w:after="0" w:line="240" w:lineRule="auto"/>
        <w:ind w:firstLine="709"/>
        <w:jc w:val="both"/>
        <w:rPr>
          <w:rFonts w:ascii="Times New Roman" w:eastAsia="Times New Roman" w:hAnsi="Times New Roman" w:cs="Times New Roman"/>
        </w:rPr>
      </w:pPr>
    </w:p>
    <w:p w14:paraId="7D1D637B" w14:textId="40188294" w:rsidR="00560489" w:rsidRPr="00744A94" w:rsidRDefault="00D10D31" w:rsidP="00D10D31">
      <w:pPr>
        <w:widowControl w:val="0"/>
        <w:tabs>
          <w:tab w:val="left" w:pos="1167"/>
        </w:tabs>
        <w:spacing w:after="0" w:line="359" w:lineRule="auto"/>
        <w:ind w:right="114" w:firstLine="709"/>
        <w:jc w:val="both"/>
        <w:rPr>
          <w:rFonts w:ascii="Times New Roman" w:eastAsia="Times New Roman" w:hAnsi="Times New Roman" w:cs="Times New Roman"/>
          <w:spacing w:val="-1"/>
          <w:sz w:val="24"/>
          <w:szCs w:val="24"/>
        </w:rPr>
      </w:pPr>
      <w:r w:rsidRPr="00744A94">
        <w:rPr>
          <w:rFonts w:ascii="Times New Roman" w:eastAsia="Times New Roman" w:hAnsi="Times New Roman" w:cs="Times New Roman"/>
          <w:spacing w:val="-1"/>
          <w:sz w:val="24"/>
          <w:szCs w:val="24"/>
        </w:rPr>
        <w:t xml:space="preserve">- </w:t>
      </w:r>
      <w:r w:rsidR="004D1956" w:rsidRPr="00744A94">
        <w:rPr>
          <w:rFonts w:ascii="Times New Roman" w:eastAsia="Times New Roman" w:hAnsi="Times New Roman" w:cs="Times New Roman"/>
          <w:spacing w:val="-1"/>
          <w:sz w:val="24"/>
          <w:szCs w:val="24"/>
        </w:rPr>
        <w:t>деятельности в области использования возбудителей инфекционных заболеваний в</w:t>
      </w:r>
      <w:r w:rsidR="00560489" w:rsidRPr="00744A94">
        <w:rPr>
          <w:rFonts w:ascii="Times New Roman" w:eastAsia="Times New Roman" w:hAnsi="Times New Roman" w:cs="Times New Roman"/>
          <w:spacing w:val="-1"/>
          <w:sz w:val="24"/>
          <w:szCs w:val="24"/>
        </w:rPr>
        <w:t xml:space="preserve"> медицинских целях;</w:t>
      </w:r>
    </w:p>
    <w:p w14:paraId="6B7E5A32" w14:textId="07562EA7" w:rsidR="00560489" w:rsidRPr="00744A94" w:rsidRDefault="00D10D31" w:rsidP="00D10D31">
      <w:pPr>
        <w:widowControl w:val="0"/>
        <w:tabs>
          <w:tab w:val="left" w:pos="1083"/>
        </w:tabs>
        <w:spacing w:before="127" w:after="0" w:line="359" w:lineRule="auto"/>
        <w:ind w:right="114" w:firstLine="709"/>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 xml:space="preserve">- </w:t>
      </w:r>
      <w:r w:rsidR="00560489" w:rsidRPr="00744A94">
        <w:rPr>
          <w:rFonts w:ascii="Times New Roman" w:eastAsia="Times New Roman" w:hAnsi="Times New Roman" w:cs="Times New Roman"/>
          <w:spacing w:val="-1"/>
          <w:sz w:val="24"/>
          <w:szCs w:val="24"/>
        </w:rPr>
        <w:t>деятельности</w:t>
      </w:r>
      <w:r w:rsidR="00560489" w:rsidRPr="00744A94">
        <w:rPr>
          <w:rFonts w:ascii="Times New Roman" w:eastAsia="Times New Roman" w:hAnsi="Times New Roman" w:cs="Times New Roman"/>
          <w:spacing w:val="3"/>
          <w:sz w:val="24"/>
          <w:szCs w:val="24"/>
        </w:rPr>
        <w:t xml:space="preserve"> </w:t>
      </w:r>
      <w:r w:rsidR="00560489" w:rsidRPr="00744A94">
        <w:rPr>
          <w:rFonts w:ascii="Times New Roman" w:eastAsia="Times New Roman" w:hAnsi="Times New Roman" w:cs="Times New Roman"/>
          <w:sz w:val="24"/>
          <w:szCs w:val="24"/>
        </w:rPr>
        <w:t>в</w:t>
      </w:r>
      <w:r w:rsidR="00560489" w:rsidRPr="00744A94">
        <w:rPr>
          <w:rFonts w:ascii="Times New Roman" w:eastAsia="Times New Roman" w:hAnsi="Times New Roman" w:cs="Times New Roman"/>
          <w:spacing w:val="1"/>
          <w:sz w:val="24"/>
          <w:szCs w:val="24"/>
        </w:rPr>
        <w:t xml:space="preserve"> </w:t>
      </w:r>
      <w:r w:rsidR="00560489" w:rsidRPr="00744A94">
        <w:rPr>
          <w:rFonts w:ascii="Times New Roman" w:eastAsia="Times New Roman" w:hAnsi="Times New Roman" w:cs="Times New Roman"/>
          <w:spacing w:val="-1"/>
          <w:sz w:val="24"/>
          <w:szCs w:val="24"/>
        </w:rPr>
        <w:t>области</w:t>
      </w:r>
      <w:r w:rsidR="00560489" w:rsidRPr="00744A94">
        <w:rPr>
          <w:rFonts w:ascii="Times New Roman" w:eastAsia="Times New Roman" w:hAnsi="Times New Roman" w:cs="Times New Roman"/>
          <w:spacing w:val="3"/>
          <w:sz w:val="24"/>
          <w:szCs w:val="24"/>
        </w:rPr>
        <w:t xml:space="preserve"> </w:t>
      </w:r>
      <w:r w:rsidR="00560489" w:rsidRPr="00744A94">
        <w:rPr>
          <w:rFonts w:ascii="Times New Roman" w:eastAsia="Times New Roman" w:hAnsi="Times New Roman" w:cs="Times New Roman"/>
          <w:spacing w:val="-1"/>
          <w:sz w:val="24"/>
          <w:szCs w:val="24"/>
        </w:rPr>
        <w:t>использования</w:t>
      </w:r>
      <w:r w:rsidR="00560489" w:rsidRPr="00744A94">
        <w:rPr>
          <w:rFonts w:ascii="Times New Roman" w:eastAsia="Times New Roman" w:hAnsi="Times New Roman" w:cs="Times New Roman"/>
          <w:spacing w:val="2"/>
          <w:sz w:val="24"/>
          <w:szCs w:val="24"/>
        </w:rPr>
        <w:t xml:space="preserve"> </w:t>
      </w:r>
      <w:r w:rsidR="00560489" w:rsidRPr="00744A94">
        <w:rPr>
          <w:rFonts w:ascii="Times New Roman" w:eastAsia="Times New Roman" w:hAnsi="Times New Roman" w:cs="Times New Roman"/>
          <w:spacing w:val="-1"/>
          <w:sz w:val="24"/>
          <w:szCs w:val="24"/>
        </w:rPr>
        <w:t>генно-инженерно-модифицированных</w:t>
      </w:r>
      <w:r w:rsidR="00560489" w:rsidRPr="00744A94">
        <w:rPr>
          <w:rFonts w:ascii="Times New Roman" w:eastAsia="Times New Roman" w:hAnsi="Times New Roman" w:cs="Times New Roman"/>
          <w:spacing w:val="3"/>
          <w:sz w:val="24"/>
          <w:szCs w:val="24"/>
        </w:rPr>
        <w:t xml:space="preserve"> </w:t>
      </w:r>
      <w:r w:rsidR="00560489" w:rsidRPr="00744A94">
        <w:rPr>
          <w:rFonts w:ascii="Times New Roman" w:eastAsia="Times New Roman" w:hAnsi="Times New Roman" w:cs="Times New Roman"/>
          <w:spacing w:val="-1"/>
          <w:sz w:val="24"/>
          <w:szCs w:val="24"/>
        </w:rPr>
        <w:t>организмов</w:t>
      </w:r>
      <w:r w:rsidR="00560489" w:rsidRPr="00744A94">
        <w:rPr>
          <w:rFonts w:ascii="Times New Roman" w:eastAsia="Times New Roman" w:hAnsi="Times New Roman" w:cs="Times New Roman"/>
          <w:spacing w:val="99"/>
          <w:sz w:val="24"/>
          <w:szCs w:val="24"/>
        </w:rPr>
        <w:t xml:space="preserve"> </w:t>
      </w:r>
      <w:r w:rsidR="00560489" w:rsidRPr="00744A94">
        <w:rPr>
          <w:rFonts w:ascii="Times New Roman" w:eastAsia="Times New Roman" w:hAnsi="Times New Roman" w:cs="Times New Roman"/>
          <w:sz w:val="24"/>
          <w:szCs w:val="24"/>
        </w:rPr>
        <w:t xml:space="preserve">в </w:t>
      </w:r>
      <w:r w:rsidR="00560489" w:rsidRPr="00744A94">
        <w:rPr>
          <w:rFonts w:ascii="Times New Roman" w:eastAsia="Times New Roman" w:hAnsi="Times New Roman" w:cs="Times New Roman"/>
          <w:spacing w:val="-1"/>
          <w:sz w:val="24"/>
          <w:szCs w:val="24"/>
        </w:rPr>
        <w:t>медицинских</w:t>
      </w:r>
      <w:r w:rsidR="00560489" w:rsidRPr="00744A94">
        <w:rPr>
          <w:rFonts w:ascii="Times New Roman" w:eastAsia="Times New Roman" w:hAnsi="Times New Roman" w:cs="Times New Roman"/>
          <w:spacing w:val="2"/>
          <w:sz w:val="24"/>
          <w:szCs w:val="24"/>
        </w:rPr>
        <w:t xml:space="preserve"> </w:t>
      </w:r>
      <w:r w:rsidR="00560489" w:rsidRPr="00744A94">
        <w:rPr>
          <w:rFonts w:ascii="Times New Roman" w:eastAsia="Times New Roman" w:hAnsi="Times New Roman" w:cs="Times New Roman"/>
          <w:spacing w:val="-1"/>
          <w:sz w:val="24"/>
          <w:szCs w:val="24"/>
        </w:rPr>
        <w:t>целях.</w:t>
      </w:r>
    </w:p>
    <w:p w14:paraId="69571B62" w14:textId="77777777" w:rsidR="00560489" w:rsidRPr="00744A94" w:rsidRDefault="00560489" w:rsidP="004D1956">
      <w:pPr>
        <w:widowControl w:val="0"/>
        <w:spacing w:before="127" w:after="0" w:line="359" w:lineRule="auto"/>
        <w:ind w:left="112" w:right="115"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Всемирная</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организация</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здравоохранения</w:t>
      </w:r>
      <w:r w:rsidRPr="00744A94">
        <w:rPr>
          <w:rFonts w:ascii="Times New Roman" w:eastAsia="Times New Roman" w:hAnsi="Times New Roman" w:cs="Times New Roman"/>
          <w:sz w:val="24"/>
          <w:szCs w:val="24"/>
        </w:rPr>
        <w:t xml:space="preserve"> в </w:t>
      </w:r>
      <w:r w:rsidRPr="00744A94">
        <w:rPr>
          <w:rFonts w:ascii="Times New Roman" w:eastAsia="Times New Roman" w:hAnsi="Times New Roman" w:cs="Times New Roman"/>
          <w:spacing w:val="-1"/>
          <w:sz w:val="24"/>
          <w:szCs w:val="24"/>
        </w:rPr>
        <w:t>1979</w:t>
      </w:r>
      <w:r w:rsidRPr="00744A94">
        <w:rPr>
          <w:rFonts w:ascii="Times New Roman" w:eastAsia="Times New Roman" w:hAnsi="Times New Roman" w:cs="Times New Roman"/>
          <w:sz w:val="24"/>
          <w:szCs w:val="24"/>
        </w:rPr>
        <w:t xml:space="preserve"> году</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 xml:space="preserve">отнесла медицинские </w:t>
      </w:r>
      <w:r w:rsidRPr="00744A94">
        <w:rPr>
          <w:rFonts w:ascii="Times New Roman" w:eastAsia="Times New Roman" w:hAnsi="Times New Roman" w:cs="Times New Roman"/>
          <w:sz w:val="24"/>
          <w:szCs w:val="24"/>
        </w:rPr>
        <w:t xml:space="preserve">отходы к </w:t>
      </w:r>
      <w:r w:rsidRPr="00744A94">
        <w:rPr>
          <w:rFonts w:ascii="Times New Roman" w:eastAsia="Times New Roman" w:hAnsi="Times New Roman" w:cs="Times New Roman"/>
          <w:spacing w:val="-1"/>
          <w:sz w:val="24"/>
          <w:szCs w:val="24"/>
        </w:rPr>
        <w:t>группе</w:t>
      </w:r>
      <w:r w:rsidRPr="00744A94">
        <w:rPr>
          <w:rFonts w:ascii="Times New Roman" w:eastAsia="Times New Roman" w:hAnsi="Times New Roman" w:cs="Times New Roman"/>
          <w:spacing w:val="79"/>
          <w:sz w:val="24"/>
          <w:szCs w:val="24"/>
        </w:rPr>
        <w:t xml:space="preserve"> </w:t>
      </w:r>
      <w:r w:rsidRPr="00744A94">
        <w:rPr>
          <w:rFonts w:ascii="Times New Roman" w:eastAsia="Times New Roman" w:hAnsi="Times New Roman" w:cs="Times New Roman"/>
          <w:spacing w:val="-1"/>
          <w:sz w:val="24"/>
          <w:szCs w:val="24"/>
        </w:rPr>
        <w:t>опасных</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2"/>
          <w:sz w:val="24"/>
          <w:szCs w:val="24"/>
        </w:rPr>
        <w:t>указала</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на</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необходимость</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создания</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специальных</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2"/>
          <w:sz w:val="24"/>
          <w:szCs w:val="24"/>
        </w:rPr>
        <w:t>служб</w:t>
      </w:r>
      <w:r w:rsidRPr="00744A94">
        <w:rPr>
          <w:rFonts w:ascii="Times New Roman" w:eastAsia="Times New Roman" w:hAnsi="Times New Roman" w:cs="Times New Roman"/>
          <w:sz w:val="24"/>
          <w:szCs w:val="24"/>
        </w:rPr>
        <w:t xml:space="preserve"> по</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их</w:t>
      </w:r>
      <w:r w:rsidRPr="00744A94">
        <w:rPr>
          <w:rFonts w:ascii="Times New Roman" w:eastAsia="Times New Roman" w:hAnsi="Times New Roman" w:cs="Times New Roman"/>
          <w:spacing w:val="-1"/>
          <w:sz w:val="24"/>
          <w:szCs w:val="24"/>
        </w:rPr>
        <w:t xml:space="preserve"> переработке.</w:t>
      </w:r>
    </w:p>
    <w:p w14:paraId="4DC27C1B" w14:textId="77777777" w:rsidR="00560489" w:rsidRPr="00744A94" w:rsidRDefault="00560489" w:rsidP="004D1956">
      <w:pPr>
        <w:widowControl w:val="0"/>
        <w:spacing w:before="128" w:after="0" w:line="359" w:lineRule="auto"/>
        <w:ind w:left="112" w:right="115"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Базельская</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конвенция</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1992</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z w:val="24"/>
          <w:szCs w:val="24"/>
        </w:rPr>
        <w:t>году</w:t>
      </w:r>
      <w:r w:rsidRPr="00744A94">
        <w:rPr>
          <w:rFonts w:ascii="Times New Roman" w:eastAsia="Times New Roman" w:hAnsi="Times New Roman" w:cs="Times New Roman"/>
          <w:spacing w:val="-1"/>
          <w:sz w:val="24"/>
          <w:szCs w:val="24"/>
        </w:rPr>
        <w:t xml:space="preserve"> выделила</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z w:val="24"/>
          <w:szCs w:val="24"/>
        </w:rPr>
        <w:t>45</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видов</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список</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которых</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открывается</w:t>
      </w:r>
      <w:r w:rsidRPr="00744A94">
        <w:rPr>
          <w:rFonts w:ascii="Times New Roman" w:eastAsia="Times New Roman" w:hAnsi="Times New Roman" w:cs="Times New Roman"/>
          <w:spacing w:val="69"/>
          <w:sz w:val="24"/>
          <w:szCs w:val="24"/>
        </w:rPr>
        <w:t xml:space="preserve"> </w:t>
      </w:r>
      <w:r w:rsidRPr="00744A94">
        <w:rPr>
          <w:rFonts w:ascii="Times New Roman" w:eastAsia="Times New Roman" w:hAnsi="Times New Roman" w:cs="Times New Roman"/>
          <w:spacing w:val="-1"/>
          <w:sz w:val="24"/>
          <w:szCs w:val="24"/>
        </w:rPr>
        <w:t>клиническими</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отходами.</w:t>
      </w:r>
    </w:p>
    <w:p w14:paraId="391FFB2A" w14:textId="76E43D10" w:rsidR="00560489" w:rsidRPr="00744A94" w:rsidRDefault="00560489" w:rsidP="004D1956">
      <w:pPr>
        <w:widowControl w:val="0"/>
        <w:spacing w:before="132" w:after="0" w:line="240" w:lineRule="auto"/>
        <w:ind w:left="821"/>
        <w:jc w:val="both"/>
        <w:rPr>
          <w:rFonts w:ascii="Times New Roman" w:eastAsia="Times New Roman" w:hAnsi="Times New Roman" w:cs="Times New Roman"/>
          <w:sz w:val="24"/>
          <w:szCs w:val="24"/>
        </w:rPr>
      </w:pPr>
      <w:r w:rsidRPr="00744A94">
        <w:rPr>
          <w:rFonts w:ascii="Times New Roman" w:eastAsia="Calibri" w:hAnsi="Times New Roman" w:cs="Times New Roman"/>
          <w:spacing w:val="-1"/>
          <w:sz w:val="24"/>
        </w:rPr>
        <w:t>Нормативно-правовая</w:t>
      </w:r>
      <w:r w:rsidRPr="00744A94">
        <w:rPr>
          <w:rFonts w:ascii="Times New Roman" w:eastAsia="Calibri" w:hAnsi="Times New Roman" w:cs="Times New Roman"/>
          <w:sz w:val="24"/>
        </w:rPr>
        <w:t xml:space="preserve"> </w:t>
      </w:r>
      <w:r w:rsidRPr="00744A94">
        <w:rPr>
          <w:rFonts w:ascii="Times New Roman" w:eastAsia="Calibri" w:hAnsi="Times New Roman" w:cs="Times New Roman"/>
          <w:spacing w:val="-1"/>
          <w:sz w:val="24"/>
        </w:rPr>
        <w:t>база</w:t>
      </w:r>
      <w:r w:rsidRPr="00744A94">
        <w:rPr>
          <w:rFonts w:ascii="Times New Roman" w:eastAsia="Calibri" w:hAnsi="Times New Roman" w:cs="Times New Roman"/>
          <w:sz w:val="24"/>
        </w:rPr>
        <w:t xml:space="preserve"> </w:t>
      </w:r>
      <w:r w:rsidRPr="00744A94">
        <w:rPr>
          <w:rFonts w:ascii="Times New Roman" w:eastAsia="Calibri" w:hAnsi="Times New Roman" w:cs="Times New Roman"/>
          <w:spacing w:val="-1"/>
          <w:sz w:val="24"/>
        </w:rPr>
        <w:t>системы</w:t>
      </w:r>
      <w:r w:rsidRPr="00744A94">
        <w:rPr>
          <w:rFonts w:ascii="Times New Roman" w:eastAsia="Calibri" w:hAnsi="Times New Roman" w:cs="Times New Roman"/>
          <w:sz w:val="24"/>
        </w:rPr>
        <w:t xml:space="preserve"> </w:t>
      </w:r>
      <w:r w:rsidRPr="00744A94">
        <w:rPr>
          <w:rFonts w:ascii="Times New Roman" w:eastAsia="Calibri" w:hAnsi="Times New Roman" w:cs="Times New Roman"/>
          <w:spacing w:val="-1"/>
          <w:sz w:val="24"/>
        </w:rPr>
        <w:t>обращения</w:t>
      </w:r>
      <w:r w:rsidRPr="00744A94">
        <w:rPr>
          <w:rFonts w:ascii="Times New Roman" w:eastAsia="Calibri" w:hAnsi="Times New Roman" w:cs="Times New Roman"/>
          <w:sz w:val="24"/>
        </w:rPr>
        <w:t xml:space="preserve"> с</w:t>
      </w:r>
      <w:r w:rsidRPr="00744A94">
        <w:rPr>
          <w:rFonts w:ascii="Times New Roman" w:eastAsia="Calibri" w:hAnsi="Times New Roman" w:cs="Times New Roman"/>
          <w:spacing w:val="-2"/>
          <w:sz w:val="24"/>
        </w:rPr>
        <w:t xml:space="preserve"> </w:t>
      </w:r>
      <w:r w:rsidRPr="00744A94">
        <w:rPr>
          <w:rFonts w:ascii="Times New Roman" w:eastAsia="Calibri" w:hAnsi="Times New Roman" w:cs="Times New Roman"/>
          <w:spacing w:val="-1"/>
          <w:sz w:val="24"/>
        </w:rPr>
        <w:t>медицинскими</w:t>
      </w:r>
      <w:r w:rsidRPr="00744A94">
        <w:rPr>
          <w:rFonts w:ascii="Times New Roman" w:eastAsia="Calibri" w:hAnsi="Times New Roman" w:cs="Times New Roman"/>
          <w:spacing w:val="-2"/>
          <w:sz w:val="24"/>
        </w:rPr>
        <w:t xml:space="preserve"> </w:t>
      </w:r>
      <w:r w:rsidRPr="00744A94">
        <w:rPr>
          <w:rFonts w:ascii="Times New Roman" w:eastAsia="Calibri" w:hAnsi="Times New Roman" w:cs="Times New Roman"/>
          <w:spacing w:val="-1"/>
          <w:sz w:val="24"/>
        </w:rPr>
        <w:t>отходами</w:t>
      </w:r>
      <w:r w:rsidR="005A2DDD" w:rsidRPr="00744A94">
        <w:rPr>
          <w:rFonts w:ascii="Times New Roman" w:eastAsia="Calibri" w:hAnsi="Times New Roman" w:cs="Times New Roman"/>
          <w:spacing w:val="-1"/>
          <w:sz w:val="24"/>
        </w:rPr>
        <w:t>:</w:t>
      </w:r>
    </w:p>
    <w:p w14:paraId="1AF34E8E" w14:textId="77777777" w:rsidR="00560489" w:rsidRPr="00744A94" w:rsidRDefault="00560489" w:rsidP="004D1956">
      <w:pPr>
        <w:widowControl w:val="0"/>
        <w:spacing w:before="11" w:after="0" w:line="240" w:lineRule="auto"/>
        <w:jc w:val="both"/>
        <w:rPr>
          <w:rFonts w:ascii="Times New Roman" w:eastAsia="Times New Roman" w:hAnsi="Times New Roman" w:cs="Times New Roman"/>
          <w:bCs/>
          <w:sz w:val="21"/>
          <w:szCs w:val="21"/>
        </w:rPr>
      </w:pPr>
    </w:p>
    <w:p w14:paraId="03195E54" w14:textId="77777777" w:rsidR="00560489" w:rsidRPr="00744A94" w:rsidRDefault="00560489" w:rsidP="005A2DDD">
      <w:pPr>
        <w:widowControl w:val="0"/>
        <w:spacing w:after="0" w:line="240" w:lineRule="auto"/>
        <w:ind w:firstLine="851"/>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СанПиН</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42-128-4690-88.</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Санитарные</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правила</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содержания</w:t>
      </w:r>
      <w:r w:rsidRPr="00744A94">
        <w:rPr>
          <w:rFonts w:ascii="Times New Roman" w:eastAsia="Times New Roman" w:hAnsi="Times New Roman" w:cs="Times New Roman"/>
          <w:sz w:val="24"/>
          <w:szCs w:val="24"/>
        </w:rPr>
        <w:t xml:space="preserve"> территории </w:t>
      </w:r>
      <w:r w:rsidRPr="00744A94">
        <w:rPr>
          <w:rFonts w:ascii="Times New Roman" w:eastAsia="Times New Roman" w:hAnsi="Times New Roman" w:cs="Times New Roman"/>
          <w:spacing w:val="-1"/>
          <w:sz w:val="24"/>
          <w:szCs w:val="24"/>
        </w:rPr>
        <w:t>населенных</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мест.</w:t>
      </w:r>
    </w:p>
    <w:p w14:paraId="7F446D97" w14:textId="77777777" w:rsidR="00560489" w:rsidRPr="00744A94" w:rsidRDefault="00560489" w:rsidP="005A2DDD">
      <w:pPr>
        <w:widowControl w:val="0"/>
        <w:spacing w:before="6" w:after="0" w:line="240" w:lineRule="auto"/>
        <w:ind w:firstLine="851"/>
        <w:jc w:val="both"/>
        <w:rPr>
          <w:rFonts w:ascii="Times New Roman" w:eastAsia="Times New Roman" w:hAnsi="Times New Roman" w:cs="Times New Roman"/>
        </w:rPr>
      </w:pPr>
    </w:p>
    <w:p w14:paraId="7F2D3915" w14:textId="77777777" w:rsidR="00560489" w:rsidRPr="00744A94" w:rsidRDefault="00560489" w:rsidP="005A2DDD">
      <w:pPr>
        <w:widowControl w:val="0"/>
        <w:spacing w:after="0" w:line="359" w:lineRule="auto"/>
        <w:ind w:right="115" w:firstLine="851"/>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lastRenderedPageBreak/>
        <w:t>Санитарные</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pacing w:val="-1"/>
          <w:sz w:val="24"/>
          <w:szCs w:val="24"/>
        </w:rPr>
        <w:t>правила</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pacing w:val="-1"/>
          <w:sz w:val="24"/>
          <w:szCs w:val="24"/>
        </w:rPr>
        <w:t>по</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определению</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pacing w:val="-1"/>
          <w:sz w:val="24"/>
          <w:szCs w:val="24"/>
        </w:rPr>
        <w:t>класса</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pacing w:val="-1"/>
          <w:sz w:val="24"/>
          <w:szCs w:val="24"/>
        </w:rPr>
        <w:t>опасности</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pacing w:val="-1"/>
          <w:sz w:val="24"/>
          <w:szCs w:val="24"/>
        </w:rPr>
        <w:t>токсичных</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отходов</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pacing w:val="-1"/>
          <w:sz w:val="24"/>
          <w:szCs w:val="24"/>
        </w:rPr>
        <w:t>производства</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95"/>
          <w:sz w:val="24"/>
          <w:szCs w:val="24"/>
        </w:rPr>
        <w:t xml:space="preserve"> </w:t>
      </w:r>
      <w:r w:rsidRPr="00744A94">
        <w:rPr>
          <w:rFonts w:ascii="Times New Roman" w:eastAsia="Times New Roman" w:hAnsi="Times New Roman" w:cs="Times New Roman"/>
          <w:sz w:val="24"/>
          <w:szCs w:val="24"/>
        </w:rPr>
        <w:t xml:space="preserve">потребления. СП </w:t>
      </w:r>
      <w:r w:rsidRPr="00744A94">
        <w:rPr>
          <w:rFonts w:ascii="Times New Roman" w:eastAsia="Times New Roman" w:hAnsi="Times New Roman" w:cs="Times New Roman"/>
          <w:spacing w:val="-1"/>
          <w:sz w:val="24"/>
          <w:szCs w:val="24"/>
        </w:rPr>
        <w:t>2.1.7.1386-03.</w:t>
      </w:r>
    </w:p>
    <w:p w14:paraId="1A472D51" w14:textId="1AB2F796" w:rsidR="00560489" w:rsidRPr="00744A94" w:rsidRDefault="00560489" w:rsidP="005A2DDD">
      <w:pPr>
        <w:widowControl w:val="0"/>
        <w:spacing w:before="127" w:after="0" w:line="359" w:lineRule="auto"/>
        <w:ind w:left="112" w:right="114"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Постановление</w:t>
      </w:r>
      <w:r w:rsidRPr="00744A94">
        <w:rPr>
          <w:rFonts w:ascii="Times New Roman" w:eastAsia="Times New Roman" w:hAnsi="Times New Roman" w:cs="Times New Roman"/>
          <w:spacing w:val="59"/>
          <w:sz w:val="24"/>
          <w:szCs w:val="24"/>
        </w:rPr>
        <w:t xml:space="preserve"> </w:t>
      </w:r>
      <w:r w:rsidRPr="00744A94">
        <w:rPr>
          <w:rFonts w:ascii="Times New Roman" w:eastAsia="Times New Roman" w:hAnsi="Times New Roman" w:cs="Times New Roman"/>
          <w:spacing w:val="-1"/>
          <w:sz w:val="24"/>
          <w:szCs w:val="24"/>
        </w:rPr>
        <w:t>Главного</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государственного</w:t>
      </w:r>
      <w:r w:rsidRPr="00744A94">
        <w:rPr>
          <w:rFonts w:ascii="Times New Roman" w:eastAsia="Times New Roman" w:hAnsi="Times New Roman" w:cs="Times New Roman"/>
          <w:sz w:val="24"/>
          <w:szCs w:val="24"/>
        </w:rPr>
        <w:t xml:space="preserve"> санитарного </w:t>
      </w:r>
      <w:r w:rsidRPr="00744A94">
        <w:rPr>
          <w:rFonts w:ascii="Times New Roman" w:eastAsia="Times New Roman" w:hAnsi="Times New Roman" w:cs="Times New Roman"/>
          <w:spacing w:val="-1"/>
          <w:sz w:val="24"/>
          <w:szCs w:val="24"/>
        </w:rPr>
        <w:t xml:space="preserve">врача </w:t>
      </w:r>
      <w:r w:rsidRPr="00744A94">
        <w:rPr>
          <w:rFonts w:ascii="Times New Roman" w:eastAsia="Times New Roman" w:hAnsi="Times New Roman" w:cs="Times New Roman"/>
          <w:sz w:val="24"/>
          <w:szCs w:val="24"/>
        </w:rPr>
        <w:t xml:space="preserve">РФ от </w:t>
      </w:r>
      <w:r w:rsidR="00A4545F" w:rsidRPr="00744A94">
        <w:rPr>
          <w:rFonts w:ascii="Times New Roman" w:eastAsia="Times New Roman" w:hAnsi="Times New Roman" w:cs="Times New Roman"/>
          <w:sz w:val="24"/>
          <w:szCs w:val="24"/>
        </w:rPr>
        <w:t>0</w:t>
      </w:r>
      <w:r w:rsidRPr="00744A94">
        <w:rPr>
          <w:rFonts w:ascii="Times New Roman" w:eastAsia="Times New Roman" w:hAnsi="Times New Roman" w:cs="Times New Roman"/>
          <w:sz w:val="24"/>
          <w:szCs w:val="24"/>
        </w:rPr>
        <w:t xml:space="preserve">9.12.2010 </w:t>
      </w:r>
      <w:r w:rsidR="006846CA" w:rsidRPr="00744A94">
        <w:rPr>
          <w:rFonts w:ascii="Times New Roman" w:eastAsia="Times New Roman" w:hAnsi="Times New Roman" w:cs="Times New Roman"/>
          <w:spacing w:val="-1"/>
          <w:sz w:val="24"/>
          <w:szCs w:val="24"/>
        </w:rPr>
        <w:t>№</w:t>
      </w:r>
      <w:r w:rsidRPr="00744A94">
        <w:rPr>
          <w:rFonts w:ascii="Times New Roman" w:eastAsia="Times New Roman" w:hAnsi="Times New Roman" w:cs="Times New Roman"/>
          <w:spacing w:val="-1"/>
          <w:sz w:val="24"/>
          <w:szCs w:val="24"/>
        </w:rPr>
        <w:t>163</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3"/>
          <w:sz w:val="24"/>
          <w:szCs w:val="24"/>
        </w:rPr>
        <w:t>«Об</w:t>
      </w:r>
      <w:r w:rsidRPr="00744A94">
        <w:rPr>
          <w:rFonts w:ascii="Times New Roman" w:eastAsia="Times New Roman" w:hAnsi="Times New Roman" w:cs="Times New Roman"/>
          <w:spacing w:val="67"/>
          <w:sz w:val="24"/>
          <w:szCs w:val="24"/>
        </w:rPr>
        <w:t xml:space="preserve"> </w:t>
      </w:r>
      <w:r w:rsidRPr="00744A94">
        <w:rPr>
          <w:rFonts w:ascii="Times New Roman" w:eastAsia="Times New Roman" w:hAnsi="Times New Roman" w:cs="Times New Roman"/>
          <w:spacing w:val="-1"/>
          <w:sz w:val="24"/>
          <w:szCs w:val="24"/>
        </w:rPr>
        <w:t>утверждении</w:t>
      </w:r>
      <w:r w:rsidRPr="00744A94">
        <w:rPr>
          <w:rFonts w:ascii="Times New Roman" w:eastAsia="Times New Roman" w:hAnsi="Times New Roman" w:cs="Times New Roman"/>
          <w:spacing w:val="29"/>
          <w:sz w:val="24"/>
          <w:szCs w:val="24"/>
        </w:rPr>
        <w:t xml:space="preserve"> </w:t>
      </w:r>
      <w:r w:rsidRPr="00744A94">
        <w:rPr>
          <w:rFonts w:ascii="Times New Roman" w:eastAsia="Times New Roman" w:hAnsi="Times New Roman" w:cs="Times New Roman"/>
          <w:spacing w:val="-1"/>
          <w:sz w:val="24"/>
          <w:szCs w:val="24"/>
        </w:rPr>
        <w:t>СанПиН</w:t>
      </w:r>
      <w:r w:rsidRPr="00744A94">
        <w:rPr>
          <w:rFonts w:ascii="Times New Roman" w:eastAsia="Times New Roman" w:hAnsi="Times New Roman" w:cs="Times New Roman"/>
          <w:spacing w:val="25"/>
          <w:sz w:val="24"/>
          <w:szCs w:val="24"/>
        </w:rPr>
        <w:t xml:space="preserve"> </w:t>
      </w:r>
      <w:r w:rsidRPr="00744A94">
        <w:rPr>
          <w:rFonts w:ascii="Times New Roman" w:eastAsia="Times New Roman" w:hAnsi="Times New Roman" w:cs="Times New Roman"/>
          <w:sz w:val="24"/>
          <w:szCs w:val="24"/>
        </w:rPr>
        <w:t>2.1.7.2790-10</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pacing w:val="-1"/>
          <w:sz w:val="24"/>
          <w:szCs w:val="24"/>
        </w:rPr>
        <w:t>«Санитарно-эпидемиологические</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pacing w:val="-1"/>
          <w:sz w:val="24"/>
          <w:szCs w:val="24"/>
        </w:rPr>
        <w:t>требования</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z w:val="24"/>
          <w:szCs w:val="24"/>
        </w:rPr>
        <w:t>к</w:t>
      </w:r>
      <w:r w:rsidRPr="00744A94">
        <w:rPr>
          <w:rFonts w:ascii="Times New Roman" w:eastAsia="Times New Roman" w:hAnsi="Times New Roman" w:cs="Times New Roman"/>
          <w:spacing w:val="29"/>
          <w:sz w:val="24"/>
          <w:szCs w:val="24"/>
        </w:rPr>
        <w:t xml:space="preserve"> </w:t>
      </w:r>
      <w:r w:rsidRPr="00744A94">
        <w:rPr>
          <w:rFonts w:ascii="Times New Roman" w:eastAsia="Times New Roman" w:hAnsi="Times New Roman" w:cs="Times New Roman"/>
          <w:sz w:val="24"/>
          <w:szCs w:val="24"/>
        </w:rPr>
        <w:t>обращению</w:t>
      </w:r>
      <w:r w:rsidRPr="00744A94">
        <w:rPr>
          <w:rFonts w:ascii="Times New Roman" w:eastAsia="Times New Roman" w:hAnsi="Times New Roman" w:cs="Times New Roman"/>
          <w:spacing w:val="29"/>
          <w:sz w:val="24"/>
          <w:szCs w:val="24"/>
        </w:rPr>
        <w:t xml:space="preserve"> </w:t>
      </w:r>
      <w:r w:rsidR="005A2DDD" w:rsidRPr="00744A94">
        <w:rPr>
          <w:rFonts w:ascii="Times New Roman" w:eastAsia="Times New Roman" w:hAnsi="Times New Roman" w:cs="Times New Roman"/>
          <w:sz w:val="24"/>
          <w:szCs w:val="24"/>
        </w:rPr>
        <w:t xml:space="preserve">с </w:t>
      </w:r>
      <w:r w:rsidRPr="00744A94">
        <w:rPr>
          <w:rFonts w:ascii="Times New Roman" w:eastAsia="Times New Roman" w:hAnsi="Times New Roman" w:cs="Times New Roman"/>
          <w:spacing w:val="-1"/>
          <w:sz w:val="24"/>
          <w:szCs w:val="24"/>
        </w:rPr>
        <w:t>медицинскими</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отходами».</w:t>
      </w:r>
    </w:p>
    <w:p w14:paraId="37A24974" w14:textId="05EE3215" w:rsidR="00560489" w:rsidRPr="00744A94" w:rsidRDefault="00560489" w:rsidP="004D1956">
      <w:pPr>
        <w:widowControl w:val="0"/>
        <w:spacing w:before="48" w:after="0" w:line="361" w:lineRule="auto"/>
        <w:ind w:left="112" w:right="107"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Постановление</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pacing w:val="-1"/>
          <w:sz w:val="24"/>
          <w:szCs w:val="24"/>
        </w:rPr>
        <w:t>Главного</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pacing w:val="-1"/>
          <w:sz w:val="24"/>
          <w:szCs w:val="24"/>
        </w:rPr>
        <w:t>государственного</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z w:val="24"/>
          <w:szCs w:val="24"/>
        </w:rPr>
        <w:t>санитарного</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врача</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z w:val="24"/>
          <w:szCs w:val="24"/>
        </w:rPr>
        <w:t>РФ</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z w:val="24"/>
          <w:szCs w:val="24"/>
        </w:rPr>
        <w:t>от</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z w:val="24"/>
          <w:szCs w:val="24"/>
        </w:rPr>
        <w:t>30.04.2003</w:t>
      </w:r>
      <w:r w:rsidRPr="00744A94">
        <w:rPr>
          <w:rFonts w:ascii="Times New Roman" w:eastAsia="Times New Roman" w:hAnsi="Times New Roman" w:cs="Times New Roman"/>
          <w:spacing w:val="11"/>
          <w:sz w:val="24"/>
          <w:szCs w:val="24"/>
        </w:rPr>
        <w:t xml:space="preserve"> </w:t>
      </w:r>
      <w:r w:rsidR="006846CA" w:rsidRPr="00744A94">
        <w:rPr>
          <w:rFonts w:ascii="Times New Roman" w:eastAsia="Times New Roman" w:hAnsi="Times New Roman" w:cs="Times New Roman"/>
          <w:sz w:val="24"/>
          <w:szCs w:val="24"/>
        </w:rPr>
        <w:t>№</w:t>
      </w:r>
      <w:r w:rsidRPr="00744A94">
        <w:rPr>
          <w:rFonts w:ascii="Times New Roman" w:eastAsia="Times New Roman" w:hAnsi="Times New Roman" w:cs="Times New Roman"/>
          <w:sz w:val="24"/>
          <w:szCs w:val="24"/>
        </w:rPr>
        <w:t>80</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4"/>
          <w:sz w:val="24"/>
          <w:szCs w:val="24"/>
        </w:rPr>
        <w:t>«О</w:t>
      </w:r>
      <w:r w:rsidRPr="00744A94">
        <w:rPr>
          <w:rFonts w:ascii="Times New Roman" w:eastAsia="Times New Roman" w:hAnsi="Times New Roman" w:cs="Times New Roman"/>
          <w:spacing w:val="63"/>
          <w:sz w:val="24"/>
          <w:szCs w:val="24"/>
        </w:rPr>
        <w:t xml:space="preserve"> </w:t>
      </w:r>
      <w:r w:rsidRPr="00744A94">
        <w:rPr>
          <w:rFonts w:ascii="Times New Roman" w:eastAsia="Times New Roman" w:hAnsi="Times New Roman" w:cs="Times New Roman"/>
          <w:spacing w:val="-1"/>
          <w:sz w:val="24"/>
          <w:szCs w:val="24"/>
        </w:rPr>
        <w:t>введении</w:t>
      </w:r>
      <w:r w:rsidRPr="00744A94">
        <w:rPr>
          <w:rFonts w:ascii="Times New Roman" w:eastAsia="Times New Roman" w:hAnsi="Times New Roman" w:cs="Times New Roman"/>
          <w:sz w:val="24"/>
          <w:szCs w:val="24"/>
        </w:rPr>
        <w:t xml:space="preserve"> в </w:t>
      </w:r>
      <w:r w:rsidRPr="00744A94">
        <w:rPr>
          <w:rFonts w:ascii="Times New Roman" w:eastAsia="Times New Roman" w:hAnsi="Times New Roman" w:cs="Times New Roman"/>
          <w:spacing w:val="-1"/>
          <w:sz w:val="24"/>
          <w:szCs w:val="24"/>
        </w:rPr>
        <w:t>действие санитарно-эпидемиологических</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правил</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z w:val="24"/>
          <w:szCs w:val="24"/>
        </w:rPr>
        <w:t xml:space="preserve">и </w:t>
      </w:r>
      <w:r w:rsidRPr="00744A94">
        <w:rPr>
          <w:rFonts w:ascii="Times New Roman" w:eastAsia="Times New Roman" w:hAnsi="Times New Roman" w:cs="Times New Roman"/>
          <w:spacing w:val="-1"/>
          <w:sz w:val="24"/>
          <w:szCs w:val="24"/>
        </w:rPr>
        <w:t>нормативов СанПиН</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2.1.7.1322-03».</w:t>
      </w:r>
    </w:p>
    <w:p w14:paraId="10294A7E" w14:textId="5ED0FEB2" w:rsidR="006D78AA" w:rsidRPr="00744A94" w:rsidRDefault="00560489" w:rsidP="004D1956">
      <w:pPr>
        <w:widowControl w:val="0"/>
        <w:spacing w:before="122" w:after="0" w:line="360" w:lineRule="auto"/>
        <w:ind w:left="112" w:right="107"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СанПиН</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2.1.7.1322-03.</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pacing w:val="-1"/>
          <w:sz w:val="24"/>
          <w:szCs w:val="24"/>
        </w:rPr>
        <w:t>Гигиенические</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требования</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z w:val="24"/>
          <w:szCs w:val="24"/>
        </w:rPr>
        <w:t>к</w:t>
      </w:r>
      <w:r w:rsidRPr="00744A94">
        <w:rPr>
          <w:rFonts w:ascii="Times New Roman" w:eastAsia="Times New Roman" w:hAnsi="Times New Roman" w:cs="Times New Roman"/>
          <w:spacing w:val="-7"/>
          <w:sz w:val="24"/>
          <w:szCs w:val="24"/>
        </w:rPr>
        <w:t xml:space="preserve"> </w:t>
      </w:r>
      <w:r w:rsidRPr="00744A94">
        <w:rPr>
          <w:rFonts w:ascii="Times New Roman" w:eastAsia="Times New Roman" w:hAnsi="Times New Roman" w:cs="Times New Roman"/>
          <w:spacing w:val="-1"/>
          <w:sz w:val="24"/>
          <w:szCs w:val="24"/>
        </w:rPr>
        <w:t>размещению</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7"/>
          <w:sz w:val="24"/>
          <w:szCs w:val="24"/>
        </w:rPr>
        <w:t xml:space="preserve"> </w:t>
      </w:r>
      <w:r w:rsidRPr="00744A94">
        <w:rPr>
          <w:rFonts w:ascii="Times New Roman" w:eastAsia="Times New Roman" w:hAnsi="Times New Roman" w:cs="Times New Roman"/>
          <w:spacing w:val="-1"/>
          <w:sz w:val="24"/>
          <w:szCs w:val="24"/>
        </w:rPr>
        <w:t>обезвреживанию</w:t>
      </w:r>
      <w:r w:rsidRPr="00744A94">
        <w:rPr>
          <w:rFonts w:ascii="Times New Roman" w:eastAsia="Times New Roman" w:hAnsi="Times New Roman" w:cs="Times New Roman"/>
          <w:spacing w:val="-7"/>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93"/>
          <w:sz w:val="24"/>
          <w:szCs w:val="24"/>
        </w:rPr>
        <w:t xml:space="preserve"> </w:t>
      </w:r>
      <w:r w:rsidRPr="00744A94">
        <w:rPr>
          <w:rFonts w:ascii="Times New Roman" w:eastAsia="Times New Roman" w:hAnsi="Times New Roman" w:cs="Times New Roman"/>
          <w:spacing w:val="-1"/>
          <w:sz w:val="24"/>
          <w:szCs w:val="24"/>
        </w:rPr>
        <w:t xml:space="preserve">производства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потребления</w:t>
      </w:r>
      <w:r w:rsidR="00A4545F" w:rsidRPr="00744A94">
        <w:rPr>
          <w:rFonts w:ascii="Times New Roman" w:eastAsia="Times New Roman" w:hAnsi="Times New Roman" w:cs="Times New Roman"/>
          <w:spacing w:val="-1"/>
          <w:sz w:val="24"/>
          <w:szCs w:val="24"/>
        </w:rPr>
        <w:t>.</w:t>
      </w:r>
    </w:p>
    <w:p w14:paraId="02C7F915" w14:textId="2D77117D"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8.1</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5A2DDD" w:rsidRPr="00744A94">
        <w:rPr>
          <w:b w:val="0"/>
          <w:i/>
          <w:sz w:val="24"/>
        </w:rPr>
        <w:t>.</w:t>
      </w:r>
      <w:r w:rsidRPr="00744A94">
        <w:rPr>
          <w:b w:val="0"/>
          <w:i/>
          <w:sz w:val="24"/>
        </w:rPr>
        <w:t xml:space="preserve"> Классификация медицинских отходов и нормативные требования по их обезвреживанию</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3"/>
        <w:gridCol w:w="4252"/>
        <w:gridCol w:w="3686"/>
      </w:tblGrid>
      <w:tr w:rsidR="00461226" w:rsidRPr="00744A94" w14:paraId="6567BB22" w14:textId="77777777" w:rsidTr="0010710F">
        <w:trPr>
          <w:cantSplit/>
          <w:tblHeader/>
          <w:jc w:val="center"/>
        </w:trPr>
        <w:tc>
          <w:tcPr>
            <w:tcW w:w="1523" w:type="dxa"/>
            <w:shd w:val="clear" w:color="auto" w:fill="F2F2F2" w:themeFill="background1" w:themeFillShade="F2"/>
            <w:vAlign w:val="center"/>
          </w:tcPr>
          <w:p w14:paraId="39A23C1E" w14:textId="77777777" w:rsidR="00461226" w:rsidRPr="00744A94" w:rsidRDefault="00461226" w:rsidP="0010710F">
            <w:pPr>
              <w:suppressAutoHyphens/>
              <w:spacing w:after="0" w:line="240" w:lineRule="auto"/>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Класс опасности</w:t>
            </w:r>
          </w:p>
        </w:tc>
        <w:tc>
          <w:tcPr>
            <w:tcW w:w="4252" w:type="dxa"/>
            <w:shd w:val="clear" w:color="auto" w:fill="F2F2F2" w:themeFill="background1" w:themeFillShade="F2"/>
            <w:vAlign w:val="center"/>
          </w:tcPr>
          <w:p w14:paraId="1FE910F5" w14:textId="77777777" w:rsidR="00461226" w:rsidRPr="00744A94" w:rsidRDefault="00461226" w:rsidP="0010710F">
            <w:pPr>
              <w:suppressAutoHyphens/>
              <w:spacing w:after="0" w:line="240" w:lineRule="auto"/>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Виды отходов</w:t>
            </w:r>
          </w:p>
        </w:tc>
        <w:tc>
          <w:tcPr>
            <w:tcW w:w="3686" w:type="dxa"/>
            <w:shd w:val="clear" w:color="auto" w:fill="F2F2F2" w:themeFill="background1" w:themeFillShade="F2"/>
            <w:vAlign w:val="center"/>
          </w:tcPr>
          <w:p w14:paraId="4B3C5A79" w14:textId="77777777" w:rsidR="00461226" w:rsidRPr="00744A94" w:rsidRDefault="00461226" w:rsidP="0010710F">
            <w:pPr>
              <w:suppressAutoHyphens/>
              <w:spacing w:after="0" w:line="240" w:lineRule="auto"/>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Система сбора, транспортировки и обезвреживания</w:t>
            </w:r>
          </w:p>
        </w:tc>
      </w:tr>
      <w:tr w:rsidR="00461226" w:rsidRPr="00744A94" w14:paraId="30F9B3D4" w14:textId="77777777" w:rsidTr="003950FE">
        <w:trPr>
          <w:cantSplit/>
          <w:trHeight w:val="53"/>
          <w:jc w:val="center"/>
        </w:trPr>
        <w:tc>
          <w:tcPr>
            <w:tcW w:w="1523" w:type="dxa"/>
            <w:vAlign w:val="center"/>
          </w:tcPr>
          <w:p w14:paraId="5782E5C3"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Класс А (неопасные)</w:t>
            </w:r>
          </w:p>
        </w:tc>
        <w:tc>
          <w:tcPr>
            <w:tcW w:w="4252" w:type="dxa"/>
            <w:vAlign w:val="center"/>
          </w:tcPr>
          <w:p w14:paraId="53B53E95"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Отходы, не имевшие контакта с биологическими жидкостями пациентов и инфекционными больными.</w:t>
            </w:r>
          </w:p>
          <w:p w14:paraId="6B2EC4AD"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Пищевые отходы всех подразделений, кроме инфекционных.</w:t>
            </w:r>
          </w:p>
          <w:p w14:paraId="7C3C05EC"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Неинфицированная бумага, смет, строительный мусор.</w:t>
            </w:r>
          </w:p>
        </w:tc>
        <w:tc>
          <w:tcPr>
            <w:tcW w:w="3686" w:type="dxa"/>
            <w:vAlign w:val="center"/>
          </w:tcPr>
          <w:p w14:paraId="25BC304A"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Правила сбора данного класса отходов аналогичны требованиям, предъявляемым к обычным твердым бытовым отходам.</w:t>
            </w:r>
          </w:p>
          <w:p w14:paraId="3F953C9B"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Собираются в одноразовые пакеты или многоразовые емкости.</w:t>
            </w:r>
          </w:p>
          <w:p w14:paraId="5B42E936"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Могут быть подвергнуты термическому обезвреживанию или вывезены на полигоны</w:t>
            </w:r>
          </w:p>
        </w:tc>
      </w:tr>
      <w:tr w:rsidR="00461226" w:rsidRPr="00744A94" w14:paraId="68E91707" w14:textId="77777777" w:rsidTr="003950FE">
        <w:trPr>
          <w:cantSplit/>
          <w:trHeight w:val="53"/>
          <w:jc w:val="center"/>
        </w:trPr>
        <w:tc>
          <w:tcPr>
            <w:tcW w:w="1523" w:type="dxa"/>
            <w:vAlign w:val="center"/>
          </w:tcPr>
          <w:p w14:paraId="7674A57A"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Класс Б (опасные)</w:t>
            </w:r>
          </w:p>
        </w:tc>
        <w:tc>
          <w:tcPr>
            <w:tcW w:w="4252" w:type="dxa"/>
            <w:vAlign w:val="center"/>
          </w:tcPr>
          <w:p w14:paraId="73FD34E0"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Потенциально инфицированные отходы.</w:t>
            </w:r>
          </w:p>
          <w:p w14:paraId="53E26372"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Материал и инструменты, загрязненные выделениями, в том числе кровью.</w:t>
            </w:r>
          </w:p>
          <w:p w14:paraId="2F0DDFD0"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Выделения пациентов.</w:t>
            </w:r>
          </w:p>
          <w:p w14:paraId="424FE868"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Патологоанатомические отходы.</w:t>
            </w:r>
          </w:p>
          <w:p w14:paraId="0E93C051"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Органические операционные отходы (органы, ткани и т.д.).</w:t>
            </w:r>
          </w:p>
        </w:tc>
        <w:tc>
          <w:tcPr>
            <w:tcW w:w="3686" w:type="dxa"/>
            <w:shd w:val="clear" w:color="auto" w:fill="auto"/>
            <w:vAlign w:val="center"/>
          </w:tcPr>
          <w:p w14:paraId="5545916E"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Собираются в одноразовую упаковку. Транспортирование их вне пределов лечебного отделения в открытом виде запрещено</w:t>
            </w:r>
          </w:p>
        </w:tc>
      </w:tr>
      <w:tr w:rsidR="00461226" w:rsidRPr="00744A94" w14:paraId="5D3E87F8" w14:textId="77777777" w:rsidTr="003950FE">
        <w:trPr>
          <w:cantSplit/>
          <w:trHeight w:val="53"/>
          <w:jc w:val="center"/>
        </w:trPr>
        <w:tc>
          <w:tcPr>
            <w:tcW w:w="1523" w:type="dxa"/>
            <w:vAlign w:val="center"/>
          </w:tcPr>
          <w:p w14:paraId="5125613A"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Класс В (чрезвычайно опасные)</w:t>
            </w:r>
          </w:p>
        </w:tc>
        <w:tc>
          <w:tcPr>
            <w:tcW w:w="4252" w:type="dxa"/>
            <w:vAlign w:val="center"/>
          </w:tcPr>
          <w:p w14:paraId="220FC750"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Материалы, контактирующие с больными особо опасными инфекциями.</w:t>
            </w:r>
          </w:p>
          <w:p w14:paraId="525E085A"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Отходы фтизиатрических, микологических больниц.</w:t>
            </w:r>
          </w:p>
          <w:p w14:paraId="7C7338B0"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Отходы от пациентов с анаэробной инфекцией.</w:t>
            </w:r>
          </w:p>
        </w:tc>
        <w:tc>
          <w:tcPr>
            <w:tcW w:w="3686" w:type="dxa"/>
            <w:shd w:val="clear" w:color="auto" w:fill="auto"/>
            <w:vAlign w:val="center"/>
          </w:tcPr>
          <w:p w14:paraId="6B52A987"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Должны быть подвергнуты обязательному термическому обезвреживанию</w:t>
            </w:r>
          </w:p>
        </w:tc>
      </w:tr>
      <w:tr w:rsidR="00461226" w:rsidRPr="00744A94" w14:paraId="21B9BB7A" w14:textId="77777777" w:rsidTr="003950FE">
        <w:trPr>
          <w:cantSplit/>
          <w:trHeight w:val="53"/>
          <w:jc w:val="center"/>
        </w:trPr>
        <w:tc>
          <w:tcPr>
            <w:tcW w:w="1523" w:type="dxa"/>
            <w:vAlign w:val="center"/>
          </w:tcPr>
          <w:p w14:paraId="42F30C89"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Класс Г (отходы, близкие по составу к промышленным)</w:t>
            </w:r>
          </w:p>
        </w:tc>
        <w:tc>
          <w:tcPr>
            <w:tcW w:w="4252" w:type="dxa"/>
            <w:vAlign w:val="center"/>
          </w:tcPr>
          <w:p w14:paraId="0134BCA3"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Просроченные лекарственные и дезинфицирующие средства.</w:t>
            </w:r>
          </w:p>
          <w:p w14:paraId="5F357D06"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Ртутьсодержащие предметы, приборы и оборудование.</w:t>
            </w:r>
          </w:p>
          <w:p w14:paraId="220A37C8"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Отходы автохозяйств медицинских учреждений (автопокрышки, аккумуляторы, отработанные масла).</w:t>
            </w:r>
          </w:p>
        </w:tc>
        <w:tc>
          <w:tcPr>
            <w:tcW w:w="3686" w:type="dxa"/>
            <w:vAlign w:val="center"/>
          </w:tcPr>
          <w:p w14:paraId="7D0AC879"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Обезвреживаются в соответствии с видом отходов</w:t>
            </w:r>
          </w:p>
        </w:tc>
      </w:tr>
      <w:tr w:rsidR="00461226" w:rsidRPr="00744A94" w14:paraId="0B2604CC" w14:textId="77777777" w:rsidTr="003950FE">
        <w:trPr>
          <w:cantSplit/>
          <w:trHeight w:val="53"/>
          <w:jc w:val="center"/>
        </w:trPr>
        <w:tc>
          <w:tcPr>
            <w:tcW w:w="1523" w:type="dxa"/>
            <w:vAlign w:val="center"/>
          </w:tcPr>
          <w:p w14:paraId="6D59F1FD"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Класс Д (радиоактивные отходы)</w:t>
            </w:r>
          </w:p>
        </w:tc>
        <w:tc>
          <w:tcPr>
            <w:tcW w:w="4252" w:type="dxa"/>
            <w:vAlign w:val="center"/>
          </w:tcPr>
          <w:p w14:paraId="2EA5595E"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Все отходы, содержащие радиоактивные компоненты</w:t>
            </w:r>
          </w:p>
        </w:tc>
        <w:tc>
          <w:tcPr>
            <w:tcW w:w="3686" w:type="dxa"/>
            <w:vAlign w:val="center"/>
          </w:tcPr>
          <w:p w14:paraId="186238B4" w14:textId="77777777" w:rsidR="00461226" w:rsidRPr="00744A94" w:rsidRDefault="00461226" w:rsidP="0010710F">
            <w:pPr>
              <w:suppressAutoHyphens/>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Обезвреживаются в соответствии с требованиями правил работы с радиоактивными веществами</w:t>
            </w:r>
          </w:p>
        </w:tc>
      </w:tr>
    </w:tbl>
    <w:p w14:paraId="4C92AA73" w14:textId="77777777" w:rsidR="00461226" w:rsidRPr="00744A94" w:rsidRDefault="00461226" w:rsidP="00115620">
      <w:pPr>
        <w:spacing w:after="0" w:line="240" w:lineRule="auto"/>
        <w:rPr>
          <w:rFonts w:ascii="Times New Roman" w:hAnsi="Times New Roman" w:cs="Times New Roman"/>
          <w:sz w:val="26"/>
          <w:szCs w:val="26"/>
        </w:rPr>
      </w:pPr>
    </w:p>
    <w:p w14:paraId="31A1DB4A" w14:textId="50B6ADD6"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68" w:name="_Toc502167762"/>
      <w:r w:rsidRPr="00744A94">
        <w:rPr>
          <w:rFonts w:ascii="Times New Roman Полужирный" w:eastAsiaTheme="majorEastAsia" w:hAnsi="Times New Roman Полужирный" w:cs="Times New Roman"/>
          <w:b w:val="0"/>
          <w:bCs w:val="0"/>
          <w:iCs w:val="0"/>
          <w:caps/>
          <w:sz w:val="24"/>
          <w:szCs w:val="24"/>
          <w:lang w:eastAsia="en-US"/>
        </w:rPr>
        <w:t>Объемы образования</w:t>
      </w:r>
      <w:bookmarkEnd w:id="68"/>
      <w:r w:rsidRPr="00744A94">
        <w:rPr>
          <w:rFonts w:ascii="Times New Roman Полужирный" w:eastAsiaTheme="majorEastAsia" w:hAnsi="Times New Roman Полужирный" w:cs="Times New Roman"/>
          <w:b w:val="0"/>
          <w:bCs w:val="0"/>
          <w:iCs w:val="0"/>
          <w:caps/>
          <w:sz w:val="24"/>
          <w:szCs w:val="24"/>
          <w:lang w:eastAsia="en-US"/>
        </w:rPr>
        <w:tab/>
      </w:r>
    </w:p>
    <w:p w14:paraId="296673BC" w14:textId="77777777" w:rsidR="001101C9" w:rsidRPr="00744A94" w:rsidRDefault="001101C9" w:rsidP="00F85F44">
      <w:pPr>
        <w:widowControl w:val="0"/>
        <w:spacing w:after="0" w:line="360" w:lineRule="auto"/>
        <w:ind w:left="112" w:right="109"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По</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pacing w:val="-1"/>
          <w:sz w:val="24"/>
          <w:szCs w:val="24"/>
        </w:rPr>
        <w:t>данным</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pacing w:val="-1"/>
          <w:sz w:val="24"/>
          <w:szCs w:val="24"/>
        </w:rPr>
        <w:t>Роспотребнадзора,</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pacing w:val="-1"/>
          <w:sz w:val="24"/>
          <w:szCs w:val="24"/>
        </w:rPr>
        <w:t>России</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z w:val="24"/>
          <w:szCs w:val="24"/>
        </w:rPr>
        <w:t>ежегодно,</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z w:val="24"/>
          <w:szCs w:val="24"/>
        </w:rPr>
        <w:t>медотходы</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pacing w:val="-1"/>
          <w:sz w:val="24"/>
          <w:szCs w:val="24"/>
        </w:rPr>
        <w:t>составляют</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z w:val="24"/>
          <w:szCs w:val="24"/>
        </w:rPr>
        <w:t>2%</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z w:val="24"/>
          <w:szCs w:val="24"/>
        </w:rPr>
        <w:t>от</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pacing w:val="-1"/>
          <w:sz w:val="24"/>
          <w:szCs w:val="24"/>
        </w:rPr>
        <w:lastRenderedPageBreak/>
        <w:t>всех</w:t>
      </w:r>
      <w:r w:rsidRPr="00744A94">
        <w:rPr>
          <w:rFonts w:ascii="Times New Roman" w:eastAsia="Times New Roman" w:hAnsi="Times New Roman" w:cs="Times New Roman"/>
          <w:spacing w:val="69"/>
          <w:sz w:val="24"/>
          <w:szCs w:val="24"/>
        </w:rPr>
        <w:t xml:space="preserve"> </w:t>
      </w:r>
      <w:r w:rsidRPr="00744A94">
        <w:rPr>
          <w:rFonts w:ascii="Times New Roman" w:eastAsia="Times New Roman" w:hAnsi="Times New Roman" w:cs="Times New Roman"/>
          <w:spacing w:val="-1"/>
          <w:sz w:val="24"/>
          <w:szCs w:val="24"/>
        </w:rPr>
        <w:t>твердых</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pacing w:val="-1"/>
          <w:sz w:val="24"/>
          <w:szCs w:val="24"/>
        </w:rPr>
        <w:t>бытовых</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pacing w:val="-1"/>
          <w:sz w:val="24"/>
          <w:szCs w:val="24"/>
        </w:rPr>
        <w:t>отходов,</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z w:val="24"/>
          <w:szCs w:val="24"/>
        </w:rPr>
        <w:t>то</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есть</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это</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z w:val="24"/>
          <w:szCs w:val="24"/>
        </w:rPr>
        <w:t>около</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z w:val="24"/>
          <w:szCs w:val="24"/>
        </w:rPr>
        <w:t>1</w:t>
      </w:r>
      <w:r w:rsidRPr="00744A94">
        <w:rPr>
          <w:rFonts w:ascii="Times New Roman" w:eastAsia="Times New Roman" w:hAnsi="Times New Roman" w:cs="Times New Roman"/>
          <w:spacing w:val="-17"/>
          <w:sz w:val="24"/>
          <w:szCs w:val="24"/>
        </w:rPr>
        <w:t xml:space="preserve"> </w:t>
      </w:r>
      <w:r w:rsidRPr="00744A94">
        <w:rPr>
          <w:rFonts w:ascii="Times New Roman" w:eastAsia="Times New Roman" w:hAnsi="Times New Roman" w:cs="Times New Roman"/>
          <w:spacing w:val="-1"/>
          <w:sz w:val="24"/>
          <w:szCs w:val="24"/>
        </w:rPr>
        <w:t>млн</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z w:val="24"/>
          <w:szCs w:val="24"/>
        </w:rPr>
        <w:t>тонн</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медицинских</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pacing w:val="-1"/>
          <w:sz w:val="24"/>
          <w:szCs w:val="24"/>
        </w:rPr>
        <w:t>отходов</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z w:val="24"/>
          <w:szCs w:val="24"/>
        </w:rPr>
        <w:t>год.</w:t>
      </w:r>
      <w:r w:rsidRPr="00744A94">
        <w:rPr>
          <w:rFonts w:ascii="Times New Roman" w:eastAsia="Times New Roman" w:hAnsi="Times New Roman" w:cs="Times New Roman"/>
          <w:spacing w:val="-17"/>
          <w:sz w:val="24"/>
          <w:szCs w:val="24"/>
        </w:rPr>
        <w:t xml:space="preserve"> </w:t>
      </w:r>
      <w:r w:rsidRPr="00744A94">
        <w:rPr>
          <w:rFonts w:ascii="Times New Roman" w:eastAsia="Times New Roman" w:hAnsi="Times New Roman" w:cs="Times New Roman"/>
          <w:spacing w:val="-1"/>
          <w:sz w:val="24"/>
          <w:szCs w:val="24"/>
        </w:rPr>
        <w:t>Постоянно,</w:t>
      </w:r>
      <w:r w:rsidRPr="00744A94">
        <w:rPr>
          <w:rFonts w:ascii="Times New Roman" w:eastAsia="Times New Roman" w:hAnsi="Times New Roman" w:cs="Times New Roman"/>
          <w:spacing w:val="-17"/>
          <w:sz w:val="24"/>
          <w:szCs w:val="24"/>
        </w:rPr>
        <w:t xml:space="preserve"> </w:t>
      </w:r>
      <w:r w:rsidRPr="00744A94">
        <w:rPr>
          <w:rFonts w:ascii="Times New Roman" w:eastAsia="Times New Roman" w:hAnsi="Times New Roman" w:cs="Times New Roman"/>
          <w:spacing w:val="-1"/>
          <w:sz w:val="24"/>
          <w:szCs w:val="24"/>
        </w:rPr>
        <w:t>почти</w:t>
      </w:r>
      <w:r w:rsidRPr="00744A94">
        <w:rPr>
          <w:rFonts w:ascii="Times New Roman" w:eastAsia="Times New Roman" w:hAnsi="Times New Roman" w:cs="Times New Roman"/>
          <w:spacing w:val="79"/>
          <w:sz w:val="24"/>
          <w:szCs w:val="24"/>
        </w:rPr>
        <w:t xml:space="preserve"> </w:t>
      </w:r>
      <w:r w:rsidRPr="00744A94">
        <w:rPr>
          <w:rFonts w:ascii="Times New Roman" w:eastAsia="Times New Roman" w:hAnsi="Times New Roman" w:cs="Times New Roman"/>
          <w:sz w:val="24"/>
          <w:szCs w:val="24"/>
        </w:rPr>
        <w:t xml:space="preserve">во </w:t>
      </w:r>
      <w:r w:rsidRPr="00744A94">
        <w:rPr>
          <w:rFonts w:ascii="Times New Roman" w:eastAsia="Times New Roman" w:hAnsi="Times New Roman" w:cs="Times New Roman"/>
          <w:spacing w:val="-1"/>
          <w:sz w:val="24"/>
          <w:szCs w:val="24"/>
        </w:rPr>
        <w:t>всех</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субъектах,</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возникает</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более десяти</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несанкционированных</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захоронений</w:t>
      </w:r>
      <w:r w:rsidRPr="00744A94">
        <w:rPr>
          <w:rFonts w:ascii="Times New Roman" w:eastAsia="Times New Roman" w:hAnsi="Times New Roman" w:cs="Times New Roman"/>
          <w:sz w:val="24"/>
          <w:szCs w:val="24"/>
        </w:rPr>
        <w:t xml:space="preserve"> медотходов.</w:t>
      </w:r>
    </w:p>
    <w:p w14:paraId="5A72C292" w14:textId="77777777" w:rsidR="001101C9" w:rsidRPr="00744A94" w:rsidRDefault="001101C9" w:rsidP="00F85F44">
      <w:pPr>
        <w:widowControl w:val="0"/>
        <w:spacing w:after="0" w:line="360" w:lineRule="auto"/>
        <w:ind w:left="112" w:right="106"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Средний</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рост</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образования</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медотходов</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на</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 xml:space="preserve">протяжении </w:t>
      </w:r>
      <w:r w:rsidRPr="00744A94">
        <w:rPr>
          <w:rFonts w:ascii="Times New Roman" w:eastAsia="Times New Roman" w:hAnsi="Times New Roman" w:cs="Times New Roman"/>
          <w:spacing w:val="-1"/>
          <w:sz w:val="24"/>
          <w:szCs w:val="24"/>
        </w:rPr>
        <w:t>последних</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10-15</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лет</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составил</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3-4%</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65"/>
          <w:sz w:val="24"/>
          <w:szCs w:val="24"/>
        </w:rPr>
        <w:t xml:space="preserve"> </w:t>
      </w:r>
      <w:r w:rsidRPr="00744A94">
        <w:rPr>
          <w:rFonts w:ascii="Times New Roman" w:eastAsia="Times New Roman" w:hAnsi="Times New Roman" w:cs="Times New Roman"/>
          <w:sz w:val="24"/>
          <w:szCs w:val="24"/>
        </w:rPr>
        <w:t>год.</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больничных</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pacing w:val="-1"/>
          <w:sz w:val="24"/>
          <w:szCs w:val="24"/>
        </w:rPr>
        <w:t>отходах</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pacing w:val="-1"/>
          <w:sz w:val="24"/>
          <w:szCs w:val="24"/>
        </w:rPr>
        <w:t>содержание</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pacing w:val="-1"/>
          <w:sz w:val="24"/>
          <w:szCs w:val="24"/>
        </w:rPr>
        <w:t>микроорганизмов</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1</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тысячу</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раз</w:t>
      </w:r>
      <w:r w:rsidRPr="00744A94">
        <w:rPr>
          <w:rFonts w:ascii="Times New Roman" w:eastAsia="Times New Roman" w:hAnsi="Times New Roman" w:cs="Times New Roman"/>
          <w:spacing w:val="17"/>
          <w:sz w:val="24"/>
          <w:szCs w:val="24"/>
        </w:rPr>
        <w:t xml:space="preserve"> </w:t>
      </w:r>
      <w:r w:rsidRPr="00744A94">
        <w:rPr>
          <w:rFonts w:ascii="Times New Roman" w:eastAsia="Times New Roman" w:hAnsi="Times New Roman" w:cs="Times New Roman"/>
          <w:sz w:val="24"/>
          <w:szCs w:val="24"/>
        </w:rPr>
        <w:t>больше,</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чем</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бытовых.</w:t>
      </w:r>
      <w:r w:rsidRPr="00744A94">
        <w:rPr>
          <w:rFonts w:ascii="Times New Roman" w:eastAsia="Times New Roman" w:hAnsi="Times New Roman" w:cs="Times New Roman"/>
          <w:spacing w:val="61"/>
          <w:sz w:val="24"/>
          <w:szCs w:val="24"/>
        </w:rPr>
        <w:t xml:space="preserve"> </w:t>
      </w:r>
      <w:r w:rsidRPr="00744A94">
        <w:rPr>
          <w:rFonts w:ascii="Times New Roman" w:eastAsia="Times New Roman" w:hAnsi="Times New Roman" w:cs="Times New Roman"/>
          <w:spacing w:val="-1"/>
          <w:sz w:val="24"/>
          <w:szCs w:val="24"/>
        </w:rPr>
        <w:t>Наличие</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z w:val="24"/>
          <w:szCs w:val="24"/>
        </w:rPr>
        <w:t>отходах</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ЛПУ</w:t>
      </w:r>
      <w:r w:rsidRPr="00744A94">
        <w:rPr>
          <w:rFonts w:ascii="Times New Roman" w:eastAsia="Times New Roman" w:hAnsi="Times New Roman" w:cs="Times New Roman"/>
          <w:spacing w:val="-17"/>
          <w:sz w:val="24"/>
          <w:szCs w:val="24"/>
        </w:rPr>
        <w:t xml:space="preserve"> </w:t>
      </w:r>
      <w:r w:rsidRPr="00744A94">
        <w:rPr>
          <w:rFonts w:ascii="Times New Roman" w:eastAsia="Times New Roman" w:hAnsi="Times New Roman" w:cs="Times New Roman"/>
          <w:sz w:val="24"/>
          <w:szCs w:val="24"/>
        </w:rPr>
        <w:t>болезнетворных</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pacing w:val="-1"/>
          <w:sz w:val="24"/>
          <w:szCs w:val="24"/>
        </w:rPr>
        <w:t>организмов</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z w:val="24"/>
          <w:szCs w:val="24"/>
        </w:rPr>
        <w:t>-</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одна</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из</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причин</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внутрибольничных</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pacing w:val="-1"/>
          <w:sz w:val="24"/>
          <w:szCs w:val="24"/>
        </w:rPr>
        <w:t>инфекций</w:t>
      </w:r>
      <w:r w:rsidRPr="00744A94">
        <w:rPr>
          <w:rFonts w:ascii="Times New Roman" w:eastAsia="Times New Roman" w:hAnsi="Times New Roman" w:cs="Times New Roman"/>
          <w:spacing w:val="65"/>
          <w:sz w:val="24"/>
          <w:szCs w:val="24"/>
        </w:rPr>
        <w:t xml:space="preserve"> </w:t>
      </w:r>
      <w:r w:rsidRPr="00744A94">
        <w:rPr>
          <w:rFonts w:ascii="Times New Roman" w:eastAsia="Times New Roman" w:hAnsi="Times New Roman" w:cs="Times New Roman"/>
          <w:spacing w:val="-1"/>
          <w:sz w:val="24"/>
          <w:szCs w:val="24"/>
        </w:rPr>
        <w:t>(ВБИ).</w:t>
      </w:r>
    </w:p>
    <w:p w14:paraId="7F9F3B9E" w14:textId="77777777" w:rsidR="00461226" w:rsidRPr="00744A94" w:rsidRDefault="001101C9" w:rsidP="00F85F44">
      <w:pPr>
        <w:widowControl w:val="0"/>
        <w:spacing w:after="0" w:line="360" w:lineRule="auto"/>
        <w:ind w:left="112" w:right="106" w:firstLine="708"/>
        <w:jc w:val="both"/>
        <w:rPr>
          <w:rFonts w:ascii="Times New Roman" w:eastAsia="Calibri" w:hAnsi="Times New Roman" w:cs="Times New Roman"/>
          <w:spacing w:val="-1"/>
          <w:sz w:val="24"/>
          <w:szCs w:val="24"/>
        </w:rPr>
      </w:pPr>
      <w:r w:rsidRPr="00744A94">
        <w:rPr>
          <w:rFonts w:ascii="Times New Roman" w:eastAsia="Calibri" w:hAnsi="Times New Roman" w:cs="Times New Roman"/>
          <w:sz w:val="24"/>
          <w:szCs w:val="24"/>
        </w:rPr>
        <w:t>По</w:t>
      </w:r>
      <w:r w:rsidRPr="00744A94">
        <w:rPr>
          <w:rFonts w:ascii="Times New Roman" w:eastAsia="Calibri" w:hAnsi="Times New Roman" w:cs="Times New Roman"/>
          <w:spacing w:val="28"/>
          <w:sz w:val="24"/>
          <w:szCs w:val="24"/>
        </w:rPr>
        <w:t xml:space="preserve"> </w:t>
      </w:r>
      <w:r w:rsidRPr="00744A94">
        <w:rPr>
          <w:rFonts w:ascii="Times New Roman" w:eastAsia="Calibri" w:hAnsi="Times New Roman" w:cs="Times New Roman"/>
          <w:spacing w:val="-1"/>
          <w:sz w:val="24"/>
          <w:szCs w:val="24"/>
        </w:rPr>
        <w:t>данным</w:t>
      </w:r>
      <w:r w:rsidRPr="00744A94">
        <w:rPr>
          <w:rFonts w:ascii="Times New Roman" w:eastAsia="Calibri" w:hAnsi="Times New Roman" w:cs="Times New Roman"/>
          <w:spacing w:val="27"/>
          <w:sz w:val="24"/>
          <w:szCs w:val="24"/>
        </w:rPr>
        <w:t xml:space="preserve"> </w:t>
      </w:r>
      <w:r w:rsidRPr="00744A94">
        <w:rPr>
          <w:rFonts w:ascii="Times New Roman" w:eastAsia="Calibri" w:hAnsi="Times New Roman" w:cs="Times New Roman"/>
          <w:spacing w:val="-1"/>
          <w:sz w:val="24"/>
          <w:szCs w:val="24"/>
        </w:rPr>
        <w:t>официальной</w:t>
      </w:r>
      <w:r w:rsidRPr="00744A94">
        <w:rPr>
          <w:rFonts w:ascii="Times New Roman" w:eastAsia="Calibri" w:hAnsi="Times New Roman" w:cs="Times New Roman"/>
          <w:spacing w:val="29"/>
          <w:sz w:val="24"/>
          <w:szCs w:val="24"/>
        </w:rPr>
        <w:t xml:space="preserve"> </w:t>
      </w:r>
      <w:r w:rsidRPr="00744A94">
        <w:rPr>
          <w:rFonts w:ascii="Times New Roman" w:eastAsia="Calibri" w:hAnsi="Times New Roman" w:cs="Times New Roman"/>
          <w:spacing w:val="-1"/>
          <w:sz w:val="24"/>
          <w:szCs w:val="24"/>
        </w:rPr>
        <w:t>статистики,</w:t>
      </w:r>
      <w:r w:rsidRPr="00744A94">
        <w:rPr>
          <w:rFonts w:ascii="Times New Roman" w:eastAsia="Calibri" w:hAnsi="Times New Roman" w:cs="Times New Roman"/>
          <w:spacing w:val="28"/>
          <w:sz w:val="24"/>
          <w:szCs w:val="24"/>
        </w:rPr>
        <w:t xml:space="preserve"> </w:t>
      </w:r>
      <w:r w:rsidRPr="00744A94">
        <w:rPr>
          <w:rFonts w:ascii="Times New Roman" w:eastAsia="Calibri" w:hAnsi="Times New Roman" w:cs="Times New Roman"/>
          <w:spacing w:val="-1"/>
          <w:sz w:val="24"/>
          <w:szCs w:val="24"/>
        </w:rPr>
        <w:t>ежегодно</w:t>
      </w:r>
      <w:r w:rsidRPr="00744A94">
        <w:rPr>
          <w:rFonts w:ascii="Times New Roman" w:eastAsia="Calibri" w:hAnsi="Times New Roman" w:cs="Times New Roman"/>
          <w:spacing w:val="28"/>
          <w:sz w:val="24"/>
          <w:szCs w:val="24"/>
        </w:rPr>
        <w:t xml:space="preserve"> </w:t>
      </w:r>
      <w:r w:rsidRPr="00744A94">
        <w:rPr>
          <w:rFonts w:ascii="Times New Roman" w:eastAsia="Calibri" w:hAnsi="Times New Roman" w:cs="Times New Roman"/>
          <w:sz w:val="24"/>
          <w:szCs w:val="24"/>
        </w:rPr>
        <w:t>в</w:t>
      </w:r>
      <w:r w:rsidRPr="00744A94">
        <w:rPr>
          <w:rFonts w:ascii="Times New Roman" w:eastAsia="Calibri" w:hAnsi="Times New Roman" w:cs="Times New Roman"/>
          <w:spacing w:val="28"/>
          <w:sz w:val="24"/>
          <w:szCs w:val="24"/>
        </w:rPr>
        <w:t xml:space="preserve"> </w:t>
      </w:r>
      <w:r w:rsidRPr="00744A94">
        <w:rPr>
          <w:rFonts w:ascii="Times New Roman" w:eastAsia="Calibri" w:hAnsi="Times New Roman" w:cs="Times New Roman"/>
          <w:sz w:val="24"/>
          <w:szCs w:val="24"/>
        </w:rPr>
        <w:t>РФ</w:t>
      </w:r>
      <w:r w:rsidRPr="00744A94">
        <w:rPr>
          <w:rFonts w:ascii="Times New Roman" w:eastAsia="Calibri" w:hAnsi="Times New Roman" w:cs="Times New Roman"/>
          <w:spacing w:val="28"/>
          <w:sz w:val="24"/>
          <w:szCs w:val="24"/>
        </w:rPr>
        <w:t xml:space="preserve"> </w:t>
      </w:r>
      <w:r w:rsidRPr="00744A94">
        <w:rPr>
          <w:rFonts w:ascii="Times New Roman" w:eastAsia="Calibri" w:hAnsi="Times New Roman" w:cs="Times New Roman"/>
          <w:spacing w:val="-1"/>
          <w:sz w:val="24"/>
          <w:szCs w:val="24"/>
        </w:rPr>
        <w:t>регистрируется</w:t>
      </w:r>
      <w:r w:rsidRPr="00744A94">
        <w:rPr>
          <w:rFonts w:ascii="Times New Roman" w:eastAsia="Calibri" w:hAnsi="Times New Roman" w:cs="Times New Roman"/>
          <w:spacing w:val="28"/>
          <w:sz w:val="24"/>
          <w:szCs w:val="24"/>
        </w:rPr>
        <w:t xml:space="preserve"> </w:t>
      </w:r>
      <w:r w:rsidRPr="00744A94">
        <w:rPr>
          <w:rFonts w:ascii="Times New Roman" w:eastAsia="Calibri" w:hAnsi="Times New Roman" w:cs="Times New Roman"/>
          <w:spacing w:val="1"/>
          <w:sz w:val="24"/>
          <w:szCs w:val="24"/>
        </w:rPr>
        <w:t>30</w:t>
      </w:r>
      <w:r w:rsidRPr="00744A94">
        <w:rPr>
          <w:rFonts w:ascii="Times New Roman" w:eastAsia="Times New Roman" w:hAnsi="Times New Roman" w:cs="Times New Roman"/>
          <w:spacing w:val="1"/>
          <w:sz w:val="24"/>
          <w:szCs w:val="24"/>
        </w:rPr>
        <w:t>-</w:t>
      </w:r>
      <w:r w:rsidRPr="00744A94">
        <w:rPr>
          <w:rFonts w:ascii="Times New Roman" w:eastAsia="Calibri" w:hAnsi="Times New Roman" w:cs="Times New Roman"/>
          <w:spacing w:val="1"/>
          <w:sz w:val="24"/>
          <w:szCs w:val="24"/>
        </w:rPr>
        <w:t>40</w:t>
      </w:r>
      <w:r w:rsidRPr="00744A94">
        <w:rPr>
          <w:rFonts w:ascii="Times New Roman" w:eastAsia="Calibri" w:hAnsi="Times New Roman" w:cs="Times New Roman"/>
          <w:spacing w:val="28"/>
          <w:sz w:val="24"/>
          <w:szCs w:val="24"/>
        </w:rPr>
        <w:t xml:space="preserve"> </w:t>
      </w:r>
      <w:r w:rsidRPr="00744A94">
        <w:rPr>
          <w:rFonts w:ascii="Times New Roman" w:eastAsia="Calibri" w:hAnsi="Times New Roman" w:cs="Times New Roman"/>
          <w:spacing w:val="-1"/>
          <w:sz w:val="24"/>
          <w:szCs w:val="24"/>
        </w:rPr>
        <w:t>тысяч</w:t>
      </w:r>
      <w:r w:rsidRPr="00744A94">
        <w:rPr>
          <w:rFonts w:ascii="Times New Roman" w:eastAsia="Calibri" w:hAnsi="Times New Roman" w:cs="Times New Roman"/>
          <w:spacing w:val="30"/>
          <w:sz w:val="24"/>
          <w:szCs w:val="24"/>
        </w:rPr>
        <w:t xml:space="preserve"> </w:t>
      </w:r>
      <w:r w:rsidRPr="00744A94">
        <w:rPr>
          <w:rFonts w:ascii="Times New Roman" w:eastAsia="Calibri" w:hAnsi="Times New Roman" w:cs="Times New Roman"/>
          <w:spacing w:val="-1"/>
          <w:sz w:val="24"/>
          <w:szCs w:val="24"/>
        </w:rPr>
        <w:t>случаев</w:t>
      </w:r>
      <w:r w:rsidRPr="00744A94">
        <w:rPr>
          <w:rFonts w:ascii="Times New Roman" w:eastAsia="Calibri" w:hAnsi="Times New Roman" w:cs="Times New Roman"/>
          <w:spacing w:val="93"/>
          <w:sz w:val="24"/>
          <w:szCs w:val="24"/>
        </w:rPr>
        <w:t xml:space="preserve"> </w:t>
      </w:r>
      <w:r w:rsidRPr="00744A94">
        <w:rPr>
          <w:rFonts w:ascii="Times New Roman" w:eastAsia="Calibri" w:hAnsi="Times New Roman" w:cs="Times New Roman"/>
          <w:spacing w:val="-1"/>
          <w:sz w:val="24"/>
          <w:szCs w:val="24"/>
        </w:rPr>
        <w:t>ВБИ,</w:t>
      </w:r>
      <w:r w:rsidRPr="00744A94">
        <w:rPr>
          <w:rFonts w:ascii="Times New Roman" w:eastAsia="Calibri" w:hAnsi="Times New Roman" w:cs="Times New Roman"/>
          <w:spacing w:val="44"/>
          <w:sz w:val="24"/>
          <w:szCs w:val="24"/>
        </w:rPr>
        <w:t xml:space="preserve"> </w:t>
      </w:r>
      <w:r w:rsidRPr="00744A94">
        <w:rPr>
          <w:rFonts w:ascii="Times New Roman" w:eastAsia="Calibri" w:hAnsi="Times New Roman" w:cs="Times New Roman"/>
          <w:sz w:val="24"/>
          <w:szCs w:val="24"/>
        </w:rPr>
        <w:t>однако</w:t>
      </w:r>
      <w:r w:rsidRPr="00744A94">
        <w:rPr>
          <w:rFonts w:ascii="Times New Roman" w:eastAsia="Calibri" w:hAnsi="Times New Roman" w:cs="Times New Roman"/>
          <w:spacing w:val="45"/>
          <w:sz w:val="24"/>
          <w:szCs w:val="24"/>
        </w:rPr>
        <w:t xml:space="preserve"> </w:t>
      </w:r>
      <w:r w:rsidRPr="00744A94">
        <w:rPr>
          <w:rFonts w:ascii="Times New Roman" w:eastAsia="Calibri" w:hAnsi="Times New Roman" w:cs="Times New Roman"/>
          <w:spacing w:val="-1"/>
          <w:sz w:val="24"/>
          <w:szCs w:val="24"/>
        </w:rPr>
        <w:t>исследования</w:t>
      </w:r>
      <w:r w:rsidRPr="00744A94">
        <w:rPr>
          <w:rFonts w:ascii="Times New Roman" w:eastAsia="Calibri" w:hAnsi="Times New Roman" w:cs="Times New Roman"/>
          <w:spacing w:val="47"/>
          <w:sz w:val="24"/>
          <w:szCs w:val="24"/>
        </w:rPr>
        <w:t xml:space="preserve"> </w:t>
      </w:r>
      <w:r w:rsidRPr="00744A94">
        <w:rPr>
          <w:rFonts w:ascii="Times New Roman" w:eastAsia="Calibri" w:hAnsi="Times New Roman" w:cs="Times New Roman"/>
          <w:spacing w:val="-2"/>
          <w:sz w:val="24"/>
          <w:szCs w:val="24"/>
        </w:rPr>
        <w:t>ученых</w:t>
      </w:r>
      <w:r w:rsidRPr="00744A94">
        <w:rPr>
          <w:rFonts w:ascii="Times New Roman" w:eastAsia="Calibri" w:hAnsi="Times New Roman" w:cs="Times New Roman"/>
          <w:spacing w:val="47"/>
          <w:sz w:val="24"/>
          <w:szCs w:val="24"/>
        </w:rPr>
        <w:t xml:space="preserve"> </w:t>
      </w:r>
      <w:r w:rsidRPr="00744A94">
        <w:rPr>
          <w:rFonts w:ascii="Times New Roman" w:eastAsia="Calibri" w:hAnsi="Times New Roman" w:cs="Times New Roman"/>
          <w:sz w:val="24"/>
          <w:szCs w:val="24"/>
        </w:rPr>
        <w:t>ЦНИИ</w:t>
      </w:r>
      <w:r w:rsidRPr="00744A94">
        <w:rPr>
          <w:rFonts w:ascii="Times New Roman" w:eastAsia="Calibri" w:hAnsi="Times New Roman" w:cs="Times New Roman"/>
          <w:spacing w:val="44"/>
          <w:sz w:val="24"/>
          <w:szCs w:val="24"/>
        </w:rPr>
        <w:t xml:space="preserve"> </w:t>
      </w:r>
      <w:r w:rsidRPr="00744A94">
        <w:rPr>
          <w:rFonts w:ascii="Times New Roman" w:eastAsia="Calibri" w:hAnsi="Times New Roman" w:cs="Times New Roman"/>
          <w:spacing w:val="-1"/>
          <w:sz w:val="24"/>
          <w:szCs w:val="24"/>
        </w:rPr>
        <w:t>эпидемиологии</w:t>
      </w:r>
      <w:r w:rsidRPr="00744A94">
        <w:rPr>
          <w:rFonts w:ascii="Times New Roman" w:eastAsia="Calibri" w:hAnsi="Times New Roman" w:cs="Times New Roman"/>
          <w:spacing w:val="46"/>
          <w:sz w:val="24"/>
          <w:szCs w:val="24"/>
        </w:rPr>
        <w:t xml:space="preserve"> </w:t>
      </w:r>
      <w:r w:rsidRPr="00744A94">
        <w:rPr>
          <w:rFonts w:ascii="Times New Roman" w:eastAsia="Calibri" w:hAnsi="Times New Roman" w:cs="Times New Roman"/>
          <w:spacing w:val="-1"/>
          <w:sz w:val="24"/>
          <w:szCs w:val="24"/>
        </w:rPr>
        <w:t>Роспотребнадзора</w:t>
      </w:r>
      <w:r w:rsidRPr="00744A94">
        <w:rPr>
          <w:rFonts w:ascii="Times New Roman" w:eastAsia="Calibri" w:hAnsi="Times New Roman" w:cs="Times New Roman"/>
          <w:spacing w:val="44"/>
          <w:sz w:val="24"/>
          <w:szCs w:val="24"/>
        </w:rPr>
        <w:t xml:space="preserve"> </w:t>
      </w:r>
      <w:r w:rsidRPr="00744A94">
        <w:rPr>
          <w:rFonts w:ascii="Times New Roman" w:eastAsia="Calibri" w:hAnsi="Times New Roman" w:cs="Times New Roman"/>
          <w:spacing w:val="-1"/>
          <w:sz w:val="24"/>
          <w:szCs w:val="24"/>
        </w:rPr>
        <w:t>позволяют</w:t>
      </w:r>
      <w:r w:rsidRPr="00744A94">
        <w:rPr>
          <w:rFonts w:ascii="Times New Roman" w:eastAsia="Calibri" w:hAnsi="Times New Roman" w:cs="Times New Roman"/>
          <w:spacing w:val="87"/>
          <w:sz w:val="24"/>
          <w:szCs w:val="24"/>
        </w:rPr>
        <w:t xml:space="preserve"> </w:t>
      </w:r>
      <w:r w:rsidRPr="00744A94">
        <w:rPr>
          <w:rFonts w:ascii="Times New Roman" w:eastAsia="Calibri" w:hAnsi="Times New Roman" w:cs="Times New Roman"/>
          <w:spacing w:val="-1"/>
          <w:sz w:val="24"/>
          <w:szCs w:val="24"/>
        </w:rPr>
        <w:t>предположить,</w:t>
      </w:r>
      <w:r w:rsidRPr="00744A94">
        <w:rPr>
          <w:rFonts w:ascii="Times New Roman" w:eastAsia="Calibri" w:hAnsi="Times New Roman" w:cs="Times New Roman"/>
          <w:spacing w:val="59"/>
          <w:sz w:val="24"/>
          <w:szCs w:val="24"/>
        </w:rPr>
        <w:t xml:space="preserve"> </w:t>
      </w:r>
      <w:r w:rsidRPr="00744A94">
        <w:rPr>
          <w:rFonts w:ascii="Times New Roman" w:eastAsia="Calibri" w:hAnsi="Times New Roman" w:cs="Times New Roman"/>
          <w:spacing w:val="-1"/>
          <w:sz w:val="24"/>
          <w:szCs w:val="24"/>
        </w:rPr>
        <w:t>что</w:t>
      </w:r>
      <w:r w:rsidRPr="00744A94">
        <w:rPr>
          <w:rFonts w:ascii="Times New Roman" w:eastAsia="Calibri" w:hAnsi="Times New Roman" w:cs="Times New Roman"/>
          <w:spacing w:val="58"/>
          <w:sz w:val="24"/>
          <w:szCs w:val="24"/>
        </w:rPr>
        <w:t xml:space="preserve"> </w:t>
      </w:r>
      <w:r w:rsidRPr="00744A94">
        <w:rPr>
          <w:rFonts w:ascii="Times New Roman" w:eastAsia="Calibri" w:hAnsi="Times New Roman" w:cs="Times New Roman"/>
          <w:spacing w:val="-1"/>
          <w:sz w:val="24"/>
          <w:szCs w:val="24"/>
        </w:rPr>
        <w:t>их</w:t>
      </w:r>
      <w:r w:rsidRPr="00744A94">
        <w:rPr>
          <w:rFonts w:ascii="Times New Roman" w:eastAsia="Calibri" w:hAnsi="Times New Roman" w:cs="Times New Roman"/>
          <w:spacing w:val="59"/>
          <w:sz w:val="24"/>
          <w:szCs w:val="24"/>
        </w:rPr>
        <w:t xml:space="preserve"> </w:t>
      </w:r>
      <w:r w:rsidRPr="00744A94">
        <w:rPr>
          <w:rFonts w:ascii="Times New Roman" w:eastAsia="Calibri" w:hAnsi="Times New Roman" w:cs="Times New Roman"/>
          <w:spacing w:val="-1"/>
          <w:sz w:val="24"/>
          <w:szCs w:val="24"/>
        </w:rPr>
        <w:t>ежегодное</w:t>
      </w:r>
      <w:r w:rsidRPr="00744A94">
        <w:rPr>
          <w:rFonts w:ascii="Times New Roman" w:eastAsia="Calibri" w:hAnsi="Times New Roman" w:cs="Times New Roman"/>
          <w:spacing w:val="58"/>
          <w:sz w:val="24"/>
          <w:szCs w:val="24"/>
        </w:rPr>
        <w:t xml:space="preserve"> </w:t>
      </w:r>
      <w:r w:rsidRPr="00744A94">
        <w:rPr>
          <w:rFonts w:ascii="Times New Roman" w:eastAsia="Calibri" w:hAnsi="Times New Roman" w:cs="Times New Roman"/>
          <w:spacing w:val="-1"/>
          <w:sz w:val="24"/>
          <w:szCs w:val="24"/>
        </w:rPr>
        <w:t>количество</w:t>
      </w:r>
      <w:r w:rsidRPr="00744A94">
        <w:rPr>
          <w:rFonts w:ascii="Times New Roman" w:eastAsia="Calibri" w:hAnsi="Times New Roman" w:cs="Times New Roman"/>
          <w:spacing w:val="3"/>
          <w:sz w:val="24"/>
          <w:szCs w:val="24"/>
        </w:rPr>
        <w:t xml:space="preserve"> </w:t>
      </w:r>
      <w:r w:rsidRPr="00744A94">
        <w:rPr>
          <w:rFonts w:ascii="Times New Roman" w:eastAsia="Calibri" w:hAnsi="Times New Roman" w:cs="Times New Roman"/>
          <w:sz w:val="24"/>
          <w:szCs w:val="24"/>
        </w:rPr>
        <w:t>–</w:t>
      </w:r>
      <w:r w:rsidRPr="00744A94">
        <w:rPr>
          <w:rFonts w:ascii="Times New Roman" w:eastAsia="Calibri" w:hAnsi="Times New Roman" w:cs="Times New Roman"/>
          <w:spacing w:val="60"/>
          <w:sz w:val="24"/>
          <w:szCs w:val="24"/>
        </w:rPr>
        <w:t xml:space="preserve"> </w:t>
      </w:r>
      <w:r w:rsidRPr="00744A94">
        <w:rPr>
          <w:rFonts w:ascii="Times New Roman" w:eastAsia="Calibri" w:hAnsi="Times New Roman" w:cs="Times New Roman"/>
          <w:sz w:val="24"/>
          <w:szCs w:val="24"/>
        </w:rPr>
        <w:t>не</w:t>
      </w:r>
      <w:r w:rsidRPr="00744A94">
        <w:rPr>
          <w:rFonts w:ascii="Times New Roman" w:eastAsia="Calibri" w:hAnsi="Times New Roman" w:cs="Times New Roman"/>
          <w:spacing w:val="58"/>
          <w:sz w:val="24"/>
          <w:szCs w:val="24"/>
        </w:rPr>
        <w:t xml:space="preserve"> </w:t>
      </w:r>
      <w:r w:rsidRPr="00744A94">
        <w:rPr>
          <w:rFonts w:ascii="Times New Roman" w:eastAsia="Calibri" w:hAnsi="Times New Roman" w:cs="Times New Roman"/>
          <w:spacing w:val="-1"/>
          <w:sz w:val="24"/>
          <w:szCs w:val="24"/>
        </w:rPr>
        <w:t>менее</w:t>
      </w:r>
      <w:r w:rsidRPr="00744A94">
        <w:rPr>
          <w:rFonts w:ascii="Times New Roman" w:eastAsia="Calibri" w:hAnsi="Times New Roman" w:cs="Times New Roman"/>
          <w:spacing w:val="58"/>
          <w:sz w:val="24"/>
          <w:szCs w:val="24"/>
        </w:rPr>
        <w:t xml:space="preserve"> </w:t>
      </w:r>
      <w:r w:rsidRPr="00744A94">
        <w:rPr>
          <w:rFonts w:ascii="Times New Roman" w:eastAsia="Calibri" w:hAnsi="Times New Roman" w:cs="Times New Roman"/>
          <w:sz w:val="24"/>
          <w:szCs w:val="24"/>
        </w:rPr>
        <w:t>2</w:t>
      </w:r>
      <w:r w:rsidRPr="00744A94">
        <w:rPr>
          <w:rFonts w:ascii="Times New Roman" w:eastAsia="Times New Roman" w:hAnsi="Times New Roman" w:cs="Times New Roman"/>
          <w:sz w:val="24"/>
          <w:szCs w:val="24"/>
        </w:rPr>
        <w:t>-</w:t>
      </w:r>
      <w:r w:rsidRPr="00744A94">
        <w:rPr>
          <w:rFonts w:ascii="Times New Roman" w:eastAsia="Calibri" w:hAnsi="Times New Roman" w:cs="Times New Roman"/>
          <w:sz w:val="24"/>
          <w:szCs w:val="24"/>
        </w:rPr>
        <w:t>2,5</w:t>
      </w:r>
      <w:r w:rsidRPr="00744A94">
        <w:rPr>
          <w:rFonts w:ascii="Times New Roman" w:eastAsia="Calibri" w:hAnsi="Times New Roman" w:cs="Times New Roman"/>
          <w:spacing w:val="59"/>
          <w:sz w:val="24"/>
          <w:szCs w:val="24"/>
        </w:rPr>
        <w:t xml:space="preserve"> </w:t>
      </w:r>
      <w:r w:rsidRPr="00744A94">
        <w:rPr>
          <w:rFonts w:ascii="Times New Roman" w:eastAsia="Calibri" w:hAnsi="Times New Roman" w:cs="Times New Roman"/>
          <w:spacing w:val="-1"/>
          <w:sz w:val="24"/>
          <w:szCs w:val="24"/>
        </w:rPr>
        <w:t>млн.</w:t>
      </w:r>
      <w:r w:rsidRPr="00744A94">
        <w:rPr>
          <w:rFonts w:ascii="Times New Roman" w:eastAsia="Calibri" w:hAnsi="Times New Roman" w:cs="Times New Roman"/>
          <w:sz w:val="24"/>
          <w:szCs w:val="24"/>
        </w:rPr>
        <w:t xml:space="preserve"> </w:t>
      </w:r>
      <w:r w:rsidRPr="00744A94">
        <w:rPr>
          <w:rFonts w:ascii="Times New Roman" w:eastAsia="Calibri" w:hAnsi="Times New Roman" w:cs="Times New Roman"/>
          <w:spacing w:val="-1"/>
          <w:sz w:val="24"/>
          <w:szCs w:val="24"/>
        </w:rPr>
        <w:t>случаев.</w:t>
      </w:r>
    </w:p>
    <w:p w14:paraId="1ABF21C6" w14:textId="77777777" w:rsidR="001101C9" w:rsidRPr="00744A94" w:rsidRDefault="001101C9" w:rsidP="00F85F44">
      <w:pPr>
        <w:widowControl w:val="0"/>
        <w:spacing w:after="0" w:line="360" w:lineRule="auto"/>
        <w:ind w:left="112" w:right="111"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Медицинские</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pacing w:val="-1"/>
          <w:sz w:val="24"/>
          <w:szCs w:val="24"/>
        </w:rPr>
        <w:t>класса</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z w:val="24"/>
          <w:szCs w:val="24"/>
        </w:rPr>
        <w:t>Б</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14"/>
          <w:sz w:val="24"/>
          <w:szCs w:val="24"/>
        </w:rPr>
        <w:t xml:space="preserve"> </w:t>
      </w:r>
      <w:r w:rsidRPr="00744A94">
        <w:rPr>
          <w:rFonts w:ascii="Times New Roman" w:eastAsia="Times New Roman" w:hAnsi="Times New Roman" w:cs="Times New Roman"/>
          <w:spacing w:val="-1"/>
          <w:sz w:val="24"/>
          <w:szCs w:val="24"/>
        </w:rPr>
        <w:t>подлежат</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z w:val="24"/>
          <w:szCs w:val="24"/>
        </w:rPr>
        <w:t>обязательному</w:t>
      </w:r>
      <w:r w:rsidRPr="00744A94">
        <w:rPr>
          <w:rFonts w:ascii="Times New Roman" w:eastAsia="Times New Roman" w:hAnsi="Times New Roman" w:cs="Times New Roman"/>
          <w:spacing w:val="-20"/>
          <w:sz w:val="24"/>
          <w:szCs w:val="24"/>
        </w:rPr>
        <w:t xml:space="preserve"> </w:t>
      </w:r>
      <w:r w:rsidRPr="00744A94">
        <w:rPr>
          <w:rFonts w:ascii="Times New Roman" w:eastAsia="Times New Roman" w:hAnsi="Times New Roman" w:cs="Times New Roman"/>
          <w:spacing w:val="-1"/>
          <w:sz w:val="24"/>
          <w:szCs w:val="24"/>
        </w:rPr>
        <w:t>обеззараживанию</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pacing w:val="-1"/>
          <w:sz w:val="24"/>
          <w:szCs w:val="24"/>
        </w:rPr>
        <w:t>(дезинфекции)</w:t>
      </w:r>
      <w:r w:rsidRPr="00744A94">
        <w:rPr>
          <w:rFonts w:ascii="Times New Roman" w:eastAsia="Times New Roman" w:hAnsi="Times New Roman" w:cs="Times New Roman"/>
          <w:spacing w:val="69"/>
          <w:sz w:val="24"/>
          <w:szCs w:val="24"/>
        </w:rPr>
        <w:t xml:space="preserve"> </w:t>
      </w:r>
      <w:r w:rsidRPr="00744A94">
        <w:rPr>
          <w:rFonts w:ascii="Times New Roman" w:eastAsia="Times New Roman" w:hAnsi="Times New Roman" w:cs="Times New Roman"/>
          <w:sz w:val="24"/>
          <w:szCs w:val="24"/>
        </w:rPr>
        <w:t xml:space="preserve">в </w:t>
      </w:r>
      <w:r w:rsidRPr="00744A94">
        <w:rPr>
          <w:rFonts w:ascii="Times New Roman" w:eastAsia="Times New Roman" w:hAnsi="Times New Roman" w:cs="Times New Roman"/>
          <w:spacing w:val="-1"/>
          <w:sz w:val="24"/>
          <w:szCs w:val="24"/>
        </w:rPr>
        <w:t>местах</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их</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образования</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перед</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сбором</w:t>
      </w:r>
      <w:r w:rsidRPr="00744A94">
        <w:rPr>
          <w:rFonts w:ascii="Times New Roman" w:eastAsia="Times New Roman" w:hAnsi="Times New Roman" w:cs="Times New Roman"/>
          <w:sz w:val="24"/>
          <w:szCs w:val="24"/>
        </w:rPr>
        <w:t xml:space="preserve"> в</w:t>
      </w:r>
      <w:r w:rsidRPr="00744A94">
        <w:rPr>
          <w:rFonts w:ascii="Times New Roman" w:eastAsia="Times New Roman" w:hAnsi="Times New Roman" w:cs="Times New Roman"/>
          <w:spacing w:val="-1"/>
          <w:sz w:val="24"/>
          <w:szCs w:val="24"/>
        </w:rPr>
        <w:t xml:space="preserve"> одноразовую</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упаковку</w:t>
      </w:r>
      <w:r w:rsidRPr="00744A94">
        <w:rPr>
          <w:rFonts w:ascii="Times New Roman" w:eastAsia="Times New Roman" w:hAnsi="Times New Roman" w:cs="Times New Roman"/>
          <w:sz w:val="24"/>
          <w:szCs w:val="24"/>
        </w:rPr>
        <w:t>.</w:t>
      </w:r>
    </w:p>
    <w:p w14:paraId="6290B6AA" w14:textId="70ADC687" w:rsidR="00BC1D95" w:rsidRPr="00744A94" w:rsidRDefault="001101C9" w:rsidP="00871305">
      <w:pPr>
        <w:widowControl w:val="0"/>
        <w:spacing w:after="0" w:line="360" w:lineRule="auto"/>
        <w:ind w:left="821" w:right="76"/>
        <w:jc w:val="both"/>
        <w:rPr>
          <w:rFonts w:ascii="Times New Roman" w:eastAsia="Times New Roman" w:hAnsi="Times New Roman" w:cs="Times New Roman"/>
          <w:spacing w:val="75"/>
          <w:sz w:val="24"/>
          <w:szCs w:val="24"/>
        </w:rPr>
      </w:pPr>
      <w:r w:rsidRPr="00744A94">
        <w:rPr>
          <w:rFonts w:ascii="Times New Roman" w:eastAsia="Times New Roman" w:hAnsi="Times New Roman" w:cs="Times New Roman"/>
          <w:spacing w:val="-1"/>
          <w:sz w:val="24"/>
          <w:szCs w:val="24"/>
        </w:rPr>
        <w:t>Примерные</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количественные</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нормы</w:t>
      </w:r>
      <w:r w:rsidRPr="00744A94">
        <w:rPr>
          <w:rFonts w:ascii="Times New Roman" w:eastAsia="Times New Roman" w:hAnsi="Times New Roman" w:cs="Times New Roman"/>
          <w:sz w:val="24"/>
          <w:szCs w:val="24"/>
        </w:rPr>
        <w:t xml:space="preserve"> </w:t>
      </w:r>
      <w:r w:rsidR="00871305" w:rsidRPr="00744A94">
        <w:rPr>
          <w:rFonts w:ascii="Times New Roman" w:eastAsia="Times New Roman" w:hAnsi="Times New Roman" w:cs="Times New Roman"/>
          <w:spacing w:val="-1"/>
          <w:sz w:val="24"/>
          <w:szCs w:val="24"/>
        </w:rPr>
        <w:t>накопления</w:t>
      </w:r>
      <w:r w:rsidR="00871305" w:rsidRPr="00744A94">
        <w:rPr>
          <w:rFonts w:ascii="Times New Roman" w:eastAsia="Times New Roman" w:hAnsi="Times New Roman" w:cs="Times New Roman"/>
          <w:sz w:val="24"/>
          <w:szCs w:val="24"/>
        </w:rPr>
        <w:t xml:space="preserve"> </w:t>
      </w:r>
      <w:r w:rsidR="00871305" w:rsidRPr="00744A94">
        <w:rPr>
          <w:rFonts w:ascii="Times New Roman" w:eastAsia="Times New Roman" w:hAnsi="Times New Roman" w:cs="Times New Roman"/>
          <w:spacing w:val="3"/>
          <w:sz w:val="24"/>
          <w:szCs w:val="24"/>
        </w:rPr>
        <w:t>отходов</w:t>
      </w:r>
      <w:r w:rsidRPr="00744A94">
        <w:rPr>
          <w:rFonts w:ascii="Times New Roman" w:eastAsia="Times New Roman" w:hAnsi="Times New Roman" w:cs="Times New Roman"/>
          <w:sz w:val="24"/>
          <w:szCs w:val="24"/>
        </w:rPr>
        <w:t xml:space="preserve"> в</w:t>
      </w:r>
      <w:r w:rsidRPr="00744A94">
        <w:rPr>
          <w:rFonts w:ascii="Times New Roman" w:eastAsia="Times New Roman" w:hAnsi="Times New Roman" w:cs="Times New Roman"/>
          <w:spacing w:val="-1"/>
          <w:sz w:val="24"/>
          <w:szCs w:val="24"/>
        </w:rPr>
        <w:t xml:space="preserve"> </w:t>
      </w:r>
      <w:r w:rsidR="00BC1D95" w:rsidRPr="00744A94">
        <w:rPr>
          <w:rFonts w:ascii="Times New Roman" w:eastAsia="Times New Roman" w:hAnsi="Times New Roman" w:cs="Times New Roman"/>
          <w:sz w:val="24"/>
          <w:szCs w:val="24"/>
        </w:rPr>
        <w:t xml:space="preserve">ЛПУ </w:t>
      </w:r>
      <w:r w:rsidRPr="00744A94">
        <w:rPr>
          <w:rFonts w:ascii="Times New Roman" w:eastAsia="Times New Roman" w:hAnsi="Times New Roman" w:cs="Times New Roman"/>
          <w:spacing w:val="-1"/>
          <w:sz w:val="24"/>
          <w:szCs w:val="24"/>
        </w:rPr>
        <w:t xml:space="preserve">(кг/койка </w:t>
      </w:r>
      <w:r w:rsidRPr="00744A94">
        <w:rPr>
          <w:rFonts w:ascii="Times New Roman" w:eastAsia="Times New Roman" w:hAnsi="Times New Roman" w:cs="Times New Roman"/>
          <w:sz w:val="24"/>
          <w:szCs w:val="24"/>
        </w:rPr>
        <w:t xml:space="preserve">в </w:t>
      </w:r>
      <w:r w:rsidRPr="00744A94">
        <w:rPr>
          <w:rFonts w:ascii="Times New Roman" w:eastAsia="Times New Roman" w:hAnsi="Times New Roman" w:cs="Times New Roman"/>
          <w:spacing w:val="-1"/>
          <w:sz w:val="24"/>
          <w:szCs w:val="24"/>
        </w:rPr>
        <w:t>сутки).</w:t>
      </w:r>
      <w:r w:rsidRPr="00744A94">
        <w:rPr>
          <w:rFonts w:ascii="Times New Roman" w:eastAsia="Times New Roman" w:hAnsi="Times New Roman" w:cs="Times New Roman"/>
          <w:spacing w:val="75"/>
          <w:sz w:val="24"/>
          <w:szCs w:val="24"/>
        </w:rPr>
        <w:t xml:space="preserve"> </w:t>
      </w:r>
    </w:p>
    <w:p w14:paraId="317F68B2" w14:textId="64BC74D1" w:rsidR="001101C9" w:rsidRPr="00744A94" w:rsidRDefault="001101C9" w:rsidP="00F85F44">
      <w:pPr>
        <w:widowControl w:val="0"/>
        <w:spacing w:after="0" w:line="360" w:lineRule="auto"/>
        <w:ind w:left="821" w:right="962"/>
        <w:rPr>
          <w:rFonts w:ascii="Times New Roman" w:eastAsia="Times New Roman" w:hAnsi="Times New Roman" w:cs="Times New Roman"/>
          <w:spacing w:val="-1"/>
          <w:sz w:val="26"/>
          <w:szCs w:val="26"/>
        </w:rPr>
      </w:pP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больницах:</w:t>
      </w:r>
    </w:p>
    <w:tbl>
      <w:tblPr>
        <w:tblStyle w:val="af4"/>
        <w:tblW w:w="0" w:type="auto"/>
        <w:tblInd w:w="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5"/>
      </w:tblGrid>
      <w:tr w:rsidR="00D023BC" w:rsidRPr="00744A94" w14:paraId="09C58C9A" w14:textId="77777777" w:rsidTr="0065672E">
        <w:tc>
          <w:tcPr>
            <w:tcW w:w="2895" w:type="dxa"/>
          </w:tcPr>
          <w:p w14:paraId="0E628984" w14:textId="77777777" w:rsidR="00D023BC" w:rsidRPr="00744A94" w:rsidRDefault="00D023BC" w:rsidP="0065672E">
            <w:pPr>
              <w:rPr>
                <w:sz w:val="24"/>
                <w:szCs w:val="24"/>
              </w:rPr>
            </w:pPr>
          </w:p>
        </w:tc>
        <w:tc>
          <w:tcPr>
            <w:tcW w:w="2895" w:type="dxa"/>
          </w:tcPr>
          <w:p w14:paraId="75424106" w14:textId="4037F7DD" w:rsidR="00D023BC" w:rsidRPr="00744A94" w:rsidRDefault="00D023BC" w:rsidP="0065672E">
            <w:pPr>
              <w:rPr>
                <w:sz w:val="24"/>
                <w:szCs w:val="24"/>
              </w:rPr>
            </w:pPr>
            <w:r w:rsidRPr="00744A94">
              <w:rPr>
                <w:sz w:val="24"/>
                <w:szCs w:val="24"/>
              </w:rPr>
              <w:t>кг/койка в сутки</w:t>
            </w:r>
          </w:p>
        </w:tc>
      </w:tr>
      <w:tr w:rsidR="0065672E" w:rsidRPr="00744A94" w14:paraId="7476AAF5" w14:textId="77777777" w:rsidTr="0065672E">
        <w:tc>
          <w:tcPr>
            <w:tcW w:w="2895" w:type="dxa"/>
          </w:tcPr>
          <w:p w14:paraId="7FE03E3D" w14:textId="77777777" w:rsidR="0065672E" w:rsidRPr="00744A94" w:rsidRDefault="0065672E" w:rsidP="0065672E">
            <w:pPr>
              <w:spacing w:line="276" w:lineRule="auto"/>
              <w:rPr>
                <w:sz w:val="24"/>
                <w:szCs w:val="24"/>
              </w:rPr>
            </w:pPr>
            <w:r w:rsidRPr="00744A94">
              <w:rPr>
                <w:sz w:val="24"/>
                <w:szCs w:val="24"/>
              </w:rPr>
              <w:t>от 600 до 800 коек</w:t>
            </w:r>
          </w:p>
        </w:tc>
        <w:tc>
          <w:tcPr>
            <w:tcW w:w="2895" w:type="dxa"/>
          </w:tcPr>
          <w:p w14:paraId="58C0B899" w14:textId="77777777" w:rsidR="0065672E" w:rsidRPr="00744A94" w:rsidRDefault="0065672E" w:rsidP="0065672E">
            <w:pPr>
              <w:spacing w:line="276" w:lineRule="auto"/>
              <w:rPr>
                <w:sz w:val="24"/>
                <w:szCs w:val="24"/>
              </w:rPr>
            </w:pPr>
            <w:r w:rsidRPr="00744A94">
              <w:rPr>
                <w:sz w:val="24"/>
                <w:szCs w:val="24"/>
              </w:rPr>
              <w:t>- 1,3</w:t>
            </w:r>
          </w:p>
        </w:tc>
      </w:tr>
      <w:tr w:rsidR="00BC1D95" w:rsidRPr="00744A94" w14:paraId="6532E6F4" w14:textId="77777777" w:rsidTr="0065672E">
        <w:tc>
          <w:tcPr>
            <w:tcW w:w="2895" w:type="dxa"/>
          </w:tcPr>
          <w:p w14:paraId="3B7FB6D4" w14:textId="77777777" w:rsidR="00BC1D95" w:rsidRPr="00744A94" w:rsidRDefault="00BC1D95" w:rsidP="0065672E">
            <w:pPr>
              <w:rPr>
                <w:sz w:val="24"/>
                <w:szCs w:val="24"/>
              </w:rPr>
            </w:pPr>
          </w:p>
        </w:tc>
        <w:tc>
          <w:tcPr>
            <w:tcW w:w="2895" w:type="dxa"/>
          </w:tcPr>
          <w:p w14:paraId="2D95C1A7" w14:textId="77777777" w:rsidR="00BC1D95" w:rsidRPr="00744A94" w:rsidRDefault="00BC1D95" w:rsidP="0065672E">
            <w:pPr>
              <w:rPr>
                <w:sz w:val="24"/>
                <w:szCs w:val="24"/>
              </w:rPr>
            </w:pPr>
          </w:p>
        </w:tc>
      </w:tr>
      <w:tr w:rsidR="0065672E" w:rsidRPr="00744A94" w14:paraId="3AF6F7F0" w14:textId="77777777" w:rsidTr="0065672E">
        <w:tc>
          <w:tcPr>
            <w:tcW w:w="2895" w:type="dxa"/>
          </w:tcPr>
          <w:p w14:paraId="07896FFE" w14:textId="77777777" w:rsidR="0065672E" w:rsidRPr="00744A94" w:rsidRDefault="0065672E" w:rsidP="0065672E">
            <w:pPr>
              <w:spacing w:line="276" w:lineRule="auto"/>
              <w:rPr>
                <w:sz w:val="24"/>
                <w:szCs w:val="24"/>
              </w:rPr>
            </w:pPr>
            <w:r w:rsidRPr="00744A94">
              <w:rPr>
                <w:sz w:val="24"/>
                <w:szCs w:val="24"/>
              </w:rPr>
              <w:t xml:space="preserve">от 800 до 1000 коек </w:t>
            </w:r>
          </w:p>
        </w:tc>
        <w:tc>
          <w:tcPr>
            <w:tcW w:w="2895" w:type="dxa"/>
          </w:tcPr>
          <w:p w14:paraId="3E9A27D5" w14:textId="77777777" w:rsidR="0065672E" w:rsidRPr="00744A94" w:rsidRDefault="0065672E" w:rsidP="0065672E">
            <w:pPr>
              <w:spacing w:line="276" w:lineRule="auto"/>
              <w:rPr>
                <w:sz w:val="24"/>
                <w:szCs w:val="24"/>
              </w:rPr>
            </w:pPr>
            <w:r w:rsidRPr="00744A94">
              <w:rPr>
                <w:sz w:val="24"/>
                <w:szCs w:val="24"/>
              </w:rPr>
              <w:t>- 1,35</w:t>
            </w:r>
          </w:p>
        </w:tc>
      </w:tr>
      <w:tr w:rsidR="0065672E" w:rsidRPr="00744A94" w14:paraId="5A87F194" w14:textId="77777777" w:rsidTr="0065672E">
        <w:tc>
          <w:tcPr>
            <w:tcW w:w="2895" w:type="dxa"/>
          </w:tcPr>
          <w:p w14:paraId="2F9278B2" w14:textId="77777777" w:rsidR="0065672E" w:rsidRPr="00744A94" w:rsidRDefault="0065672E" w:rsidP="0065672E">
            <w:pPr>
              <w:spacing w:line="276" w:lineRule="auto"/>
              <w:rPr>
                <w:sz w:val="24"/>
                <w:szCs w:val="24"/>
              </w:rPr>
            </w:pPr>
            <w:r w:rsidRPr="00744A94">
              <w:rPr>
                <w:sz w:val="24"/>
                <w:szCs w:val="24"/>
              </w:rPr>
              <w:t>от 1000 до 1200 коек</w:t>
            </w:r>
          </w:p>
        </w:tc>
        <w:tc>
          <w:tcPr>
            <w:tcW w:w="2895" w:type="dxa"/>
          </w:tcPr>
          <w:p w14:paraId="212D1B95" w14:textId="77777777" w:rsidR="0065672E" w:rsidRPr="00744A94" w:rsidRDefault="0065672E" w:rsidP="0065672E">
            <w:pPr>
              <w:spacing w:line="276" w:lineRule="auto"/>
              <w:rPr>
                <w:sz w:val="24"/>
                <w:szCs w:val="24"/>
              </w:rPr>
            </w:pPr>
            <w:r w:rsidRPr="00744A94">
              <w:rPr>
                <w:sz w:val="24"/>
                <w:szCs w:val="24"/>
              </w:rPr>
              <w:t>- 1,51</w:t>
            </w:r>
          </w:p>
        </w:tc>
      </w:tr>
      <w:tr w:rsidR="0065672E" w:rsidRPr="00744A94" w14:paraId="038F4DA1" w14:textId="77777777" w:rsidTr="0065672E">
        <w:tc>
          <w:tcPr>
            <w:tcW w:w="2895" w:type="dxa"/>
          </w:tcPr>
          <w:p w14:paraId="2C4B9B6D" w14:textId="77777777" w:rsidR="0065672E" w:rsidRPr="00744A94" w:rsidRDefault="0065672E" w:rsidP="0065672E">
            <w:pPr>
              <w:spacing w:line="276" w:lineRule="auto"/>
              <w:rPr>
                <w:sz w:val="24"/>
                <w:szCs w:val="24"/>
              </w:rPr>
            </w:pPr>
            <w:r w:rsidRPr="00744A94">
              <w:rPr>
                <w:sz w:val="24"/>
                <w:szCs w:val="24"/>
              </w:rPr>
              <w:t xml:space="preserve">от 1000 до 1200 </w:t>
            </w:r>
            <w:r w:rsidRPr="00744A94">
              <w:rPr>
                <w:spacing w:val="-1"/>
                <w:sz w:val="24"/>
                <w:szCs w:val="24"/>
              </w:rPr>
              <w:t>коек</w:t>
            </w:r>
          </w:p>
        </w:tc>
        <w:tc>
          <w:tcPr>
            <w:tcW w:w="2895" w:type="dxa"/>
          </w:tcPr>
          <w:p w14:paraId="6B966436" w14:textId="77777777" w:rsidR="0065672E" w:rsidRPr="00744A94" w:rsidRDefault="0065672E" w:rsidP="0065672E">
            <w:pPr>
              <w:spacing w:line="276" w:lineRule="auto"/>
              <w:rPr>
                <w:sz w:val="24"/>
                <w:szCs w:val="24"/>
              </w:rPr>
            </w:pPr>
            <w:r w:rsidRPr="00744A94">
              <w:rPr>
                <w:sz w:val="24"/>
                <w:szCs w:val="24"/>
              </w:rPr>
              <w:t>-</w:t>
            </w:r>
            <w:r w:rsidRPr="00744A94">
              <w:rPr>
                <w:spacing w:val="-1"/>
                <w:sz w:val="24"/>
                <w:szCs w:val="24"/>
              </w:rPr>
              <w:t xml:space="preserve"> </w:t>
            </w:r>
            <w:r w:rsidRPr="00744A94">
              <w:rPr>
                <w:sz w:val="24"/>
                <w:szCs w:val="24"/>
              </w:rPr>
              <w:t>1,51</w:t>
            </w:r>
          </w:p>
        </w:tc>
      </w:tr>
      <w:tr w:rsidR="0065672E" w:rsidRPr="00744A94" w14:paraId="792A24FC" w14:textId="77777777" w:rsidTr="0065672E">
        <w:tc>
          <w:tcPr>
            <w:tcW w:w="2895" w:type="dxa"/>
          </w:tcPr>
          <w:p w14:paraId="2BA1BD15" w14:textId="77777777" w:rsidR="0065672E" w:rsidRPr="00744A94" w:rsidRDefault="0065672E" w:rsidP="00995B03">
            <w:pPr>
              <w:spacing w:line="276" w:lineRule="auto"/>
              <w:rPr>
                <w:sz w:val="24"/>
                <w:szCs w:val="24"/>
              </w:rPr>
            </w:pPr>
            <w:r w:rsidRPr="00744A94">
              <w:rPr>
                <w:sz w:val="24"/>
                <w:szCs w:val="24"/>
              </w:rPr>
              <w:t xml:space="preserve">от 1200 до 1400 </w:t>
            </w:r>
            <w:r w:rsidRPr="00744A94">
              <w:rPr>
                <w:spacing w:val="-1"/>
                <w:sz w:val="24"/>
                <w:szCs w:val="24"/>
              </w:rPr>
              <w:t>коек</w:t>
            </w:r>
          </w:p>
        </w:tc>
        <w:tc>
          <w:tcPr>
            <w:tcW w:w="2895" w:type="dxa"/>
          </w:tcPr>
          <w:p w14:paraId="76DF8CD1" w14:textId="77777777" w:rsidR="0065672E" w:rsidRPr="00744A94" w:rsidRDefault="0065672E" w:rsidP="0065672E">
            <w:pPr>
              <w:spacing w:line="276" w:lineRule="auto"/>
              <w:rPr>
                <w:sz w:val="24"/>
                <w:szCs w:val="24"/>
              </w:rPr>
            </w:pPr>
            <w:r w:rsidRPr="00744A94">
              <w:rPr>
                <w:sz w:val="24"/>
                <w:szCs w:val="24"/>
              </w:rPr>
              <w:t>-</w:t>
            </w:r>
            <w:r w:rsidRPr="00744A94">
              <w:rPr>
                <w:spacing w:val="-1"/>
                <w:sz w:val="24"/>
                <w:szCs w:val="24"/>
              </w:rPr>
              <w:t xml:space="preserve"> </w:t>
            </w:r>
            <w:r w:rsidRPr="00744A94">
              <w:rPr>
                <w:sz w:val="24"/>
                <w:szCs w:val="24"/>
              </w:rPr>
              <w:t>2,00</w:t>
            </w:r>
          </w:p>
        </w:tc>
      </w:tr>
      <w:tr w:rsidR="0065672E" w:rsidRPr="00744A94" w14:paraId="1527FB45" w14:textId="77777777" w:rsidTr="0065672E">
        <w:tc>
          <w:tcPr>
            <w:tcW w:w="2895" w:type="dxa"/>
          </w:tcPr>
          <w:p w14:paraId="60D9C983" w14:textId="77777777" w:rsidR="0065672E" w:rsidRPr="00744A94" w:rsidRDefault="0065672E" w:rsidP="0065672E">
            <w:pPr>
              <w:spacing w:line="276" w:lineRule="auto"/>
              <w:rPr>
                <w:sz w:val="24"/>
                <w:szCs w:val="24"/>
              </w:rPr>
            </w:pPr>
            <w:r w:rsidRPr="00744A94">
              <w:rPr>
                <w:spacing w:val="-1"/>
                <w:sz w:val="24"/>
                <w:szCs w:val="24"/>
              </w:rPr>
              <w:t xml:space="preserve">свыше </w:t>
            </w:r>
            <w:r w:rsidRPr="00744A94">
              <w:rPr>
                <w:sz w:val="24"/>
                <w:szCs w:val="24"/>
              </w:rPr>
              <w:t xml:space="preserve">1400 </w:t>
            </w:r>
            <w:r w:rsidRPr="00744A94">
              <w:rPr>
                <w:spacing w:val="-1"/>
                <w:sz w:val="24"/>
                <w:szCs w:val="24"/>
              </w:rPr>
              <w:t>коек</w:t>
            </w:r>
          </w:p>
        </w:tc>
        <w:tc>
          <w:tcPr>
            <w:tcW w:w="2895" w:type="dxa"/>
          </w:tcPr>
          <w:p w14:paraId="1E148B12" w14:textId="77777777" w:rsidR="0065672E" w:rsidRPr="00744A94" w:rsidRDefault="0065672E" w:rsidP="0065672E">
            <w:pPr>
              <w:spacing w:line="276" w:lineRule="auto"/>
              <w:rPr>
                <w:sz w:val="24"/>
                <w:szCs w:val="24"/>
              </w:rPr>
            </w:pPr>
            <w:r w:rsidRPr="00744A94">
              <w:rPr>
                <w:sz w:val="24"/>
                <w:szCs w:val="24"/>
              </w:rPr>
              <w:t>-</w:t>
            </w:r>
            <w:r w:rsidRPr="00744A94">
              <w:rPr>
                <w:spacing w:val="-1"/>
                <w:sz w:val="24"/>
                <w:szCs w:val="24"/>
              </w:rPr>
              <w:t xml:space="preserve"> </w:t>
            </w:r>
            <w:r w:rsidRPr="00744A94">
              <w:rPr>
                <w:sz w:val="24"/>
                <w:szCs w:val="24"/>
              </w:rPr>
              <w:t>2,7</w:t>
            </w:r>
          </w:p>
        </w:tc>
      </w:tr>
    </w:tbl>
    <w:p w14:paraId="39DF55B7" w14:textId="77777777" w:rsidR="001101C9" w:rsidRPr="00744A94" w:rsidRDefault="001101C9" w:rsidP="0065672E">
      <w:pPr>
        <w:widowControl w:val="0"/>
        <w:tabs>
          <w:tab w:val="left" w:pos="3653"/>
        </w:tabs>
        <w:spacing w:after="0" w:line="240" w:lineRule="auto"/>
        <w:rPr>
          <w:rFonts w:ascii="Times New Roman" w:eastAsia="Times New Roman" w:hAnsi="Times New Roman" w:cs="Times New Roman"/>
          <w:sz w:val="24"/>
          <w:szCs w:val="24"/>
        </w:rPr>
      </w:pPr>
    </w:p>
    <w:p w14:paraId="47E82A8B" w14:textId="77777777" w:rsidR="001101C9" w:rsidRPr="00744A94" w:rsidRDefault="001101C9" w:rsidP="001101C9">
      <w:pPr>
        <w:widowControl w:val="0"/>
        <w:spacing w:after="0" w:line="240" w:lineRule="auto"/>
        <w:ind w:left="821"/>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Удельная</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норма накопления</w:t>
      </w:r>
      <w:r w:rsidRPr="00744A94">
        <w:rPr>
          <w:rFonts w:ascii="Times New Roman" w:eastAsia="Times New Roman" w:hAnsi="Times New Roman" w:cs="Times New Roman"/>
          <w:sz w:val="24"/>
          <w:szCs w:val="24"/>
        </w:rPr>
        <w:t xml:space="preserve"> отходов для </w:t>
      </w:r>
      <w:r w:rsidRPr="00744A94">
        <w:rPr>
          <w:rFonts w:ascii="Times New Roman" w:eastAsia="Times New Roman" w:hAnsi="Times New Roman" w:cs="Times New Roman"/>
          <w:spacing w:val="-1"/>
          <w:sz w:val="24"/>
          <w:szCs w:val="24"/>
        </w:rPr>
        <w:t>поликлиник:</w:t>
      </w:r>
      <w:r w:rsidRPr="00744A94">
        <w:rPr>
          <w:rFonts w:ascii="Times New Roman" w:eastAsia="Times New Roman" w:hAnsi="Times New Roman" w:cs="Times New Roman"/>
          <w:sz w:val="24"/>
          <w:szCs w:val="24"/>
        </w:rPr>
        <w:t xml:space="preserve"> 0,1</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кг на</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одно</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посещение.</w:t>
      </w:r>
    </w:p>
    <w:p w14:paraId="30B4E0E7" w14:textId="77777777" w:rsidR="001101C9" w:rsidRPr="00744A94" w:rsidRDefault="001101C9" w:rsidP="001101C9">
      <w:pPr>
        <w:widowControl w:val="0"/>
        <w:spacing w:before="4" w:after="0" w:line="240" w:lineRule="auto"/>
        <w:rPr>
          <w:rFonts w:ascii="Times New Roman" w:eastAsia="Times New Roman" w:hAnsi="Times New Roman" w:cs="Times New Roman"/>
        </w:rPr>
      </w:pPr>
    </w:p>
    <w:p w14:paraId="2624BF8F" w14:textId="6235CB75" w:rsidR="001101C9" w:rsidRPr="00744A94" w:rsidRDefault="001101C9" w:rsidP="00995B03">
      <w:pPr>
        <w:widowControl w:val="0"/>
        <w:spacing w:after="0" w:line="360" w:lineRule="auto"/>
        <w:ind w:left="112" w:right="114" w:firstLine="708"/>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Удельный</w:t>
      </w:r>
      <w:r w:rsidRPr="00744A94">
        <w:rPr>
          <w:rFonts w:ascii="Times New Roman" w:eastAsia="Times New Roman" w:hAnsi="Times New Roman" w:cs="Times New Roman"/>
          <w:spacing w:val="19"/>
          <w:sz w:val="24"/>
          <w:szCs w:val="24"/>
        </w:rPr>
        <w:t xml:space="preserve"> </w:t>
      </w:r>
      <w:r w:rsidRPr="00744A94">
        <w:rPr>
          <w:rFonts w:ascii="Times New Roman" w:eastAsia="Times New Roman" w:hAnsi="Times New Roman" w:cs="Times New Roman"/>
          <w:spacing w:val="-1"/>
          <w:sz w:val="24"/>
          <w:szCs w:val="24"/>
        </w:rPr>
        <w:t>вес</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pacing w:val="-1"/>
          <w:sz w:val="24"/>
          <w:szCs w:val="24"/>
        </w:rPr>
        <w:t>различных</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pacing w:val="-1"/>
          <w:sz w:val="24"/>
          <w:szCs w:val="24"/>
        </w:rPr>
        <w:t>классов</w:t>
      </w:r>
      <w:r w:rsidRPr="00744A94">
        <w:rPr>
          <w:rFonts w:ascii="Times New Roman" w:eastAsia="Times New Roman" w:hAnsi="Times New Roman" w:cs="Times New Roman"/>
          <w:spacing w:val="18"/>
          <w:sz w:val="24"/>
          <w:szCs w:val="24"/>
        </w:rPr>
        <w:t xml:space="preserve"> </w:t>
      </w:r>
      <w:r w:rsidR="00C81861"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18"/>
          <w:sz w:val="24"/>
          <w:szCs w:val="24"/>
        </w:rPr>
        <w:t xml:space="preserve"> </w:t>
      </w:r>
      <w:r w:rsidRPr="00744A94">
        <w:rPr>
          <w:rFonts w:ascii="Times New Roman" w:eastAsia="Times New Roman" w:hAnsi="Times New Roman" w:cs="Times New Roman"/>
          <w:spacing w:val="-1"/>
          <w:sz w:val="24"/>
          <w:szCs w:val="24"/>
        </w:rPr>
        <w:t>общей</w:t>
      </w:r>
      <w:r w:rsidRPr="00744A94">
        <w:rPr>
          <w:rFonts w:ascii="Times New Roman" w:eastAsia="Times New Roman" w:hAnsi="Times New Roman" w:cs="Times New Roman"/>
          <w:spacing w:val="19"/>
          <w:sz w:val="24"/>
          <w:szCs w:val="24"/>
        </w:rPr>
        <w:t xml:space="preserve"> </w:t>
      </w:r>
      <w:r w:rsidRPr="00744A94">
        <w:rPr>
          <w:rFonts w:ascii="Times New Roman" w:eastAsia="Times New Roman" w:hAnsi="Times New Roman" w:cs="Times New Roman"/>
          <w:spacing w:val="-1"/>
          <w:sz w:val="24"/>
          <w:szCs w:val="24"/>
        </w:rPr>
        <w:t>структуре</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отходов</w:t>
      </w:r>
      <w:r w:rsidRPr="00744A94">
        <w:rPr>
          <w:rFonts w:ascii="Times New Roman" w:eastAsia="Times New Roman" w:hAnsi="Times New Roman" w:cs="Times New Roman"/>
          <w:spacing w:val="18"/>
          <w:sz w:val="24"/>
          <w:szCs w:val="24"/>
        </w:rPr>
        <w:t xml:space="preserve"> </w:t>
      </w:r>
      <w:r w:rsidR="00C81861" w:rsidRPr="00744A94">
        <w:rPr>
          <w:rFonts w:ascii="Times New Roman" w:eastAsia="Times New Roman" w:hAnsi="Times New Roman" w:cs="Times New Roman"/>
          <w:sz w:val="24"/>
          <w:szCs w:val="24"/>
        </w:rPr>
        <w:t>ЛПУ</w:t>
      </w:r>
      <w:r w:rsidRPr="00744A94">
        <w:rPr>
          <w:rFonts w:ascii="Times New Roman" w:eastAsia="Times New Roman" w:hAnsi="Times New Roman" w:cs="Times New Roman"/>
          <w:spacing w:val="19"/>
          <w:sz w:val="24"/>
          <w:szCs w:val="24"/>
        </w:rPr>
        <w:t xml:space="preserve"> </w:t>
      </w:r>
      <w:r w:rsidRPr="00744A94">
        <w:rPr>
          <w:rFonts w:ascii="Times New Roman" w:eastAsia="Times New Roman" w:hAnsi="Times New Roman" w:cs="Times New Roman"/>
          <w:spacing w:val="-1"/>
          <w:sz w:val="24"/>
          <w:szCs w:val="24"/>
        </w:rPr>
        <w:t>(</w:t>
      </w:r>
      <w:r w:rsidR="00871305" w:rsidRPr="00744A94">
        <w:rPr>
          <w:rFonts w:ascii="Times New Roman" w:eastAsia="Times New Roman" w:hAnsi="Times New Roman" w:cs="Times New Roman"/>
          <w:spacing w:val="-1"/>
          <w:sz w:val="24"/>
          <w:szCs w:val="24"/>
        </w:rPr>
        <w:t>п</w:t>
      </w:r>
      <w:r w:rsidRPr="00744A94">
        <w:rPr>
          <w:rFonts w:ascii="Times New Roman" w:eastAsia="Times New Roman" w:hAnsi="Times New Roman" w:cs="Times New Roman"/>
          <w:spacing w:val="-1"/>
          <w:sz w:val="24"/>
          <w:szCs w:val="24"/>
        </w:rPr>
        <w:t>о</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данным</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В.Г.</w:t>
      </w:r>
      <w:r w:rsidRPr="00744A94">
        <w:rPr>
          <w:rFonts w:ascii="Times New Roman" w:eastAsia="Times New Roman" w:hAnsi="Times New Roman" w:cs="Times New Roman"/>
          <w:spacing w:val="65"/>
          <w:sz w:val="24"/>
          <w:szCs w:val="24"/>
        </w:rPr>
        <w:t xml:space="preserve"> </w:t>
      </w:r>
      <w:r w:rsidRPr="00744A94">
        <w:rPr>
          <w:rFonts w:ascii="Times New Roman" w:eastAsia="Times New Roman" w:hAnsi="Times New Roman" w:cs="Times New Roman"/>
          <w:spacing w:val="-1"/>
          <w:sz w:val="24"/>
          <w:szCs w:val="24"/>
        </w:rPr>
        <w:t>Акимкина)</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представлен</w:t>
      </w:r>
      <w:r w:rsidRPr="00744A94">
        <w:rPr>
          <w:rFonts w:ascii="Times New Roman" w:eastAsia="Times New Roman" w:hAnsi="Times New Roman" w:cs="Times New Roman"/>
          <w:sz w:val="24"/>
          <w:szCs w:val="24"/>
        </w:rPr>
        <w:t xml:space="preserve"> на</w:t>
      </w:r>
      <w:r w:rsidRPr="00744A94">
        <w:rPr>
          <w:rFonts w:ascii="Times New Roman" w:eastAsia="Times New Roman" w:hAnsi="Times New Roman" w:cs="Times New Roman"/>
          <w:spacing w:val="-1"/>
          <w:sz w:val="24"/>
          <w:szCs w:val="24"/>
        </w:rPr>
        <w:t xml:space="preserve"> диаграмме.</w:t>
      </w:r>
    </w:p>
    <w:p w14:paraId="6AD588EB" w14:textId="77777777" w:rsidR="001101C9" w:rsidRPr="00744A94" w:rsidRDefault="001101C9" w:rsidP="001101C9">
      <w:pPr>
        <w:widowControl w:val="0"/>
        <w:spacing w:after="0" w:line="240" w:lineRule="auto"/>
        <w:rPr>
          <w:rFonts w:ascii="Times New Roman" w:eastAsia="Times New Roman" w:hAnsi="Times New Roman" w:cs="Times New Roman"/>
          <w:sz w:val="20"/>
          <w:szCs w:val="20"/>
        </w:rPr>
      </w:pPr>
    </w:p>
    <w:p w14:paraId="1CF29383" w14:textId="77777777" w:rsidR="001101C9" w:rsidRPr="00744A94" w:rsidRDefault="001101C9" w:rsidP="001101C9">
      <w:pPr>
        <w:widowControl w:val="0"/>
        <w:spacing w:after="0" w:line="240" w:lineRule="auto"/>
        <w:rPr>
          <w:rFonts w:ascii="Times New Roman" w:eastAsia="Times New Roman" w:hAnsi="Times New Roman" w:cs="Times New Roman"/>
          <w:sz w:val="23"/>
          <w:szCs w:val="23"/>
        </w:rPr>
      </w:pPr>
    </w:p>
    <w:p w14:paraId="2111D10C" w14:textId="77777777" w:rsidR="001101C9" w:rsidRPr="00744A94" w:rsidRDefault="001101C9" w:rsidP="001101C9">
      <w:pPr>
        <w:widowControl w:val="0"/>
        <w:spacing w:after="0" w:line="200" w:lineRule="atLeast"/>
        <w:ind w:left="2407"/>
        <w:rPr>
          <w:rFonts w:ascii="Times New Roman" w:eastAsia="Times New Roman" w:hAnsi="Times New Roman" w:cs="Times New Roman"/>
          <w:sz w:val="8"/>
          <w:szCs w:val="20"/>
          <w:lang w:val="en-US"/>
        </w:rPr>
      </w:pPr>
      <w:r w:rsidRPr="00744A94">
        <w:rPr>
          <w:rFonts w:ascii="Times New Roman" w:eastAsia="Times New Roman" w:hAnsi="Times New Roman" w:cs="Times New Roman"/>
          <w:noProof/>
          <w:sz w:val="8"/>
          <w:szCs w:val="20"/>
          <w:lang w:eastAsia="ru-RU"/>
        </w:rPr>
        <mc:AlternateContent>
          <mc:Choice Requires="wpg">
            <w:drawing>
              <wp:inline distT="0" distB="0" distL="0" distR="0" wp14:anchorId="2A65C23D" wp14:editId="1CD968B7">
                <wp:extent cx="1895475" cy="1028700"/>
                <wp:effectExtent l="0" t="0" r="9525" b="0"/>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028700"/>
                          <a:chOff x="0" y="0"/>
                          <a:chExt cx="4952" cy="2954"/>
                        </a:xfrm>
                      </wpg:grpSpPr>
                      <pic:pic xmlns:pic="http://schemas.openxmlformats.org/drawingml/2006/picture">
                        <pic:nvPicPr>
                          <pic:cNvPr id="119" name="Picture 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65"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0" name="Group 92"/>
                        <wpg:cNvGrpSpPr>
                          <a:grpSpLocks/>
                        </wpg:cNvGrpSpPr>
                        <wpg:grpSpPr bwMode="auto">
                          <a:xfrm>
                            <a:off x="4406" y="1225"/>
                            <a:ext cx="303" cy="66"/>
                            <a:chOff x="4406" y="1225"/>
                            <a:chExt cx="303" cy="66"/>
                          </a:xfrm>
                        </wpg:grpSpPr>
                        <wps:wsp>
                          <wps:cNvPr id="121" name="Freeform 93"/>
                          <wps:cNvSpPr>
                            <a:spLocks/>
                          </wps:cNvSpPr>
                          <wps:spPr bwMode="auto">
                            <a:xfrm>
                              <a:off x="4406" y="1225"/>
                              <a:ext cx="303" cy="66"/>
                            </a:xfrm>
                            <a:custGeom>
                              <a:avLst/>
                              <a:gdLst>
                                <a:gd name="T0" fmla="+- 0 4406 4406"/>
                                <a:gd name="T1" fmla="*/ T0 w 303"/>
                                <a:gd name="T2" fmla="+- 0 1290 1225"/>
                                <a:gd name="T3" fmla="*/ 1290 h 66"/>
                                <a:gd name="T4" fmla="+- 0 4618 4406"/>
                                <a:gd name="T5" fmla="*/ T4 w 303"/>
                                <a:gd name="T6" fmla="+- 0 1225 1225"/>
                                <a:gd name="T7" fmla="*/ 1225 h 66"/>
                                <a:gd name="T8" fmla="+- 0 4708 4406"/>
                                <a:gd name="T9" fmla="*/ T8 w 303"/>
                                <a:gd name="T10" fmla="+- 0 1225 1225"/>
                                <a:gd name="T11" fmla="*/ 1225 h 66"/>
                              </a:gdLst>
                              <a:ahLst/>
                              <a:cxnLst>
                                <a:cxn ang="0">
                                  <a:pos x="T1" y="T3"/>
                                </a:cxn>
                                <a:cxn ang="0">
                                  <a:pos x="T5" y="T7"/>
                                </a:cxn>
                                <a:cxn ang="0">
                                  <a:pos x="T9" y="T11"/>
                                </a:cxn>
                              </a:cxnLst>
                              <a:rect l="0" t="0" r="r" b="b"/>
                              <a:pathLst>
                                <a:path w="303" h="66">
                                  <a:moveTo>
                                    <a:pt x="0" y="65"/>
                                  </a:moveTo>
                                  <a:lnTo>
                                    <a:pt x="212" y="0"/>
                                  </a:lnTo>
                                  <a:lnTo>
                                    <a:pt x="3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94"/>
                        <wpg:cNvGrpSpPr>
                          <a:grpSpLocks/>
                        </wpg:cNvGrpSpPr>
                        <wpg:grpSpPr bwMode="auto">
                          <a:xfrm>
                            <a:off x="4153" y="2248"/>
                            <a:ext cx="482" cy="29"/>
                            <a:chOff x="4153" y="2248"/>
                            <a:chExt cx="482" cy="29"/>
                          </a:xfrm>
                        </wpg:grpSpPr>
                        <wps:wsp>
                          <wps:cNvPr id="123" name="Freeform 95"/>
                          <wps:cNvSpPr>
                            <a:spLocks/>
                          </wps:cNvSpPr>
                          <wps:spPr bwMode="auto">
                            <a:xfrm>
                              <a:off x="4153" y="2248"/>
                              <a:ext cx="482" cy="29"/>
                            </a:xfrm>
                            <a:custGeom>
                              <a:avLst/>
                              <a:gdLst>
                                <a:gd name="T0" fmla="+- 0 4153 4153"/>
                                <a:gd name="T1" fmla="*/ T0 w 482"/>
                                <a:gd name="T2" fmla="+- 0 2248 2248"/>
                                <a:gd name="T3" fmla="*/ 2248 h 29"/>
                                <a:gd name="T4" fmla="+- 0 4546 4153"/>
                                <a:gd name="T5" fmla="*/ T4 w 482"/>
                                <a:gd name="T6" fmla="+- 0 2277 2248"/>
                                <a:gd name="T7" fmla="*/ 2277 h 29"/>
                                <a:gd name="T8" fmla="+- 0 4635 4153"/>
                                <a:gd name="T9" fmla="*/ T8 w 482"/>
                                <a:gd name="T10" fmla="+- 0 2277 2248"/>
                                <a:gd name="T11" fmla="*/ 2277 h 29"/>
                              </a:gdLst>
                              <a:ahLst/>
                              <a:cxnLst>
                                <a:cxn ang="0">
                                  <a:pos x="T1" y="T3"/>
                                </a:cxn>
                                <a:cxn ang="0">
                                  <a:pos x="T5" y="T7"/>
                                </a:cxn>
                                <a:cxn ang="0">
                                  <a:pos x="T9" y="T11"/>
                                </a:cxn>
                              </a:cxnLst>
                              <a:rect l="0" t="0" r="r" b="b"/>
                              <a:pathLst>
                                <a:path w="482" h="29">
                                  <a:moveTo>
                                    <a:pt x="0" y="0"/>
                                  </a:moveTo>
                                  <a:lnTo>
                                    <a:pt x="393" y="29"/>
                                  </a:lnTo>
                                  <a:lnTo>
                                    <a:pt x="482" y="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96"/>
                        <wpg:cNvGrpSpPr>
                          <a:grpSpLocks/>
                        </wpg:cNvGrpSpPr>
                        <wpg:grpSpPr bwMode="auto">
                          <a:xfrm>
                            <a:off x="4023" y="2363"/>
                            <a:ext cx="597" cy="411"/>
                            <a:chOff x="4023" y="2363"/>
                            <a:chExt cx="597" cy="411"/>
                          </a:xfrm>
                        </wpg:grpSpPr>
                        <wps:wsp>
                          <wps:cNvPr id="125" name="Freeform 97"/>
                          <wps:cNvSpPr>
                            <a:spLocks/>
                          </wps:cNvSpPr>
                          <wps:spPr bwMode="auto">
                            <a:xfrm>
                              <a:off x="4023" y="2363"/>
                              <a:ext cx="597" cy="411"/>
                            </a:xfrm>
                            <a:custGeom>
                              <a:avLst/>
                              <a:gdLst>
                                <a:gd name="T0" fmla="+- 0 4023 4023"/>
                                <a:gd name="T1" fmla="*/ T0 w 597"/>
                                <a:gd name="T2" fmla="+- 0 2363 2363"/>
                                <a:gd name="T3" fmla="*/ 2363 h 411"/>
                                <a:gd name="T4" fmla="+- 0 4529 4023"/>
                                <a:gd name="T5" fmla="*/ T4 w 597"/>
                                <a:gd name="T6" fmla="+- 0 2773 2363"/>
                                <a:gd name="T7" fmla="*/ 2773 h 411"/>
                                <a:gd name="T8" fmla="+- 0 4619 4023"/>
                                <a:gd name="T9" fmla="*/ T8 w 597"/>
                                <a:gd name="T10" fmla="+- 0 2773 2363"/>
                                <a:gd name="T11" fmla="*/ 2773 h 411"/>
                              </a:gdLst>
                              <a:ahLst/>
                              <a:cxnLst>
                                <a:cxn ang="0">
                                  <a:pos x="T1" y="T3"/>
                                </a:cxn>
                                <a:cxn ang="0">
                                  <a:pos x="T5" y="T7"/>
                                </a:cxn>
                                <a:cxn ang="0">
                                  <a:pos x="T9" y="T11"/>
                                </a:cxn>
                              </a:cxnLst>
                              <a:rect l="0" t="0" r="r" b="b"/>
                              <a:pathLst>
                                <a:path w="597" h="411">
                                  <a:moveTo>
                                    <a:pt x="0" y="0"/>
                                  </a:moveTo>
                                  <a:lnTo>
                                    <a:pt x="506" y="410"/>
                                  </a:lnTo>
                                  <a:lnTo>
                                    <a:pt x="596" y="4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98"/>
                        <wpg:cNvGrpSpPr>
                          <a:grpSpLocks/>
                        </wpg:cNvGrpSpPr>
                        <wpg:grpSpPr bwMode="auto">
                          <a:xfrm>
                            <a:off x="3903" y="2462"/>
                            <a:ext cx="875" cy="325"/>
                            <a:chOff x="3903" y="2462"/>
                            <a:chExt cx="875" cy="325"/>
                          </a:xfrm>
                        </wpg:grpSpPr>
                        <wps:wsp>
                          <wps:cNvPr id="127" name="Freeform 99"/>
                          <wps:cNvSpPr>
                            <a:spLocks/>
                          </wps:cNvSpPr>
                          <wps:spPr bwMode="auto">
                            <a:xfrm>
                              <a:off x="3903" y="2462"/>
                              <a:ext cx="875" cy="325"/>
                            </a:xfrm>
                            <a:custGeom>
                              <a:avLst/>
                              <a:gdLst>
                                <a:gd name="T0" fmla="+- 0 3903 3903"/>
                                <a:gd name="T1" fmla="*/ T0 w 875"/>
                                <a:gd name="T2" fmla="+- 0 2462 2462"/>
                                <a:gd name="T3" fmla="*/ 2462 h 325"/>
                                <a:gd name="T4" fmla="+- 0 4687 3903"/>
                                <a:gd name="T5" fmla="*/ T4 w 875"/>
                                <a:gd name="T6" fmla="+- 0 2787 2462"/>
                                <a:gd name="T7" fmla="*/ 2787 h 325"/>
                                <a:gd name="T8" fmla="+- 0 4778 3903"/>
                                <a:gd name="T9" fmla="*/ T8 w 875"/>
                                <a:gd name="T10" fmla="+- 0 2787 2462"/>
                                <a:gd name="T11" fmla="*/ 2787 h 325"/>
                              </a:gdLst>
                              <a:ahLst/>
                              <a:cxnLst>
                                <a:cxn ang="0">
                                  <a:pos x="T1" y="T3"/>
                                </a:cxn>
                                <a:cxn ang="0">
                                  <a:pos x="T5" y="T7"/>
                                </a:cxn>
                                <a:cxn ang="0">
                                  <a:pos x="T9" y="T11"/>
                                </a:cxn>
                              </a:cxnLst>
                              <a:rect l="0" t="0" r="r" b="b"/>
                              <a:pathLst>
                                <a:path w="875" h="325">
                                  <a:moveTo>
                                    <a:pt x="0" y="0"/>
                                  </a:moveTo>
                                  <a:lnTo>
                                    <a:pt x="784" y="325"/>
                                  </a:lnTo>
                                  <a:lnTo>
                                    <a:pt x="875" y="3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00"/>
                          <wps:cNvSpPr txBox="1">
                            <a:spLocks noChangeArrowheads="1"/>
                          </wps:cNvSpPr>
                          <wps:spPr bwMode="auto">
                            <a:xfrm>
                              <a:off x="540" y="588"/>
                              <a:ext cx="1065"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184A6" w14:textId="77777777" w:rsidR="006C1830" w:rsidRDefault="006C1830" w:rsidP="001101C9">
                                <w:pPr>
                                  <w:spacing w:line="542" w:lineRule="exact"/>
                                  <w:ind w:right="18"/>
                                  <w:jc w:val="center"/>
                                  <w:rPr>
                                    <w:rFonts w:ascii="Arial" w:eastAsia="Arial" w:hAnsi="Arial" w:cs="Arial"/>
                                    <w:sz w:val="53"/>
                                    <w:szCs w:val="53"/>
                                  </w:rPr>
                                </w:pPr>
                                <w:r>
                                  <w:rPr>
                                    <w:rFonts w:ascii="Arial"/>
                                    <w:b/>
                                    <w:sz w:val="53"/>
                                  </w:rPr>
                                  <w:t>80-</w:t>
                                </w:r>
                              </w:p>
                              <w:p w14:paraId="68BAB509" w14:textId="77777777" w:rsidR="006C1830" w:rsidRDefault="006C1830" w:rsidP="001101C9">
                                <w:pPr>
                                  <w:spacing w:line="598" w:lineRule="exact"/>
                                  <w:jc w:val="center"/>
                                  <w:rPr>
                                    <w:rFonts w:ascii="Arial" w:eastAsia="Arial" w:hAnsi="Arial" w:cs="Arial"/>
                                    <w:sz w:val="53"/>
                                    <w:szCs w:val="53"/>
                                  </w:rPr>
                                </w:pPr>
                                <w:r>
                                  <w:rPr>
                                    <w:rFonts w:ascii="Arial"/>
                                    <w:b/>
                                    <w:sz w:val="53"/>
                                  </w:rPr>
                                  <w:t>82%</w:t>
                                </w:r>
                              </w:p>
                            </w:txbxContent>
                          </wps:txbx>
                          <wps:bodyPr rot="0" vert="horz" wrap="square" lIns="0" tIns="0" rIns="0" bIns="0" anchor="t" anchorCtr="0" upright="1">
                            <a:noAutofit/>
                          </wps:bodyPr>
                        </wps:wsp>
                        <wps:wsp>
                          <wps:cNvPr id="129" name="Text Box 101"/>
                          <wps:cNvSpPr txBox="1">
                            <a:spLocks noChangeArrowheads="1"/>
                          </wps:cNvSpPr>
                          <wps:spPr bwMode="auto">
                            <a:xfrm>
                              <a:off x="4657" y="2344"/>
                              <a:ext cx="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1A6DE" w14:textId="77777777" w:rsidR="006C1830" w:rsidRDefault="006C1830" w:rsidP="001101C9">
                                <w:pPr>
                                  <w:spacing w:line="530" w:lineRule="exact"/>
                                  <w:rPr>
                                    <w:rFonts w:ascii="Arial" w:eastAsia="Arial" w:hAnsi="Arial" w:cs="Arial"/>
                                    <w:sz w:val="53"/>
                                    <w:szCs w:val="53"/>
                                  </w:rPr>
                                </w:pPr>
                                <w:r>
                                  <w:rPr>
                                    <w:rFonts w:ascii="Arial"/>
                                    <w:b/>
                                    <w:color w:val="FFFFFF"/>
                                    <w:sz w:val="53"/>
                                  </w:rPr>
                                  <w:t>3</w:t>
                                </w:r>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w14:anchorId="2A65C23D" id="Группа 118" o:spid="_x0000_s1026" style="width:149.25pt;height:81pt;mso-position-horizontal-relative:char;mso-position-vertical-relative:line" coordsize="4952,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">
                <v:shape id="Picture 91" o:spid="_x0000_s1027" type="#_x0000_t75" style="position:absolute;width:4465;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63GnCAAAA3AAAAA8AAABkcnMvZG93bnJldi54bWxET0uLwjAQvgv+hzCCF1nTevDRNRYRCsri&#10;wcfeh2a27W4zKU3Uur/eCIK3+fies0w7U4srta6yrCAeRyCIc6srLhScT9nHHITzyBpry6TgTg7S&#10;Vb+3xETbGx/oevSFCCHsElRQet8kUrq8JINubBviwP3Y1qAPsC2kbvEWwk0tJ1E0lQYrDg0lNrQp&#10;Kf87XoyCw3a3+P2fOopH99kXf+/3WWO8UsNBt/4E4anzb/HLvdVhfryA5zPhAr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txpwgAAANwAAAAPAAAAAAAAAAAAAAAAAJ8C&#10;AABkcnMvZG93bnJldi54bWxQSwUGAAAAAAQABAD3AAAAjgMAAAAA&#10;">
                  <v:imagedata r:id="rId51" o:title=""/>
                </v:shape>
                <v:group id="Group 92" o:spid="_x0000_s1028" style="position:absolute;left:4406;top:1225;width:303;height:66" coordorigin="4406,1225" coordsize="3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93" o:spid="_x0000_s1029" style="position:absolute;left:4406;top:1225;width:303;height:66;visibility:visible;mso-wrap-style:square;v-text-anchor:top" coordsize="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svsIA&#10;AADcAAAADwAAAGRycy9kb3ducmV2LnhtbERPyWrDMBC9F/IPYgK9NXJyKI0bOWQhYNpLk7b3wRov&#10;sTVyJMVx/74qFHKbx1tntR5NJwZyvrGsYD5LQBAXVjdcKfj6PDy9gPABWWNnmRT8kId1NnlYYart&#10;jY80nEIlYgj7FBXUIfSplL6oyaCf2Z44cqV1BkOErpLa4S2Gm04ukuRZGmw4NtTY066moj1djYL9&#10;8irdsGtyOr9tKf8o2+/Le6vU43TcvIIINIa7+N+d6zh/MYe/Z+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my+wgAAANwAAAAPAAAAAAAAAAAAAAAAAJgCAABkcnMvZG93&#10;bnJldi54bWxQSwUGAAAAAAQABAD1AAAAhwMAAAAA&#10;" path="m,65l212,r90,e" filled="f">
                    <v:path arrowok="t" o:connecttype="custom" o:connectlocs="0,1290;212,1225;302,1225" o:connectangles="0,0,0"/>
                  </v:shape>
                </v:group>
                <v:group id="Group 94" o:spid="_x0000_s1030" style="position:absolute;left:4153;top:2248;width:482;height:29" coordorigin="4153,2248" coordsize="48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95" o:spid="_x0000_s1031" style="position:absolute;left:4153;top:2248;width:482;height:29;visibility:visible;mso-wrap-style:square;v-text-anchor:top" coordsize="4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yXMIA&#10;AADcAAAADwAAAGRycy9kb3ducmV2LnhtbERP32vCMBB+H/g/hBP2NlMrE6lGEcdAxkDU4fPRnE21&#10;udQm1fa/N4PB3u7j+3mLVWcrcafGl44VjEcJCOLc6ZILBT/Hz7cZCB+QNVaOSUFPHlbLwcsCM+0e&#10;vKf7IRQihrDPUIEJoc6k9Lkhi37kauLInV1jMUTYFFI3+IjhtpJpkkylxZJjg8GaNoby66G1Cnbv&#10;3+2HuZnLpW1n/SndT4+u/1Lqddit5yACdeFf/Ofe6jg/ncDv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fJcwgAAANwAAAAPAAAAAAAAAAAAAAAAAJgCAABkcnMvZG93&#10;bnJldi54bWxQSwUGAAAAAAQABAD1AAAAhwMAAAAA&#10;" path="m,l393,29r89,e" filled="f">
                    <v:path arrowok="t" o:connecttype="custom" o:connectlocs="0,2248;393,2277;482,2277" o:connectangles="0,0,0"/>
                  </v:shape>
                </v:group>
                <v:group id="Group 96" o:spid="_x0000_s1032" style="position:absolute;left:4023;top:2363;width:597;height:411" coordorigin="4023,2363" coordsize="59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97" o:spid="_x0000_s1033" style="position:absolute;left:4023;top:2363;width:597;height:411;visibility:visible;mso-wrap-style:square;v-text-anchor:top" coordsize="597,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QfsMA&#10;AADcAAAADwAAAGRycy9kb3ducmV2LnhtbERPTWvCQBC9F/oflil4qxvFphJdpRQF6UFRU6i3ITvN&#10;hmZnY3bV+O9dQehtHu9zpvPO1uJMra8cKxj0ExDEhdMVlwry/fJ1DMIHZI21Y1JwJQ/z2fPTFDPt&#10;Lryl8y6UIoawz1CBCaHJpPSFIYu+7xriyP261mKIsC2lbvESw20th0mSSosVxwaDDX0aKv52J6sg&#10;DfVSjuT71+B4+G42Js3zn/VCqd5L9zEBEagL/+KHe6Xj/OEb3J+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3QfsMAAADcAAAADwAAAAAAAAAAAAAAAACYAgAAZHJzL2Rv&#10;d25yZXYueG1sUEsFBgAAAAAEAAQA9QAAAIgDAAAAAA==&#10;" path="m,l506,410r90,e" filled="f">
                    <v:path arrowok="t" o:connecttype="custom" o:connectlocs="0,2363;506,2773;596,2773" o:connectangles="0,0,0"/>
                  </v:shape>
                </v:group>
                <v:group id="Group 98" o:spid="_x0000_s1034" style="position:absolute;left:3903;top:2462;width:875;height:325" coordorigin="3903,2462" coordsize="87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99" o:spid="_x0000_s1035" style="position:absolute;left:3903;top:2462;width:875;height:325;visibility:visible;mso-wrap-style:square;v-text-anchor:top" coordsize="87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qjMQA&#10;AADcAAAADwAAAGRycy9kb3ducmV2LnhtbERPS2sCMRC+F/wPYQrearZitWyN0voA6U0raG/TzXSz&#10;uJmsSdRtf70RCr3Nx/ec8bS1tTiTD5VjBY+9DARx4XTFpYLtx/LhGUSIyBprx6TghwJMJ527Meba&#10;XXhN500sRQrhkKMCE2OTSxkKQxZDzzXEift23mJM0JdSe7ykcFvLfpYNpcWKU4PBhmaGisPmZBXM&#10;6cvsj9Xxd7t4Wo0+Pb8P3nZDpbr37esLiEht/Bf/uVc6ze+P4PZMukB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H6ozEAAAA3AAAAA8AAAAAAAAAAAAAAAAAmAIAAGRycy9k&#10;b3ducmV2LnhtbFBLBQYAAAAABAAEAPUAAACJAwAAAAA=&#10;" path="m,l784,325r91,e" filled="f">
                    <v:path arrowok="t" o:connecttype="custom" o:connectlocs="0,2462;784,2787;875,2787" o:connectangles="0,0,0"/>
                  </v:shape>
                  <v:shapetype id="_x0000_t202" coordsize="21600,21600" o:spt="202" path="m,l,21600r21600,l21600,xe">
                    <v:stroke joinstyle="miter"/>
                    <v:path gradientshapeok="t" o:connecttype="rect"/>
                  </v:shapetype>
                  <v:shape id="Text Box 100" o:spid="_x0000_s1036" type="#_x0000_t202" style="position:absolute;left:540;top:588;width:1065;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4A3184A6" w14:textId="77777777" w:rsidR="006C1830" w:rsidRDefault="006C1830" w:rsidP="001101C9">
                          <w:pPr>
                            <w:spacing w:line="542" w:lineRule="exact"/>
                            <w:ind w:right="18"/>
                            <w:jc w:val="center"/>
                            <w:rPr>
                              <w:rFonts w:ascii="Arial" w:eastAsia="Arial" w:hAnsi="Arial" w:cs="Arial"/>
                              <w:sz w:val="53"/>
                              <w:szCs w:val="53"/>
                            </w:rPr>
                          </w:pPr>
                          <w:r>
                            <w:rPr>
                              <w:rFonts w:ascii="Arial"/>
                              <w:b/>
                              <w:sz w:val="53"/>
                            </w:rPr>
                            <w:t>80-</w:t>
                          </w:r>
                        </w:p>
                        <w:p w14:paraId="68BAB509" w14:textId="77777777" w:rsidR="006C1830" w:rsidRDefault="006C1830" w:rsidP="001101C9">
                          <w:pPr>
                            <w:spacing w:line="598" w:lineRule="exact"/>
                            <w:jc w:val="center"/>
                            <w:rPr>
                              <w:rFonts w:ascii="Arial" w:eastAsia="Arial" w:hAnsi="Arial" w:cs="Arial"/>
                              <w:sz w:val="53"/>
                              <w:szCs w:val="53"/>
                            </w:rPr>
                          </w:pPr>
                          <w:r>
                            <w:rPr>
                              <w:rFonts w:ascii="Arial"/>
                              <w:b/>
                              <w:sz w:val="53"/>
                            </w:rPr>
                            <w:t>82%</w:t>
                          </w:r>
                        </w:p>
                      </w:txbxContent>
                    </v:textbox>
                  </v:shape>
                  <v:shape id="Text Box 101" o:spid="_x0000_s1037" type="#_x0000_t202" style="position:absolute;left:4657;top:2344;width:295;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2AE1A6DE" w14:textId="77777777" w:rsidR="006C1830" w:rsidRDefault="006C1830" w:rsidP="001101C9">
                          <w:pPr>
                            <w:spacing w:line="530" w:lineRule="exact"/>
                            <w:rPr>
                              <w:rFonts w:ascii="Arial" w:eastAsia="Arial" w:hAnsi="Arial" w:cs="Arial"/>
                              <w:sz w:val="53"/>
                              <w:szCs w:val="53"/>
                            </w:rPr>
                          </w:pPr>
                          <w:r>
                            <w:rPr>
                              <w:rFonts w:ascii="Arial"/>
                              <w:b/>
                              <w:color w:val="FFFFFF"/>
                              <w:sz w:val="53"/>
                            </w:rPr>
                            <w:t>3</w:t>
                          </w:r>
                        </w:p>
                      </w:txbxContent>
                    </v:textbox>
                  </v:shape>
                </v:group>
                <w10:anchorlock/>
              </v:group>
            </w:pict>
          </mc:Fallback>
        </mc:AlternateContent>
      </w:r>
    </w:p>
    <w:tbl>
      <w:tblPr>
        <w:tblStyle w:val="af4"/>
        <w:tblW w:w="0" w:type="auto"/>
        <w:tblInd w:w="2407" w:type="dxa"/>
        <w:tblLook w:val="04A0" w:firstRow="1" w:lastRow="0" w:firstColumn="1" w:lastColumn="0" w:noHBand="0" w:noVBand="1"/>
      </w:tblPr>
      <w:tblGrid>
        <w:gridCol w:w="1818"/>
        <w:gridCol w:w="1818"/>
        <w:gridCol w:w="1819"/>
      </w:tblGrid>
      <w:tr w:rsidR="001101C9" w:rsidRPr="00744A94" w14:paraId="25053EE6" w14:textId="77777777" w:rsidTr="001101C9">
        <w:tc>
          <w:tcPr>
            <w:tcW w:w="1818" w:type="dxa"/>
          </w:tcPr>
          <w:p w14:paraId="438D85A3" w14:textId="77777777" w:rsidR="001101C9" w:rsidRPr="00744A94" w:rsidRDefault="001101C9" w:rsidP="001101C9">
            <w:pPr>
              <w:widowControl w:val="0"/>
              <w:spacing w:line="200" w:lineRule="atLeast"/>
              <w:rPr>
                <w:sz w:val="8"/>
                <w:lang w:val="en-US"/>
              </w:rPr>
            </w:pPr>
            <w:r w:rsidRPr="00744A94">
              <w:rPr>
                <w:rFonts w:ascii="Arial" w:eastAsia="Calibri" w:hAnsi="Arial"/>
                <w:noProof/>
                <w:spacing w:val="-1"/>
                <w:sz w:val="18"/>
              </w:rPr>
              <w:drawing>
                <wp:inline distT="0" distB="0" distL="0" distR="0" wp14:anchorId="5B93040E" wp14:editId="320F632E">
                  <wp:extent cx="146050" cy="140335"/>
                  <wp:effectExtent l="0" t="0" r="635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pic:spPr>
                      </pic:pic>
                    </a:graphicData>
                  </a:graphic>
                </wp:inline>
              </w:drawing>
            </w:r>
            <w:r w:rsidRPr="00744A94">
              <w:rPr>
                <w:rFonts w:ascii="Arial" w:eastAsia="Calibri" w:hAnsi="Arial"/>
                <w:spacing w:val="-1"/>
                <w:sz w:val="18"/>
              </w:rPr>
              <w:t>Класс</w:t>
            </w:r>
            <w:r w:rsidRPr="00744A94">
              <w:rPr>
                <w:rFonts w:ascii="Arial" w:eastAsia="Calibri" w:hAnsi="Arial"/>
                <w:spacing w:val="30"/>
                <w:sz w:val="18"/>
              </w:rPr>
              <w:t xml:space="preserve"> </w:t>
            </w:r>
            <w:r w:rsidRPr="00744A94">
              <w:rPr>
                <w:rFonts w:ascii="Arial" w:eastAsia="Calibri" w:hAnsi="Arial"/>
                <w:sz w:val="18"/>
              </w:rPr>
              <w:t>А</w:t>
            </w:r>
            <w:r w:rsidRPr="00744A94">
              <w:rPr>
                <w:rFonts w:ascii="Calibri" w:eastAsia="Calibri" w:hAnsi="Calibri"/>
                <w:noProof/>
                <w:sz w:val="10"/>
              </w:rPr>
              <w:t xml:space="preserve"> </w:t>
            </w:r>
          </w:p>
        </w:tc>
        <w:tc>
          <w:tcPr>
            <w:tcW w:w="1818" w:type="dxa"/>
          </w:tcPr>
          <w:p w14:paraId="274C949C" w14:textId="77777777" w:rsidR="001101C9" w:rsidRPr="00744A94" w:rsidRDefault="001101C9" w:rsidP="001101C9">
            <w:pPr>
              <w:widowControl w:val="0"/>
              <w:spacing w:line="200" w:lineRule="atLeast"/>
              <w:rPr>
                <w:sz w:val="8"/>
                <w:lang w:val="en-US"/>
              </w:rPr>
            </w:pPr>
            <w:r w:rsidRPr="00744A94">
              <w:rPr>
                <w:noProof/>
                <w:sz w:val="8"/>
              </w:rPr>
              <w:drawing>
                <wp:inline distT="0" distB="0" distL="0" distR="0" wp14:anchorId="135CAA3D" wp14:editId="64FBA76C">
                  <wp:extent cx="140335" cy="146050"/>
                  <wp:effectExtent l="0" t="0" r="0" b="635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335" cy="146050"/>
                          </a:xfrm>
                          <a:prstGeom prst="rect">
                            <a:avLst/>
                          </a:prstGeom>
                          <a:noFill/>
                        </pic:spPr>
                      </pic:pic>
                    </a:graphicData>
                  </a:graphic>
                </wp:inline>
              </w:drawing>
            </w:r>
            <w:r w:rsidRPr="00744A94">
              <w:rPr>
                <w:rFonts w:ascii="Arial" w:eastAsia="Calibri" w:hAnsi="Arial"/>
                <w:spacing w:val="-1"/>
                <w:sz w:val="18"/>
              </w:rPr>
              <w:t xml:space="preserve"> Класс</w:t>
            </w:r>
            <w:r w:rsidRPr="00744A94">
              <w:rPr>
                <w:rFonts w:ascii="Arial" w:eastAsia="Calibri" w:hAnsi="Arial"/>
                <w:spacing w:val="30"/>
                <w:sz w:val="18"/>
              </w:rPr>
              <w:t xml:space="preserve"> </w:t>
            </w:r>
            <w:r w:rsidRPr="00744A94">
              <w:rPr>
                <w:rFonts w:ascii="Arial" w:eastAsia="Calibri" w:hAnsi="Arial"/>
                <w:sz w:val="18"/>
              </w:rPr>
              <w:t>Б</w:t>
            </w:r>
          </w:p>
        </w:tc>
        <w:tc>
          <w:tcPr>
            <w:tcW w:w="1819" w:type="dxa"/>
          </w:tcPr>
          <w:p w14:paraId="3FEDE8B5" w14:textId="77777777" w:rsidR="001101C9" w:rsidRPr="00744A94" w:rsidRDefault="001101C9" w:rsidP="001101C9">
            <w:pPr>
              <w:widowControl w:val="0"/>
              <w:spacing w:line="200" w:lineRule="atLeast"/>
              <w:rPr>
                <w:sz w:val="8"/>
                <w:lang w:val="en-US"/>
              </w:rPr>
            </w:pPr>
            <w:r w:rsidRPr="00744A94">
              <w:rPr>
                <w:noProof/>
                <w:sz w:val="8"/>
              </w:rPr>
              <w:drawing>
                <wp:inline distT="0" distB="0" distL="0" distR="0" wp14:anchorId="2552BC18" wp14:editId="7206A0BC">
                  <wp:extent cx="140335" cy="146050"/>
                  <wp:effectExtent l="0" t="0" r="0" b="635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335" cy="146050"/>
                          </a:xfrm>
                          <a:prstGeom prst="rect">
                            <a:avLst/>
                          </a:prstGeom>
                          <a:noFill/>
                        </pic:spPr>
                      </pic:pic>
                    </a:graphicData>
                  </a:graphic>
                </wp:inline>
              </w:drawing>
            </w:r>
            <w:r w:rsidRPr="00744A94">
              <w:rPr>
                <w:rFonts w:ascii="Arial" w:eastAsia="Calibri" w:hAnsi="Arial"/>
                <w:spacing w:val="-1"/>
                <w:sz w:val="18"/>
              </w:rPr>
              <w:t xml:space="preserve"> Класс</w:t>
            </w:r>
            <w:r w:rsidRPr="00744A94">
              <w:rPr>
                <w:rFonts w:ascii="Arial" w:eastAsia="Calibri" w:hAnsi="Arial"/>
                <w:spacing w:val="30"/>
                <w:sz w:val="18"/>
              </w:rPr>
              <w:t xml:space="preserve"> </w:t>
            </w:r>
            <w:r w:rsidRPr="00744A94">
              <w:rPr>
                <w:rFonts w:ascii="Arial" w:eastAsia="Calibri" w:hAnsi="Arial"/>
                <w:sz w:val="18"/>
              </w:rPr>
              <w:t>В</w:t>
            </w:r>
          </w:p>
        </w:tc>
      </w:tr>
    </w:tbl>
    <w:p w14:paraId="554ABA8C" w14:textId="77777777" w:rsidR="001101C9" w:rsidRPr="00744A94" w:rsidRDefault="001101C9" w:rsidP="001101C9">
      <w:pPr>
        <w:widowControl w:val="0"/>
        <w:spacing w:after="0" w:line="200" w:lineRule="atLeast"/>
        <w:ind w:left="2407"/>
        <w:rPr>
          <w:rFonts w:ascii="Times New Roman" w:eastAsia="Times New Roman" w:hAnsi="Times New Roman" w:cs="Times New Roman"/>
          <w:sz w:val="8"/>
          <w:szCs w:val="20"/>
          <w:lang w:val="en-US"/>
        </w:rPr>
      </w:pPr>
    </w:p>
    <w:p w14:paraId="2EE36128" w14:textId="77777777" w:rsidR="001101C9" w:rsidRPr="00744A94" w:rsidRDefault="001101C9" w:rsidP="001101C9">
      <w:pPr>
        <w:widowControl w:val="0"/>
        <w:spacing w:before="10" w:after="0" w:line="240" w:lineRule="auto"/>
        <w:rPr>
          <w:rFonts w:ascii="Times New Roman" w:eastAsia="Times New Roman" w:hAnsi="Times New Roman" w:cs="Times New Roman"/>
          <w:sz w:val="3"/>
          <w:szCs w:val="15"/>
          <w:lang w:val="en-US"/>
        </w:rPr>
      </w:pPr>
    </w:p>
    <w:p w14:paraId="6412FC44" w14:textId="77777777" w:rsidR="001101C9" w:rsidRPr="00744A94" w:rsidRDefault="001101C9" w:rsidP="001101C9">
      <w:pPr>
        <w:widowControl w:val="0"/>
        <w:tabs>
          <w:tab w:val="left" w:pos="4408"/>
          <w:tab w:val="left" w:pos="6466"/>
        </w:tabs>
        <w:spacing w:before="60" w:after="0" w:line="240" w:lineRule="auto"/>
        <w:ind w:left="2348"/>
        <w:rPr>
          <w:rFonts w:ascii="Arial" w:eastAsia="Arial" w:hAnsi="Arial" w:cs="Arial"/>
          <w:sz w:val="18"/>
          <w:szCs w:val="36"/>
        </w:rPr>
      </w:pPr>
      <w:r w:rsidRPr="00744A94">
        <w:rPr>
          <w:rFonts w:ascii="Arial" w:eastAsia="Calibri" w:hAnsi="Arial" w:cs="Times New Roman"/>
          <w:sz w:val="18"/>
        </w:rPr>
        <w:tab/>
      </w:r>
      <w:r w:rsidRPr="00744A94">
        <w:rPr>
          <w:rFonts w:ascii="Arial" w:eastAsia="Calibri" w:hAnsi="Arial" w:cs="Times New Roman"/>
          <w:sz w:val="18"/>
        </w:rPr>
        <w:tab/>
      </w:r>
    </w:p>
    <w:p w14:paraId="4764BA82" w14:textId="44CB3340" w:rsidR="001101C9" w:rsidRPr="00744A94" w:rsidRDefault="00BD4988" w:rsidP="00871305">
      <w:pPr>
        <w:spacing w:after="0" w:line="240" w:lineRule="auto"/>
        <w:ind w:firstLine="708"/>
        <w:jc w:val="both"/>
        <w:rPr>
          <w:rFonts w:ascii="Times New Roman" w:hAnsi="Times New Roman" w:cs="Times New Roman"/>
          <w:sz w:val="26"/>
          <w:szCs w:val="26"/>
        </w:rPr>
      </w:pPr>
      <w:r w:rsidRPr="00744A94">
        <w:rPr>
          <w:rFonts w:ascii="Times New Roman" w:eastAsia="Times New Roman" w:hAnsi="Times New Roman" w:cs="Times New Roman"/>
          <w:sz w:val="24"/>
          <w:szCs w:val="24"/>
        </w:rPr>
        <w:t>По данным ОАО «Гордезстанция»</w:t>
      </w:r>
      <w:r w:rsidR="00871305" w:rsidRPr="00744A94">
        <w:rPr>
          <w:rFonts w:ascii="Times New Roman" w:eastAsia="Times New Roman" w:hAnsi="Times New Roman" w:cs="Times New Roman"/>
          <w:sz w:val="24"/>
          <w:szCs w:val="24"/>
        </w:rPr>
        <w:t xml:space="preserve"> </w:t>
      </w:r>
      <w:r w:rsidR="00D023BC" w:rsidRPr="00744A94">
        <w:rPr>
          <w:rFonts w:ascii="Times New Roman" w:eastAsia="Times New Roman" w:hAnsi="Times New Roman" w:cs="Times New Roman"/>
          <w:sz w:val="24"/>
          <w:szCs w:val="24"/>
        </w:rPr>
        <w:t>в 2016</w:t>
      </w:r>
      <w:r w:rsidR="00C81861" w:rsidRPr="00744A94">
        <w:rPr>
          <w:rFonts w:ascii="Times New Roman" w:eastAsia="Times New Roman" w:hAnsi="Times New Roman" w:cs="Times New Roman"/>
          <w:sz w:val="24"/>
          <w:szCs w:val="24"/>
        </w:rPr>
        <w:t xml:space="preserve"> </w:t>
      </w:r>
      <w:r w:rsidR="00D023BC" w:rsidRPr="00744A94">
        <w:rPr>
          <w:rFonts w:ascii="Times New Roman" w:eastAsia="Times New Roman" w:hAnsi="Times New Roman" w:cs="Times New Roman"/>
          <w:sz w:val="24"/>
          <w:szCs w:val="24"/>
        </w:rPr>
        <w:t>г</w:t>
      </w:r>
      <w:r w:rsidRPr="00744A94">
        <w:rPr>
          <w:rFonts w:ascii="Times New Roman" w:eastAsia="Times New Roman" w:hAnsi="Times New Roman" w:cs="Times New Roman"/>
          <w:sz w:val="24"/>
          <w:szCs w:val="24"/>
        </w:rPr>
        <w:t xml:space="preserve"> на территории города </w:t>
      </w:r>
      <w:r w:rsidR="006252F0" w:rsidRPr="00744A94">
        <w:rPr>
          <w:rFonts w:ascii="Times New Roman" w:eastAsia="Times New Roman" w:hAnsi="Times New Roman" w:cs="Times New Roman"/>
          <w:sz w:val="24"/>
          <w:szCs w:val="24"/>
        </w:rPr>
        <w:t xml:space="preserve">объем медицинских отходов составил </w:t>
      </w:r>
      <w:r w:rsidRPr="00744A94">
        <w:rPr>
          <w:rFonts w:ascii="Times New Roman" w:eastAsia="Times New Roman" w:hAnsi="Times New Roman" w:cs="Times New Roman"/>
          <w:sz w:val="24"/>
          <w:szCs w:val="24"/>
        </w:rPr>
        <w:t>порядка 0,136 тыс. т (класс Б и В).</w:t>
      </w:r>
    </w:p>
    <w:p w14:paraId="7E53E617" w14:textId="2FC0FAB9" w:rsidR="00995B03" w:rsidRPr="00744A94" w:rsidRDefault="00995B03" w:rsidP="00871305">
      <w:pPr>
        <w:spacing w:after="0" w:line="240" w:lineRule="auto"/>
        <w:jc w:val="both"/>
        <w:rPr>
          <w:rFonts w:ascii="Times New Roman" w:hAnsi="Times New Roman" w:cs="Times New Roman"/>
          <w:sz w:val="26"/>
          <w:szCs w:val="26"/>
        </w:rPr>
      </w:pPr>
    </w:p>
    <w:p w14:paraId="195F63ED" w14:textId="77777777" w:rsidR="00C81861" w:rsidRPr="00744A94" w:rsidRDefault="00C81861" w:rsidP="001101C9">
      <w:pPr>
        <w:spacing w:after="0" w:line="240" w:lineRule="auto"/>
        <w:rPr>
          <w:rFonts w:ascii="Times New Roman" w:hAnsi="Times New Roman" w:cs="Times New Roman"/>
          <w:sz w:val="26"/>
          <w:szCs w:val="26"/>
        </w:rPr>
      </w:pPr>
    </w:p>
    <w:p w14:paraId="73AEEA87" w14:textId="75AB3F24" w:rsidR="00750A7C"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69" w:name="_Toc502167763"/>
      <w:r w:rsidRPr="00744A94">
        <w:rPr>
          <w:rFonts w:ascii="Times New Roman Полужирный" w:eastAsiaTheme="majorEastAsia" w:hAnsi="Times New Roman Полужирный" w:cs="Times New Roman"/>
          <w:b w:val="0"/>
          <w:bCs w:val="0"/>
          <w:iCs w:val="0"/>
          <w:caps/>
          <w:sz w:val="24"/>
          <w:szCs w:val="24"/>
          <w:lang w:eastAsia="en-US"/>
        </w:rPr>
        <w:t>Сбор, транспортирование, использование, обезвреживание и захоронение</w:t>
      </w:r>
      <w:bookmarkEnd w:id="69"/>
    </w:p>
    <w:p w14:paraId="186825B8" w14:textId="77777777" w:rsidR="00BD4988" w:rsidRPr="00744A94" w:rsidRDefault="00BD4988" w:rsidP="00115620">
      <w:pPr>
        <w:spacing w:after="0" w:line="240" w:lineRule="auto"/>
        <w:rPr>
          <w:rFonts w:ascii="Times New Roman" w:hAnsi="Times New Roman" w:cs="Times New Roman"/>
          <w:sz w:val="26"/>
          <w:szCs w:val="26"/>
        </w:rPr>
      </w:pPr>
    </w:p>
    <w:p w14:paraId="6E7BD43D" w14:textId="7E32DE60" w:rsidR="00BD4988" w:rsidRPr="00744A94" w:rsidRDefault="00BD4988" w:rsidP="00871305">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Характеристика источников образования и системы обращения с медицинскими отходами приведена в приложении </w:t>
      </w:r>
      <w:r w:rsidR="002760FE" w:rsidRPr="00744A94">
        <w:rPr>
          <w:rFonts w:ascii="Times New Roman" w:hAnsi="Times New Roman" w:cs="Times New Roman"/>
          <w:sz w:val="24"/>
          <w:szCs w:val="24"/>
        </w:rPr>
        <w:t>3</w:t>
      </w:r>
      <w:r w:rsidRPr="00744A94">
        <w:rPr>
          <w:rFonts w:ascii="Times New Roman" w:hAnsi="Times New Roman" w:cs="Times New Roman"/>
          <w:sz w:val="24"/>
          <w:szCs w:val="24"/>
        </w:rPr>
        <w:t>.</w:t>
      </w:r>
    </w:p>
    <w:p w14:paraId="1F8A248B" w14:textId="1F6E33EC" w:rsidR="00BD4988" w:rsidRPr="00744A94" w:rsidRDefault="00BD4988" w:rsidP="00871305">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Сбором, транспортированием и обезвреживанием медицинских отходов на территории города занимается ОАО «Гордезстанция» (г. Нижневартовск, ул. Индустриальная 5, панель 11), которое и обслуживает все ЛПУ.</w:t>
      </w:r>
    </w:p>
    <w:p w14:paraId="4565AEB7" w14:textId="799D1303" w:rsidR="006A5FA7" w:rsidRPr="00744A94" w:rsidRDefault="006A5FA7" w:rsidP="00871305">
      <w:pPr>
        <w:ind w:firstLine="708"/>
        <w:jc w:val="both"/>
        <w:rPr>
          <w:rFonts w:ascii="Times New Roman" w:hAnsi="Times New Roman" w:cs="Times New Roman"/>
          <w:sz w:val="26"/>
          <w:szCs w:val="26"/>
        </w:rPr>
      </w:pPr>
      <w:r w:rsidRPr="00744A94">
        <w:rPr>
          <w:rFonts w:ascii="Times New Roman" w:hAnsi="Times New Roman" w:cs="Times New Roman"/>
          <w:sz w:val="26"/>
          <w:szCs w:val="26"/>
        </w:rPr>
        <w:t>Са</w:t>
      </w:r>
      <w:r w:rsidR="003F0768" w:rsidRPr="00744A94">
        <w:rPr>
          <w:rFonts w:ascii="Times New Roman" w:hAnsi="Times New Roman" w:cs="Times New Roman"/>
          <w:sz w:val="26"/>
          <w:szCs w:val="26"/>
        </w:rPr>
        <w:t>мостоятельно обезвреживают медицинские от</w:t>
      </w:r>
      <w:r w:rsidRPr="00744A94">
        <w:rPr>
          <w:rFonts w:ascii="Times New Roman" w:hAnsi="Times New Roman" w:cs="Times New Roman"/>
          <w:sz w:val="26"/>
          <w:szCs w:val="26"/>
        </w:rPr>
        <w:t xml:space="preserve">ходы: </w:t>
      </w:r>
    </w:p>
    <w:p w14:paraId="68EC7A38" w14:textId="450BD83C" w:rsidR="006A5FA7" w:rsidRPr="00744A94" w:rsidRDefault="006A5FA7" w:rsidP="00D10D31">
      <w:pPr>
        <w:ind w:firstLine="709"/>
        <w:jc w:val="both"/>
        <w:rPr>
          <w:rFonts w:ascii="Times New Roman" w:hAnsi="Times New Roman" w:cs="Times New Roman"/>
          <w:sz w:val="26"/>
          <w:szCs w:val="26"/>
        </w:rPr>
      </w:pPr>
      <w:r w:rsidRPr="00744A94">
        <w:rPr>
          <w:rFonts w:ascii="Times New Roman" w:hAnsi="Times New Roman" w:cs="Times New Roman"/>
          <w:sz w:val="26"/>
          <w:szCs w:val="26"/>
        </w:rPr>
        <w:t xml:space="preserve">- </w:t>
      </w:r>
      <w:r w:rsidR="00D10D31" w:rsidRPr="00744A94">
        <w:rPr>
          <w:rFonts w:ascii="Times New Roman" w:hAnsi="Times New Roman" w:cs="Times New Roman"/>
          <w:sz w:val="26"/>
          <w:szCs w:val="26"/>
        </w:rPr>
        <w:t>к</w:t>
      </w:r>
      <w:r w:rsidRPr="00744A94">
        <w:rPr>
          <w:rFonts w:ascii="Times New Roman" w:hAnsi="Times New Roman" w:cs="Times New Roman"/>
          <w:sz w:val="26"/>
          <w:szCs w:val="26"/>
        </w:rPr>
        <w:t>азенное учреждение Ханты – Мансийского автономного округа – Югры «Нижневартовский противотуберкулезный диспансер»</w:t>
      </w:r>
      <w:r w:rsidR="003F0768" w:rsidRPr="00744A94">
        <w:rPr>
          <w:rFonts w:ascii="Times New Roman" w:hAnsi="Times New Roman" w:cs="Times New Roman"/>
          <w:sz w:val="26"/>
          <w:szCs w:val="26"/>
        </w:rPr>
        <w:t>, используемая установка -</w:t>
      </w:r>
      <w:r w:rsidRPr="00744A94">
        <w:rPr>
          <w:rFonts w:ascii="Times New Roman" w:hAnsi="Times New Roman" w:cs="Times New Roman"/>
          <w:sz w:val="26"/>
          <w:szCs w:val="26"/>
        </w:rPr>
        <w:t>«Балтнер 30»;</w:t>
      </w:r>
    </w:p>
    <w:p w14:paraId="11A8B00E" w14:textId="4E1062E2" w:rsidR="00BD4988" w:rsidRPr="00744A94" w:rsidRDefault="006A5FA7" w:rsidP="00D10D31">
      <w:pPr>
        <w:ind w:firstLine="709"/>
        <w:jc w:val="both"/>
        <w:rPr>
          <w:rFonts w:ascii="Times New Roman" w:hAnsi="Times New Roman" w:cs="Times New Roman"/>
          <w:sz w:val="26"/>
          <w:szCs w:val="26"/>
        </w:rPr>
      </w:pPr>
      <w:r w:rsidRPr="00744A94">
        <w:rPr>
          <w:rFonts w:ascii="Times New Roman" w:hAnsi="Times New Roman" w:cs="Times New Roman"/>
          <w:sz w:val="26"/>
          <w:szCs w:val="26"/>
        </w:rPr>
        <w:t xml:space="preserve">- </w:t>
      </w:r>
      <w:r w:rsidR="00D10D31" w:rsidRPr="00744A94">
        <w:rPr>
          <w:rFonts w:ascii="Times New Roman" w:hAnsi="Times New Roman" w:cs="Times New Roman"/>
          <w:sz w:val="26"/>
          <w:szCs w:val="26"/>
        </w:rPr>
        <w:t>б</w:t>
      </w:r>
      <w:r w:rsidRPr="00744A94">
        <w:rPr>
          <w:rFonts w:ascii="Times New Roman" w:hAnsi="Times New Roman" w:cs="Times New Roman"/>
          <w:sz w:val="26"/>
          <w:szCs w:val="26"/>
        </w:rPr>
        <w:t>юджетное учреждение Ханты-Мансийского автономного округа - Югры «Нижневартовская окружная клиническая детская больница»</w:t>
      </w:r>
      <w:r w:rsidR="003F0768" w:rsidRPr="00744A94">
        <w:rPr>
          <w:rFonts w:ascii="Times New Roman" w:hAnsi="Times New Roman" w:cs="Times New Roman"/>
          <w:sz w:val="26"/>
          <w:szCs w:val="26"/>
        </w:rPr>
        <w:t xml:space="preserve">, используемая установка - </w:t>
      </w:r>
      <w:r w:rsidRPr="00744A94">
        <w:rPr>
          <w:rFonts w:ascii="Times New Roman" w:hAnsi="Times New Roman" w:cs="Times New Roman"/>
          <w:sz w:val="26"/>
          <w:szCs w:val="26"/>
        </w:rPr>
        <w:t>«Newster-10»</w:t>
      </w:r>
      <w:r w:rsidR="003F0768" w:rsidRPr="00744A94">
        <w:rPr>
          <w:rFonts w:ascii="Times New Roman" w:hAnsi="Times New Roman" w:cs="Times New Roman"/>
          <w:sz w:val="26"/>
          <w:szCs w:val="26"/>
        </w:rPr>
        <w:t>.</w:t>
      </w:r>
    </w:p>
    <w:p w14:paraId="0F76CE79" w14:textId="77777777" w:rsidR="00BD4988" w:rsidRPr="00744A94" w:rsidRDefault="00BD4988" w:rsidP="00BD4988">
      <w:pPr>
        <w:rPr>
          <w:rFonts w:ascii="Times New Roman" w:hAnsi="Times New Roman" w:cs="Times New Roman"/>
          <w:sz w:val="26"/>
          <w:szCs w:val="26"/>
        </w:rPr>
      </w:pPr>
    </w:p>
    <w:p w14:paraId="5BDBB313" w14:textId="77777777" w:rsidR="001101C9" w:rsidRPr="00744A94" w:rsidRDefault="001101C9" w:rsidP="00BD4988">
      <w:pPr>
        <w:rPr>
          <w:rFonts w:ascii="Times New Roman" w:hAnsi="Times New Roman" w:cs="Times New Roman"/>
          <w:sz w:val="26"/>
          <w:szCs w:val="26"/>
        </w:rPr>
        <w:sectPr w:rsidR="001101C9" w:rsidRPr="00744A94">
          <w:pgSz w:w="11910" w:h="16850"/>
          <w:pgMar w:top="940" w:right="1020" w:bottom="1240" w:left="1600" w:header="0" w:footer="1044" w:gutter="0"/>
          <w:cols w:space="720"/>
        </w:sectPr>
      </w:pPr>
    </w:p>
    <w:p w14:paraId="25BE4AE0" w14:textId="4E30F4AE" w:rsidR="00115620" w:rsidRPr="00744A94" w:rsidRDefault="00115620" w:rsidP="000323D5">
      <w:pPr>
        <w:pStyle w:val="1"/>
        <w:keepLines/>
        <w:numPr>
          <w:ilvl w:val="0"/>
          <w:numId w:val="38"/>
        </w:numPr>
        <w:spacing w:before="0" w:after="0" w:line="360" w:lineRule="auto"/>
        <w:jc w:val="both"/>
        <w:rPr>
          <w:rFonts w:eastAsiaTheme="majorEastAsia"/>
          <w:caps w:val="0"/>
          <w:sz w:val="24"/>
          <w:lang w:eastAsia="en-US"/>
        </w:rPr>
      </w:pPr>
      <w:bookmarkStart w:id="70" w:name="_Toc502167764"/>
      <w:r w:rsidRPr="00744A94">
        <w:rPr>
          <w:rFonts w:eastAsiaTheme="majorEastAsia"/>
          <w:caps w:val="0"/>
          <w:sz w:val="24"/>
          <w:lang w:eastAsia="en-US"/>
        </w:rPr>
        <w:lastRenderedPageBreak/>
        <w:t>СИСТЕМА ОБРАЩЕНИЯ С БИОЛОГИЧЕСКИМИ ОТХОДАМИ</w:t>
      </w:r>
      <w:bookmarkEnd w:id="70"/>
      <w:r w:rsidRPr="00744A94">
        <w:rPr>
          <w:rFonts w:eastAsiaTheme="majorEastAsia"/>
          <w:caps w:val="0"/>
          <w:sz w:val="24"/>
          <w:lang w:eastAsia="en-US"/>
        </w:rPr>
        <w:tab/>
      </w:r>
    </w:p>
    <w:p w14:paraId="104B4174" w14:textId="42F1A824"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71" w:name="_Toc502167765"/>
      <w:r w:rsidRPr="00744A94">
        <w:rPr>
          <w:rFonts w:ascii="Times New Roman Полужирный" w:eastAsiaTheme="majorEastAsia" w:hAnsi="Times New Roman Полужирный" w:cs="Times New Roman"/>
          <w:b w:val="0"/>
          <w:bCs w:val="0"/>
          <w:iCs w:val="0"/>
          <w:caps/>
          <w:sz w:val="24"/>
          <w:szCs w:val="24"/>
          <w:lang w:eastAsia="en-US"/>
        </w:rPr>
        <w:t>Номенклатура и состав</w:t>
      </w:r>
      <w:bookmarkEnd w:id="71"/>
    </w:p>
    <w:p w14:paraId="321ABCF5" w14:textId="3229EA95" w:rsidR="00750A7C" w:rsidRPr="00744A94" w:rsidRDefault="00750A7C" w:rsidP="006D349B">
      <w:pPr>
        <w:widowControl w:val="0"/>
        <w:spacing w:after="0" w:line="360" w:lineRule="auto"/>
        <w:ind w:left="102" w:right="108" w:firstLine="707"/>
        <w:jc w:val="both"/>
        <w:rPr>
          <w:rFonts w:ascii="Times New Roman" w:eastAsia="Times New Roman" w:hAnsi="Times New Roman" w:cs="Times New Roman"/>
          <w:spacing w:val="-1"/>
          <w:sz w:val="24"/>
          <w:szCs w:val="24"/>
        </w:rPr>
      </w:pP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pacing w:val="-1"/>
          <w:sz w:val="24"/>
          <w:szCs w:val="24"/>
        </w:rPr>
        <w:t>соответствии</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z w:val="24"/>
          <w:szCs w:val="24"/>
        </w:rPr>
        <w:t>с</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ГОСТ</w:t>
      </w:r>
      <w:r w:rsidRPr="00744A94">
        <w:rPr>
          <w:rFonts w:ascii="Times New Roman" w:eastAsia="Times New Roman" w:hAnsi="Times New Roman" w:cs="Times New Roman"/>
          <w:spacing w:val="-10"/>
          <w:sz w:val="24"/>
          <w:szCs w:val="24"/>
        </w:rPr>
        <w:t xml:space="preserve"> </w:t>
      </w:r>
      <w:r w:rsidRPr="00744A94">
        <w:rPr>
          <w:rFonts w:ascii="Times New Roman" w:eastAsia="Times New Roman" w:hAnsi="Times New Roman" w:cs="Times New Roman"/>
          <w:sz w:val="24"/>
          <w:szCs w:val="24"/>
        </w:rPr>
        <w:t>30772-2001.</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«Ресурсосбережение.</w:t>
      </w:r>
      <w:r w:rsidRPr="00744A94">
        <w:rPr>
          <w:rFonts w:ascii="Times New Roman" w:eastAsia="Times New Roman" w:hAnsi="Times New Roman" w:cs="Times New Roman"/>
          <w:spacing w:val="-12"/>
          <w:sz w:val="24"/>
          <w:szCs w:val="24"/>
        </w:rPr>
        <w:t xml:space="preserve"> </w:t>
      </w:r>
      <w:r w:rsidRPr="00744A94">
        <w:rPr>
          <w:rFonts w:ascii="Times New Roman" w:eastAsia="Times New Roman" w:hAnsi="Times New Roman" w:cs="Times New Roman"/>
          <w:spacing w:val="-1"/>
          <w:sz w:val="24"/>
          <w:szCs w:val="24"/>
        </w:rPr>
        <w:t>Обращение</w:t>
      </w:r>
      <w:r w:rsidRPr="00744A94">
        <w:rPr>
          <w:rFonts w:ascii="Times New Roman" w:eastAsia="Times New Roman" w:hAnsi="Times New Roman" w:cs="Times New Roman"/>
          <w:spacing w:val="-13"/>
          <w:sz w:val="24"/>
          <w:szCs w:val="24"/>
        </w:rPr>
        <w:t xml:space="preserve"> </w:t>
      </w:r>
      <w:r w:rsidRPr="00744A94">
        <w:rPr>
          <w:rFonts w:ascii="Times New Roman" w:eastAsia="Times New Roman" w:hAnsi="Times New Roman" w:cs="Times New Roman"/>
          <w:sz w:val="24"/>
          <w:szCs w:val="24"/>
        </w:rPr>
        <w:t>с</w:t>
      </w:r>
      <w:r w:rsidRPr="00744A94">
        <w:rPr>
          <w:rFonts w:ascii="Times New Roman" w:eastAsia="Times New Roman" w:hAnsi="Times New Roman" w:cs="Times New Roman"/>
          <w:spacing w:val="-11"/>
          <w:sz w:val="24"/>
          <w:szCs w:val="24"/>
        </w:rPr>
        <w:t xml:space="preserve"> </w:t>
      </w:r>
      <w:r w:rsidRPr="00744A94">
        <w:rPr>
          <w:rFonts w:ascii="Times New Roman" w:eastAsia="Times New Roman" w:hAnsi="Times New Roman" w:cs="Times New Roman"/>
          <w:sz w:val="24"/>
          <w:szCs w:val="24"/>
        </w:rPr>
        <w:t>отходами.</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pacing w:val="-1"/>
          <w:sz w:val="24"/>
          <w:szCs w:val="24"/>
        </w:rPr>
        <w:t>Термины</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z w:val="24"/>
          <w:szCs w:val="24"/>
        </w:rPr>
        <w:t>определения»</w:t>
      </w:r>
      <w:r w:rsidRPr="00744A94">
        <w:rPr>
          <w:rFonts w:ascii="Times New Roman" w:eastAsia="Times New Roman" w:hAnsi="Times New Roman" w:cs="Times New Roman"/>
          <w:spacing w:val="26"/>
          <w:sz w:val="24"/>
          <w:szCs w:val="24"/>
        </w:rPr>
        <w:t xml:space="preserve"> </w:t>
      </w:r>
      <w:r w:rsidRPr="00744A94">
        <w:rPr>
          <w:rFonts w:ascii="Times New Roman" w:eastAsia="Times New Roman" w:hAnsi="Times New Roman" w:cs="Times New Roman"/>
          <w:spacing w:val="-1"/>
          <w:sz w:val="24"/>
          <w:szCs w:val="24"/>
        </w:rPr>
        <w:t>биологические</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z w:val="24"/>
          <w:szCs w:val="24"/>
        </w:rPr>
        <w:t>ткани</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pacing w:val="-1"/>
          <w:sz w:val="24"/>
          <w:szCs w:val="24"/>
        </w:rPr>
        <w:t>органы,</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pacing w:val="-1"/>
          <w:sz w:val="24"/>
          <w:szCs w:val="24"/>
        </w:rPr>
        <w:t>образующиеся</w:t>
      </w:r>
      <w:r w:rsidRPr="00744A94">
        <w:rPr>
          <w:rFonts w:ascii="Times New Roman" w:eastAsia="Times New Roman" w:hAnsi="Times New Roman" w:cs="Times New Roman"/>
          <w:spacing w:val="33"/>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pacing w:val="-1"/>
          <w:sz w:val="24"/>
          <w:szCs w:val="24"/>
        </w:rPr>
        <w:t>результате</w:t>
      </w:r>
      <w:r w:rsidRPr="00744A94">
        <w:rPr>
          <w:rFonts w:ascii="Times New Roman" w:eastAsia="Times New Roman" w:hAnsi="Times New Roman" w:cs="Times New Roman"/>
          <w:spacing w:val="85"/>
          <w:sz w:val="24"/>
          <w:szCs w:val="24"/>
        </w:rPr>
        <w:t xml:space="preserve"> </w:t>
      </w:r>
      <w:r w:rsidRPr="00744A94">
        <w:rPr>
          <w:rFonts w:ascii="Times New Roman" w:eastAsia="Times New Roman" w:hAnsi="Times New Roman" w:cs="Times New Roman"/>
          <w:spacing w:val="-1"/>
          <w:sz w:val="24"/>
          <w:szCs w:val="24"/>
        </w:rPr>
        <w:t>медицинской</w:t>
      </w:r>
      <w:r w:rsidRPr="00744A94">
        <w:rPr>
          <w:rFonts w:ascii="Times New Roman" w:eastAsia="Times New Roman" w:hAnsi="Times New Roman" w:cs="Times New Roman"/>
          <w:spacing w:val="58"/>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58"/>
          <w:sz w:val="24"/>
          <w:szCs w:val="24"/>
        </w:rPr>
        <w:t xml:space="preserve"> </w:t>
      </w:r>
      <w:r w:rsidRPr="00744A94">
        <w:rPr>
          <w:rFonts w:ascii="Times New Roman" w:eastAsia="Times New Roman" w:hAnsi="Times New Roman" w:cs="Times New Roman"/>
          <w:spacing w:val="-1"/>
          <w:sz w:val="24"/>
          <w:szCs w:val="24"/>
        </w:rPr>
        <w:t>ветеринарной</w:t>
      </w:r>
      <w:r w:rsidRPr="00744A94">
        <w:rPr>
          <w:rFonts w:ascii="Times New Roman" w:eastAsia="Times New Roman" w:hAnsi="Times New Roman" w:cs="Times New Roman"/>
          <w:spacing w:val="58"/>
          <w:sz w:val="24"/>
          <w:szCs w:val="24"/>
        </w:rPr>
        <w:t xml:space="preserve"> </w:t>
      </w:r>
      <w:r w:rsidRPr="00744A94">
        <w:rPr>
          <w:rFonts w:ascii="Times New Roman" w:eastAsia="Times New Roman" w:hAnsi="Times New Roman" w:cs="Times New Roman"/>
          <w:spacing w:val="-1"/>
          <w:sz w:val="24"/>
          <w:szCs w:val="24"/>
        </w:rPr>
        <w:t>оперативной</w:t>
      </w:r>
      <w:r w:rsidRPr="00744A94">
        <w:rPr>
          <w:rFonts w:ascii="Times New Roman" w:eastAsia="Times New Roman" w:hAnsi="Times New Roman" w:cs="Times New Roman"/>
          <w:spacing w:val="58"/>
          <w:sz w:val="24"/>
          <w:szCs w:val="24"/>
        </w:rPr>
        <w:t xml:space="preserve"> </w:t>
      </w:r>
      <w:r w:rsidRPr="00744A94">
        <w:rPr>
          <w:rFonts w:ascii="Times New Roman" w:eastAsia="Times New Roman" w:hAnsi="Times New Roman" w:cs="Times New Roman"/>
          <w:spacing w:val="-1"/>
          <w:sz w:val="24"/>
          <w:szCs w:val="24"/>
        </w:rPr>
        <w:t>практики,</w:t>
      </w:r>
      <w:r w:rsidRPr="00744A94">
        <w:rPr>
          <w:rFonts w:ascii="Times New Roman" w:eastAsia="Times New Roman" w:hAnsi="Times New Roman" w:cs="Times New Roman"/>
          <w:spacing w:val="57"/>
          <w:sz w:val="24"/>
          <w:szCs w:val="24"/>
        </w:rPr>
        <w:t xml:space="preserve"> </w:t>
      </w:r>
      <w:r w:rsidRPr="00744A94">
        <w:rPr>
          <w:rFonts w:ascii="Times New Roman" w:eastAsia="Times New Roman" w:hAnsi="Times New Roman" w:cs="Times New Roman"/>
          <w:sz w:val="24"/>
          <w:szCs w:val="24"/>
        </w:rPr>
        <w:t>медико-биологических</w:t>
      </w:r>
      <w:r w:rsidRPr="00744A94">
        <w:rPr>
          <w:rFonts w:ascii="Times New Roman" w:eastAsia="Times New Roman" w:hAnsi="Times New Roman" w:cs="Times New Roman"/>
          <w:spacing w:val="47"/>
          <w:sz w:val="24"/>
          <w:szCs w:val="24"/>
        </w:rPr>
        <w:t xml:space="preserve"> </w:t>
      </w:r>
      <w:r w:rsidRPr="00744A94">
        <w:rPr>
          <w:rFonts w:ascii="Times New Roman" w:eastAsia="Times New Roman" w:hAnsi="Times New Roman" w:cs="Times New Roman"/>
          <w:spacing w:val="-1"/>
          <w:sz w:val="24"/>
          <w:szCs w:val="24"/>
        </w:rPr>
        <w:t>экспериментов,</w:t>
      </w:r>
      <w:r w:rsidRPr="00744A94">
        <w:rPr>
          <w:rFonts w:ascii="Times New Roman" w:eastAsia="Times New Roman" w:hAnsi="Times New Roman" w:cs="Times New Roman"/>
          <w:spacing w:val="26"/>
          <w:sz w:val="24"/>
          <w:szCs w:val="24"/>
        </w:rPr>
        <w:t xml:space="preserve"> </w:t>
      </w:r>
      <w:r w:rsidRPr="00744A94">
        <w:rPr>
          <w:rFonts w:ascii="Times New Roman" w:eastAsia="Times New Roman" w:hAnsi="Times New Roman" w:cs="Times New Roman"/>
          <w:spacing w:val="-1"/>
          <w:sz w:val="24"/>
          <w:szCs w:val="24"/>
        </w:rPr>
        <w:t>гибели</w:t>
      </w:r>
      <w:r w:rsidRPr="00744A94">
        <w:rPr>
          <w:rFonts w:ascii="Times New Roman" w:eastAsia="Times New Roman" w:hAnsi="Times New Roman" w:cs="Times New Roman"/>
          <w:spacing w:val="24"/>
          <w:sz w:val="24"/>
          <w:szCs w:val="24"/>
        </w:rPr>
        <w:t xml:space="preserve"> </w:t>
      </w:r>
      <w:r w:rsidRPr="00744A94">
        <w:rPr>
          <w:rFonts w:ascii="Times New Roman" w:eastAsia="Times New Roman" w:hAnsi="Times New Roman" w:cs="Times New Roman"/>
          <w:spacing w:val="-1"/>
          <w:sz w:val="24"/>
          <w:szCs w:val="24"/>
        </w:rPr>
        <w:t>скота,</w:t>
      </w:r>
      <w:r w:rsidRPr="00744A94">
        <w:rPr>
          <w:rFonts w:ascii="Times New Roman" w:eastAsia="Times New Roman" w:hAnsi="Times New Roman" w:cs="Times New Roman"/>
          <w:spacing w:val="25"/>
          <w:sz w:val="24"/>
          <w:szCs w:val="24"/>
        </w:rPr>
        <w:t xml:space="preserve"> </w:t>
      </w:r>
      <w:r w:rsidRPr="00744A94">
        <w:rPr>
          <w:rFonts w:ascii="Times New Roman" w:eastAsia="Times New Roman" w:hAnsi="Times New Roman" w:cs="Times New Roman"/>
          <w:spacing w:val="-1"/>
          <w:sz w:val="24"/>
          <w:szCs w:val="24"/>
        </w:rPr>
        <w:t>других</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pacing w:val="-1"/>
          <w:sz w:val="24"/>
          <w:szCs w:val="24"/>
        </w:rPr>
        <w:t>животных</w:t>
      </w:r>
      <w:r w:rsidRPr="00744A94">
        <w:rPr>
          <w:rFonts w:ascii="Times New Roman" w:eastAsia="Times New Roman" w:hAnsi="Times New Roman" w:cs="Times New Roman"/>
          <w:spacing w:val="25"/>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pacing w:val="-1"/>
          <w:sz w:val="24"/>
          <w:szCs w:val="24"/>
        </w:rPr>
        <w:t>птиц,</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pacing w:val="-1"/>
          <w:sz w:val="24"/>
          <w:szCs w:val="24"/>
        </w:rPr>
        <w:t>другие</w:t>
      </w:r>
      <w:r w:rsidRPr="00744A94">
        <w:rPr>
          <w:rFonts w:ascii="Times New Roman" w:eastAsia="Times New Roman" w:hAnsi="Times New Roman" w:cs="Times New Roman"/>
          <w:spacing w:val="25"/>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23"/>
          <w:sz w:val="24"/>
          <w:szCs w:val="24"/>
        </w:rPr>
        <w:t xml:space="preserve"> </w:t>
      </w:r>
      <w:r w:rsidRPr="00744A94">
        <w:rPr>
          <w:rFonts w:ascii="Times New Roman" w:eastAsia="Times New Roman" w:hAnsi="Times New Roman" w:cs="Times New Roman"/>
          <w:spacing w:val="-1"/>
          <w:sz w:val="24"/>
          <w:szCs w:val="24"/>
        </w:rPr>
        <w:t>получаемые</w:t>
      </w:r>
      <w:r w:rsidRPr="00744A94">
        <w:rPr>
          <w:rFonts w:ascii="Times New Roman" w:eastAsia="Times New Roman" w:hAnsi="Times New Roman" w:cs="Times New Roman"/>
          <w:spacing w:val="67"/>
          <w:sz w:val="24"/>
          <w:szCs w:val="24"/>
        </w:rPr>
        <w:t xml:space="preserve"> </w:t>
      </w:r>
      <w:r w:rsidRPr="00744A94">
        <w:rPr>
          <w:rFonts w:ascii="Times New Roman" w:eastAsia="Times New Roman" w:hAnsi="Times New Roman" w:cs="Times New Roman"/>
          <w:sz w:val="24"/>
          <w:szCs w:val="24"/>
        </w:rPr>
        <w:t>при</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pacing w:val="-1"/>
          <w:sz w:val="24"/>
          <w:szCs w:val="24"/>
        </w:rPr>
        <w:t>переработке</w:t>
      </w:r>
      <w:r w:rsidRPr="00744A94">
        <w:rPr>
          <w:rFonts w:ascii="Times New Roman" w:eastAsia="Times New Roman" w:hAnsi="Times New Roman" w:cs="Times New Roman"/>
          <w:spacing w:val="49"/>
          <w:sz w:val="24"/>
          <w:szCs w:val="24"/>
        </w:rPr>
        <w:t xml:space="preserve"> </w:t>
      </w:r>
      <w:r w:rsidRPr="00744A94">
        <w:rPr>
          <w:rFonts w:ascii="Times New Roman" w:eastAsia="Times New Roman" w:hAnsi="Times New Roman" w:cs="Times New Roman"/>
          <w:spacing w:val="-1"/>
          <w:sz w:val="24"/>
          <w:szCs w:val="24"/>
        </w:rPr>
        <w:t>пищевого</w:t>
      </w:r>
      <w:r w:rsidRPr="00744A94">
        <w:rPr>
          <w:rFonts w:ascii="Times New Roman" w:eastAsia="Times New Roman" w:hAnsi="Times New Roman" w:cs="Times New Roman"/>
          <w:spacing w:val="49"/>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pacing w:val="-1"/>
          <w:sz w:val="24"/>
          <w:szCs w:val="24"/>
        </w:rPr>
        <w:t>непищевого</w:t>
      </w:r>
      <w:r w:rsidRPr="00744A94">
        <w:rPr>
          <w:rFonts w:ascii="Times New Roman" w:eastAsia="Times New Roman" w:hAnsi="Times New Roman" w:cs="Times New Roman"/>
          <w:spacing w:val="49"/>
          <w:sz w:val="24"/>
          <w:szCs w:val="24"/>
        </w:rPr>
        <w:t xml:space="preserve"> </w:t>
      </w:r>
      <w:r w:rsidRPr="00744A94">
        <w:rPr>
          <w:rFonts w:ascii="Times New Roman" w:eastAsia="Times New Roman" w:hAnsi="Times New Roman" w:cs="Times New Roman"/>
          <w:spacing w:val="-1"/>
          <w:sz w:val="24"/>
          <w:szCs w:val="24"/>
        </w:rPr>
        <w:t>сырья</w:t>
      </w:r>
      <w:r w:rsidRPr="00744A94">
        <w:rPr>
          <w:rFonts w:ascii="Times New Roman" w:eastAsia="Times New Roman" w:hAnsi="Times New Roman" w:cs="Times New Roman"/>
          <w:spacing w:val="50"/>
          <w:sz w:val="24"/>
          <w:szCs w:val="24"/>
        </w:rPr>
        <w:t xml:space="preserve"> </w:t>
      </w:r>
      <w:r w:rsidRPr="00744A94">
        <w:rPr>
          <w:rFonts w:ascii="Times New Roman" w:eastAsia="Times New Roman" w:hAnsi="Times New Roman" w:cs="Times New Roman"/>
          <w:sz w:val="24"/>
          <w:szCs w:val="24"/>
        </w:rPr>
        <w:t>животного</w:t>
      </w:r>
      <w:r w:rsidRPr="00744A94">
        <w:rPr>
          <w:rFonts w:ascii="Times New Roman" w:eastAsia="Times New Roman" w:hAnsi="Times New Roman" w:cs="Times New Roman"/>
          <w:spacing w:val="47"/>
          <w:sz w:val="24"/>
          <w:szCs w:val="24"/>
        </w:rPr>
        <w:t xml:space="preserve"> </w:t>
      </w:r>
      <w:r w:rsidRPr="00744A94">
        <w:rPr>
          <w:rFonts w:ascii="Times New Roman" w:eastAsia="Times New Roman" w:hAnsi="Times New Roman" w:cs="Times New Roman"/>
          <w:sz w:val="24"/>
          <w:szCs w:val="24"/>
        </w:rPr>
        <w:t>происхождения,</w:t>
      </w:r>
      <w:r w:rsidRPr="00744A94">
        <w:rPr>
          <w:rFonts w:ascii="Times New Roman" w:eastAsia="Times New Roman" w:hAnsi="Times New Roman" w:cs="Times New Roman"/>
          <w:spacing w:val="50"/>
          <w:sz w:val="24"/>
          <w:szCs w:val="24"/>
        </w:rPr>
        <w:t xml:space="preserve"> </w:t>
      </w:r>
      <w:r w:rsidRPr="00744A94">
        <w:rPr>
          <w:rFonts w:ascii="Times New Roman" w:eastAsia="Times New Roman" w:hAnsi="Times New Roman" w:cs="Times New Roman"/>
          <w:sz w:val="24"/>
          <w:szCs w:val="24"/>
        </w:rPr>
        <w:t>а</w:t>
      </w:r>
      <w:r w:rsidRPr="00744A94">
        <w:rPr>
          <w:rFonts w:ascii="Times New Roman" w:eastAsia="Times New Roman" w:hAnsi="Times New Roman" w:cs="Times New Roman"/>
          <w:spacing w:val="49"/>
          <w:sz w:val="24"/>
          <w:szCs w:val="24"/>
        </w:rPr>
        <w:t xml:space="preserve"> </w:t>
      </w:r>
      <w:r w:rsidRPr="00744A94">
        <w:rPr>
          <w:rFonts w:ascii="Times New Roman" w:eastAsia="Times New Roman" w:hAnsi="Times New Roman" w:cs="Times New Roman"/>
          <w:sz w:val="24"/>
          <w:szCs w:val="24"/>
        </w:rPr>
        <w:t>также</w:t>
      </w:r>
      <w:r w:rsidRPr="00744A94">
        <w:rPr>
          <w:rFonts w:ascii="Times New Roman" w:eastAsia="Times New Roman" w:hAnsi="Times New Roman" w:cs="Times New Roman"/>
          <w:spacing w:val="57"/>
          <w:sz w:val="24"/>
          <w:szCs w:val="24"/>
        </w:rPr>
        <w:t xml:space="preserve"> </w:t>
      </w:r>
      <w:r w:rsidRPr="00744A94">
        <w:rPr>
          <w:rFonts w:ascii="Times New Roman" w:eastAsia="Times New Roman" w:hAnsi="Times New Roman" w:cs="Times New Roman"/>
          <w:sz w:val="24"/>
          <w:szCs w:val="24"/>
        </w:rPr>
        <w:t xml:space="preserve">отходы </w:t>
      </w:r>
      <w:r w:rsidRPr="00744A94">
        <w:rPr>
          <w:rFonts w:ascii="Times New Roman" w:eastAsia="Times New Roman" w:hAnsi="Times New Roman" w:cs="Times New Roman"/>
          <w:spacing w:val="-1"/>
          <w:sz w:val="24"/>
          <w:szCs w:val="24"/>
        </w:rPr>
        <w:t>биотехнологической</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промышленности).</w:t>
      </w:r>
    </w:p>
    <w:p w14:paraId="1B4943A5" w14:textId="77777777" w:rsidR="001B6B04" w:rsidRPr="00744A94" w:rsidRDefault="001B6B04" w:rsidP="001B6B04">
      <w:pPr>
        <w:keepNext/>
        <w:suppressAutoHyphens/>
        <w:spacing w:after="0" w:line="360" w:lineRule="auto"/>
        <w:ind w:firstLine="709"/>
        <w:jc w:val="center"/>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Нормативно-правовые акты в области обращения с отходами</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2311"/>
        <w:gridCol w:w="6600"/>
      </w:tblGrid>
      <w:tr w:rsidR="001B6B04" w:rsidRPr="00744A94" w14:paraId="61D1F78D" w14:textId="77777777" w:rsidTr="0010710F">
        <w:trPr>
          <w:cantSplit/>
          <w:tblHeader/>
          <w:jc w:val="center"/>
        </w:trPr>
        <w:tc>
          <w:tcPr>
            <w:tcW w:w="599" w:type="dxa"/>
            <w:shd w:val="clear" w:color="auto" w:fill="F2F2F2" w:themeFill="background1" w:themeFillShade="F2"/>
            <w:vAlign w:val="center"/>
          </w:tcPr>
          <w:p w14:paraId="64B4E130" w14:textId="6BD6A8DB" w:rsidR="001B6B04" w:rsidRPr="00744A94" w:rsidRDefault="006846CA" w:rsidP="001B6B04">
            <w:pPr>
              <w:keepNext/>
              <w:suppressAutoHyphens/>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w:t>
            </w:r>
            <w:r w:rsidR="001B6B04" w:rsidRPr="00744A94">
              <w:rPr>
                <w:rFonts w:ascii="Times New Roman" w:eastAsia="Times New Roman" w:hAnsi="Times New Roman" w:cs="Times New Roman"/>
                <w:b/>
                <w:sz w:val="20"/>
                <w:szCs w:val="20"/>
                <w:lang w:eastAsia="ru-RU"/>
              </w:rPr>
              <w:t>п/п</w:t>
            </w:r>
          </w:p>
        </w:tc>
        <w:tc>
          <w:tcPr>
            <w:tcW w:w="2311" w:type="dxa"/>
            <w:shd w:val="clear" w:color="auto" w:fill="F2F2F2" w:themeFill="background1" w:themeFillShade="F2"/>
            <w:vAlign w:val="center"/>
          </w:tcPr>
          <w:p w14:paraId="0A2FDCE3" w14:textId="77777777" w:rsidR="001B6B04" w:rsidRPr="00744A94" w:rsidRDefault="001B6B04" w:rsidP="001B6B04">
            <w:pPr>
              <w:keepNext/>
              <w:suppressAutoHyphens/>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Сфера применения</w:t>
            </w:r>
          </w:p>
        </w:tc>
        <w:tc>
          <w:tcPr>
            <w:tcW w:w="6600" w:type="dxa"/>
            <w:shd w:val="clear" w:color="auto" w:fill="F2F2F2" w:themeFill="background1" w:themeFillShade="F2"/>
            <w:vAlign w:val="center"/>
          </w:tcPr>
          <w:p w14:paraId="693999E6" w14:textId="77777777" w:rsidR="001B6B04" w:rsidRPr="00744A94" w:rsidRDefault="001B6B04" w:rsidP="001B6B04">
            <w:pPr>
              <w:keepNext/>
              <w:suppressAutoHyphens/>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Название документа</w:t>
            </w:r>
          </w:p>
        </w:tc>
      </w:tr>
      <w:tr w:rsidR="001B6B04" w:rsidRPr="00744A94" w14:paraId="5B499CC0" w14:textId="77777777" w:rsidTr="00D15989">
        <w:trPr>
          <w:cantSplit/>
          <w:jc w:val="center"/>
        </w:trPr>
        <w:tc>
          <w:tcPr>
            <w:tcW w:w="599" w:type="dxa"/>
          </w:tcPr>
          <w:p w14:paraId="7F9EBB7B" w14:textId="4FC86201" w:rsidR="001B6B04" w:rsidRPr="00744A94" w:rsidRDefault="001B6B04" w:rsidP="00D15989">
            <w:pPr>
              <w:suppressAutoHyphens/>
              <w:jc w:val="center"/>
              <w:rPr>
                <w:sz w:val="20"/>
                <w:szCs w:val="20"/>
              </w:rPr>
            </w:pPr>
            <w:r w:rsidRPr="00744A94">
              <w:rPr>
                <w:sz w:val="20"/>
                <w:szCs w:val="20"/>
              </w:rPr>
              <w:t>1.</w:t>
            </w:r>
          </w:p>
        </w:tc>
        <w:tc>
          <w:tcPr>
            <w:tcW w:w="2311" w:type="dxa"/>
          </w:tcPr>
          <w:p w14:paraId="078B5473" w14:textId="77777777" w:rsidR="001B6B04" w:rsidRPr="00744A94" w:rsidRDefault="001B6B04" w:rsidP="00D15989">
            <w:pPr>
              <w:pStyle w:val="ConsPlusNormal"/>
              <w:widowControl/>
              <w:suppressAutoHyphens/>
              <w:ind w:firstLine="0"/>
              <w:rPr>
                <w:rFonts w:ascii="Times New Roman" w:hAnsi="Times New Roman" w:cs="Times New Roman"/>
              </w:rPr>
            </w:pPr>
            <w:r w:rsidRPr="00744A94">
              <w:rPr>
                <w:rFonts w:ascii="Times New Roman" w:hAnsi="Times New Roman" w:cs="Times New Roman"/>
              </w:rPr>
              <w:t>Обращение с биологическими отходами</w:t>
            </w:r>
          </w:p>
        </w:tc>
        <w:tc>
          <w:tcPr>
            <w:tcW w:w="6600" w:type="dxa"/>
          </w:tcPr>
          <w:p w14:paraId="07336F83" w14:textId="1BD8DD7E" w:rsidR="001B6B04" w:rsidRPr="00744A94" w:rsidRDefault="001B6B04" w:rsidP="00D15989">
            <w:pPr>
              <w:pStyle w:val="ConsPlusNormal"/>
              <w:widowControl/>
              <w:suppressAutoHyphens/>
              <w:ind w:firstLine="0"/>
              <w:jc w:val="both"/>
              <w:rPr>
                <w:rFonts w:ascii="Times New Roman" w:hAnsi="Times New Roman" w:cs="Times New Roman"/>
              </w:rPr>
            </w:pPr>
            <w:r w:rsidRPr="00744A94">
              <w:rPr>
                <w:rFonts w:ascii="Times New Roman" w:hAnsi="Times New Roman" w:cs="Times New Roman"/>
              </w:rPr>
              <w:t xml:space="preserve">Ветеринарно-санитарные правила сбора, утилизации и уничтожения биологических отходов (утв. 04.12.1995 г.) </w:t>
            </w:r>
          </w:p>
        </w:tc>
      </w:tr>
    </w:tbl>
    <w:p w14:paraId="6BA270C4" w14:textId="77777777" w:rsidR="007F5583" w:rsidRPr="00744A94" w:rsidRDefault="007F5583" w:rsidP="007F5583">
      <w:pPr>
        <w:suppressAutoHyphens/>
        <w:spacing w:after="0" w:line="360" w:lineRule="auto"/>
        <w:ind w:firstLine="709"/>
        <w:jc w:val="both"/>
        <w:rPr>
          <w:rFonts w:ascii="Times New Roman" w:eastAsia="Times New Roman" w:hAnsi="Times New Roman" w:cs="Times New Roman"/>
          <w:sz w:val="24"/>
          <w:szCs w:val="24"/>
          <w:lang w:eastAsia="ru-RU"/>
        </w:rPr>
      </w:pPr>
    </w:p>
    <w:p w14:paraId="37CCC8EB" w14:textId="12193211" w:rsidR="007F5583" w:rsidRPr="00744A94" w:rsidRDefault="007F5583" w:rsidP="007F5583">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К биологическим отходам относятся:</w:t>
      </w:r>
    </w:p>
    <w:p w14:paraId="4644C234" w14:textId="720B0382" w:rsidR="007F5583" w:rsidRPr="00744A94" w:rsidRDefault="00297345" w:rsidP="00297345">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7F5583" w:rsidRPr="00744A94">
        <w:rPr>
          <w:rFonts w:ascii="Times New Roman" w:eastAsia="Times New Roman" w:hAnsi="Times New Roman" w:cs="Times New Roman"/>
          <w:sz w:val="24"/>
          <w:szCs w:val="24"/>
          <w:lang w:eastAsia="ru-RU"/>
        </w:rPr>
        <w:t>трупы животных и птиц;</w:t>
      </w:r>
    </w:p>
    <w:p w14:paraId="56DB0EC5" w14:textId="2B9288D7" w:rsidR="007F5583" w:rsidRPr="00744A94" w:rsidRDefault="00297345" w:rsidP="00297345">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7F5583" w:rsidRPr="00744A94">
        <w:rPr>
          <w:rFonts w:ascii="Times New Roman" w:eastAsia="Times New Roman" w:hAnsi="Times New Roman" w:cs="Times New Roman"/>
          <w:sz w:val="24"/>
          <w:szCs w:val="24"/>
          <w:lang w:eastAsia="ru-RU"/>
        </w:rPr>
        <w:t>абортированные и мертворожденные плоды;</w:t>
      </w:r>
    </w:p>
    <w:p w14:paraId="2CD27927" w14:textId="2F986843" w:rsidR="007F5583" w:rsidRPr="00744A94" w:rsidRDefault="00297345" w:rsidP="00297345">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7F5583" w:rsidRPr="00744A94">
        <w:rPr>
          <w:rFonts w:ascii="Times New Roman" w:eastAsia="Times New Roman" w:hAnsi="Times New Roman" w:cs="Times New Roman"/>
          <w:sz w:val="24"/>
          <w:szCs w:val="24"/>
          <w:lang w:eastAsia="ru-RU"/>
        </w:rPr>
        <w:t>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других объектах;</w:t>
      </w:r>
    </w:p>
    <w:p w14:paraId="15FCF47F" w14:textId="04E4A91C" w:rsidR="00750A7C" w:rsidRPr="00744A94" w:rsidRDefault="00297345" w:rsidP="00297345">
      <w:pPr>
        <w:suppressAutoHyphens/>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7F5583" w:rsidRPr="00744A94">
        <w:rPr>
          <w:rFonts w:ascii="Times New Roman" w:eastAsia="Times New Roman" w:hAnsi="Times New Roman" w:cs="Times New Roman"/>
          <w:sz w:val="24"/>
          <w:szCs w:val="24"/>
          <w:lang w:eastAsia="ru-RU"/>
        </w:rPr>
        <w:t>другие отходы, получаемые при переработке пищевого и непищевого сырья животного происхождения</w:t>
      </w:r>
      <w:r w:rsidR="00750A7C" w:rsidRPr="00744A94">
        <w:rPr>
          <w:rFonts w:ascii="Times New Roman" w:eastAsia="Times New Roman" w:hAnsi="Times New Roman" w:cs="Times New Roman"/>
          <w:sz w:val="24"/>
          <w:szCs w:val="24"/>
        </w:rPr>
        <w:t>.</w:t>
      </w:r>
    </w:p>
    <w:p w14:paraId="243C59FF" w14:textId="2AAB803D" w:rsidR="006D349B" w:rsidRPr="00744A94" w:rsidRDefault="006D349B" w:rsidP="0094567E">
      <w:pPr>
        <w:widowControl w:val="0"/>
        <w:spacing w:after="0"/>
        <w:jc w:val="both"/>
        <w:rPr>
          <w:rFonts w:ascii="Calibri" w:eastAsia="Calibri" w:hAnsi="Calibri" w:cs="Times New Roman"/>
        </w:rPr>
      </w:pPr>
    </w:p>
    <w:p w14:paraId="74548257" w14:textId="660E976E"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72" w:name="_Toc502167766"/>
      <w:r w:rsidRPr="00744A94">
        <w:rPr>
          <w:rFonts w:ascii="Times New Roman Полужирный" w:eastAsiaTheme="majorEastAsia" w:hAnsi="Times New Roman Полужирный" w:cs="Times New Roman"/>
          <w:b w:val="0"/>
          <w:bCs w:val="0"/>
          <w:iCs w:val="0"/>
          <w:caps/>
          <w:sz w:val="24"/>
          <w:szCs w:val="24"/>
          <w:lang w:eastAsia="en-US"/>
        </w:rPr>
        <w:t>Объемы образования</w:t>
      </w:r>
      <w:bookmarkEnd w:id="72"/>
      <w:r w:rsidRPr="00744A94">
        <w:rPr>
          <w:rFonts w:ascii="Times New Roman Полужирный" w:eastAsiaTheme="majorEastAsia" w:hAnsi="Times New Roman Полужирный" w:cs="Times New Roman"/>
          <w:b w:val="0"/>
          <w:bCs w:val="0"/>
          <w:iCs w:val="0"/>
          <w:caps/>
          <w:sz w:val="24"/>
          <w:szCs w:val="24"/>
          <w:lang w:eastAsia="en-US"/>
        </w:rPr>
        <w:tab/>
      </w:r>
    </w:p>
    <w:p w14:paraId="73094BF8" w14:textId="77777777" w:rsidR="00D13D95" w:rsidRPr="00744A94" w:rsidRDefault="00D13D95" w:rsidP="00BD4988">
      <w:pPr>
        <w:spacing w:after="0" w:line="240" w:lineRule="auto"/>
        <w:ind w:firstLine="708"/>
        <w:rPr>
          <w:rFonts w:ascii="Times New Roman" w:hAnsi="Times New Roman" w:cs="Times New Roman"/>
          <w:sz w:val="26"/>
          <w:szCs w:val="26"/>
        </w:rPr>
      </w:pPr>
    </w:p>
    <w:p w14:paraId="440B2277" w14:textId="7D5EB724" w:rsidR="00D13D95" w:rsidRPr="00744A94" w:rsidRDefault="00D13D95" w:rsidP="00437A3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Источник</w:t>
      </w:r>
      <w:r w:rsidR="00437A38" w:rsidRPr="00744A94">
        <w:rPr>
          <w:rFonts w:ascii="Times New Roman" w:hAnsi="Times New Roman" w:cs="Times New Roman"/>
          <w:sz w:val="24"/>
          <w:szCs w:val="24"/>
        </w:rPr>
        <w:t>ом</w:t>
      </w:r>
      <w:r w:rsidRPr="00744A94">
        <w:rPr>
          <w:rFonts w:ascii="Times New Roman" w:hAnsi="Times New Roman" w:cs="Times New Roman"/>
          <w:sz w:val="24"/>
          <w:szCs w:val="24"/>
        </w:rPr>
        <w:t xml:space="preserve"> образования биологических отходов (БО) являются население, предприятия пищевой и мясо-рыбоперерабатывающих производств, убойные пункты, рынки и торговые предприятия, лаборатории и виварии научно-исследовательских институтов, зоопарки, городские ветлечебницы, организации по отлову и транспортировке безнадзорных собак и кошек.</w:t>
      </w:r>
    </w:p>
    <w:p w14:paraId="69194275" w14:textId="6C5CED5E" w:rsidR="00BD4988" w:rsidRPr="00744A94" w:rsidRDefault="00BD4988" w:rsidP="00437A3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Учет объемов образования биологических отходов ведется, на 2016 год объем отходов составил 2,838 тыс.тонн (не учтены отходы, обезвреживаемые предприятиями самостоятельно на собственных установках).</w:t>
      </w:r>
    </w:p>
    <w:p w14:paraId="09177047" w14:textId="35A4E41A" w:rsidR="00BD4988" w:rsidRPr="00744A94" w:rsidRDefault="00BD4988" w:rsidP="00437A3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B66BA1" w:rsidRPr="00744A94">
        <w:rPr>
          <w:rFonts w:ascii="Times New Roman" w:hAnsi="Times New Roman" w:cs="Times New Roman"/>
          <w:sz w:val="24"/>
          <w:szCs w:val="24"/>
        </w:rPr>
        <w:t>К</w:t>
      </w:r>
      <w:r w:rsidRPr="00744A94">
        <w:rPr>
          <w:rFonts w:ascii="Times New Roman" w:hAnsi="Times New Roman" w:cs="Times New Roman"/>
          <w:sz w:val="24"/>
          <w:szCs w:val="24"/>
        </w:rPr>
        <w:t>оличеств</w:t>
      </w:r>
      <w:r w:rsidR="00B66BA1" w:rsidRPr="00744A94">
        <w:rPr>
          <w:rFonts w:ascii="Times New Roman" w:hAnsi="Times New Roman" w:cs="Times New Roman"/>
          <w:sz w:val="24"/>
          <w:szCs w:val="24"/>
        </w:rPr>
        <w:t>о отловленных</w:t>
      </w:r>
      <w:r w:rsidRPr="00744A94">
        <w:rPr>
          <w:rFonts w:ascii="Times New Roman" w:hAnsi="Times New Roman" w:cs="Times New Roman"/>
          <w:sz w:val="24"/>
          <w:szCs w:val="24"/>
        </w:rPr>
        <w:t xml:space="preserve"> безнадзорных </w:t>
      </w:r>
      <w:r w:rsidR="007E2B5C" w:rsidRPr="00744A94">
        <w:rPr>
          <w:rFonts w:ascii="Times New Roman" w:hAnsi="Times New Roman" w:cs="Times New Roman"/>
          <w:sz w:val="24"/>
          <w:szCs w:val="24"/>
        </w:rPr>
        <w:t>животных </w:t>
      </w:r>
      <w:r w:rsidR="00B66BA1" w:rsidRPr="00744A94">
        <w:rPr>
          <w:rFonts w:ascii="Times New Roman" w:hAnsi="Times New Roman" w:cs="Times New Roman"/>
          <w:sz w:val="24"/>
          <w:szCs w:val="24"/>
        </w:rPr>
        <w:t xml:space="preserve">в 2016 году </w:t>
      </w:r>
      <w:r w:rsidR="007E2B5C" w:rsidRPr="00744A94">
        <w:rPr>
          <w:rFonts w:ascii="Times New Roman" w:hAnsi="Times New Roman" w:cs="Times New Roman"/>
          <w:sz w:val="24"/>
          <w:szCs w:val="24"/>
        </w:rPr>
        <w:t>состав</w:t>
      </w:r>
      <w:r w:rsidR="00B66BA1" w:rsidRPr="00744A94">
        <w:rPr>
          <w:rFonts w:ascii="Times New Roman" w:hAnsi="Times New Roman" w:cs="Times New Roman"/>
          <w:sz w:val="24"/>
          <w:szCs w:val="24"/>
        </w:rPr>
        <w:t>ило</w:t>
      </w:r>
      <w:r w:rsidR="007E2B5C" w:rsidRPr="00744A94">
        <w:rPr>
          <w:rFonts w:ascii="Times New Roman" w:hAnsi="Times New Roman" w:cs="Times New Roman"/>
          <w:sz w:val="24"/>
          <w:szCs w:val="24"/>
        </w:rPr>
        <w:t xml:space="preserve"> – 2263 единицы, кремировано – 1880 единиц. </w:t>
      </w:r>
      <w:r w:rsidR="00B66BA1" w:rsidRPr="00744A94">
        <w:rPr>
          <w:rFonts w:ascii="Times New Roman" w:hAnsi="Times New Roman" w:cs="Times New Roman"/>
          <w:sz w:val="24"/>
          <w:szCs w:val="24"/>
        </w:rPr>
        <w:t>В 2017 году отловлено – 765, кремировано -</w:t>
      </w:r>
      <w:r w:rsidR="00437A38" w:rsidRPr="00744A94">
        <w:rPr>
          <w:rFonts w:ascii="Times New Roman" w:hAnsi="Times New Roman" w:cs="Times New Roman"/>
          <w:sz w:val="24"/>
          <w:szCs w:val="24"/>
        </w:rPr>
        <w:t xml:space="preserve"> </w:t>
      </w:r>
      <w:r w:rsidR="00B66BA1" w:rsidRPr="00744A94">
        <w:rPr>
          <w:rFonts w:ascii="Times New Roman" w:hAnsi="Times New Roman" w:cs="Times New Roman"/>
          <w:sz w:val="24"/>
          <w:szCs w:val="24"/>
        </w:rPr>
        <w:t>271 единица</w:t>
      </w:r>
      <w:r w:rsidRPr="00744A94">
        <w:rPr>
          <w:rFonts w:ascii="Times New Roman" w:hAnsi="Times New Roman" w:cs="Times New Roman"/>
          <w:sz w:val="24"/>
          <w:szCs w:val="24"/>
        </w:rPr>
        <w:t>.</w:t>
      </w:r>
    </w:p>
    <w:p w14:paraId="633B0B3D" w14:textId="77777777" w:rsidR="00BD4988" w:rsidRPr="00744A94" w:rsidRDefault="00BD4988" w:rsidP="00BD4988">
      <w:pPr>
        <w:spacing w:after="0" w:line="240" w:lineRule="auto"/>
        <w:ind w:firstLine="708"/>
        <w:rPr>
          <w:rFonts w:ascii="Times New Roman" w:hAnsi="Times New Roman" w:cs="Times New Roman"/>
          <w:sz w:val="26"/>
          <w:szCs w:val="26"/>
        </w:rPr>
      </w:pPr>
    </w:p>
    <w:p w14:paraId="6B2B0CE2" w14:textId="786B9C85" w:rsidR="00BD4988"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73" w:name="_Toc502167767"/>
      <w:r w:rsidRPr="00744A94">
        <w:rPr>
          <w:rFonts w:ascii="Times New Roman Полужирный" w:eastAsiaTheme="majorEastAsia" w:hAnsi="Times New Roman Полужирный" w:cs="Times New Roman"/>
          <w:b w:val="0"/>
          <w:bCs w:val="0"/>
          <w:iCs w:val="0"/>
          <w:caps/>
          <w:sz w:val="24"/>
          <w:szCs w:val="24"/>
          <w:lang w:eastAsia="en-US"/>
        </w:rPr>
        <w:t>Сбор, транспортирование, использование, обезвреживание и захоронение</w:t>
      </w:r>
      <w:bookmarkEnd w:id="73"/>
    </w:p>
    <w:p w14:paraId="06F14E69" w14:textId="44A36861" w:rsidR="006252F0" w:rsidRPr="00744A94" w:rsidRDefault="006252F0" w:rsidP="00437A3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Сбор, утилизацию и уничтожение биологических отходов на территории муниципального образования рекомендуется осуществлять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04.12.1995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всех форм собственности, занимающимися производством, транспортировкой, заготовкой и переработкой продуктов и сырья животного происхождения</w:t>
      </w:r>
    </w:p>
    <w:p w14:paraId="0095E5E9" w14:textId="4F819948" w:rsidR="00DE1833" w:rsidRPr="00744A94" w:rsidRDefault="00DE1833" w:rsidP="00437A3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В  соответствии с требованиями санитарно-ветеринарных правил и Правил благоустройства города Нижневартовска запрещается:</w:t>
      </w:r>
    </w:p>
    <w:p w14:paraId="11A1C5C2" w14:textId="77777777" w:rsidR="00DE1833" w:rsidRPr="00744A94" w:rsidRDefault="00DE1833" w:rsidP="00437A3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загрязнение окружающей природной среды биологическими отходами;</w:t>
      </w:r>
    </w:p>
    <w:p w14:paraId="062C5A1B" w14:textId="77777777" w:rsidR="00DE1833" w:rsidRPr="00744A94" w:rsidRDefault="00DE1833" w:rsidP="00437A3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захоронение скота, домашних животных в не отведенных для этих целей местах;</w:t>
      </w:r>
    </w:p>
    <w:p w14:paraId="6E896661" w14:textId="77777777" w:rsidR="00DE1833" w:rsidRPr="00744A94" w:rsidRDefault="00DE1833" w:rsidP="00437A3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сброс биологических отходов в контейнеры для сбора твердых коммунальных отходов и вывоз их на свалки и полигоны для захоронения.</w:t>
      </w:r>
    </w:p>
    <w:p w14:paraId="28299203" w14:textId="77777777" w:rsidR="00DE1833" w:rsidRPr="00744A94" w:rsidRDefault="00DE1833" w:rsidP="00437A3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В случае гибели животного в течение суток необходимо известить об этом ветеринарного специалиста Нижневартовского городского ветеринарного центра (телефон 45-28-09), который на месте, по результатам осмотра, определит порядок утилизации или уничтожения биологических отходов.</w:t>
      </w:r>
    </w:p>
    <w:p w14:paraId="38B1094A" w14:textId="77777777" w:rsidR="00DE1833" w:rsidRPr="00744A94" w:rsidRDefault="00DE1833" w:rsidP="00437A3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Биологические отходы в соответствии с ветеринарно-санитарным законодательством должны утилизироваться путем переработки на ветеринарно-санитарных утилизационных заводах (цехах), обеззараживаться в биотермических ямах, уничтожаться путем сжигания или в исключительных случаях захораниваться в специально отведенных местах. </w:t>
      </w:r>
    </w:p>
    <w:p w14:paraId="5DD33536" w14:textId="63A2A592" w:rsidR="00DE1833" w:rsidRPr="00744A94" w:rsidRDefault="00DE1833" w:rsidP="00437A38">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На территории города Нижневартовска услуги по приему и обезвреживанию биологических отходов оказыва</w:t>
      </w:r>
      <w:r w:rsidR="00D13D95" w:rsidRPr="00744A94">
        <w:rPr>
          <w:rFonts w:ascii="Times New Roman" w:hAnsi="Times New Roman" w:cs="Times New Roman"/>
          <w:sz w:val="24"/>
          <w:szCs w:val="24"/>
        </w:rPr>
        <w:t>ют</w:t>
      </w:r>
      <w:r w:rsidRPr="00744A94">
        <w:rPr>
          <w:rFonts w:ascii="Times New Roman" w:hAnsi="Times New Roman" w:cs="Times New Roman"/>
          <w:sz w:val="24"/>
          <w:szCs w:val="24"/>
        </w:rPr>
        <w:t xml:space="preserve"> специализированн</w:t>
      </w:r>
      <w:r w:rsidR="00D13D95" w:rsidRPr="00744A94">
        <w:rPr>
          <w:rFonts w:ascii="Times New Roman" w:hAnsi="Times New Roman" w:cs="Times New Roman"/>
          <w:sz w:val="24"/>
          <w:szCs w:val="24"/>
        </w:rPr>
        <w:t xml:space="preserve">ые </w:t>
      </w:r>
      <w:r w:rsidRPr="00744A94">
        <w:rPr>
          <w:rFonts w:ascii="Times New Roman" w:hAnsi="Times New Roman" w:cs="Times New Roman"/>
          <w:sz w:val="24"/>
          <w:szCs w:val="24"/>
        </w:rPr>
        <w:t>предприяти</w:t>
      </w:r>
      <w:r w:rsidR="00D13D95" w:rsidRPr="00744A94">
        <w:rPr>
          <w:rFonts w:ascii="Times New Roman" w:hAnsi="Times New Roman" w:cs="Times New Roman"/>
          <w:sz w:val="24"/>
          <w:szCs w:val="24"/>
        </w:rPr>
        <w:t>я</w:t>
      </w:r>
      <w:r w:rsidRPr="00744A94">
        <w:rPr>
          <w:rFonts w:ascii="Times New Roman" w:hAnsi="Times New Roman" w:cs="Times New Roman"/>
          <w:sz w:val="24"/>
          <w:szCs w:val="24"/>
        </w:rPr>
        <w:t xml:space="preserve"> ООО «Кливидж» (улица Индустриальная, 9, те</w:t>
      </w:r>
      <w:r w:rsidR="00437A38" w:rsidRPr="00744A94">
        <w:rPr>
          <w:rFonts w:ascii="Times New Roman" w:hAnsi="Times New Roman" w:cs="Times New Roman"/>
          <w:sz w:val="24"/>
          <w:szCs w:val="24"/>
        </w:rPr>
        <w:t>лефон 62-57-92), ООО «Эко-Норд»</w:t>
      </w:r>
      <w:r w:rsidRPr="00744A94">
        <w:rPr>
          <w:rFonts w:ascii="Times New Roman" w:hAnsi="Times New Roman" w:cs="Times New Roman"/>
          <w:sz w:val="24"/>
          <w:szCs w:val="24"/>
        </w:rPr>
        <w:t>.</w:t>
      </w:r>
    </w:p>
    <w:p w14:paraId="3C907516" w14:textId="0F5F3253" w:rsidR="00060AAB" w:rsidRPr="00744A94" w:rsidRDefault="00060AAB" w:rsidP="00333ECE">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Перечень организаций, занимающихся сбором, вывозом и </w:t>
      </w:r>
      <w:r w:rsidR="006D349B" w:rsidRPr="00744A94">
        <w:rPr>
          <w:rFonts w:ascii="Times New Roman" w:hAnsi="Times New Roman" w:cs="Times New Roman"/>
          <w:sz w:val="24"/>
          <w:szCs w:val="24"/>
        </w:rPr>
        <w:t>обезвреживанием</w:t>
      </w:r>
      <w:r w:rsidRPr="00744A94">
        <w:rPr>
          <w:rFonts w:ascii="Times New Roman" w:hAnsi="Times New Roman" w:cs="Times New Roman"/>
          <w:sz w:val="24"/>
          <w:szCs w:val="24"/>
        </w:rPr>
        <w:t xml:space="preserve"> биологических  отходов приведен в табл. </w:t>
      </w:r>
      <w:r w:rsidR="0010710F" w:rsidRPr="00744A94">
        <w:rPr>
          <w:rFonts w:ascii="Times New Roman" w:hAnsi="Times New Roman" w:cs="Times New Roman"/>
          <w:sz w:val="24"/>
          <w:szCs w:val="24"/>
        </w:rPr>
        <w:t>9</w:t>
      </w:r>
      <w:r w:rsidRPr="00744A94">
        <w:rPr>
          <w:rFonts w:ascii="Times New Roman" w:hAnsi="Times New Roman" w:cs="Times New Roman"/>
          <w:sz w:val="24"/>
          <w:szCs w:val="24"/>
        </w:rPr>
        <w:t>.3.</w:t>
      </w:r>
      <w:r w:rsidR="006D78AA" w:rsidRPr="00744A94">
        <w:rPr>
          <w:rFonts w:ascii="Times New Roman" w:hAnsi="Times New Roman" w:cs="Times New Roman"/>
          <w:sz w:val="24"/>
          <w:szCs w:val="24"/>
        </w:rPr>
        <w:t>1.</w:t>
      </w:r>
    </w:p>
    <w:p w14:paraId="5CD2975F" w14:textId="55D04CB6" w:rsidR="006D78AA" w:rsidRPr="00744A94" w:rsidRDefault="006D78AA" w:rsidP="006D78AA">
      <w:pPr>
        <w:pStyle w:val="ae"/>
        <w:keepNext/>
        <w:rPr>
          <w:b w:val="0"/>
          <w:i/>
          <w:sz w:val="24"/>
        </w:rPr>
      </w:pPr>
      <w:r w:rsidRPr="00744A94">
        <w:rPr>
          <w:b w:val="0"/>
          <w:i/>
          <w:sz w:val="24"/>
        </w:rPr>
        <w:lastRenderedPageBreak/>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9.3</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333ECE" w:rsidRPr="00744A94">
        <w:rPr>
          <w:b w:val="0"/>
          <w:i/>
          <w:sz w:val="24"/>
        </w:rPr>
        <w:t>.</w:t>
      </w:r>
      <w:r w:rsidRPr="00744A94">
        <w:rPr>
          <w:b w:val="0"/>
          <w:i/>
          <w:sz w:val="24"/>
        </w:rPr>
        <w:t xml:space="preserve"> Перечень специализированных предприятий, оказывающих услуги в области обращения с отходами</w:t>
      </w:r>
    </w:p>
    <w:tbl>
      <w:tblPr>
        <w:tblStyle w:val="af4"/>
        <w:tblW w:w="0" w:type="auto"/>
        <w:tblLook w:val="04A0" w:firstRow="1" w:lastRow="0" w:firstColumn="1" w:lastColumn="0" w:noHBand="0" w:noVBand="1"/>
      </w:tblPr>
      <w:tblGrid>
        <w:gridCol w:w="704"/>
        <w:gridCol w:w="1816"/>
        <w:gridCol w:w="2245"/>
        <w:gridCol w:w="2819"/>
        <w:gridCol w:w="1987"/>
      </w:tblGrid>
      <w:tr w:rsidR="00DE1833" w:rsidRPr="00744A94" w14:paraId="0636EC65" w14:textId="77777777" w:rsidTr="00A77492">
        <w:tc>
          <w:tcPr>
            <w:tcW w:w="503" w:type="dxa"/>
            <w:shd w:val="clear" w:color="auto" w:fill="F2F2F2" w:themeFill="background1" w:themeFillShade="F2"/>
            <w:vAlign w:val="center"/>
          </w:tcPr>
          <w:p w14:paraId="24DB6738" w14:textId="2783F083" w:rsidR="00060AAB" w:rsidRPr="00744A94" w:rsidRDefault="006846CA" w:rsidP="0010710F">
            <w:pPr>
              <w:rPr>
                <w:b/>
                <w:szCs w:val="26"/>
              </w:rPr>
            </w:pPr>
            <w:r w:rsidRPr="00744A94">
              <w:rPr>
                <w:b/>
                <w:szCs w:val="26"/>
              </w:rPr>
              <w:t>№</w:t>
            </w:r>
            <w:r w:rsidR="00060AAB" w:rsidRPr="00744A94">
              <w:rPr>
                <w:b/>
                <w:szCs w:val="26"/>
              </w:rPr>
              <w:t>п/п</w:t>
            </w:r>
          </w:p>
        </w:tc>
        <w:tc>
          <w:tcPr>
            <w:tcW w:w="1840" w:type="dxa"/>
            <w:shd w:val="clear" w:color="auto" w:fill="F2F2F2" w:themeFill="background1" w:themeFillShade="F2"/>
            <w:vAlign w:val="center"/>
          </w:tcPr>
          <w:p w14:paraId="1013958E" w14:textId="3469F34F" w:rsidR="00060AAB" w:rsidRPr="00744A94" w:rsidRDefault="00060AAB" w:rsidP="0010710F">
            <w:pPr>
              <w:rPr>
                <w:b/>
                <w:szCs w:val="26"/>
              </w:rPr>
            </w:pPr>
            <w:r w:rsidRPr="00744A94">
              <w:rPr>
                <w:b/>
                <w:szCs w:val="26"/>
              </w:rPr>
              <w:t>Наименование предприятия</w:t>
            </w:r>
          </w:p>
        </w:tc>
        <w:tc>
          <w:tcPr>
            <w:tcW w:w="2284" w:type="dxa"/>
            <w:shd w:val="clear" w:color="auto" w:fill="F2F2F2" w:themeFill="background1" w:themeFillShade="F2"/>
            <w:vAlign w:val="center"/>
          </w:tcPr>
          <w:p w14:paraId="5A5D23A1" w14:textId="539029CB" w:rsidR="00060AAB" w:rsidRPr="00744A94" w:rsidRDefault="00060AAB" w:rsidP="0010710F">
            <w:pPr>
              <w:rPr>
                <w:b/>
                <w:szCs w:val="26"/>
              </w:rPr>
            </w:pPr>
            <w:r w:rsidRPr="00744A94">
              <w:rPr>
                <w:b/>
                <w:szCs w:val="26"/>
              </w:rPr>
              <w:t>Осуществляемый вид деятельности в области обращения с отходами</w:t>
            </w:r>
          </w:p>
        </w:tc>
        <w:tc>
          <w:tcPr>
            <w:tcW w:w="2921" w:type="dxa"/>
            <w:shd w:val="clear" w:color="auto" w:fill="F2F2F2" w:themeFill="background1" w:themeFillShade="F2"/>
            <w:vAlign w:val="center"/>
          </w:tcPr>
          <w:p w14:paraId="422CB66C" w14:textId="01B5C21A" w:rsidR="00060AAB" w:rsidRPr="00744A94" w:rsidRDefault="00060AAB" w:rsidP="0010710F">
            <w:pPr>
              <w:rPr>
                <w:b/>
                <w:szCs w:val="26"/>
              </w:rPr>
            </w:pPr>
            <w:r w:rsidRPr="00744A94">
              <w:rPr>
                <w:b/>
                <w:szCs w:val="26"/>
              </w:rPr>
              <w:t>Адреса мест осуществления лицензируемого вида деятельности</w:t>
            </w:r>
          </w:p>
        </w:tc>
        <w:tc>
          <w:tcPr>
            <w:tcW w:w="2023" w:type="dxa"/>
            <w:shd w:val="clear" w:color="auto" w:fill="F2F2F2" w:themeFill="background1" w:themeFillShade="F2"/>
            <w:vAlign w:val="center"/>
          </w:tcPr>
          <w:p w14:paraId="485F2C65" w14:textId="490A1F5A" w:rsidR="00060AAB" w:rsidRPr="00744A94" w:rsidRDefault="00060AAB" w:rsidP="0010710F">
            <w:pPr>
              <w:rPr>
                <w:b/>
                <w:szCs w:val="26"/>
              </w:rPr>
            </w:pPr>
            <w:r w:rsidRPr="00744A94">
              <w:rPr>
                <w:b/>
                <w:szCs w:val="26"/>
              </w:rPr>
              <w:t>Контактный телефон, e-mail</w:t>
            </w:r>
          </w:p>
        </w:tc>
      </w:tr>
      <w:tr w:rsidR="00DE1833" w:rsidRPr="00744A94" w14:paraId="0CA63482" w14:textId="77777777" w:rsidTr="006D78AA">
        <w:tc>
          <w:tcPr>
            <w:tcW w:w="503" w:type="dxa"/>
          </w:tcPr>
          <w:p w14:paraId="0417A008" w14:textId="6AD7CFE0" w:rsidR="00060AAB" w:rsidRPr="00744A94" w:rsidRDefault="00325776" w:rsidP="0010710F">
            <w:pPr>
              <w:rPr>
                <w:szCs w:val="26"/>
              </w:rPr>
            </w:pPr>
            <w:r w:rsidRPr="00744A94">
              <w:rPr>
                <w:szCs w:val="26"/>
              </w:rPr>
              <w:t>1</w:t>
            </w:r>
          </w:p>
        </w:tc>
        <w:tc>
          <w:tcPr>
            <w:tcW w:w="1840" w:type="dxa"/>
          </w:tcPr>
          <w:p w14:paraId="1963155F" w14:textId="70F1C559" w:rsidR="00060AAB" w:rsidRPr="00744A94" w:rsidRDefault="00060AAB" w:rsidP="0010710F">
            <w:pPr>
              <w:rPr>
                <w:szCs w:val="26"/>
              </w:rPr>
            </w:pPr>
            <w:r w:rsidRPr="00744A94">
              <w:rPr>
                <w:szCs w:val="26"/>
              </w:rPr>
              <w:t>ООО «Кливидж»</w:t>
            </w:r>
          </w:p>
        </w:tc>
        <w:tc>
          <w:tcPr>
            <w:tcW w:w="2284" w:type="dxa"/>
          </w:tcPr>
          <w:p w14:paraId="09379569" w14:textId="7554627C" w:rsidR="00060AAB" w:rsidRPr="00744A94" w:rsidRDefault="00333ECE" w:rsidP="0010710F">
            <w:pPr>
              <w:rPr>
                <w:szCs w:val="26"/>
              </w:rPr>
            </w:pPr>
            <w:r w:rsidRPr="00744A94">
              <w:rPr>
                <w:szCs w:val="26"/>
              </w:rPr>
              <w:t>Прием</w:t>
            </w:r>
            <w:r w:rsidR="00060AAB" w:rsidRPr="00744A94">
              <w:rPr>
                <w:szCs w:val="26"/>
              </w:rPr>
              <w:t xml:space="preserve"> и обезвреживание биологических отходов</w:t>
            </w:r>
          </w:p>
        </w:tc>
        <w:tc>
          <w:tcPr>
            <w:tcW w:w="2921" w:type="dxa"/>
          </w:tcPr>
          <w:p w14:paraId="346BA3F4" w14:textId="7DBAB589" w:rsidR="00060AAB" w:rsidRPr="00744A94" w:rsidRDefault="00060AAB" w:rsidP="0010710F">
            <w:pPr>
              <w:rPr>
                <w:szCs w:val="26"/>
              </w:rPr>
            </w:pPr>
            <w:r w:rsidRPr="00744A94">
              <w:rPr>
                <w:szCs w:val="26"/>
              </w:rPr>
              <w:t>г. Нижневартовск, автодорога Нижневартовск-Мегион, полигон по утилизации и захоронению отходов производства и потребления</w:t>
            </w:r>
          </w:p>
        </w:tc>
        <w:tc>
          <w:tcPr>
            <w:tcW w:w="2023" w:type="dxa"/>
          </w:tcPr>
          <w:p w14:paraId="34A9E135" w14:textId="77777777" w:rsidR="00060AAB" w:rsidRPr="00744A94" w:rsidRDefault="00060AAB" w:rsidP="0010710F">
            <w:pPr>
              <w:rPr>
                <w:szCs w:val="26"/>
              </w:rPr>
            </w:pPr>
            <w:r w:rsidRPr="00744A94">
              <w:rPr>
                <w:szCs w:val="26"/>
              </w:rPr>
              <w:t>62-57-92,</w:t>
            </w:r>
          </w:p>
          <w:p w14:paraId="74316BCE" w14:textId="77777777" w:rsidR="00060AAB" w:rsidRPr="00744A94" w:rsidRDefault="00060AAB" w:rsidP="0010710F">
            <w:pPr>
              <w:rPr>
                <w:szCs w:val="26"/>
              </w:rPr>
            </w:pPr>
            <w:r w:rsidRPr="00744A94">
              <w:rPr>
                <w:szCs w:val="26"/>
              </w:rPr>
              <w:t>62-53-83</w:t>
            </w:r>
          </w:p>
          <w:p w14:paraId="2701B337" w14:textId="77777777" w:rsidR="00060AAB" w:rsidRPr="00744A94" w:rsidRDefault="00060AAB" w:rsidP="0010710F">
            <w:pPr>
              <w:rPr>
                <w:szCs w:val="26"/>
              </w:rPr>
            </w:pPr>
            <w:r w:rsidRPr="00744A94">
              <w:rPr>
                <w:szCs w:val="26"/>
              </w:rPr>
              <w:t xml:space="preserve">67-12-43, </w:t>
            </w:r>
          </w:p>
          <w:p w14:paraId="0744FA1C" w14:textId="77777777" w:rsidR="00060AAB" w:rsidRPr="00744A94" w:rsidRDefault="00060AAB" w:rsidP="0010710F">
            <w:pPr>
              <w:rPr>
                <w:szCs w:val="26"/>
              </w:rPr>
            </w:pPr>
            <w:r w:rsidRPr="00744A94">
              <w:rPr>
                <w:szCs w:val="26"/>
              </w:rPr>
              <w:t xml:space="preserve">61-28-01, </w:t>
            </w:r>
          </w:p>
          <w:p w14:paraId="207D9412" w14:textId="7C3BAF54" w:rsidR="00060AAB" w:rsidRPr="00744A94" w:rsidRDefault="00060AAB" w:rsidP="0010710F">
            <w:pPr>
              <w:rPr>
                <w:szCs w:val="26"/>
              </w:rPr>
            </w:pPr>
            <w:r w:rsidRPr="00744A94">
              <w:rPr>
                <w:szCs w:val="26"/>
              </w:rPr>
              <w:t>67-17-63</w:t>
            </w:r>
          </w:p>
        </w:tc>
      </w:tr>
      <w:tr w:rsidR="00DE1833" w:rsidRPr="00744A94" w14:paraId="3D9D7843" w14:textId="77777777" w:rsidTr="006D78AA">
        <w:tc>
          <w:tcPr>
            <w:tcW w:w="503" w:type="dxa"/>
          </w:tcPr>
          <w:p w14:paraId="5F391B05" w14:textId="1721F6B0" w:rsidR="00060AAB" w:rsidRPr="00744A94" w:rsidRDefault="00325776" w:rsidP="0010710F">
            <w:pPr>
              <w:rPr>
                <w:szCs w:val="26"/>
              </w:rPr>
            </w:pPr>
            <w:r w:rsidRPr="00744A94">
              <w:rPr>
                <w:szCs w:val="26"/>
              </w:rPr>
              <w:t>2</w:t>
            </w:r>
          </w:p>
        </w:tc>
        <w:tc>
          <w:tcPr>
            <w:tcW w:w="1840" w:type="dxa"/>
          </w:tcPr>
          <w:p w14:paraId="2CCE66B5" w14:textId="48ECC459" w:rsidR="00060AAB" w:rsidRPr="00744A94" w:rsidRDefault="00333ECE" w:rsidP="0010710F">
            <w:pPr>
              <w:rPr>
                <w:szCs w:val="26"/>
              </w:rPr>
            </w:pPr>
            <w:r w:rsidRPr="00744A94">
              <w:rPr>
                <w:szCs w:val="26"/>
              </w:rPr>
              <w:t>ООО «Эко-Норд»</w:t>
            </w:r>
          </w:p>
        </w:tc>
        <w:tc>
          <w:tcPr>
            <w:tcW w:w="2284" w:type="dxa"/>
          </w:tcPr>
          <w:p w14:paraId="05470A12" w14:textId="30F51051" w:rsidR="00060AAB" w:rsidRPr="00744A94" w:rsidRDefault="00333ECE" w:rsidP="0010710F">
            <w:pPr>
              <w:rPr>
                <w:szCs w:val="26"/>
              </w:rPr>
            </w:pPr>
            <w:r w:rsidRPr="00744A94">
              <w:rPr>
                <w:szCs w:val="26"/>
              </w:rPr>
              <w:t>Сбор и биологических</w:t>
            </w:r>
            <w:r w:rsidR="00060AAB" w:rsidRPr="00744A94">
              <w:rPr>
                <w:szCs w:val="26"/>
              </w:rPr>
              <w:t xml:space="preserve"> обезвреживание отходов.</w:t>
            </w:r>
          </w:p>
        </w:tc>
        <w:tc>
          <w:tcPr>
            <w:tcW w:w="2921" w:type="dxa"/>
          </w:tcPr>
          <w:p w14:paraId="14126DF7" w14:textId="0117E66C" w:rsidR="00060AAB" w:rsidRPr="00744A94" w:rsidRDefault="00060AAB" w:rsidP="0010710F">
            <w:pPr>
              <w:rPr>
                <w:szCs w:val="26"/>
              </w:rPr>
            </w:pPr>
            <w:r w:rsidRPr="00744A94">
              <w:rPr>
                <w:szCs w:val="26"/>
              </w:rPr>
              <w:t>г.Нижневартовск,</w:t>
            </w:r>
            <w:r w:rsidR="00DE1833" w:rsidRPr="00744A94">
              <w:rPr>
                <w:szCs w:val="26"/>
              </w:rPr>
              <w:t xml:space="preserve"> </w:t>
            </w:r>
            <w:r w:rsidRPr="00744A94">
              <w:rPr>
                <w:szCs w:val="26"/>
              </w:rPr>
              <w:t>ул. Лопарева, 29</w:t>
            </w:r>
          </w:p>
        </w:tc>
        <w:tc>
          <w:tcPr>
            <w:tcW w:w="2023" w:type="dxa"/>
          </w:tcPr>
          <w:p w14:paraId="7735138F" w14:textId="77777777" w:rsidR="00060AAB" w:rsidRPr="00744A94" w:rsidRDefault="00060AAB" w:rsidP="0010710F">
            <w:pPr>
              <w:rPr>
                <w:szCs w:val="26"/>
              </w:rPr>
            </w:pPr>
            <w:r w:rsidRPr="00744A94">
              <w:rPr>
                <w:szCs w:val="26"/>
              </w:rPr>
              <w:t>69-30-80,</w:t>
            </w:r>
          </w:p>
          <w:p w14:paraId="44B0619C" w14:textId="2B69E486" w:rsidR="00060AAB" w:rsidRPr="00744A94" w:rsidRDefault="00DE1833" w:rsidP="0010710F">
            <w:pPr>
              <w:rPr>
                <w:szCs w:val="26"/>
              </w:rPr>
            </w:pPr>
            <w:r w:rsidRPr="00744A94">
              <w:rPr>
                <w:szCs w:val="26"/>
              </w:rPr>
              <w:t>Eko-</w:t>
            </w:r>
            <w:r w:rsidR="00060AAB" w:rsidRPr="00744A94">
              <w:rPr>
                <w:szCs w:val="26"/>
              </w:rPr>
              <w:t>nord@rambler.ru</w:t>
            </w:r>
          </w:p>
        </w:tc>
      </w:tr>
    </w:tbl>
    <w:p w14:paraId="3FFF7D55" w14:textId="12B9E672" w:rsidR="00060AAB" w:rsidRPr="00744A94" w:rsidRDefault="006252F0" w:rsidP="00333ECE">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На полигоне по утилизации и захоронению отходов производства и потребления </w:t>
      </w:r>
      <w:r w:rsidR="00C95C9D" w:rsidRPr="00744A94">
        <w:rPr>
          <w:rFonts w:ascii="Times New Roman" w:hAnsi="Times New Roman" w:cs="Times New Roman"/>
          <w:sz w:val="24"/>
          <w:szCs w:val="24"/>
        </w:rPr>
        <w:t>(</w:t>
      </w:r>
      <w:r w:rsidRPr="00744A94">
        <w:rPr>
          <w:rFonts w:ascii="Times New Roman" w:hAnsi="Times New Roman" w:cs="Times New Roman"/>
          <w:sz w:val="24"/>
          <w:szCs w:val="24"/>
        </w:rPr>
        <w:t>ООО «Коммунальни</w:t>
      </w:r>
      <w:r w:rsidR="00C95C9D" w:rsidRPr="00744A94">
        <w:rPr>
          <w:rFonts w:ascii="Times New Roman" w:hAnsi="Times New Roman" w:cs="Times New Roman"/>
          <w:sz w:val="24"/>
          <w:szCs w:val="24"/>
        </w:rPr>
        <w:t>к</w:t>
      </w:r>
      <w:r w:rsidRPr="00744A94">
        <w:rPr>
          <w:rFonts w:ascii="Times New Roman" w:hAnsi="Times New Roman" w:cs="Times New Roman"/>
          <w:sz w:val="24"/>
          <w:szCs w:val="24"/>
        </w:rPr>
        <w:t>») расположена печь для низкотемпературного сжигания биологических отходов (трупов животных)</w:t>
      </w:r>
      <w:r w:rsidR="007E2B5C" w:rsidRPr="00744A94">
        <w:rPr>
          <w:rFonts w:ascii="Times New Roman" w:hAnsi="Times New Roman" w:cs="Times New Roman"/>
          <w:sz w:val="24"/>
          <w:szCs w:val="24"/>
        </w:rPr>
        <w:t xml:space="preserve"> -</w:t>
      </w:r>
      <w:r w:rsidR="007E2B5C" w:rsidRPr="00744A94">
        <w:t xml:space="preserve"> </w:t>
      </w:r>
      <w:r w:rsidR="007E2B5C" w:rsidRPr="00744A94">
        <w:rPr>
          <w:rFonts w:ascii="Times New Roman" w:hAnsi="Times New Roman" w:cs="Times New Roman"/>
          <w:sz w:val="24"/>
          <w:szCs w:val="24"/>
        </w:rPr>
        <w:t>крематор «Burn Mitzer» (эксплуатирующая компания - ООО «Кливидж»).</w:t>
      </w:r>
    </w:p>
    <w:p w14:paraId="63F9E993" w14:textId="77777777" w:rsidR="00115620" w:rsidRPr="00744A94" w:rsidRDefault="00115620" w:rsidP="00115620">
      <w:pPr>
        <w:spacing w:after="0" w:line="240" w:lineRule="auto"/>
        <w:rPr>
          <w:rFonts w:ascii="Times New Roman" w:hAnsi="Times New Roman" w:cs="Times New Roman"/>
          <w:sz w:val="26"/>
          <w:szCs w:val="26"/>
        </w:rPr>
      </w:pPr>
    </w:p>
    <w:p w14:paraId="0582A078" w14:textId="7ABEBD67" w:rsidR="00115620" w:rsidRPr="00744A94" w:rsidRDefault="00115620" w:rsidP="000323D5">
      <w:pPr>
        <w:pStyle w:val="1"/>
        <w:keepLines/>
        <w:numPr>
          <w:ilvl w:val="0"/>
          <w:numId w:val="38"/>
        </w:numPr>
        <w:spacing w:before="0" w:after="0" w:line="360" w:lineRule="auto"/>
        <w:jc w:val="both"/>
        <w:rPr>
          <w:rFonts w:eastAsiaTheme="majorEastAsia"/>
          <w:caps w:val="0"/>
          <w:sz w:val="24"/>
          <w:lang w:eastAsia="en-US"/>
        </w:rPr>
      </w:pPr>
      <w:bookmarkStart w:id="74" w:name="_Toc502167768"/>
      <w:r w:rsidRPr="00744A94">
        <w:rPr>
          <w:rFonts w:eastAsiaTheme="majorEastAsia"/>
          <w:caps w:val="0"/>
          <w:sz w:val="24"/>
          <w:lang w:eastAsia="en-US"/>
        </w:rPr>
        <w:t>СИСТЕМА ОБРАЩЕНИЯ С ОТХОДАМИ ВОДОПОДГОТОВКИ, ОБРАБОТКИ СТОЧНЫХ ВОД И ИСПОЛЬЗОВАНИЯ ВОДЫ</w:t>
      </w:r>
      <w:bookmarkEnd w:id="74"/>
      <w:r w:rsidRPr="00744A94">
        <w:rPr>
          <w:rFonts w:eastAsiaTheme="majorEastAsia"/>
          <w:caps w:val="0"/>
          <w:sz w:val="24"/>
          <w:lang w:eastAsia="en-US"/>
        </w:rPr>
        <w:tab/>
      </w:r>
    </w:p>
    <w:p w14:paraId="7F52DCED" w14:textId="002FD43D"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75" w:name="_Toc502167769"/>
      <w:r w:rsidRPr="00744A94">
        <w:rPr>
          <w:rFonts w:ascii="Times New Roman Полужирный" w:eastAsiaTheme="majorEastAsia" w:hAnsi="Times New Roman Полужирный" w:cs="Times New Roman"/>
          <w:b w:val="0"/>
          <w:bCs w:val="0"/>
          <w:iCs w:val="0"/>
          <w:caps/>
          <w:sz w:val="24"/>
          <w:szCs w:val="24"/>
          <w:lang w:eastAsia="en-US"/>
        </w:rPr>
        <w:t>Номенклатура и состав</w:t>
      </w:r>
      <w:bookmarkEnd w:id="75"/>
      <w:r w:rsidRPr="00744A94">
        <w:rPr>
          <w:rFonts w:ascii="Times New Roman Полужирный" w:eastAsiaTheme="majorEastAsia" w:hAnsi="Times New Roman Полужирный" w:cs="Times New Roman"/>
          <w:b w:val="0"/>
          <w:bCs w:val="0"/>
          <w:iCs w:val="0"/>
          <w:caps/>
          <w:sz w:val="24"/>
          <w:szCs w:val="24"/>
          <w:lang w:eastAsia="en-US"/>
        </w:rPr>
        <w:tab/>
      </w:r>
    </w:p>
    <w:p w14:paraId="28F27F4A" w14:textId="77777777" w:rsidR="00613EA6" w:rsidRPr="00744A94" w:rsidRDefault="00613EA6" w:rsidP="00333ECE">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К отходам водоподготовки, обработки сточных вод и использования воды относят следующие виды отходов:</w:t>
      </w:r>
    </w:p>
    <w:p w14:paraId="7A09F1DA" w14:textId="15F4F85E" w:rsidR="00613EA6" w:rsidRPr="00744A94" w:rsidRDefault="00BF0C82" w:rsidP="00BF0C82">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613EA6" w:rsidRPr="00744A94">
        <w:rPr>
          <w:rFonts w:ascii="Times New Roman" w:hAnsi="Times New Roman" w:cs="Times New Roman"/>
          <w:sz w:val="24"/>
          <w:szCs w:val="24"/>
        </w:rPr>
        <w:t>отходы водоподготовки – отходы, образующиеся при подготовке воды перед ее использованием, в том числе шламы от реагентной водоподготовки;</w:t>
      </w:r>
    </w:p>
    <w:p w14:paraId="6A902C55" w14:textId="71E8F39B" w:rsidR="00613EA6" w:rsidRPr="00744A94" w:rsidRDefault="00BF0C82" w:rsidP="00BF0C82">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613EA6" w:rsidRPr="00744A94">
        <w:rPr>
          <w:rFonts w:ascii="Times New Roman" w:hAnsi="Times New Roman" w:cs="Times New Roman"/>
          <w:sz w:val="24"/>
          <w:szCs w:val="24"/>
        </w:rPr>
        <w:t>осадки сточных вод – осадки, выделяемые из сточных вод в процессе их механической и биологической очистки на канализационных очистных сооружениях, в том числе мусор с защитных решеток, осадки первичных отстойников и пескоуловителей, избыточный активный ил;</w:t>
      </w:r>
    </w:p>
    <w:p w14:paraId="3801A7B3" w14:textId="10D669C3" w:rsidR="00613EA6" w:rsidRPr="00744A94" w:rsidRDefault="00BF0C82" w:rsidP="00BF0C82">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 </w:t>
      </w:r>
      <w:r w:rsidR="00613EA6" w:rsidRPr="00744A94">
        <w:rPr>
          <w:rFonts w:ascii="Times New Roman" w:hAnsi="Times New Roman" w:cs="Times New Roman"/>
          <w:sz w:val="24"/>
          <w:szCs w:val="24"/>
        </w:rPr>
        <w:t>жидкие бытовые отходы – жидкие отходы, образующиеся в результате жизнедеятельности населения, фекальные отходы нецентрализованной канализации, в том числе</w:t>
      </w:r>
      <w:r w:rsidR="00613EA6" w:rsidRPr="00744A94">
        <w:rPr>
          <w:rFonts w:ascii="Times New Roman" w:hAnsi="Times New Roman" w:cs="Times New Roman"/>
          <w:bCs/>
          <w:iCs/>
          <w:sz w:val="24"/>
          <w:szCs w:val="24"/>
        </w:rPr>
        <w:t xml:space="preserve"> отходы (осадки) из выгребных ям и хозяйственно-бытовые стоки.</w:t>
      </w:r>
    </w:p>
    <w:p w14:paraId="328B4A4E" w14:textId="62E04743" w:rsidR="00E24923" w:rsidRPr="00744A94" w:rsidRDefault="00E24923" w:rsidP="00333ECE">
      <w:pPr>
        <w:pStyle w:val="af2"/>
        <w:spacing w:line="360" w:lineRule="auto"/>
        <w:ind w:right="110" w:firstLine="708"/>
        <w:jc w:val="both"/>
      </w:pPr>
      <w:r w:rsidRPr="00744A94">
        <w:t>В</w:t>
      </w:r>
      <w:r w:rsidRPr="00744A94">
        <w:rPr>
          <w:spacing w:val="34"/>
        </w:rPr>
        <w:t xml:space="preserve"> </w:t>
      </w:r>
      <w:r w:rsidRPr="00744A94">
        <w:rPr>
          <w:spacing w:val="-1"/>
        </w:rPr>
        <w:t>действующем</w:t>
      </w:r>
      <w:r w:rsidRPr="00744A94">
        <w:rPr>
          <w:spacing w:val="35"/>
        </w:rPr>
        <w:t xml:space="preserve"> </w:t>
      </w:r>
      <w:r w:rsidRPr="00744A94">
        <w:rPr>
          <w:spacing w:val="-1"/>
        </w:rPr>
        <w:t>природоохранном</w:t>
      </w:r>
      <w:r w:rsidRPr="00744A94">
        <w:rPr>
          <w:spacing w:val="35"/>
        </w:rPr>
        <w:t xml:space="preserve"> </w:t>
      </w:r>
      <w:r w:rsidRPr="00744A94">
        <w:rPr>
          <w:spacing w:val="-1"/>
        </w:rPr>
        <w:t>законодательстве</w:t>
      </w:r>
      <w:r w:rsidRPr="00744A94">
        <w:rPr>
          <w:spacing w:val="35"/>
        </w:rPr>
        <w:t xml:space="preserve"> </w:t>
      </w:r>
      <w:r w:rsidRPr="00744A94">
        <w:rPr>
          <w:spacing w:val="-1"/>
        </w:rPr>
        <w:t>отсутствует</w:t>
      </w:r>
      <w:r w:rsidRPr="00744A94">
        <w:rPr>
          <w:spacing w:val="38"/>
        </w:rPr>
        <w:t xml:space="preserve"> </w:t>
      </w:r>
      <w:r w:rsidRPr="00744A94">
        <w:rPr>
          <w:spacing w:val="-1"/>
        </w:rPr>
        <w:t>определение</w:t>
      </w:r>
      <w:r w:rsidRPr="00744A94">
        <w:rPr>
          <w:spacing w:val="34"/>
        </w:rPr>
        <w:t xml:space="preserve"> </w:t>
      </w:r>
      <w:r w:rsidRPr="00744A94">
        <w:rPr>
          <w:spacing w:val="-1"/>
        </w:rPr>
        <w:t>понятия</w:t>
      </w:r>
      <w:r w:rsidR="00333ECE" w:rsidRPr="00744A94">
        <w:rPr>
          <w:spacing w:val="97"/>
        </w:rPr>
        <w:t xml:space="preserve"> </w:t>
      </w:r>
      <w:r w:rsidRPr="00744A94">
        <w:t>жидкие</w:t>
      </w:r>
      <w:r w:rsidRPr="00744A94">
        <w:rPr>
          <w:spacing w:val="-1"/>
        </w:rPr>
        <w:t xml:space="preserve"> </w:t>
      </w:r>
      <w:r w:rsidRPr="00744A94">
        <w:t>бытовые</w:t>
      </w:r>
      <w:r w:rsidRPr="00744A94">
        <w:rPr>
          <w:spacing w:val="-2"/>
        </w:rPr>
        <w:t xml:space="preserve"> </w:t>
      </w:r>
      <w:r w:rsidRPr="00744A94">
        <w:rPr>
          <w:spacing w:val="-1"/>
        </w:rPr>
        <w:t>отходы</w:t>
      </w:r>
      <w:r w:rsidRPr="00744A94">
        <w:t xml:space="preserve"> </w:t>
      </w:r>
      <w:r w:rsidRPr="00744A94">
        <w:rPr>
          <w:spacing w:val="-1"/>
        </w:rPr>
        <w:t>(ЖБО).</w:t>
      </w:r>
    </w:p>
    <w:p w14:paraId="24AE68BB" w14:textId="0E69D464" w:rsidR="00E24923" w:rsidRPr="00744A94" w:rsidRDefault="00E24923" w:rsidP="006D349B">
      <w:pPr>
        <w:pStyle w:val="af2"/>
        <w:spacing w:before="123" w:line="360" w:lineRule="auto"/>
        <w:ind w:right="113" w:firstLine="708"/>
        <w:jc w:val="both"/>
      </w:pPr>
      <w:r w:rsidRPr="00744A94">
        <w:rPr>
          <w:spacing w:val="-1"/>
        </w:rPr>
        <w:t>Отсутствуют</w:t>
      </w:r>
      <w:r w:rsidRPr="00744A94">
        <w:rPr>
          <w:spacing w:val="-5"/>
        </w:rPr>
        <w:t xml:space="preserve"> </w:t>
      </w:r>
      <w:r w:rsidRPr="00744A94">
        <w:rPr>
          <w:spacing w:val="-1"/>
        </w:rPr>
        <w:t>разработанные</w:t>
      </w:r>
      <w:r w:rsidRPr="00744A94">
        <w:rPr>
          <w:spacing w:val="-7"/>
        </w:rPr>
        <w:t xml:space="preserve"> </w:t>
      </w:r>
      <w:r w:rsidRPr="00744A94">
        <w:t>и</w:t>
      </w:r>
      <w:r w:rsidRPr="00744A94">
        <w:rPr>
          <w:spacing w:val="-2"/>
        </w:rPr>
        <w:t xml:space="preserve"> </w:t>
      </w:r>
      <w:r w:rsidRPr="00744A94">
        <w:rPr>
          <w:spacing w:val="-1"/>
        </w:rPr>
        <w:t>утвержденные</w:t>
      </w:r>
      <w:r w:rsidRPr="00744A94">
        <w:rPr>
          <w:spacing w:val="-4"/>
        </w:rPr>
        <w:t xml:space="preserve"> </w:t>
      </w:r>
      <w:r w:rsidRPr="00744A94">
        <w:rPr>
          <w:spacing w:val="-1"/>
        </w:rPr>
        <w:t>методики</w:t>
      </w:r>
      <w:r w:rsidRPr="00744A94">
        <w:rPr>
          <w:spacing w:val="-4"/>
        </w:rPr>
        <w:t xml:space="preserve"> </w:t>
      </w:r>
      <w:r w:rsidRPr="00744A94">
        <w:t>по</w:t>
      </w:r>
      <w:r w:rsidRPr="00744A94">
        <w:rPr>
          <w:spacing w:val="-5"/>
        </w:rPr>
        <w:t xml:space="preserve"> </w:t>
      </w:r>
      <w:r w:rsidRPr="00744A94">
        <w:rPr>
          <w:spacing w:val="-1"/>
        </w:rPr>
        <w:t>определению</w:t>
      </w:r>
      <w:r w:rsidRPr="00744A94">
        <w:rPr>
          <w:spacing w:val="-5"/>
        </w:rPr>
        <w:t xml:space="preserve"> </w:t>
      </w:r>
      <w:r w:rsidRPr="00744A94">
        <w:t>норм</w:t>
      </w:r>
      <w:r w:rsidRPr="00744A94">
        <w:rPr>
          <w:spacing w:val="-6"/>
        </w:rPr>
        <w:t xml:space="preserve"> </w:t>
      </w:r>
      <w:r w:rsidRPr="00744A94">
        <w:rPr>
          <w:spacing w:val="-1"/>
        </w:rPr>
        <w:t>образования</w:t>
      </w:r>
      <w:r w:rsidRPr="00744A94">
        <w:rPr>
          <w:spacing w:val="-5"/>
        </w:rPr>
        <w:t xml:space="preserve"> </w:t>
      </w:r>
      <w:r w:rsidRPr="00744A94">
        <w:t>и</w:t>
      </w:r>
      <w:r w:rsidR="00BF0C82" w:rsidRPr="00744A94">
        <w:rPr>
          <w:spacing w:val="91"/>
        </w:rPr>
        <w:t xml:space="preserve"> </w:t>
      </w:r>
      <w:r w:rsidRPr="00744A94">
        <w:rPr>
          <w:spacing w:val="-1"/>
        </w:rPr>
        <w:t>накопления</w:t>
      </w:r>
      <w:r w:rsidRPr="00744A94">
        <w:t xml:space="preserve"> </w:t>
      </w:r>
      <w:r w:rsidRPr="00744A94">
        <w:rPr>
          <w:spacing w:val="-1"/>
        </w:rPr>
        <w:t>ЖБО</w:t>
      </w:r>
      <w:r w:rsidRPr="00744A94">
        <w:t xml:space="preserve"> и </w:t>
      </w:r>
      <w:r w:rsidRPr="00744A94">
        <w:rPr>
          <w:spacing w:val="-1"/>
        </w:rPr>
        <w:t>методики</w:t>
      </w:r>
      <w:r w:rsidRPr="00744A94">
        <w:t xml:space="preserve"> </w:t>
      </w:r>
      <w:r w:rsidRPr="00744A94">
        <w:rPr>
          <w:spacing w:val="-1"/>
        </w:rPr>
        <w:t>определения</w:t>
      </w:r>
      <w:r w:rsidRPr="00744A94">
        <w:rPr>
          <w:spacing w:val="4"/>
        </w:rPr>
        <w:t xml:space="preserve"> </w:t>
      </w:r>
      <w:r w:rsidRPr="00744A94">
        <w:rPr>
          <w:spacing w:val="-1"/>
        </w:rPr>
        <w:t>морфологического</w:t>
      </w:r>
      <w:r w:rsidRPr="00744A94">
        <w:t xml:space="preserve"> </w:t>
      </w:r>
      <w:r w:rsidRPr="00744A94">
        <w:rPr>
          <w:spacing w:val="-1"/>
        </w:rPr>
        <w:t>состава</w:t>
      </w:r>
      <w:r w:rsidRPr="00744A94">
        <w:rPr>
          <w:spacing w:val="1"/>
        </w:rPr>
        <w:t xml:space="preserve"> </w:t>
      </w:r>
      <w:r w:rsidRPr="00744A94">
        <w:t>ЖБО.</w:t>
      </w:r>
    </w:p>
    <w:p w14:paraId="51F491F8" w14:textId="7A43921D" w:rsidR="00E24923" w:rsidRPr="00744A94" w:rsidRDefault="00E24923" w:rsidP="007E2B5C">
      <w:pPr>
        <w:pStyle w:val="af2"/>
        <w:spacing w:before="123" w:line="360" w:lineRule="auto"/>
        <w:ind w:right="105" w:firstLine="708"/>
        <w:jc w:val="both"/>
      </w:pPr>
      <w:r w:rsidRPr="00744A94">
        <w:t>К</w:t>
      </w:r>
      <w:r w:rsidRPr="00744A94">
        <w:rPr>
          <w:spacing w:val="31"/>
        </w:rPr>
        <w:t xml:space="preserve"> </w:t>
      </w:r>
      <w:r w:rsidRPr="00744A94">
        <w:t>жидким</w:t>
      </w:r>
      <w:r w:rsidRPr="00744A94">
        <w:rPr>
          <w:spacing w:val="30"/>
        </w:rPr>
        <w:t xml:space="preserve"> </w:t>
      </w:r>
      <w:r w:rsidRPr="00744A94">
        <w:t>отходам,</w:t>
      </w:r>
      <w:r w:rsidRPr="00744A94">
        <w:rPr>
          <w:spacing w:val="30"/>
        </w:rPr>
        <w:t xml:space="preserve"> </w:t>
      </w:r>
      <w:r w:rsidRPr="00744A94">
        <w:t>входящим</w:t>
      </w:r>
      <w:r w:rsidRPr="00744A94">
        <w:rPr>
          <w:spacing w:val="30"/>
        </w:rPr>
        <w:t xml:space="preserve"> </w:t>
      </w:r>
      <w:r w:rsidRPr="00744A94">
        <w:t>в</w:t>
      </w:r>
      <w:r w:rsidRPr="00744A94">
        <w:rPr>
          <w:spacing w:val="30"/>
        </w:rPr>
        <w:t xml:space="preserve"> </w:t>
      </w:r>
      <w:r w:rsidRPr="00744A94">
        <w:t>норму</w:t>
      </w:r>
      <w:r w:rsidRPr="00744A94">
        <w:rPr>
          <w:spacing w:val="26"/>
        </w:rPr>
        <w:t xml:space="preserve"> </w:t>
      </w:r>
      <w:r w:rsidRPr="00744A94">
        <w:t>накопления</w:t>
      </w:r>
      <w:r w:rsidRPr="00744A94">
        <w:rPr>
          <w:spacing w:val="30"/>
        </w:rPr>
        <w:t xml:space="preserve"> </w:t>
      </w:r>
      <w:r w:rsidRPr="00744A94">
        <w:t>от</w:t>
      </w:r>
      <w:r w:rsidRPr="00744A94">
        <w:rPr>
          <w:spacing w:val="31"/>
        </w:rPr>
        <w:t xml:space="preserve"> </w:t>
      </w:r>
      <w:r w:rsidRPr="00744A94">
        <w:rPr>
          <w:spacing w:val="-1"/>
        </w:rPr>
        <w:t>населения</w:t>
      </w:r>
      <w:r w:rsidRPr="00744A94">
        <w:rPr>
          <w:spacing w:val="30"/>
        </w:rPr>
        <w:t xml:space="preserve"> </w:t>
      </w:r>
      <w:r w:rsidRPr="00744A94">
        <w:t>относятся</w:t>
      </w:r>
      <w:r w:rsidRPr="00744A94">
        <w:rPr>
          <w:spacing w:val="35"/>
        </w:rPr>
        <w:t xml:space="preserve"> </w:t>
      </w:r>
      <w:r w:rsidRPr="00744A94">
        <w:rPr>
          <w:spacing w:val="-1"/>
        </w:rPr>
        <w:t>«нечистоты</w:t>
      </w:r>
      <w:r w:rsidRPr="00744A94">
        <w:rPr>
          <w:spacing w:val="30"/>
        </w:rPr>
        <w:t xml:space="preserve"> </w:t>
      </w:r>
      <w:r w:rsidRPr="00744A94">
        <w:t>и</w:t>
      </w:r>
      <w:r w:rsidRPr="00744A94">
        <w:rPr>
          <w:spacing w:val="28"/>
        </w:rPr>
        <w:t xml:space="preserve"> </w:t>
      </w:r>
      <w:r w:rsidRPr="00744A94">
        <w:rPr>
          <w:spacing w:val="-1"/>
        </w:rPr>
        <w:t>помои</w:t>
      </w:r>
      <w:r w:rsidRPr="00744A94">
        <w:rPr>
          <w:spacing w:val="-4"/>
        </w:rPr>
        <w:t xml:space="preserve"> </w:t>
      </w:r>
      <w:r w:rsidRPr="00744A94">
        <w:rPr>
          <w:spacing w:val="-1"/>
        </w:rPr>
        <w:t>неканализованных</w:t>
      </w:r>
      <w:r w:rsidRPr="00744A94">
        <w:rPr>
          <w:spacing w:val="-4"/>
        </w:rPr>
        <w:t xml:space="preserve"> </w:t>
      </w:r>
      <w:r w:rsidRPr="00744A94">
        <w:rPr>
          <w:spacing w:val="-1"/>
        </w:rPr>
        <w:t>зданий,</w:t>
      </w:r>
      <w:r w:rsidRPr="00744A94">
        <w:rPr>
          <w:spacing w:val="-5"/>
        </w:rPr>
        <w:t xml:space="preserve"> </w:t>
      </w:r>
      <w:r w:rsidRPr="00744A94">
        <w:rPr>
          <w:spacing w:val="-1"/>
        </w:rPr>
        <w:t>собираемые</w:t>
      </w:r>
      <w:r w:rsidRPr="00744A94">
        <w:rPr>
          <w:spacing w:val="-4"/>
        </w:rPr>
        <w:t xml:space="preserve"> </w:t>
      </w:r>
      <w:r w:rsidRPr="00744A94">
        <w:t>в</w:t>
      </w:r>
      <w:r w:rsidRPr="00744A94">
        <w:rPr>
          <w:spacing w:val="-6"/>
        </w:rPr>
        <w:t xml:space="preserve"> </w:t>
      </w:r>
      <w:r w:rsidRPr="00744A94">
        <w:rPr>
          <w:spacing w:val="-1"/>
        </w:rPr>
        <w:t>выгребах</w:t>
      </w:r>
      <w:r w:rsidRPr="00744A94">
        <w:rPr>
          <w:spacing w:val="-3"/>
        </w:rPr>
        <w:t xml:space="preserve"> </w:t>
      </w:r>
      <w:r w:rsidRPr="00744A94">
        <w:t>и</w:t>
      </w:r>
      <w:r w:rsidRPr="00744A94">
        <w:rPr>
          <w:spacing w:val="-2"/>
        </w:rPr>
        <w:t xml:space="preserve"> </w:t>
      </w:r>
      <w:r w:rsidRPr="00744A94">
        <w:rPr>
          <w:spacing w:val="-1"/>
        </w:rPr>
        <w:t>удаляемые</w:t>
      </w:r>
      <w:r w:rsidRPr="00744A94">
        <w:rPr>
          <w:spacing w:val="-6"/>
        </w:rPr>
        <w:t xml:space="preserve"> </w:t>
      </w:r>
      <w:r w:rsidRPr="00744A94">
        <w:rPr>
          <w:spacing w:val="-1"/>
        </w:rPr>
        <w:lastRenderedPageBreak/>
        <w:t>транспортом</w:t>
      </w:r>
      <w:r w:rsidRPr="00744A94">
        <w:rPr>
          <w:spacing w:val="-5"/>
        </w:rPr>
        <w:t xml:space="preserve"> </w:t>
      </w:r>
      <w:r w:rsidRPr="00744A94">
        <w:rPr>
          <w:spacing w:val="-1"/>
        </w:rPr>
        <w:t>коммунальных</w:t>
      </w:r>
      <w:r w:rsidRPr="00744A94">
        <w:rPr>
          <w:spacing w:val="97"/>
        </w:rPr>
        <w:t xml:space="preserve"> </w:t>
      </w:r>
      <w:r w:rsidRPr="00744A94">
        <w:rPr>
          <w:spacing w:val="-1"/>
        </w:rPr>
        <w:t>предприятий».</w:t>
      </w:r>
      <w:r w:rsidRPr="00744A94">
        <w:rPr>
          <w:spacing w:val="47"/>
        </w:rPr>
        <w:t xml:space="preserve"> </w:t>
      </w:r>
      <w:r w:rsidRPr="00744A94">
        <w:rPr>
          <w:spacing w:val="-1"/>
        </w:rPr>
        <w:t>«Нормы</w:t>
      </w:r>
      <w:r w:rsidRPr="00744A94">
        <w:rPr>
          <w:spacing w:val="42"/>
        </w:rPr>
        <w:t xml:space="preserve"> </w:t>
      </w:r>
      <w:r w:rsidRPr="00744A94">
        <w:rPr>
          <w:spacing w:val="-1"/>
        </w:rPr>
        <w:t>накопления</w:t>
      </w:r>
      <w:r w:rsidRPr="00744A94">
        <w:rPr>
          <w:spacing w:val="42"/>
        </w:rPr>
        <w:t xml:space="preserve"> </w:t>
      </w:r>
      <w:r w:rsidRPr="00744A94">
        <w:rPr>
          <w:spacing w:val="-1"/>
        </w:rPr>
        <w:t>бытовых</w:t>
      </w:r>
      <w:r w:rsidRPr="00744A94">
        <w:rPr>
          <w:spacing w:val="44"/>
        </w:rPr>
        <w:t xml:space="preserve"> </w:t>
      </w:r>
      <w:r w:rsidRPr="00744A94">
        <w:rPr>
          <w:spacing w:val="-1"/>
        </w:rPr>
        <w:t>отбросов»,</w:t>
      </w:r>
      <w:r w:rsidRPr="00744A94">
        <w:rPr>
          <w:spacing w:val="53"/>
        </w:rPr>
        <w:t xml:space="preserve"> </w:t>
      </w:r>
      <w:r w:rsidRPr="00744A94">
        <w:rPr>
          <w:spacing w:val="-1"/>
        </w:rPr>
        <w:t>утвержденный</w:t>
      </w:r>
      <w:r w:rsidRPr="00744A94">
        <w:rPr>
          <w:spacing w:val="41"/>
        </w:rPr>
        <w:t xml:space="preserve"> </w:t>
      </w:r>
      <w:r w:rsidRPr="00744A94">
        <w:rPr>
          <w:spacing w:val="-1"/>
        </w:rPr>
        <w:t>приказом</w:t>
      </w:r>
      <w:r w:rsidRPr="00744A94">
        <w:rPr>
          <w:spacing w:val="42"/>
        </w:rPr>
        <w:t xml:space="preserve"> </w:t>
      </w:r>
      <w:r w:rsidRPr="00744A94">
        <w:rPr>
          <w:spacing w:val="-1"/>
        </w:rPr>
        <w:t>Министра</w:t>
      </w:r>
      <w:r w:rsidR="007E2B5C" w:rsidRPr="00744A94">
        <w:rPr>
          <w:spacing w:val="-1"/>
        </w:rPr>
        <w:t xml:space="preserve"> жилищно-</w:t>
      </w:r>
      <w:r w:rsidRPr="00744A94">
        <w:rPr>
          <w:spacing w:val="-1"/>
        </w:rPr>
        <w:t>коммунального</w:t>
      </w:r>
      <w:r w:rsidRPr="00744A94">
        <w:t xml:space="preserve"> </w:t>
      </w:r>
      <w:r w:rsidRPr="00744A94">
        <w:rPr>
          <w:spacing w:val="-1"/>
        </w:rPr>
        <w:t>хозяйства</w:t>
      </w:r>
      <w:r w:rsidRPr="00744A94">
        <w:rPr>
          <w:spacing w:val="-2"/>
        </w:rPr>
        <w:t xml:space="preserve"> </w:t>
      </w:r>
      <w:r w:rsidRPr="00744A94">
        <w:t>РСФСР</w:t>
      </w:r>
      <w:r w:rsidR="007E2B5C" w:rsidRPr="00744A94">
        <w:t xml:space="preserve"> </w:t>
      </w:r>
      <w:r w:rsidR="00D31A81" w:rsidRPr="00744A94">
        <w:t xml:space="preserve">от </w:t>
      </w:r>
      <w:r w:rsidR="00D31A81" w:rsidRPr="00744A94">
        <w:rPr>
          <w:spacing w:val="-1"/>
        </w:rPr>
        <w:t xml:space="preserve">18.01.1971 </w:t>
      </w:r>
      <w:r w:rsidR="006846CA" w:rsidRPr="00744A94">
        <w:t>№</w:t>
      </w:r>
      <w:r w:rsidR="007E2B5C" w:rsidRPr="00744A94">
        <w:t>20</w:t>
      </w:r>
      <w:r w:rsidR="00D31A81" w:rsidRPr="00744A94">
        <w:t>.</w:t>
      </w:r>
    </w:p>
    <w:p w14:paraId="2E90AE3D" w14:textId="77777777" w:rsidR="00E24923" w:rsidRPr="00744A94" w:rsidRDefault="00E24923" w:rsidP="006D349B">
      <w:pPr>
        <w:pStyle w:val="af2"/>
        <w:spacing w:before="123" w:line="360" w:lineRule="auto"/>
        <w:ind w:right="111" w:firstLine="708"/>
        <w:jc w:val="both"/>
      </w:pPr>
      <w:r w:rsidRPr="00744A94">
        <w:t>Понятия</w:t>
      </w:r>
      <w:r w:rsidRPr="00744A94">
        <w:rPr>
          <w:spacing w:val="26"/>
        </w:rPr>
        <w:t xml:space="preserve"> </w:t>
      </w:r>
      <w:r w:rsidRPr="00744A94">
        <w:rPr>
          <w:spacing w:val="-2"/>
        </w:rPr>
        <w:t>«твердые</w:t>
      </w:r>
      <w:r w:rsidRPr="00744A94">
        <w:rPr>
          <w:spacing w:val="22"/>
        </w:rPr>
        <w:t xml:space="preserve"> </w:t>
      </w:r>
      <w:r w:rsidRPr="00744A94">
        <w:t>бытовые</w:t>
      </w:r>
      <w:r w:rsidRPr="00744A94">
        <w:rPr>
          <w:spacing w:val="22"/>
        </w:rPr>
        <w:t xml:space="preserve"> </w:t>
      </w:r>
      <w:r w:rsidRPr="00744A94">
        <w:t>отходы»</w:t>
      </w:r>
      <w:r w:rsidRPr="00744A94">
        <w:rPr>
          <w:spacing w:val="16"/>
        </w:rPr>
        <w:t xml:space="preserve"> </w:t>
      </w:r>
      <w:r w:rsidRPr="00744A94">
        <w:rPr>
          <w:spacing w:val="-1"/>
        </w:rPr>
        <w:t>объединяется</w:t>
      </w:r>
      <w:r w:rsidRPr="00744A94">
        <w:rPr>
          <w:spacing w:val="23"/>
        </w:rPr>
        <w:t xml:space="preserve"> </w:t>
      </w:r>
      <w:r w:rsidRPr="00744A94">
        <w:t>с</w:t>
      </w:r>
      <w:r w:rsidRPr="00744A94">
        <w:rPr>
          <w:spacing w:val="27"/>
        </w:rPr>
        <w:t xml:space="preserve"> </w:t>
      </w:r>
      <w:r w:rsidRPr="00744A94">
        <w:rPr>
          <w:spacing w:val="-2"/>
        </w:rPr>
        <w:t>«жидкими</w:t>
      </w:r>
      <w:r w:rsidRPr="00744A94">
        <w:rPr>
          <w:spacing w:val="24"/>
        </w:rPr>
        <w:t xml:space="preserve"> </w:t>
      </w:r>
      <w:r w:rsidRPr="00744A94">
        <w:t>отходами»</w:t>
      </w:r>
      <w:r w:rsidRPr="00744A94">
        <w:rPr>
          <w:spacing w:val="16"/>
        </w:rPr>
        <w:t xml:space="preserve"> </w:t>
      </w:r>
      <w:r w:rsidRPr="00744A94">
        <w:t>и</w:t>
      </w:r>
      <w:r w:rsidRPr="00744A94">
        <w:rPr>
          <w:spacing w:val="24"/>
        </w:rPr>
        <w:t xml:space="preserve"> </w:t>
      </w:r>
      <w:r w:rsidRPr="00744A94">
        <w:rPr>
          <w:spacing w:val="-1"/>
        </w:rPr>
        <w:t>дается</w:t>
      </w:r>
      <w:r w:rsidRPr="00744A94">
        <w:rPr>
          <w:spacing w:val="23"/>
        </w:rPr>
        <w:t xml:space="preserve"> </w:t>
      </w:r>
      <w:r w:rsidRPr="00744A94">
        <w:rPr>
          <w:spacing w:val="-1"/>
        </w:rPr>
        <w:t>общее</w:t>
      </w:r>
      <w:r w:rsidRPr="00744A94">
        <w:rPr>
          <w:spacing w:val="77"/>
        </w:rPr>
        <w:t xml:space="preserve"> </w:t>
      </w:r>
      <w:r w:rsidRPr="00744A94">
        <w:rPr>
          <w:spacing w:val="-1"/>
        </w:rPr>
        <w:t>определение:</w:t>
      </w:r>
    </w:p>
    <w:p w14:paraId="723A61D6" w14:textId="094F140D" w:rsidR="00FF5879" w:rsidRPr="00744A94" w:rsidRDefault="00E24923" w:rsidP="00FF5879">
      <w:pPr>
        <w:pStyle w:val="af2"/>
        <w:spacing w:before="123" w:line="360" w:lineRule="auto"/>
        <w:ind w:right="107" w:firstLine="708"/>
        <w:jc w:val="both"/>
      </w:pPr>
      <w:r w:rsidRPr="00744A94">
        <w:rPr>
          <w:spacing w:val="-1"/>
        </w:rPr>
        <w:t>«Твердые</w:t>
      </w:r>
      <w:r w:rsidRPr="00744A94">
        <w:rPr>
          <w:spacing w:val="8"/>
        </w:rPr>
        <w:t xml:space="preserve"> </w:t>
      </w:r>
      <w:r w:rsidRPr="00744A94">
        <w:t>и</w:t>
      </w:r>
      <w:r w:rsidRPr="00744A94">
        <w:rPr>
          <w:spacing w:val="10"/>
        </w:rPr>
        <w:t xml:space="preserve"> </w:t>
      </w:r>
      <w:r w:rsidRPr="00744A94">
        <w:t>жидкие</w:t>
      </w:r>
      <w:r w:rsidRPr="00744A94">
        <w:rPr>
          <w:spacing w:val="8"/>
        </w:rPr>
        <w:t xml:space="preserve"> </w:t>
      </w:r>
      <w:r w:rsidRPr="00744A94">
        <w:t>бытовые</w:t>
      </w:r>
      <w:r w:rsidRPr="00744A94">
        <w:rPr>
          <w:spacing w:val="7"/>
        </w:rPr>
        <w:t xml:space="preserve"> </w:t>
      </w:r>
      <w:r w:rsidRPr="00744A94">
        <w:t>отходы»</w:t>
      </w:r>
      <w:r w:rsidRPr="00744A94">
        <w:rPr>
          <w:spacing w:val="8"/>
        </w:rPr>
        <w:t xml:space="preserve"> </w:t>
      </w:r>
      <w:r w:rsidRPr="00744A94">
        <w:t>-</w:t>
      </w:r>
      <w:r w:rsidRPr="00744A94">
        <w:rPr>
          <w:spacing w:val="8"/>
        </w:rPr>
        <w:t xml:space="preserve"> </w:t>
      </w:r>
      <w:r w:rsidRPr="00744A94">
        <w:t>отходы,</w:t>
      </w:r>
      <w:r w:rsidRPr="00744A94">
        <w:rPr>
          <w:spacing w:val="9"/>
        </w:rPr>
        <w:t xml:space="preserve"> </w:t>
      </w:r>
      <w:r w:rsidRPr="00744A94">
        <w:rPr>
          <w:spacing w:val="-1"/>
        </w:rPr>
        <w:t>образующиеся</w:t>
      </w:r>
      <w:r w:rsidRPr="00744A94">
        <w:rPr>
          <w:spacing w:val="9"/>
        </w:rPr>
        <w:t xml:space="preserve"> </w:t>
      </w:r>
      <w:r w:rsidRPr="00744A94">
        <w:t>в</w:t>
      </w:r>
      <w:r w:rsidRPr="00744A94">
        <w:rPr>
          <w:spacing w:val="8"/>
        </w:rPr>
        <w:t xml:space="preserve"> </w:t>
      </w:r>
      <w:r w:rsidRPr="00744A94">
        <w:rPr>
          <w:spacing w:val="-1"/>
        </w:rPr>
        <w:t>результате</w:t>
      </w:r>
      <w:r w:rsidRPr="00744A94">
        <w:rPr>
          <w:spacing w:val="60"/>
        </w:rPr>
        <w:t xml:space="preserve"> </w:t>
      </w:r>
      <w:r w:rsidRPr="00744A94">
        <w:rPr>
          <w:spacing w:val="-1"/>
        </w:rPr>
        <w:t>жизнедеятельности</w:t>
      </w:r>
      <w:r w:rsidRPr="00744A94">
        <w:rPr>
          <w:spacing w:val="18"/>
        </w:rPr>
        <w:t xml:space="preserve"> </w:t>
      </w:r>
      <w:r w:rsidRPr="00744A94">
        <w:rPr>
          <w:spacing w:val="-1"/>
        </w:rPr>
        <w:t>населения</w:t>
      </w:r>
      <w:r w:rsidRPr="00744A94">
        <w:rPr>
          <w:spacing w:val="16"/>
        </w:rPr>
        <w:t xml:space="preserve"> </w:t>
      </w:r>
      <w:r w:rsidRPr="00744A94">
        <w:t>(приготовление</w:t>
      </w:r>
      <w:r w:rsidRPr="00744A94">
        <w:rPr>
          <w:spacing w:val="13"/>
        </w:rPr>
        <w:t xml:space="preserve"> </w:t>
      </w:r>
      <w:r w:rsidRPr="00744A94">
        <w:t>пищи,</w:t>
      </w:r>
      <w:r w:rsidRPr="00744A94">
        <w:rPr>
          <w:spacing w:val="18"/>
        </w:rPr>
        <w:t xml:space="preserve"> </w:t>
      </w:r>
      <w:r w:rsidRPr="00744A94">
        <w:rPr>
          <w:spacing w:val="-2"/>
        </w:rPr>
        <w:t>упаковка</w:t>
      </w:r>
      <w:r w:rsidRPr="00744A94">
        <w:rPr>
          <w:spacing w:val="16"/>
        </w:rPr>
        <w:t xml:space="preserve"> </w:t>
      </w:r>
      <w:r w:rsidRPr="00744A94">
        <w:t>товаров,</w:t>
      </w:r>
      <w:r w:rsidRPr="00744A94">
        <w:rPr>
          <w:spacing w:val="20"/>
        </w:rPr>
        <w:t xml:space="preserve"> </w:t>
      </w:r>
      <w:r w:rsidRPr="00744A94">
        <w:rPr>
          <w:spacing w:val="-2"/>
        </w:rPr>
        <w:t>уборка</w:t>
      </w:r>
      <w:r w:rsidRPr="00744A94">
        <w:rPr>
          <w:spacing w:val="17"/>
        </w:rPr>
        <w:t xml:space="preserve"> </w:t>
      </w:r>
      <w:r w:rsidRPr="00744A94">
        <w:t>и</w:t>
      </w:r>
      <w:r w:rsidRPr="00744A94">
        <w:rPr>
          <w:spacing w:val="17"/>
        </w:rPr>
        <w:t xml:space="preserve"> </w:t>
      </w:r>
      <w:r w:rsidRPr="00744A94">
        <w:rPr>
          <w:spacing w:val="-1"/>
        </w:rPr>
        <w:t>текущий</w:t>
      </w:r>
      <w:r w:rsidRPr="00744A94">
        <w:rPr>
          <w:spacing w:val="17"/>
        </w:rPr>
        <w:t xml:space="preserve"> </w:t>
      </w:r>
      <w:r w:rsidRPr="00744A94">
        <w:rPr>
          <w:spacing w:val="-1"/>
        </w:rPr>
        <w:t>ремонт</w:t>
      </w:r>
      <w:r w:rsidRPr="00744A94">
        <w:rPr>
          <w:spacing w:val="81"/>
        </w:rPr>
        <w:t xml:space="preserve"> </w:t>
      </w:r>
      <w:r w:rsidR="006D349B" w:rsidRPr="00744A94">
        <w:t>жилых</w:t>
      </w:r>
      <w:r w:rsidRPr="00744A94">
        <w:rPr>
          <w:spacing w:val="28"/>
        </w:rPr>
        <w:t xml:space="preserve"> </w:t>
      </w:r>
      <w:r w:rsidRPr="00744A94">
        <w:rPr>
          <w:spacing w:val="-1"/>
        </w:rPr>
        <w:t>помещений,</w:t>
      </w:r>
      <w:r w:rsidR="006D349B" w:rsidRPr="00744A94">
        <w:t xml:space="preserve"> </w:t>
      </w:r>
      <w:r w:rsidRPr="00744A94">
        <w:rPr>
          <w:spacing w:val="-1"/>
        </w:rPr>
        <w:t>крупногабаритные</w:t>
      </w:r>
      <w:r w:rsidRPr="00744A94">
        <w:t xml:space="preserve">  </w:t>
      </w:r>
      <w:r w:rsidRPr="00744A94">
        <w:rPr>
          <w:spacing w:val="24"/>
        </w:rPr>
        <w:t xml:space="preserve"> </w:t>
      </w:r>
      <w:r w:rsidRPr="00744A94">
        <w:rPr>
          <w:spacing w:val="-1"/>
        </w:rPr>
        <w:t>предметы</w:t>
      </w:r>
      <w:r w:rsidRPr="00744A94">
        <w:t xml:space="preserve">  </w:t>
      </w:r>
      <w:r w:rsidRPr="00744A94">
        <w:rPr>
          <w:spacing w:val="26"/>
        </w:rPr>
        <w:t xml:space="preserve"> </w:t>
      </w:r>
      <w:r w:rsidRPr="00744A94">
        <w:rPr>
          <w:spacing w:val="-1"/>
        </w:rPr>
        <w:t>домашнего</w:t>
      </w:r>
      <w:r w:rsidRPr="00744A94">
        <w:t xml:space="preserve">  </w:t>
      </w:r>
      <w:r w:rsidRPr="00744A94">
        <w:rPr>
          <w:spacing w:val="26"/>
        </w:rPr>
        <w:t xml:space="preserve"> </w:t>
      </w:r>
      <w:r w:rsidR="00D31A81" w:rsidRPr="00744A94">
        <w:t>обихода, фекальные</w:t>
      </w:r>
      <w:r w:rsidRPr="00744A94">
        <w:t xml:space="preserve">  </w:t>
      </w:r>
      <w:r w:rsidRPr="00744A94">
        <w:rPr>
          <w:spacing w:val="24"/>
        </w:rPr>
        <w:t xml:space="preserve"> </w:t>
      </w:r>
      <w:r w:rsidRPr="00744A94">
        <w:rPr>
          <w:spacing w:val="-1"/>
        </w:rPr>
        <w:t>отходы</w:t>
      </w:r>
      <w:r w:rsidR="00030390" w:rsidRPr="00744A94">
        <w:t xml:space="preserve"> </w:t>
      </w:r>
      <w:r w:rsidRPr="00744A94">
        <w:rPr>
          <w:spacing w:val="-1"/>
        </w:rPr>
        <w:t>нецентрализованной</w:t>
      </w:r>
      <w:r w:rsidRPr="00744A94">
        <w:rPr>
          <w:spacing w:val="48"/>
        </w:rPr>
        <w:t xml:space="preserve"> </w:t>
      </w:r>
      <w:r w:rsidRPr="00744A94">
        <w:rPr>
          <w:spacing w:val="-1"/>
        </w:rPr>
        <w:t>канализации</w:t>
      </w:r>
      <w:r w:rsidRPr="00744A94">
        <w:rPr>
          <w:spacing w:val="48"/>
        </w:rPr>
        <w:t xml:space="preserve"> </w:t>
      </w:r>
      <w:r w:rsidRPr="00744A94">
        <w:t>и</w:t>
      </w:r>
      <w:r w:rsidRPr="00744A94">
        <w:rPr>
          <w:spacing w:val="51"/>
        </w:rPr>
        <w:t xml:space="preserve"> </w:t>
      </w:r>
      <w:r w:rsidR="00D31A81" w:rsidRPr="00744A94">
        <w:t>др.)</w:t>
      </w:r>
      <w:r w:rsidRPr="00744A94">
        <w:rPr>
          <w:spacing w:val="57"/>
        </w:rPr>
        <w:t xml:space="preserve"> </w:t>
      </w:r>
      <w:r w:rsidR="00B770E2" w:rsidRPr="00744A94">
        <w:rPr>
          <w:spacing w:val="-1"/>
        </w:rPr>
        <w:t>(</w:t>
      </w:r>
      <w:r w:rsidR="00D31A81" w:rsidRPr="00744A94">
        <w:rPr>
          <w:spacing w:val="-1"/>
        </w:rPr>
        <w:t>п</w:t>
      </w:r>
      <w:r w:rsidRPr="00744A94">
        <w:rPr>
          <w:spacing w:val="-1"/>
        </w:rPr>
        <w:t>равила</w:t>
      </w:r>
      <w:r w:rsidRPr="00744A94">
        <w:rPr>
          <w:spacing w:val="49"/>
        </w:rPr>
        <w:t xml:space="preserve"> </w:t>
      </w:r>
      <w:r w:rsidRPr="00744A94">
        <w:rPr>
          <w:spacing w:val="-1"/>
        </w:rPr>
        <w:t>предоставления</w:t>
      </w:r>
      <w:r w:rsidRPr="00744A94">
        <w:rPr>
          <w:spacing w:val="50"/>
        </w:rPr>
        <w:t xml:space="preserve"> </w:t>
      </w:r>
      <w:r w:rsidRPr="00744A94">
        <w:rPr>
          <w:spacing w:val="-1"/>
        </w:rPr>
        <w:t>услуг</w:t>
      </w:r>
      <w:r w:rsidRPr="00744A94">
        <w:rPr>
          <w:spacing w:val="50"/>
        </w:rPr>
        <w:t xml:space="preserve"> </w:t>
      </w:r>
      <w:r w:rsidRPr="00744A94">
        <w:t>по</w:t>
      </w:r>
      <w:r w:rsidRPr="00744A94">
        <w:rPr>
          <w:spacing w:val="50"/>
        </w:rPr>
        <w:t xml:space="preserve"> </w:t>
      </w:r>
      <w:r w:rsidRPr="00744A94">
        <w:t>вывозу</w:t>
      </w:r>
      <w:r w:rsidRPr="00744A94">
        <w:rPr>
          <w:spacing w:val="45"/>
        </w:rPr>
        <w:t xml:space="preserve"> </w:t>
      </w:r>
      <w:r w:rsidRPr="00744A94">
        <w:t>твердых</w:t>
      </w:r>
      <w:r w:rsidRPr="00744A94">
        <w:rPr>
          <w:spacing w:val="51"/>
        </w:rPr>
        <w:t xml:space="preserve"> </w:t>
      </w:r>
      <w:r w:rsidRPr="00744A94">
        <w:t>и</w:t>
      </w:r>
      <w:r w:rsidRPr="00744A94">
        <w:rPr>
          <w:spacing w:val="63"/>
        </w:rPr>
        <w:t xml:space="preserve"> </w:t>
      </w:r>
      <w:r w:rsidRPr="00744A94">
        <w:rPr>
          <w:spacing w:val="-1"/>
        </w:rPr>
        <w:t xml:space="preserve">жидких </w:t>
      </w:r>
      <w:r w:rsidRPr="00744A94">
        <w:t>бытовых</w:t>
      </w:r>
      <w:r w:rsidRPr="00744A94">
        <w:rPr>
          <w:spacing w:val="1"/>
        </w:rPr>
        <w:t xml:space="preserve"> </w:t>
      </w:r>
      <w:r w:rsidRPr="00744A94">
        <w:rPr>
          <w:spacing w:val="-2"/>
        </w:rPr>
        <w:t>отходов»,</w:t>
      </w:r>
      <w:r w:rsidRPr="00744A94">
        <w:rPr>
          <w:spacing w:val="4"/>
        </w:rPr>
        <w:t xml:space="preserve"> </w:t>
      </w:r>
      <w:r w:rsidRPr="00744A94">
        <w:rPr>
          <w:spacing w:val="-2"/>
        </w:rPr>
        <w:t>утв.</w:t>
      </w:r>
      <w:r w:rsidRPr="00744A94">
        <w:t xml:space="preserve"> </w:t>
      </w:r>
      <w:r w:rsidRPr="00744A94">
        <w:rPr>
          <w:spacing w:val="-1"/>
        </w:rPr>
        <w:t xml:space="preserve">Постановлением Правительства </w:t>
      </w:r>
      <w:r w:rsidRPr="00744A94">
        <w:t xml:space="preserve">РФ от 10.02.1997 </w:t>
      </w:r>
      <w:r w:rsidR="006846CA" w:rsidRPr="00744A94">
        <w:t>№</w:t>
      </w:r>
      <w:r w:rsidR="00D31A81" w:rsidRPr="00744A94">
        <w:rPr>
          <w:spacing w:val="1"/>
        </w:rPr>
        <w:t>155</w:t>
      </w:r>
      <w:r w:rsidR="00B770E2" w:rsidRPr="00744A94">
        <w:rPr>
          <w:spacing w:val="1"/>
        </w:rPr>
        <w:t>)</w:t>
      </w:r>
      <w:r w:rsidR="00D31A81" w:rsidRPr="00744A94">
        <w:rPr>
          <w:spacing w:val="1"/>
        </w:rPr>
        <w:t>.</w:t>
      </w:r>
    </w:p>
    <w:p w14:paraId="637A0776" w14:textId="69AA4DA4" w:rsidR="00E24923" w:rsidRPr="00744A94" w:rsidRDefault="00E22B89" w:rsidP="00FF5879">
      <w:pPr>
        <w:pStyle w:val="af2"/>
        <w:spacing w:before="123" w:line="360" w:lineRule="auto"/>
        <w:ind w:right="107" w:firstLine="708"/>
        <w:jc w:val="both"/>
      </w:pPr>
      <w:r w:rsidRPr="00744A94">
        <w:rPr>
          <w:spacing w:val="-1"/>
        </w:rPr>
        <w:t xml:space="preserve">Юридической основой для классификации ЖБО служит Федеральный классификационный каталог отходов (ФККО), утвержденный Приказом Федеральной службы по надзору в сфере природопользования от 22.05.2017 </w:t>
      </w:r>
      <w:r w:rsidR="006846CA" w:rsidRPr="00744A94">
        <w:rPr>
          <w:spacing w:val="-1"/>
        </w:rPr>
        <w:t>№</w:t>
      </w:r>
      <w:r w:rsidRPr="00744A94">
        <w:rPr>
          <w:spacing w:val="-1"/>
        </w:rPr>
        <w:t>242. ФККО классифицирует отходы по происхождению, агрегатному состоянию и опасности</w:t>
      </w:r>
      <w:r w:rsidR="00E24923" w:rsidRPr="00744A94">
        <w:rPr>
          <w:spacing w:val="-1"/>
        </w:rPr>
        <w:t>:</w:t>
      </w:r>
    </w:p>
    <w:tbl>
      <w:tblPr>
        <w:tblStyle w:val="af4"/>
        <w:tblW w:w="0" w:type="auto"/>
        <w:tblInd w:w="132" w:type="dxa"/>
        <w:tblLook w:val="04A0" w:firstRow="1" w:lastRow="0" w:firstColumn="1" w:lastColumn="0" w:noHBand="0" w:noVBand="1"/>
      </w:tblPr>
      <w:tblGrid>
        <w:gridCol w:w="3156"/>
        <w:gridCol w:w="6283"/>
      </w:tblGrid>
      <w:tr w:rsidR="00060AAB" w:rsidRPr="00744A94" w14:paraId="16146417" w14:textId="77777777" w:rsidTr="0010710F">
        <w:tc>
          <w:tcPr>
            <w:tcW w:w="3156" w:type="dxa"/>
            <w:shd w:val="clear" w:color="auto" w:fill="F2F2F2" w:themeFill="background1" w:themeFillShade="F2"/>
          </w:tcPr>
          <w:p w14:paraId="34D4B593" w14:textId="48CED11C" w:rsidR="00060AAB" w:rsidRPr="00744A94" w:rsidRDefault="00060AAB" w:rsidP="00A77492">
            <w:pPr>
              <w:pStyle w:val="af2"/>
              <w:spacing w:after="0"/>
              <w:ind w:right="187"/>
              <w:jc w:val="center"/>
              <w:rPr>
                <w:b/>
                <w:sz w:val="20"/>
                <w:szCs w:val="20"/>
              </w:rPr>
            </w:pPr>
            <w:r w:rsidRPr="00744A94">
              <w:rPr>
                <w:b/>
                <w:sz w:val="20"/>
                <w:szCs w:val="20"/>
              </w:rPr>
              <w:t>Код</w:t>
            </w:r>
          </w:p>
        </w:tc>
        <w:tc>
          <w:tcPr>
            <w:tcW w:w="6283" w:type="dxa"/>
            <w:shd w:val="clear" w:color="auto" w:fill="F2F2F2" w:themeFill="background1" w:themeFillShade="F2"/>
          </w:tcPr>
          <w:p w14:paraId="345AAFBB" w14:textId="76C11C4D" w:rsidR="00060AAB" w:rsidRPr="00744A94" w:rsidRDefault="00060AAB" w:rsidP="00A77492">
            <w:pPr>
              <w:pStyle w:val="af2"/>
              <w:spacing w:after="0"/>
              <w:ind w:right="187"/>
              <w:jc w:val="center"/>
              <w:rPr>
                <w:b/>
                <w:sz w:val="20"/>
                <w:szCs w:val="20"/>
              </w:rPr>
            </w:pPr>
            <w:r w:rsidRPr="00744A94">
              <w:rPr>
                <w:b/>
                <w:sz w:val="20"/>
                <w:szCs w:val="20"/>
              </w:rPr>
              <w:t>Наименование</w:t>
            </w:r>
          </w:p>
        </w:tc>
      </w:tr>
      <w:tr w:rsidR="00060AAB" w:rsidRPr="00744A94" w14:paraId="05D079CA" w14:textId="77777777" w:rsidTr="00D62DA5">
        <w:tc>
          <w:tcPr>
            <w:tcW w:w="3156" w:type="dxa"/>
          </w:tcPr>
          <w:p w14:paraId="4B741293" w14:textId="30D98030" w:rsidR="00060AAB" w:rsidRPr="00744A94" w:rsidRDefault="00060AAB" w:rsidP="00060AAB">
            <w:pPr>
              <w:pStyle w:val="af2"/>
              <w:spacing w:after="0"/>
              <w:ind w:right="187"/>
              <w:jc w:val="both"/>
              <w:rPr>
                <w:sz w:val="20"/>
                <w:szCs w:val="20"/>
              </w:rPr>
            </w:pPr>
            <w:r w:rsidRPr="00744A94">
              <w:rPr>
                <w:sz w:val="20"/>
                <w:szCs w:val="20"/>
              </w:rPr>
              <w:t>7 32 000 00 00 0</w:t>
            </w:r>
          </w:p>
        </w:tc>
        <w:tc>
          <w:tcPr>
            <w:tcW w:w="6283" w:type="dxa"/>
          </w:tcPr>
          <w:p w14:paraId="00382AD9" w14:textId="2A7B17C8" w:rsidR="00060AAB" w:rsidRPr="00744A94" w:rsidRDefault="00060AAB" w:rsidP="00976CF2">
            <w:pPr>
              <w:pStyle w:val="af2"/>
              <w:spacing w:after="0"/>
              <w:ind w:right="187"/>
              <w:rPr>
                <w:sz w:val="20"/>
                <w:szCs w:val="20"/>
              </w:rPr>
            </w:pPr>
            <w:r w:rsidRPr="00744A94">
              <w:rPr>
                <w:sz w:val="20"/>
                <w:szCs w:val="20"/>
              </w:rPr>
              <w:t>Отходы</w:t>
            </w:r>
            <w:r w:rsidR="005F5070" w:rsidRPr="00744A94">
              <w:rPr>
                <w:sz w:val="20"/>
                <w:szCs w:val="20"/>
              </w:rPr>
              <w:t xml:space="preserve"> жизнедеятельности населения в неканализованных зданиях и прочие аналогичные отходы, не относящиеся к твердым коммунальным отходам</w:t>
            </w:r>
          </w:p>
        </w:tc>
      </w:tr>
      <w:tr w:rsidR="00060AAB" w:rsidRPr="00744A94" w14:paraId="19CEC807" w14:textId="77777777" w:rsidTr="00D62DA5">
        <w:tc>
          <w:tcPr>
            <w:tcW w:w="3156" w:type="dxa"/>
          </w:tcPr>
          <w:p w14:paraId="275080F4" w14:textId="00570761" w:rsidR="00060AAB" w:rsidRPr="00744A94" w:rsidRDefault="00060AAB" w:rsidP="00060AAB">
            <w:pPr>
              <w:pStyle w:val="af2"/>
              <w:spacing w:after="0"/>
              <w:ind w:right="187"/>
              <w:jc w:val="both"/>
              <w:rPr>
                <w:sz w:val="20"/>
                <w:szCs w:val="20"/>
              </w:rPr>
            </w:pPr>
            <w:r w:rsidRPr="00744A94">
              <w:rPr>
                <w:sz w:val="20"/>
                <w:szCs w:val="20"/>
              </w:rPr>
              <w:t>7 32 100 01 30 4</w:t>
            </w:r>
          </w:p>
        </w:tc>
        <w:tc>
          <w:tcPr>
            <w:tcW w:w="6283" w:type="dxa"/>
          </w:tcPr>
          <w:p w14:paraId="1902C1BA" w14:textId="31D0319F" w:rsidR="00060AAB" w:rsidRPr="00744A94" w:rsidRDefault="00060AAB" w:rsidP="00060AAB">
            <w:pPr>
              <w:pStyle w:val="af2"/>
              <w:spacing w:after="0"/>
              <w:ind w:right="187"/>
              <w:jc w:val="both"/>
              <w:rPr>
                <w:sz w:val="20"/>
                <w:szCs w:val="20"/>
              </w:rPr>
            </w:pPr>
            <w:r w:rsidRPr="00744A94">
              <w:rPr>
                <w:sz w:val="20"/>
                <w:szCs w:val="20"/>
              </w:rPr>
              <w:t>Отходы (осадки) из выгребных ям</w:t>
            </w:r>
          </w:p>
        </w:tc>
      </w:tr>
    </w:tbl>
    <w:p w14:paraId="00329AA7" w14:textId="77777777" w:rsidR="00FF5879" w:rsidRPr="00744A94" w:rsidRDefault="00E22B89" w:rsidP="00A77492">
      <w:pPr>
        <w:pStyle w:val="af2"/>
        <w:spacing w:after="0" w:line="360" w:lineRule="auto"/>
        <w:ind w:firstLine="709"/>
        <w:jc w:val="both"/>
      </w:pPr>
      <w:r w:rsidRPr="00744A94">
        <w:t>Жидкие бытовые отходы относятся к 4 классу опасности.</w:t>
      </w:r>
    </w:p>
    <w:p w14:paraId="22D890BC" w14:textId="1D04426A" w:rsidR="00FF5879" w:rsidRPr="00744A94" w:rsidRDefault="00E22B89" w:rsidP="00A77492">
      <w:pPr>
        <w:pStyle w:val="af2"/>
        <w:spacing w:after="0" w:line="360" w:lineRule="auto"/>
        <w:ind w:firstLine="709"/>
        <w:jc w:val="both"/>
      </w:pPr>
      <w:r w:rsidRPr="00744A94">
        <w:t>В соответствии с СанПиН 42-128-4690-88 «Санитарные правила содержания территорий населенных мест» (утв. Минздравом СССР</w:t>
      </w:r>
      <w:r w:rsidR="00D31A81" w:rsidRPr="00744A94">
        <w:t xml:space="preserve"> №4690-88</w:t>
      </w:r>
      <w:r w:rsidRPr="00744A94">
        <w:t xml:space="preserve"> </w:t>
      </w:r>
      <w:r w:rsidR="00D31A81" w:rsidRPr="00744A94">
        <w:t>от 0</w:t>
      </w:r>
      <w:r w:rsidRPr="00744A94">
        <w:t>5</w:t>
      </w:r>
      <w:r w:rsidR="00D31A81" w:rsidRPr="00744A94">
        <w:t>.08.</w:t>
      </w:r>
      <w:r w:rsidRPr="00744A94">
        <w:t xml:space="preserve">1988) для сбора жидких отходов в неканализованных домовладениях устраиваются дворовые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дворовых уборных выгреб может быть общим. </w:t>
      </w:r>
    </w:p>
    <w:p w14:paraId="3A1BD042" w14:textId="77777777" w:rsidR="00FF5879" w:rsidRPr="00744A94" w:rsidRDefault="00E22B89" w:rsidP="00A77492">
      <w:pPr>
        <w:pStyle w:val="af2"/>
        <w:spacing w:after="0" w:line="360" w:lineRule="auto"/>
        <w:ind w:firstLine="709"/>
        <w:jc w:val="both"/>
      </w:pPr>
      <w:r w:rsidRPr="00744A94">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w:t>
      </w:r>
    </w:p>
    <w:p w14:paraId="09F8FF46" w14:textId="77777777" w:rsidR="00FF5879" w:rsidRPr="00744A94" w:rsidRDefault="00E22B89" w:rsidP="00A77492">
      <w:pPr>
        <w:pStyle w:val="af2"/>
        <w:spacing w:after="0" w:line="360" w:lineRule="auto"/>
        <w:ind w:firstLine="709"/>
        <w:jc w:val="both"/>
      </w:pPr>
      <w:r w:rsidRPr="00744A94">
        <w:t xml:space="preserve">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конфликтных ситуациях место размещения дворовых уборных определяется представителями общественности, административных комиссии администрации муниципального района. В условиях децентрализованного водоснабжения дворовые </w:t>
      </w:r>
      <w:r w:rsidRPr="00744A94">
        <w:lastRenderedPageBreak/>
        <w:t xml:space="preserve">уборные должны быть удалены от колодцев и каптажей родников на расстояние не менее 50 м. </w:t>
      </w:r>
    </w:p>
    <w:p w14:paraId="41639B4A" w14:textId="77777777" w:rsidR="00FF5879" w:rsidRPr="00744A94" w:rsidRDefault="00E22B89" w:rsidP="00A77492">
      <w:pPr>
        <w:pStyle w:val="af2"/>
        <w:spacing w:after="0" w:line="360" w:lineRule="auto"/>
        <w:ind w:firstLine="709"/>
        <w:jc w:val="both"/>
      </w:pPr>
      <w:r w:rsidRPr="00744A94">
        <w:t xml:space="preserve">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 </w:t>
      </w:r>
    </w:p>
    <w:p w14:paraId="6E8FBBC3" w14:textId="77777777" w:rsidR="00FF5879" w:rsidRPr="00744A94" w:rsidRDefault="00E22B89" w:rsidP="00A77492">
      <w:pPr>
        <w:pStyle w:val="af2"/>
        <w:spacing w:after="0" w:line="360" w:lineRule="auto"/>
        <w:ind w:firstLine="709"/>
        <w:jc w:val="both"/>
      </w:pPr>
      <w:r w:rsidRPr="00744A94">
        <w:t xml:space="preserve">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 Выгреб следует очищать по мере его заполнения, но не реже одного раза в полгода. </w:t>
      </w:r>
    </w:p>
    <w:p w14:paraId="7DB33D1F" w14:textId="77777777" w:rsidR="00FF5879" w:rsidRPr="00744A94" w:rsidRDefault="00E22B89" w:rsidP="00A77492">
      <w:pPr>
        <w:pStyle w:val="af2"/>
        <w:spacing w:after="0" w:line="360" w:lineRule="auto"/>
        <w:ind w:firstLine="709"/>
        <w:jc w:val="both"/>
      </w:pPr>
      <w:r w:rsidRPr="00744A94">
        <w:t xml:space="preserve">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 Наземная часть помойниц и дворовых уборных должна быть непроницаемой для грызунов и насекомых. </w:t>
      </w:r>
    </w:p>
    <w:p w14:paraId="36C0E8E8" w14:textId="2C5E5CB2" w:rsidR="00FF5879" w:rsidRPr="00744A94" w:rsidRDefault="00E22B89" w:rsidP="00A77492">
      <w:pPr>
        <w:pStyle w:val="af2"/>
        <w:spacing w:after="0" w:line="360" w:lineRule="auto"/>
        <w:ind w:firstLine="709"/>
        <w:jc w:val="both"/>
      </w:pPr>
      <w:r w:rsidRPr="00744A94">
        <w:t>Неканализованные уборные и выгребные ямы дезинфицируют растворами состава: хлорная известь (10%), гипохлорид натрия (3-5%), лизол (5%), нафтализол (10%), креолин (5%), метасиликат натрия (10%).</w:t>
      </w:r>
      <w:r w:rsidR="001F00CB" w:rsidRPr="00744A94">
        <w:t xml:space="preserve"> </w:t>
      </w:r>
      <w:r w:rsidRPr="00744A94">
        <w:t xml:space="preserve">Эти же растворы применяют для дезинфекции деревянных мусоросборников. </w:t>
      </w:r>
      <w:r w:rsidR="001F00CB" w:rsidRPr="00744A94">
        <w:t>Время контакта не менее 2 мин.</w:t>
      </w:r>
    </w:p>
    <w:p w14:paraId="5559F2A5" w14:textId="77777777" w:rsidR="00FF5879" w:rsidRPr="00744A94" w:rsidRDefault="00FF5879" w:rsidP="00A77492">
      <w:pPr>
        <w:pStyle w:val="af2"/>
        <w:spacing w:after="0" w:line="360" w:lineRule="auto"/>
        <w:ind w:firstLine="709"/>
        <w:jc w:val="both"/>
      </w:pPr>
      <w:r w:rsidRPr="00744A94">
        <w:t xml:space="preserve"> </w:t>
      </w:r>
      <w:r w:rsidR="00E22B89" w:rsidRPr="00744A94">
        <w:t>Запрещается применять сухую хлорную известь (исключение составляют пищевые объекты и медицинские лечебно-профилактические учреждения).</w:t>
      </w:r>
    </w:p>
    <w:p w14:paraId="62195DAE" w14:textId="77777777" w:rsidR="00FF5879" w:rsidRPr="00744A94" w:rsidRDefault="00FF5879" w:rsidP="00A77492">
      <w:pPr>
        <w:pStyle w:val="af2"/>
        <w:spacing w:after="0" w:line="360" w:lineRule="auto"/>
        <w:ind w:firstLine="709"/>
        <w:jc w:val="both"/>
      </w:pPr>
      <w:r w:rsidRPr="00744A94">
        <w:t xml:space="preserve"> </w:t>
      </w:r>
      <w:r w:rsidR="00E22B89" w:rsidRPr="00744A94">
        <w:t>Вывоз ЖБО осуществляется от объектов, не имеющих централизованной канализации.</w:t>
      </w:r>
    </w:p>
    <w:p w14:paraId="31ABA94A" w14:textId="16F25E2C" w:rsidR="00FF5879" w:rsidRPr="00744A94" w:rsidRDefault="00FF5879" w:rsidP="00A77492">
      <w:pPr>
        <w:pStyle w:val="af2"/>
        <w:spacing w:after="0" w:line="360" w:lineRule="auto"/>
        <w:ind w:firstLine="709"/>
        <w:jc w:val="both"/>
      </w:pPr>
      <w:r w:rsidRPr="00744A94">
        <w:t xml:space="preserve"> Размещение ЖБО на полигонах ТКО в рамках действующего законодательства (в соответствии с п.2 ст.</w:t>
      </w:r>
      <w:r w:rsidR="001424AF" w:rsidRPr="00744A94">
        <w:t xml:space="preserve"> </w:t>
      </w:r>
      <w:r w:rsidRPr="00744A94">
        <w:t xml:space="preserve">51 федерального закона от 10.01.2002 </w:t>
      </w:r>
      <w:r w:rsidR="006846CA" w:rsidRPr="00744A94">
        <w:t>№</w:t>
      </w:r>
      <w:r w:rsidRPr="00744A94">
        <w:t>7-ФЗ «Об охране окружающей среды») запрещено. Отведение (прием) в централизованные ливневые системы водоотведения хозяйственно-бытовых сточных вод и жидких бытовых отходов запрещено.</w:t>
      </w:r>
    </w:p>
    <w:p w14:paraId="21648369" w14:textId="6B138025" w:rsidR="004C6F59" w:rsidRPr="00744A94" w:rsidRDefault="004C6F59" w:rsidP="00A77492">
      <w:pPr>
        <w:pStyle w:val="af2"/>
        <w:spacing w:after="0" w:line="360" w:lineRule="auto"/>
        <w:ind w:firstLine="709"/>
        <w:jc w:val="both"/>
      </w:pPr>
      <w:r w:rsidRPr="00744A94">
        <w:t xml:space="preserve">Постановлением Правительства РФ от 10.02.1997 </w:t>
      </w:r>
      <w:r w:rsidR="001F00CB" w:rsidRPr="00744A94">
        <w:t>№</w:t>
      </w:r>
      <w:r w:rsidRPr="00744A94">
        <w:t>155 «Об утверждении Правил предоставления услуг по вывозу твердых и жидких бытовых отходов» утверждены правила предоставления услуг по вывозу жидких бытовых отходов, которые регулируют отношения между потребителями и исполнителями в сфере оказания услуг по вывозу твердых и жидких бытовых отходов.</w:t>
      </w:r>
    </w:p>
    <w:p w14:paraId="6F5EE800" w14:textId="61A4D34E" w:rsidR="00FF5879" w:rsidRPr="00744A94" w:rsidRDefault="00FF5879" w:rsidP="00A77492">
      <w:pPr>
        <w:pStyle w:val="af2"/>
        <w:spacing w:after="0" w:line="360" w:lineRule="auto"/>
        <w:ind w:firstLine="709"/>
        <w:jc w:val="both"/>
      </w:pPr>
      <w:r w:rsidRPr="00744A94">
        <w:t>На сегодняшний день коммунальные предприятия, занимающиеся откачкой септиков и выгребных ям неканализованного фонда Нижневартовска, рассматривают утилизацию данных жидких отходов, как прием сточных вод.</w:t>
      </w:r>
    </w:p>
    <w:p w14:paraId="7BC0F5E9" w14:textId="77777777" w:rsidR="00FF5879" w:rsidRPr="00744A94" w:rsidRDefault="00FF5879" w:rsidP="00A77492">
      <w:pPr>
        <w:pStyle w:val="af2"/>
        <w:spacing w:after="0" w:line="360" w:lineRule="auto"/>
        <w:ind w:firstLine="709"/>
        <w:jc w:val="both"/>
      </w:pPr>
      <w:r w:rsidRPr="00744A94">
        <w:lastRenderedPageBreak/>
        <w:t>В отличие от понятия «жидкие бытовые отходы», термин «сточная вода» закреплен законодательно и отношения, связанные с приемом и очисткой сточных вод регулируются законодательно:</w:t>
      </w:r>
    </w:p>
    <w:p w14:paraId="34A6E721" w14:textId="5E5D2D13" w:rsidR="00FF5879" w:rsidRPr="00744A94" w:rsidRDefault="00BF0C82" w:rsidP="00A77492">
      <w:pPr>
        <w:pStyle w:val="af2"/>
        <w:spacing w:after="0" w:line="360" w:lineRule="auto"/>
        <w:ind w:firstLine="709"/>
        <w:jc w:val="both"/>
      </w:pPr>
      <w:r w:rsidRPr="00744A94">
        <w:t xml:space="preserve">- </w:t>
      </w:r>
      <w:r w:rsidR="00FF5879" w:rsidRPr="00744A94">
        <w:t>Водным Кодексом Российской Федерации;</w:t>
      </w:r>
    </w:p>
    <w:p w14:paraId="01FD9DA8" w14:textId="61C08B9E" w:rsidR="00FF5879" w:rsidRPr="00744A94" w:rsidRDefault="00BF0C82" w:rsidP="00A77492">
      <w:pPr>
        <w:pStyle w:val="af2"/>
        <w:spacing w:after="0" w:line="360" w:lineRule="auto"/>
        <w:ind w:firstLine="709"/>
        <w:jc w:val="both"/>
      </w:pPr>
      <w:r w:rsidRPr="00744A94">
        <w:t xml:space="preserve">- </w:t>
      </w:r>
      <w:r w:rsidR="00FF5879" w:rsidRPr="00744A94">
        <w:t xml:space="preserve">Федеральным законом </w:t>
      </w:r>
      <w:r w:rsidR="001424AF" w:rsidRPr="00744A94">
        <w:t xml:space="preserve">от 07.12.2011 </w:t>
      </w:r>
      <w:r w:rsidR="006846CA" w:rsidRPr="00744A94">
        <w:t>№</w:t>
      </w:r>
      <w:r w:rsidR="00FF5879" w:rsidRPr="00744A94">
        <w:t>416 «О водоснабжении и водоотведении»</w:t>
      </w:r>
      <w:r w:rsidR="001424AF" w:rsidRPr="00744A94">
        <w:t>;</w:t>
      </w:r>
    </w:p>
    <w:p w14:paraId="0B4B5418" w14:textId="657CD7EC" w:rsidR="00FF5879" w:rsidRPr="00744A94" w:rsidRDefault="00BF0C82" w:rsidP="00A77492">
      <w:pPr>
        <w:pStyle w:val="af2"/>
        <w:spacing w:after="0" w:line="360" w:lineRule="auto"/>
        <w:ind w:firstLine="709"/>
        <w:jc w:val="both"/>
      </w:pPr>
      <w:r w:rsidRPr="00744A94">
        <w:t>- д</w:t>
      </w:r>
      <w:r w:rsidR="00FF5879" w:rsidRPr="00744A94">
        <w:t>ругими нормативно правовыми актами.</w:t>
      </w:r>
    </w:p>
    <w:p w14:paraId="5E983011" w14:textId="02F0CEA1" w:rsidR="00E22B89" w:rsidRPr="00744A94" w:rsidRDefault="00FF5879" w:rsidP="00A77492">
      <w:pPr>
        <w:pStyle w:val="af2"/>
        <w:spacing w:after="0" w:line="360" w:lineRule="auto"/>
        <w:ind w:firstLine="709"/>
        <w:jc w:val="both"/>
      </w:pPr>
      <w:r w:rsidRPr="00744A94">
        <w:t>Согласно ГОСТ 17.1.1.01-77 Охрана природы. Гидросфера. Использование и охрана вод. Основные термины и определения:</w:t>
      </w:r>
    </w:p>
    <w:p w14:paraId="160AB38A" w14:textId="3E1CCCB2" w:rsidR="001A2A8C" w:rsidRPr="00744A94" w:rsidRDefault="00E22B89" w:rsidP="00A77492">
      <w:pPr>
        <w:pStyle w:val="af2"/>
        <w:spacing w:after="0" w:line="360" w:lineRule="auto"/>
        <w:ind w:firstLine="709"/>
        <w:jc w:val="both"/>
        <w:rPr>
          <w:spacing w:val="-1"/>
        </w:rPr>
      </w:pPr>
      <w:r w:rsidRPr="00744A94">
        <w:rPr>
          <w:spacing w:val="-1"/>
        </w:rPr>
        <w:t>Обработка сточных вод – это воздействие на сточные воды в целях обеспечения их необходимых свойств и состава.</w:t>
      </w:r>
    </w:p>
    <w:p w14:paraId="50090260" w14:textId="77777777" w:rsidR="004C6F59" w:rsidRPr="00744A94" w:rsidRDefault="00E24923" w:rsidP="00A77492">
      <w:pPr>
        <w:pStyle w:val="af2"/>
        <w:spacing w:after="0" w:line="360" w:lineRule="auto"/>
        <w:ind w:firstLine="709"/>
        <w:jc w:val="both"/>
      </w:pPr>
      <w:r w:rsidRPr="00744A94">
        <w:rPr>
          <w:spacing w:val="-1"/>
        </w:rPr>
        <w:t>Очистка</w:t>
      </w:r>
      <w:r w:rsidRPr="00744A94">
        <w:rPr>
          <w:spacing w:val="1"/>
        </w:rPr>
        <w:t xml:space="preserve"> </w:t>
      </w:r>
      <w:r w:rsidRPr="00744A94">
        <w:rPr>
          <w:spacing w:val="-1"/>
        </w:rPr>
        <w:t>сточных</w:t>
      </w:r>
      <w:r w:rsidRPr="00744A94">
        <w:rPr>
          <w:spacing w:val="3"/>
        </w:rPr>
        <w:t xml:space="preserve"> </w:t>
      </w:r>
      <w:r w:rsidRPr="00744A94">
        <w:t>вод</w:t>
      </w:r>
      <w:r w:rsidRPr="00744A94">
        <w:rPr>
          <w:spacing w:val="4"/>
        </w:rPr>
        <w:t xml:space="preserve"> </w:t>
      </w:r>
      <w:r w:rsidRPr="00744A94">
        <w:t>–</w:t>
      </w:r>
      <w:r w:rsidRPr="00744A94">
        <w:rPr>
          <w:spacing w:val="2"/>
        </w:rPr>
        <w:t xml:space="preserve"> </w:t>
      </w:r>
      <w:r w:rsidRPr="00744A94">
        <w:t>это</w:t>
      </w:r>
      <w:r w:rsidRPr="00744A94">
        <w:rPr>
          <w:spacing w:val="2"/>
        </w:rPr>
        <w:t xml:space="preserve"> </w:t>
      </w:r>
      <w:r w:rsidRPr="00744A94">
        <w:rPr>
          <w:spacing w:val="-1"/>
        </w:rPr>
        <w:t>обработка</w:t>
      </w:r>
      <w:r w:rsidRPr="00744A94">
        <w:rPr>
          <w:spacing w:val="1"/>
        </w:rPr>
        <w:t xml:space="preserve"> </w:t>
      </w:r>
      <w:r w:rsidRPr="00744A94">
        <w:rPr>
          <w:spacing w:val="-1"/>
        </w:rPr>
        <w:t>сточных</w:t>
      </w:r>
      <w:r w:rsidRPr="00744A94">
        <w:rPr>
          <w:spacing w:val="1"/>
        </w:rPr>
        <w:t xml:space="preserve"> </w:t>
      </w:r>
      <w:r w:rsidRPr="00744A94">
        <w:t>вод</w:t>
      </w:r>
      <w:r w:rsidRPr="00744A94">
        <w:rPr>
          <w:spacing w:val="1"/>
        </w:rPr>
        <w:t xml:space="preserve"> </w:t>
      </w:r>
      <w:r w:rsidRPr="00744A94">
        <w:t>в</w:t>
      </w:r>
      <w:r w:rsidRPr="00744A94">
        <w:rPr>
          <w:spacing w:val="1"/>
        </w:rPr>
        <w:t xml:space="preserve"> </w:t>
      </w:r>
      <w:r w:rsidRPr="00744A94">
        <w:rPr>
          <w:spacing w:val="-1"/>
        </w:rPr>
        <w:t>целях</w:t>
      </w:r>
      <w:r w:rsidRPr="00744A94">
        <w:rPr>
          <w:spacing w:val="4"/>
        </w:rPr>
        <w:t xml:space="preserve"> </w:t>
      </w:r>
      <w:r w:rsidRPr="00744A94">
        <w:rPr>
          <w:spacing w:val="-1"/>
        </w:rPr>
        <w:t>разрушения</w:t>
      </w:r>
      <w:r w:rsidRPr="00744A94">
        <w:rPr>
          <w:spacing w:val="2"/>
        </w:rPr>
        <w:t xml:space="preserve"> </w:t>
      </w:r>
      <w:r w:rsidRPr="00744A94">
        <w:t>или</w:t>
      </w:r>
      <w:r w:rsidRPr="00744A94">
        <w:rPr>
          <w:spacing w:val="5"/>
        </w:rPr>
        <w:t xml:space="preserve"> </w:t>
      </w:r>
      <w:r w:rsidRPr="00744A94">
        <w:rPr>
          <w:spacing w:val="-1"/>
        </w:rPr>
        <w:t>удаления</w:t>
      </w:r>
      <w:r w:rsidRPr="00744A94">
        <w:rPr>
          <w:spacing w:val="2"/>
        </w:rPr>
        <w:t xml:space="preserve"> </w:t>
      </w:r>
      <w:r w:rsidRPr="00744A94">
        <w:t>из</w:t>
      </w:r>
      <w:r w:rsidRPr="00744A94">
        <w:rPr>
          <w:spacing w:val="3"/>
        </w:rPr>
        <w:t xml:space="preserve"> </w:t>
      </w:r>
      <w:r w:rsidRPr="00744A94">
        <w:rPr>
          <w:spacing w:val="-2"/>
        </w:rPr>
        <w:t>них</w:t>
      </w:r>
      <w:r w:rsidRPr="00744A94">
        <w:rPr>
          <w:spacing w:val="73"/>
        </w:rPr>
        <w:t xml:space="preserve"> </w:t>
      </w:r>
      <w:r w:rsidRPr="00744A94">
        <w:rPr>
          <w:spacing w:val="-1"/>
        </w:rPr>
        <w:t>определенных</w:t>
      </w:r>
      <w:r w:rsidRPr="00744A94">
        <w:rPr>
          <w:spacing w:val="8"/>
        </w:rPr>
        <w:t xml:space="preserve"> </w:t>
      </w:r>
      <w:r w:rsidRPr="00744A94">
        <w:rPr>
          <w:spacing w:val="-1"/>
        </w:rPr>
        <w:t>веществ.</w:t>
      </w:r>
      <w:r w:rsidR="00456D63" w:rsidRPr="00744A94">
        <w:rPr>
          <w:spacing w:val="13"/>
        </w:rPr>
        <w:t xml:space="preserve"> </w:t>
      </w:r>
    </w:p>
    <w:p w14:paraId="6106A0BB" w14:textId="08A5DC8B" w:rsidR="00E24923" w:rsidRPr="00744A94" w:rsidRDefault="004C6F59" w:rsidP="00A77492">
      <w:pPr>
        <w:pStyle w:val="af2"/>
        <w:spacing w:after="0" w:line="360" w:lineRule="auto"/>
        <w:ind w:firstLine="709"/>
        <w:jc w:val="both"/>
      </w:pPr>
      <w:r w:rsidRPr="00744A94">
        <w:rPr>
          <w:spacing w:val="-1"/>
        </w:rPr>
        <w:t xml:space="preserve">Согласно </w:t>
      </w:r>
      <w:r w:rsidR="00E64C11" w:rsidRPr="00744A94">
        <w:rPr>
          <w:spacing w:val="-1"/>
        </w:rPr>
        <w:t>части</w:t>
      </w:r>
      <w:r w:rsidR="00BC5939" w:rsidRPr="00744A94">
        <w:rPr>
          <w:spacing w:val="-1"/>
        </w:rPr>
        <w:t xml:space="preserve"> 5 стать</w:t>
      </w:r>
      <w:r w:rsidR="00E64C11" w:rsidRPr="00744A94">
        <w:rPr>
          <w:spacing w:val="-1"/>
        </w:rPr>
        <w:t>е</w:t>
      </w:r>
      <w:r w:rsidR="00BC5939" w:rsidRPr="00744A94">
        <w:rPr>
          <w:spacing w:val="-1"/>
        </w:rPr>
        <w:t xml:space="preserve"> 7 </w:t>
      </w:r>
      <w:r w:rsidR="00E24923" w:rsidRPr="00744A94">
        <w:rPr>
          <w:spacing w:val="-1"/>
        </w:rPr>
        <w:t>Федеральн</w:t>
      </w:r>
      <w:r w:rsidRPr="00744A94">
        <w:rPr>
          <w:spacing w:val="-1"/>
        </w:rPr>
        <w:t>о</w:t>
      </w:r>
      <w:r w:rsidR="00BC5939" w:rsidRPr="00744A94">
        <w:rPr>
          <w:spacing w:val="-1"/>
        </w:rPr>
        <w:t>го</w:t>
      </w:r>
      <w:r w:rsidR="00E24923" w:rsidRPr="00744A94">
        <w:t xml:space="preserve"> </w:t>
      </w:r>
      <w:r w:rsidR="00E24923" w:rsidRPr="00744A94">
        <w:rPr>
          <w:spacing w:val="-1"/>
        </w:rPr>
        <w:t>закон</w:t>
      </w:r>
      <w:r w:rsidR="00BC5939" w:rsidRPr="00744A94">
        <w:rPr>
          <w:spacing w:val="-1"/>
        </w:rPr>
        <w:t>а</w:t>
      </w:r>
      <w:r w:rsidR="00E24923" w:rsidRPr="00744A94">
        <w:t xml:space="preserve"> от</w:t>
      </w:r>
      <w:r w:rsidR="00E24923" w:rsidRPr="00744A94">
        <w:rPr>
          <w:spacing w:val="-2"/>
        </w:rPr>
        <w:t xml:space="preserve"> </w:t>
      </w:r>
      <w:r w:rsidR="00E24923" w:rsidRPr="00744A94">
        <w:t xml:space="preserve">07.12.2011 </w:t>
      </w:r>
      <w:r w:rsidR="00BC5939" w:rsidRPr="00744A94">
        <w:t>№</w:t>
      </w:r>
      <w:r w:rsidR="00E24923" w:rsidRPr="00744A94">
        <w:t xml:space="preserve">416-ФЗ </w:t>
      </w:r>
      <w:r w:rsidR="00E24923" w:rsidRPr="00744A94">
        <w:rPr>
          <w:spacing w:val="-3"/>
        </w:rPr>
        <w:t>«О</w:t>
      </w:r>
      <w:r w:rsidRPr="00744A94">
        <w:rPr>
          <w:spacing w:val="13"/>
        </w:rPr>
        <w:t xml:space="preserve"> </w:t>
      </w:r>
      <w:r w:rsidR="00E24923" w:rsidRPr="00744A94">
        <w:rPr>
          <w:spacing w:val="-1"/>
        </w:rPr>
        <w:t>водоснабжении</w:t>
      </w:r>
      <w:r w:rsidR="00E24923" w:rsidRPr="00744A94">
        <w:rPr>
          <w:spacing w:val="12"/>
        </w:rPr>
        <w:t xml:space="preserve"> </w:t>
      </w:r>
      <w:r w:rsidR="00E24923" w:rsidRPr="00744A94">
        <w:t>и</w:t>
      </w:r>
      <w:r w:rsidR="00E24923" w:rsidRPr="00744A94">
        <w:rPr>
          <w:spacing w:val="12"/>
        </w:rPr>
        <w:t xml:space="preserve"> </w:t>
      </w:r>
      <w:r w:rsidR="00E24923" w:rsidRPr="00744A94">
        <w:rPr>
          <w:spacing w:val="-1"/>
        </w:rPr>
        <w:t>водоотведении</w:t>
      </w:r>
      <w:r w:rsidR="00E64C11" w:rsidRPr="00744A94">
        <w:rPr>
          <w:spacing w:val="-1"/>
        </w:rPr>
        <w:t>»,</w:t>
      </w:r>
      <w:r w:rsidR="00E24923" w:rsidRPr="00744A94">
        <w:rPr>
          <w:spacing w:val="11"/>
        </w:rPr>
        <w:t xml:space="preserve"> </w:t>
      </w:r>
      <w:r w:rsidR="00BC5939" w:rsidRPr="00744A94">
        <w:t>а</w:t>
      </w:r>
      <w:r w:rsidR="00E24923" w:rsidRPr="00744A94">
        <w:t>боненты,</w:t>
      </w:r>
      <w:r w:rsidR="00E24923" w:rsidRPr="00744A94">
        <w:rPr>
          <w:spacing w:val="12"/>
        </w:rPr>
        <w:t xml:space="preserve"> </w:t>
      </w:r>
      <w:r w:rsidR="00E24923" w:rsidRPr="00744A94">
        <w:rPr>
          <w:spacing w:val="-1"/>
        </w:rPr>
        <w:t>объекты</w:t>
      </w:r>
      <w:r w:rsidR="00E24923" w:rsidRPr="00744A94">
        <w:rPr>
          <w:spacing w:val="9"/>
        </w:rPr>
        <w:t xml:space="preserve"> </w:t>
      </w:r>
      <w:r w:rsidR="00E24923" w:rsidRPr="00744A94">
        <w:rPr>
          <w:spacing w:val="-1"/>
        </w:rPr>
        <w:t>капитального</w:t>
      </w:r>
      <w:r w:rsidR="00E24923" w:rsidRPr="00744A94">
        <w:rPr>
          <w:spacing w:val="16"/>
        </w:rPr>
        <w:t xml:space="preserve"> </w:t>
      </w:r>
      <w:r w:rsidR="00E24923" w:rsidRPr="00744A94">
        <w:rPr>
          <w:spacing w:val="-1"/>
        </w:rPr>
        <w:t>строительства</w:t>
      </w:r>
      <w:r w:rsidR="00E24923" w:rsidRPr="00744A94">
        <w:rPr>
          <w:spacing w:val="93"/>
        </w:rPr>
        <w:t xml:space="preserve"> </w:t>
      </w:r>
      <w:r w:rsidR="00E24923" w:rsidRPr="00744A94">
        <w:t>которых</w:t>
      </w:r>
      <w:r w:rsidR="00E24923" w:rsidRPr="00744A94">
        <w:rPr>
          <w:spacing w:val="-5"/>
        </w:rPr>
        <w:t xml:space="preserve"> </w:t>
      </w:r>
      <w:r w:rsidR="00E24923" w:rsidRPr="00744A94">
        <w:rPr>
          <w:spacing w:val="-1"/>
        </w:rPr>
        <w:t>подключены</w:t>
      </w:r>
      <w:r w:rsidR="00E24923" w:rsidRPr="00744A94">
        <w:rPr>
          <w:spacing w:val="-6"/>
        </w:rPr>
        <w:t xml:space="preserve"> </w:t>
      </w:r>
      <w:r w:rsidR="00E24923" w:rsidRPr="00744A94">
        <w:rPr>
          <w:spacing w:val="-1"/>
        </w:rPr>
        <w:t>(технологически</w:t>
      </w:r>
      <w:r w:rsidR="00E24923" w:rsidRPr="00744A94">
        <w:rPr>
          <w:spacing w:val="-4"/>
        </w:rPr>
        <w:t xml:space="preserve"> </w:t>
      </w:r>
      <w:r w:rsidR="00E24923" w:rsidRPr="00744A94">
        <w:rPr>
          <w:spacing w:val="-1"/>
        </w:rPr>
        <w:t>присоединены)</w:t>
      </w:r>
      <w:r w:rsidR="00E24923" w:rsidRPr="00744A94">
        <w:rPr>
          <w:spacing w:val="-6"/>
        </w:rPr>
        <w:t xml:space="preserve"> </w:t>
      </w:r>
      <w:r w:rsidR="00E24923" w:rsidRPr="00744A94">
        <w:t>к</w:t>
      </w:r>
      <w:r w:rsidR="00E24923" w:rsidRPr="00744A94">
        <w:rPr>
          <w:spacing w:val="-7"/>
        </w:rPr>
        <w:t xml:space="preserve"> </w:t>
      </w:r>
      <w:r w:rsidR="00E24923" w:rsidRPr="00744A94">
        <w:rPr>
          <w:spacing w:val="-1"/>
        </w:rPr>
        <w:t>централизованной</w:t>
      </w:r>
      <w:r w:rsidR="00E24923" w:rsidRPr="00744A94">
        <w:rPr>
          <w:spacing w:val="-4"/>
        </w:rPr>
        <w:t xml:space="preserve"> </w:t>
      </w:r>
      <w:r w:rsidR="00E24923" w:rsidRPr="00744A94">
        <w:rPr>
          <w:spacing w:val="-1"/>
        </w:rPr>
        <w:t>системе</w:t>
      </w:r>
      <w:r w:rsidR="00E24923" w:rsidRPr="00744A94">
        <w:rPr>
          <w:spacing w:val="-6"/>
        </w:rPr>
        <w:t xml:space="preserve"> </w:t>
      </w:r>
      <w:r w:rsidR="00E24923" w:rsidRPr="00744A94">
        <w:rPr>
          <w:spacing w:val="-1"/>
        </w:rPr>
        <w:t>водоотведения,</w:t>
      </w:r>
      <w:r w:rsidR="008F5928" w:rsidRPr="00744A94">
        <w:t xml:space="preserve"> </w:t>
      </w:r>
      <w:r w:rsidR="00E24923" w:rsidRPr="00744A94">
        <w:rPr>
          <w:spacing w:val="-1"/>
        </w:rPr>
        <w:t>заключают</w:t>
      </w:r>
      <w:r w:rsidR="00E24923" w:rsidRPr="00744A94">
        <w:rPr>
          <w:spacing w:val="38"/>
        </w:rPr>
        <w:t xml:space="preserve"> </w:t>
      </w:r>
      <w:r w:rsidR="00E24923" w:rsidRPr="00744A94">
        <w:t>с</w:t>
      </w:r>
      <w:r w:rsidR="00E24923" w:rsidRPr="00744A94">
        <w:rPr>
          <w:spacing w:val="37"/>
        </w:rPr>
        <w:t xml:space="preserve"> </w:t>
      </w:r>
      <w:r w:rsidR="00E24923" w:rsidRPr="00744A94">
        <w:rPr>
          <w:spacing w:val="-1"/>
        </w:rPr>
        <w:t>гарантирующими</w:t>
      </w:r>
      <w:r w:rsidR="00E24923" w:rsidRPr="00744A94">
        <w:rPr>
          <w:spacing w:val="39"/>
        </w:rPr>
        <w:t xml:space="preserve"> </w:t>
      </w:r>
      <w:r w:rsidR="00E24923" w:rsidRPr="00744A94">
        <w:rPr>
          <w:spacing w:val="-1"/>
        </w:rPr>
        <w:t>организациями</w:t>
      </w:r>
      <w:r w:rsidR="00E24923" w:rsidRPr="00744A94">
        <w:rPr>
          <w:spacing w:val="39"/>
        </w:rPr>
        <w:t xml:space="preserve"> </w:t>
      </w:r>
      <w:r w:rsidR="00E24923" w:rsidRPr="00744A94">
        <w:t>договоры</w:t>
      </w:r>
      <w:r w:rsidR="00E24923" w:rsidRPr="00744A94">
        <w:rPr>
          <w:spacing w:val="37"/>
        </w:rPr>
        <w:t xml:space="preserve"> </w:t>
      </w:r>
      <w:r w:rsidR="00E24923" w:rsidRPr="00744A94">
        <w:rPr>
          <w:spacing w:val="-1"/>
        </w:rPr>
        <w:t>водоотведения.</w:t>
      </w:r>
      <w:r w:rsidR="00E24923" w:rsidRPr="00744A94">
        <w:rPr>
          <w:spacing w:val="38"/>
        </w:rPr>
        <w:t xml:space="preserve"> </w:t>
      </w:r>
      <w:r w:rsidR="00E24923" w:rsidRPr="00744A94">
        <w:rPr>
          <w:spacing w:val="-1"/>
        </w:rPr>
        <w:t>Абоненты,</w:t>
      </w:r>
      <w:r w:rsidR="00E24923" w:rsidRPr="00744A94">
        <w:rPr>
          <w:spacing w:val="36"/>
        </w:rPr>
        <w:t xml:space="preserve"> </w:t>
      </w:r>
      <w:r w:rsidR="00E24923" w:rsidRPr="00744A94">
        <w:rPr>
          <w:spacing w:val="-1"/>
        </w:rPr>
        <w:t>объекты</w:t>
      </w:r>
      <w:r w:rsidR="00E24923" w:rsidRPr="00744A94">
        <w:rPr>
          <w:spacing w:val="75"/>
        </w:rPr>
        <w:t xml:space="preserve"> </w:t>
      </w:r>
      <w:r w:rsidR="00E24923" w:rsidRPr="00744A94">
        <w:rPr>
          <w:spacing w:val="-1"/>
        </w:rPr>
        <w:t>капитального</w:t>
      </w:r>
      <w:r w:rsidR="00E24923" w:rsidRPr="00744A94">
        <w:rPr>
          <w:spacing w:val="2"/>
        </w:rPr>
        <w:t xml:space="preserve"> </w:t>
      </w:r>
      <w:r w:rsidR="00E24923" w:rsidRPr="00744A94">
        <w:rPr>
          <w:spacing w:val="-1"/>
        </w:rPr>
        <w:t>строительства</w:t>
      </w:r>
      <w:r w:rsidR="00E24923" w:rsidRPr="00744A94">
        <w:rPr>
          <w:spacing w:val="1"/>
        </w:rPr>
        <w:t xml:space="preserve"> </w:t>
      </w:r>
      <w:r w:rsidR="00E24923" w:rsidRPr="00744A94">
        <w:t>которых</w:t>
      </w:r>
      <w:r w:rsidR="00E24923" w:rsidRPr="00744A94">
        <w:rPr>
          <w:spacing w:val="2"/>
        </w:rPr>
        <w:t xml:space="preserve"> </w:t>
      </w:r>
      <w:r w:rsidR="00E24923" w:rsidRPr="00744A94">
        <w:rPr>
          <w:spacing w:val="-1"/>
        </w:rPr>
        <w:t>подключены</w:t>
      </w:r>
      <w:r w:rsidR="00E24923" w:rsidRPr="00744A94">
        <w:rPr>
          <w:spacing w:val="1"/>
        </w:rPr>
        <w:t xml:space="preserve"> </w:t>
      </w:r>
      <w:r w:rsidR="00E24923" w:rsidRPr="00744A94">
        <w:rPr>
          <w:spacing w:val="-1"/>
        </w:rPr>
        <w:t>(технологически</w:t>
      </w:r>
      <w:r w:rsidR="00E24923" w:rsidRPr="00744A94">
        <w:rPr>
          <w:spacing w:val="3"/>
        </w:rPr>
        <w:t xml:space="preserve"> </w:t>
      </w:r>
      <w:r w:rsidR="00E24923" w:rsidRPr="00744A94">
        <w:t>присоединены) к</w:t>
      </w:r>
      <w:r w:rsidR="00E24923" w:rsidRPr="00744A94">
        <w:rPr>
          <w:spacing w:val="63"/>
        </w:rPr>
        <w:t xml:space="preserve"> </w:t>
      </w:r>
      <w:r w:rsidR="00E24923" w:rsidRPr="00744A94">
        <w:rPr>
          <w:spacing w:val="-1"/>
        </w:rPr>
        <w:t>централизованной</w:t>
      </w:r>
      <w:r w:rsidR="00E24923" w:rsidRPr="00744A94">
        <w:rPr>
          <w:spacing w:val="10"/>
        </w:rPr>
        <w:t xml:space="preserve"> </w:t>
      </w:r>
      <w:r w:rsidR="00E24923" w:rsidRPr="00744A94">
        <w:rPr>
          <w:spacing w:val="-1"/>
        </w:rPr>
        <w:t>системе</w:t>
      </w:r>
      <w:r w:rsidR="00E24923" w:rsidRPr="00744A94">
        <w:rPr>
          <w:spacing w:val="10"/>
        </w:rPr>
        <w:t xml:space="preserve"> </w:t>
      </w:r>
      <w:r w:rsidR="00E24923" w:rsidRPr="00744A94">
        <w:rPr>
          <w:spacing w:val="-1"/>
        </w:rPr>
        <w:t>водоснабжения</w:t>
      </w:r>
      <w:r w:rsidR="00E24923" w:rsidRPr="00744A94">
        <w:rPr>
          <w:spacing w:val="11"/>
        </w:rPr>
        <w:t xml:space="preserve"> </w:t>
      </w:r>
      <w:r w:rsidR="00E24923" w:rsidRPr="00744A94">
        <w:t>и</w:t>
      </w:r>
      <w:r w:rsidR="00E24923" w:rsidRPr="00744A94">
        <w:rPr>
          <w:spacing w:val="10"/>
        </w:rPr>
        <w:t xml:space="preserve"> </w:t>
      </w:r>
      <w:r w:rsidR="00E24923" w:rsidRPr="00744A94">
        <w:rPr>
          <w:spacing w:val="-1"/>
        </w:rPr>
        <w:t>не</w:t>
      </w:r>
      <w:r w:rsidR="00E24923" w:rsidRPr="00744A94">
        <w:rPr>
          <w:spacing w:val="10"/>
        </w:rPr>
        <w:t xml:space="preserve"> </w:t>
      </w:r>
      <w:r w:rsidR="00E24923" w:rsidRPr="00744A94">
        <w:rPr>
          <w:spacing w:val="-1"/>
        </w:rPr>
        <w:t>подключены</w:t>
      </w:r>
      <w:r w:rsidR="00E24923" w:rsidRPr="00744A94">
        <w:rPr>
          <w:spacing w:val="11"/>
        </w:rPr>
        <w:t xml:space="preserve"> </w:t>
      </w:r>
      <w:r w:rsidR="00E24923" w:rsidRPr="00744A94">
        <w:rPr>
          <w:spacing w:val="-1"/>
        </w:rPr>
        <w:t>(технологически</w:t>
      </w:r>
      <w:r w:rsidR="00E24923" w:rsidRPr="00744A94">
        <w:rPr>
          <w:spacing w:val="12"/>
        </w:rPr>
        <w:t xml:space="preserve"> </w:t>
      </w:r>
      <w:r w:rsidR="00E24923" w:rsidRPr="00744A94">
        <w:t>не</w:t>
      </w:r>
      <w:r w:rsidR="00E24923" w:rsidRPr="00744A94">
        <w:rPr>
          <w:spacing w:val="10"/>
        </w:rPr>
        <w:t xml:space="preserve"> </w:t>
      </w:r>
      <w:r w:rsidR="00E24923" w:rsidRPr="00744A94">
        <w:rPr>
          <w:spacing w:val="-1"/>
        </w:rPr>
        <w:t>присоединены)</w:t>
      </w:r>
      <w:r w:rsidR="00E24923" w:rsidRPr="00744A94">
        <w:rPr>
          <w:spacing w:val="10"/>
        </w:rPr>
        <w:t xml:space="preserve"> </w:t>
      </w:r>
      <w:r w:rsidR="00E24923" w:rsidRPr="00744A94">
        <w:t>к</w:t>
      </w:r>
      <w:r w:rsidR="00E24923" w:rsidRPr="00744A94">
        <w:rPr>
          <w:spacing w:val="87"/>
        </w:rPr>
        <w:t xml:space="preserve"> </w:t>
      </w:r>
      <w:r w:rsidR="00E24923" w:rsidRPr="00744A94">
        <w:rPr>
          <w:spacing w:val="-1"/>
        </w:rPr>
        <w:t>централизованной</w:t>
      </w:r>
      <w:r w:rsidR="00E24923" w:rsidRPr="00744A94">
        <w:rPr>
          <w:spacing w:val="46"/>
        </w:rPr>
        <w:t xml:space="preserve"> </w:t>
      </w:r>
      <w:r w:rsidR="00E24923" w:rsidRPr="00744A94">
        <w:rPr>
          <w:spacing w:val="-1"/>
        </w:rPr>
        <w:t>системе</w:t>
      </w:r>
      <w:r w:rsidR="00E24923" w:rsidRPr="00744A94">
        <w:rPr>
          <w:spacing w:val="44"/>
        </w:rPr>
        <w:t xml:space="preserve"> </w:t>
      </w:r>
      <w:r w:rsidR="00E24923" w:rsidRPr="00744A94">
        <w:t>водоотведения,</w:t>
      </w:r>
      <w:r w:rsidR="00E24923" w:rsidRPr="00744A94">
        <w:rPr>
          <w:spacing w:val="45"/>
        </w:rPr>
        <w:t xml:space="preserve"> </w:t>
      </w:r>
      <w:r w:rsidR="00E24923" w:rsidRPr="00744A94">
        <w:rPr>
          <w:spacing w:val="-1"/>
        </w:rPr>
        <w:t>заключают</w:t>
      </w:r>
      <w:r w:rsidR="00E24923" w:rsidRPr="00744A94">
        <w:rPr>
          <w:spacing w:val="46"/>
        </w:rPr>
        <w:t xml:space="preserve"> </w:t>
      </w:r>
      <w:r w:rsidR="00E24923" w:rsidRPr="00744A94">
        <w:t>договор</w:t>
      </w:r>
      <w:r w:rsidR="00E24923" w:rsidRPr="00744A94">
        <w:rPr>
          <w:spacing w:val="45"/>
        </w:rPr>
        <w:t xml:space="preserve"> </w:t>
      </w:r>
      <w:r w:rsidR="00E24923" w:rsidRPr="00744A94">
        <w:rPr>
          <w:spacing w:val="-1"/>
        </w:rPr>
        <w:t>водоотведения</w:t>
      </w:r>
      <w:r w:rsidR="00E24923" w:rsidRPr="00744A94">
        <w:rPr>
          <w:spacing w:val="45"/>
        </w:rPr>
        <w:t xml:space="preserve"> </w:t>
      </w:r>
      <w:r w:rsidR="00E24923" w:rsidRPr="00744A94">
        <w:t>с</w:t>
      </w:r>
      <w:r w:rsidR="00E24923" w:rsidRPr="00744A94">
        <w:rPr>
          <w:spacing w:val="44"/>
        </w:rPr>
        <w:t xml:space="preserve"> </w:t>
      </w:r>
      <w:r w:rsidR="00E24923" w:rsidRPr="00744A94">
        <w:rPr>
          <w:spacing w:val="-1"/>
        </w:rPr>
        <w:t>гарантирующей</w:t>
      </w:r>
      <w:r w:rsidR="00E24923" w:rsidRPr="00744A94">
        <w:rPr>
          <w:spacing w:val="69"/>
        </w:rPr>
        <w:t xml:space="preserve"> </w:t>
      </w:r>
      <w:r w:rsidR="00E24923" w:rsidRPr="00744A94">
        <w:rPr>
          <w:spacing w:val="-1"/>
        </w:rPr>
        <w:t>организацией</w:t>
      </w:r>
      <w:r w:rsidR="00E24923" w:rsidRPr="00744A94">
        <w:rPr>
          <w:spacing w:val="31"/>
        </w:rPr>
        <w:t xml:space="preserve"> </w:t>
      </w:r>
      <w:r w:rsidR="00E24923" w:rsidRPr="00744A94">
        <w:t>либо</w:t>
      </w:r>
      <w:r w:rsidR="00E24923" w:rsidRPr="00744A94">
        <w:rPr>
          <w:spacing w:val="31"/>
        </w:rPr>
        <w:t xml:space="preserve"> </w:t>
      </w:r>
      <w:r w:rsidR="00E24923" w:rsidRPr="00744A94">
        <w:rPr>
          <w:spacing w:val="-1"/>
        </w:rPr>
        <w:t>договор</w:t>
      </w:r>
      <w:r w:rsidR="00E24923" w:rsidRPr="00744A94">
        <w:rPr>
          <w:spacing w:val="30"/>
        </w:rPr>
        <w:t xml:space="preserve"> </w:t>
      </w:r>
      <w:r w:rsidR="00E24923" w:rsidRPr="00744A94">
        <w:t>с</w:t>
      </w:r>
      <w:r w:rsidR="00E24923" w:rsidRPr="00744A94">
        <w:rPr>
          <w:spacing w:val="30"/>
        </w:rPr>
        <w:t xml:space="preserve"> </w:t>
      </w:r>
      <w:r w:rsidR="00E24923" w:rsidRPr="00744A94">
        <w:rPr>
          <w:spacing w:val="-1"/>
        </w:rPr>
        <w:t>организацией,</w:t>
      </w:r>
      <w:r w:rsidR="00E24923" w:rsidRPr="00744A94">
        <w:rPr>
          <w:spacing w:val="30"/>
        </w:rPr>
        <w:t xml:space="preserve"> </w:t>
      </w:r>
      <w:r w:rsidR="00E24923" w:rsidRPr="00744A94">
        <w:rPr>
          <w:spacing w:val="-1"/>
        </w:rPr>
        <w:t>осуществляющей</w:t>
      </w:r>
      <w:r w:rsidR="00E24923" w:rsidRPr="00744A94">
        <w:rPr>
          <w:spacing w:val="31"/>
        </w:rPr>
        <w:t xml:space="preserve"> </w:t>
      </w:r>
      <w:r w:rsidR="00E24923" w:rsidRPr="00744A94">
        <w:rPr>
          <w:spacing w:val="-1"/>
        </w:rPr>
        <w:t>вывоз</w:t>
      </w:r>
      <w:r w:rsidR="00E24923" w:rsidRPr="00744A94">
        <w:rPr>
          <w:spacing w:val="33"/>
        </w:rPr>
        <w:t xml:space="preserve"> </w:t>
      </w:r>
      <w:r w:rsidR="00E24923" w:rsidRPr="00744A94">
        <w:rPr>
          <w:spacing w:val="1"/>
        </w:rPr>
        <w:t>жидких</w:t>
      </w:r>
      <w:r w:rsidR="00E24923" w:rsidRPr="00744A94">
        <w:rPr>
          <w:spacing w:val="33"/>
        </w:rPr>
        <w:t xml:space="preserve"> </w:t>
      </w:r>
      <w:r w:rsidR="00E24923" w:rsidRPr="00744A94">
        <w:rPr>
          <w:spacing w:val="-1"/>
        </w:rPr>
        <w:t>бытовых</w:t>
      </w:r>
      <w:r w:rsidR="00E24923" w:rsidRPr="00744A94">
        <w:rPr>
          <w:spacing w:val="33"/>
        </w:rPr>
        <w:t xml:space="preserve"> </w:t>
      </w:r>
      <w:r w:rsidR="00E24923" w:rsidRPr="00744A94">
        <w:rPr>
          <w:spacing w:val="-1"/>
        </w:rPr>
        <w:t>отходов</w:t>
      </w:r>
      <w:r w:rsidR="00E24923" w:rsidRPr="00744A94">
        <w:rPr>
          <w:spacing w:val="30"/>
        </w:rPr>
        <w:t xml:space="preserve"> </w:t>
      </w:r>
      <w:r w:rsidR="00E24923" w:rsidRPr="00744A94">
        <w:t>и</w:t>
      </w:r>
      <w:r w:rsidR="00E24923" w:rsidRPr="00744A94">
        <w:rPr>
          <w:spacing w:val="89"/>
        </w:rPr>
        <w:t xml:space="preserve"> </w:t>
      </w:r>
      <w:r w:rsidR="00E24923" w:rsidRPr="00744A94">
        <w:rPr>
          <w:spacing w:val="-1"/>
        </w:rPr>
        <w:t>имеющей</w:t>
      </w:r>
      <w:r w:rsidR="00E24923" w:rsidRPr="00744A94">
        <w:t xml:space="preserve"> договор </w:t>
      </w:r>
      <w:r w:rsidR="00E24923" w:rsidRPr="00744A94">
        <w:rPr>
          <w:spacing w:val="-1"/>
        </w:rPr>
        <w:t>водоотведения</w:t>
      </w:r>
      <w:r w:rsidR="00E24923" w:rsidRPr="00744A94">
        <w:t xml:space="preserve"> с</w:t>
      </w:r>
      <w:r w:rsidR="00E24923" w:rsidRPr="00744A94">
        <w:rPr>
          <w:spacing w:val="-1"/>
        </w:rPr>
        <w:t xml:space="preserve"> гарантирующей</w:t>
      </w:r>
      <w:r w:rsidR="00E24923" w:rsidRPr="00744A94">
        <w:t xml:space="preserve"> </w:t>
      </w:r>
      <w:r w:rsidR="00E24923" w:rsidRPr="00744A94">
        <w:rPr>
          <w:spacing w:val="-1"/>
        </w:rPr>
        <w:t>организацией</w:t>
      </w:r>
      <w:r w:rsidRPr="00744A94">
        <w:rPr>
          <w:spacing w:val="-1"/>
        </w:rPr>
        <w:t>.</w:t>
      </w:r>
    </w:p>
    <w:p w14:paraId="59CAE116" w14:textId="77777777" w:rsidR="0094567E" w:rsidRPr="00744A94" w:rsidRDefault="0094567E" w:rsidP="00115620">
      <w:pPr>
        <w:spacing w:after="0" w:line="240" w:lineRule="auto"/>
        <w:rPr>
          <w:rFonts w:ascii="Times New Roman" w:hAnsi="Times New Roman" w:cs="Times New Roman"/>
          <w:sz w:val="26"/>
          <w:szCs w:val="26"/>
        </w:rPr>
      </w:pPr>
    </w:p>
    <w:p w14:paraId="572A0140" w14:textId="280870B7" w:rsidR="00E24923" w:rsidRPr="00744A94" w:rsidRDefault="000323D5"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76" w:name="_Toc502167770"/>
      <w:r w:rsidRPr="00744A94">
        <w:rPr>
          <w:rFonts w:ascii="Times New Roman Полужирный" w:eastAsiaTheme="majorEastAsia" w:hAnsi="Times New Roman Полужирный" w:cs="Times New Roman"/>
          <w:b w:val="0"/>
          <w:bCs w:val="0"/>
          <w:iCs w:val="0"/>
          <w:caps/>
          <w:sz w:val="24"/>
          <w:szCs w:val="24"/>
          <w:lang w:eastAsia="en-US"/>
        </w:rPr>
        <w:t>Н</w:t>
      </w:r>
      <w:r w:rsidR="00115620" w:rsidRPr="00744A94">
        <w:rPr>
          <w:rFonts w:ascii="Times New Roman Полужирный" w:eastAsiaTheme="majorEastAsia" w:hAnsi="Times New Roman Полужирный" w:cs="Times New Roman"/>
          <w:b w:val="0"/>
          <w:bCs w:val="0"/>
          <w:iCs w:val="0"/>
          <w:caps/>
          <w:sz w:val="24"/>
          <w:szCs w:val="24"/>
          <w:lang w:eastAsia="en-US"/>
        </w:rPr>
        <w:t>ормы водоотведения</w:t>
      </w:r>
      <w:bookmarkEnd w:id="76"/>
      <w:r w:rsidR="00115620" w:rsidRPr="00744A94">
        <w:rPr>
          <w:rFonts w:ascii="Times New Roman Полужирный" w:eastAsiaTheme="majorEastAsia" w:hAnsi="Times New Roman Полужирный" w:cs="Times New Roman"/>
          <w:b w:val="0"/>
          <w:bCs w:val="0"/>
          <w:iCs w:val="0"/>
          <w:caps/>
          <w:sz w:val="24"/>
          <w:szCs w:val="24"/>
          <w:lang w:eastAsia="en-US"/>
        </w:rPr>
        <w:tab/>
      </w:r>
    </w:p>
    <w:p w14:paraId="017EE28C" w14:textId="77777777" w:rsidR="00E24923" w:rsidRPr="00744A94" w:rsidRDefault="00E24923" w:rsidP="00115620">
      <w:pPr>
        <w:spacing w:after="0" w:line="240" w:lineRule="auto"/>
        <w:rPr>
          <w:rFonts w:ascii="Times New Roman" w:hAnsi="Times New Roman" w:cs="Times New Roman"/>
          <w:sz w:val="26"/>
          <w:szCs w:val="26"/>
        </w:rPr>
      </w:pPr>
    </w:p>
    <w:p w14:paraId="7BC5D6B8" w14:textId="77777777" w:rsidR="00E24923" w:rsidRPr="00744A94" w:rsidRDefault="00E24923" w:rsidP="00E24923">
      <w:pPr>
        <w:widowControl w:val="0"/>
        <w:spacing w:after="0" w:line="360" w:lineRule="auto"/>
        <w:ind w:left="112" w:right="110"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На</w:t>
      </w:r>
      <w:r w:rsidRPr="00744A94">
        <w:rPr>
          <w:rFonts w:ascii="Times New Roman" w:eastAsia="Times New Roman" w:hAnsi="Times New Roman" w:cs="Times New Roman"/>
          <w:spacing w:val="60"/>
          <w:sz w:val="24"/>
          <w:szCs w:val="24"/>
        </w:rPr>
        <w:t xml:space="preserve"> </w:t>
      </w:r>
      <w:r w:rsidRPr="00744A94">
        <w:rPr>
          <w:rFonts w:ascii="Times New Roman" w:eastAsia="Times New Roman" w:hAnsi="Times New Roman" w:cs="Times New Roman"/>
          <w:spacing w:val="-1"/>
          <w:sz w:val="24"/>
          <w:szCs w:val="24"/>
        </w:rPr>
        <w:t>сегодняшний</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день</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коммунальные</w:t>
      </w:r>
      <w:r w:rsidRPr="00744A94">
        <w:rPr>
          <w:rFonts w:ascii="Times New Roman" w:eastAsia="Times New Roman" w:hAnsi="Times New Roman" w:cs="Times New Roman"/>
          <w:sz w:val="24"/>
          <w:szCs w:val="24"/>
        </w:rPr>
        <w:t xml:space="preserve"> предприятия,</w:t>
      </w:r>
      <w:r w:rsidRPr="00744A94">
        <w:rPr>
          <w:rFonts w:ascii="Times New Roman" w:eastAsia="Times New Roman" w:hAnsi="Times New Roman" w:cs="Times New Roman"/>
          <w:spacing w:val="59"/>
          <w:sz w:val="24"/>
          <w:szCs w:val="24"/>
        </w:rPr>
        <w:t xml:space="preserve"> </w:t>
      </w:r>
      <w:r w:rsidRPr="00744A94">
        <w:rPr>
          <w:rFonts w:ascii="Times New Roman" w:eastAsia="Times New Roman" w:hAnsi="Times New Roman" w:cs="Times New Roman"/>
          <w:spacing w:val="-1"/>
          <w:sz w:val="24"/>
          <w:szCs w:val="24"/>
        </w:rPr>
        <w:t>занимающиеся</w:t>
      </w:r>
      <w:r w:rsidRPr="00744A94">
        <w:rPr>
          <w:rFonts w:ascii="Times New Roman" w:eastAsia="Times New Roman" w:hAnsi="Times New Roman" w:cs="Times New Roman"/>
          <w:spacing w:val="59"/>
          <w:sz w:val="24"/>
          <w:szCs w:val="24"/>
        </w:rPr>
        <w:t xml:space="preserve"> </w:t>
      </w:r>
      <w:r w:rsidRPr="00744A94">
        <w:rPr>
          <w:rFonts w:ascii="Times New Roman" w:eastAsia="Times New Roman" w:hAnsi="Times New Roman" w:cs="Times New Roman"/>
          <w:spacing w:val="-1"/>
          <w:sz w:val="24"/>
          <w:szCs w:val="24"/>
        </w:rPr>
        <w:t>откачкой</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септиков</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81"/>
          <w:sz w:val="24"/>
          <w:szCs w:val="24"/>
        </w:rPr>
        <w:t xml:space="preserve"> </w:t>
      </w:r>
      <w:r w:rsidRPr="00744A94">
        <w:rPr>
          <w:rFonts w:ascii="Times New Roman" w:eastAsia="Times New Roman" w:hAnsi="Times New Roman" w:cs="Times New Roman"/>
          <w:spacing w:val="-1"/>
          <w:sz w:val="24"/>
          <w:szCs w:val="24"/>
        </w:rPr>
        <w:t>выгребных</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z w:val="24"/>
          <w:szCs w:val="24"/>
        </w:rPr>
        <w:t>ям</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pacing w:val="-1"/>
          <w:sz w:val="24"/>
          <w:szCs w:val="24"/>
        </w:rPr>
        <w:t>неканализованного</w:t>
      </w:r>
      <w:r w:rsidRPr="00744A94">
        <w:rPr>
          <w:rFonts w:ascii="Times New Roman" w:eastAsia="Times New Roman" w:hAnsi="Times New Roman" w:cs="Times New Roman"/>
          <w:spacing w:val="26"/>
          <w:sz w:val="24"/>
          <w:szCs w:val="24"/>
        </w:rPr>
        <w:t xml:space="preserve"> </w:t>
      </w:r>
      <w:r w:rsidRPr="00744A94">
        <w:rPr>
          <w:rFonts w:ascii="Times New Roman" w:eastAsia="Times New Roman" w:hAnsi="Times New Roman" w:cs="Times New Roman"/>
          <w:sz w:val="24"/>
          <w:szCs w:val="24"/>
        </w:rPr>
        <w:t>фонда</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pacing w:val="-1"/>
          <w:sz w:val="24"/>
          <w:szCs w:val="24"/>
        </w:rPr>
        <w:t>Нижневартовска,</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pacing w:val="-1"/>
          <w:sz w:val="24"/>
          <w:szCs w:val="24"/>
        </w:rPr>
        <w:t>рассматривают</w:t>
      </w:r>
      <w:r w:rsidRPr="00744A94">
        <w:rPr>
          <w:rFonts w:ascii="Times New Roman" w:eastAsia="Times New Roman" w:hAnsi="Times New Roman" w:cs="Times New Roman"/>
          <w:spacing w:val="31"/>
          <w:sz w:val="24"/>
          <w:szCs w:val="24"/>
        </w:rPr>
        <w:t xml:space="preserve"> </w:t>
      </w:r>
      <w:r w:rsidRPr="00744A94">
        <w:rPr>
          <w:rFonts w:ascii="Times New Roman" w:eastAsia="Times New Roman" w:hAnsi="Times New Roman" w:cs="Times New Roman"/>
          <w:spacing w:val="-1"/>
          <w:sz w:val="24"/>
          <w:szCs w:val="24"/>
        </w:rPr>
        <w:t>утилизацию</w:t>
      </w:r>
      <w:r w:rsidRPr="00744A94">
        <w:rPr>
          <w:rFonts w:ascii="Times New Roman" w:eastAsia="Times New Roman" w:hAnsi="Times New Roman" w:cs="Times New Roman"/>
          <w:spacing w:val="29"/>
          <w:sz w:val="24"/>
          <w:szCs w:val="24"/>
        </w:rPr>
        <w:t xml:space="preserve"> </w:t>
      </w:r>
      <w:r w:rsidRPr="00744A94">
        <w:rPr>
          <w:rFonts w:ascii="Times New Roman" w:eastAsia="Times New Roman" w:hAnsi="Times New Roman" w:cs="Times New Roman"/>
          <w:spacing w:val="-1"/>
          <w:sz w:val="24"/>
          <w:szCs w:val="24"/>
        </w:rPr>
        <w:t>данных</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pacing w:val="-2"/>
          <w:sz w:val="24"/>
          <w:szCs w:val="24"/>
        </w:rPr>
        <w:t>жидких</w:t>
      </w:r>
      <w:r w:rsidRPr="00744A94">
        <w:rPr>
          <w:rFonts w:ascii="Times New Roman" w:eastAsia="Times New Roman" w:hAnsi="Times New Roman" w:cs="Times New Roman"/>
          <w:spacing w:val="93"/>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как</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1"/>
          <w:sz w:val="24"/>
          <w:szCs w:val="24"/>
        </w:rPr>
        <w:t>прием сточных</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вод.</w:t>
      </w:r>
    </w:p>
    <w:p w14:paraId="6FCB4415" w14:textId="77777777" w:rsidR="00E24923" w:rsidRPr="00744A94" w:rsidRDefault="00E24923" w:rsidP="00E24923">
      <w:pPr>
        <w:widowControl w:val="0"/>
        <w:spacing w:before="126" w:after="0" w:line="360" w:lineRule="auto"/>
        <w:ind w:left="112" w:right="104"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Жидкие</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z w:val="24"/>
          <w:szCs w:val="24"/>
        </w:rPr>
        <w:t>отходы</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вывозятся</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z w:val="24"/>
          <w:szCs w:val="24"/>
        </w:rPr>
        <w:t>на</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сливную</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z w:val="24"/>
          <w:szCs w:val="24"/>
        </w:rPr>
        <w:t>станцию,</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расположенную</w:t>
      </w:r>
      <w:r w:rsidRPr="00744A94">
        <w:rPr>
          <w:rFonts w:ascii="Times New Roman" w:eastAsia="Times New Roman" w:hAnsi="Times New Roman" w:cs="Times New Roman"/>
          <w:spacing w:val="19"/>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8"/>
          <w:sz w:val="24"/>
          <w:szCs w:val="24"/>
        </w:rPr>
        <w:t xml:space="preserve"> </w:t>
      </w:r>
      <w:r w:rsidRPr="00744A94">
        <w:rPr>
          <w:rFonts w:ascii="Times New Roman" w:eastAsia="Times New Roman" w:hAnsi="Times New Roman" w:cs="Times New Roman"/>
          <w:spacing w:val="-1"/>
          <w:sz w:val="24"/>
          <w:szCs w:val="24"/>
        </w:rPr>
        <w:t>промзоне.</w:t>
      </w:r>
      <w:r w:rsidRPr="00744A94">
        <w:rPr>
          <w:rFonts w:ascii="Times New Roman" w:eastAsia="Times New Roman" w:hAnsi="Times New Roman" w:cs="Times New Roman"/>
          <w:spacing w:val="9"/>
          <w:sz w:val="24"/>
          <w:szCs w:val="24"/>
        </w:rPr>
        <w:t xml:space="preserve"> </w:t>
      </w:r>
      <w:r w:rsidRPr="00744A94">
        <w:rPr>
          <w:rFonts w:ascii="Times New Roman" w:eastAsia="Times New Roman" w:hAnsi="Times New Roman" w:cs="Times New Roman"/>
          <w:spacing w:val="-1"/>
          <w:sz w:val="24"/>
          <w:szCs w:val="24"/>
        </w:rPr>
        <w:t>Станция</w:t>
      </w:r>
      <w:r w:rsidRPr="00744A94">
        <w:rPr>
          <w:rFonts w:ascii="Times New Roman" w:eastAsia="Times New Roman" w:hAnsi="Times New Roman" w:cs="Times New Roman"/>
          <w:spacing w:val="53"/>
          <w:sz w:val="24"/>
          <w:szCs w:val="24"/>
        </w:rPr>
        <w:t xml:space="preserve"> </w:t>
      </w:r>
      <w:r w:rsidRPr="00744A94">
        <w:rPr>
          <w:rFonts w:ascii="Times New Roman" w:eastAsia="Times New Roman" w:hAnsi="Times New Roman" w:cs="Times New Roman"/>
          <w:spacing w:val="-1"/>
          <w:sz w:val="24"/>
          <w:szCs w:val="24"/>
        </w:rPr>
        <w:t>подключена</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z w:val="24"/>
          <w:szCs w:val="24"/>
        </w:rPr>
        <w:t>к</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коллектору</w:t>
      </w:r>
      <w:r w:rsidRPr="00744A94">
        <w:rPr>
          <w:rFonts w:ascii="Times New Roman" w:eastAsia="Times New Roman" w:hAnsi="Times New Roman" w:cs="Times New Roman"/>
          <w:spacing w:val="57"/>
          <w:sz w:val="24"/>
          <w:szCs w:val="24"/>
        </w:rPr>
        <w:t xml:space="preserve"> </w:t>
      </w:r>
      <w:r w:rsidRPr="00744A94">
        <w:rPr>
          <w:rFonts w:ascii="Times New Roman" w:eastAsia="Times New Roman" w:hAnsi="Times New Roman" w:cs="Times New Roman"/>
          <w:spacing w:val="-1"/>
          <w:sz w:val="24"/>
          <w:szCs w:val="24"/>
        </w:rPr>
        <w:t>промбытовой</w:t>
      </w:r>
      <w:r w:rsidRPr="00744A94">
        <w:rPr>
          <w:rFonts w:ascii="Times New Roman" w:eastAsia="Times New Roman" w:hAnsi="Times New Roman" w:cs="Times New Roman"/>
          <w:spacing w:val="7"/>
          <w:sz w:val="24"/>
          <w:szCs w:val="24"/>
        </w:rPr>
        <w:t xml:space="preserve"> </w:t>
      </w:r>
      <w:r w:rsidRPr="00744A94">
        <w:rPr>
          <w:rFonts w:ascii="Times New Roman" w:eastAsia="Times New Roman" w:hAnsi="Times New Roman" w:cs="Times New Roman"/>
          <w:spacing w:val="-1"/>
          <w:sz w:val="24"/>
          <w:szCs w:val="24"/>
        </w:rPr>
        <w:t>канализации,</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соответствует</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санитарным</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93"/>
          <w:sz w:val="24"/>
          <w:szCs w:val="24"/>
        </w:rPr>
        <w:t xml:space="preserve"> </w:t>
      </w:r>
      <w:r w:rsidRPr="00744A94">
        <w:rPr>
          <w:rFonts w:ascii="Times New Roman" w:eastAsia="Times New Roman" w:hAnsi="Times New Roman" w:cs="Times New Roman"/>
          <w:spacing w:val="-1"/>
          <w:sz w:val="24"/>
          <w:szCs w:val="24"/>
        </w:rPr>
        <w:t>природоохранным</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требованиям.</w:t>
      </w:r>
    </w:p>
    <w:p w14:paraId="63FFCCF1" w14:textId="3E8E54F7" w:rsidR="00E24923" w:rsidRPr="00744A94" w:rsidRDefault="00E24923" w:rsidP="00E24923">
      <w:pPr>
        <w:widowControl w:val="0"/>
        <w:spacing w:before="124" w:after="0" w:line="360" w:lineRule="auto"/>
        <w:ind w:left="112" w:right="108"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z w:val="24"/>
          <w:szCs w:val="24"/>
        </w:rPr>
        <w:t>соответствии с</w:t>
      </w:r>
      <w:r w:rsidRPr="00744A94">
        <w:rPr>
          <w:rFonts w:ascii="Times New Roman" w:eastAsia="Times New Roman" w:hAnsi="Times New Roman" w:cs="Times New Roman"/>
          <w:spacing w:val="-1"/>
          <w:sz w:val="24"/>
          <w:szCs w:val="24"/>
        </w:rPr>
        <w:t xml:space="preserve"> Постановлением Правительства </w:t>
      </w:r>
      <w:r w:rsidRPr="00744A94">
        <w:rPr>
          <w:rFonts w:ascii="Times New Roman" w:eastAsia="Times New Roman" w:hAnsi="Times New Roman" w:cs="Times New Roman"/>
          <w:sz w:val="24"/>
          <w:szCs w:val="24"/>
        </w:rPr>
        <w:t xml:space="preserve">РФ от 29.07.2013 </w:t>
      </w:r>
      <w:r w:rsidR="006846CA" w:rsidRPr="00744A94">
        <w:rPr>
          <w:rFonts w:ascii="Times New Roman" w:eastAsia="Times New Roman" w:hAnsi="Times New Roman" w:cs="Times New Roman"/>
          <w:sz w:val="24"/>
          <w:szCs w:val="24"/>
        </w:rPr>
        <w:t>№</w:t>
      </w:r>
      <w:r w:rsidRPr="00744A94">
        <w:rPr>
          <w:rFonts w:ascii="Times New Roman" w:eastAsia="Times New Roman" w:hAnsi="Times New Roman" w:cs="Times New Roman"/>
          <w:sz w:val="24"/>
          <w:szCs w:val="24"/>
        </w:rPr>
        <w:t>644</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3"/>
          <w:sz w:val="24"/>
          <w:szCs w:val="24"/>
        </w:rPr>
        <w:t>«Об</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утверждении</w:t>
      </w:r>
      <w:r w:rsidRPr="00744A94">
        <w:rPr>
          <w:rFonts w:ascii="Times New Roman" w:eastAsia="Times New Roman" w:hAnsi="Times New Roman" w:cs="Times New Roman"/>
          <w:spacing w:val="59"/>
          <w:sz w:val="24"/>
          <w:szCs w:val="24"/>
        </w:rPr>
        <w:t xml:space="preserve"> </w:t>
      </w:r>
      <w:r w:rsidRPr="00744A94">
        <w:rPr>
          <w:rFonts w:ascii="Times New Roman" w:eastAsia="Times New Roman" w:hAnsi="Times New Roman" w:cs="Times New Roman"/>
          <w:spacing w:val="-1"/>
          <w:sz w:val="24"/>
          <w:szCs w:val="24"/>
        </w:rPr>
        <w:t>Правил</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холодного</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водоснабжения</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17"/>
          <w:sz w:val="24"/>
          <w:szCs w:val="24"/>
        </w:rPr>
        <w:t xml:space="preserve"> </w:t>
      </w:r>
      <w:r w:rsidRPr="00744A94">
        <w:rPr>
          <w:rFonts w:ascii="Times New Roman" w:eastAsia="Times New Roman" w:hAnsi="Times New Roman" w:cs="Times New Roman"/>
          <w:spacing w:val="-1"/>
          <w:sz w:val="24"/>
          <w:szCs w:val="24"/>
        </w:rPr>
        <w:t>водоотведения»,</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отведение</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pacing w:val="-1"/>
          <w:sz w:val="24"/>
          <w:szCs w:val="24"/>
        </w:rPr>
        <w:t>(прием)</w:t>
      </w:r>
      <w:r w:rsidRPr="00744A94">
        <w:rPr>
          <w:rFonts w:ascii="Times New Roman" w:eastAsia="Times New Roman" w:hAnsi="Times New Roman" w:cs="Times New Roman"/>
          <w:spacing w:val="15"/>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16"/>
          <w:sz w:val="24"/>
          <w:szCs w:val="24"/>
        </w:rPr>
        <w:t xml:space="preserve"> </w:t>
      </w:r>
      <w:r w:rsidRPr="00744A94">
        <w:rPr>
          <w:rFonts w:ascii="Times New Roman" w:eastAsia="Times New Roman" w:hAnsi="Times New Roman" w:cs="Times New Roman"/>
          <w:spacing w:val="-1"/>
          <w:sz w:val="24"/>
          <w:szCs w:val="24"/>
        </w:rPr>
        <w:t>централизованную</w:t>
      </w:r>
      <w:r w:rsidRPr="00744A94">
        <w:rPr>
          <w:rFonts w:ascii="Times New Roman" w:eastAsia="Times New Roman" w:hAnsi="Times New Roman" w:cs="Times New Roman"/>
          <w:spacing w:val="87"/>
          <w:sz w:val="24"/>
          <w:szCs w:val="24"/>
        </w:rPr>
        <w:t xml:space="preserve"> </w:t>
      </w:r>
      <w:r w:rsidRPr="00744A94">
        <w:rPr>
          <w:rFonts w:ascii="Times New Roman" w:eastAsia="Times New Roman" w:hAnsi="Times New Roman" w:cs="Times New Roman"/>
          <w:sz w:val="24"/>
          <w:szCs w:val="24"/>
        </w:rPr>
        <w:t>систему</w:t>
      </w:r>
      <w:r w:rsidRPr="00744A94">
        <w:rPr>
          <w:rFonts w:ascii="Times New Roman" w:eastAsia="Times New Roman" w:hAnsi="Times New Roman" w:cs="Times New Roman"/>
          <w:spacing w:val="42"/>
          <w:sz w:val="24"/>
          <w:szCs w:val="24"/>
        </w:rPr>
        <w:t xml:space="preserve"> </w:t>
      </w:r>
      <w:r w:rsidRPr="00744A94">
        <w:rPr>
          <w:rFonts w:ascii="Times New Roman" w:eastAsia="Times New Roman" w:hAnsi="Times New Roman" w:cs="Times New Roman"/>
          <w:sz w:val="24"/>
          <w:szCs w:val="24"/>
        </w:rPr>
        <w:t>водоотведения</w:t>
      </w:r>
      <w:r w:rsidRPr="00744A94">
        <w:rPr>
          <w:rFonts w:ascii="Times New Roman" w:eastAsia="Times New Roman" w:hAnsi="Times New Roman" w:cs="Times New Roman"/>
          <w:spacing w:val="47"/>
          <w:sz w:val="24"/>
          <w:szCs w:val="24"/>
        </w:rPr>
        <w:t xml:space="preserve"> </w:t>
      </w:r>
      <w:r w:rsidRPr="00744A94">
        <w:rPr>
          <w:rFonts w:ascii="Times New Roman" w:eastAsia="Times New Roman" w:hAnsi="Times New Roman" w:cs="Times New Roman"/>
          <w:spacing w:val="-1"/>
          <w:sz w:val="24"/>
          <w:szCs w:val="24"/>
        </w:rPr>
        <w:t>сточных</w:t>
      </w:r>
      <w:r w:rsidRPr="00744A94">
        <w:rPr>
          <w:rFonts w:ascii="Times New Roman" w:eastAsia="Times New Roman" w:hAnsi="Times New Roman" w:cs="Times New Roman"/>
          <w:spacing w:val="49"/>
          <w:sz w:val="24"/>
          <w:szCs w:val="24"/>
        </w:rPr>
        <w:t xml:space="preserve"> </w:t>
      </w:r>
      <w:r w:rsidRPr="00744A94">
        <w:rPr>
          <w:rFonts w:ascii="Times New Roman" w:eastAsia="Times New Roman" w:hAnsi="Times New Roman" w:cs="Times New Roman"/>
          <w:sz w:val="24"/>
          <w:szCs w:val="24"/>
        </w:rPr>
        <w:t>вод</w:t>
      </w:r>
      <w:r w:rsidRPr="00744A94">
        <w:rPr>
          <w:rFonts w:ascii="Times New Roman" w:eastAsia="Times New Roman" w:hAnsi="Times New Roman" w:cs="Times New Roman"/>
          <w:spacing w:val="47"/>
          <w:sz w:val="24"/>
          <w:szCs w:val="24"/>
        </w:rPr>
        <w:t xml:space="preserve"> </w:t>
      </w:r>
      <w:r w:rsidRPr="00744A94">
        <w:rPr>
          <w:rFonts w:ascii="Times New Roman" w:eastAsia="Times New Roman" w:hAnsi="Times New Roman" w:cs="Times New Roman"/>
          <w:spacing w:val="-1"/>
          <w:sz w:val="24"/>
          <w:szCs w:val="24"/>
        </w:rPr>
        <w:t>абонентов,</w:t>
      </w:r>
      <w:r w:rsidRPr="00744A94">
        <w:rPr>
          <w:rFonts w:ascii="Times New Roman" w:eastAsia="Times New Roman" w:hAnsi="Times New Roman" w:cs="Times New Roman"/>
          <w:spacing w:val="48"/>
          <w:sz w:val="24"/>
          <w:szCs w:val="24"/>
        </w:rPr>
        <w:t xml:space="preserve"> </w:t>
      </w:r>
      <w:r w:rsidRPr="00744A94">
        <w:rPr>
          <w:rFonts w:ascii="Times New Roman" w:eastAsia="Times New Roman" w:hAnsi="Times New Roman" w:cs="Times New Roman"/>
          <w:spacing w:val="-1"/>
          <w:sz w:val="24"/>
          <w:szCs w:val="24"/>
        </w:rPr>
        <w:t>осуществляющих</w:t>
      </w:r>
      <w:r w:rsidRPr="00744A94">
        <w:rPr>
          <w:rFonts w:ascii="Times New Roman" w:eastAsia="Times New Roman" w:hAnsi="Times New Roman" w:cs="Times New Roman"/>
          <w:spacing w:val="47"/>
          <w:sz w:val="24"/>
          <w:szCs w:val="24"/>
        </w:rPr>
        <w:t xml:space="preserve"> </w:t>
      </w:r>
      <w:r w:rsidRPr="00744A94">
        <w:rPr>
          <w:rFonts w:ascii="Times New Roman" w:eastAsia="Times New Roman" w:hAnsi="Times New Roman" w:cs="Times New Roman"/>
          <w:spacing w:val="-1"/>
          <w:sz w:val="24"/>
          <w:szCs w:val="24"/>
        </w:rPr>
        <w:t>хозяйственную</w:t>
      </w:r>
      <w:r w:rsidRPr="00744A94">
        <w:rPr>
          <w:rFonts w:ascii="Times New Roman" w:eastAsia="Times New Roman" w:hAnsi="Times New Roman" w:cs="Times New Roman"/>
          <w:spacing w:val="48"/>
          <w:sz w:val="24"/>
          <w:szCs w:val="24"/>
        </w:rPr>
        <w:t xml:space="preserve"> </w:t>
      </w:r>
      <w:r w:rsidRPr="00744A94">
        <w:rPr>
          <w:rFonts w:ascii="Times New Roman" w:eastAsia="Times New Roman" w:hAnsi="Times New Roman" w:cs="Times New Roman"/>
          <w:sz w:val="24"/>
          <w:szCs w:val="24"/>
        </w:rPr>
        <w:t>деятельность,</w:t>
      </w:r>
      <w:r w:rsidRPr="00744A94">
        <w:rPr>
          <w:rFonts w:ascii="Times New Roman" w:eastAsia="Times New Roman" w:hAnsi="Times New Roman" w:cs="Times New Roman"/>
          <w:spacing w:val="68"/>
          <w:sz w:val="24"/>
          <w:szCs w:val="24"/>
        </w:rPr>
        <w:t xml:space="preserve"> </w:t>
      </w:r>
      <w:r w:rsidRPr="00744A94">
        <w:rPr>
          <w:rFonts w:ascii="Times New Roman" w:eastAsia="Times New Roman" w:hAnsi="Times New Roman" w:cs="Times New Roman"/>
          <w:spacing w:val="-1"/>
          <w:sz w:val="24"/>
          <w:szCs w:val="24"/>
        </w:rPr>
        <w:t>допускается</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z w:val="24"/>
          <w:szCs w:val="24"/>
        </w:rPr>
        <w:t>при</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наличии</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технической</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возможности</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z w:val="24"/>
          <w:szCs w:val="24"/>
        </w:rPr>
        <w:t>для</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lastRenderedPageBreak/>
        <w:t>приема,</w:t>
      </w:r>
      <w:r w:rsidRPr="00744A94">
        <w:rPr>
          <w:rFonts w:ascii="Times New Roman" w:eastAsia="Times New Roman" w:hAnsi="Times New Roman" w:cs="Times New Roman"/>
          <w:spacing w:val="2"/>
          <w:sz w:val="24"/>
          <w:szCs w:val="24"/>
        </w:rPr>
        <w:t xml:space="preserve"> </w:t>
      </w:r>
      <w:r w:rsidRPr="00744A94">
        <w:rPr>
          <w:rFonts w:ascii="Times New Roman" w:eastAsia="Times New Roman" w:hAnsi="Times New Roman" w:cs="Times New Roman"/>
          <w:spacing w:val="-1"/>
          <w:sz w:val="24"/>
          <w:szCs w:val="24"/>
        </w:rPr>
        <w:t>транспортировки</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очистки</w:t>
      </w:r>
      <w:r w:rsidRPr="00744A94">
        <w:rPr>
          <w:rFonts w:ascii="Times New Roman" w:eastAsia="Times New Roman" w:hAnsi="Times New Roman" w:cs="Times New Roman"/>
          <w:sz w:val="24"/>
          <w:szCs w:val="24"/>
        </w:rPr>
        <w:t xml:space="preserve"> таких</w:t>
      </w:r>
      <w:r w:rsidRPr="00744A94">
        <w:rPr>
          <w:rFonts w:ascii="Times New Roman" w:eastAsia="Times New Roman" w:hAnsi="Times New Roman" w:cs="Times New Roman"/>
          <w:spacing w:val="89"/>
          <w:sz w:val="24"/>
          <w:szCs w:val="24"/>
        </w:rPr>
        <w:t xml:space="preserve"> </w:t>
      </w:r>
      <w:r w:rsidRPr="00744A94">
        <w:rPr>
          <w:rFonts w:ascii="Times New Roman" w:eastAsia="Times New Roman" w:hAnsi="Times New Roman" w:cs="Times New Roman"/>
          <w:spacing w:val="-1"/>
          <w:sz w:val="24"/>
          <w:szCs w:val="24"/>
        </w:rPr>
        <w:t>сточных</w:t>
      </w:r>
      <w:r w:rsidRPr="00744A94">
        <w:rPr>
          <w:rFonts w:ascii="Times New Roman" w:eastAsia="Times New Roman" w:hAnsi="Times New Roman" w:cs="Times New Roman"/>
          <w:spacing w:val="59"/>
          <w:sz w:val="24"/>
          <w:szCs w:val="24"/>
        </w:rPr>
        <w:t xml:space="preserve"> </w:t>
      </w:r>
      <w:r w:rsidRPr="00744A94">
        <w:rPr>
          <w:rFonts w:ascii="Times New Roman" w:eastAsia="Times New Roman" w:hAnsi="Times New Roman" w:cs="Times New Roman"/>
          <w:sz w:val="24"/>
          <w:szCs w:val="24"/>
        </w:rPr>
        <w:t>вод,</w:t>
      </w:r>
      <w:r w:rsidRPr="00744A94">
        <w:rPr>
          <w:rFonts w:ascii="Times New Roman" w:eastAsia="Times New Roman" w:hAnsi="Times New Roman" w:cs="Times New Roman"/>
          <w:spacing w:val="57"/>
          <w:sz w:val="24"/>
          <w:szCs w:val="24"/>
        </w:rPr>
        <w:t xml:space="preserve"> </w:t>
      </w:r>
      <w:r w:rsidRPr="00744A94">
        <w:rPr>
          <w:rFonts w:ascii="Times New Roman" w:eastAsia="Times New Roman" w:hAnsi="Times New Roman" w:cs="Times New Roman"/>
          <w:spacing w:val="-1"/>
          <w:sz w:val="24"/>
          <w:szCs w:val="24"/>
        </w:rPr>
        <w:t>определяемой</w:t>
      </w:r>
      <w:r w:rsidRPr="00744A94">
        <w:rPr>
          <w:rFonts w:ascii="Times New Roman" w:eastAsia="Times New Roman" w:hAnsi="Times New Roman" w:cs="Times New Roman"/>
          <w:spacing w:val="58"/>
          <w:sz w:val="24"/>
          <w:szCs w:val="24"/>
        </w:rPr>
        <w:t xml:space="preserve"> </w:t>
      </w:r>
      <w:r w:rsidRPr="00744A94">
        <w:rPr>
          <w:rFonts w:ascii="Times New Roman" w:eastAsia="Times New Roman" w:hAnsi="Times New Roman" w:cs="Times New Roman"/>
          <w:sz w:val="24"/>
          <w:szCs w:val="24"/>
        </w:rPr>
        <w:t>в</w:t>
      </w:r>
      <w:r w:rsidRPr="00744A94">
        <w:rPr>
          <w:rFonts w:ascii="Times New Roman" w:eastAsia="Times New Roman" w:hAnsi="Times New Roman" w:cs="Times New Roman"/>
          <w:spacing w:val="56"/>
          <w:sz w:val="24"/>
          <w:szCs w:val="24"/>
        </w:rPr>
        <w:t xml:space="preserve"> </w:t>
      </w:r>
      <w:r w:rsidRPr="00744A94">
        <w:rPr>
          <w:rFonts w:ascii="Times New Roman" w:eastAsia="Times New Roman" w:hAnsi="Times New Roman" w:cs="Times New Roman"/>
          <w:sz w:val="24"/>
          <w:szCs w:val="24"/>
        </w:rPr>
        <w:t>том</w:t>
      </w:r>
      <w:r w:rsidRPr="00744A94">
        <w:rPr>
          <w:rFonts w:ascii="Times New Roman" w:eastAsia="Times New Roman" w:hAnsi="Times New Roman" w:cs="Times New Roman"/>
          <w:spacing w:val="57"/>
          <w:sz w:val="24"/>
          <w:szCs w:val="24"/>
        </w:rPr>
        <w:t xml:space="preserve"> </w:t>
      </w:r>
      <w:r w:rsidRPr="00744A94">
        <w:rPr>
          <w:rFonts w:ascii="Times New Roman" w:eastAsia="Times New Roman" w:hAnsi="Times New Roman" w:cs="Times New Roman"/>
          <w:sz w:val="24"/>
          <w:szCs w:val="24"/>
        </w:rPr>
        <w:t>числе</w:t>
      </w:r>
      <w:r w:rsidRPr="00744A94">
        <w:rPr>
          <w:rFonts w:ascii="Times New Roman" w:eastAsia="Times New Roman" w:hAnsi="Times New Roman" w:cs="Times New Roman"/>
          <w:spacing w:val="56"/>
          <w:sz w:val="24"/>
          <w:szCs w:val="24"/>
        </w:rPr>
        <w:t xml:space="preserve"> </w:t>
      </w:r>
      <w:r w:rsidRPr="00744A94">
        <w:rPr>
          <w:rFonts w:ascii="Times New Roman" w:eastAsia="Times New Roman" w:hAnsi="Times New Roman" w:cs="Times New Roman"/>
          <w:sz w:val="24"/>
          <w:szCs w:val="24"/>
        </w:rPr>
        <w:t>по</w:t>
      </w:r>
      <w:r w:rsidRPr="00744A94">
        <w:rPr>
          <w:rFonts w:ascii="Times New Roman" w:eastAsia="Times New Roman" w:hAnsi="Times New Roman" w:cs="Times New Roman"/>
          <w:spacing w:val="57"/>
          <w:sz w:val="24"/>
          <w:szCs w:val="24"/>
        </w:rPr>
        <w:t xml:space="preserve"> </w:t>
      </w:r>
      <w:r w:rsidRPr="00744A94">
        <w:rPr>
          <w:rFonts w:ascii="Times New Roman" w:eastAsia="Times New Roman" w:hAnsi="Times New Roman" w:cs="Times New Roman"/>
          <w:spacing w:val="-1"/>
          <w:sz w:val="24"/>
          <w:szCs w:val="24"/>
        </w:rPr>
        <w:t>результатам</w:t>
      </w:r>
      <w:r w:rsidRPr="00744A94">
        <w:rPr>
          <w:rFonts w:ascii="Times New Roman" w:eastAsia="Times New Roman" w:hAnsi="Times New Roman" w:cs="Times New Roman"/>
          <w:spacing w:val="58"/>
          <w:sz w:val="24"/>
          <w:szCs w:val="24"/>
        </w:rPr>
        <w:t xml:space="preserve"> </w:t>
      </w:r>
      <w:r w:rsidRPr="00744A94">
        <w:rPr>
          <w:rFonts w:ascii="Times New Roman" w:eastAsia="Times New Roman" w:hAnsi="Times New Roman" w:cs="Times New Roman"/>
          <w:spacing w:val="-1"/>
          <w:sz w:val="24"/>
          <w:szCs w:val="24"/>
        </w:rPr>
        <w:t>технического</w:t>
      </w:r>
      <w:r w:rsidRPr="00744A94">
        <w:rPr>
          <w:rFonts w:ascii="Times New Roman" w:eastAsia="Times New Roman" w:hAnsi="Times New Roman" w:cs="Times New Roman"/>
          <w:spacing w:val="57"/>
          <w:sz w:val="24"/>
          <w:szCs w:val="24"/>
        </w:rPr>
        <w:t xml:space="preserve"> </w:t>
      </w:r>
      <w:r w:rsidRPr="00744A94">
        <w:rPr>
          <w:rFonts w:ascii="Times New Roman" w:eastAsia="Times New Roman" w:hAnsi="Times New Roman" w:cs="Times New Roman"/>
          <w:spacing w:val="-1"/>
          <w:sz w:val="24"/>
          <w:szCs w:val="24"/>
        </w:rPr>
        <w:t>обследования</w:t>
      </w:r>
      <w:r w:rsidRPr="00744A94">
        <w:rPr>
          <w:rFonts w:ascii="Times New Roman" w:eastAsia="Times New Roman" w:hAnsi="Times New Roman" w:cs="Times New Roman"/>
          <w:spacing w:val="77"/>
          <w:sz w:val="24"/>
          <w:szCs w:val="24"/>
        </w:rPr>
        <w:t xml:space="preserve"> </w:t>
      </w:r>
      <w:r w:rsidRPr="00744A94">
        <w:rPr>
          <w:rFonts w:ascii="Times New Roman" w:eastAsia="Times New Roman" w:hAnsi="Times New Roman" w:cs="Times New Roman"/>
          <w:spacing w:val="-1"/>
          <w:sz w:val="24"/>
          <w:szCs w:val="24"/>
        </w:rPr>
        <w:t>централизованной</w:t>
      </w:r>
      <w:r w:rsidRPr="00744A94">
        <w:rPr>
          <w:rFonts w:ascii="Times New Roman" w:eastAsia="Times New Roman" w:hAnsi="Times New Roman" w:cs="Times New Roman"/>
          <w:spacing w:val="29"/>
          <w:sz w:val="24"/>
          <w:szCs w:val="24"/>
        </w:rPr>
        <w:t xml:space="preserve"> </w:t>
      </w:r>
      <w:r w:rsidRPr="00744A94">
        <w:rPr>
          <w:rFonts w:ascii="Times New Roman" w:eastAsia="Times New Roman" w:hAnsi="Times New Roman" w:cs="Times New Roman"/>
          <w:spacing w:val="-1"/>
          <w:sz w:val="24"/>
          <w:szCs w:val="24"/>
        </w:rPr>
        <w:t>системы</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z w:val="24"/>
          <w:szCs w:val="24"/>
        </w:rPr>
        <w:t>водоотведения,</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z w:val="24"/>
          <w:szCs w:val="24"/>
        </w:rPr>
        <w:t>а</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z w:val="24"/>
          <w:szCs w:val="24"/>
        </w:rPr>
        <w:t>также</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pacing w:val="-1"/>
          <w:sz w:val="24"/>
          <w:szCs w:val="24"/>
        </w:rPr>
        <w:t>сведений</w:t>
      </w:r>
      <w:r w:rsidRPr="00744A94">
        <w:rPr>
          <w:rFonts w:ascii="Times New Roman" w:eastAsia="Times New Roman" w:hAnsi="Times New Roman" w:cs="Times New Roman"/>
          <w:spacing w:val="29"/>
          <w:sz w:val="24"/>
          <w:szCs w:val="24"/>
        </w:rPr>
        <w:t xml:space="preserve"> </w:t>
      </w:r>
      <w:r w:rsidRPr="00744A94">
        <w:rPr>
          <w:rFonts w:ascii="Times New Roman" w:eastAsia="Times New Roman" w:hAnsi="Times New Roman" w:cs="Times New Roman"/>
          <w:sz w:val="24"/>
          <w:szCs w:val="24"/>
        </w:rPr>
        <w:t>о</w:t>
      </w:r>
      <w:r w:rsidRPr="00744A94">
        <w:rPr>
          <w:rFonts w:ascii="Times New Roman" w:eastAsia="Times New Roman" w:hAnsi="Times New Roman" w:cs="Times New Roman"/>
          <w:spacing w:val="28"/>
          <w:sz w:val="24"/>
          <w:szCs w:val="24"/>
        </w:rPr>
        <w:t xml:space="preserve"> </w:t>
      </w:r>
      <w:r w:rsidRPr="00744A94">
        <w:rPr>
          <w:rFonts w:ascii="Times New Roman" w:eastAsia="Times New Roman" w:hAnsi="Times New Roman" w:cs="Times New Roman"/>
          <w:spacing w:val="-1"/>
          <w:sz w:val="24"/>
          <w:szCs w:val="24"/>
        </w:rPr>
        <w:t>составе</w:t>
      </w:r>
      <w:r w:rsidRPr="00744A94">
        <w:rPr>
          <w:rFonts w:ascii="Times New Roman" w:eastAsia="Times New Roman" w:hAnsi="Times New Roman" w:cs="Times New Roman"/>
          <w:spacing w:val="27"/>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29"/>
          <w:sz w:val="24"/>
          <w:szCs w:val="24"/>
        </w:rPr>
        <w:t xml:space="preserve"> </w:t>
      </w:r>
      <w:r w:rsidRPr="00744A94">
        <w:rPr>
          <w:rFonts w:ascii="Times New Roman" w:eastAsia="Times New Roman" w:hAnsi="Times New Roman" w:cs="Times New Roman"/>
          <w:spacing w:val="-1"/>
          <w:sz w:val="24"/>
          <w:szCs w:val="24"/>
        </w:rPr>
        <w:t>свойствах</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pacing w:val="-1"/>
          <w:sz w:val="24"/>
          <w:szCs w:val="24"/>
        </w:rPr>
        <w:t>сточных</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z w:val="24"/>
          <w:szCs w:val="24"/>
        </w:rPr>
        <w:t>вод</w:t>
      </w:r>
      <w:r w:rsidRPr="00744A94">
        <w:rPr>
          <w:rFonts w:ascii="Times New Roman" w:eastAsia="Times New Roman" w:hAnsi="Times New Roman" w:cs="Times New Roman"/>
          <w:spacing w:val="73"/>
          <w:sz w:val="24"/>
          <w:szCs w:val="24"/>
        </w:rPr>
        <w:t xml:space="preserve"> </w:t>
      </w:r>
      <w:r w:rsidRPr="00744A94">
        <w:rPr>
          <w:rFonts w:ascii="Times New Roman" w:eastAsia="Times New Roman" w:hAnsi="Times New Roman" w:cs="Times New Roman"/>
          <w:spacing w:val="-1"/>
          <w:sz w:val="24"/>
          <w:szCs w:val="24"/>
        </w:rPr>
        <w:t>абонента.</w:t>
      </w:r>
    </w:p>
    <w:p w14:paraId="6766285E" w14:textId="77777777" w:rsidR="00E24923" w:rsidRPr="00744A94" w:rsidRDefault="00E24923" w:rsidP="00163ADC">
      <w:pPr>
        <w:widowControl w:val="0"/>
        <w:spacing w:before="126" w:after="0" w:line="359" w:lineRule="auto"/>
        <w:ind w:left="112" w:right="102" w:firstLine="708"/>
        <w:jc w:val="both"/>
        <w:rPr>
          <w:rFonts w:ascii="Times New Roman" w:eastAsia="Times New Roman" w:hAnsi="Times New Roman" w:cs="Times New Roman"/>
          <w:spacing w:val="-1"/>
          <w:sz w:val="24"/>
          <w:szCs w:val="24"/>
        </w:rPr>
      </w:pPr>
      <w:r w:rsidRPr="00744A94">
        <w:rPr>
          <w:rFonts w:ascii="Times New Roman" w:eastAsia="Times New Roman" w:hAnsi="Times New Roman" w:cs="Times New Roman"/>
          <w:sz w:val="24"/>
          <w:szCs w:val="24"/>
        </w:rPr>
        <w:t>Для</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расчета</w:t>
      </w:r>
      <w:r w:rsidRPr="00744A94">
        <w:rPr>
          <w:rFonts w:ascii="Times New Roman" w:eastAsia="Times New Roman" w:hAnsi="Times New Roman" w:cs="Times New Roman"/>
          <w:spacing w:val="6"/>
          <w:sz w:val="24"/>
          <w:szCs w:val="24"/>
        </w:rPr>
        <w:t xml:space="preserve"> </w:t>
      </w:r>
      <w:r w:rsidRPr="00744A94">
        <w:rPr>
          <w:rFonts w:ascii="Times New Roman" w:eastAsia="Times New Roman" w:hAnsi="Times New Roman" w:cs="Times New Roman"/>
          <w:sz w:val="24"/>
          <w:szCs w:val="24"/>
        </w:rPr>
        <w:t>норм</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z w:val="24"/>
          <w:szCs w:val="24"/>
        </w:rPr>
        <w:t>образования</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накопления</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ЖБО</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z w:val="24"/>
          <w:szCs w:val="24"/>
        </w:rPr>
        <w:t>за</w:t>
      </w:r>
      <w:r w:rsidRPr="00744A94">
        <w:rPr>
          <w:rFonts w:ascii="Times New Roman" w:eastAsia="Times New Roman" w:hAnsi="Times New Roman" w:cs="Times New Roman"/>
          <w:spacing w:val="5"/>
          <w:sz w:val="24"/>
          <w:szCs w:val="24"/>
        </w:rPr>
        <w:t xml:space="preserve"> </w:t>
      </w:r>
      <w:r w:rsidRPr="00744A94">
        <w:rPr>
          <w:rFonts w:ascii="Times New Roman" w:eastAsia="Times New Roman" w:hAnsi="Times New Roman" w:cs="Times New Roman"/>
          <w:spacing w:val="-1"/>
          <w:sz w:val="24"/>
          <w:szCs w:val="24"/>
        </w:rPr>
        <w:t>норматив</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pacing w:val="-1"/>
          <w:sz w:val="24"/>
          <w:szCs w:val="24"/>
        </w:rPr>
        <w:t>образования</w:t>
      </w:r>
      <w:r w:rsidRPr="00744A94">
        <w:rPr>
          <w:rFonts w:ascii="Times New Roman" w:eastAsia="Times New Roman" w:hAnsi="Times New Roman" w:cs="Times New Roman"/>
          <w:spacing w:val="4"/>
          <w:sz w:val="24"/>
          <w:szCs w:val="24"/>
        </w:rPr>
        <w:t xml:space="preserve"> </w:t>
      </w:r>
      <w:r w:rsidRPr="00744A94">
        <w:rPr>
          <w:rFonts w:ascii="Times New Roman" w:eastAsia="Times New Roman" w:hAnsi="Times New Roman" w:cs="Times New Roman"/>
          <w:sz w:val="24"/>
          <w:szCs w:val="24"/>
        </w:rPr>
        <w:t>отхода</w:t>
      </w:r>
      <w:r w:rsidRPr="00744A94">
        <w:rPr>
          <w:rFonts w:ascii="Times New Roman" w:eastAsia="Times New Roman" w:hAnsi="Times New Roman" w:cs="Times New Roman"/>
          <w:spacing w:val="3"/>
          <w:sz w:val="24"/>
          <w:szCs w:val="24"/>
        </w:rPr>
        <w:t xml:space="preserve"> </w:t>
      </w:r>
      <w:r w:rsidRPr="00744A94">
        <w:rPr>
          <w:rFonts w:ascii="Times New Roman" w:eastAsia="Times New Roman" w:hAnsi="Times New Roman" w:cs="Times New Roman"/>
          <w:spacing w:val="-1"/>
          <w:sz w:val="24"/>
          <w:szCs w:val="24"/>
        </w:rPr>
        <w:t>принята</w:t>
      </w:r>
      <w:r w:rsidRPr="00744A94">
        <w:rPr>
          <w:rFonts w:ascii="Times New Roman" w:eastAsia="Times New Roman" w:hAnsi="Times New Roman" w:cs="Times New Roman"/>
          <w:spacing w:val="71"/>
          <w:sz w:val="24"/>
          <w:szCs w:val="24"/>
        </w:rPr>
        <w:t xml:space="preserve"> </w:t>
      </w:r>
      <w:r w:rsidRPr="00744A94">
        <w:rPr>
          <w:rFonts w:ascii="Times New Roman" w:eastAsia="Times New Roman" w:hAnsi="Times New Roman" w:cs="Times New Roman"/>
          <w:spacing w:val="-1"/>
          <w:sz w:val="24"/>
          <w:szCs w:val="24"/>
        </w:rPr>
        <w:t>норма</w:t>
      </w:r>
      <w:r w:rsidRPr="00744A94">
        <w:rPr>
          <w:rFonts w:ascii="Times New Roman" w:eastAsia="Times New Roman" w:hAnsi="Times New Roman" w:cs="Times New Roman"/>
          <w:spacing w:val="56"/>
          <w:sz w:val="24"/>
          <w:szCs w:val="24"/>
        </w:rPr>
        <w:t xml:space="preserve"> </w:t>
      </w:r>
      <w:r w:rsidRPr="00744A94">
        <w:rPr>
          <w:rFonts w:ascii="Times New Roman" w:eastAsia="Times New Roman" w:hAnsi="Times New Roman" w:cs="Times New Roman"/>
          <w:sz w:val="24"/>
          <w:szCs w:val="24"/>
        </w:rPr>
        <w:t>из</w:t>
      </w:r>
      <w:r w:rsidRPr="00744A94">
        <w:rPr>
          <w:rFonts w:ascii="Times New Roman" w:eastAsia="Times New Roman" w:hAnsi="Times New Roman" w:cs="Times New Roman"/>
          <w:spacing w:val="58"/>
          <w:sz w:val="24"/>
          <w:szCs w:val="24"/>
        </w:rPr>
        <w:t xml:space="preserve"> </w:t>
      </w:r>
      <w:r w:rsidRPr="00744A94">
        <w:rPr>
          <w:rFonts w:ascii="Times New Roman" w:eastAsia="Times New Roman" w:hAnsi="Times New Roman" w:cs="Times New Roman"/>
          <w:spacing w:val="-1"/>
          <w:sz w:val="24"/>
          <w:szCs w:val="24"/>
        </w:rPr>
        <w:t>расчета</w:t>
      </w:r>
      <w:r w:rsidRPr="00744A94">
        <w:rPr>
          <w:rFonts w:ascii="Times New Roman" w:eastAsia="Times New Roman" w:hAnsi="Times New Roman" w:cs="Times New Roman"/>
          <w:spacing w:val="57"/>
          <w:sz w:val="24"/>
          <w:szCs w:val="24"/>
        </w:rPr>
        <w:t xml:space="preserve"> </w:t>
      </w:r>
      <w:r w:rsidRPr="00744A94">
        <w:rPr>
          <w:rFonts w:ascii="Times New Roman" w:eastAsia="Times New Roman" w:hAnsi="Times New Roman" w:cs="Times New Roman"/>
          <w:sz w:val="24"/>
          <w:szCs w:val="24"/>
        </w:rPr>
        <w:t>нормы</w:t>
      </w:r>
      <w:r w:rsidRPr="00744A94">
        <w:rPr>
          <w:rFonts w:ascii="Times New Roman" w:eastAsia="Times New Roman" w:hAnsi="Times New Roman" w:cs="Times New Roman"/>
          <w:spacing w:val="56"/>
          <w:sz w:val="24"/>
          <w:szCs w:val="24"/>
        </w:rPr>
        <w:t xml:space="preserve"> </w:t>
      </w:r>
      <w:r w:rsidRPr="00744A94">
        <w:rPr>
          <w:rFonts w:ascii="Times New Roman" w:eastAsia="Times New Roman" w:hAnsi="Times New Roman" w:cs="Times New Roman"/>
          <w:sz w:val="24"/>
          <w:szCs w:val="24"/>
        </w:rPr>
        <w:t>вывоза</w:t>
      </w:r>
      <w:r w:rsidRPr="00744A94">
        <w:rPr>
          <w:rFonts w:ascii="Times New Roman" w:eastAsia="Times New Roman" w:hAnsi="Times New Roman" w:cs="Times New Roman"/>
          <w:spacing w:val="56"/>
          <w:sz w:val="24"/>
          <w:szCs w:val="24"/>
        </w:rPr>
        <w:t xml:space="preserve"> </w:t>
      </w:r>
      <w:r w:rsidRPr="00744A94">
        <w:rPr>
          <w:rFonts w:ascii="Times New Roman" w:eastAsia="Times New Roman" w:hAnsi="Times New Roman" w:cs="Times New Roman"/>
          <w:sz w:val="24"/>
          <w:szCs w:val="24"/>
        </w:rPr>
        <w:t>бытовых</w:t>
      </w:r>
      <w:r w:rsidRPr="00744A94">
        <w:rPr>
          <w:rFonts w:ascii="Times New Roman" w:eastAsia="Times New Roman" w:hAnsi="Times New Roman" w:cs="Times New Roman"/>
          <w:spacing w:val="59"/>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59"/>
          <w:sz w:val="24"/>
          <w:szCs w:val="24"/>
        </w:rPr>
        <w:t xml:space="preserve"> </w:t>
      </w:r>
      <w:r w:rsidRPr="00744A94">
        <w:rPr>
          <w:rFonts w:ascii="Times New Roman" w:eastAsia="Times New Roman" w:hAnsi="Times New Roman" w:cs="Times New Roman"/>
          <w:spacing w:val="-1"/>
          <w:sz w:val="24"/>
          <w:szCs w:val="24"/>
        </w:rPr>
        <w:t>установленной</w:t>
      </w:r>
      <w:r w:rsidRPr="00744A94">
        <w:rPr>
          <w:rFonts w:ascii="Times New Roman" w:eastAsia="Times New Roman" w:hAnsi="Times New Roman" w:cs="Times New Roman"/>
          <w:sz w:val="24"/>
          <w:szCs w:val="24"/>
        </w:rPr>
        <w:t xml:space="preserve"> </w:t>
      </w:r>
      <w:r w:rsidRPr="00744A94">
        <w:rPr>
          <w:rFonts w:ascii="Times New Roman" w:eastAsia="Times New Roman" w:hAnsi="Times New Roman" w:cs="Times New Roman"/>
          <w:spacing w:val="-2"/>
          <w:sz w:val="24"/>
          <w:szCs w:val="24"/>
        </w:rPr>
        <w:t>«ГОСТ</w:t>
      </w:r>
      <w:r w:rsidRPr="00744A94">
        <w:rPr>
          <w:rFonts w:ascii="Times New Roman" w:eastAsia="Times New Roman" w:hAnsi="Times New Roman" w:cs="Times New Roman"/>
          <w:spacing w:val="57"/>
          <w:sz w:val="24"/>
          <w:szCs w:val="24"/>
        </w:rPr>
        <w:t xml:space="preserve"> </w:t>
      </w:r>
      <w:r w:rsidRPr="00744A94">
        <w:rPr>
          <w:rFonts w:ascii="Times New Roman" w:eastAsia="Times New Roman" w:hAnsi="Times New Roman" w:cs="Times New Roman"/>
          <w:sz w:val="24"/>
          <w:szCs w:val="24"/>
        </w:rPr>
        <w:t>Р</w:t>
      </w:r>
      <w:r w:rsidRPr="00744A94">
        <w:rPr>
          <w:rFonts w:ascii="Times New Roman" w:eastAsia="Times New Roman" w:hAnsi="Times New Roman" w:cs="Times New Roman"/>
          <w:spacing w:val="58"/>
          <w:sz w:val="24"/>
          <w:szCs w:val="24"/>
        </w:rPr>
        <w:t xml:space="preserve"> </w:t>
      </w:r>
      <w:r w:rsidRPr="00744A94">
        <w:rPr>
          <w:rFonts w:ascii="Times New Roman" w:eastAsia="Times New Roman" w:hAnsi="Times New Roman" w:cs="Times New Roman"/>
          <w:sz w:val="24"/>
          <w:szCs w:val="24"/>
        </w:rPr>
        <w:t>51617-2000.</w:t>
      </w:r>
      <w:r w:rsidRPr="00744A94">
        <w:rPr>
          <w:rFonts w:ascii="Times New Roman" w:eastAsia="Times New Roman" w:hAnsi="Times New Roman" w:cs="Times New Roman"/>
          <w:spacing w:val="68"/>
          <w:sz w:val="24"/>
          <w:szCs w:val="24"/>
        </w:rPr>
        <w:t xml:space="preserve"> </w:t>
      </w:r>
      <w:r w:rsidRPr="00744A94">
        <w:rPr>
          <w:rFonts w:ascii="Times New Roman" w:eastAsia="Times New Roman" w:hAnsi="Times New Roman" w:cs="Times New Roman"/>
          <w:spacing w:val="-1"/>
          <w:sz w:val="24"/>
          <w:szCs w:val="24"/>
        </w:rPr>
        <w:t>Государственный</w:t>
      </w:r>
      <w:r w:rsidRPr="00744A94">
        <w:rPr>
          <w:rFonts w:ascii="Times New Roman" w:eastAsia="Times New Roman" w:hAnsi="Times New Roman" w:cs="Times New Roman"/>
          <w:spacing w:val="48"/>
          <w:sz w:val="24"/>
          <w:szCs w:val="24"/>
        </w:rPr>
        <w:t xml:space="preserve"> </w:t>
      </w:r>
      <w:r w:rsidRPr="00744A94">
        <w:rPr>
          <w:rFonts w:ascii="Times New Roman" w:eastAsia="Times New Roman" w:hAnsi="Times New Roman" w:cs="Times New Roman"/>
          <w:spacing w:val="-1"/>
          <w:sz w:val="24"/>
          <w:szCs w:val="24"/>
        </w:rPr>
        <w:t>стандарт</w:t>
      </w:r>
      <w:r w:rsidRPr="00744A94">
        <w:rPr>
          <w:rFonts w:ascii="Times New Roman" w:eastAsia="Times New Roman" w:hAnsi="Times New Roman" w:cs="Times New Roman"/>
          <w:spacing w:val="48"/>
          <w:sz w:val="24"/>
          <w:szCs w:val="24"/>
        </w:rPr>
        <w:t xml:space="preserve"> </w:t>
      </w:r>
      <w:r w:rsidRPr="00744A94">
        <w:rPr>
          <w:rFonts w:ascii="Times New Roman" w:eastAsia="Times New Roman" w:hAnsi="Times New Roman" w:cs="Times New Roman"/>
          <w:spacing w:val="-1"/>
          <w:sz w:val="24"/>
          <w:szCs w:val="24"/>
        </w:rPr>
        <w:t>Российской</w:t>
      </w:r>
      <w:r w:rsidRPr="00744A94">
        <w:rPr>
          <w:rFonts w:ascii="Times New Roman" w:eastAsia="Times New Roman" w:hAnsi="Times New Roman" w:cs="Times New Roman"/>
          <w:spacing w:val="48"/>
          <w:sz w:val="24"/>
          <w:szCs w:val="24"/>
        </w:rPr>
        <w:t xml:space="preserve"> </w:t>
      </w:r>
      <w:r w:rsidRPr="00744A94">
        <w:rPr>
          <w:rFonts w:ascii="Times New Roman" w:eastAsia="Times New Roman" w:hAnsi="Times New Roman" w:cs="Times New Roman"/>
          <w:spacing w:val="-1"/>
          <w:sz w:val="24"/>
          <w:szCs w:val="24"/>
        </w:rPr>
        <w:t>Федерации.</w:t>
      </w:r>
      <w:r w:rsidRPr="00744A94">
        <w:rPr>
          <w:rFonts w:ascii="Times New Roman" w:eastAsia="Times New Roman" w:hAnsi="Times New Roman" w:cs="Times New Roman"/>
          <w:spacing w:val="47"/>
          <w:sz w:val="24"/>
          <w:szCs w:val="24"/>
        </w:rPr>
        <w:t xml:space="preserve"> </w:t>
      </w:r>
      <w:r w:rsidRPr="00744A94">
        <w:rPr>
          <w:rFonts w:ascii="Times New Roman" w:eastAsia="Times New Roman" w:hAnsi="Times New Roman" w:cs="Times New Roman"/>
          <w:spacing w:val="-1"/>
          <w:sz w:val="24"/>
          <w:szCs w:val="24"/>
        </w:rPr>
        <w:t>Жилищно-коммунальные</w:t>
      </w:r>
      <w:r w:rsidRPr="00744A94">
        <w:rPr>
          <w:rFonts w:ascii="Times New Roman" w:eastAsia="Times New Roman" w:hAnsi="Times New Roman" w:cs="Times New Roman"/>
          <w:spacing w:val="51"/>
          <w:sz w:val="24"/>
          <w:szCs w:val="24"/>
        </w:rPr>
        <w:t xml:space="preserve"> </w:t>
      </w:r>
      <w:r w:rsidRPr="00744A94">
        <w:rPr>
          <w:rFonts w:ascii="Times New Roman" w:eastAsia="Times New Roman" w:hAnsi="Times New Roman" w:cs="Times New Roman"/>
          <w:spacing w:val="-1"/>
          <w:sz w:val="24"/>
          <w:szCs w:val="24"/>
        </w:rPr>
        <w:t>услуги.</w:t>
      </w:r>
      <w:r w:rsidRPr="00744A94">
        <w:rPr>
          <w:rFonts w:ascii="Times New Roman" w:eastAsia="Times New Roman" w:hAnsi="Times New Roman" w:cs="Times New Roman"/>
          <w:spacing w:val="47"/>
          <w:sz w:val="24"/>
          <w:szCs w:val="24"/>
        </w:rPr>
        <w:t xml:space="preserve"> </w:t>
      </w:r>
      <w:r w:rsidRPr="00744A94">
        <w:rPr>
          <w:rFonts w:ascii="Times New Roman" w:eastAsia="Times New Roman" w:hAnsi="Times New Roman" w:cs="Times New Roman"/>
          <w:sz w:val="24"/>
          <w:szCs w:val="24"/>
        </w:rPr>
        <w:t>Общие</w:t>
      </w:r>
      <w:r w:rsidRPr="00744A94">
        <w:rPr>
          <w:rFonts w:ascii="Times New Roman" w:eastAsia="Times New Roman" w:hAnsi="Times New Roman" w:cs="Times New Roman"/>
          <w:spacing w:val="89"/>
          <w:sz w:val="24"/>
          <w:szCs w:val="24"/>
        </w:rPr>
        <w:t xml:space="preserve"> </w:t>
      </w:r>
      <w:r w:rsidRPr="00744A94">
        <w:rPr>
          <w:rFonts w:ascii="Times New Roman" w:eastAsia="Times New Roman" w:hAnsi="Times New Roman" w:cs="Times New Roman"/>
          <w:spacing w:val="-1"/>
          <w:sz w:val="24"/>
          <w:szCs w:val="24"/>
        </w:rPr>
        <w:t>технические</w:t>
      </w:r>
      <w:r w:rsidRPr="00744A94">
        <w:rPr>
          <w:rFonts w:ascii="Times New Roman" w:eastAsia="Times New Roman" w:hAnsi="Times New Roman" w:cs="Times New Roman"/>
          <w:spacing w:val="1"/>
          <w:sz w:val="24"/>
          <w:szCs w:val="24"/>
        </w:rPr>
        <w:t xml:space="preserve"> </w:t>
      </w:r>
      <w:r w:rsidRPr="00744A94">
        <w:rPr>
          <w:rFonts w:ascii="Times New Roman" w:eastAsia="Times New Roman" w:hAnsi="Times New Roman" w:cs="Times New Roman"/>
          <w:spacing w:val="-1"/>
          <w:sz w:val="24"/>
          <w:szCs w:val="24"/>
        </w:rPr>
        <w:t>условия».</w:t>
      </w:r>
    </w:p>
    <w:p w14:paraId="1163815D" w14:textId="006F0559" w:rsidR="006D78AA" w:rsidRPr="00744A94" w:rsidRDefault="00E24923" w:rsidP="006D78AA">
      <w:pPr>
        <w:widowControl w:val="0"/>
        <w:spacing w:before="126" w:after="0" w:line="359" w:lineRule="auto"/>
        <w:ind w:left="112" w:right="102" w:firstLine="708"/>
        <w:jc w:val="both"/>
        <w:rPr>
          <w:rFonts w:ascii="Times New Roman" w:eastAsia="Times New Roman" w:hAnsi="Times New Roman" w:cs="Times New Roman"/>
          <w:sz w:val="24"/>
          <w:szCs w:val="24"/>
        </w:rPr>
      </w:pPr>
      <w:r w:rsidRPr="00744A94">
        <w:rPr>
          <w:rFonts w:ascii="Times New Roman" w:eastAsia="Times New Roman" w:hAnsi="Times New Roman" w:cs="Times New Roman"/>
          <w:sz w:val="24"/>
          <w:szCs w:val="24"/>
        </w:rPr>
        <w:t>Норма образования ЖБО приведены таблице 1</w:t>
      </w:r>
      <w:r w:rsidR="0010710F" w:rsidRPr="00744A94">
        <w:rPr>
          <w:rFonts w:ascii="Times New Roman" w:eastAsia="Times New Roman" w:hAnsi="Times New Roman" w:cs="Times New Roman"/>
          <w:sz w:val="24"/>
          <w:szCs w:val="24"/>
        </w:rPr>
        <w:t>0</w:t>
      </w:r>
      <w:r w:rsidRPr="00744A94">
        <w:rPr>
          <w:rFonts w:ascii="Times New Roman" w:eastAsia="Times New Roman" w:hAnsi="Times New Roman" w:cs="Times New Roman"/>
          <w:sz w:val="24"/>
          <w:szCs w:val="24"/>
        </w:rPr>
        <w:t>.2.</w:t>
      </w:r>
      <w:r w:rsidR="0010710F" w:rsidRPr="00744A94">
        <w:rPr>
          <w:rFonts w:ascii="Times New Roman" w:eastAsia="Times New Roman" w:hAnsi="Times New Roman" w:cs="Times New Roman"/>
          <w:sz w:val="24"/>
          <w:szCs w:val="24"/>
        </w:rPr>
        <w:t>1.</w:t>
      </w:r>
    </w:p>
    <w:p w14:paraId="43F20B6A" w14:textId="17D5B9C0"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10.2</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9407C8" w:rsidRPr="00744A94">
        <w:rPr>
          <w:b w:val="0"/>
          <w:i/>
          <w:sz w:val="24"/>
        </w:rPr>
        <w:t>.</w:t>
      </w:r>
      <w:r w:rsidRPr="00744A94">
        <w:rPr>
          <w:b w:val="0"/>
          <w:i/>
          <w:sz w:val="24"/>
        </w:rPr>
        <w:t xml:space="preserve"> Норма образования ЖБО</w:t>
      </w:r>
    </w:p>
    <w:tbl>
      <w:tblPr>
        <w:tblStyle w:val="TableNormal"/>
        <w:tblW w:w="0" w:type="auto"/>
        <w:tblInd w:w="-420" w:type="dxa"/>
        <w:tblBorders>
          <w:top w:val="single" w:sz="4"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14"/>
        <w:gridCol w:w="4214"/>
      </w:tblGrid>
      <w:tr w:rsidR="00E24923" w:rsidRPr="00744A94" w14:paraId="4EEA8663" w14:textId="77777777" w:rsidTr="009407C8">
        <w:trPr>
          <w:trHeight w:hRule="exact" w:val="384"/>
        </w:trPr>
        <w:tc>
          <w:tcPr>
            <w:tcW w:w="5214" w:type="dxa"/>
            <w:shd w:val="clear" w:color="auto" w:fill="F2F2F2" w:themeFill="background1" w:themeFillShade="F2"/>
          </w:tcPr>
          <w:p w14:paraId="61357553" w14:textId="77777777" w:rsidR="00E24923" w:rsidRPr="00744A94" w:rsidRDefault="00E24923" w:rsidP="0010710F">
            <w:pPr>
              <w:pStyle w:val="TableParagraph"/>
              <w:ind w:left="712"/>
              <w:jc w:val="center"/>
              <w:rPr>
                <w:rFonts w:ascii="Times New Roman" w:eastAsia="Times New Roman" w:hAnsi="Times New Roman" w:cs="Times New Roman"/>
                <w:b/>
                <w:sz w:val="20"/>
              </w:rPr>
            </w:pPr>
            <w:r w:rsidRPr="00744A94">
              <w:rPr>
                <w:rFonts w:ascii="Times New Roman" w:hAnsi="Times New Roman"/>
                <w:b/>
                <w:spacing w:val="-1"/>
                <w:sz w:val="20"/>
              </w:rPr>
              <w:t>Города</w:t>
            </w:r>
          </w:p>
        </w:tc>
        <w:tc>
          <w:tcPr>
            <w:tcW w:w="4214" w:type="dxa"/>
            <w:shd w:val="clear" w:color="auto" w:fill="F2F2F2" w:themeFill="background1" w:themeFillShade="F2"/>
          </w:tcPr>
          <w:p w14:paraId="5AE2EEA8" w14:textId="77777777" w:rsidR="00E24923" w:rsidRPr="00744A94" w:rsidRDefault="00E24923" w:rsidP="0010710F">
            <w:pPr>
              <w:pStyle w:val="TableParagraph"/>
              <w:ind w:left="500"/>
              <w:rPr>
                <w:rFonts w:ascii="Times New Roman" w:eastAsia="Times New Roman" w:hAnsi="Times New Roman" w:cs="Times New Roman"/>
                <w:b/>
                <w:sz w:val="20"/>
                <w:lang w:val="ru-RU"/>
              </w:rPr>
            </w:pPr>
            <w:r w:rsidRPr="00744A94">
              <w:rPr>
                <w:rFonts w:ascii="Times New Roman" w:hAnsi="Times New Roman"/>
                <w:b/>
                <w:spacing w:val="-1"/>
                <w:sz w:val="20"/>
                <w:lang w:val="ru-RU"/>
              </w:rPr>
              <w:t>Норма</w:t>
            </w:r>
            <w:r w:rsidRPr="00744A94">
              <w:rPr>
                <w:rFonts w:ascii="Times New Roman" w:hAnsi="Times New Roman"/>
                <w:b/>
                <w:sz w:val="20"/>
                <w:lang w:val="ru-RU"/>
              </w:rPr>
              <w:t xml:space="preserve"> </w:t>
            </w:r>
            <w:r w:rsidRPr="00744A94">
              <w:rPr>
                <w:rFonts w:ascii="Times New Roman" w:hAnsi="Times New Roman"/>
                <w:b/>
                <w:spacing w:val="-1"/>
                <w:sz w:val="20"/>
                <w:lang w:val="ru-RU"/>
              </w:rPr>
              <w:t>образования</w:t>
            </w:r>
            <w:r w:rsidRPr="00744A94">
              <w:rPr>
                <w:rFonts w:ascii="Times New Roman" w:hAnsi="Times New Roman"/>
                <w:b/>
                <w:sz w:val="20"/>
                <w:lang w:val="ru-RU"/>
              </w:rPr>
              <w:t xml:space="preserve"> </w:t>
            </w:r>
            <w:r w:rsidRPr="00744A94">
              <w:rPr>
                <w:rFonts w:ascii="Times New Roman" w:hAnsi="Times New Roman"/>
                <w:b/>
                <w:spacing w:val="-1"/>
                <w:sz w:val="20"/>
                <w:lang w:val="ru-RU"/>
              </w:rPr>
              <w:t>ЖБО,</w:t>
            </w:r>
            <w:r w:rsidRPr="00744A94">
              <w:rPr>
                <w:rFonts w:ascii="Times New Roman" w:hAnsi="Times New Roman"/>
                <w:b/>
                <w:sz w:val="20"/>
                <w:lang w:val="ru-RU"/>
              </w:rPr>
              <w:t xml:space="preserve"> </w:t>
            </w:r>
            <w:r w:rsidRPr="00744A94">
              <w:rPr>
                <w:rFonts w:ascii="Times New Roman" w:hAnsi="Times New Roman"/>
                <w:b/>
                <w:spacing w:val="-1"/>
                <w:sz w:val="20"/>
                <w:lang w:val="ru-RU"/>
              </w:rPr>
              <w:t>л/чел.</w:t>
            </w:r>
            <w:r w:rsidRPr="00744A94">
              <w:rPr>
                <w:rFonts w:ascii="Times New Roman" w:hAnsi="Times New Roman"/>
                <w:b/>
                <w:spacing w:val="-3"/>
                <w:sz w:val="20"/>
                <w:lang w:val="ru-RU"/>
              </w:rPr>
              <w:t xml:space="preserve"> </w:t>
            </w:r>
            <w:r w:rsidRPr="00744A94">
              <w:rPr>
                <w:rFonts w:ascii="Times New Roman" w:hAnsi="Times New Roman"/>
                <w:b/>
                <w:sz w:val="20"/>
                <w:lang w:val="ru-RU"/>
              </w:rPr>
              <w:t>в</w:t>
            </w:r>
            <w:r w:rsidRPr="00744A94">
              <w:rPr>
                <w:rFonts w:ascii="Times New Roman" w:hAnsi="Times New Roman"/>
                <w:b/>
                <w:spacing w:val="2"/>
                <w:sz w:val="20"/>
                <w:lang w:val="ru-RU"/>
              </w:rPr>
              <w:t xml:space="preserve"> </w:t>
            </w:r>
            <w:r w:rsidRPr="00744A94">
              <w:rPr>
                <w:rFonts w:ascii="Times New Roman" w:hAnsi="Times New Roman"/>
                <w:b/>
                <w:spacing w:val="-1"/>
                <w:sz w:val="20"/>
                <w:lang w:val="ru-RU"/>
              </w:rPr>
              <w:t>год</w:t>
            </w:r>
          </w:p>
        </w:tc>
      </w:tr>
      <w:tr w:rsidR="00E24923" w:rsidRPr="00744A94" w14:paraId="14F8ADB6" w14:textId="77777777" w:rsidTr="009407C8">
        <w:trPr>
          <w:trHeight w:hRule="exact" w:val="390"/>
        </w:trPr>
        <w:tc>
          <w:tcPr>
            <w:tcW w:w="5214" w:type="dxa"/>
          </w:tcPr>
          <w:p w14:paraId="16325843" w14:textId="77777777" w:rsidR="00E24923" w:rsidRPr="00744A94" w:rsidRDefault="00E24923" w:rsidP="0010710F">
            <w:pPr>
              <w:pStyle w:val="TableParagraph"/>
              <w:ind w:left="104"/>
              <w:rPr>
                <w:rFonts w:ascii="Times New Roman" w:eastAsia="Times New Roman" w:hAnsi="Times New Roman" w:cs="Times New Roman"/>
                <w:sz w:val="20"/>
              </w:rPr>
            </w:pPr>
            <w:r w:rsidRPr="00744A94">
              <w:rPr>
                <w:rFonts w:ascii="Times New Roman" w:hAnsi="Times New Roman"/>
                <w:spacing w:val="-1"/>
                <w:sz w:val="20"/>
              </w:rPr>
              <w:t>Крупнейшие</w:t>
            </w:r>
          </w:p>
        </w:tc>
        <w:tc>
          <w:tcPr>
            <w:tcW w:w="4214" w:type="dxa"/>
          </w:tcPr>
          <w:p w14:paraId="2470C314" w14:textId="77777777" w:rsidR="00E24923" w:rsidRPr="00744A94" w:rsidRDefault="00E24923" w:rsidP="0010710F">
            <w:pPr>
              <w:pStyle w:val="TableParagraph"/>
              <w:ind w:left="710"/>
              <w:jc w:val="center"/>
              <w:rPr>
                <w:rFonts w:ascii="Times New Roman" w:eastAsia="Times New Roman" w:hAnsi="Times New Roman" w:cs="Times New Roman"/>
                <w:sz w:val="20"/>
              </w:rPr>
            </w:pPr>
            <w:r w:rsidRPr="00744A94">
              <w:rPr>
                <w:rFonts w:ascii="Times New Roman"/>
                <w:sz w:val="20"/>
              </w:rPr>
              <w:t>3500</w:t>
            </w:r>
          </w:p>
        </w:tc>
      </w:tr>
      <w:tr w:rsidR="00E24923" w:rsidRPr="00744A94" w14:paraId="0954BDA5" w14:textId="77777777" w:rsidTr="009407C8">
        <w:trPr>
          <w:trHeight w:hRule="exact" w:val="640"/>
        </w:trPr>
        <w:tc>
          <w:tcPr>
            <w:tcW w:w="5214" w:type="dxa"/>
          </w:tcPr>
          <w:p w14:paraId="232CD19F" w14:textId="77777777" w:rsidR="00E24923" w:rsidRPr="00744A94" w:rsidRDefault="00E24923" w:rsidP="0010710F">
            <w:pPr>
              <w:pStyle w:val="TableParagraph"/>
              <w:ind w:left="104" w:right="1832"/>
              <w:rPr>
                <w:rFonts w:ascii="Times New Roman" w:eastAsia="Times New Roman" w:hAnsi="Times New Roman" w:cs="Times New Roman"/>
                <w:sz w:val="20"/>
                <w:lang w:val="ru-RU"/>
              </w:rPr>
            </w:pPr>
            <w:r w:rsidRPr="00744A94">
              <w:rPr>
                <w:rFonts w:ascii="Times New Roman" w:hAnsi="Times New Roman"/>
                <w:spacing w:val="-1"/>
                <w:sz w:val="20"/>
                <w:lang w:val="ru-RU"/>
              </w:rPr>
              <w:t>Крупные</w:t>
            </w:r>
            <w:r w:rsidRPr="00744A94">
              <w:rPr>
                <w:rFonts w:ascii="Times New Roman" w:hAnsi="Times New Roman"/>
                <w:sz w:val="20"/>
                <w:lang w:val="ru-RU"/>
              </w:rPr>
              <w:t xml:space="preserve"> с </w:t>
            </w:r>
            <w:r w:rsidRPr="00744A94">
              <w:rPr>
                <w:rFonts w:ascii="Times New Roman" w:hAnsi="Times New Roman"/>
                <w:spacing w:val="-1"/>
                <w:sz w:val="20"/>
                <w:lang w:val="ru-RU"/>
              </w:rPr>
              <w:t>численностью</w:t>
            </w:r>
            <w:r w:rsidRPr="00744A94">
              <w:rPr>
                <w:rFonts w:ascii="Times New Roman" w:hAnsi="Times New Roman"/>
                <w:spacing w:val="-2"/>
                <w:sz w:val="20"/>
                <w:lang w:val="ru-RU"/>
              </w:rPr>
              <w:t xml:space="preserve"> </w:t>
            </w:r>
            <w:r w:rsidRPr="00744A94">
              <w:rPr>
                <w:rFonts w:ascii="Times New Roman" w:hAnsi="Times New Roman"/>
                <w:spacing w:val="-1"/>
                <w:sz w:val="20"/>
                <w:lang w:val="ru-RU"/>
              </w:rPr>
              <w:t>населения</w:t>
            </w:r>
            <w:r w:rsidRPr="00744A94">
              <w:rPr>
                <w:rFonts w:ascii="Times New Roman" w:hAnsi="Times New Roman"/>
                <w:spacing w:val="31"/>
                <w:sz w:val="20"/>
                <w:lang w:val="ru-RU"/>
              </w:rPr>
              <w:t xml:space="preserve"> </w:t>
            </w:r>
            <w:r w:rsidRPr="00744A94">
              <w:rPr>
                <w:rFonts w:ascii="Times New Roman" w:hAnsi="Times New Roman"/>
                <w:sz w:val="20"/>
                <w:lang w:val="ru-RU"/>
              </w:rPr>
              <w:t xml:space="preserve">св. </w:t>
            </w:r>
            <w:r w:rsidRPr="00744A94">
              <w:rPr>
                <w:rFonts w:ascii="Times New Roman" w:hAnsi="Times New Roman"/>
                <w:spacing w:val="-1"/>
                <w:sz w:val="20"/>
                <w:lang w:val="ru-RU"/>
              </w:rPr>
              <w:t>500-1000</w:t>
            </w:r>
            <w:r w:rsidRPr="00744A94">
              <w:rPr>
                <w:rFonts w:ascii="Times New Roman" w:hAnsi="Times New Roman"/>
                <w:sz w:val="20"/>
                <w:lang w:val="ru-RU"/>
              </w:rPr>
              <w:t xml:space="preserve"> тыс. чел.</w:t>
            </w:r>
          </w:p>
        </w:tc>
        <w:tc>
          <w:tcPr>
            <w:tcW w:w="4214" w:type="dxa"/>
          </w:tcPr>
          <w:p w14:paraId="09728493" w14:textId="77777777" w:rsidR="00E24923" w:rsidRPr="00744A94" w:rsidRDefault="00E24923" w:rsidP="0010710F">
            <w:pPr>
              <w:pStyle w:val="TableParagraph"/>
              <w:ind w:left="710"/>
              <w:jc w:val="center"/>
              <w:rPr>
                <w:rFonts w:ascii="Times New Roman" w:eastAsia="Times New Roman" w:hAnsi="Times New Roman" w:cs="Times New Roman"/>
                <w:sz w:val="20"/>
              </w:rPr>
            </w:pPr>
            <w:r w:rsidRPr="00744A94">
              <w:rPr>
                <w:rFonts w:ascii="Times New Roman"/>
                <w:sz w:val="20"/>
              </w:rPr>
              <w:t>3500</w:t>
            </w:r>
          </w:p>
        </w:tc>
      </w:tr>
      <w:tr w:rsidR="00E24923" w:rsidRPr="00744A94" w14:paraId="66A125F0" w14:textId="77777777" w:rsidTr="009407C8">
        <w:trPr>
          <w:trHeight w:hRule="exact" w:val="637"/>
        </w:trPr>
        <w:tc>
          <w:tcPr>
            <w:tcW w:w="5214" w:type="dxa"/>
            <w:shd w:val="clear" w:color="auto" w:fill="auto"/>
          </w:tcPr>
          <w:p w14:paraId="12FC05F0" w14:textId="77777777" w:rsidR="00E24923" w:rsidRPr="00744A94" w:rsidRDefault="00E24923" w:rsidP="0010710F">
            <w:pPr>
              <w:pStyle w:val="TableParagraph"/>
              <w:ind w:left="104" w:right="1832"/>
              <w:rPr>
                <w:rFonts w:ascii="Times New Roman" w:eastAsia="Times New Roman" w:hAnsi="Times New Roman" w:cs="Times New Roman"/>
                <w:b/>
                <w:sz w:val="20"/>
                <w:lang w:val="ru-RU"/>
              </w:rPr>
            </w:pPr>
            <w:r w:rsidRPr="00744A94">
              <w:rPr>
                <w:rFonts w:ascii="Times New Roman" w:hAnsi="Times New Roman"/>
                <w:b/>
                <w:spacing w:val="-1"/>
                <w:sz w:val="20"/>
                <w:lang w:val="ru-RU"/>
              </w:rPr>
              <w:t>Крупные</w:t>
            </w:r>
            <w:r w:rsidRPr="00744A94">
              <w:rPr>
                <w:rFonts w:ascii="Times New Roman" w:hAnsi="Times New Roman"/>
                <w:b/>
                <w:sz w:val="20"/>
                <w:lang w:val="ru-RU"/>
              </w:rPr>
              <w:t xml:space="preserve"> с </w:t>
            </w:r>
            <w:r w:rsidRPr="00744A94">
              <w:rPr>
                <w:rFonts w:ascii="Times New Roman" w:hAnsi="Times New Roman"/>
                <w:b/>
                <w:spacing w:val="-1"/>
                <w:sz w:val="20"/>
                <w:lang w:val="ru-RU"/>
              </w:rPr>
              <w:t>численностью</w:t>
            </w:r>
            <w:r w:rsidRPr="00744A94">
              <w:rPr>
                <w:rFonts w:ascii="Times New Roman" w:hAnsi="Times New Roman"/>
                <w:b/>
                <w:spacing w:val="-2"/>
                <w:sz w:val="20"/>
                <w:lang w:val="ru-RU"/>
              </w:rPr>
              <w:t xml:space="preserve"> </w:t>
            </w:r>
            <w:r w:rsidRPr="00744A94">
              <w:rPr>
                <w:rFonts w:ascii="Times New Roman" w:hAnsi="Times New Roman"/>
                <w:b/>
                <w:spacing w:val="-1"/>
                <w:sz w:val="20"/>
                <w:lang w:val="ru-RU"/>
              </w:rPr>
              <w:t>населения</w:t>
            </w:r>
            <w:r w:rsidRPr="00744A94">
              <w:rPr>
                <w:rFonts w:ascii="Times New Roman" w:hAnsi="Times New Roman"/>
                <w:b/>
                <w:spacing w:val="31"/>
                <w:sz w:val="20"/>
                <w:lang w:val="ru-RU"/>
              </w:rPr>
              <w:t xml:space="preserve"> </w:t>
            </w:r>
            <w:r w:rsidRPr="00744A94">
              <w:rPr>
                <w:rFonts w:ascii="Times New Roman" w:hAnsi="Times New Roman"/>
                <w:b/>
                <w:sz w:val="20"/>
                <w:lang w:val="ru-RU"/>
              </w:rPr>
              <w:t xml:space="preserve">св. </w:t>
            </w:r>
            <w:r w:rsidRPr="00744A94">
              <w:rPr>
                <w:rFonts w:ascii="Times New Roman" w:hAnsi="Times New Roman"/>
                <w:b/>
                <w:spacing w:val="-1"/>
                <w:sz w:val="20"/>
                <w:lang w:val="ru-RU"/>
              </w:rPr>
              <w:t>250-500</w:t>
            </w:r>
            <w:r w:rsidRPr="00744A94">
              <w:rPr>
                <w:rFonts w:ascii="Times New Roman" w:hAnsi="Times New Roman"/>
                <w:b/>
                <w:sz w:val="20"/>
                <w:lang w:val="ru-RU"/>
              </w:rPr>
              <w:t xml:space="preserve"> тыс. чел.</w:t>
            </w:r>
          </w:p>
        </w:tc>
        <w:tc>
          <w:tcPr>
            <w:tcW w:w="4214" w:type="dxa"/>
            <w:shd w:val="clear" w:color="auto" w:fill="auto"/>
          </w:tcPr>
          <w:p w14:paraId="697C74FE" w14:textId="77777777" w:rsidR="00E24923" w:rsidRPr="00744A94" w:rsidRDefault="00E24923" w:rsidP="0010710F">
            <w:pPr>
              <w:pStyle w:val="TableParagraph"/>
              <w:ind w:left="710"/>
              <w:jc w:val="center"/>
              <w:rPr>
                <w:rFonts w:ascii="Times New Roman" w:eastAsia="Times New Roman" w:hAnsi="Times New Roman" w:cs="Times New Roman"/>
                <w:b/>
                <w:sz w:val="20"/>
              </w:rPr>
            </w:pPr>
            <w:r w:rsidRPr="00744A94">
              <w:rPr>
                <w:rFonts w:ascii="Times New Roman"/>
                <w:b/>
                <w:sz w:val="20"/>
              </w:rPr>
              <w:t>2740</w:t>
            </w:r>
          </w:p>
        </w:tc>
      </w:tr>
      <w:tr w:rsidR="00E24923" w:rsidRPr="00744A94" w14:paraId="410BCAA6" w14:textId="77777777" w:rsidTr="009407C8">
        <w:trPr>
          <w:trHeight w:hRule="exact" w:val="888"/>
        </w:trPr>
        <w:tc>
          <w:tcPr>
            <w:tcW w:w="5214" w:type="dxa"/>
          </w:tcPr>
          <w:p w14:paraId="4F395715" w14:textId="77777777" w:rsidR="00E24923" w:rsidRPr="00744A94" w:rsidRDefault="00E24923" w:rsidP="0010710F">
            <w:pPr>
              <w:pStyle w:val="TableParagraph"/>
              <w:ind w:left="104" w:right="2860"/>
              <w:rPr>
                <w:rFonts w:ascii="Times New Roman" w:eastAsia="Times New Roman" w:hAnsi="Times New Roman" w:cs="Times New Roman"/>
                <w:sz w:val="20"/>
                <w:lang w:val="ru-RU"/>
              </w:rPr>
            </w:pPr>
            <w:r w:rsidRPr="00744A94">
              <w:rPr>
                <w:rFonts w:ascii="Times New Roman" w:hAnsi="Times New Roman"/>
                <w:spacing w:val="-1"/>
                <w:sz w:val="20"/>
                <w:lang w:val="ru-RU"/>
              </w:rPr>
              <w:t>Большие</w:t>
            </w:r>
            <w:r w:rsidRPr="00744A94">
              <w:rPr>
                <w:rFonts w:ascii="Times New Roman" w:hAnsi="Times New Roman"/>
                <w:sz w:val="20"/>
                <w:lang w:val="ru-RU"/>
              </w:rPr>
              <w:t xml:space="preserve"> с </w:t>
            </w:r>
            <w:r w:rsidRPr="00744A94">
              <w:rPr>
                <w:rFonts w:ascii="Times New Roman" w:hAnsi="Times New Roman"/>
                <w:spacing w:val="-1"/>
                <w:sz w:val="20"/>
                <w:lang w:val="ru-RU"/>
              </w:rPr>
              <w:t>численностью</w:t>
            </w:r>
            <w:r w:rsidRPr="00744A94">
              <w:rPr>
                <w:rFonts w:ascii="Times New Roman" w:hAnsi="Times New Roman"/>
                <w:spacing w:val="29"/>
                <w:sz w:val="20"/>
                <w:lang w:val="ru-RU"/>
              </w:rPr>
              <w:t xml:space="preserve"> </w:t>
            </w:r>
            <w:r w:rsidRPr="00744A94">
              <w:rPr>
                <w:rFonts w:ascii="Times New Roman" w:hAnsi="Times New Roman"/>
                <w:sz w:val="20"/>
                <w:lang w:val="ru-RU"/>
              </w:rPr>
              <w:t xml:space="preserve">св. </w:t>
            </w:r>
            <w:r w:rsidRPr="00744A94">
              <w:rPr>
                <w:rFonts w:ascii="Times New Roman" w:hAnsi="Times New Roman"/>
                <w:spacing w:val="-1"/>
                <w:sz w:val="20"/>
                <w:lang w:val="ru-RU"/>
              </w:rPr>
              <w:t>100-250</w:t>
            </w:r>
            <w:r w:rsidRPr="00744A94">
              <w:rPr>
                <w:rFonts w:ascii="Times New Roman" w:hAnsi="Times New Roman"/>
                <w:sz w:val="20"/>
                <w:lang w:val="ru-RU"/>
              </w:rPr>
              <w:t xml:space="preserve"> тыс. чел.</w:t>
            </w:r>
          </w:p>
        </w:tc>
        <w:tc>
          <w:tcPr>
            <w:tcW w:w="4214" w:type="dxa"/>
          </w:tcPr>
          <w:p w14:paraId="65CE93DF" w14:textId="77777777" w:rsidR="00E24923" w:rsidRPr="00744A94" w:rsidRDefault="00E24923" w:rsidP="0010710F">
            <w:pPr>
              <w:pStyle w:val="TableParagraph"/>
              <w:ind w:left="710"/>
              <w:jc w:val="center"/>
              <w:rPr>
                <w:rFonts w:ascii="Times New Roman" w:eastAsia="Times New Roman" w:hAnsi="Times New Roman" w:cs="Times New Roman"/>
                <w:sz w:val="20"/>
              </w:rPr>
            </w:pPr>
            <w:r w:rsidRPr="00744A94">
              <w:rPr>
                <w:rFonts w:ascii="Times New Roman"/>
                <w:sz w:val="20"/>
              </w:rPr>
              <w:t>2340</w:t>
            </w:r>
          </w:p>
        </w:tc>
      </w:tr>
      <w:tr w:rsidR="00E24923" w:rsidRPr="00744A94" w14:paraId="61DCAA31" w14:textId="77777777" w:rsidTr="009407C8">
        <w:trPr>
          <w:trHeight w:hRule="exact" w:val="987"/>
        </w:trPr>
        <w:tc>
          <w:tcPr>
            <w:tcW w:w="5214" w:type="dxa"/>
          </w:tcPr>
          <w:p w14:paraId="7C6A06B6" w14:textId="77777777" w:rsidR="00E24923" w:rsidRPr="00744A94" w:rsidRDefault="00E24923" w:rsidP="0010710F">
            <w:pPr>
              <w:pStyle w:val="TableParagraph"/>
              <w:ind w:left="104" w:right="2891"/>
              <w:rPr>
                <w:rFonts w:ascii="Times New Roman" w:eastAsia="Times New Roman" w:hAnsi="Times New Roman" w:cs="Times New Roman"/>
                <w:sz w:val="20"/>
                <w:lang w:val="ru-RU"/>
              </w:rPr>
            </w:pPr>
            <w:r w:rsidRPr="00744A94">
              <w:rPr>
                <w:rFonts w:ascii="Times New Roman" w:hAnsi="Times New Roman"/>
                <w:spacing w:val="-1"/>
                <w:sz w:val="20"/>
                <w:lang w:val="ru-RU"/>
              </w:rPr>
              <w:t>Средние</w:t>
            </w:r>
            <w:r w:rsidRPr="00744A94">
              <w:rPr>
                <w:rFonts w:ascii="Times New Roman" w:hAnsi="Times New Roman"/>
                <w:sz w:val="20"/>
                <w:lang w:val="ru-RU"/>
              </w:rPr>
              <w:t xml:space="preserve"> с </w:t>
            </w:r>
            <w:r w:rsidRPr="00744A94">
              <w:rPr>
                <w:rFonts w:ascii="Times New Roman" w:hAnsi="Times New Roman"/>
                <w:spacing w:val="-1"/>
                <w:sz w:val="20"/>
                <w:lang w:val="ru-RU"/>
              </w:rPr>
              <w:t>численностью</w:t>
            </w:r>
            <w:r w:rsidRPr="00744A94">
              <w:rPr>
                <w:rFonts w:ascii="Times New Roman" w:hAnsi="Times New Roman"/>
                <w:spacing w:val="29"/>
                <w:sz w:val="20"/>
                <w:lang w:val="ru-RU"/>
              </w:rPr>
              <w:t xml:space="preserve"> </w:t>
            </w:r>
            <w:r w:rsidRPr="00744A94">
              <w:rPr>
                <w:rFonts w:ascii="Times New Roman" w:hAnsi="Times New Roman"/>
                <w:sz w:val="20"/>
                <w:lang w:val="ru-RU"/>
              </w:rPr>
              <w:t xml:space="preserve">св. </w:t>
            </w:r>
            <w:r w:rsidRPr="00744A94">
              <w:rPr>
                <w:rFonts w:ascii="Times New Roman" w:hAnsi="Times New Roman"/>
                <w:spacing w:val="-1"/>
                <w:sz w:val="20"/>
                <w:lang w:val="ru-RU"/>
              </w:rPr>
              <w:t>50-100</w:t>
            </w:r>
            <w:r w:rsidRPr="00744A94">
              <w:rPr>
                <w:rFonts w:ascii="Times New Roman" w:hAnsi="Times New Roman"/>
                <w:sz w:val="20"/>
                <w:lang w:val="ru-RU"/>
              </w:rPr>
              <w:t xml:space="preserve"> тыс. чел.</w:t>
            </w:r>
          </w:p>
        </w:tc>
        <w:tc>
          <w:tcPr>
            <w:tcW w:w="4214" w:type="dxa"/>
          </w:tcPr>
          <w:p w14:paraId="0A906E1B" w14:textId="77777777" w:rsidR="00E24923" w:rsidRPr="00744A94" w:rsidRDefault="00E24923" w:rsidP="0010710F">
            <w:pPr>
              <w:pStyle w:val="TableParagraph"/>
              <w:ind w:left="710"/>
              <w:jc w:val="center"/>
              <w:rPr>
                <w:rFonts w:ascii="Times New Roman" w:eastAsia="Times New Roman" w:hAnsi="Times New Roman" w:cs="Times New Roman"/>
                <w:sz w:val="20"/>
              </w:rPr>
            </w:pPr>
            <w:r w:rsidRPr="00744A94">
              <w:rPr>
                <w:rFonts w:ascii="Times New Roman"/>
                <w:sz w:val="20"/>
              </w:rPr>
              <w:t>2140</w:t>
            </w:r>
          </w:p>
        </w:tc>
      </w:tr>
      <w:tr w:rsidR="00E24923" w:rsidRPr="00744A94" w14:paraId="1C2A7005" w14:textId="77777777" w:rsidTr="009407C8">
        <w:trPr>
          <w:trHeight w:hRule="exact" w:val="861"/>
        </w:trPr>
        <w:tc>
          <w:tcPr>
            <w:tcW w:w="5214" w:type="dxa"/>
          </w:tcPr>
          <w:p w14:paraId="697A1654" w14:textId="77777777" w:rsidR="00E24923" w:rsidRPr="00744A94" w:rsidRDefault="00E24923" w:rsidP="0010710F">
            <w:pPr>
              <w:pStyle w:val="TableParagraph"/>
              <w:ind w:left="104" w:right="3041"/>
              <w:rPr>
                <w:rFonts w:ascii="Times New Roman" w:eastAsia="Times New Roman" w:hAnsi="Times New Roman" w:cs="Times New Roman"/>
                <w:sz w:val="20"/>
                <w:lang w:val="ru-RU"/>
              </w:rPr>
            </w:pPr>
            <w:r w:rsidRPr="00744A94">
              <w:rPr>
                <w:rFonts w:ascii="Times New Roman" w:hAnsi="Times New Roman"/>
                <w:spacing w:val="-1"/>
                <w:sz w:val="20"/>
                <w:lang w:val="ru-RU"/>
              </w:rPr>
              <w:t>Малые</w:t>
            </w:r>
            <w:r w:rsidRPr="00744A94">
              <w:rPr>
                <w:rFonts w:ascii="Times New Roman" w:hAnsi="Times New Roman"/>
                <w:sz w:val="20"/>
                <w:lang w:val="ru-RU"/>
              </w:rPr>
              <w:t xml:space="preserve"> с</w:t>
            </w:r>
            <w:r w:rsidRPr="00744A94">
              <w:rPr>
                <w:rFonts w:ascii="Times New Roman" w:hAnsi="Times New Roman"/>
                <w:spacing w:val="1"/>
                <w:sz w:val="20"/>
                <w:lang w:val="ru-RU"/>
              </w:rPr>
              <w:t xml:space="preserve"> </w:t>
            </w:r>
            <w:r w:rsidRPr="00744A94">
              <w:rPr>
                <w:rFonts w:ascii="Times New Roman" w:hAnsi="Times New Roman"/>
                <w:spacing w:val="-1"/>
                <w:sz w:val="20"/>
                <w:lang w:val="ru-RU"/>
              </w:rPr>
              <w:t>численностью</w:t>
            </w:r>
            <w:r w:rsidRPr="00744A94">
              <w:rPr>
                <w:rFonts w:ascii="Times New Roman" w:hAnsi="Times New Roman"/>
                <w:spacing w:val="29"/>
                <w:sz w:val="20"/>
                <w:lang w:val="ru-RU"/>
              </w:rPr>
              <w:t xml:space="preserve"> </w:t>
            </w:r>
            <w:r w:rsidRPr="00744A94">
              <w:rPr>
                <w:rFonts w:ascii="Times New Roman" w:hAnsi="Times New Roman"/>
                <w:sz w:val="20"/>
                <w:lang w:val="ru-RU"/>
              </w:rPr>
              <w:t xml:space="preserve">св. </w:t>
            </w:r>
            <w:r w:rsidRPr="00744A94">
              <w:rPr>
                <w:rFonts w:ascii="Times New Roman" w:hAnsi="Times New Roman"/>
                <w:spacing w:val="-2"/>
                <w:sz w:val="20"/>
                <w:lang w:val="ru-RU"/>
              </w:rPr>
              <w:t>5-50</w:t>
            </w:r>
            <w:r w:rsidRPr="00744A94">
              <w:rPr>
                <w:rFonts w:ascii="Times New Roman" w:hAnsi="Times New Roman"/>
                <w:sz w:val="20"/>
                <w:lang w:val="ru-RU"/>
              </w:rPr>
              <w:t xml:space="preserve"> тыс.чел.</w:t>
            </w:r>
          </w:p>
        </w:tc>
        <w:tc>
          <w:tcPr>
            <w:tcW w:w="4214" w:type="dxa"/>
          </w:tcPr>
          <w:p w14:paraId="0BB79060" w14:textId="77777777" w:rsidR="00E24923" w:rsidRPr="00744A94" w:rsidRDefault="00E24923" w:rsidP="0010710F">
            <w:pPr>
              <w:pStyle w:val="TableParagraph"/>
              <w:ind w:left="710"/>
              <w:jc w:val="center"/>
              <w:rPr>
                <w:rFonts w:ascii="Times New Roman" w:eastAsia="Times New Roman" w:hAnsi="Times New Roman" w:cs="Times New Roman"/>
                <w:sz w:val="20"/>
              </w:rPr>
            </w:pPr>
            <w:r w:rsidRPr="00744A94">
              <w:rPr>
                <w:rFonts w:ascii="Times New Roman"/>
                <w:sz w:val="20"/>
              </w:rPr>
              <w:t>2000</w:t>
            </w:r>
          </w:p>
        </w:tc>
      </w:tr>
    </w:tbl>
    <w:p w14:paraId="23182BB0" w14:textId="77777777" w:rsidR="00E24923" w:rsidRPr="00744A94" w:rsidRDefault="00E24923" w:rsidP="00115620">
      <w:pPr>
        <w:spacing w:after="0" w:line="240" w:lineRule="auto"/>
        <w:rPr>
          <w:rFonts w:ascii="Times New Roman" w:hAnsi="Times New Roman" w:cs="Times New Roman"/>
          <w:sz w:val="26"/>
          <w:szCs w:val="26"/>
        </w:rPr>
      </w:pPr>
    </w:p>
    <w:p w14:paraId="7150B76E" w14:textId="5B8A8A09" w:rsidR="00613EA6"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77" w:name="_Toc502167771"/>
      <w:r w:rsidRPr="00744A94">
        <w:rPr>
          <w:rFonts w:ascii="Times New Roman Полужирный" w:eastAsiaTheme="majorEastAsia" w:hAnsi="Times New Roman Полужирный" w:cs="Times New Roman"/>
          <w:b w:val="0"/>
          <w:bCs w:val="0"/>
          <w:iCs w:val="0"/>
          <w:caps/>
          <w:sz w:val="24"/>
          <w:szCs w:val="24"/>
          <w:lang w:eastAsia="en-US"/>
        </w:rPr>
        <w:t>Объемы образования</w:t>
      </w:r>
      <w:bookmarkEnd w:id="77"/>
    </w:p>
    <w:p w14:paraId="4099F584" w14:textId="39EAE71B" w:rsidR="00613EA6" w:rsidRPr="00744A94" w:rsidRDefault="00613EA6" w:rsidP="009407C8">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Фактическое количество жидких бытовых отходов (ЖБО) от абонентов (юр</w:t>
      </w:r>
      <w:r w:rsidR="001D5CB8" w:rsidRPr="00744A94">
        <w:rPr>
          <w:rFonts w:ascii="Times New Roman" w:hAnsi="Times New Roman" w:cs="Times New Roman"/>
          <w:sz w:val="24"/>
          <w:szCs w:val="24"/>
        </w:rPr>
        <w:t>идических</w:t>
      </w:r>
      <w:r w:rsidRPr="00744A94">
        <w:rPr>
          <w:rFonts w:ascii="Times New Roman" w:hAnsi="Times New Roman" w:cs="Times New Roman"/>
          <w:sz w:val="24"/>
          <w:szCs w:val="24"/>
        </w:rPr>
        <w:t xml:space="preserve"> и физ</w:t>
      </w:r>
      <w:r w:rsidR="001D5CB8" w:rsidRPr="00744A94">
        <w:rPr>
          <w:rFonts w:ascii="Times New Roman" w:hAnsi="Times New Roman" w:cs="Times New Roman"/>
          <w:sz w:val="24"/>
          <w:szCs w:val="24"/>
        </w:rPr>
        <w:t xml:space="preserve">ических </w:t>
      </w:r>
      <w:r w:rsidRPr="00744A94">
        <w:rPr>
          <w:rFonts w:ascii="Times New Roman" w:hAnsi="Times New Roman" w:cs="Times New Roman"/>
          <w:sz w:val="24"/>
          <w:szCs w:val="24"/>
        </w:rPr>
        <w:t>лиц)  приведено в табл. </w:t>
      </w:r>
      <w:r w:rsidR="0010710F" w:rsidRPr="00744A94">
        <w:rPr>
          <w:rFonts w:ascii="Times New Roman" w:hAnsi="Times New Roman" w:cs="Times New Roman"/>
          <w:sz w:val="24"/>
          <w:szCs w:val="24"/>
        </w:rPr>
        <w:t>10.3.1</w:t>
      </w:r>
      <w:r w:rsidRPr="00744A94">
        <w:rPr>
          <w:rFonts w:ascii="Times New Roman" w:hAnsi="Times New Roman" w:cs="Times New Roman"/>
          <w:sz w:val="24"/>
          <w:szCs w:val="24"/>
        </w:rPr>
        <w:t>.</w:t>
      </w:r>
    </w:p>
    <w:p w14:paraId="53F39C2C" w14:textId="583520A1"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10.3</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9407C8" w:rsidRPr="00744A94">
        <w:rPr>
          <w:b w:val="0"/>
          <w:i/>
          <w:sz w:val="24"/>
        </w:rPr>
        <w:t>.</w:t>
      </w:r>
      <w:r w:rsidRPr="00744A94">
        <w:rPr>
          <w:b w:val="0"/>
          <w:i/>
          <w:sz w:val="24"/>
        </w:rPr>
        <w:t xml:space="preserve"> Фактические объемы ЖБО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1"/>
        <w:gridCol w:w="1556"/>
        <w:gridCol w:w="1365"/>
        <w:gridCol w:w="1369"/>
      </w:tblGrid>
      <w:tr w:rsidR="008D4BF3" w:rsidRPr="00744A94" w14:paraId="176474C0" w14:textId="77777777" w:rsidTr="00A77492">
        <w:trPr>
          <w:cantSplit/>
          <w:trHeight w:val="252"/>
          <w:tblHeader/>
        </w:trPr>
        <w:tc>
          <w:tcPr>
            <w:tcW w:w="2759" w:type="pct"/>
            <w:vMerge w:val="restart"/>
            <w:shd w:val="clear" w:color="auto" w:fill="F2F2F2" w:themeFill="background1" w:themeFillShade="F2"/>
            <w:vAlign w:val="center"/>
          </w:tcPr>
          <w:p w14:paraId="2C32CC26" w14:textId="77777777" w:rsidR="008D4BF3" w:rsidRPr="00744A94" w:rsidRDefault="008D4BF3" w:rsidP="00A77492">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Наименование объекта</w:t>
            </w:r>
          </w:p>
        </w:tc>
        <w:tc>
          <w:tcPr>
            <w:tcW w:w="2241" w:type="pct"/>
            <w:gridSpan w:val="3"/>
            <w:shd w:val="clear" w:color="auto" w:fill="F2F2F2" w:themeFill="background1" w:themeFillShade="F2"/>
            <w:vAlign w:val="center"/>
          </w:tcPr>
          <w:p w14:paraId="33CE9630" w14:textId="77777777" w:rsidR="008D4BF3" w:rsidRPr="00744A94" w:rsidRDefault="008D4BF3" w:rsidP="00A77492">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Объем ЖБО, тыс.куб.м/год</w:t>
            </w:r>
          </w:p>
        </w:tc>
      </w:tr>
      <w:tr w:rsidR="008D4BF3" w:rsidRPr="00744A94" w14:paraId="4DDB75DB" w14:textId="77777777" w:rsidTr="00A77492">
        <w:trPr>
          <w:cantSplit/>
          <w:trHeight w:val="317"/>
          <w:tblHeader/>
        </w:trPr>
        <w:tc>
          <w:tcPr>
            <w:tcW w:w="2759" w:type="pct"/>
            <w:vMerge/>
            <w:shd w:val="clear" w:color="auto" w:fill="F2F2F2" w:themeFill="background1" w:themeFillShade="F2"/>
            <w:vAlign w:val="center"/>
          </w:tcPr>
          <w:p w14:paraId="34B96A94" w14:textId="77777777" w:rsidR="008D4BF3" w:rsidRPr="00744A94" w:rsidRDefault="008D4BF3" w:rsidP="00A77492">
            <w:pPr>
              <w:spacing w:after="0" w:line="240" w:lineRule="auto"/>
              <w:jc w:val="center"/>
              <w:rPr>
                <w:rFonts w:ascii="Times New Roman" w:hAnsi="Times New Roman" w:cs="Times New Roman"/>
                <w:b/>
                <w:sz w:val="20"/>
                <w:szCs w:val="20"/>
              </w:rPr>
            </w:pPr>
          </w:p>
        </w:tc>
        <w:tc>
          <w:tcPr>
            <w:tcW w:w="813" w:type="pct"/>
            <w:shd w:val="clear" w:color="auto" w:fill="F2F2F2" w:themeFill="background1" w:themeFillShade="F2"/>
            <w:vAlign w:val="center"/>
          </w:tcPr>
          <w:p w14:paraId="483A8A6E" w14:textId="77777777" w:rsidR="008D4BF3" w:rsidRPr="00744A94" w:rsidRDefault="008D4BF3" w:rsidP="00A77492">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2014</w:t>
            </w:r>
          </w:p>
        </w:tc>
        <w:tc>
          <w:tcPr>
            <w:tcW w:w="713" w:type="pct"/>
            <w:shd w:val="clear" w:color="auto" w:fill="F2F2F2" w:themeFill="background1" w:themeFillShade="F2"/>
            <w:vAlign w:val="center"/>
          </w:tcPr>
          <w:p w14:paraId="08DD6F90" w14:textId="77777777" w:rsidR="008D4BF3" w:rsidRPr="00744A94" w:rsidRDefault="008D4BF3" w:rsidP="00A77492">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2015</w:t>
            </w:r>
          </w:p>
        </w:tc>
        <w:tc>
          <w:tcPr>
            <w:tcW w:w="715" w:type="pct"/>
            <w:shd w:val="clear" w:color="auto" w:fill="F2F2F2" w:themeFill="background1" w:themeFillShade="F2"/>
            <w:vAlign w:val="center"/>
          </w:tcPr>
          <w:p w14:paraId="320D935F" w14:textId="77777777" w:rsidR="008D4BF3" w:rsidRPr="00744A94" w:rsidRDefault="008D4BF3" w:rsidP="00A77492">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2016</w:t>
            </w:r>
          </w:p>
        </w:tc>
      </w:tr>
      <w:tr w:rsidR="008D4BF3" w:rsidRPr="00744A94" w14:paraId="630EA6CA" w14:textId="77777777" w:rsidTr="006D78AA">
        <w:trPr>
          <w:cantSplit/>
          <w:trHeight w:val="65"/>
        </w:trPr>
        <w:tc>
          <w:tcPr>
            <w:tcW w:w="2759" w:type="pct"/>
            <w:shd w:val="clear" w:color="auto" w:fill="auto"/>
            <w:vAlign w:val="center"/>
          </w:tcPr>
          <w:p w14:paraId="375A0D79" w14:textId="77777777" w:rsidR="008D4BF3" w:rsidRPr="00744A94" w:rsidRDefault="008D4BF3" w:rsidP="00613EA6">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МУП г. Нижневартовска «Горводоканал»</w:t>
            </w:r>
          </w:p>
        </w:tc>
        <w:tc>
          <w:tcPr>
            <w:tcW w:w="813" w:type="pct"/>
            <w:shd w:val="clear" w:color="auto" w:fill="auto"/>
            <w:noWrap/>
            <w:vAlign w:val="center"/>
          </w:tcPr>
          <w:p w14:paraId="14C3AA29" w14:textId="77777777" w:rsidR="008D4BF3" w:rsidRPr="00744A94" w:rsidRDefault="008D4BF3" w:rsidP="00613EA6">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791,449</w:t>
            </w:r>
          </w:p>
        </w:tc>
        <w:tc>
          <w:tcPr>
            <w:tcW w:w="713" w:type="pct"/>
            <w:shd w:val="clear" w:color="auto" w:fill="auto"/>
            <w:vAlign w:val="center"/>
          </w:tcPr>
          <w:p w14:paraId="31639A26" w14:textId="77777777" w:rsidR="008D4BF3" w:rsidRPr="00744A94" w:rsidRDefault="008D4BF3" w:rsidP="00613EA6">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446,048</w:t>
            </w:r>
          </w:p>
        </w:tc>
        <w:tc>
          <w:tcPr>
            <w:tcW w:w="715" w:type="pct"/>
            <w:shd w:val="clear" w:color="auto" w:fill="auto"/>
            <w:vAlign w:val="center"/>
          </w:tcPr>
          <w:p w14:paraId="551D6092" w14:textId="77777777" w:rsidR="008D4BF3" w:rsidRPr="00744A94" w:rsidRDefault="008D4BF3" w:rsidP="00613EA6">
            <w:pPr>
              <w:spacing w:after="0" w:line="240" w:lineRule="auto"/>
              <w:rPr>
                <w:rFonts w:ascii="Times New Roman" w:hAnsi="Times New Roman" w:cs="Times New Roman"/>
                <w:bCs/>
                <w:sz w:val="20"/>
                <w:szCs w:val="20"/>
              </w:rPr>
            </w:pPr>
            <w:r w:rsidRPr="00744A94">
              <w:rPr>
                <w:rFonts w:ascii="Times New Roman" w:hAnsi="Times New Roman" w:cs="Times New Roman"/>
                <w:bCs/>
                <w:sz w:val="20"/>
                <w:szCs w:val="20"/>
              </w:rPr>
              <w:t>389,178</w:t>
            </w:r>
          </w:p>
        </w:tc>
      </w:tr>
    </w:tbl>
    <w:p w14:paraId="442186D9" w14:textId="77777777" w:rsidR="00613EA6" w:rsidRPr="00744A94" w:rsidRDefault="00613EA6" w:rsidP="00613EA6">
      <w:pPr>
        <w:spacing w:after="0" w:line="240" w:lineRule="auto"/>
        <w:rPr>
          <w:rFonts w:ascii="Times New Roman" w:hAnsi="Times New Roman" w:cs="Times New Roman"/>
          <w:sz w:val="26"/>
          <w:szCs w:val="26"/>
        </w:rPr>
      </w:pPr>
    </w:p>
    <w:p w14:paraId="553F0926" w14:textId="77777777" w:rsidR="00613EA6" w:rsidRPr="00744A94" w:rsidRDefault="00613EA6" w:rsidP="00613EA6">
      <w:pPr>
        <w:spacing w:after="0" w:line="240" w:lineRule="auto"/>
        <w:ind w:firstLine="708"/>
        <w:rPr>
          <w:rFonts w:ascii="Times New Roman" w:hAnsi="Times New Roman" w:cs="Times New Roman"/>
          <w:sz w:val="26"/>
          <w:szCs w:val="26"/>
        </w:rPr>
      </w:pPr>
      <w:r w:rsidRPr="00744A94">
        <w:rPr>
          <w:rFonts w:ascii="Times New Roman" w:hAnsi="Times New Roman" w:cs="Times New Roman"/>
          <w:sz w:val="26"/>
          <w:szCs w:val="26"/>
        </w:rPr>
        <w:t>Таким образом, ежегодно образуется порядка 400 тыс. куб. м ЖБО.</w:t>
      </w:r>
    </w:p>
    <w:p w14:paraId="6E4EDA3B" w14:textId="77777777" w:rsidR="00115620" w:rsidRPr="00744A94" w:rsidRDefault="00115620" w:rsidP="00115620">
      <w:pPr>
        <w:spacing w:after="0" w:line="240" w:lineRule="auto"/>
        <w:rPr>
          <w:rFonts w:ascii="Times New Roman" w:hAnsi="Times New Roman" w:cs="Times New Roman"/>
          <w:sz w:val="26"/>
          <w:szCs w:val="26"/>
        </w:rPr>
      </w:pPr>
      <w:r w:rsidRPr="00744A94">
        <w:rPr>
          <w:rFonts w:ascii="Times New Roman" w:hAnsi="Times New Roman" w:cs="Times New Roman"/>
          <w:sz w:val="26"/>
          <w:szCs w:val="26"/>
        </w:rPr>
        <w:tab/>
      </w:r>
    </w:p>
    <w:p w14:paraId="62170B0F" w14:textId="56FE4A97"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78" w:name="_Toc502167772"/>
      <w:r w:rsidRPr="00744A94">
        <w:rPr>
          <w:rFonts w:ascii="Times New Roman Полужирный" w:eastAsiaTheme="majorEastAsia" w:hAnsi="Times New Roman Полужирный" w:cs="Times New Roman"/>
          <w:b w:val="0"/>
          <w:bCs w:val="0"/>
          <w:iCs w:val="0"/>
          <w:caps/>
          <w:sz w:val="24"/>
          <w:szCs w:val="24"/>
          <w:lang w:eastAsia="en-US"/>
        </w:rPr>
        <w:lastRenderedPageBreak/>
        <w:t>Сбор, транспортирование, использование, обезвреживание и захоронение</w:t>
      </w:r>
      <w:bookmarkEnd w:id="78"/>
      <w:r w:rsidRPr="00744A94">
        <w:rPr>
          <w:rFonts w:ascii="Times New Roman Полужирный" w:eastAsiaTheme="majorEastAsia" w:hAnsi="Times New Roman Полужирный" w:cs="Times New Roman"/>
          <w:b w:val="0"/>
          <w:bCs w:val="0"/>
          <w:iCs w:val="0"/>
          <w:caps/>
          <w:sz w:val="24"/>
          <w:szCs w:val="24"/>
          <w:lang w:eastAsia="en-US"/>
        </w:rPr>
        <w:tab/>
      </w:r>
    </w:p>
    <w:p w14:paraId="3A3021C9" w14:textId="5B142473" w:rsidR="00CD2723" w:rsidRPr="00744A94" w:rsidRDefault="00CD2723" w:rsidP="009407C8">
      <w:pPr>
        <w:spacing w:after="0" w:line="360" w:lineRule="auto"/>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6"/>
          <w:szCs w:val="26"/>
          <w:lang w:eastAsia="ru-RU"/>
        </w:rPr>
        <w:t xml:space="preserve"> </w:t>
      </w:r>
      <w:r w:rsidRPr="00744A94">
        <w:rPr>
          <w:rFonts w:ascii="Times New Roman" w:eastAsia="Times New Roman" w:hAnsi="Times New Roman" w:cs="Times New Roman"/>
          <w:sz w:val="26"/>
          <w:szCs w:val="26"/>
          <w:lang w:eastAsia="ru-RU"/>
        </w:rPr>
        <w:tab/>
      </w:r>
      <w:r w:rsidRPr="00744A94">
        <w:rPr>
          <w:rFonts w:ascii="Times New Roman" w:eastAsia="Times New Roman" w:hAnsi="Times New Roman" w:cs="Times New Roman"/>
          <w:sz w:val="24"/>
          <w:szCs w:val="24"/>
          <w:lang w:eastAsia="ru-RU"/>
        </w:rPr>
        <w:t xml:space="preserve">В настоящее время слив ЖКО от неканализованных объектов г. Нижневартовска осуществляется на </w:t>
      </w:r>
      <w:r w:rsidR="00666429" w:rsidRPr="00744A94">
        <w:rPr>
          <w:rFonts w:ascii="Times New Roman" w:eastAsia="Times New Roman" w:hAnsi="Times New Roman" w:cs="Times New Roman"/>
          <w:sz w:val="24"/>
          <w:szCs w:val="24"/>
          <w:lang w:eastAsia="ru-RU"/>
        </w:rPr>
        <w:t xml:space="preserve">канализационные </w:t>
      </w:r>
      <w:r w:rsidRPr="00744A94">
        <w:rPr>
          <w:rFonts w:ascii="Times New Roman" w:eastAsia="Times New Roman" w:hAnsi="Times New Roman" w:cs="Times New Roman"/>
          <w:sz w:val="24"/>
          <w:szCs w:val="24"/>
          <w:lang w:eastAsia="ru-RU"/>
        </w:rPr>
        <w:t xml:space="preserve">очистные сооружения </w:t>
      </w:r>
      <w:r w:rsidR="00666429"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КОС</w:t>
      </w:r>
      <w:r w:rsidR="00666429"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мощность очистных сооружений составляет 103</w:t>
      </w:r>
      <w:r w:rsidR="00666429" w:rsidRPr="00744A94">
        <w:rPr>
          <w:rFonts w:ascii="Times New Roman" w:eastAsia="Times New Roman" w:hAnsi="Times New Roman" w:cs="Times New Roman"/>
          <w:sz w:val="24"/>
          <w:szCs w:val="24"/>
          <w:lang w:eastAsia="ru-RU"/>
        </w:rPr>
        <w:t xml:space="preserve"> </w:t>
      </w:r>
      <w:r w:rsidRPr="00744A94">
        <w:rPr>
          <w:rFonts w:ascii="Times New Roman" w:eastAsia="Times New Roman" w:hAnsi="Times New Roman" w:cs="Times New Roman"/>
          <w:sz w:val="24"/>
          <w:szCs w:val="24"/>
          <w:lang w:eastAsia="ru-RU"/>
        </w:rPr>
        <w:t>000 м</w:t>
      </w:r>
      <w:r w:rsidRPr="00744A94">
        <w:rPr>
          <w:rFonts w:ascii="Times New Roman" w:eastAsia="Times New Roman" w:hAnsi="Times New Roman" w:cs="Times New Roman"/>
          <w:sz w:val="24"/>
          <w:szCs w:val="24"/>
          <w:vertAlign w:val="superscript"/>
          <w:lang w:eastAsia="ru-RU"/>
        </w:rPr>
        <w:t>3</w:t>
      </w:r>
      <w:r w:rsidRPr="00744A94">
        <w:rPr>
          <w:rFonts w:ascii="Times New Roman" w:eastAsia="Times New Roman" w:hAnsi="Times New Roman" w:cs="Times New Roman"/>
          <w:sz w:val="24"/>
          <w:szCs w:val="24"/>
          <w:lang w:eastAsia="ru-RU"/>
        </w:rPr>
        <w:t>/</w:t>
      </w:r>
      <w:r w:rsidR="0023677C" w:rsidRPr="00744A94">
        <w:rPr>
          <w:rFonts w:ascii="Times New Roman" w:eastAsia="Times New Roman" w:hAnsi="Times New Roman" w:cs="Times New Roman"/>
          <w:sz w:val="24"/>
          <w:szCs w:val="24"/>
          <w:lang w:eastAsia="ru-RU"/>
        </w:rPr>
        <w:t>год.</w:t>
      </w:r>
    </w:p>
    <w:p w14:paraId="638CF21C" w14:textId="77777777" w:rsidR="00CD2723" w:rsidRPr="00744A94" w:rsidRDefault="00CD2723" w:rsidP="009407C8">
      <w:pPr>
        <w:spacing w:after="0" w:line="360" w:lineRule="auto"/>
        <w:ind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Техническое состояние очистных сооружений удовлетворительное. </w:t>
      </w:r>
    </w:p>
    <w:p w14:paraId="32914A52" w14:textId="77777777" w:rsidR="00B04997" w:rsidRPr="00744A94" w:rsidRDefault="00CD2723" w:rsidP="009407C8">
      <w:pPr>
        <w:spacing w:after="0" w:line="360" w:lineRule="auto"/>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Согласно санитарным нормам необходима установка у очистных сооружений сливных станций. Сливные станции - сантехнические сооружения для приема и обработки нечистот и помоев, удаляемых из неканализованных владений ассенизационными машинами.</w:t>
      </w:r>
      <w:r w:rsidR="00575B8E" w:rsidRPr="00744A94">
        <w:rPr>
          <w:rFonts w:ascii="Times New Roman" w:eastAsia="Times New Roman" w:hAnsi="Times New Roman" w:cs="Times New Roman"/>
          <w:sz w:val="24"/>
          <w:szCs w:val="24"/>
          <w:lang w:eastAsia="ru-RU"/>
        </w:rPr>
        <w:t xml:space="preserve"> </w:t>
      </w:r>
    </w:p>
    <w:p w14:paraId="72BAD089" w14:textId="04F88351" w:rsidR="00B04997" w:rsidRPr="00744A94" w:rsidRDefault="00575B8E" w:rsidP="009407C8">
      <w:pPr>
        <w:spacing w:after="0" w:line="360" w:lineRule="auto"/>
        <w:ind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Прием сточных вод в систему городской канализации из неканализированных домовладений и производственных объектов </w:t>
      </w:r>
      <w:r w:rsidR="00B04997" w:rsidRPr="00744A94">
        <w:rPr>
          <w:rFonts w:ascii="Times New Roman" w:eastAsia="Times New Roman" w:hAnsi="Times New Roman" w:cs="Times New Roman"/>
          <w:sz w:val="24"/>
          <w:szCs w:val="24"/>
          <w:lang w:eastAsia="ru-RU"/>
        </w:rPr>
        <w:t xml:space="preserve">(на основании договоров водоотведения) осуществляется в пункте приема и учета слива сточных вод. </w:t>
      </w:r>
      <w:r w:rsidRPr="00744A94">
        <w:rPr>
          <w:rFonts w:ascii="Times New Roman" w:eastAsia="Times New Roman" w:hAnsi="Times New Roman" w:cs="Times New Roman"/>
          <w:sz w:val="24"/>
          <w:szCs w:val="24"/>
          <w:lang w:eastAsia="ru-RU"/>
        </w:rPr>
        <w:t>На территории города существует одна сливная станция (</w:t>
      </w:r>
      <w:r w:rsidR="00B04997" w:rsidRPr="00744A94">
        <w:rPr>
          <w:rFonts w:ascii="Times New Roman" w:eastAsia="Times New Roman" w:hAnsi="Times New Roman" w:cs="Times New Roman"/>
          <w:sz w:val="24"/>
          <w:szCs w:val="24"/>
          <w:lang w:eastAsia="ru-RU"/>
        </w:rPr>
        <w:t>г.</w:t>
      </w:r>
      <w:r w:rsidR="0023677C" w:rsidRPr="00744A94">
        <w:rPr>
          <w:rFonts w:ascii="Times New Roman" w:eastAsia="Times New Roman" w:hAnsi="Times New Roman" w:cs="Times New Roman"/>
          <w:sz w:val="24"/>
          <w:szCs w:val="24"/>
          <w:lang w:eastAsia="ru-RU"/>
        </w:rPr>
        <w:t xml:space="preserve"> </w:t>
      </w:r>
      <w:r w:rsidR="00B04997" w:rsidRPr="00744A94">
        <w:rPr>
          <w:rFonts w:ascii="Times New Roman" w:eastAsia="Times New Roman" w:hAnsi="Times New Roman" w:cs="Times New Roman"/>
          <w:sz w:val="24"/>
          <w:szCs w:val="24"/>
          <w:lang w:eastAsia="ru-RU"/>
        </w:rPr>
        <w:t xml:space="preserve">Нижневартовск, ЗПУ, панель </w:t>
      </w:r>
      <w:r w:rsidR="006846CA" w:rsidRPr="00744A94">
        <w:rPr>
          <w:rFonts w:ascii="Times New Roman" w:eastAsia="Times New Roman" w:hAnsi="Times New Roman" w:cs="Times New Roman"/>
          <w:sz w:val="24"/>
          <w:szCs w:val="24"/>
          <w:lang w:eastAsia="ru-RU"/>
        </w:rPr>
        <w:t>№</w:t>
      </w:r>
      <w:r w:rsidR="00B04997" w:rsidRPr="00744A94">
        <w:rPr>
          <w:rFonts w:ascii="Times New Roman" w:eastAsia="Times New Roman" w:hAnsi="Times New Roman" w:cs="Times New Roman"/>
          <w:sz w:val="24"/>
          <w:szCs w:val="24"/>
          <w:lang w:eastAsia="ru-RU"/>
        </w:rPr>
        <w:t>20).</w:t>
      </w:r>
      <w:r w:rsidR="0023677C" w:rsidRPr="00744A94">
        <w:rPr>
          <w:rFonts w:ascii="Times New Roman" w:eastAsia="Times New Roman" w:hAnsi="Times New Roman" w:cs="Times New Roman"/>
          <w:sz w:val="24"/>
          <w:szCs w:val="24"/>
          <w:lang w:eastAsia="ru-RU"/>
        </w:rPr>
        <w:t xml:space="preserve"> </w:t>
      </w:r>
      <w:r w:rsidR="00140C1D" w:rsidRPr="00744A94">
        <w:rPr>
          <w:rFonts w:ascii="Times New Roman" w:eastAsia="Times New Roman" w:hAnsi="Times New Roman" w:cs="Times New Roman"/>
          <w:sz w:val="24"/>
          <w:szCs w:val="24"/>
          <w:lang w:eastAsia="ru-RU"/>
        </w:rPr>
        <w:t xml:space="preserve">Площадь земельного участка — 0,0637 га (договор аренды земельного участка </w:t>
      </w:r>
      <w:r w:rsidR="006846CA" w:rsidRPr="00744A94">
        <w:rPr>
          <w:rFonts w:ascii="Times New Roman" w:eastAsia="Times New Roman" w:hAnsi="Times New Roman" w:cs="Times New Roman"/>
          <w:sz w:val="24"/>
          <w:szCs w:val="24"/>
          <w:lang w:eastAsia="ru-RU"/>
        </w:rPr>
        <w:t>№</w:t>
      </w:r>
      <w:r w:rsidR="00F9656C" w:rsidRPr="00744A94">
        <w:rPr>
          <w:rFonts w:ascii="Times New Roman" w:eastAsia="Times New Roman" w:hAnsi="Times New Roman" w:cs="Times New Roman"/>
          <w:sz w:val="24"/>
          <w:szCs w:val="24"/>
          <w:lang w:eastAsia="ru-RU"/>
        </w:rPr>
        <w:t xml:space="preserve">279-A3 от 03.08.2009 </w:t>
      </w:r>
      <w:r w:rsidR="00140C1D" w:rsidRPr="00744A94">
        <w:rPr>
          <w:rFonts w:ascii="Times New Roman" w:eastAsia="Times New Roman" w:hAnsi="Times New Roman" w:cs="Times New Roman"/>
          <w:sz w:val="24"/>
          <w:szCs w:val="24"/>
          <w:lang w:eastAsia="ru-RU"/>
        </w:rPr>
        <w:t>). Обслуживающий персонал: слесарь ремонтник.</w:t>
      </w:r>
    </w:p>
    <w:p w14:paraId="29102195" w14:textId="0C098D4A" w:rsidR="008F1640" w:rsidRPr="00744A94" w:rsidRDefault="008F1640" w:rsidP="009407C8">
      <w:pPr>
        <w:spacing w:after="0" w:line="360" w:lineRule="auto"/>
        <w:ind w:firstLine="708"/>
        <w:jc w:val="both"/>
        <w:rPr>
          <w:rFonts w:ascii="Times New Roman" w:eastAsia="Times New Roman" w:hAnsi="Times New Roman" w:cs="Times New Roman"/>
          <w:sz w:val="24"/>
          <w:szCs w:val="24"/>
          <w:lang w:eastAsia="ru-RU"/>
        </w:rPr>
      </w:pPr>
      <w:r w:rsidRPr="00744A94">
        <w:rPr>
          <w:rFonts w:ascii="Times New Roman" w:hAnsi="Times New Roman" w:cs="Times New Roman"/>
          <w:sz w:val="24"/>
          <w:szCs w:val="24"/>
        </w:rPr>
        <w:t xml:space="preserve">Характеристика системы обращения с отходами водоподготовки, обработки сточных вод и использования воды приведена в табл. </w:t>
      </w:r>
      <w:r w:rsidR="0010710F" w:rsidRPr="00744A94">
        <w:rPr>
          <w:rFonts w:ascii="Times New Roman" w:hAnsi="Times New Roman" w:cs="Times New Roman"/>
          <w:sz w:val="24"/>
          <w:szCs w:val="24"/>
        </w:rPr>
        <w:t>10.4.1.</w:t>
      </w:r>
    </w:p>
    <w:p w14:paraId="7B53BAC3" w14:textId="0931AD5D"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10.4</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9407C8" w:rsidRPr="00744A94">
        <w:rPr>
          <w:b w:val="0"/>
          <w:i/>
          <w:sz w:val="24"/>
        </w:rPr>
        <w:t>.</w:t>
      </w:r>
      <w:r w:rsidRPr="00744A94">
        <w:rPr>
          <w:b w:val="0"/>
          <w:i/>
          <w:sz w:val="24"/>
        </w:rPr>
        <w:t xml:space="preserve"> Характеристика системы обращения с отходами водоподготовки, обработки сточных вод и использования воды</w:t>
      </w:r>
    </w:p>
    <w:tbl>
      <w:tblPr>
        <w:tblW w:w="0" w:type="auto"/>
        <w:tblCellMar>
          <w:top w:w="15" w:type="dxa"/>
          <w:left w:w="15" w:type="dxa"/>
          <w:bottom w:w="15" w:type="dxa"/>
          <w:right w:w="15" w:type="dxa"/>
        </w:tblCellMar>
        <w:tblLook w:val="04A0" w:firstRow="1" w:lastRow="0" w:firstColumn="1" w:lastColumn="0" w:noHBand="0" w:noVBand="1"/>
      </w:tblPr>
      <w:tblGrid>
        <w:gridCol w:w="1571"/>
        <w:gridCol w:w="1389"/>
        <w:gridCol w:w="1528"/>
        <w:gridCol w:w="1409"/>
        <w:gridCol w:w="1568"/>
        <w:gridCol w:w="1920"/>
      </w:tblGrid>
      <w:tr w:rsidR="008F1640" w:rsidRPr="00744A94" w14:paraId="164C98B7" w14:textId="77777777" w:rsidTr="006D78AA">
        <w:trPr>
          <w:trHeight w:val="328"/>
          <w:tblHeader/>
        </w:trPr>
        <w:tc>
          <w:tcPr>
            <w:tcW w:w="157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C6C5E43" w14:textId="77777777" w:rsidR="008F1640" w:rsidRPr="00744A94" w:rsidRDefault="008F1640" w:rsidP="008F1640">
            <w:pPr>
              <w:spacing w:after="0" w:line="240" w:lineRule="auto"/>
              <w:jc w:val="center"/>
              <w:rPr>
                <w:rFonts w:ascii="Times New Roman" w:eastAsia="Times New Roman" w:hAnsi="Times New Roman" w:cs="Times New Roman"/>
                <w:b/>
                <w:bCs/>
                <w:sz w:val="20"/>
                <w:szCs w:val="20"/>
                <w:lang w:eastAsia="ru-RU"/>
              </w:rPr>
            </w:pPr>
            <w:r w:rsidRPr="00744A94">
              <w:rPr>
                <w:rFonts w:ascii="Times New Roman" w:eastAsia="Times New Roman" w:hAnsi="Times New Roman" w:cs="Times New Roman"/>
                <w:b/>
                <w:bCs/>
                <w:sz w:val="20"/>
                <w:szCs w:val="20"/>
                <w:lang w:eastAsia="ru-RU"/>
              </w:rPr>
              <w:t>Наименование</w:t>
            </w:r>
          </w:p>
        </w:tc>
        <w:tc>
          <w:tcPr>
            <w:tcW w:w="138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4691ACF" w14:textId="77777777" w:rsidR="008F1640" w:rsidRPr="00744A94" w:rsidRDefault="008F1640" w:rsidP="008F1640">
            <w:pPr>
              <w:spacing w:after="0" w:line="240" w:lineRule="auto"/>
              <w:jc w:val="center"/>
              <w:rPr>
                <w:rFonts w:ascii="Times New Roman" w:eastAsia="Times New Roman" w:hAnsi="Times New Roman" w:cs="Times New Roman"/>
                <w:b/>
                <w:bCs/>
                <w:sz w:val="20"/>
                <w:szCs w:val="20"/>
                <w:lang w:eastAsia="ru-RU"/>
              </w:rPr>
            </w:pPr>
            <w:r w:rsidRPr="00744A94">
              <w:rPr>
                <w:rFonts w:ascii="Times New Roman" w:eastAsia="Times New Roman" w:hAnsi="Times New Roman" w:cs="Times New Roman"/>
                <w:b/>
                <w:bCs/>
                <w:sz w:val="20"/>
                <w:szCs w:val="20"/>
                <w:lang w:eastAsia="ru-RU"/>
              </w:rPr>
              <w:t>Центральный водопровод, % охвата населения</w:t>
            </w:r>
          </w:p>
        </w:tc>
        <w:tc>
          <w:tcPr>
            <w:tcW w:w="152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F367BAB" w14:textId="77777777" w:rsidR="008F1640" w:rsidRPr="00744A94" w:rsidRDefault="008F1640" w:rsidP="008F1640">
            <w:pPr>
              <w:spacing w:after="0" w:line="240" w:lineRule="auto"/>
              <w:jc w:val="center"/>
              <w:rPr>
                <w:rFonts w:ascii="Times New Roman" w:eastAsia="Times New Roman" w:hAnsi="Times New Roman" w:cs="Times New Roman"/>
                <w:b/>
                <w:bCs/>
                <w:sz w:val="20"/>
                <w:szCs w:val="20"/>
                <w:lang w:eastAsia="ru-RU"/>
              </w:rPr>
            </w:pPr>
            <w:r w:rsidRPr="00744A94">
              <w:rPr>
                <w:rFonts w:ascii="Times New Roman" w:eastAsia="Times New Roman" w:hAnsi="Times New Roman" w:cs="Times New Roman"/>
                <w:b/>
                <w:bCs/>
                <w:sz w:val="20"/>
                <w:szCs w:val="20"/>
                <w:lang w:eastAsia="ru-RU"/>
              </w:rPr>
              <w:t>Водоподготовка</w:t>
            </w:r>
          </w:p>
        </w:tc>
        <w:tc>
          <w:tcPr>
            <w:tcW w:w="14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83354B7" w14:textId="77777777" w:rsidR="008F1640" w:rsidRPr="00744A94" w:rsidRDefault="008F1640" w:rsidP="008F1640">
            <w:pPr>
              <w:spacing w:after="0" w:line="240" w:lineRule="auto"/>
              <w:jc w:val="center"/>
              <w:rPr>
                <w:rFonts w:ascii="Times New Roman" w:eastAsia="Times New Roman" w:hAnsi="Times New Roman" w:cs="Times New Roman"/>
                <w:b/>
                <w:bCs/>
                <w:sz w:val="20"/>
                <w:szCs w:val="20"/>
                <w:lang w:eastAsia="ru-RU"/>
              </w:rPr>
            </w:pPr>
            <w:r w:rsidRPr="00744A94">
              <w:rPr>
                <w:rFonts w:ascii="Times New Roman" w:eastAsia="Times New Roman" w:hAnsi="Times New Roman" w:cs="Times New Roman"/>
                <w:b/>
                <w:bCs/>
                <w:sz w:val="20"/>
                <w:szCs w:val="20"/>
                <w:lang w:eastAsia="ru-RU"/>
              </w:rPr>
              <w:t>Центральная канализация, % охвата населения</w:t>
            </w:r>
          </w:p>
        </w:tc>
        <w:tc>
          <w:tcPr>
            <w:tcW w:w="156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445EB97" w14:textId="77777777" w:rsidR="008F1640" w:rsidRPr="00744A94" w:rsidRDefault="008F1640" w:rsidP="008F1640">
            <w:pPr>
              <w:spacing w:after="0" w:line="240" w:lineRule="auto"/>
              <w:jc w:val="center"/>
              <w:rPr>
                <w:rFonts w:ascii="Times New Roman" w:eastAsia="Times New Roman" w:hAnsi="Times New Roman" w:cs="Times New Roman"/>
                <w:b/>
                <w:bCs/>
                <w:sz w:val="20"/>
                <w:szCs w:val="20"/>
                <w:lang w:eastAsia="ru-RU"/>
              </w:rPr>
            </w:pPr>
            <w:r w:rsidRPr="00744A94">
              <w:rPr>
                <w:rFonts w:ascii="Times New Roman" w:eastAsia="Times New Roman" w:hAnsi="Times New Roman" w:cs="Times New Roman"/>
                <w:b/>
                <w:bCs/>
                <w:sz w:val="20"/>
                <w:szCs w:val="20"/>
                <w:lang w:eastAsia="ru-RU"/>
              </w:rPr>
              <w:t>Накопительные емкости (выгреба и т.п.)</w:t>
            </w:r>
          </w:p>
        </w:tc>
        <w:tc>
          <w:tcPr>
            <w:tcW w:w="19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96BC40A" w14:textId="77777777" w:rsidR="008F1640" w:rsidRPr="00744A94" w:rsidRDefault="008F1640" w:rsidP="008F1640">
            <w:pPr>
              <w:spacing w:after="0" w:line="240" w:lineRule="auto"/>
              <w:jc w:val="center"/>
              <w:rPr>
                <w:rFonts w:ascii="Times New Roman" w:eastAsia="Times New Roman" w:hAnsi="Times New Roman" w:cs="Times New Roman"/>
                <w:b/>
                <w:bCs/>
                <w:sz w:val="20"/>
                <w:szCs w:val="20"/>
                <w:lang w:eastAsia="ru-RU"/>
              </w:rPr>
            </w:pPr>
            <w:r w:rsidRPr="00744A94">
              <w:rPr>
                <w:rFonts w:ascii="Times New Roman" w:eastAsia="Times New Roman" w:hAnsi="Times New Roman" w:cs="Times New Roman"/>
                <w:b/>
                <w:bCs/>
                <w:sz w:val="20"/>
                <w:szCs w:val="20"/>
                <w:lang w:eastAsia="ru-RU"/>
              </w:rPr>
              <w:t>Очистные сооружения</w:t>
            </w:r>
          </w:p>
        </w:tc>
      </w:tr>
      <w:tr w:rsidR="008F1640" w:rsidRPr="00744A94" w14:paraId="6FF6D628" w14:textId="77777777" w:rsidTr="006D78AA">
        <w:tc>
          <w:tcPr>
            <w:tcW w:w="1571" w:type="dxa"/>
            <w:tcBorders>
              <w:top w:val="single" w:sz="6" w:space="0" w:color="000000"/>
              <w:left w:val="single" w:sz="6" w:space="0" w:color="000000"/>
              <w:bottom w:val="single" w:sz="6" w:space="0" w:color="000000"/>
              <w:right w:val="single" w:sz="6" w:space="0" w:color="000000"/>
            </w:tcBorders>
            <w:vAlign w:val="center"/>
            <w:hideMark/>
          </w:tcPr>
          <w:p w14:paraId="138B593C"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bCs/>
                <w:sz w:val="20"/>
                <w:szCs w:val="20"/>
                <w:lang w:eastAsia="ru-RU"/>
              </w:rPr>
              <w:t>г.Нижневартовск</w:t>
            </w:r>
          </w:p>
        </w:tc>
        <w:tc>
          <w:tcPr>
            <w:tcW w:w="1389" w:type="dxa"/>
            <w:tcBorders>
              <w:top w:val="single" w:sz="6" w:space="0" w:color="000000"/>
              <w:left w:val="single" w:sz="6" w:space="0" w:color="000000"/>
              <w:bottom w:val="single" w:sz="6" w:space="0" w:color="000000"/>
              <w:right w:val="single" w:sz="6" w:space="0" w:color="000000"/>
            </w:tcBorders>
            <w:vAlign w:val="center"/>
            <w:hideMark/>
          </w:tcPr>
          <w:p w14:paraId="63EB017A"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100</w:t>
            </w:r>
          </w:p>
        </w:tc>
        <w:tc>
          <w:tcPr>
            <w:tcW w:w="1528" w:type="dxa"/>
            <w:tcBorders>
              <w:top w:val="single" w:sz="6" w:space="0" w:color="000000"/>
              <w:left w:val="single" w:sz="6" w:space="0" w:color="000000"/>
              <w:bottom w:val="single" w:sz="6" w:space="0" w:color="000000"/>
              <w:right w:val="single" w:sz="6" w:space="0" w:color="000000"/>
            </w:tcBorders>
            <w:vAlign w:val="center"/>
            <w:hideMark/>
          </w:tcPr>
          <w:p w14:paraId="49A48561"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ВОС-2;</w:t>
            </w:r>
          </w:p>
          <w:p w14:paraId="479DAED5"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Сооружения очистки и подготовки воды включают следующие конструктивные элементы и оборудование:</w:t>
            </w:r>
          </w:p>
          <w:p w14:paraId="0748FDFE"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–вихревые смесители;</w:t>
            </w:r>
          </w:p>
          <w:p w14:paraId="1644C03C"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–контактные камеры;</w:t>
            </w:r>
          </w:p>
          <w:p w14:paraId="668F71CC"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–системы приготовления и дозирования реагентов;</w:t>
            </w:r>
          </w:p>
          <w:p w14:paraId="280D7B33"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–хлораторная;</w:t>
            </w:r>
          </w:p>
          <w:p w14:paraId="283C1012"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–склад хлора;</w:t>
            </w:r>
          </w:p>
          <w:p w14:paraId="23415364"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–горизонтальные отстойники;</w:t>
            </w:r>
          </w:p>
          <w:p w14:paraId="1C28D66F"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–скорые </w:t>
            </w:r>
            <w:r w:rsidRPr="00744A94">
              <w:rPr>
                <w:rFonts w:ascii="Times New Roman" w:eastAsia="Times New Roman" w:hAnsi="Times New Roman" w:cs="Times New Roman"/>
                <w:sz w:val="20"/>
                <w:szCs w:val="20"/>
                <w:lang w:eastAsia="ru-RU"/>
              </w:rPr>
              <w:lastRenderedPageBreak/>
              <w:t>фильтры;</w:t>
            </w:r>
          </w:p>
          <w:p w14:paraId="65B70F27"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–РЧВ.</w:t>
            </w:r>
          </w:p>
        </w:tc>
        <w:tc>
          <w:tcPr>
            <w:tcW w:w="1409" w:type="dxa"/>
            <w:tcBorders>
              <w:top w:val="single" w:sz="6" w:space="0" w:color="000000"/>
              <w:left w:val="single" w:sz="6" w:space="0" w:color="000000"/>
              <w:bottom w:val="single" w:sz="6" w:space="0" w:color="000000"/>
              <w:right w:val="single" w:sz="6" w:space="0" w:color="000000"/>
            </w:tcBorders>
            <w:vAlign w:val="center"/>
            <w:hideMark/>
          </w:tcPr>
          <w:p w14:paraId="3ACD392A"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lastRenderedPageBreak/>
              <w:t>90</w:t>
            </w:r>
          </w:p>
        </w:tc>
        <w:tc>
          <w:tcPr>
            <w:tcW w:w="1568" w:type="dxa"/>
            <w:tcBorders>
              <w:top w:val="single" w:sz="6" w:space="0" w:color="000000"/>
              <w:left w:val="single" w:sz="6" w:space="0" w:color="000000"/>
              <w:bottom w:val="single" w:sz="6" w:space="0" w:color="000000"/>
              <w:right w:val="single" w:sz="6" w:space="0" w:color="000000"/>
            </w:tcBorders>
            <w:vAlign w:val="center"/>
            <w:hideMark/>
          </w:tcPr>
          <w:p w14:paraId="6E16CC9B"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920" w:type="dxa"/>
            <w:tcBorders>
              <w:top w:val="single" w:sz="6" w:space="0" w:color="000000"/>
              <w:left w:val="single" w:sz="6" w:space="0" w:color="000000"/>
              <w:bottom w:val="single" w:sz="6" w:space="0" w:color="000000"/>
              <w:right w:val="single" w:sz="6" w:space="0" w:color="000000"/>
            </w:tcBorders>
            <w:vAlign w:val="center"/>
            <w:hideMark/>
          </w:tcPr>
          <w:p w14:paraId="7BB45A07"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КОС-103:</w:t>
            </w:r>
          </w:p>
          <w:p w14:paraId="50EECB55"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задерживание песка в горизонтальных песколовках;</w:t>
            </w:r>
          </w:p>
          <w:p w14:paraId="73FB6167"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биофлокуляционное осветление в радиальных отстойниках совместно с избыточным активным илом;</w:t>
            </w:r>
          </w:p>
          <w:p w14:paraId="0DD4B158"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биологическая очистка в трехкоридорных аэротенках (12 секций в трех блоках);</w:t>
            </w:r>
          </w:p>
          <w:p w14:paraId="33A43970"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осветление во вторичных отстойниках;</w:t>
            </w:r>
          </w:p>
          <w:p w14:paraId="3E3C4791" w14:textId="7777777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 обеззараживание </w:t>
            </w:r>
            <w:r w:rsidRPr="00744A94">
              <w:rPr>
                <w:rFonts w:ascii="Times New Roman" w:eastAsia="Times New Roman" w:hAnsi="Times New Roman" w:cs="Times New Roman"/>
                <w:sz w:val="20"/>
                <w:szCs w:val="20"/>
                <w:lang w:eastAsia="ru-RU"/>
              </w:rPr>
              <w:lastRenderedPageBreak/>
              <w:t>очищенных сточных вод хлором в контактных резервуарах;</w:t>
            </w:r>
          </w:p>
          <w:p w14:paraId="29926343" w14:textId="01746EE7" w:rsidR="008F1640" w:rsidRPr="00744A94" w:rsidRDefault="008F1640" w:rsidP="008F1640">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с 2014</w:t>
            </w:r>
            <w:r w:rsidR="00BF0C82" w:rsidRPr="00744A94">
              <w:rPr>
                <w:rFonts w:ascii="Times New Roman" w:eastAsia="Times New Roman" w:hAnsi="Times New Roman" w:cs="Times New Roman"/>
                <w:sz w:val="20"/>
                <w:szCs w:val="20"/>
                <w:lang w:eastAsia="ru-RU"/>
              </w:rPr>
              <w:t xml:space="preserve"> </w:t>
            </w:r>
            <w:r w:rsidRPr="00744A94">
              <w:rPr>
                <w:rFonts w:ascii="Times New Roman" w:eastAsia="Times New Roman" w:hAnsi="Times New Roman" w:cs="Times New Roman"/>
                <w:sz w:val="20"/>
                <w:szCs w:val="20"/>
                <w:lang w:eastAsia="ru-RU"/>
              </w:rPr>
              <w:t>г. применяется овицидный препарат для разрушения белка паразитов.</w:t>
            </w:r>
          </w:p>
        </w:tc>
      </w:tr>
    </w:tbl>
    <w:p w14:paraId="6B82AE0C" w14:textId="77777777" w:rsidR="008F1640" w:rsidRPr="00744A94" w:rsidRDefault="008F1640" w:rsidP="008F1640">
      <w:pPr>
        <w:shd w:val="clear" w:color="auto" w:fill="FFFFFF"/>
        <w:spacing w:line="240" w:lineRule="auto"/>
        <w:rPr>
          <w:rFonts w:ascii="yandex-sans" w:eastAsia="Times New Roman" w:hAnsi="yandex-sans" w:cs="Times New Roman"/>
          <w:sz w:val="23"/>
          <w:szCs w:val="23"/>
          <w:lang w:eastAsia="ru-RU"/>
        </w:rPr>
      </w:pPr>
    </w:p>
    <w:p w14:paraId="0F5BE365" w14:textId="77777777" w:rsidR="008F1640" w:rsidRPr="00744A94" w:rsidRDefault="008F1640" w:rsidP="006D78AA">
      <w:pPr>
        <w:shd w:val="clear" w:color="auto" w:fill="FFFFFF"/>
        <w:spacing w:after="0" w:line="240" w:lineRule="auto"/>
        <w:ind w:firstLine="720"/>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Транспортировкой жидких бытовых отходов занимаются организации:</w:t>
      </w:r>
    </w:p>
    <w:p w14:paraId="532F55DC" w14:textId="29C543F7" w:rsidR="008F1640" w:rsidRPr="00744A94" w:rsidRDefault="00BF0C82" w:rsidP="006D78AA">
      <w:pPr>
        <w:shd w:val="clear" w:color="auto" w:fill="FFFFFF"/>
        <w:spacing w:after="0" w:line="240" w:lineRule="auto"/>
        <w:ind w:firstLine="720"/>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8F1640" w:rsidRPr="00744A94">
        <w:rPr>
          <w:rFonts w:ascii="Times New Roman" w:eastAsia="Times New Roman" w:hAnsi="Times New Roman" w:cs="Times New Roman"/>
          <w:sz w:val="24"/>
          <w:szCs w:val="24"/>
          <w:lang w:eastAsia="ru-RU"/>
        </w:rPr>
        <w:t>ИП Байназаров В.Р.;</w:t>
      </w:r>
    </w:p>
    <w:p w14:paraId="59FDAD4A" w14:textId="64AE6F00" w:rsidR="008F1640" w:rsidRPr="00744A94" w:rsidRDefault="00BF0C82" w:rsidP="006D78AA">
      <w:pPr>
        <w:shd w:val="clear" w:color="auto" w:fill="FFFFFF"/>
        <w:spacing w:after="0" w:line="240" w:lineRule="auto"/>
        <w:ind w:firstLine="720"/>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8F1640" w:rsidRPr="00744A94">
        <w:rPr>
          <w:rFonts w:ascii="Times New Roman" w:eastAsia="Times New Roman" w:hAnsi="Times New Roman" w:cs="Times New Roman"/>
          <w:sz w:val="24"/>
          <w:szCs w:val="24"/>
          <w:lang w:eastAsia="ru-RU"/>
        </w:rPr>
        <w:t>ООО «Гранит»;</w:t>
      </w:r>
    </w:p>
    <w:p w14:paraId="73EDDDF3" w14:textId="2C75B1CB" w:rsidR="008F1640" w:rsidRPr="00744A94" w:rsidRDefault="00BF0C82" w:rsidP="006D78AA">
      <w:pPr>
        <w:shd w:val="clear" w:color="auto" w:fill="FFFFFF"/>
        <w:spacing w:after="0" w:line="240" w:lineRule="auto"/>
        <w:ind w:firstLine="720"/>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8F1640" w:rsidRPr="00744A94">
        <w:rPr>
          <w:rFonts w:ascii="Times New Roman" w:eastAsia="Times New Roman" w:hAnsi="Times New Roman" w:cs="Times New Roman"/>
          <w:sz w:val="24"/>
          <w:szCs w:val="24"/>
          <w:lang w:eastAsia="ru-RU"/>
        </w:rPr>
        <w:t>ООО «Коммунальник»;</w:t>
      </w:r>
    </w:p>
    <w:p w14:paraId="0768ACF7" w14:textId="354CCFBD" w:rsidR="008F1640" w:rsidRPr="00744A94" w:rsidRDefault="00BF0C82" w:rsidP="006D78AA">
      <w:pPr>
        <w:shd w:val="clear" w:color="auto" w:fill="FFFFFF"/>
        <w:spacing w:after="0" w:line="240" w:lineRule="auto"/>
        <w:ind w:firstLine="720"/>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8F1640" w:rsidRPr="00744A94">
        <w:rPr>
          <w:rFonts w:ascii="Times New Roman" w:eastAsia="Times New Roman" w:hAnsi="Times New Roman" w:cs="Times New Roman"/>
          <w:sz w:val="24"/>
          <w:szCs w:val="24"/>
          <w:lang w:eastAsia="ru-RU"/>
        </w:rPr>
        <w:t>ООО «Либерта»;</w:t>
      </w:r>
    </w:p>
    <w:p w14:paraId="55C0329B" w14:textId="4956FE51" w:rsidR="008F1640" w:rsidRPr="00744A94" w:rsidRDefault="00BF0C82" w:rsidP="006D78AA">
      <w:pPr>
        <w:shd w:val="clear" w:color="auto" w:fill="FFFFFF"/>
        <w:spacing w:after="0" w:line="240" w:lineRule="auto"/>
        <w:ind w:firstLine="720"/>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 xml:space="preserve">- </w:t>
      </w:r>
      <w:r w:rsidR="008F1640" w:rsidRPr="00744A94">
        <w:rPr>
          <w:rFonts w:ascii="Times New Roman" w:eastAsia="Times New Roman" w:hAnsi="Times New Roman" w:cs="Times New Roman"/>
          <w:sz w:val="24"/>
          <w:szCs w:val="24"/>
          <w:lang w:eastAsia="ru-RU"/>
        </w:rPr>
        <w:t>ООО «ТрансСервис».</w:t>
      </w:r>
    </w:p>
    <w:p w14:paraId="68BC7D41" w14:textId="25EB18E9" w:rsidR="001D5CB8" w:rsidRPr="00744A94" w:rsidRDefault="008F1640" w:rsidP="00325776">
      <w:pPr>
        <w:shd w:val="clear" w:color="auto" w:fill="FFFFFF"/>
        <w:spacing w:before="100" w:beforeAutospacing="1" w:after="100" w:afterAutospacing="1" w:line="240" w:lineRule="auto"/>
        <w:ind w:firstLine="720"/>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Реестр организаций, занимающихся обезвреживанием (канализационные очистные сооружения биологической очистки) жидких бытовых отходов, приведен в табл. </w:t>
      </w:r>
      <w:r w:rsidR="00F9656C" w:rsidRPr="00744A94">
        <w:rPr>
          <w:rFonts w:ascii="Times New Roman" w:eastAsia="Times New Roman" w:hAnsi="Times New Roman" w:cs="Times New Roman"/>
          <w:sz w:val="24"/>
          <w:szCs w:val="24"/>
          <w:lang w:eastAsia="ru-RU"/>
        </w:rPr>
        <w:t>10.4.2</w:t>
      </w:r>
      <w:r w:rsidRPr="00744A94">
        <w:rPr>
          <w:rFonts w:ascii="Times New Roman" w:eastAsia="Times New Roman" w:hAnsi="Times New Roman" w:cs="Times New Roman"/>
          <w:sz w:val="24"/>
          <w:szCs w:val="24"/>
          <w:lang w:eastAsia="ru-RU"/>
        </w:rPr>
        <w:t>.</w:t>
      </w:r>
    </w:p>
    <w:p w14:paraId="07AD9132" w14:textId="47276D6C"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10.4</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2</w:t>
      </w:r>
      <w:r w:rsidRPr="00744A94">
        <w:rPr>
          <w:b w:val="0"/>
          <w:i/>
          <w:sz w:val="24"/>
        </w:rPr>
        <w:fldChar w:fldCharType="end"/>
      </w:r>
      <w:r w:rsidR="00F9656C" w:rsidRPr="00744A94">
        <w:rPr>
          <w:b w:val="0"/>
          <w:i/>
          <w:sz w:val="24"/>
        </w:rPr>
        <w:t>.</w:t>
      </w:r>
      <w:r w:rsidRPr="00744A94">
        <w:rPr>
          <w:b w:val="0"/>
          <w:i/>
          <w:sz w:val="24"/>
        </w:rPr>
        <w:t xml:space="preserve"> Реестр организаций, занимающихся обезвреживанием жидких бытовых отходов города Нижневартовска</w:t>
      </w:r>
    </w:p>
    <w:tbl>
      <w:tblPr>
        <w:tblW w:w="0" w:type="auto"/>
        <w:tblCellMar>
          <w:top w:w="15" w:type="dxa"/>
          <w:left w:w="15" w:type="dxa"/>
          <w:bottom w:w="15" w:type="dxa"/>
          <w:right w:w="15" w:type="dxa"/>
        </w:tblCellMar>
        <w:tblLook w:val="04A0" w:firstRow="1" w:lastRow="0" w:firstColumn="1" w:lastColumn="0" w:noHBand="0" w:noVBand="1"/>
      </w:tblPr>
      <w:tblGrid>
        <w:gridCol w:w="2170"/>
        <w:gridCol w:w="2048"/>
        <w:gridCol w:w="2618"/>
        <w:gridCol w:w="2418"/>
      </w:tblGrid>
      <w:tr w:rsidR="008F1640" w:rsidRPr="00744A94" w14:paraId="7CA5825F" w14:textId="77777777" w:rsidTr="00A77492">
        <w:trPr>
          <w:trHeight w:val="255"/>
        </w:trPr>
        <w:tc>
          <w:tcPr>
            <w:tcW w:w="21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AF1B504" w14:textId="77777777" w:rsidR="008F1640" w:rsidRPr="00744A94" w:rsidRDefault="008F1640" w:rsidP="00A77492">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Наименование оборудования</w:t>
            </w:r>
          </w:p>
        </w:tc>
        <w:tc>
          <w:tcPr>
            <w:tcW w:w="204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5BA31D1" w14:textId="77777777" w:rsidR="008F1640" w:rsidRPr="00744A94" w:rsidRDefault="008F1640" w:rsidP="00A77492">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Место нахождения оборудования</w:t>
            </w:r>
          </w:p>
        </w:tc>
        <w:tc>
          <w:tcPr>
            <w:tcW w:w="261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3161730" w14:textId="77777777" w:rsidR="008F1640" w:rsidRPr="00744A94" w:rsidRDefault="008F1640" w:rsidP="00A77492">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Название обслуживающей организации</w:t>
            </w:r>
          </w:p>
        </w:tc>
        <w:tc>
          <w:tcPr>
            <w:tcW w:w="241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184545E" w14:textId="77777777" w:rsidR="008F1640" w:rsidRPr="00744A94" w:rsidRDefault="008F1640" w:rsidP="00A77492">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Адрес организации</w:t>
            </w:r>
          </w:p>
        </w:tc>
      </w:tr>
      <w:tr w:rsidR="008F1640" w:rsidRPr="00744A94" w14:paraId="1B91E1BB" w14:textId="77777777" w:rsidTr="008F1640">
        <w:trPr>
          <w:trHeight w:val="255"/>
        </w:trPr>
        <w:tc>
          <w:tcPr>
            <w:tcW w:w="2170" w:type="dxa"/>
            <w:tcBorders>
              <w:top w:val="single" w:sz="6" w:space="0" w:color="000000"/>
              <w:left w:val="single" w:sz="6" w:space="0" w:color="000000"/>
              <w:bottom w:val="single" w:sz="6" w:space="0" w:color="000000"/>
              <w:right w:val="single" w:sz="6" w:space="0" w:color="000000"/>
            </w:tcBorders>
            <w:vAlign w:val="center"/>
            <w:hideMark/>
          </w:tcPr>
          <w:p w14:paraId="748769D3" w14:textId="77777777" w:rsidR="008F1640" w:rsidRPr="00744A94" w:rsidRDefault="008F1640" w:rsidP="008F1640">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КОС-103</w:t>
            </w:r>
          </w:p>
        </w:tc>
        <w:tc>
          <w:tcPr>
            <w:tcW w:w="2048" w:type="dxa"/>
            <w:tcBorders>
              <w:top w:val="single" w:sz="6" w:space="0" w:color="000000"/>
              <w:left w:val="single" w:sz="6" w:space="0" w:color="000000"/>
              <w:bottom w:val="single" w:sz="6" w:space="0" w:color="000000"/>
              <w:right w:val="single" w:sz="6" w:space="0" w:color="000000"/>
            </w:tcBorders>
            <w:vAlign w:val="center"/>
            <w:hideMark/>
          </w:tcPr>
          <w:p w14:paraId="09F3B27A" w14:textId="0BBCE1B1" w:rsidR="008F1640" w:rsidRPr="00744A94" w:rsidRDefault="008F1640" w:rsidP="008F1640">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г. Нижневартовск, ЗПУ, </w:t>
            </w:r>
            <w:r w:rsidR="005F5070" w:rsidRPr="00744A94">
              <w:rPr>
                <w:rFonts w:ascii="Times New Roman" w:eastAsia="Times New Roman" w:hAnsi="Times New Roman" w:cs="Times New Roman"/>
                <w:sz w:val="20"/>
                <w:szCs w:val="20"/>
                <w:lang w:eastAsia="ru-RU"/>
              </w:rPr>
              <w:t>па</w:t>
            </w:r>
            <w:r w:rsidRPr="00744A94">
              <w:rPr>
                <w:rFonts w:ascii="Times New Roman" w:eastAsia="Times New Roman" w:hAnsi="Times New Roman" w:cs="Times New Roman"/>
                <w:sz w:val="20"/>
                <w:szCs w:val="20"/>
                <w:lang w:eastAsia="ru-RU"/>
              </w:rPr>
              <w:t xml:space="preserve">нель </w:t>
            </w:r>
            <w:r w:rsidR="006846CA" w:rsidRPr="00744A94">
              <w:rPr>
                <w:rFonts w:ascii="Times New Roman" w:eastAsia="Times New Roman" w:hAnsi="Times New Roman" w:cs="Times New Roman"/>
                <w:sz w:val="20"/>
                <w:szCs w:val="20"/>
                <w:lang w:eastAsia="ru-RU"/>
              </w:rPr>
              <w:t>№</w:t>
            </w:r>
            <w:r w:rsidRPr="00744A94">
              <w:rPr>
                <w:rFonts w:ascii="Times New Roman" w:eastAsia="Times New Roman" w:hAnsi="Times New Roman" w:cs="Times New Roman"/>
                <w:sz w:val="20"/>
                <w:szCs w:val="20"/>
                <w:lang w:eastAsia="ru-RU"/>
              </w:rPr>
              <w:t>1, ул. Индустриальная, 121</w:t>
            </w:r>
          </w:p>
        </w:tc>
        <w:tc>
          <w:tcPr>
            <w:tcW w:w="2618" w:type="dxa"/>
            <w:tcBorders>
              <w:top w:val="single" w:sz="6" w:space="0" w:color="000000"/>
              <w:left w:val="single" w:sz="6" w:space="0" w:color="000000"/>
              <w:bottom w:val="single" w:sz="6" w:space="0" w:color="000000"/>
              <w:right w:val="single" w:sz="6" w:space="0" w:color="000000"/>
            </w:tcBorders>
            <w:vAlign w:val="center"/>
            <w:hideMark/>
          </w:tcPr>
          <w:p w14:paraId="6512984F" w14:textId="77777777" w:rsidR="008F1640" w:rsidRPr="00744A94" w:rsidRDefault="008F1640" w:rsidP="008F1640">
            <w:pPr>
              <w:spacing w:before="100" w:beforeAutospacing="1" w:after="100" w:afterAutospacing="1"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МУП г. Нижневартовска «Горводоканал»</w:t>
            </w:r>
          </w:p>
        </w:tc>
        <w:tc>
          <w:tcPr>
            <w:tcW w:w="2418" w:type="dxa"/>
            <w:tcBorders>
              <w:top w:val="single" w:sz="6" w:space="0" w:color="000000"/>
              <w:left w:val="single" w:sz="6" w:space="0" w:color="000000"/>
              <w:bottom w:val="single" w:sz="6" w:space="0" w:color="000000"/>
              <w:right w:val="single" w:sz="6" w:space="0" w:color="000000"/>
            </w:tcBorders>
            <w:vAlign w:val="center"/>
            <w:hideMark/>
          </w:tcPr>
          <w:p w14:paraId="170E7DFA" w14:textId="77777777" w:rsidR="00BF0C82" w:rsidRPr="00744A94" w:rsidRDefault="008F1640" w:rsidP="00BF0C82">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Ул.М.Жукова 53, </w:t>
            </w:r>
          </w:p>
          <w:p w14:paraId="0693FB29" w14:textId="2203964C" w:rsidR="00BF0C82" w:rsidRPr="00744A94" w:rsidRDefault="008F1640" w:rsidP="00BF0C82">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г. Нижневартовск, </w:t>
            </w:r>
          </w:p>
          <w:p w14:paraId="1569EC10" w14:textId="7616FC21" w:rsidR="008F1640" w:rsidRPr="00744A94" w:rsidRDefault="008F1640" w:rsidP="00BF0C82">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ХМАО-Югра</w:t>
            </w:r>
          </w:p>
        </w:tc>
      </w:tr>
    </w:tbl>
    <w:p w14:paraId="051D2776" w14:textId="538E111F" w:rsidR="00140C1D" w:rsidRPr="00744A94" w:rsidRDefault="00140C1D" w:rsidP="00BF0C82">
      <w:pPr>
        <w:spacing w:after="0" w:line="360" w:lineRule="auto"/>
        <w:ind w:right="100" w:firstLine="709"/>
        <w:rPr>
          <w:rFonts w:ascii="Times New Roman" w:hAnsi="Times New Roman" w:cs="Times New Roman"/>
          <w:sz w:val="24"/>
          <w:szCs w:val="24"/>
        </w:rPr>
      </w:pPr>
      <w:r w:rsidRPr="00744A94">
        <w:rPr>
          <w:rFonts w:ascii="Times New Roman" w:hAnsi="Times New Roman" w:cs="Times New Roman"/>
          <w:sz w:val="24"/>
          <w:szCs w:val="24"/>
        </w:rPr>
        <w:t>Очищенные сточные воды обеззараживаются, для чего в контактный резервуар подается хлорная вода, приготовленная в хлораторной, и одним выпуском сбрасываются в реку Обь через р. Рязанский Еган.</w:t>
      </w:r>
    </w:p>
    <w:p w14:paraId="4A7F94E9" w14:textId="77777777" w:rsidR="00140C1D" w:rsidRPr="00744A94" w:rsidRDefault="00140C1D" w:rsidP="00BF0C82">
      <w:pPr>
        <w:spacing w:after="0" w:line="360" w:lineRule="auto"/>
        <w:ind w:right="86" w:firstLine="709"/>
        <w:rPr>
          <w:rFonts w:ascii="Times New Roman" w:hAnsi="Times New Roman" w:cs="Times New Roman"/>
          <w:noProof/>
          <w:sz w:val="24"/>
          <w:szCs w:val="24"/>
        </w:rPr>
      </w:pPr>
      <w:r w:rsidRPr="00744A94">
        <w:rPr>
          <w:rFonts w:ascii="Times New Roman" w:hAnsi="Times New Roman" w:cs="Times New Roman"/>
          <w:sz w:val="24"/>
          <w:szCs w:val="24"/>
        </w:rPr>
        <w:t xml:space="preserve">Обработка смеси осадка из первичных отстойников и избыточного активного ила включает: </w:t>
      </w:r>
    </w:p>
    <w:p w14:paraId="1B808D95" w14:textId="77777777" w:rsidR="00140C1D" w:rsidRPr="00744A94" w:rsidRDefault="00140C1D" w:rsidP="00BF0C82">
      <w:pPr>
        <w:spacing w:after="0" w:line="360" w:lineRule="auto"/>
        <w:ind w:right="86" w:firstLine="709"/>
        <w:rPr>
          <w:rFonts w:ascii="Times New Roman" w:hAnsi="Times New Roman" w:cs="Times New Roman"/>
          <w:noProof/>
          <w:sz w:val="24"/>
          <w:szCs w:val="24"/>
        </w:rPr>
      </w:pPr>
      <w:r w:rsidRPr="00744A94">
        <w:rPr>
          <w:rFonts w:ascii="Times New Roman" w:hAnsi="Times New Roman" w:cs="Times New Roman"/>
          <w:noProof/>
          <w:sz w:val="24"/>
          <w:szCs w:val="24"/>
        </w:rPr>
        <w:t xml:space="preserve">- </w:t>
      </w:r>
      <w:r w:rsidRPr="00744A94">
        <w:rPr>
          <w:rFonts w:ascii="Times New Roman" w:hAnsi="Times New Roman" w:cs="Times New Roman"/>
          <w:sz w:val="24"/>
          <w:szCs w:val="24"/>
        </w:rPr>
        <w:t xml:space="preserve"> стабилизацию в минерализаторе; </w:t>
      </w:r>
    </w:p>
    <w:p w14:paraId="2DC445ED" w14:textId="77777777" w:rsidR="00140C1D" w:rsidRPr="00744A94" w:rsidRDefault="00140C1D" w:rsidP="00BF0C82">
      <w:pPr>
        <w:spacing w:after="0" w:line="360" w:lineRule="auto"/>
        <w:ind w:right="86" w:firstLine="709"/>
        <w:rPr>
          <w:rFonts w:ascii="Times New Roman" w:hAnsi="Times New Roman" w:cs="Times New Roman"/>
          <w:noProof/>
          <w:sz w:val="24"/>
          <w:szCs w:val="24"/>
        </w:rPr>
      </w:pPr>
      <w:r w:rsidRPr="00744A94">
        <w:rPr>
          <w:rFonts w:ascii="Times New Roman" w:hAnsi="Times New Roman" w:cs="Times New Roman"/>
          <w:noProof/>
          <w:sz w:val="24"/>
          <w:szCs w:val="24"/>
        </w:rPr>
        <w:t>-</w:t>
      </w:r>
      <w:r w:rsidRPr="00744A94">
        <w:rPr>
          <w:rFonts w:ascii="Times New Roman" w:hAnsi="Times New Roman" w:cs="Times New Roman"/>
          <w:sz w:val="24"/>
          <w:szCs w:val="24"/>
        </w:rPr>
        <w:t xml:space="preserve"> уплотнение в радиальном первичном отстойнике; </w:t>
      </w:r>
    </w:p>
    <w:p w14:paraId="5DBB62CC" w14:textId="77777777" w:rsidR="00140C1D" w:rsidRPr="00744A94" w:rsidRDefault="00140C1D" w:rsidP="00BF0C82">
      <w:pPr>
        <w:spacing w:after="0" w:line="360" w:lineRule="auto"/>
        <w:ind w:right="86" w:firstLine="709"/>
        <w:rPr>
          <w:rFonts w:ascii="Times New Roman" w:hAnsi="Times New Roman" w:cs="Times New Roman"/>
          <w:sz w:val="24"/>
          <w:szCs w:val="24"/>
        </w:rPr>
      </w:pPr>
      <w:r w:rsidRPr="00744A94">
        <w:rPr>
          <w:rFonts w:ascii="Times New Roman" w:hAnsi="Times New Roman" w:cs="Times New Roman"/>
          <w:noProof/>
          <w:sz w:val="24"/>
          <w:szCs w:val="24"/>
        </w:rPr>
        <w:t>-</w:t>
      </w:r>
      <w:r w:rsidRPr="00744A94">
        <w:rPr>
          <w:rFonts w:ascii="Times New Roman" w:hAnsi="Times New Roman" w:cs="Times New Roman"/>
          <w:sz w:val="24"/>
          <w:szCs w:val="24"/>
        </w:rPr>
        <w:t xml:space="preserve"> цетрифугирование с предварительной добавкой флокулянта, накопление кека в бункерах и последующий вывоз его на иловые площадки.</w:t>
      </w:r>
    </w:p>
    <w:p w14:paraId="78CA13CF" w14:textId="397BF9BC" w:rsidR="00140C1D" w:rsidRPr="00744A94" w:rsidRDefault="00140C1D" w:rsidP="00BF0C82">
      <w:pPr>
        <w:spacing w:after="0" w:line="360" w:lineRule="auto"/>
        <w:ind w:right="100"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Осадок из первичных отстойников и избыточный активный ил из вторичных отстойников откачивается в минерализатор. </w:t>
      </w:r>
      <w:r w:rsidR="004A067F" w:rsidRPr="00744A94">
        <w:rPr>
          <w:rFonts w:ascii="Times New Roman" w:hAnsi="Times New Roman" w:cs="Times New Roman"/>
          <w:sz w:val="24"/>
          <w:szCs w:val="24"/>
        </w:rPr>
        <w:t>Откачка</w:t>
      </w:r>
      <w:r w:rsidRPr="00744A94">
        <w:rPr>
          <w:rFonts w:ascii="Times New Roman" w:hAnsi="Times New Roman" w:cs="Times New Roman"/>
          <w:sz w:val="24"/>
          <w:szCs w:val="24"/>
        </w:rPr>
        <w:t xml:space="preserve"> осадка осуществляется поочередно в течение 20-30 минут из каждого отстойника по 4 раза в сутки, а избыточного активного ила по мере нарастания. После стабилизации в минерализаторе, осадок подается в илоуплотнитель.</w:t>
      </w:r>
    </w:p>
    <w:p w14:paraId="7B66D505" w14:textId="37461BAA" w:rsidR="00140C1D" w:rsidRPr="00744A94" w:rsidRDefault="00140C1D" w:rsidP="004A067F">
      <w:pPr>
        <w:spacing w:after="0" w:line="360" w:lineRule="auto"/>
        <w:ind w:right="100" w:firstLine="709"/>
        <w:jc w:val="both"/>
        <w:rPr>
          <w:rFonts w:ascii="Times New Roman" w:hAnsi="Times New Roman" w:cs="Times New Roman"/>
          <w:sz w:val="24"/>
          <w:szCs w:val="24"/>
        </w:rPr>
      </w:pPr>
      <w:r w:rsidRPr="00744A94">
        <w:rPr>
          <w:rFonts w:ascii="Times New Roman" w:hAnsi="Times New Roman" w:cs="Times New Roman"/>
          <w:sz w:val="24"/>
          <w:szCs w:val="24"/>
        </w:rPr>
        <w:lastRenderedPageBreak/>
        <w:t>В качестве илоуплотнителя в настоящее время используется один первичный отстойник диаметром 30 м, объемом 2400 м</w:t>
      </w:r>
      <w:r w:rsidRPr="00744A94">
        <w:rPr>
          <w:rFonts w:ascii="Times New Roman" w:hAnsi="Times New Roman" w:cs="Times New Roman"/>
          <w:sz w:val="24"/>
          <w:szCs w:val="24"/>
          <w:vertAlign w:val="superscript"/>
        </w:rPr>
        <w:t>3</w:t>
      </w:r>
      <w:r w:rsidRPr="00744A94">
        <w:rPr>
          <w:rFonts w:ascii="Times New Roman" w:hAnsi="Times New Roman" w:cs="Times New Roman"/>
          <w:sz w:val="24"/>
          <w:szCs w:val="24"/>
        </w:rPr>
        <w:t>. Осадок влажностью 97-96 % из уплотнителя в количестве 240-312 м</w:t>
      </w:r>
      <w:r w:rsidRPr="00744A94">
        <w:rPr>
          <w:rFonts w:ascii="Times New Roman" w:hAnsi="Times New Roman" w:cs="Times New Roman"/>
          <w:sz w:val="24"/>
          <w:szCs w:val="24"/>
          <w:vertAlign w:val="superscript"/>
        </w:rPr>
        <w:t>3</w:t>
      </w:r>
      <w:r w:rsidRPr="00744A94">
        <w:rPr>
          <w:rFonts w:ascii="Times New Roman" w:hAnsi="Times New Roman" w:cs="Times New Roman"/>
          <w:sz w:val="24"/>
          <w:szCs w:val="24"/>
        </w:rPr>
        <w:t>/сут. откачивается перистальтическим насосом НП 100 (2 шт., 1 рабочий, 1 резе</w:t>
      </w:r>
      <w:r w:rsidR="00A11B18" w:rsidRPr="00744A94">
        <w:rPr>
          <w:rFonts w:ascii="Times New Roman" w:hAnsi="Times New Roman" w:cs="Times New Roman"/>
          <w:sz w:val="24"/>
          <w:szCs w:val="24"/>
        </w:rPr>
        <w:t>рвный) производительностью 45 м</w:t>
      </w:r>
      <w:r w:rsidRPr="00744A94">
        <w:rPr>
          <w:rFonts w:ascii="Times New Roman" w:hAnsi="Times New Roman" w:cs="Times New Roman"/>
          <w:sz w:val="24"/>
          <w:szCs w:val="24"/>
        </w:rPr>
        <w:t>/ч в приемный резервуар цеха механического обезвоживания. После приемного резервуара осадок проходит решетки и подается одновинтовым насосом-дозатором на центрифугу. Обезвоживание осадка осуществляется на центрифуге, расчетной производительностью до 30 м</w:t>
      </w:r>
      <w:r w:rsidR="00A11B18" w:rsidRPr="00744A94">
        <w:rPr>
          <w:rFonts w:ascii="Times New Roman" w:hAnsi="Times New Roman" w:cs="Times New Roman"/>
          <w:sz w:val="24"/>
          <w:szCs w:val="24"/>
          <w:vertAlign w:val="superscript"/>
        </w:rPr>
        <w:t>3</w:t>
      </w:r>
      <w:r w:rsidR="00A11B18" w:rsidRPr="00744A94">
        <w:rPr>
          <w:rFonts w:ascii="Times New Roman" w:hAnsi="Times New Roman" w:cs="Times New Roman"/>
          <w:sz w:val="24"/>
          <w:szCs w:val="24"/>
        </w:rPr>
        <w:t>/</w:t>
      </w:r>
      <w:r w:rsidRPr="00744A94">
        <w:rPr>
          <w:rFonts w:ascii="Times New Roman" w:hAnsi="Times New Roman" w:cs="Times New Roman"/>
          <w:sz w:val="24"/>
          <w:szCs w:val="24"/>
        </w:rPr>
        <w:t>час; фактическое количество подаваемого осадка на центрифуги составляет 12-18 м</w:t>
      </w:r>
      <w:r w:rsidRPr="00744A94">
        <w:rPr>
          <w:rFonts w:ascii="Times New Roman" w:hAnsi="Times New Roman" w:cs="Times New Roman"/>
          <w:sz w:val="24"/>
          <w:szCs w:val="24"/>
          <w:vertAlign w:val="superscript"/>
        </w:rPr>
        <w:t>3</w:t>
      </w:r>
      <w:r w:rsidRPr="00744A94">
        <w:rPr>
          <w:rFonts w:ascii="Times New Roman" w:hAnsi="Times New Roman" w:cs="Times New Roman"/>
          <w:sz w:val="24"/>
          <w:szCs w:val="24"/>
        </w:rPr>
        <w:t>/час. В ЦМОО установлено 2 центрифуги (1 рабочая, 1 резервная).</w:t>
      </w:r>
    </w:p>
    <w:p w14:paraId="33072584" w14:textId="77777777" w:rsidR="00140C1D" w:rsidRPr="00744A94" w:rsidRDefault="00140C1D" w:rsidP="004A067F">
      <w:pPr>
        <w:spacing w:after="0" w:line="360" w:lineRule="auto"/>
        <w:ind w:right="100" w:firstLine="709"/>
        <w:jc w:val="both"/>
        <w:rPr>
          <w:rFonts w:ascii="Times New Roman" w:hAnsi="Times New Roman" w:cs="Times New Roman"/>
          <w:sz w:val="24"/>
          <w:szCs w:val="24"/>
        </w:rPr>
      </w:pPr>
      <w:r w:rsidRPr="00744A94">
        <w:rPr>
          <w:rFonts w:ascii="Times New Roman" w:hAnsi="Times New Roman" w:cs="Times New Roman"/>
          <w:sz w:val="24"/>
          <w:szCs w:val="24"/>
        </w:rPr>
        <w:t>Для кондиционирования осадка используется флокулянт. Рабочий раствор флокулянта с концентрацией 0,1 % готовится в автоматической установке, подается в расходные емкости (2 шт. по 9м</w:t>
      </w:r>
      <w:r w:rsidRPr="00744A94">
        <w:rPr>
          <w:rFonts w:ascii="Times New Roman" w:hAnsi="Times New Roman" w:cs="Times New Roman"/>
          <w:sz w:val="24"/>
          <w:szCs w:val="24"/>
          <w:vertAlign w:val="superscript"/>
        </w:rPr>
        <w:t>3</w:t>
      </w:r>
      <w:r w:rsidRPr="00744A94">
        <w:rPr>
          <w:rFonts w:ascii="Times New Roman" w:hAnsi="Times New Roman" w:cs="Times New Roman"/>
          <w:sz w:val="24"/>
          <w:szCs w:val="24"/>
        </w:rPr>
        <w:t>) и далее дозируется винтовыми насосами в ротор центрифуги. Обезвоженный осадок насосом транспортируется по трубопроводу в приемный бункер и далее машинами вывозится на существующие иловые площадки.</w:t>
      </w:r>
    </w:p>
    <w:p w14:paraId="343706CE" w14:textId="7C14112D" w:rsidR="00140C1D" w:rsidRPr="00744A94" w:rsidRDefault="00140C1D" w:rsidP="004A067F">
      <w:pPr>
        <w:spacing w:after="0" w:line="360" w:lineRule="auto"/>
        <w:ind w:right="100" w:firstLine="709"/>
        <w:jc w:val="both"/>
        <w:rPr>
          <w:rFonts w:ascii="Times New Roman" w:hAnsi="Times New Roman" w:cs="Times New Roman"/>
          <w:sz w:val="24"/>
          <w:szCs w:val="24"/>
        </w:rPr>
      </w:pPr>
      <w:r w:rsidRPr="00744A94">
        <w:rPr>
          <w:rFonts w:ascii="Times New Roman" w:hAnsi="Times New Roman" w:cs="Times New Roman"/>
          <w:sz w:val="24"/>
          <w:szCs w:val="24"/>
          <w:u w:val="single" w:color="000000"/>
        </w:rPr>
        <w:t>Иловые площадки</w:t>
      </w:r>
      <w:r w:rsidRPr="00744A94">
        <w:rPr>
          <w:rFonts w:ascii="Times New Roman" w:hAnsi="Times New Roman" w:cs="Times New Roman"/>
          <w:sz w:val="24"/>
          <w:szCs w:val="24"/>
        </w:rPr>
        <w:t xml:space="preserve"> общей площадью 3,1 га. Площадь земельного участка </w:t>
      </w:r>
      <w:r w:rsidR="00F0440F" w:rsidRPr="00744A94">
        <w:rPr>
          <w:rFonts w:ascii="Times New Roman" w:hAnsi="Times New Roman" w:cs="Times New Roman"/>
          <w:sz w:val="24"/>
          <w:szCs w:val="24"/>
        </w:rPr>
        <w:t>-</w:t>
      </w:r>
      <w:r w:rsidRPr="00744A94">
        <w:rPr>
          <w:rFonts w:ascii="Times New Roman" w:hAnsi="Times New Roman" w:cs="Times New Roman"/>
          <w:sz w:val="24"/>
          <w:szCs w:val="24"/>
        </w:rPr>
        <w:t xml:space="preserve"> 3,9816 га (договор аренды земельного участка </w:t>
      </w:r>
      <w:r w:rsidR="00F0440F" w:rsidRPr="00744A94">
        <w:rPr>
          <w:rFonts w:ascii="Times New Roman" w:hAnsi="Times New Roman" w:cs="Times New Roman"/>
          <w:sz w:val="24"/>
          <w:szCs w:val="24"/>
        </w:rPr>
        <w:t xml:space="preserve">от 31.05.2002 </w:t>
      </w:r>
      <w:r w:rsidR="006846CA" w:rsidRPr="00744A94">
        <w:rPr>
          <w:rFonts w:ascii="Times New Roman" w:hAnsi="Times New Roman" w:cs="Times New Roman"/>
          <w:sz w:val="24"/>
          <w:szCs w:val="24"/>
        </w:rPr>
        <w:t>№</w:t>
      </w:r>
      <w:r w:rsidRPr="00744A94">
        <w:rPr>
          <w:rFonts w:ascii="Times New Roman" w:hAnsi="Times New Roman" w:cs="Times New Roman"/>
          <w:sz w:val="24"/>
          <w:szCs w:val="24"/>
        </w:rPr>
        <w:t xml:space="preserve">2211-АЗ). Адрес расположения </w:t>
      </w:r>
      <w:r w:rsidR="00F0440F" w:rsidRPr="00744A94">
        <w:rPr>
          <w:rFonts w:ascii="Times New Roman" w:hAnsi="Times New Roman" w:cs="Times New Roman"/>
          <w:sz w:val="24"/>
          <w:szCs w:val="24"/>
        </w:rPr>
        <w:t>- г.</w:t>
      </w:r>
      <w:r w:rsidRPr="00744A94">
        <w:rPr>
          <w:rFonts w:ascii="Times New Roman" w:hAnsi="Times New Roman" w:cs="Times New Roman"/>
          <w:sz w:val="24"/>
          <w:szCs w:val="24"/>
        </w:rPr>
        <w:t>Нижневартовск, по автодороге на город Мегион, район городского кладбища МЗ. Обслуживающий персонал: водитель автомобиля, машинист экскаватора.</w:t>
      </w:r>
    </w:p>
    <w:p w14:paraId="3E0CDC1C" w14:textId="77777777" w:rsidR="00140C1D" w:rsidRPr="00744A94" w:rsidRDefault="00140C1D" w:rsidP="004A067F">
      <w:pPr>
        <w:spacing w:after="0" w:line="360" w:lineRule="auto"/>
        <w:ind w:right="100" w:firstLine="709"/>
        <w:jc w:val="both"/>
        <w:rPr>
          <w:rFonts w:ascii="Times New Roman" w:hAnsi="Times New Roman" w:cs="Times New Roman"/>
          <w:sz w:val="24"/>
          <w:szCs w:val="24"/>
        </w:rPr>
      </w:pPr>
      <w:r w:rsidRPr="00744A94">
        <w:rPr>
          <w:rFonts w:ascii="Times New Roman" w:hAnsi="Times New Roman" w:cs="Times New Roman"/>
          <w:sz w:val="24"/>
          <w:szCs w:val="24"/>
        </w:rPr>
        <w:t>В рамках единого технологического цикла, производственного процесса централизованной системы водоотведения (канализации) иловые площадки предназначены для снижения влажности (подсушки), стабилизации, обеззараживания, улучшения физико-механических свойств осадка в естественных условиях.</w:t>
      </w:r>
    </w:p>
    <w:p w14:paraId="0E64FEC2" w14:textId="77777777" w:rsidR="00140C1D" w:rsidRPr="00744A94" w:rsidRDefault="00140C1D" w:rsidP="004A067F">
      <w:pPr>
        <w:spacing w:after="0" w:line="360" w:lineRule="auto"/>
        <w:ind w:right="100" w:firstLine="709"/>
        <w:jc w:val="both"/>
        <w:rPr>
          <w:sz w:val="26"/>
          <w:szCs w:val="26"/>
        </w:rPr>
      </w:pPr>
      <w:r w:rsidRPr="00744A94">
        <w:rPr>
          <w:rFonts w:ascii="Times New Roman" w:hAnsi="Times New Roman" w:cs="Times New Roman"/>
          <w:sz w:val="24"/>
          <w:szCs w:val="24"/>
        </w:rPr>
        <w:t>По окончанию технологического процесса механически обезвоженная, выдержанная в естественных условиях на иловых площадках (площадках стабилизации) в течении 3-х лет более лет смесь осадков сточных вод, подлежащая удалению (вывозу) с территории КОС (иловых площадок) относится к отходу V класса опасности для окружающей природной среды «Смесь осадков механической и биологической очистки хозяйственнобытовых и смешанных сточных вод, выдержанная на площадках стабилизации, практически неопасная». Впоследствии данный отход размещается или утилизируется (используется в качестве вторсырья) в окружающей среде.</w:t>
      </w:r>
    </w:p>
    <w:p w14:paraId="35AB5283" w14:textId="07DC1B53" w:rsidR="00D34290" w:rsidRPr="00744A94" w:rsidRDefault="00D34290" w:rsidP="000323D5">
      <w:pPr>
        <w:pStyle w:val="1"/>
        <w:keepLines/>
        <w:numPr>
          <w:ilvl w:val="0"/>
          <w:numId w:val="38"/>
        </w:numPr>
        <w:spacing w:before="0" w:after="0" w:line="360" w:lineRule="auto"/>
        <w:jc w:val="both"/>
        <w:rPr>
          <w:rFonts w:eastAsiaTheme="majorEastAsia"/>
          <w:caps w:val="0"/>
          <w:sz w:val="24"/>
          <w:lang w:eastAsia="en-US"/>
        </w:rPr>
      </w:pPr>
      <w:bookmarkStart w:id="79" w:name="_Toc332717144"/>
      <w:bookmarkStart w:id="80" w:name="_Toc343181921"/>
      <w:bookmarkStart w:id="81" w:name="_Toc502167773"/>
      <w:r w:rsidRPr="00744A94">
        <w:rPr>
          <w:rFonts w:eastAsiaTheme="majorEastAsia"/>
          <w:caps w:val="0"/>
          <w:sz w:val="24"/>
          <w:lang w:eastAsia="en-US"/>
        </w:rPr>
        <w:t>Система извлечения и использования вторичного сырья</w:t>
      </w:r>
      <w:bookmarkEnd w:id="79"/>
      <w:bookmarkEnd w:id="80"/>
      <w:bookmarkEnd w:id="81"/>
    </w:p>
    <w:p w14:paraId="2A698DCE" w14:textId="77777777" w:rsidR="00D34290" w:rsidRPr="00744A94" w:rsidRDefault="00D34290" w:rsidP="00D34290">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Одним из основных показателей, определяющих эффективность обращения с отходами, является степень вторичного их использования. В состав ТКО входят такие ценные компоненты, как пластмассы, макулатура, черные и цветные металлы и т.д., которые могут использоваться в качестве вторичного сырья.</w:t>
      </w:r>
    </w:p>
    <w:p w14:paraId="2E71EB02" w14:textId="36CAA052" w:rsidR="00D34290" w:rsidRPr="00744A94" w:rsidRDefault="00D34290" w:rsidP="00D34290">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lastRenderedPageBreak/>
        <w:t>Согласно вступивши</w:t>
      </w:r>
      <w:r w:rsidR="00F0440F" w:rsidRPr="00744A94">
        <w:rPr>
          <w:rFonts w:ascii="Times New Roman" w:eastAsia="Times New Roman" w:hAnsi="Times New Roman" w:cs="Times New Roman"/>
          <w:lang w:eastAsia="ru-RU"/>
        </w:rPr>
        <w:t>м</w:t>
      </w:r>
      <w:r w:rsidRPr="00744A94">
        <w:rPr>
          <w:rFonts w:ascii="Times New Roman" w:eastAsia="Times New Roman" w:hAnsi="Times New Roman" w:cs="Times New Roman"/>
          <w:lang w:eastAsia="ru-RU"/>
        </w:rPr>
        <w:t xml:space="preserve"> в силу поправ</w:t>
      </w:r>
      <w:r w:rsidR="00F0440F" w:rsidRPr="00744A94">
        <w:rPr>
          <w:rFonts w:ascii="Times New Roman" w:eastAsia="Times New Roman" w:hAnsi="Times New Roman" w:cs="Times New Roman"/>
          <w:lang w:eastAsia="ru-RU"/>
        </w:rPr>
        <w:t>кам</w:t>
      </w:r>
      <w:r w:rsidRPr="00744A94">
        <w:rPr>
          <w:rFonts w:ascii="Times New Roman" w:eastAsia="Times New Roman" w:hAnsi="Times New Roman" w:cs="Times New Roman"/>
          <w:lang w:eastAsia="ru-RU"/>
        </w:rPr>
        <w:t xml:space="preserve"> в </w:t>
      </w:r>
      <w:r w:rsidR="00F0440F" w:rsidRPr="00744A94">
        <w:rPr>
          <w:rFonts w:ascii="Times New Roman" w:eastAsia="Times New Roman" w:hAnsi="Times New Roman" w:cs="Times New Roman"/>
          <w:lang w:eastAsia="ru-RU"/>
        </w:rPr>
        <w:t>Ф</w:t>
      </w:r>
      <w:r w:rsidRPr="00744A94">
        <w:rPr>
          <w:rFonts w:ascii="Times New Roman" w:eastAsia="Times New Roman" w:hAnsi="Times New Roman" w:cs="Times New Roman"/>
          <w:lang w:eastAsia="ru-RU"/>
        </w:rPr>
        <w:t>едеральный закон от 24</w:t>
      </w:r>
      <w:r w:rsidR="00F0440F" w:rsidRPr="00744A94">
        <w:rPr>
          <w:rFonts w:ascii="Times New Roman" w:eastAsia="Times New Roman" w:hAnsi="Times New Roman" w:cs="Times New Roman"/>
          <w:lang w:eastAsia="ru-RU"/>
        </w:rPr>
        <w:t>.06.</w:t>
      </w:r>
      <w:r w:rsidRPr="00744A94">
        <w:rPr>
          <w:rFonts w:ascii="Times New Roman" w:eastAsia="Times New Roman" w:hAnsi="Times New Roman" w:cs="Times New Roman"/>
          <w:lang w:eastAsia="ru-RU"/>
        </w:rPr>
        <w:t xml:space="preserve">1998 </w:t>
      </w:r>
      <w:r w:rsidR="00F0440F" w:rsidRPr="00744A94">
        <w:rPr>
          <w:rFonts w:ascii="Times New Roman" w:eastAsia="Times New Roman" w:hAnsi="Times New Roman" w:cs="Times New Roman"/>
          <w:lang w:eastAsia="ru-RU"/>
        </w:rPr>
        <w:t>№</w:t>
      </w:r>
      <w:r w:rsidRPr="00744A94">
        <w:rPr>
          <w:rFonts w:ascii="Times New Roman" w:eastAsia="Times New Roman" w:hAnsi="Times New Roman" w:cs="Times New Roman"/>
          <w:lang w:eastAsia="ru-RU"/>
        </w:rPr>
        <w:t>89-ФЗ «Об отходах производства и потребления», к 2019 году каждый полигон захоронения отходов 4-5 класса опасности обязан обеспечить минимизацию негативного воздействия хозяйственной и иной деятельности на человека и окружающую среду, создать систему действий, направленных на достижение и поддержание высоких мировых стандартов экологической безопасности на основе применения наилучших существующих и перспективных технологий производства, способов и методов охраны окружающей среды, развития системы экологического менеджмента.</w:t>
      </w:r>
    </w:p>
    <w:p w14:paraId="63517707" w14:textId="77777777" w:rsidR="00D34290" w:rsidRPr="00744A94" w:rsidRDefault="00D34290" w:rsidP="00D34290">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 xml:space="preserve">В связи с этим вопрос организации селективного сбора отходов на сегодняшний день особенно актуален, сбор, обработка и утилизация вторичного сырья является одним из социально значимых и приоритетных для города направлений предпринимательской деятельности. </w:t>
      </w:r>
    </w:p>
    <w:p w14:paraId="47503670" w14:textId="77777777" w:rsidR="00D34290" w:rsidRPr="00744A94" w:rsidRDefault="00D34290" w:rsidP="00D34290">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Раздельный сбор отходов и их вторичное использование позволяет экономить природные ресурсы, снизить энергетические затраты, а также значительно продлить срок службы полигонов твердых бытовых отходов.</w:t>
      </w:r>
    </w:p>
    <w:p w14:paraId="49754A3E" w14:textId="299843D0" w:rsidR="00D34290" w:rsidRPr="00744A94" w:rsidRDefault="00D3429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82" w:name="_Toc502167774"/>
      <w:r w:rsidRPr="00744A94">
        <w:rPr>
          <w:rFonts w:ascii="Times New Roman Полужирный" w:eastAsiaTheme="majorEastAsia" w:hAnsi="Times New Roman Полужирный" w:cs="Times New Roman"/>
          <w:b w:val="0"/>
          <w:bCs w:val="0"/>
          <w:iCs w:val="0"/>
          <w:caps/>
          <w:sz w:val="24"/>
          <w:szCs w:val="24"/>
          <w:lang w:eastAsia="en-US"/>
        </w:rPr>
        <w:t>Общие требования</w:t>
      </w:r>
      <w:bookmarkEnd w:id="82"/>
    </w:p>
    <w:p w14:paraId="49C29D00" w14:textId="77777777" w:rsidR="00D34290" w:rsidRPr="00744A94" w:rsidRDefault="00D34290" w:rsidP="00D34290">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Нормативно-правовые акты, регулирующие сбор, хранение, транспортировку и первичную обработку вторичного сырья:</w:t>
      </w:r>
    </w:p>
    <w:p w14:paraId="4A0DDE58" w14:textId="2F9AB4BD" w:rsidR="00D34290" w:rsidRPr="00744A94" w:rsidRDefault="004A067F" w:rsidP="004A067F">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 xml:space="preserve">- </w:t>
      </w:r>
      <w:r w:rsidR="00D34290" w:rsidRPr="00744A94">
        <w:rPr>
          <w:rFonts w:ascii="Times New Roman" w:eastAsia="Times New Roman" w:hAnsi="Times New Roman" w:cs="Times New Roman"/>
          <w:lang w:eastAsia="ru-RU"/>
        </w:rPr>
        <w:t xml:space="preserve">«Санитарные правила по сбору, хранению, транспортировке и первичной обработке вторичного сырья» (утв. Главным государственным санитарным врачом СССР 22.01.1982 </w:t>
      </w:r>
      <w:r w:rsidR="006846CA" w:rsidRPr="00744A94">
        <w:rPr>
          <w:rFonts w:ascii="Times New Roman" w:eastAsia="Times New Roman" w:hAnsi="Times New Roman" w:cs="Times New Roman"/>
          <w:lang w:eastAsia="ru-RU"/>
        </w:rPr>
        <w:t>№</w:t>
      </w:r>
      <w:r w:rsidR="00D34290" w:rsidRPr="00744A94">
        <w:rPr>
          <w:rFonts w:ascii="Times New Roman" w:eastAsia="Times New Roman" w:hAnsi="Times New Roman" w:cs="Times New Roman"/>
          <w:lang w:eastAsia="ru-RU"/>
        </w:rPr>
        <w:t>2524-82)</w:t>
      </w:r>
      <w:r w:rsidRPr="00744A94">
        <w:rPr>
          <w:rFonts w:ascii="Times New Roman" w:eastAsia="Times New Roman" w:hAnsi="Times New Roman" w:cs="Times New Roman"/>
          <w:lang w:eastAsia="ru-RU"/>
        </w:rPr>
        <w:t>;</w:t>
      </w:r>
    </w:p>
    <w:p w14:paraId="1117AB8A" w14:textId="7626D0A1" w:rsidR="00D34290" w:rsidRPr="00744A94" w:rsidRDefault="004A067F" w:rsidP="004A067F">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 xml:space="preserve">- </w:t>
      </w:r>
      <w:r w:rsidR="00D34290" w:rsidRPr="00744A94">
        <w:rPr>
          <w:rFonts w:ascii="Times New Roman" w:eastAsia="Times New Roman" w:hAnsi="Times New Roman" w:cs="Times New Roman"/>
          <w:lang w:eastAsia="ru-RU"/>
        </w:rPr>
        <w:t xml:space="preserve">Постановление Правительства РФ от 11.05.2001 </w:t>
      </w:r>
      <w:r w:rsidR="006846CA" w:rsidRPr="00744A94">
        <w:rPr>
          <w:rFonts w:ascii="Times New Roman" w:eastAsia="Times New Roman" w:hAnsi="Times New Roman" w:cs="Times New Roman"/>
          <w:lang w:eastAsia="ru-RU"/>
        </w:rPr>
        <w:t>№</w:t>
      </w:r>
      <w:r w:rsidR="00F0440F" w:rsidRPr="00744A94">
        <w:rPr>
          <w:rFonts w:ascii="Times New Roman" w:eastAsia="Times New Roman" w:hAnsi="Times New Roman" w:cs="Times New Roman"/>
          <w:lang w:eastAsia="ru-RU"/>
        </w:rPr>
        <w:t xml:space="preserve">369 </w:t>
      </w:r>
      <w:r w:rsidR="00D34290" w:rsidRPr="00744A94">
        <w:rPr>
          <w:rFonts w:ascii="Times New Roman" w:eastAsia="Times New Roman" w:hAnsi="Times New Roman" w:cs="Times New Roman"/>
          <w:lang w:eastAsia="ru-RU"/>
        </w:rPr>
        <w:t>«Об утверждении Правил обращения с ломом и отходами черных металлов и их отчуждения»</w:t>
      </w:r>
      <w:r w:rsidRPr="00744A94">
        <w:rPr>
          <w:rFonts w:ascii="Times New Roman" w:eastAsia="Times New Roman" w:hAnsi="Times New Roman" w:cs="Times New Roman"/>
          <w:lang w:eastAsia="ru-RU"/>
        </w:rPr>
        <w:t>;</w:t>
      </w:r>
    </w:p>
    <w:p w14:paraId="541C913E" w14:textId="16256B35" w:rsidR="00D34290" w:rsidRPr="00744A94" w:rsidRDefault="004A067F" w:rsidP="004A067F">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 xml:space="preserve">- </w:t>
      </w:r>
      <w:r w:rsidR="00D34290" w:rsidRPr="00744A94">
        <w:rPr>
          <w:rFonts w:ascii="Times New Roman" w:eastAsia="Times New Roman" w:hAnsi="Times New Roman" w:cs="Times New Roman"/>
          <w:lang w:eastAsia="ru-RU"/>
        </w:rPr>
        <w:t xml:space="preserve">Постановление Правительства РФ от 11.05.2001 </w:t>
      </w:r>
      <w:r w:rsidR="006846CA" w:rsidRPr="00744A94">
        <w:rPr>
          <w:rFonts w:ascii="Times New Roman" w:eastAsia="Times New Roman" w:hAnsi="Times New Roman" w:cs="Times New Roman"/>
          <w:lang w:eastAsia="ru-RU"/>
        </w:rPr>
        <w:t>№</w:t>
      </w:r>
      <w:r w:rsidR="00D34290" w:rsidRPr="00744A94">
        <w:rPr>
          <w:rFonts w:ascii="Times New Roman" w:eastAsia="Times New Roman" w:hAnsi="Times New Roman" w:cs="Times New Roman"/>
          <w:lang w:eastAsia="ru-RU"/>
        </w:rPr>
        <w:t>370 «Об утверждении Правил обращения с ломом и отходами цветных металлов и их отчуждения»</w:t>
      </w:r>
      <w:r w:rsidRPr="00744A94">
        <w:rPr>
          <w:rFonts w:ascii="Times New Roman" w:eastAsia="Times New Roman" w:hAnsi="Times New Roman" w:cs="Times New Roman"/>
          <w:lang w:eastAsia="ru-RU"/>
        </w:rPr>
        <w:t>;</w:t>
      </w:r>
    </w:p>
    <w:p w14:paraId="66FCD5A2" w14:textId="5E4021FD" w:rsidR="00D34290" w:rsidRPr="00744A94" w:rsidRDefault="004A067F" w:rsidP="004A067F">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 xml:space="preserve">- </w:t>
      </w:r>
      <w:r w:rsidR="00D34290" w:rsidRPr="00744A94">
        <w:rPr>
          <w:rFonts w:ascii="Times New Roman" w:eastAsia="Times New Roman" w:hAnsi="Times New Roman" w:cs="Times New Roman"/>
          <w:lang w:eastAsia="ru-RU"/>
        </w:rPr>
        <w:t xml:space="preserve">«СанПиН 42-128-4690-88. Санитарные правила содержания территорий населенных мест» (утв. Главным государственным санитарным врачом СССР 05.08.1988 </w:t>
      </w:r>
      <w:r w:rsidR="006846CA" w:rsidRPr="00744A94">
        <w:rPr>
          <w:rFonts w:ascii="Times New Roman" w:eastAsia="Times New Roman" w:hAnsi="Times New Roman" w:cs="Times New Roman"/>
          <w:lang w:eastAsia="ru-RU"/>
        </w:rPr>
        <w:t>№</w:t>
      </w:r>
      <w:r w:rsidR="00D34290" w:rsidRPr="00744A94">
        <w:rPr>
          <w:rFonts w:ascii="Times New Roman" w:eastAsia="Times New Roman" w:hAnsi="Times New Roman" w:cs="Times New Roman"/>
          <w:lang w:eastAsia="ru-RU"/>
        </w:rPr>
        <w:t>4690-88)</w:t>
      </w:r>
      <w:r w:rsidRPr="00744A94">
        <w:rPr>
          <w:rFonts w:ascii="Times New Roman" w:eastAsia="Times New Roman" w:hAnsi="Times New Roman" w:cs="Times New Roman"/>
          <w:lang w:eastAsia="ru-RU"/>
        </w:rPr>
        <w:t>;</w:t>
      </w:r>
    </w:p>
    <w:p w14:paraId="0C9C8717" w14:textId="7CD8FC34" w:rsidR="00D34290" w:rsidRPr="00744A94" w:rsidRDefault="004A067F" w:rsidP="004A067F">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 xml:space="preserve">- </w:t>
      </w:r>
      <w:r w:rsidR="00D34290" w:rsidRPr="00744A94">
        <w:rPr>
          <w:rFonts w:ascii="Times New Roman" w:eastAsia="Times New Roman" w:hAnsi="Times New Roman" w:cs="Times New Roman"/>
          <w:lang w:eastAsia="ru-RU"/>
        </w:rPr>
        <w:t xml:space="preserve">Постановление Главного государственного санитарного врача РФ от 30.04.2003 </w:t>
      </w:r>
      <w:r w:rsidR="006846CA" w:rsidRPr="00744A94">
        <w:rPr>
          <w:rFonts w:ascii="Times New Roman" w:eastAsia="Times New Roman" w:hAnsi="Times New Roman" w:cs="Times New Roman"/>
          <w:lang w:eastAsia="ru-RU"/>
        </w:rPr>
        <w:t>№</w:t>
      </w:r>
      <w:r w:rsidR="00D34290" w:rsidRPr="00744A94">
        <w:rPr>
          <w:rFonts w:ascii="Times New Roman" w:eastAsia="Times New Roman" w:hAnsi="Times New Roman" w:cs="Times New Roman"/>
          <w:lang w:eastAsia="ru-RU"/>
        </w:rPr>
        <w:t xml:space="preserve">80 «О введении в действие Санитарно-эпидемиологических правил и нормативов СанПиН 2.1.7.1322-03» (вместе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Санитарно-эпидемиологические правила и нормативы», утв. Главным государственным санитарным врачом РФ 30.04.2003) (Зарегистрировано в Минюсте РФ 12.05.2003 </w:t>
      </w:r>
      <w:r w:rsidR="006846CA" w:rsidRPr="00744A94">
        <w:rPr>
          <w:rFonts w:ascii="Times New Roman" w:eastAsia="Times New Roman" w:hAnsi="Times New Roman" w:cs="Times New Roman"/>
          <w:lang w:eastAsia="ru-RU"/>
        </w:rPr>
        <w:t>№</w:t>
      </w:r>
      <w:r w:rsidR="00D34290" w:rsidRPr="00744A94">
        <w:rPr>
          <w:rFonts w:ascii="Times New Roman" w:eastAsia="Times New Roman" w:hAnsi="Times New Roman" w:cs="Times New Roman"/>
          <w:lang w:eastAsia="ru-RU"/>
        </w:rPr>
        <w:t>4526)</w:t>
      </w:r>
      <w:r w:rsidRPr="00744A94">
        <w:rPr>
          <w:rFonts w:ascii="Times New Roman" w:eastAsia="Times New Roman" w:hAnsi="Times New Roman" w:cs="Times New Roman"/>
          <w:lang w:eastAsia="ru-RU"/>
        </w:rPr>
        <w:t>;</w:t>
      </w:r>
    </w:p>
    <w:p w14:paraId="6BF72BA9" w14:textId="43F367D9" w:rsidR="00D34290" w:rsidRPr="00744A94" w:rsidRDefault="004A067F" w:rsidP="004A067F">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 xml:space="preserve">- </w:t>
      </w:r>
      <w:r w:rsidR="00D34290" w:rsidRPr="00744A94">
        <w:rPr>
          <w:rFonts w:ascii="Times New Roman" w:eastAsia="Times New Roman" w:hAnsi="Times New Roman" w:cs="Times New Roman"/>
          <w:lang w:eastAsia="ru-RU"/>
        </w:rPr>
        <w:t xml:space="preserve">ГОСТ 10700-97. Макулатура бумажная и картонная. Технические условия (введен Постановлением Госстандарта РФ от 23.08.2002 </w:t>
      </w:r>
      <w:r w:rsidR="006846CA" w:rsidRPr="00744A94">
        <w:rPr>
          <w:rFonts w:ascii="Times New Roman" w:eastAsia="Times New Roman" w:hAnsi="Times New Roman" w:cs="Times New Roman"/>
          <w:lang w:eastAsia="ru-RU"/>
        </w:rPr>
        <w:t>№</w:t>
      </w:r>
      <w:r w:rsidR="00D34290" w:rsidRPr="00744A94">
        <w:rPr>
          <w:rFonts w:ascii="Times New Roman" w:eastAsia="Times New Roman" w:hAnsi="Times New Roman" w:cs="Times New Roman"/>
          <w:lang w:eastAsia="ru-RU"/>
        </w:rPr>
        <w:t>311-ст)</w:t>
      </w:r>
      <w:r w:rsidRPr="00744A94">
        <w:rPr>
          <w:rFonts w:ascii="Times New Roman" w:eastAsia="Times New Roman" w:hAnsi="Times New Roman" w:cs="Times New Roman"/>
          <w:lang w:eastAsia="ru-RU"/>
        </w:rPr>
        <w:t>;</w:t>
      </w:r>
    </w:p>
    <w:p w14:paraId="0452D5FA" w14:textId="0106155C" w:rsidR="00D34290" w:rsidRPr="00744A94" w:rsidRDefault="004A067F" w:rsidP="004A067F">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 xml:space="preserve">- </w:t>
      </w:r>
      <w:r w:rsidR="00D34290" w:rsidRPr="00744A94">
        <w:rPr>
          <w:rFonts w:ascii="Times New Roman" w:eastAsia="Times New Roman" w:hAnsi="Times New Roman" w:cs="Times New Roman"/>
          <w:lang w:eastAsia="ru-RU"/>
        </w:rPr>
        <w:t xml:space="preserve">ГОСТ 2787-75. Металлы черные вторичные. Общие технические условия (утв. Постановлением Госстандарта СССР от 26.12.1975 </w:t>
      </w:r>
      <w:r w:rsidR="006846CA" w:rsidRPr="00744A94">
        <w:rPr>
          <w:rFonts w:ascii="Times New Roman" w:eastAsia="Times New Roman" w:hAnsi="Times New Roman" w:cs="Times New Roman"/>
          <w:lang w:eastAsia="ru-RU"/>
        </w:rPr>
        <w:t>№</w:t>
      </w:r>
      <w:r w:rsidRPr="00744A94">
        <w:rPr>
          <w:rFonts w:ascii="Times New Roman" w:eastAsia="Times New Roman" w:hAnsi="Times New Roman" w:cs="Times New Roman"/>
          <w:lang w:eastAsia="ru-RU"/>
        </w:rPr>
        <w:t>4035);</w:t>
      </w:r>
    </w:p>
    <w:p w14:paraId="78E79ABA" w14:textId="4D85871E" w:rsidR="00D34290" w:rsidRPr="00744A94" w:rsidRDefault="004A067F" w:rsidP="004A067F">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 xml:space="preserve">- </w:t>
      </w:r>
      <w:r w:rsidR="00D34290" w:rsidRPr="00744A94">
        <w:rPr>
          <w:rFonts w:ascii="Times New Roman" w:eastAsia="Times New Roman" w:hAnsi="Times New Roman" w:cs="Times New Roman"/>
          <w:lang w:eastAsia="ru-RU"/>
        </w:rPr>
        <w:t>ГОСТ Р 52233-2004. Тара стеклянная. Стеклобой. Общие технические условия. Классификация и Виды вторичного сырья.</w:t>
      </w:r>
    </w:p>
    <w:p w14:paraId="6827D9A3" w14:textId="77777777" w:rsidR="00D34290" w:rsidRPr="00744A94" w:rsidRDefault="00D34290" w:rsidP="00D34290">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lastRenderedPageBreak/>
        <w:t>Транспортирование вторичного сырья и готовой продукции с его использованием производится железнодорожным, автомобильным и водным транспортом в соответствии с правилами, действующими на данном виде транспорта.</w:t>
      </w:r>
    </w:p>
    <w:p w14:paraId="5BD53D05" w14:textId="77777777" w:rsidR="00D34290" w:rsidRPr="00744A94" w:rsidRDefault="00D34290" w:rsidP="00D34290">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Минимальные нормы отгрузки вторичного сырья устанавливаются особыми условиями поставки или договором:</w:t>
      </w:r>
    </w:p>
    <w:p w14:paraId="1E92DDDB" w14:textId="616E1EDF" w:rsidR="00D34290" w:rsidRPr="00744A94" w:rsidRDefault="004A067F" w:rsidP="004A067F">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 xml:space="preserve">- </w:t>
      </w:r>
      <w:r w:rsidR="00D34290" w:rsidRPr="00744A94">
        <w:rPr>
          <w:rFonts w:ascii="Times New Roman" w:eastAsia="Times New Roman" w:hAnsi="Times New Roman" w:cs="Times New Roman"/>
          <w:lang w:eastAsia="ru-RU"/>
        </w:rPr>
        <w:t>железнодорожным транспортом – вагон;</w:t>
      </w:r>
    </w:p>
    <w:p w14:paraId="0355E9C3" w14:textId="58A3308C" w:rsidR="00D34290" w:rsidRPr="00744A94" w:rsidRDefault="004A067F" w:rsidP="004A067F">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 xml:space="preserve">- </w:t>
      </w:r>
      <w:r w:rsidR="00D34290" w:rsidRPr="00744A94">
        <w:rPr>
          <w:rFonts w:ascii="Times New Roman" w:eastAsia="Times New Roman" w:hAnsi="Times New Roman" w:cs="Times New Roman"/>
          <w:lang w:eastAsia="ru-RU"/>
        </w:rPr>
        <w:t>при наличии контейнерных перевозок между пунктами отправления и назначения – контейнер;</w:t>
      </w:r>
    </w:p>
    <w:p w14:paraId="11F59118" w14:textId="078A4082" w:rsidR="00D34290" w:rsidRPr="00744A94" w:rsidRDefault="004A067F" w:rsidP="004A067F">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 xml:space="preserve">- </w:t>
      </w:r>
      <w:r w:rsidR="00D34290" w:rsidRPr="00744A94">
        <w:rPr>
          <w:rFonts w:ascii="Times New Roman" w:eastAsia="Times New Roman" w:hAnsi="Times New Roman" w:cs="Times New Roman"/>
          <w:lang w:eastAsia="ru-RU"/>
        </w:rPr>
        <w:t>при доставке сырья автомобильным транспортом – автомобиль.</w:t>
      </w:r>
    </w:p>
    <w:p w14:paraId="14CC027D" w14:textId="77777777" w:rsidR="00D34290" w:rsidRPr="00744A94" w:rsidRDefault="00D34290" w:rsidP="00D34290">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С целью минимизации затрат транспортные средства необходимо загружать до полной вместимости, но не выше их грузоподъёмности.</w:t>
      </w:r>
    </w:p>
    <w:p w14:paraId="718834CC" w14:textId="7232BBE0" w:rsidR="00D34290" w:rsidRPr="00744A94" w:rsidRDefault="00D34290" w:rsidP="00D34290">
      <w:pPr>
        <w:spacing w:after="0" w:line="360" w:lineRule="auto"/>
        <w:ind w:firstLine="709"/>
        <w:jc w:val="both"/>
        <w:rPr>
          <w:rFonts w:ascii="Times New Roman" w:eastAsia="Times New Roman" w:hAnsi="Times New Roman" w:cs="Times New Roman"/>
          <w:lang w:eastAsia="ru-RU"/>
        </w:rPr>
      </w:pPr>
      <w:r w:rsidRPr="00744A94">
        <w:rPr>
          <w:rFonts w:ascii="Times New Roman" w:eastAsia="Times New Roman" w:hAnsi="Times New Roman" w:cs="Times New Roman"/>
          <w:lang w:eastAsia="ru-RU"/>
        </w:rPr>
        <w:t>Типичные условия транспортирования вторичного сырья приведены в табл. 11.1.</w:t>
      </w:r>
      <w:r w:rsidR="006D78AA" w:rsidRPr="00744A94">
        <w:rPr>
          <w:rFonts w:ascii="Times New Roman" w:eastAsia="Times New Roman" w:hAnsi="Times New Roman" w:cs="Times New Roman"/>
          <w:lang w:eastAsia="ru-RU"/>
        </w:rPr>
        <w:t>1.</w:t>
      </w:r>
    </w:p>
    <w:p w14:paraId="4F98F0C0" w14:textId="31B51D16"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11.1</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F0440F" w:rsidRPr="00744A94">
        <w:rPr>
          <w:b w:val="0"/>
          <w:i/>
          <w:sz w:val="24"/>
        </w:rPr>
        <w:t>.</w:t>
      </w:r>
      <w:r w:rsidRPr="00744A94">
        <w:rPr>
          <w:b w:val="0"/>
          <w:i/>
          <w:sz w:val="24"/>
        </w:rPr>
        <w:t xml:space="preserve"> Условия транспортирования вторичного сырья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7749"/>
      </w:tblGrid>
      <w:tr w:rsidR="00D34290" w:rsidRPr="00744A94" w14:paraId="5E8A617B" w14:textId="77777777" w:rsidTr="0010710F">
        <w:trPr>
          <w:cantSplit/>
        </w:trPr>
        <w:tc>
          <w:tcPr>
            <w:tcW w:w="1715" w:type="dxa"/>
            <w:shd w:val="clear" w:color="auto" w:fill="F2F2F2" w:themeFill="background1" w:themeFillShade="F2"/>
            <w:vAlign w:val="center"/>
          </w:tcPr>
          <w:p w14:paraId="51491025" w14:textId="77777777" w:rsidR="00D34290" w:rsidRPr="00744A94" w:rsidRDefault="00D34290" w:rsidP="00A0245B">
            <w:pPr>
              <w:keepNext/>
              <w:spacing w:after="0" w:line="240" w:lineRule="auto"/>
              <w:jc w:val="center"/>
              <w:rPr>
                <w:rFonts w:ascii="Times New Roman" w:eastAsia="Times New Roman" w:hAnsi="Times New Roman" w:cs="Times New Roman"/>
                <w:b/>
                <w:sz w:val="20"/>
                <w:lang w:eastAsia="ru-RU"/>
              </w:rPr>
            </w:pPr>
            <w:r w:rsidRPr="00744A94">
              <w:rPr>
                <w:rFonts w:ascii="Times New Roman" w:eastAsia="Times New Roman" w:hAnsi="Times New Roman" w:cs="Times New Roman"/>
                <w:b/>
                <w:sz w:val="20"/>
                <w:lang w:eastAsia="ru-RU"/>
              </w:rPr>
              <w:t>Наименование</w:t>
            </w:r>
          </w:p>
        </w:tc>
        <w:tc>
          <w:tcPr>
            <w:tcW w:w="7749" w:type="dxa"/>
            <w:shd w:val="clear" w:color="auto" w:fill="F2F2F2" w:themeFill="background1" w:themeFillShade="F2"/>
            <w:vAlign w:val="center"/>
          </w:tcPr>
          <w:p w14:paraId="7AFD3294" w14:textId="77777777" w:rsidR="00D34290" w:rsidRPr="00744A94" w:rsidRDefault="00D34290" w:rsidP="00A0245B">
            <w:pPr>
              <w:keepNext/>
              <w:spacing w:after="0" w:line="240" w:lineRule="auto"/>
              <w:jc w:val="center"/>
              <w:rPr>
                <w:rFonts w:ascii="Times New Roman" w:eastAsia="Times New Roman" w:hAnsi="Times New Roman" w:cs="Times New Roman"/>
                <w:b/>
                <w:sz w:val="20"/>
                <w:lang w:eastAsia="ru-RU"/>
              </w:rPr>
            </w:pPr>
            <w:r w:rsidRPr="00744A94">
              <w:rPr>
                <w:rFonts w:ascii="Times New Roman" w:eastAsia="Times New Roman" w:hAnsi="Times New Roman" w:cs="Times New Roman"/>
                <w:b/>
                <w:sz w:val="20"/>
                <w:lang w:eastAsia="ru-RU"/>
              </w:rPr>
              <w:t>Условия транспортирования</w:t>
            </w:r>
          </w:p>
        </w:tc>
      </w:tr>
      <w:tr w:rsidR="00D34290" w:rsidRPr="00744A94" w14:paraId="646B5120" w14:textId="77777777" w:rsidTr="00A0245B">
        <w:trPr>
          <w:cantSplit/>
        </w:trPr>
        <w:tc>
          <w:tcPr>
            <w:tcW w:w="1715" w:type="dxa"/>
            <w:vAlign w:val="center"/>
          </w:tcPr>
          <w:p w14:paraId="7DCAA67D" w14:textId="77777777" w:rsidR="00D34290" w:rsidRPr="00744A94" w:rsidRDefault="00D34290" w:rsidP="00A0245B">
            <w:pPr>
              <w:keepNext/>
              <w:spacing w:after="0" w:line="240" w:lineRule="auto"/>
              <w:rPr>
                <w:rFonts w:ascii="Times New Roman" w:eastAsia="Times New Roman" w:hAnsi="Times New Roman" w:cs="Times New Roman"/>
                <w:sz w:val="20"/>
                <w:lang w:eastAsia="ru-RU"/>
              </w:rPr>
            </w:pPr>
            <w:r w:rsidRPr="00744A94">
              <w:rPr>
                <w:rFonts w:ascii="Times New Roman" w:eastAsia="Times New Roman" w:hAnsi="Times New Roman" w:cs="Times New Roman"/>
                <w:sz w:val="20"/>
                <w:lang w:eastAsia="ru-RU"/>
              </w:rPr>
              <w:t>Текстиль</w:t>
            </w:r>
          </w:p>
        </w:tc>
        <w:tc>
          <w:tcPr>
            <w:tcW w:w="7749" w:type="dxa"/>
            <w:vAlign w:val="center"/>
          </w:tcPr>
          <w:p w14:paraId="6261FE72" w14:textId="77777777" w:rsidR="00D34290" w:rsidRPr="00744A94" w:rsidRDefault="00D34290" w:rsidP="00A0245B">
            <w:pPr>
              <w:keepNext/>
              <w:spacing w:after="0" w:line="240" w:lineRule="auto"/>
              <w:rPr>
                <w:rFonts w:ascii="Times New Roman" w:eastAsia="Times New Roman" w:hAnsi="Times New Roman" w:cs="Times New Roman"/>
                <w:sz w:val="20"/>
                <w:lang w:eastAsia="ru-RU"/>
              </w:rPr>
            </w:pPr>
            <w:r w:rsidRPr="00744A94">
              <w:rPr>
                <w:rFonts w:ascii="Times New Roman" w:eastAsia="Times New Roman" w:hAnsi="Times New Roman" w:cs="Times New Roman"/>
                <w:sz w:val="20"/>
                <w:lang w:eastAsia="ru-RU"/>
              </w:rPr>
              <w:t>В крытых вагонах, универсальных контейнерах</w:t>
            </w:r>
          </w:p>
        </w:tc>
      </w:tr>
      <w:tr w:rsidR="00D34290" w:rsidRPr="00744A94" w14:paraId="40A0E508" w14:textId="77777777" w:rsidTr="00A0245B">
        <w:trPr>
          <w:cantSplit/>
        </w:trPr>
        <w:tc>
          <w:tcPr>
            <w:tcW w:w="1715" w:type="dxa"/>
            <w:vAlign w:val="center"/>
          </w:tcPr>
          <w:p w14:paraId="0414202E" w14:textId="77777777" w:rsidR="00D34290" w:rsidRPr="00744A94" w:rsidRDefault="00D34290" w:rsidP="00A0245B">
            <w:pPr>
              <w:keepNext/>
              <w:spacing w:after="0" w:line="240" w:lineRule="auto"/>
              <w:rPr>
                <w:rFonts w:ascii="Times New Roman" w:eastAsia="Times New Roman" w:hAnsi="Times New Roman" w:cs="Times New Roman"/>
                <w:sz w:val="20"/>
                <w:lang w:eastAsia="ru-RU"/>
              </w:rPr>
            </w:pPr>
            <w:r w:rsidRPr="00744A94">
              <w:rPr>
                <w:rFonts w:ascii="Times New Roman" w:eastAsia="Times New Roman" w:hAnsi="Times New Roman" w:cs="Times New Roman"/>
                <w:sz w:val="20"/>
                <w:lang w:eastAsia="ru-RU"/>
              </w:rPr>
              <w:t>Стеклобой</w:t>
            </w:r>
          </w:p>
        </w:tc>
        <w:tc>
          <w:tcPr>
            <w:tcW w:w="7749" w:type="dxa"/>
            <w:vAlign w:val="center"/>
          </w:tcPr>
          <w:p w14:paraId="1323393D" w14:textId="77777777" w:rsidR="00D34290" w:rsidRPr="00744A94" w:rsidRDefault="00D34290" w:rsidP="00A0245B">
            <w:pPr>
              <w:keepNext/>
              <w:spacing w:after="0" w:line="240" w:lineRule="auto"/>
              <w:rPr>
                <w:rFonts w:ascii="Times New Roman" w:eastAsia="Times New Roman" w:hAnsi="Times New Roman" w:cs="Times New Roman"/>
                <w:sz w:val="20"/>
                <w:lang w:eastAsia="ru-RU"/>
              </w:rPr>
            </w:pPr>
            <w:r w:rsidRPr="00744A94">
              <w:rPr>
                <w:rFonts w:ascii="Times New Roman" w:eastAsia="Times New Roman" w:hAnsi="Times New Roman" w:cs="Times New Roman"/>
                <w:sz w:val="20"/>
                <w:lang w:eastAsia="ru-RU"/>
              </w:rPr>
              <w:t>В железнодорожных полувагонах навалом</w:t>
            </w:r>
          </w:p>
          <w:p w14:paraId="4957994C" w14:textId="77777777" w:rsidR="00D34290" w:rsidRPr="00744A94" w:rsidRDefault="00D34290" w:rsidP="00A0245B">
            <w:pPr>
              <w:keepNext/>
              <w:spacing w:after="0" w:line="240" w:lineRule="auto"/>
              <w:rPr>
                <w:rFonts w:ascii="Times New Roman" w:eastAsia="Times New Roman" w:hAnsi="Times New Roman" w:cs="Times New Roman"/>
                <w:sz w:val="20"/>
                <w:lang w:eastAsia="ru-RU"/>
              </w:rPr>
            </w:pPr>
            <w:r w:rsidRPr="00744A94">
              <w:rPr>
                <w:rFonts w:ascii="Times New Roman" w:eastAsia="Times New Roman" w:hAnsi="Times New Roman" w:cs="Times New Roman"/>
                <w:sz w:val="20"/>
                <w:lang w:eastAsia="ru-RU"/>
              </w:rPr>
              <w:t>Мелкими партиями в упакованном виде и только в жесткой крепкой таре без щелей</w:t>
            </w:r>
          </w:p>
        </w:tc>
      </w:tr>
      <w:tr w:rsidR="00D34290" w:rsidRPr="00744A94" w14:paraId="53FFE6F7" w14:textId="77777777" w:rsidTr="00A0245B">
        <w:trPr>
          <w:cantSplit/>
        </w:trPr>
        <w:tc>
          <w:tcPr>
            <w:tcW w:w="1715" w:type="dxa"/>
            <w:vAlign w:val="center"/>
          </w:tcPr>
          <w:p w14:paraId="777F3760" w14:textId="77777777" w:rsidR="00D34290" w:rsidRPr="00744A94" w:rsidRDefault="00D34290" w:rsidP="00A0245B">
            <w:pPr>
              <w:spacing w:after="0" w:line="240" w:lineRule="auto"/>
              <w:rPr>
                <w:rFonts w:ascii="Times New Roman" w:eastAsia="Times New Roman" w:hAnsi="Times New Roman" w:cs="Times New Roman"/>
                <w:sz w:val="20"/>
                <w:lang w:eastAsia="ru-RU"/>
              </w:rPr>
            </w:pPr>
            <w:r w:rsidRPr="00744A94">
              <w:rPr>
                <w:rFonts w:ascii="Times New Roman" w:eastAsia="Times New Roman" w:hAnsi="Times New Roman" w:cs="Times New Roman"/>
                <w:sz w:val="20"/>
                <w:lang w:eastAsia="ru-RU"/>
              </w:rPr>
              <w:t>Макулатура</w:t>
            </w:r>
          </w:p>
        </w:tc>
        <w:tc>
          <w:tcPr>
            <w:tcW w:w="7749" w:type="dxa"/>
            <w:vAlign w:val="center"/>
          </w:tcPr>
          <w:p w14:paraId="667C450D" w14:textId="77777777" w:rsidR="00D34290" w:rsidRPr="00744A94" w:rsidRDefault="00D34290" w:rsidP="00A0245B">
            <w:pPr>
              <w:spacing w:after="0" w:line="240" w:lineRule="auto"/>
              <w:rPr>
                <w:rFonts w:ascii="Times New Roman" w:eastAsia="Times New Roman" w:hAnsi="Times New Roman" w:cs="Times New Roman"/>
                <w:sz w:val="20"/>
                <w:lang w:eastAsia="ru-RU"/>
              </w:rPr>
            </w:pPr>
            <w:r w:rsidRPr="00744A94">
              <w:rPr>
                <w:rFonts w:ascii="Times New Roman" w:eastAsia="Times New Roman" w:hAnsi="Times New Roman" w:cs="Times New Roman"/>
                <w:sz w:val="20"/>
                <w:lang w:eastAsia="ru-RU"/>
              </w:rPr>
              <w:t>В открытых транспортных средствах, при этом она должна быть защищена от атмосферных осадков брезентом, полиэтиленовой пленкой и др.</w:t>
            </w:r>
          </w:p>
          <w:p w14:paraId="4871E235" w14:textId="77777777" w:rsidR="00D34290" w:rsidRPr="00744A94" w:rsidRDefault="00D34290" w:rsidP="00A0245B">
            <w:pPr>
              <w:spacing w:after="0" w:line="240" w:lineRule="auto"/>
              <w:rPr>
                <w:rFonts w:ascii="Times New Roman" w:eastAsia="Times New Roman" w:hAnsi="Times New Roman" w:cs="Times New Roman"/>
                <w:sz w:val="20"/>
                <w:lang w:eastAsia="ru-RU"/>
              </w:rPr>
            </w:pPr>
            <w:r w:rsidRPr="00744A94">
              <w:rPr>
                <w:rFonts w:ascii="Times New Roman" w:eastAsia="Times New Roman" w:hAnsi="Times New Roman" w:cs="Times New Roman"/>
                <w:sz w:val="20"/>
                <w:lang w:eastAsia="ru-RU"/>
              </w:rPr>
              <w:t>Перевозка по железной дороге осуществляется вагонными отправками.</w:t>
            </w:r>
          </w:p>
        </w:tc>
      </w:tr>
      <w:tr w:rsidR="00D34290" w:rsidRPr="00744A94" w14:paraId="3E200784" w14:textId="77777777" w:rsidTr="00A0245B">
        <w:trPr>
          <w:cantSplit/>
        </w:trPr>
        <w:tc>
          <w:tcPr>
            <w:tcW w:w="1715" w:type="dxa"/>
            <w:vAlign w:val="center"/>
          </w:tcPr>
          <w:p w14:paraId="1B4C7829" w14:textId="77777777" w:rsidR="00D34290" w:rsidRPr="00744A94" w:rsidRDefault="00D34290" w:rsidP="00A0245B">
            <w:pPr>
              <w:spacing w:after="0" w:line="240" w:lineRule="auto"/>
              <w:rPr>
                <w:rFonts w:ascii="Times New Roman" w:eastAsia="Times New Roman" w:hAnsi="Times New Roman" w:cs="Times New Roman"/>
                <w:sz w:val="20"/>
                <w:lang w:eastAsia="ru-RU"/>
              </w:rPr>
            </w:pPr>
            <w:r w:rsidRPr="00744A94">
              <w:rPr>
                <w:rFonts w:ascii="Times New Roman" w:eastAsia="Times New Roman" w:hAnsi="Times New Roman" w:cs="Times New Roman"/>
                <w:sz w:val="20"/>
                <w:lang w:eastAsia="ru-RU"/>
              </w:rPr>
              <w:t>Металлолом</w:t>
            </w:r>
          </w:p>
        </w:tc>
        <w:tc>
          <w:tcPr>
            <w:tcW w:w="7749" w:type="dxa"/>
            <w:vAlign w:val="center"/>
          </w:tcPr>
          <w:p w14:paraId="5FAA7BFC" w14:textId="77777777" w:rsidR="00D34290" w:rsidRPr="00744A94" w:rsidRDefault="00D34290" w:rsidP="00A0245B">
            <w:pPr>
              <w:spacing w:after="0" w:line="240" w:lineRule="auto"/>
              <w:rPr>
                <w:rFonts w:ascii="Times New Roman" w:eastAsia="Times New Roman" w:hAnsi="Times New Roman" w:cs="Times New Roman"/>
                <w:sz w:val="20"/>
                <w:lang w:eastAsia="ru-RU"/>
              </w:rPr>
            </w:pPr>
            <w:r w:rsidRPr="00744A94">
              <w:rPr>
                <w:rFonts w:ascii="Times New Roman" w:eastAsia="Times New Roman" w:hAnsi="Times New Roman" w:cs="Times New Roman"/>
                <w:sz w:val="20"/>
                <w:lang w:eastAsia="ru-RU"/>
              </w:rPr>
              <w:t>Автомобили с кузовом самосвального типа и гидравлическим манипулятором для погрузо-разгрузочных работ</w:t>
            </w:r>
          </w:p>
          <w:p w14:paraId="2A634A24" w14:textId="77777777" w:rsidR="00D34290" w:rsidRPr="00744A94" w:rsidRDefault="00D34290" w:rsidP="00A0245B">
            <w:pPr>
              <w:spacing w:after="0" w:line="240" w:lineRule="auto"/>
              <w:rPr>
                <w:rFonts w:ascii="Times New Roman" w:eastAsia="Times New Roman" w:hAnsi="Times New Roman" w:cs="Times New Roman"/>
                <w:sz w:val="20"/>
                <w:lang w:eastAsia="ru-RU"/>
              </w:rPr>
            </w:pPr>
            <w:r w:rsidRPr="00744A94">
              <w:rPr>
                <w:rFonts w:ascii="Times New Roman" w:eastAsia="Times New Roman" w:hAnsi="Times New Roman" w:cs="Times New Roman"/>
                <w:sz w:val="20"/>
                <w:lang w:eastAsia="ru-RU"/>
              </w:rPr>
              <w:t>Открытыми вагонами</w:t>
            </w:r>
          </w:p>
        </w:tc>
      </w:tr>
    </w:tbl>
    <w:p w14:paraId="51B70025" w14:textId="77777777" w:rsidR="00D34290" w:rsidRPr="00744A94" w:rsidRDefault="00D34290" w:rsidP="00D34290">
      <w:pPr>
        <w:rPr>
          <w:lang w:eastAsia="ru-RU"/>
        </w:rPr>
      </w:pPr>
    </w:p>
    <w:p w14:paraId="101EC96E" w14:textId="413FA728" w:rsidR="00D34290" w:rsidRPr="00744A94" w:rsidRDefault="00D3429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83" w:name="_Toc502167775"/>
      <w:r w:rsidRPr="00744A94">
        <w:rPr>
          <w:rFonts w:ascii="Times New Roman Полужирный" w:eastAsiaTheme="majorEastAsia" w:hAnsi="Times New Roman Полужирный" w:cs="Times New Roman"/>
          <w:b w:val="0"/>
          <w:bCs w:val="0"/>
          <w:iCs w:val="0"/>
          <w:caps/>
          <w:sz w:val="24"/>
          <w:szCs w:val="24"/>
          <w:lang w:eastAsia="en-US"/>
        </w:rPr>
        <w:t>Существующее положение</w:t>
      </w:r>
      <w:bookmarkEnd w:id="83"/>
    </w:p>
    <w:p w14:paraId="584FD248" w14:textId="39FDB2F3" w:rsidR="00D34290" w:rsidRPr="00744A94" w:rsidRDefault="00D34290" w:rsidP="00F0440F">
      <w:pPr>
        <w:spacing w:after="0" w:line="360" w:lineRule="auto"/>
        <w:ind w:firstLine="709"/>
        <w:jc w:val="both"/>
        <w:rPr>
          <w:rFonts w:ascii="Times New Roman" w:hAnsi="Times New Roman" w:cs="Times New Roman"/>
          <w:sz w:val="24"/>
          <w:szCs w:val="24"/>
        </w:rPr>
      </w:pPr>
      <w:r w:rsidRPr="00744A94">
        <w:rPr>
          <w:rFonts w:ascii="Times New Roman" w:eastAsia="Times New Roman" w:hAnsi="Times New Roman" w:cs="Times New Roman"/>
          <w:sz w:val="24"/>
          <w:szCs w:val="24"/>
          <w:lang w:eastAsia="ru-RU"/>
        </w:rPr>
        <w:t>На сегодняшний день на территории г. Нижневартовска в</w:t>
      </w:r>
      <w:r w:rsidRPr="00744A94">
        <w:rPr>
          <w:rFonts w:ascii="Times New Roman" w:hAnsi="Times New Roman" w:cs="Times New Roman"/>
          <w:sz w:val="24"/>
          <w:szCs w:val="24"/>
        </w:rPr>
        <w:t xml:space="preserve"> сфере обращения с отходами в городе работает 31 специализированная организация, действует </w:t>
      </w:r>
      <w:r w:rsidR="005F5070" w:rsidRPr="00744A94">
        <w:rPr>
          <w:rFonts w:ascii="Times New Roman" w:hAnsi="Times New Roman" w:cs="Times New Roman"/>
          <w:sz w:val="24"/>
          <w:szCs w:val="24"/>
        </w:rPr>
        <w:t xml:space="preserve">44 </w:t>
      </w:r>
      <w:r w:rsidRPr="00744A94">
        <w:rPr>
          <w:rFonts w:ascii="Times New Roman" w:hAnsi="Times New Roman" w:cs="Times New Roman"/>
          <w:sz w:val="24"/>
          <w:szCs w:val="24"/>
        </w:rPr>
        <w:t xml:space="preserve">установки по предварительной обработке, обезвреживанию и утилизации различных видов отходов. </w:t>
      </w:r>
    </w:p>
    <w:p w14:paraId="0942F591" w14:textId="7F7C62DA" w:rsidR="00D34290" w:rsidRPr="00744A94" w:rsidRDefault="00D34290" w:rsidP="00F0440F">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В микрорайонах города установлены 2</w:t>
      </w:r>
      <w:r w:rsidR="00F0440F" w:rsidRPr="00744A94">
        <w:rPr>
          <w:rFonts w:ascii="Times New Roman" w:hAnsi="Times New Roman" w:cs="Times New Roman"/>
          <w:sz w:val="24"/>
          <w:szCs w:val="24"/>
        </w:rPr>
        <w:t>6</w:t>
      </w:r>
      <w:r w:rsidRPr="00744A94">
        <w:rPr>
          <w:rFonts w:ascii="Times New Roman" w:hAnsi="Times New Roman" w:cs="Times New Roman"/>
          <w:sz w:val="24"/>
          <w:szCs w:val="24"/>
        </w:rPr>
        <w:t xml:space="preserve"> антивандальных контейнера "Экобокс" для сбора отработанных ртутьсодержащих ламп и термометров, 3</w:t>
      </w:r>
      <w:r w:rsidR="00F0440F" w:rsidRPr="00744A94">
        <w:rPr>
          <w:rFonts w:ascii="Times New Roman" w:hAnsi="Times New Roman" w:cs="Times New Roman"/>
          <w:sz w:val="24"/>
          <w:szCs w:val="24"/>
        </w:rPr>
        <w:t>2</w:t>
      </w:r>
      <w:r w:rsidRPr="00744A94">
        <w:rPr>
          <w:rFonts w:ascii="Times New Roman" w:hAnsi="Times New Roman" w:cs="Times New Roman"/>
          <w:sz w:val="24"/>
          <w:szCs w:val="24"/>
        </w:rPr>
        <w:t xml:space="preserve">6 сетчатых контейнеров для пластика и ПЭТ-бутылок, дополнительно управляющими компаниями организовано </w:t>
      </w:r>
      <w:r w:rsidR="00F0440F" w:rsidRPr="00744A94">
        <w:rPr>
          <w:rFonts w:ascii="Times New Roman" w:hAnsi="Times New Roman" w:cs="Times New Roman"/>
          <w:sz w:val="24"/>
          <w:szCs w:val="24"/>
        </w:rPr>
        <w:t>6</w:t>
      </w:r>
      <w:r w:rsidRPr="00744A94">
        <w:rPr>
          <w:rFonts w:ascii="Times New Roman" w:hAnsi="Times New Roman" w:cs="Times New Roman"/>
          <w:sz w:val="24"/>
          <w:szCs w:val="24"/>
        </w:rPr>
        <w:t>стационарных пунктов приема ртутьсодержащих отходов в отдельно выделенных помещениях.</w:t>
      </w:r>
    </w:p>
    <w:p w14:paraId="68D3743F" w14:textId="1B967D94" w:rsidR="00D34290" w:rsidRPr="00744A94" w:rsidRDefault="00D34290" w:rsidP="006D78AA">
      <w:pPr>
        <w:spacing w:after="0" w:line="360" w:lineRule="auto"/>
        <w:ind w:firstLine="708"/>
        <w:rPr>
          <w:rFonts w:ascii="Times New Roman" w:hAnsi="Times New Roman" w:cs="Times New Roman"/>
          <w:sz w:val="24"/>
          <w:szCs w:val="24"/>
        </w:rPr>
      </w:pPr>
      <w:bookmarkStart w:id="84" w:name="_Hlk501811015"/>
      <w:r w:rsidRPr="00744A94">
        <w:rPr>
          <w:rFonts w:ascii="Times New Roman" w:hAnsi="Times New Roman" w:cs="Times New Roman"/>
          <w:sz w:val="24"/>
          <w:szCs w:val="24"/>
        </w:rPr>
        <w:t>Перечень организаций, вовлеченных в сбор и использование вторичных ресурсов представлен в таблице 11.2.1.</w:t>
      </w:r>
    </w:p>
    <w:p w14:paraId="1EFB3190" w14:textId="7D94E308"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11.2</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Pr="00744A94">
        <w:rPr>
          <w:b w:val="0"/>
          <w:i/>
          <w:sz w:val="24"/>
        </w:rPr>
        <w:t>. Перечень организаций, вовлеченных в сбор и использование вторичных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4820"/>
        <w:gridCol w:w="2454"/>
      </w:tblGrid>
      <w:tr w:rsidR="00FB29FB" w:rsidRPr="00744A94" w14:paraId="0EB4497A" w14:textId="77777777" w:rsidTr="0010710F">
        <w:trPr>
          <w:trHeight w:val="655"/>
          <w:tblHeader/>
        </w:trPr>
        <w:tc>
          <w:tcPr>
            <w:tcW w:w="120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A049F7" w14:textId="77777777" w:rsidR="00FB29FB" w:rsidRPr="00744A94" w:rsidRDefault="00FB29FB" w:rsidP="0010710F">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Наименование предприятия</w:t>
            </w:r>
          </w:p>
        </w:tc>
        <w:tc>
          <w:tcPr>
            <w:tcW w:w="251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426138" w14:textId="77777777" w:rsidR="00FB29FB" w:rsidRPr="00744A94" w:rsidRDefault="00FB29FB" w:rsidP="0010710F">
            <w:pPr>
              <w:spacing w:after="0" w:line="240" w:lineRule="auto"/>
              <w:jc w:val="center"/>
              <w:rPr>
                <w:rFonts w:ascii="Times New Roman" w:hAnsi="Times New Roman" w:cs="Times New Roman"/>
                <w:b/>
                <w:sz w:val="20"/>
                <w:szCs w:val="20"/>
              </w:rPr>
            </w:pPr>
            <w:r w:rsidRPr="00744A94">
              <w:rPr>
                <w:rFonts w:ascii="Times New Roman" w:hAnsi="Times New Roman" w:cs="Times New Roman"/>
                <w:b/>
                <w:sz w:val="20"/>
                <w:szCs w:val="20"/>
              </w:rPr>
              <w:t>Осуществляемый вид деятельности в области обращения с отходами</w:t>
            </w:r>
          </w:p>
        </w:tc>
        <w:tc>
          <w:tcPr>
            <w:tcW w:w="12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988F0B" w14:textId="77777777" w:rsidR="00FB29FB" w:rsidRPr="00744A94" w:rsidRDefault="00FB29FB" w:rsidP="0010710F">
            <w:pPr>
              <w:spacing w:after="0" w:line="240" w:lineRule="auto"/>
              <w:jc w:val="center"/>
              <w:rPr>
                <w:rFonts w:ascii="Times New Roman" w:hAnsi="Times New Roman" w:cs="Times New Roman"/>
                <w:b/>
                <w:sz w:val="20"/>
                <w:szCs w:val="20"/>
                <w:lang w:val="en-US"/>
              </w:rPr>
            </w:pPr>
            <w:r w:rsidRPr="00744A94">
              <w:rPr>
                <w:rFonts w:ascii="Times New Roman" w:hAnsi="Times New Roman" w:cs="Times New Roman"/>
                <w:b/>
                <w:sz w:val="20"/>
                <w:szCs w:val="20"/>
              </w:rPr>
              <w:t xml:space="preserve">Контактный телефон, </w:t>
            </w:r>
            <w:r w:rsidRPr="00744A94">
              <w:rPr>
                <w:rFonts w:ascii="Times New Roman" w:hAnsi="Times New Roman" w:cs="Times New Roman"/>
                <w:b/>
                <w:sz w:val="20"/>
                <w:szCs w:val="20"/>
                <w:lang w:val="en-US"/>
              </w:rPr>
              <w:t>e-mail</w:t>
            </w:r>
          </w:p>
        </w:tc>
      </w:tr>
      <w:tr w:rsidR="00FB29FB" w:rsidRPr="00744A94" w14:paraId="1560C569" w14:textId="77777777" w:rsidTr="0010710F">
        <w:trPr>
          <w:trHeight w:val="879"/>
        </w:trPr>
        <w:tc>
          <w:tcPr>
            <w:tcW w:w="1200" w:type="pct"/>
            <w:tcBorders>
              <w:top w:val="single" w:sz="4" w:space="0" w:color="auto"/>
              <w:left w:val="single" w:sz="4" w:space="0" w:color="auto"/>
              <w:bottom w:val="single" w:sz="4" w:space="0" w:color="auto"/>
              <w:right w:val="single" w:sz="4" w:space="0" w:color="auto"/>
            </w:tcBorders>
            <w:hideMark/>
          </w:tcPr>
          <w:p w14:paraId="2E206141"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lastRenderedPageBreak/>
              <w:t>Индивидуальный предприниматель Мороков Вячеслав Юрьевич</w:t>
            </w:r>
          </w:p>
        </w:tc>
        <w:tc>
          <w:tcPr>
            <w:tcW w:w="2518" w:type="pct"/>
            <w:tcBorders>
              <w:top w:val="single" w:sz="4" w:space="0" w:color="auto"/>
              <w:left w:val="single" w:sz="4" w:space="0" w:color="auto"/>
              <w:bottom w:val="single" w:sz="4" w:space="0" w:color="auto"/>
              <w:right w:val="single" w:sz="4" w:space="0" w:color="auto"/>
            </w:tcBorders>
            <w:hideMark/>
          </w:tcPr>
          <w:p w14:paraId="2B3FB9DB"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сбор и транспортирование  отработанных свинцовых аккумуляторов со слитым и не слитым электролитом</w:t>
            </w:r>
          </w:p>
        </w:tc>
        <w:tc>
          <w:tcPr>
            <w:tcW w:w="1282" w:type="pct"/>
            <w:tcBorders>
              <w:top w:val="single" w:sz="4" w:space="0" w:color="auto"/>
              <w:left w:val="single" w:sz="4" w:space="0" w:color="auto"/>
              <w:bottom w:val="single" w:sz="4" w:space="0" w:color="auto"/>
              <w:right w:val="single" w:sz="4" w:space="0" w:color="auto"/>
            </w:tcBorders>
            <w:hideMark/>
          </w:tcPr>
          <w:p w14:paraId="46C9C5B9"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xml:space="preserve">51-68-30, </w:t>
            </w:r>
          </w:p>
          <w:p w14:paraId="45B328C4" w14:textId="77777777" w:rsidR="00FB29FB" w:rsidRPr="00744A94" w:rsidRDefault="00FB29FB" w:rsidP="0010710F">
            <w:pPr>
              <w:spacing w:after="0" w:line="240" w:lineRule="auto"/>
              <w:rPr>
                <w:rFonts w:ascii="Times New Roman" w:hAnsi="Times New Roman" w:cs="Times New Roman"/>
                <w:sz w:val="20"/>
                <w:szCs w:val="20"/>
                <w:lang w:val="en-US"/>
              </w:rPr>
            </w:pPr>
            <w:r w:rsidRPr="00744A94">
              <w:rPr>
                <w:rFonts w:ascii="Times New Roman" w:hAnsi="Times New Roman" w:cs="Times New Roman"/>
                <w:sz w:val="20"/>
                <w:szCs w:val="20"/>
              </w:rPr>
              <w:t>63-12-64 (факс),</w:t>
            </w:r>
          </w:p>
          <w:p w14:paraId="052FC9E3"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lang w:val="en-US"/>
              </w:rPr>
              <w:t>provisor2@mail.ru</w:t>
            </w:r>
            <w:r w:rsidRPr="00744A94">
              <w:rPr>
                <w:rFonts w:ascii="Times New Roman" w:hAnsi="Times New Roman" w:cs="Times New Roman"/>
                <w:sz w:val="20"/>
                <w:szCs w:val="20"/>
              </w:rPr>
              <w:t xml:space="preserve"> </w:t>
            </w:r>
          </w:p>
        </w:tc>
      </w:tr>
      <w:tr w:rsidR="00FB29FB" w:rsidRPr="00744A94" w14:paraId="1C0C1A09" w14:textId="77777777" w:rsidTr="0010710F">
        <w:trPr>
          <w:trHeight w:val="864"/>
        </w:trPr>
        <w:tc>
          <w:tcPr>
            <w:tcW w:w="1200" w:type="pct"/>
            <w:tcBorders>
              <w:top w:val="single" w:sz="4" w:space="0" w:color="auto"/>
              <w:left w:val="single" w:sz="4" w:space="0" w:color="auto"/>
              <w:bottom w:val="single" w:sz="4" w:space="0" w:color="auto"/>
              <w:right w:val="single" w:sz="4" w:space="0" w:color="auto"/>
            </w:tcBorders>
            <w:hideMark/>
          </w:tcPr>
          <w:p w14:paraId="642A90BD"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Индивидуальный предприниматель</w:t>
            </w:r>
          </w:p>
          <w:p w14:paraId="4FFF9B38"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Раковчук Александр Леонидович</w:t>
            </w:r>
          </w:p>
        </w:tc>
        <w:tc>
          <w:tcPr>
            <w:tcW w:w="2518" w:type="pct"/>
            <w:tcBorders>
              <w:top w:val="single" w:sz="4" w:space="0" w:color="auto"/>
              <w:left w:val="single" w:sz="4" w:space="0" w:color="auto"/>
              <w:bottom w:val="single" w:sz="4" w:space="0" w:color="auto"/>
              <w:right w:val="single" w:sz="4" w:space="0" w:color="auto"/>
            </w:tcBorders>
            <w:hideMark/>
          </w:tcPr>
          <w:p w14:paraId="1BF29727"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сбор, обработка, транспортирование, использование:</w:t>
            </w:r>
          </w:p>
          <w:p w14:paraId="449D648C"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отработанного электрического оборудования (принтеры, сканеры, МФУ, системные блоки компьютера, мониторы);</w:t>
            </w:r>
          </w:p>
          <w:p w14:paraId="65271D3C"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свинцовых аккумуляторов неповрежденных с электролитом</w:t>
            </w:r>
          </w:p>
        </w:tc>
        <w:tc>
          <w:tcPr>
            <w:tcW w:w="1282" w:type="pct"/>
            <w:tcBorders>
              <w:top w:val="single" w:sz="4" w:space="0" w:color="auto"/>
              <w:left w:val="single" w:sz="4" w:space="0" w:color="auto"/>
              <w:bottom w:val="single" w:sz="4" w:space="0" w:color="auto"/>
              <w:right w:val="single" w:sz="4" w:space="0" w:color="auto"/>
            </w:tcBorders>
            <w:hideMark/>
          </w:tcPr>
          <w:p w14:paraId="2899607D"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61-33-61, </w:t>
            </w:r>
          </w:p>
          <w:p w14:paraId="1F175F26"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61-33-56, </w:t>
            </w:r>
          </w:p>
          <w:p w14:paraId="5EA9F012"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61-27-89, </w:t>
            </w:r>
          </w:p>
          <w:p w14:paraId="386BD661"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41-46-70 (факс)</w:t>
            </w:r>
          </w:p>
        </w:tc>
      </w:tr>
      <w:tr w:rsidR="00FB29FB" w:rsidRPr="00744A94" w14:paraId="13629147" w14:textId="77777777" w:rsidTr="0010710F">
        <w:trPr>
          <w:trHeight w:val="655"/>
        </w:trPr>
        <w:tc>
          <w:tcPr>
            <w:tcW w:w="1200" w:type="pct"/>
            <w:tcBorders>
              <w:top w:val="single" w:sz="4" w:space="0" w:color="auto"/>
              <w:left w:val="single" w:sz="4" w:space="0" w:color="auto"/>
              <w:bottom w:val="single" w:sz="4" w:space="0" w:color="auto"/>
              <w:right w:val="single" w:sz="4" w:space="0" w:color="auto"/>
            </w:tcBorders>
            <w:hideMark/>
          </w:tcPr>
          <w:p w14:paraId="63D767DA"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ООО «Аккумуляторторг»</w:t>
            </w:r>
          </w:p>
        </w:tc>
        <w:tc>
          <w:tcPr>
            <w:tcW w:w="2518" w:type="pct"/>
            <w:tcBorders>
              <w:top w:val="single" w:sz="4" w:space="0" w:color="auto"/>
              <w:left w:val="single" w:sz="4" w:space="0" w:color="auto"/>
              <w:bottom w:val="single" w:sz="4" w:space="0" w:color="auto"/>
              <w:right w:val="single" w:sz="4" w:space="0" w:color="auto"/>
            </w:tcBorders>
            <w:hideMark/>
          </w:tcPr>
          <w:p w14:paraId="59B80DEE" w14:textId="77777777" w:rsidR="00FB29FB" w:rsidRPr="00744A94" w:rsidRDefault="00FB29FB" w:rsidP="0010710F">
            <w:pPr>
              <w:tabs>
                <w:tab w:val="left" w:pos="5112"/>
              </w:tabs>
              <w:spacing w:after="0" w:line="240" w:lineRule="auto"/>
              <w:ind w:right="-82"/>
              <w:jc w:val="both"/>
              <w:rPr>
                <w:rFonts w:ascii="Times New Roman" w:hAnsi="Times New Roman" w:cs="Times New Roman"/>
                <w:sz w:val="20"/>
                <w:szCs w:val="20"/>
              </w:rPr>
            </w:pPr>
            <w:r w:rsidRPr="00744A94">
              <w:rPr>
                <w:rFonts w:ascii="Times New Roman" w:hAnsi="Times New Roman" w:cs="Times New Roman"/>
                <w:sz w:val="20"/>
                <w:szCs w:val="20"/>
              </w:rPr>
              <w:t>сбор и транспортирование  отработанных свинцовых аккумуляторов со слитым и не слитым электролитом</w:t>
            </w:r>
          </w:p>
        </w:tc>
        <w:tc>
          <w:tcPr>
            <w:tcW w:w="1282" w:type="pct"/>
            <w:tcBorders>
              <w:top w:val="single" w:sz="4" w:space="0" w:color="auto"/>
              <w:left w:val="single" w:sz="4" w:space="0" w:color="auto"/>
              <w:bottom w:val="single" w:sz="4" w:space="0" w:color="auto"/>
              <w:right w:val="single" w:sz="4" w:space="0" w:color="auto"/>
            </w:tcBorders>
            <w:hideMark/>
          </w:tcPr>
          <w:p w14:paraId="04FB4758"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51-68-30, </w:t>
            </w:r>
          </w:p>
          <w:p w14:paraId="36ECB351"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lang w:val="en-US"/>
              </w:rPr>
            </w:pPr>
            <w:r w:rsidRPr="00744A94">
              <w:rPr>
                <w:rFonts w:ascii="Times New Roman" w:hAnsi="Times New Roman" w:cs="Times New Roman"/>
                <w:sz w:val="20"/>
                <w:szCs w:val="20"/>
              </w:rPr>
              <w:t>63-12-64 (факс),</w:t>
            </w:r>
          </w:p>
          <w:p w14:paraId="31A7F4AE"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lang w:val="en-US"/>
              </w:rPr>
              <w:t>provisor2@mail.ru</w:t>
            </w:r>
          </w:p>
        </w:tc>
      </w:tr>
      <w:tr w:rsidR="00FB29FB" w:rsidRPr="00744A94" w14:paraId="5E2C9FEB" w14:textId="77777777" w:rsidTr="0010710F">
        <w:trPr>
          <w:trHeight w:val="2610"/>
        </w:trPr>
        <w:tc>
          <w:tcPr>
            <w:tcW w:w="1200" w:type="pct"/>
            <w:tcBorders>
              <w:top w:val="single" w:sz="4" w:space="0" w:color="auto"/>
              <w:left w:val="single" w:sz="4" w:space="0" w:color="auto"/>
              <w:bottom w:val="single" w:sz="4" w:space="0" w:color="auto"/>
              <w:right w:val="single" w:sz="4" w:space="0" w:color="auto"/>
            </w:tcBorders>
            <w:hideMark/>
          </w:tcPr>
          <w:p w14:paraId="17D546C1"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ООО «Вторчермет»</w:t>
            </w:r>
          </w:p>
        </w:tc>
        <w:tc>
          <w:tcPr>
            <w:tcW w:w="2518" w:type="pct"/>
            <w:tcBorders>
              <w:top w:val="single" w:sz="4" w:space="0" w:color="auto"/>
              <w:left w:val="single" w:sz="4" w:space="0" w:color="auto"/>
              <w:bottom w:val="single" w:sz="4" w:space="0" w:color="auto"/>
              <w:right w:val="single" w:sz="4" w:space="0" w:color="auto"/>
            </w:tcBorders>
            <w:hideMark/>
          </w:tcPr>
          <w:p w14:paraId="6C082976"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сбор, транспортирование:</w:t>
            </w:r>
          </w:p>
          <w:p w14:paraId="102B7B6C"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отработанных автомобильных покрышек,  резинотехнических изделий;</w:t>
            </w:r>
          </w:p>
          <w:p w14:paraId="6F2A92E8"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аккумуляторов свинцовых отработанных с электролитом и без электролита;</w:t>
            </w:r>
          </w:p>
          <w:p w14:paraId="4F52C2B8"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тары из черных металлов, загрязненной лакокрасочными материалами, нефтепродуктами;</w:t>
            </w:r>
          </w:p>
          <w:p w14:paraId="3504F12C"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сбор, транспортирование, обезвреживание:</w:t>
            </w:r>
          </w:p>
          <w:p w14:paraId="19A50725"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фильтров очистки масла автотранспортных средств отработанных;</w:t>
            </w:r>
          </w:p>
          <w:p w14:paraId="6B0FC7F7"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обтирочного материала, загрязненного нефтепродуктами</w:t>
            </w:r>
          </w:p>
        </w:tc>
        <w:tc>
          <w:tcPr>
            <w:tcW w:w="1282" w:type="pct"/>
            <w:tcBorders>
              <w:top w:val="single" w:sz="4" w:space="0" w:color="auto"/>
              <w:left w:val="single" w:sz="4" w:space="0" w:color="auto"/>
              <w:bottom w:val="single" w:sz="4" w:space="0" w:color="auto"/>
              <w:right w:val="single" w:sz="4" w:space="0" w:color="auto"/>
            </w:tcBorders>
            <w:hideMark/>
          </w:tcPr>
          <w:p w14:paraId="57775168"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54-33-55, </w:t>
            </w:r>
          </w:p>
          <w:p w14:paraId="177AD43B"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31-03-10</w:t>
            </w:r>
          </w:p>
        </w:tc>
      </w:tr>
      <w:tr w:rsidR="00FB29FB" w:rsidRPr="00744A94" w14:paraId="13E67F24" w14:textId="77777777" w:rsidTr="0010710F">
        <w:trPr>
          <w:trHeight w:val="1297"/>
        </w:trPr>
        <w:tc>
          <w:tcPr>
            <w:tcW w:w="1200" w:type="pct"/>
            <w:tcBorders>
              <w:top w:val="single" w:sz="4" w:space="0" w:color="auto"/>
              <w:left w:val="single" w:sz="4" w:space="0" w:color="auto"/>
              <w:bottom w:val="single" w:sz="4" w:space="0" w:color="auto"/>
              <w:right w:val="single" w:sz="4" w:space="0" w:color="auto"/>
            </w:tcBorders>
            <w:hideMark/>
          </w:tcPr>
          <w:p w14:paraId="0336E9B3"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«Гранит»</w:t>
            </w:r>
          </w:p>
        </w:tc>
        <w:tc>
          <w:tcPr>
            <w:tcW w:w="2518" w:type="pct"/>
            <w:tcBorders>
              <w:top w:val="single" w:sz="4" w:space="0" w:color="auto"/>
              <w:left w:val="single" w:sz="4" w:space="0" w:color="auto"/>
              <w:bottom w:val="single" w:sz="4" w:space="0" w:color="auto"/>
              <w:right w:val="single" w:sz="4" w:space="0" w:color="auto"/>
            </w:tcBorders>
            <w:hideMark/>
          </w:tcPr>
          <w:p w14:paraId="6CB01848"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транспортирование:</w:t>
            </w:r>
          </w:p>
          <w:p w14:paraId="3AA076B6"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отработанных автомобильных масел, водоэмульсионной жидкости;</w:t>
            </w:r>
          </w:p>
          <w:p w14:paraId="38F6F052"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замазученных отходов (обтирочный материал, загрязненный маслами, фильтры масляные отработанные); </w:t>
            </w:r>
          </w:p>
          <w:p w14:paraId="746E4936"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аккумуляторов;</w:t>
            </w:r>
          </w:p>
          <w:p w14:paraId="45FB8B23"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отработанных ртутьсодержащих ламп;</w:t>
            </w:r>
          </w:p>
          <w:p w14:paraId="5E15948E"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твердых коммунальных отходов (ТКО);</w:t>
            </w:r>
          </w:p>
          <w:p w14:paraId="7CF0F96D"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жидких бытовых отходов (ЖБО);</w:t>
            </w:r>
          </w:p>
          <w:p w14:paraId="439DD5BD"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снега               </w:t>
            </w:r>
          </w:p>
        </w:tc>
        <w:tc>
          <w:tcPr>
            <w:tcW w:w="1282" w:type="pct"/>
            <w:tcBorders>
              <w:top w:val="single" w:sz="4" w:space="0" w:color="auto"/>
              <w:left w:val="single" w:sz="4" w:space="0" w:color="auto"/>
              <w:bottom w:val="single" w:sz="4" w:space="0" w:color="auto"/>
              <w:right w:val="single" w:sz="4" w:space="0" w:color="auto"/>
            </w:tcBorders>
            <w:hideMark/>
          </w:tcPr>
          <w:p w14:paraId="191D9957"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49-10-64, </w:t>
            </w:r>
          </w:p>
          <w:p w14:paraId="1F9064BE"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49-19-64, </w:t>
            </w:r>
          </w:p>
          <w:p w14:paraId="0175811A"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49-11-54 (факс)</w:t>
            </w:r>
          </w:p>
        </w:tc>
      </w:tr>
      <w:tr w:rsidR="00FB29FB" w:rsidRPr="00744A94" w14:paraId="118402F6" w14:textId="77777777" w:rsidTr="0010710F">
        <w:trPr>
          <w:trHeight w:val="1297"/>
        </w:trPr>
        <w:tc>
          <w:tcPr>
            <w:tcW w:w="1200" w:type="pct"/>
            <w:tcBorders>
              <w:top w:val="single" w:sz="4" w:space="0" w:color="auto"/>
              <w:left w:val="single" w:sz="4" w:space="0" w:color="auto"/>
              <w:bottom w:val="single" w:sz="4" w:space="0" w:color="auto"/>
              <w:right w:val="single" w:sz="4" w:space="0" w:color="auto"/>
            </w:tcBorders>
            <w:hideMark/>
          </w:tcPr>
          <w:p w14:paraId="2261A1C9"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«Логри»</w:t>
            </w:r>
          </w:p>
        </w:tc>
        <w:tc>
          <w:tcPr>
            <w:tcW w:w="2518" w:type="pct"/>
            <w:tcBorders>
              <w:top w:val="single" w:sz="4" w:space="0" w:color="auto"/>
              <w:left w:val="single" w:sz="4" w:space="0" w:color="auto"/>
              <w:bottom w:val="single" w:sz="4" w:space="0" w:color="auto"/>
              <w:right w:val="single" w:sz="4" w:space="0" w:color="auto"/>
            </w:tcBorders>
            <w:hideMark/>
          </w:tcPr>
          <w:p w14:paraId="16885CAF"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сбор и транспортирование отходов:</w:t>
            </w:r>
          </w:p>
          <w:p w14:paraId="0858760D"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лома меди, свинца, никеля;</w:t>
            </w:r>
          </w:p>
          <w:p w14:paraId="44B58758"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тары из черных металлов, загрязненной лакокрасочными материалами;</w:t>
            </w:r>
          </w:p>
          <w:p w14:paraId="031624C6"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аккумуляторов компьютерных кислотных неповрежденных;</w:t>
            </w:r>
          </w:p>
          <w:p w14:paraId="038D5F54"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аккумуляторов свинцовых  с электролитом и без электролита</w:t>
            </w:r>
          </w:p>
        </w:tc>
        <w:tc>
          <w:tcPr>
            <w:tcW w:w="1282" w:type="pct"/>
            <w:tcBorders>
              <w:top w:val="single" w:sz="4" w:space="0" w:color="auto"/>
              <w:left w:val="single" w:sz="4" w:space="0" w:color="auto"/>
              <w:bottom w:val="single" w:sz="4" w:space="0" w:color="auto"/>
              <w:right w:val="single" w:sz="4" w:space="0" w:color="auto"/>
            </w:tcBorders>
            <w:hideMark/>
          </w:tcPr>
          <w:p w14:paraId="618ED11D"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61-27-89, </w:t>
            </w:r>
          </w:p>
          <w:p w14:paraId="3EF92DD4"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67-10-35,</w:t>
            </w:r>
          </w:p>
          <w:p w14:paraId="785FE292"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61-33-61</w:t>
            </w:r>
          </w:p>
        </w:tc>
      </w:tr>
      <w:tr w:rsidR="00FB29FB" w:rsidRPr="00744A94" w14:paraId="1B7BEE92" w14:textId="77777777" w:rsidTr="0010710F">
        <w:trPr>
          <w:trHeight w:val="431"/>
        </w:trPr>
        <w:tc>
          <w:tcPr>
            <w:tcW w:w="1200" w:type="pct"/>
            <w:tcBorders>
              <w:top w:val="single" w:sz="4" w:space="0" w:color="auto"/>
              <w:left w:val="single" w:sz="4" w:space="0" w:color="auto"/>
              <w:bottom w:val="single" w:sz="4" w:space="0" w:color="auto"/>
              <w:right w:val="single" w:sz="4" w:space="0" w:color="auto"/>
            </w:tcBorders>
            <w:hideMark/>
          </w:tcPr>
          <w:p w14:paraId="7B003245"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«СтройЭкоТранс»</w:t>
            </w:r>
          </w:p>
        </w:tc>
        <w:tc>
          <w:tcPr>
            <w:tcW w:w="2518" w:type="pct"/>
            <w:tcBorders>
              <w:top w:val="single" w:sz="4" w:space="0" w:color="auto"/>
              <w:left w:val="single" w:sz="4" w:space="0" w:color="auto"/>
              <w:bottom w:val="single" w:sz="4" w:space="0" w:color="auto"/>
              <w:right w:val="single" w:sz="4" w:space="0" w:color="auto"/>
            </w:tcBorders>
            <w:hideMark/>
          </w:tcPr>
          <w:p w14:paraId="51957F52"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транспортирование отработанных масел и водоэмульсионной жидкости</w:t>
            </w:r>
          </w:p>
        </w:tc>
        <w:tc>
          <w:tcPr>
            <w:tcW w:w="1282" w:type="pct"/>
            <w:tcBorders>
              <w:top w:val="single" w:sz="4" w:space="0" w:color="auto"/>
              <w:left w:val="single" w:sz="4" w:space="0" w:color="auto"/>
              <w:bottom w:val="single" w:sz="4" w:space="0" w:color="auto"/>
              <w:right w:val="single" w:sz="4" w:space="0" w:color="auto"/>
            </w:tcBorders>
            <w:hideMark/>
          </w:tcPr>
          <w:p w14:paraId="6F42492C"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89044835233,</w:t>
            </w:r>
          </w:p>
          <w:p w14:paraId="5CFE1BC3"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26-66-00 (факс)</w:t>
            </w:r>
          </w:p>
        </w:tc>
      </w:tr>
      <w:tr w:rsidR="00FB29FB" w:rsidRPr="00744A94" w14:paraId="49E3CC7E" w14:textId="77777777" w:rsidTr="0010710F">
        <w:trPr>
          <w:trHeight w:val="1312"/>
        </w:trPr>
        <w:tc>
          <w:tcPr>
            <w:tcW w:w="1200" w:type="pct"/>
            <w:tcBorders>
              <w:top w:val="single" w:sz="4" w:space="0" w:color="auto"/>
              <w:left w:val="single" w:sz="4" w:space="0" w:color="auto"/>
              <w:bottom w:val="single" w:sz="4" w:space="0" w:color="auto"/>
              <w:right w:val="single" w:sz="4" w:space="0" w:color="auto"/>
            </w:tcBorders>
            <w:hideMark/>
          </w:tcPr>
          <w:p w14:paraId="3DD759AF"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«ТрансСервис»</w:t>
            </w:r>
          </w:p>
        </w:tc>
        <w:tc>
          <w:tcPr>
            <w:tcW w:w="2518" w:type="pct"/>
            <w:tcBorders>
              <w:top w:val="single" w:sz="4" w:space="0" w:color="auto"/>
              <w:left w:val="single" w:sz="4" w:space="0" w:color="auto"/>
              <w:bottom w:val="single" w:sz="4" w:space="0" w:color="auto"/>
              <w:right w:val="single" w:sz="4" w:space="0" w:color="auto"/>
            </w:tcBorders>
            <w:hideMark/>
          </w:tcPr>
          <w:p w14:paraId="099876F4"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сбор, транспортирование с последующей передачей на размещение (захоронение):</w:t>
            </w:r>
          </w:p>
          <w:p w14:paraId="39182317"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твердых коммунальных отходов (ТКО);</w:t>
            </w:r>
          </w:p>
          <w:p w14:paraId="6E0708E3" w14:textId="127750BC"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жидких бытовых отходов (ЖБО); </w:t>
            </w:r>
          </w:p>
          <w:p w14:paraId="1434A68A" w14:textId="0022A6E1"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Сбор пластика в жилом фонде.</w:t>
            </w:r>
          </w:p>
          <w:p w14:paraId="1EECDD02"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Предоставление в аренду пластиковых евроконтейнеров для ТБО (объем - 1.1 м</w:t>
            </w:r>
            <w:r w:rsidRPr="00744A94">
              <w:rPr>
                <w:rFonts w:ascii="Times New Roman" w:hAnsi="Times New Roman" w:cs="Times New Roman"/>
                <w:sz w:val="20"/>
                <w:szCs w:val="20"/>
                <w:vertAlign w:val="superscript"/>
              </w:rPr>
              <w:t>3</w:t>
            </w:r>
            <w:r w:rsidRPr="00744A94">
              <w:rPr>
                <w:rFonts w:ascii="Times New Roman" w:hAnsi="Times New Roman" w:cs="Times New Roman"/>
                <w:sz w:val="20"/>
                <w:szCs w:val="20"/>
              </w:rPr>
              <w:t>) и бункеров для ТБО (объем – 8 и 17-20 м</w:t>
            </w:r>
            <w:r w:rsidRPr="00744A94">
              <w:rPr>
                <w:rFonts w:ascii="Times New Roman" w:hAnsi="Times New Roman" w:cs="Times New Roman"/>
                <w:sz w:val="20"/>
                <w:szCs w:val="20"/>
                <w:vertAlign w:val="superscript"/>
              </w:rPr>
              <w:t>3</w:t>
            </w:r>
            <w:r w:rsidRPr="00744A94">
              <w:rPr>
                <w:rFonts w:ascii="Times New Roman" w:hAnsi="Times New Roman" w:cs="Times New Roman"/>
                <w:sz w:val="20"/>
                <w:szCs w:val="20"/>
              </w:rPr>
              <w:t>)</w:t>
            </w:r>
          </w:p>
        </w:tc>
        <w:tc>
          <w:tcPr>
            <w:tcW w:w="1282" w:type="pct"/>
            <w:tcBorders>
              <w:top w:val="single" w:sz="4" w:space="0" w:color="auto"/>
              <w:left w:val="single" w:sz="4" w:space="0" w:color="auto"/>
              <w:bottom w:val="single" w:sz="4" w:space="0" w:color="auto"/>
              <w:right w:val="single" w:sz="4" w:space="0" w:color="auto"/>
            </w:tcBorders>
          </w:tcPr>
          <w:p w14:paraId="7FE768F8"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277-811</w:t>
            </w:r>
          </w:p>
          <w:p w14:paraId="6BB2EABA"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p>
        </w:tc>
      </w:tr>
      <w:tr w:rsidR="00FB29FB" w:rsidRPr="00744A94" w14:paraId="477CE739" w14:textId="77777777" w:rsidTr="0010710F">
        <w:trPr>
          <w:trHeight w:val="864"/>
        </w:trPr>
        <w:tc>
          <w:tcPr>
            <w:tcW w:w="1200" w:type="pct"/>
            <w:tcBorders>
              <w:top w:val="single" w:sz="4" w:space="0" w:color="auto"/>
              <w:left w:val="single" w:sz="4" w:space="0" w:color="auto"/>
              <w:bottom w:val="single" w:sz="4" w:space="0" w:color="auto"/>
              <w:right w:val="single" w:sz="4" w:space="0" w:color="auto"/>
            </w:tcBorders>
            <w:hideMark/>
          </w:tcPr>
          <w:p w14:paraId="14BD5FFF"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xml:space="preserve">Индивидуальный предприниматель </w:t>
            </w:r>
          </w:p>
          <w:p w14:paraId="40187E7F"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Анцибор И.С.</w:t>
            </w:r>
          </w:p>
        </w:tc>
        <w:tc>
          <w:tcPr>
            <w:tcW w:w="2518" w:type="pct"/>
            <w:tcBorders>
              <w:top w:val="single" w:sz="4" w:space="0" w:color="auto"/>
              <w:left w:val="single" w:sz="4" w:space="0" w:color="auto"/>
              <w:bottom w:val="single" w:sz="4" w:space="0" w:color="auto"/>
              <w:right w:val="single" w:sz="4" w:space="0" w:color="auto"/>
            </w:tcBorders>
            <w:hideMark/>
          </w:tcPr>
          <w:p w14:paraId="06B9A535"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1B039848"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незагрязненной бумаги и картона; </w:t>
            </w:r>
          </w:p>
          <w:p w14:paraId="73F5B435"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tc>
        <w:tc>
          <w:tcPr>
            <w:tcW w:w="1282" w:type="pct"/>
            <w:tcBorders>
              <w:top w:val="single" w:sz="4" w:space="0" w:color="auto"/>
              <w:left w:val="single" w:sz="4" w:space="0" w:color="auto"/>
              <w:bottom w:val="single" w:sz="4" w:space="0" w:color="auto"/>
              <w:right w:val="single" w:sz="4" w:space="0" w:color="auto"/>
            </w:tcBorders>
            <w:hideMark/>
          </w:tcPr>
          <w:p w14:paraId="340F3BFB"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89028511183</w:t>
            </w:r>
          </w:p>
        </w:tc>
      </w:tr>
      <w:tr w:rsidR="00FB29FB" w:rsidRPr="00744A94" w14:paraId="5A1DAEBE" w14:textId="77777777" w:rsidTr="0010710F">
        <w:trPr>
          <w:trHeight w:val="864"/>
        </w:trPr>
        <w:tc>
          <w:tcPr>
            <w:tcW w:w="1200" w:type="pct"/>
            <w:tcBorders>
              <w:top w:val="single" w:sz="4" w:space="0" w:color="auto"/>
              <w:left w:val="single" w:sz="4" w:space="0" w:color="auto"/>
              <w:bottom w:val="single" w:sz="4" w:space="0" w:color="auto"/>
              <w:right w:val="single" w:sz="4" w:space="0" w:color="auto"/>
            </w:tcBorders>
            <w:hideMark/>
          </w:tcPr>
          <w:p w14:paraId="4D9833D6"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lastRenderedPageBreak/>
              <w:t xml:space="preserve">Индивидуальный предприниматель </w:t>
            </w:r>
          </w:p>
          <w:p w14:paraId="63096CF6"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Анцибор О.С.</w:t>
            </w:r>
          </w:p>
        </w:tc>
        <w:tc>
          <w:tcPr>
            <w:tcW w:w="2518" w:type="pct"/>
            <w:tcBorders>
              <w:top w:val="single" w:sz="4" w:space="0" w:color="auto"/>
              <w:left w:val="single" w:sz="4" w:space="0" w:color="auto"/>
              <w:bottom w:val="single" w:sz="4" w:space="0" w:color="auto"/>
              <w:right w:val="single" w:sz="4" w:space="0" w:color="auto"/>
            </w:tcBorders>
            <w:hideMark/>
          </w:tcPr>
          <w:p w14:paraId="7BA5F97F"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29617F10"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незагрязненной бумаги и картона; </w:t>
            </w:r>
          </w:p>
          <w:p w14:paraId="1C546175"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tc>
        <w:tc>
          <w:tcPr>
            <w:tcW w:w="1282" w:type="pct"/>
            <w:tcBorders>
              <w:top w:val="single" w:sz="4" w:space="0" w:color="auto"/>
              <w:left w:val="single" w:sz="4" w:space="0" w:color="auto"/>
              <w:bottom w:val="single" w:sz="4" w:space="0" w:color="auto"/>
              <w:right w:val="single" w:sz="4" w:space="0" w:color="auto"/>
            </w:tcBorders>
            <w:hideMark/>
          </w:tcPr>
          <w:p w14:paraId="6C2B7468"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23-30-11</w:t>
            </w:r>
          </w:p>
        </w:tc>
      </w:tr>
      <w:tr w:rsidR="00FB29FB" w:rsidRPr="00744A94" w14:paraId="4BB65C7F" w14:textId="77777777" w:rsidTr="0010710F">
        <w:trPr>
          <w:trHeight w:val="864"/>
        </w:trPr>
        <w:tc>
          <w:tcPr>
            <w:tcW w:w="1200" w:type="pct"/>
            <w:tcBorders>
              <w:top w:val="single" w:sz="4" w:space="0" w:color="auto"/>
              <w:left w:val="single" w:sz="4" w:space="0" w:color="auto"/>
              <w:bottom w:val="single" w:sz="4" w:space="0" w:color="auto"/>
              <w:right w:val="single" w:sz="4" w:space="0" w:color="auto"/>
            </w:tcBorders>
            <w:hideMark/>
          </w:tcPr>
          <w:p w14:paraId="1B3F7402"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Индивидуальный предприниматель</w:t>
            </w:r>
          </w:p>
          <w:p w14:paraId="6C5228FF"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Кочарян Ш.О.</w:t>
            </w:r>
          </w:p>
        </w:tc>
        <w:tc>
          <w:tcPr>
            <w:tcW w:w="2518" w:type="pct"/>
            <w:tcBorders>
              <w:top w:val="single" w:sz="4" w:space="0" w:color="auto"/>
              <w:left w:val="single" w:sz="4" w:space="0" w:color="auto"/>
              <w:bottom w:val="single" w:sz="4" w:space="0" w:color="auto"/>
              <w:right w:val="single" w:sz="4" w:space="0" w:color="auto"/>
            </w:tcBorders>
            <w:hideMark/>
          </w:tcPr>
          <w:p w14:paraId="26FBA84A"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1F73D6DB"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незагрязненной бумаги и картона; </w:t>
            </w:r>
          </w:p>
          <w:p w14:paraId="3A065D56"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p w14:paraId="2137748D"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пластмассовой тары;</w:t>
            </w:r>
          </w:p>
          <w:p w14:paraId="677F0390"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ПЭТ-бутылок</w:t>
            </w:r>
          </w:p>
        </w:tc>
        <w:tc>
          <w:tcPr>
            <w:tcW w:w="1282" w:type="pct"/>
            <w:tcBorders>
              <w:top w:val="single" w:sz="4" w:space="0" w:color="auto"/>
              <w:left w:val="single" w:sz="4" w:space="0" w:color="auto"/>
              <w:bottom w:val="single" w:sz="4" w:space="0" w:color="auto"/>
              <w:right w:val="single" w:sz="4" w:space="0" w:color="auto"/>
            </w:tcBorders>
            <w:hideMark/>
          </w:tcPr>
          <w:p w14:paraId="0EB889F3"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89505187777,</w:t>
            </w:r>
          </w:p>
          <w:p w14:paraId="5890F290"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89224246281</w:t>
            </w:r>
          </w:p>
        </w:tc>
      </w:tr>
      <w:tr w:rsidR="00FB29FB" w:rsidRPr="00744A94" w14:paraId="6B45084B" w14:textId="77777777" w:rsidTr="0010710F">
        <w:trPr>
          <w:trHeight w:val="864"/>
        </w:trPr>
        <w:tc>
          <w:tcPr>
            <w:tcW w:w="1200" w:type="pct"/>
            <w:tcBorders>
              <w:top w:val="single" w:sz="4" w:space="0" w:color="auto"/>
              <w:left w:val="single" w:sz="4" w:space="0" w:color="auto"/>
              <w:bottom w:val="single" w:sz="4" w:space="0" w:color="auto"/>
              <w:right w:val="single" w:sz="4" w:space="0" w:color="auto"/>
            </w:tcBorders>
            <w:hideMark/>
          </w:tcPr>
          <w:p w14:paraId="6B218C27"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Индивидуальный предприниматель</w:t>
            </w:r>
          </w:p>
          <w:p w14:paraId="010A9820"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Левашов С.А.</w:t>
            </w:r>
          </w:p>
        </w:tc>
        <w:tc>
          <w:tcPr>
            <w:tcW w:w="2518" w:type="pct"/>
            <w:tcBorders>
              <w:top w:val="single" w:sz="4" w:space="0" w:color="auto"/>
              <w:left w:val="single" w:sz="4" w:space="0" w:color="auto"/>
              <w:bottom w:val="single" w:sz="4" w:space="0" w:color="auto"/>
              <w:right w:val="single" w:sz="4" w:space="0" w:color="auto"/>
            </w:tcBorders>
            <w:hideMark/>
          </w:tcPr>
          <w:p w14:paraId="0E7AC318"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169B1D6E"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p w14:paraId="57C4BC4B"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бумаги картона;</w:t>
            </w:r>
          </w:p>
          <w:p w14:paraId="31787BB3"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пластмассовой тары</w:t>
            </w:r>
          </w:p>
        </w:tc>
        <w:tc>
          <w:tcPr>
            <w:tcW w:w="1282" w:type="pct"/>
            <w:tcBorders>
              <w:top w:val="single" w:sz="4" w:space="0" w:color="auto"/>
              <w:left w:val="single" w:sz="4" w:space="0" w:color="auto"/>
              <w:bottom w:val="single" w:sz="4" w:space="0" w:color="auto"/>
              <w:right w:val="single" w:sz="4" w:space="0" w:color="auto"/>
            </w:tcBorders>
            <w:hideMark/>
          </w:tcPr>
          <w:p w14:paraId="762E5A24"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89224282538, 21-99-22</w:t>
            </w:r>
          </w:p>
        </w:tc>
      </w:tr>
      <w:tr w:rsidR="00FB29FB" w:rsidRPr="00744A94" w14:paraId="3DBEEE17" w14:textId="77777777" w:rsidTr="0010710F">
        <w:trPr>
          <w:trHeight w:val="864"/>
        </w:trPr>
        <w:tc>
          <w:tcPr>
            <w:tcW w:w="1200" w:type="pct"/>
            <w:tcBorders>
              <w:top w:val="single" w:sz="4" w:space="0" w:color="auto"/>
              <w:left w:val="single" w:sz="4" w:space="0" w:color="auto"/>
              <w:bottom w:val="single" w:sz="4" w:space="0" w:color="auto"/>
              <w:right w:val="single" w:sz="4" w:space="0" w:color="auto"/>
            </w:tcBorders>
            <w:hideMark/>
          </w:tcPr>
          <w:p w14:paraId="30FC2238"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xml:space="preserve">Индивидуальный предприниматель </w:t>
            </w:r>
          </w:p>
          <w:p w14:paraId="53B99137"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Руденко Ю.Н.</w:t>
            </w:r>
          </w:p>
        </w:tc>
        <w:tc>
          <w:tcPr>
            <w:tcW w:w="2518" w:type="pct"/>
            <w:tcBorders>
              <w:top w:val="single" w:sz="4" w:space="0" w:color="auto"/>
              <w:left w:val="single" w:sz="4" w:space="0" w:color="auto"/>
              <w:bottom w:val="single" w:sz="4" w:space="0" w:color="auto"/>
              <w:right w:val="single" w:sz="4" w:space="0" w:color="auto"/>
            </w:tcBorders>
            <w:hideMark/>
          </w:tcPr>
          <w:p w14:paraId="1104C0C7"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7E6444F1"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p w14:paraId="67B5C9A9"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бумаги картона, в том числе архивных документов, подлежащих уничтожению</w:t>
            </w:r>
          </w:p>
        </w:tc>
        <w:tc>
          <w:tcPr>
            <w:tcW w:w="1282" w:type="pct"/>
            <w:tcBorders>
              <w:top w:val="single" w:sz="4" w:space="0" w:color="auto"/>
              <w:left w:val="single" w:sz="4" w:space="0" w:color="auto"/>
              <w:bottom w:val="single" w:sz="4" w:space="0" w:color="auto"/>
              <w:right w:val="single" w:sz="4" w:space="0" w:color="auto"/>
            </w:tcBorders>
            <w:hideMark/>
          </w:tcPr>
          <w:p w14:paraId="440638D4"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23-44-09</w:t>
            </w:r>
          </w:p>
        </w:tc>
      </w:tr>
      <w:tr w:rsidR="00FB29FB" w:rsidRPr="00744A94" w14:paraId="636520B9" w14:textId="77777777" w:rsidTr="0010710F">
        <w:trPr>
          <w:trHeight w:val="864"/>
        </w:trPr>
        <w:tc>
          <w:tcPr>
            <w:tcW w:w="1200" w:type="pct"/>
            <w:tcBorders>
              <w:top w:val="single" w:sz="4" w:space="0" w:color="auto"/>
              <w:left w:val="single" w:sz="4" w:space="0" w:color="auto"/>
              <w:bottom w:val="single" w:sz="4" w:space="0" w:color="auto"/>
              <w:right w:val="single" w:sz="4" w:space="0" w:color="auto"/>
            </w:tcBorders>
            <w:hideMark/>
          </w:tcPr>
          <w:p w14:paraId="5B3AA89D"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Индивидуальный предприниматель</w:t>
            </w:r>
          </w:p>
          <w:p w14:paraId="74637E27"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Чермаков В.М.</w:t>
            </w:r>
          </w:p>
        </w:tc>
        <w:tc>
          <w:tcPr>
            <w:tcW w:w="2518" w:type="pct"/>
            <w:tcBorders>
              <w:top w:val="single" w:sz="4" w:space="0" w:color="auto"/>
              <w:left w:val="single" w:sz="4" w:space="0" w:color="auto"/>
              <w:bottom w:val="single" w:sz="4" w:space="0" w:color="auto"/>
              <w:right w:val="single" w:sz="4" w:space="0" w:color="auto"/>
            </w:tcBorders>
            <w:hideMark/>
          </w:tcPr>
          <w:p w14:paraId="27EB8652"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118CBDDA"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p w14:paraId="5F5C014D"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бумаги картона;</w:t>
            </w:r>
          </w:p>
          <w:p w14:paraId="67AACE26"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пластмассовой тары</w:t>
            </w:r>
          </w:p>
        </w:tc>
        <w:tc>
          <w:tcPr>
            <w:tcW w:w="1282" w:type="pct"/>
            <w:tcBorders>
              <w:top w:val="single" w:sz="4" w:space="0" w:color="auto"/>
              <w:left w:val="single" w:sz="4" w:space="0" w:color="auto"/>
              <w:bottom w:val="single" w:sz="4" w:space="0" w:color="auto"/>
              <w:right w:val="single" w:sz="4" w:space="0" w:color="auto"/>
            </w:tcBorders>
            <w:hideMark/>
          </w:tcPr>
          <w:p w14:paraId="1EB36637"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57-20-05, utilnv@ya.ru</w:t>
            </w:r>
          </w:p>
        </w:tc>
      </w:tr>
      <w:tr w:rsidR="00FB29FB" w:rsidRPr="00744A94" w14:paraId="410490E7" w14:textId="77777777" w:rsidTr="0010710F">
        <w:trPr>
          <w:trHeight w:val="864"/>
        </w:trPr>
        <w:tc>
          <w:tcPr>
            <w:tcW w:w="1200" w:type="pct"/>
            <w:tcBorders>
              <w:top w:val="single" w:sz="4" w:space="0" w:color="auto"/>
              <w:left w:val="single" w:sz="4" w:space="0" w:color="auto"/>
              <w:bottom w:val="single" w:sz="4" w:space="0" w:color="auto"/>
              <w:right w:val="single" w:sz="4" w:space="0" w:color="auto"/>
            </w:tcBorders>
            <w:hideMark/>
          </w:tcPr>
          <w:p w14:paraId="14252832"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«АЛЕКС-АРТ»</w:t>
            </w:r>
          </w:p>
        </w:tc>
        <w:tc>
          <w:tcPr>
            <w:tcW w:w="2518" w:type="pct"/>
            <w:tcBorders>
              <w:top w:val="single" w:sz="4" w:space="0" w:color="auto"/>
              <w:left w:val="single" w:sz="4" w:space="0" w:color="auto"/>
              <w:bottom w:val="single" w:sz="4" w:space="0" w:color="auto"/>
              <w:right w:val="single" w:sz="4" w:space="0" w:color="auto"/>
            </w:tcBorders>
            <w:hideMark/>
          </w:tcPr>
          <w:p w14:paraId="7083BAE9"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08A6780E"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p w14:paraId="75586ADA"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пластмассы</w:t>
            </w:r>
          </w:p>
        </w:tc>
        <w:tc>
          <w:tcPr>
            <w:tcW w:w="1282" w:type="pct"/>
            <w:tcBorders>
              <w:top w:val="single" w:sz="4" w:space="0" w:color="auto"/>
              <w:left w:val="single" w:sz="4" w:space="0" w:color="auto"/>
              <w:bottom w:val="single" w:sz="4" w:space="0" w:color="auto"/>
              <w:right w:val="single" w:sz="4" w:space="0" w:color="auto"/>
            </w:tcBorders>
            <w:hideMark/>
          </w:tcPr>
          <w:p w14:paraId="5C082F1F"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9324005273 (255273)</w:t>
            </w:r>
          </w:p>
        </w:tc>
      </w:tr>
      <w:tr w:rsidR="00FB29FB" w:rsidRPr="00744A94" w14:paraId="17152A09" w14:textId="77777777" w:rsidTr="0010710F">
        <w:trPr>
          <w:trHeight w:val="864"/>
        </w:trPr>
        <w:tc>
          <w:tcPr>
            <w:tcW w:w="1200" w:type="pct"/>
            <w:tcBorders>
              <w:top w:val="single" w:sz="4" w:space="0" w:color="auto"/>
              <w:left w:val="single" w:sz="4" w:space="0" w:color="auto"/>
              <w:bottom w:val="single" w:sz="4" w:space="0" w:color="auto"/>
              <w:right w:val="single" w:sz="4" w:space="0" w:color="auto"/>
            </w:tcBorders>
            <w:hideMark/>
          </w:tcPr>
          <w:p w14:paraId="6147D709"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«Синтез–Пак»</w:t>
            </w:r>
          </w:p>
        </w:tc>
        <w:tc>
          <w:tcPr>
            <w:tcW w:w="2518" w:type="pct"/>
            <w:tcBorders>
              <w:top w:val="single" w:sz="4" w:space="0" w:color="auto"/>
              <w:left w:val="single" w:sz="4" w:space="0" w:color="auto"/>
              <w:bottom w:val="single" w:sz="4" w:space="0" w:color="auto"/>
              <w:right w:val="single" w:sz="4" w:space="0" w:color="auto"/>
            </w:tcBorders>
            <w:hideMark/>
          </w:tcPr>
          <w:p w14:paraId="1C1162DE"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620A9605"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пластмасс;</w:t>
            </w:r>
          </w:p>
          <w:p w14:paraId="4B2A2092"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текстиля загрязненного (мешковина из-под пропанта);</w:t>
            </w:r>
          </w:p>
          <w:p w14:paraId="2A306A51"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tc>
        <w:tc>
          <w:tcPr>
            <w:tcW w:w="1282" w:type="pct"/>
            <w:tcBorders>
              <w:top w:val="single" w:sz="4" w:space="0" w:color="auto"/>
              <w:left w:val="single" w:sz="4" w:space="0" w:color="auto"/>
              <w:bottom w:val="single" w:sz="4" w:space="0" w:color="auto"/>
              <w:right w:val="single" w:sz="4" w:space="0" w:color="auto"/>
            </w:tcBorders>
            <w:hideMark/>
          </w:tcPr>
          <w:p w14:paraId="1E6B60C5"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67-23-49,</w:t>
            </w:r>
          </w:p>
          <w:p w14:paraId="186C3A03"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67-23-50,</w:t>
            </w:r>
          </w:p>
          <w:p w14:paraId="0AFA53C5"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Сайт: </w:t>
            </w:r>
          </w:p>
          <w:p w14:paraId="406C5567"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www.sintez-pak.com</w:t>
            </w:r>
          </w:p>
        </w:tc>
      </w:tr>
      <w:tr w:rsidR="00FB29FB" w:rsidRPr="00744A94" w14:paraId="68A5C362" w14:textId="77777777" w:rsidTr="0010710F">
        <w:trPr>
          <w:trHeight w:val="864"/>
        </w:trPr>
        <w:tc>
          <w:tcPr>
            <w:tcW w:w="1200" w:type="pct"/>
            <w:tcBorders>
              <w:top w:val="single" w:sz="4" w:space="0" w:color="auto"/>
              <w:left w:val="single" w:sz="4" w:space="0" w:color="auto"/>
              <w:bottom w:val="single" w:sz="4" w:space="0" w:color="auto"/>
              <w:right w:val="single" w:sz="4" w:space="0" w:color="auto"/>
            </w:tcBorders>
            <w:hideMark/>
          </w:tcPr>
          <w:p w14:paraId="1C103706"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«ТРАНС-БУМ»</w:t>
            </w:r>
          </w:p>
        </w:tc>
        <w:tc>
          <w:tcPr>
            <w:tcW w:w="2518" w:type="pct"/>
            <w:tcBorders>
              <w:top w:val="single" w:sz="4" w:space="0" w:color="auto"/>
              <w:left w:val="single" w:sz="4" w:space="0" w:color="auto"/>
              <w:bottom w:val="single" w:sz="4" w:space="0" w:color="auto"/>
              <w:right w:val="single" w:sz="4" w:space="0" w:color="auto"/>
            </w:tcBorders>
            <w:hideMark/>
          </w:tcPr>
          <w:p w14:paraId="351BAE48"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 незагрязненной бумаги картона</w:t>
            </w:r>
          </w:p>
        </w:tc>
        <w:tc>
          <w:tcPr>
            <w:tcW w:w="1282" w:type="pct"/>
            <w:tcBorders>
              <w:top w:val="single" w:sz="4" w:space="0" w:color="auto"/>
              <w:left w:val="single" w:sz="4" w:space="0" w:color="auto"/>
              <w:bottom w:val="single" w:sz="4" w:space="0" w:color="auto"/>
              <w:right w:val="single" w:sz="4" w:space="0" w:color="auto"/>
            </w:tcBorders>
            <w:hideMark/>
          </w:tcPr>
          <w:p w14:paraId="01F9D67A"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89129382622</w:t>
            </w:r>
          </w:p>
        </w:tc>
      </w:tr>
      <w:tr w:rsidR="00FB29FB" w:rsidRPr="00744A94" w14:paraId="5FD1C988" w14:textId="77777777" w:rsidTr="0010710F">
        <w:trPr>
          <w:trHeight w:val="864"/>
        </w:trPr>
        <w:tc>
          <w:tcPr>
            <w:tcW w:w="1200" w:type="pct"/>
            <w:tcBorders>
              <w:top w:val="single" w:sz="4" w:space="0" w:color="auto"/>
              <w:left w:val="single" w:sz="4" w:space="0" w:color="auto"/>
              <w:bottom w:val="single" w:sz="4" w:space="0" w:color="auto"/>
              <w:right w:val="single" w:sz="4" w:space="0" w:color="auto"/>
            </w:tcBorders>
            <w:hideMark/>
          </w:tcPr>
          <w:p w14:paraId="1888130E"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«ЭКО-Мир»</w:t>
            </w:r>
          </w:p>
        </w:tc>
        <w:tc>
          <w:tcPr>
            <w:tcW w:w="2518" w:type="pct"/>
            <w:tcBorders>
              <w:top w:val="single" w:sz="4" w:space="0" w:color="auto"/>
              <w:left w:val="single" w:sz="4" w:space="0" w:color="auto"/>
              <w:bottom w:val="single" w:sz="4" w:space="0" w:color="auto"/>
              <w:right w:val="single" w:sz="4" w:space="0" w:color="auto"/>
            </w:tcBorders>
            <w:hideMark/>
          </w:tcPr>
          <w:p w14:paraId="374FCED6"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прием отходов:</w:t>
            </w:r>
          </w:p>
          <w:p w14:paraId="0BBEBDEA"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незагрязненной бумаги и картона; </w:t>
            </w:r>
          </w:p>
          <w:p w14:paraId="2F886924"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незагрязненной полиэтиленовой пленки;</w:t>
            </w:r>
          </w:p>
          <w:p w14:paraId="1F364739"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отходы пластика (ПЭТ, ПНД, ПВД, ПП)</w:t>
            </w:r>
          </w:p>
        </w:tc>
        <w:tc>
          <w:tcPr>
            <w:tcW w:w="1282" w:type="pct"/>
            <w:tcBorders>
              <w:top w:val="single" w:sz="4" w:space="0" w:color="auto"/>
              <w:left w:val="single" w:sz="4" w:space="0" w:color="auto"/>
              <w:bottom w:val="single" w:sz="4" w:space="0" w:color="auto"/>
              <w:right w:val="single" w:sz="4" w:space="0" w:color="auto"/>
            </w:tcBorders>
            <w:hideMark/>
          </w:tcPr>
          <w:p w14:paraId="00571194"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57-20-83,</w:t>
            </w:r>
          </w:p>
          <w:p w14:paraId="274A1343"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eko-mir.nv@mail.ru</w:t>
            </w:r>
          </w:p>
        </w:tc>
      </w:tr>
      <w:tr w:rsidR="00FB29FB" w:rsidRPr="00744A94" w14:paraId="4BAEABAC" w14:textId="77777777" w:rsidTr="0010710F">
        <w:trPr>
          <w:trHeight w:val="864"/>
        </w:trPr>
        <w:tc>
          <w:tcPr>
            <w:tcW w:w="1200" w:type="pct"/>
            <w:tcBorders>
              <w:top w:val="single" w:sz="4" w:space="0" w:color="auto"/>
              <w:left w:val="single" w:sz="4" w:space="0" w:color="auto"/>
              <w:bottom w:val="single" w:sz="4" w:space="0" w:color="auto"/>
              <w:right w:val="single" w:sz="4" w:space="0" w:color="auto"/>
            </w:tcBorders>
            <w:hideMark/>
          </w:tcPr>
          <w:p w14:paraId="79FAD790" w14:textId="77777777" w:rsidR="00FB29FB" w:rsidRPr="00744A94" w:rsidRDefault="00FB29FB" w:rsidP="0010710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ООО «Эковата»</w:t>
            </w:r>
          </w:p>
        </w:tc>
        <w:tc>
          <w:tcPr>
            <w:tcW w:w="2518" w:type="pct"/>
            <w:tcBorders>
              <w:top w:val="single" w:sz="4" w:space="0" w:color="auto"/>
              <w:left w:val="single" w:sz="4" w:space="0" w:color="auto"/>
              <w:bottom w:val="single" w:sz="4" w:space="0" w:color="auto"/>
              <w:right w:val="single" w:sz="4" w:space="0" w:color="auto"/>
            </w:tcBorders>
            <w:hideMark/>
          </w:tcPr>
          <w:p w14:paraId="272CAA0C"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xml:space="preserve">- сбор и обработка отходов бумаги и картона; </w:t>
            </w:r>
          </w:p>
          <w:p w14:paraId="77845636"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 изготовление теплоизоляционных материалов, сорбента для сбора нефтепродуктов, вторичного целлюлозного волокна</w:t>
            </w:r>
          </w:p>
        </w:tc>
        <w:tc>
          <w:tcPr>
            <w:tcW w:w="1282" w:type="pct"/>
            <w:tcBorders>
              <w:top w:val="single" w:sz="4" w:space="0" w:color="auto"/>
              <w:left w:val="single" w:sz="4" w:space="0" w:color="auto"/>
              <w:bottom w:val="single" w:sz="4" w:space="0" w:color="auto"/>
              <w:right w:val="single" w:sz="4" w:space="0" w:color="auto"/>
            </w:tcBorders>
            <w:hideMark/>
          </w:tcPr>
          <w:p w14:paraId="2AEC5D3D"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89028548330,</w:t>
            </w:r>
          </w:p>
          <w:p w14:paraId="48C1BE4F" w14:textId="77777777" w:rsidR="00FB29FB" w:rsidRPr="00744A94" w:rsidRDefault="00FB29FB" w:rsidP="0010710F">
            <w:pPr>
              <w:tabs>
                <w:tab w:val="left" w:pos="5112"/>
              </w:tabs>
              <w:spacing w:after="0" w:line="240" w:lineRule="auto"/>
              <w:ind w:right="-82"/>
              <w:rPr>
                <w:rFonts w:ascii="Times New Roman" w:hAnsi="Times New Roman" w:cs="Times New Roman"/>
                <w:sz w:val="20"/>
                <w:szCs w:val="20"/>
              </w:rPr>
            </w:pPr>
            <w:r w:rsidRPr="00744A94">
              <w:rPr>
                <w:rFonts w:ascii="Times New Roman" w:hAnsi="Times New Roman" w:cs="Times New Roman"/>
                <w:sz w:val="20"/>
                <w:szCs w:val="20"/>
              </w:rPr>
              <w:t>ekovatanv1@mail.ru.  Сайт: http://ekovatanv.ru</w:t>
            </w:r>
          </w:p>
        </w:tc>
      </w:tr>
    </w:tbl>
    <w:bookmarkEnd w:id="84"/>
    <w:p w14:paraId="64BA8B4F" w14:textId="6C8C031A" w:rsidR="00D34290" w:rsidRPr="00744A94" w:rsidRDefault="00D34290" w:rsidP="00604EB3">
      <w:pPr>
        <w:spacing w:after="0" w:line="360" w:lineRule="auto"/>
        <w:ind w:firstLine="708"/>
        <w:jc w:val="both"/>
        <w:rPr>
          <w:rFonts w:ascii="Times New Roman" w:hAnsi="Times New Roman" w:cs="Times New Roman"/>
          <w:sz w:val="24"/>
          <w:szCs w:val="24"/>
        </w:rPr>
      </w:pPr>
      <w:r w:rsidRPr="00744A94">
        <w:rPr>
          <w:rFonts w:ascii="Times New Roman" w:hAnsi="Times New Roman" w:cs="Times New Roman"/>
          <w:sz w:val="24"/>
          <w:szCs w:val="24"/>
        </w:rPr>
        <w:t xml:space="preserve">Кроме того, с 2013 года при поддержке администрации города и управляющих жилищным фондом организаций ООО «Либерта» на базе образовательных учреждений проводится городская экологическая акция по сбору макулатуры «Сделаем мир немного чище!». За период действия акции для переработки на заводы страны отправлено более </w:t>
      </w:r>
      <w:r w:rsidR="00232CA1" w:rsidRPr="00744A94">
        <w:rPr>
          <w:rFonts w:ascii="Times New Roman" w:hAnsi="Times New Roman" w:cs="Times New Roman"/>
          <w:sz w:val="24"/>
          <w:szCs w:val="24"/>
        </w:rPr>
        <w:t xml:space="preserve">389 </w:t>
      </w:r>
      <w:r w:rsidRPr="00744A94">
        <w:rPr>
          <w:rFonts w:ascii="Times New Roman" w:hAnsi="Times New Roman" w:cs="Times New Roman"/>
          <w:sz w:val="24"/>
          <w:szCs w:val="24"/>
        </w:rPr>
        <w:t>тонн макулатуры</w:t>
      </w:r>
      <w:r w:rsidR="00604EB3" w:rsidRPr="00744A94">
        <w:rPr>
          <w:rFonts w:ascii="Times New Roman" w:hAnsi="Times New Roman" w:cs="Times New Roman"/>
          <w:sz w:val="24"/>
          <w:szCs w:val="24"/>
        </w:rPr>
        <w:t>.</w:t>
      </w:r>
    </w:p>
    <w:p w14:paraId="362237B5" w14:textId="686F1EEB" w:rsidR="003A677B" w:rsidRPr="00744A94" w:rsidRDefault="00115620" w:rsidP="000323D5">
      <w:pPr>
        <w:pStyle w:val="1"/>
        <w:keepLines/>
        <w:numPr>
          <w:ilvl w:val="0"/>
          <w:numId w:val="38"/>
        </w:numPr>
        <w:spacing w:before="0" w:after="0" w:line="360" w:lineRule="auto"/>
        <w:jc w:val="both"/>
        <w:rPr>
          <w:rFonts w:eastAsiaTheme="majorEastAsia"/>
          <w:caps w:val="0"/>
          <w:sz w:val="24"/>
          <w:lang w:eastAsia="en-US"/>
        </w:rPr>
      </w:pPr>
      <w:bookmarkStart w:id="85" w:name="_Toc502167776"/>
      <w:r w:rsidRPr="00744A94">
        <w:rPr>
          <w:rFonts w:eastAsiaTheme="majorEastAsia"/>
          <w:caps w:val="0"/>
          <w:sz w:val="24"/>
          <w:lang w:eastAsia="en-US"/>
        </w:rPr>
        <w:t>ОРГАНИЗАЦИЯ УБОРКИ ТЕРРИТОРИИ</w:t>
      </w:r>
      <w:bookmarkEnd w:id="85"/>
      <w:r w:rsidRPr="00744A94">
        <w:rPr>
          <w:rFonts w:eastAsiaTheme="majorEastAsia"/>
          <w:caps w:val="0"/>
          <w:sz w:val="24"/>
          <w:lang w:eastAsia="en-US"/>
        </w:rPr>
        <w:tab/>
      </w:r>
    </w:p>
    <w:p w14:paraId="59BFDD5D" w14:textId="14E63B81" w:rsidR="006E430A" w:rsidRPr="00744A94" w:rsidRDefault="003A677B" w:rsidP="00604EB3">
      <w:pPr>
        <w:shd w:val="clear" w:color="auto" w:fill="FFFFFF"/>
        <w:spacing w:after="0" w:line="360" w:lineRule="auto"/>
        <w:ind w:firstLine="708"/>
        <w:jc w:val="both"/>
        <w:rPr>
          <w:rFonts w:ascii="Times New Roman" w:eastAsia="Times New Roman" w:hAnsi="Times New Roman" w:cs="Times New Roman"/>
          <w:sz w:val="24"/>
          <w:szCs w:val="24"/>
          <w:lang w:eastAsia="ru-RU"/>
        </w:rPr>
      </w:pPr>
      <w:bookmarkStart w:id="86" w:name="_Toc210887565"/>
      <w:r w:rsidRPr="00744A94">
        <w:rPr>
          <w:rFonts w:ascii="Times New Roman" w:eastAsia="Times New Roman" w:hAnsi="Times New Roman" w:cs="Times New Roman"/>
          <w:sz w:val="24"/>
          <w:szCs w:val="24"/>
          <w:lang w:eastAsia="ru-RU"/>
        </w:rPr>
        <w:t xml:space="preserve">Решением  Думы города Нижневартовска </w:t>
      </w:r>
      <w:bookmarkStart w:id="87" w:name="_Hlk495428183"/>
      <w:r w:rsidRPr="00744A94">
        <w:rPr>
          <w:rFonts w:ascii="Times New Roman" w:eastAsia="Times New Roman" w:hAnsi="Times New Roman" w:cs="Times New Roman"/>
          <w:sz w:val="24"/>
          <w:szCs w:val="24"/>
          <w:lang w:eastAsia="ru-RU"/>
        </w:rPr>
        <w:t xml:space="preserve">от </w:t>
      </w:r>
      <w:bookmarkStart w:id="88" w:name="_Hlk495424255"/>
      <w:r w:rsidRPr="00744A94">
        <w:rPr>
          <w:rFonts w:ascii="Times New Roman" w:eastAsia="Times New Roman" w:hAnsi="Times New Roman" w:cs="Times New Roman"/>
          <w:sz w:val="24"/>
          <w:szCs w:val="24"/>
          <w:lang w:eastAsia="ru-RU"/>
        </w:rPr>
        <w:t xml:space="preserve">29 апреля 2016 года </w:t>
      </w:r>
      <w:r w:rsidR="006846CA"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1023 </w:t>
      </w:r>
      <w:bookmarkEnd w:id="88"/>
      <w:r w:rsidRPr="00744A94">
        <w:rPr>
          <w:rFonts w:ascii="Times New Roman" w:eastAsia="Times New Roman" w:hAnsi="Times New Roman" w:cs="Times New Roman"/>
          <w:sz w:val="24"/>
          <w:szCs w:val="24"/>
          <w:lang w:eastAsia="ru-RU"/>
        </w:rPr>
        <w:t>«О Правилах благоустройства города Нижневартовска»,</w:t>
      </w:r>
      <w:bookmarkEnd w:id="87"/>
      <w:r w:rsidRPr="00744A94">
        <w:rPr>
          <w:rFonts w:ascii="Times New Roman" w:eastAsia="Times New Roman" w:hAnsi="Times New Roman" w:cs="Times New Roman"/>
          <w:sz w:val="24"/>
          <w:szCs w:val="24"/>
          <w:lang w:eastAsia="ru-RU"/>
        </w:rPr>
        <w:t xml:space="preserve"> устанавливают единые нормы и требования в сфере благоустройства, в том числе требования к созданию, содержанию, развитию объектов и элементов благоустройства, требования по содержанию зданий </w:t>
      </w:r>
      <w:r w:rsidRPr="00744A94">
        <w:rPr>
          <w:rFonts w:ascii="Times New Roman" w:eastAsia="Times New Roman" w:hAnsi="Times New Roman" w:cs="Times New Roman"/>
          <w:sz w:val="24"/>
          <w:szCs w:val="24"/>
          <w:lang w:eastAsia="ru-RU"/>
        </w:rPr>
        <w:lastRenderedPageBreak/>
        <w:t>(включая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территорий, обязательные к исполнению для органов местного самоуправления, юридических и физических лиц, являющихся собственниками, правообладателями земельных участков, зданий, строений  и сооружений, а также требования к обеспечению чистоты и порядка  на территории города Нижневартовска.</w:t>
      </w:r>
    </w:p>
    <w:p w14:paraId="72D6B843" w14:textId="215911A7" w:rsidR="008004D5" w:rsidRPr="00744A94" w:rsidRDefault="008004D5" w:rsidP="00604EB3">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Основной целью весенне-летнего содержан</w:t>
      </w:r>
      <w:r w:rsidR="006A656F" w:rsidRPr="00744A94">
        <w:rPr>
          <w:rFonts w:ascii="Times New Roman" w:eastAsia="Times New Roman" w:hAnsi="Times New Roman" w:cs="Times New Roman"/>
          <w:sz w:val="24"/>
          <w:szCs w:val="24"/>
          <w:lang w:eastAsia="ru-RU"/>
        </w:rPr>
        <w:t>ия является поддержание</w:t>
      </w:r>
      <w:r w:rsidRPr="00744A94">
        <w:rPr>
          <w:rFonts w:ascii="Times New Roman" w:eastAsia="Times New Roman" w:hAnsi="Times New Roman" w:cs="Times New Roman"/>
          <w:sz w:val="24"/>
          <w:szCs w:val="24"/>
          <w:lang w:eastAsia="ru-RU"/>
        </w:rPr>
        <w:t xml:space="preserve"> в чистоте территорий города, в том числе улиц, дорог, внутриквартальных проездов, площадей, парков, скверов, мест общего пользования, жилых  и промышленных районов, их озеленение.</w:t>
      </w:r>
    </w:p>
    <w:p w14:paraId="3F8720C9" w14:textId="452572EC" w:rsidR="008004D5" w:rsidRPr="00744A94" w:rsidRDefault="008004D5" w:rsidP="00604EB3">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Весенне-летняя уборка городских территорий производится</w:t>
      </w:r>
      <w:r w:rsidR="00604EB3" w:rsidRPr="00744A94">
        <w:rPr>
          <w:rFonts w:ascii="Times New Roman" w:eastAsia="Times New Roman" w:hAnsi="Times New Roman" w:cs="Times New Roman"/>
          <w:sz w:val="24"/>
          <w:szCs w:val="24"/>
          <w:lang w:eastAsia="ru-RU"/>
        </w:rPr>
        <w:t xml:space="preserve"> </w:t>
      </w:r>
      <w:r w:rsidRPr="00744A94">
        <w:rPr>
          <w:rFonts w:ascii="Times New Roman" w:eastAsia="Times New Roman" w:hAnsi="Times New Roman" w:cs="Times New Roman"/>
          <w:sz w:val="24"/>
          <w:szCs w:val="24"/>
          <w:lang w:eastAsia="ru-RU"/>
        </w:rPr>
        <w:t>с наступлением устойчивых положительных температур. Сроки осуществления весенне-летнего содержания устанавливаются ориентировочно с 15 апреля по 15 октября.</w:t>
      </w:r>
    </w:p>
    <w:p w14:paraId="77C2FBB7" w14:textId="6606FED9" w:rsidR="008004D5" w:rsidRPr="00744A94" w:rsidRDefault="008004D5" w:rsidP="00604EB3">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Сроки осуществления осенне-зимнего содержания устанавливаются ориентировочно с 15 октября по 15 апреля.</w:t>
      </w:r>
    </w:p>
    <w:p w14:paraId="309C24FC" w14:textId="1C2600B4" w:rsidR="003E5ACB" w:rsidRPr="00744A94" w:rsidRDefault="003A677B" w:rsidP="00604EB3">
      <w:pPr>
        <w:shd w:val="clear" w:color="auto" w:fill="FFFFFF"/>
        <w:spacing w:after="0" w:line="360" w:lineRule="auto"/>
        <w:ind w:firstLine="708"/>
        <w:jc w:val="both"/>
        <w:rPr>
          <w:rFonts w:ascii="Times New Roman" w:eastAsia="Times New Roman" w:hAnsi="Times New Roman" w:cs="Times New Roman"/>
          <w:sz w:val="24"/>
          <w:szCs w:val="24"/>
          <w:lang w:eastAsia="ru-RU"/>
        </w:rPr>
      </w:pPr>
      <w:bookmarkStart w:id="89" w:name="_Hlk495424361"/>
      <w:r w:rsidRPr="00744A94">
        <w:rPr>
          <w:rFonts w:ascii="Times New Roman" w:eastAsia="Times New Roman" w:hAnsi="Times New Roman" w:cs="Times New Roman"/>
          <w:sz w:val="24"/>
          <w:szCs w:val="24"/>
          <w:lang w:eastAsia="ru-RU"/>
        </w:rPr>
        <w:t>Общая характеристика системы уборки территории города Нижневартовска приведена в табл. </w:t>
      </w:r>
      <w:r w:rsidR="00604EB3" w:rsidRPr="00744A94">
        <w:rPr>
          <w:rFonts w:ascii="Times New Roman" w:eastAsia="Times New Roman" w:hAnsi="Times New Roman" w:cs="Times New Roman"/>
          <w:sz w:val="24"/>
          <w:szCs w:val="24"/>
          <w:lang w:eastAsia="ru-RU"/>
        </w:rPr>
        <w:t>12</w:t>
      </w:r>
      <w:r w:rsidR="00272EBC" w:rsidRPr="00744A94">
        <w:rPr>
          <w:rFonts w:ascii="Times New Roman" w:eastAsia="Times New Roman" w:hAnsi="Times New Roman" w:cs="Times New Roman"/>
          <w:sz w:val="24"/>
          <w:szCs w:val="24"/>
          <w:lang w:eastAsia="ru-RU"/>
        </w:rPr>
        <w:t>.</w:t>
      </w:r>
      <w:r w:rsidR="00604EB3" w:rsidRPr="00744A94">
        <w:rPr>
          <w:rFonts w:ascii="Times New Roman" w:eastAsia="Times New Roman" w:hAnsi="Times New Roman" w:cs="Times New Roman"/>
          <w:sz w:val="24"/>
          <w:szCs w:val="24"/>
          <w:lang w:eastAsia="ru-RU"/>
        </w:rPr>
        <w:t>1</w:t>
      </w:r>
      <w:r w:rsidRPr="00744A94">
        <w:rPr>
          <w:rFonts w:ascii="Times New Roman" w:eastAsia="Times New Roman" w:hAnsi="Times New Roman" w:cs="Times New Roman"/>
          <w:sz w:val="24"/>
          <w:szCs w:val="24"/>
          <w:lang w:eastAsia="ru-RU"/>
        </w:rPr>
        <w:t>.</w:t>
      </w:r>
      <w:bookmarkEnd w:id="86"/>
      <w:r w:rsidR="00272EBC" w:rsidRPr="00744A94">
        <w:rPr>
          <w:rFonts w:ascii="Times New Roman" w:eastAsia="Times New Roman" w:hAnsi="Times New Roman" w:cs="Times New Roman"/>
          <w:sz w:val="24"/>
          <w:szCs w:val="24"/>
          <w:lang w:eastAsia="ru-RU"/>
        </w:rPr>
        <w:t>1.</w:t>
      </w:r>
    </w:p>
    <w:p w14:paraId="7143961C" w14:textId="525978B5" w:rsidR="003E5ACB" w:rsidRPr="00744A94" w:rsidRDefault="003E5ACB" w:rsidP="00604EB3">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Летнюю и зимнюю уборку улично-дорожной сети города осуществляет МКУ "Специализированное автотранспортное управление</w:t>
      </w:r>
      <w:r w:rsidR="0015401D" w:rsidRPr="00744A94">
        <w:rPr>
          <w:rFonts w:ascii="Times New Roman" w:eastAsia="Times New Roman" w:hAnsi="Times New Roman" w:cs="Times New Roman"/>
          <w:sz w:val="24"/>
          <w:szCs w:val="24"/>
          <w:lang w:eastAsia="ru-RU"/>
        </w:rPr>
        <w:t>"</w:t>
      </w:r>
      <w:r w:rsidRPr="00744A94">
        <w:rPr>
          <w:rFonts w:ascii="Times New Roman" w:eastAsia="Times New Roman" w:hAnsi="Times New Roman" w:cs="Times New Roman"/>
          <w:sz w:val="24"/>
          <w:szCs w:val="24"/>
          <w:lang w:eastAsia="ru-RU"/>
        </w:rPr>
        <w:t xml:space="preserve">. </w:t>
      </w:r>
    </w:p>
    <w:p w14:paraId="3A9D0918" w14:textId="77777777" w:rsidR="006D78AA" w:rsidRPr="00744A94" w:rsidRDefault="006D78AA" w:rsidP="0010710F">
      <w:pPr>
        <w:shd w:val="clear" w:color="auto" w:fill="FFFFFF"/>
        <w:spacing w:after="0" w:line="360" w:lineRule="auto"/>
        <w:ind w:firstLine="708"/>
        <w:rPr>
          <w:rFonts w:ascii="Times New Roman" w:eastAsia="Times New Roman" w:hAnsi="Times New Roman" w:cs="Times New Roman"/>
          <w:sz w:val="24"/>
          <w:szCs w:val="24"/>
          <w:lang w:eastAsia="ru-RU"/>
        </w:rPr>
      </w:pPr>
    </w:p>
    <w:p w14:paraId="29E836B5" w14:textId="603CEB91" w:rsidR="006D78AA" w:rsidRPr="00744A94" w:rsidRDefault="006D78AA" w:rsidP="006D78AA">
      <w:pPr>
        <w:pStyle w:val="ae"/>
        <w:keepNext/>
        <w:rPr>
          <w:b w:val="0"/>
          <w:i/>
          <w:sz w:val="24"/>
        </w:rPr>
      </w:pPr>
      <w:r w:rsidRPr="00744A94">
        <w:rPr>
          <w:b w:val="0"/>
          <w:i/>
          <w:sz w:val="24"/>
        </w:rPr>
        <w:t xml:space="preserve">Таблица </w:t>
      </w:r>
      <w:r w:rsidR="00272EBC" w:rsidRPr="00744A94">
        <w:rPr>
          <w:b w:val="0"/>
          <w:i/>
          <w:sz w:val="24"/>
        </w:rPr>
        <w:t>12.1.1.</w:t>
      </w:r>
      <w:r w:rsidRPr="00744A94">
        <w:rPr>
          <w:b w:val="0"/>
          <w:i/>
          <w:sz w:val="24"/>
        </w:rPr>
        <w:t xml:space="preserve"> Характеристика системы уборки территории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07"/>
        <w:gridCol w:w="1761"/>
        <w:gridCol w:w="1456"/>
        <w:gridCol w:w="2091"/>
        <w:gridCol w:w="1870"/>
      </w:tblGrid>
      <w:tr w:rsidR="003A677B" w:rsidRPr="00744A94" w14:paraId="41C69D96" w14:textId="77777777" w:rsidTr="0010710F">
        <w:trPr>
          <w:trHeight w:val="328"/>
          <w:tblHeader/>
        </w:trPr>
        <w:tc>
          <w:tcPr>
            <w:tcW w:w="220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731C079" w14:textId="77777777" w:rsidR="003A677B" w:rsidRPr="00744A94" w:rsidRDefault="003A677B" w:rsidP="0010710F">
            <w:pPr>
              <w:spacing w:after="0" w:line="240" w:lineRule="auto"/>
              <w:jc w:val="center"/>
              <w:rPr>
                <w:rFonts w:ascii="Times New Roman" w:eastAsia="Times New Roman" w:hAnsi="Times New Roman" w:cs="Times New Roman"/>
                <w:b/>
                <w:bCs/>
                <w:sz w:val="20"/>
                <w:szCs w:val="20"/>
                <w:lang w:eastAsia="ru-RU"/>
              </w:rPr>
            </w:pPr>
            <w:r w:rsidRPr="00744A94">
              <w:rPr>
                <w:rFonts w:ascii="Times New Roman" w:eastAsia="Times New Roman" w:hAnsi="Times New Roman" w:cs="Times New Roman"/>
                <w:b/>
                <w:bCs/>
                <w:sz w:val="20"/>
                <w:szCs w:val="20"/>
                <w:lang w:eastAsia="ru-RU"/>
              </w:rPr>
              <w:t>Наименование</w:t>
            </w:r>
          </w:p>
        </w:tc>
        <w:tc>
          <w:tcPr>
            <w:tcW w:w="17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AB18EFD" w14:textId="77777777" w:rsidR="003A677B" w:rsidRPr="00744A94" w:rsidRDefault="003A677B" w:rsidP="0010710F">
            <w:pPr>
              <w:spacing w:after="0" w:line="240" w:lineRule="auto"/>
              <w:jc w:val="center"/>
              <w:rPr>
                <w:rFonts w:ascii="Times New Roman" w:eastAsia="Times New Roman" w:hAnsi="Times New Roman" w:cs="Times New Roman"/>
                <w:b/>
                <w:bCs/>
                <w:sz w:val="20"/>
                <w:szCs w:val="20"/>
                <w:lang w:eastAsia="ru-RU"/>
              </w:rPr>
            </w:pPr>
            <w:r w:rsidRPr="00744A94">
              <w:rPr>
                <w:rFonts w:ascii="Times New Roman" w:eastAsia="Times New Roman" w:hAnsi="Times New Roman" w:cs="Times New Roman"/>
                <w:b/>
                <w:bCs/>
                <w:sz w:val="20"/>
                <w:szCs w:val="20"/>
                <w:lang w:eastAsia="ru-RU"/>
              </w:rPr>
              <w:t>Тип покрытия дорог</w:t>
            </w:r>
          </w:p>
        </w:tc>
        <w:tc>
          <w:tcPr>
            <w:tcW w:w="145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8C7601E" w14:textId="77777777" w:rsidR="003A677B" w:rsidRPr="00744A94" w:rsidRDefault="003A677B" w:rsidP="0010710F">
            <w:pPr>
              <w:spacing w:after="0" w:line="240" w:lineRule="auto"/>
              <w:jc w:val="center"/>
              <w:rPr>
                <w:rFonts w:ascii="Times New Roman" w:eastAsia="Times New Roman" w:hAnsi="Times New Roman" w:cs="Times New Roman"/>
                <w:b/>
                <w:bCs/>
                <w:sz w:val="20"/>
                <w:szCs w:val="20"/>
                <w:lang w:eastAsia="ru-RU"/>
              </w:rPr>
            </w:pPr>
            <w:r w:rsidRPr="00744A94">
              <w:rPr>
                <w:rFonts w:ascii="Times New Roman" w:eastAsia="Times New Roman" w:hAnsi="Times New Roman" w:cs="Times New Roman"/>
                <w:b/>
                <w:bCs/>
                <w:sz w:val="20"/>
                <w:szCs w:val="20"/>
                <w:lang w:eastAsia="ru-RU"/>
              </w:rPr>
              <w:t>Летная уборка дорог</w:t>
            </w:r>
          </w:p>
        </w:tc>
        <w:tc>
          <w:tcPr>
            <w:tcW w:w="209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3BF416E" w14:textId="77777777" w:rsidR="003A677B" w:rsidRPr="00744A94" w:rsidRDefault="003A677B" w:rsidP="0010710F">
            <w:pPr>
              <w:spacing w:after="0" w:line="240" w:lineRule="auto"/>
              <w:jc w:val="center"/>
              <w:rPr>
                <w:rFonts w:ascii="Times New Roman" w:eastAsia="Times New Roman" w:hAnsi="Times New Roman" w:cs="Times New Roman"/>
                <w:b/>
                <w:bCs/>
                <w:sz w:val="20"/>
                <w:szCs w:val="20"/>
                <w:lang w:eastAsia="ru-RU"/>
              </w:rPr>
            </w:pPr>
            <w:r w:rsidRPr="00744A94">
              <w:rPr>
                <w:rFonts w:ascii="Times New Roman" w:eastAsia="Times New Roman" w:hAnsi="Times New Roman" w:cs="Times New Roman"/>
                <w:b/>
                <w:bCs/>
                <w:sz w:val="20"/>
                <w:szCs w:val="20"/>
                <w:lang w:eastAsia="ru-RU"/>
              </w:rPr>
              <w:t>Зимняя уборка дорог</w:t>
            </w:r>
          </w:p>
        </w:tc>
        <w:tc>
          <w:tcPr>
            <w:tcW w:w="187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B3DED54" w14:textId="77777777" w:rsidR="003A677B" w:rsidRPr="00744A94" w:rsidRDefault="003A677B" w:rsidP="0010710F">
            <w:pPr>
              <w:spacing w:after="0" w:line="240" w:lineRule="auto"/>
              <w:jc w:val="center"/>
              <w:rPr>
                <w:rFonts w:ascii="Times New Roman" w:eastAsia="Times New Roman" w:hAnsi="Times New Roman" w:cs="Times New Roman"/>
                <w:b/>
                <w:bCs/>
                <w:sz w:val="20"/>
                <w:szCs w:val="20"/>
                <w:lang w:eastAsia="ru-RU"/>
              </w:rPr>
            </w:pPr>
            <w:r w:rsidRPr="00744A94">
              <w:rPr>
                <w:rFonts w:ascii="Times New Roman" w:eastAsia="Times New Roman" w:hAnsi="Times New Roman" w:cs="Times New Roman"/>
                <w:b/>
                <w:bCs/>
                <w:sz w:val="20"/>
                <w:szCs w:val="20"/>
                <w:lang w:eastAsia="ru-RU"/>
              </w:rPr>
              <w:t>Содержание зеленых насаждений</w:t>
            </w:r>
          </w:p>
        </w:tc>
      </w:tr>
      <w:tr w:rsidR="003A677B" w:rsidRPr="00744A94" w14:paraId="07699CC9" w14:textId="77777777" w:rsidTr="003A4ADE">
        <w:tc>
          <w:tcPr>
            <w:tcW w:w="22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856E2" w14:textId="77777777" w:rsidR="003A677B" w:rsidRPr="00744A94" w:rsidRDefault="003A677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bCs/>
                <w:sz w:val="20"/>
                <w:szCs w:val="20"/>
                <w:lang w:eastAsia="ru-RU"/>
              </w:rPr>
              <w:t>г. Нижневартовск</w:t>
            </w:r>
          </w:p>
        </w:tc>
        <w:tc>
          <w:tcPr>
            <w:tcW w:w="17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4A22AD" w14:textId="77777777" w:rsidR="003A677B" w:rsidRPr="00744A94" w:rsidRDefault="003A677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асфальт</w:t>
            </w:r>
          </w:p>
        </w:tc>
        <w:tc>
          <w:tcPr>
            <w:tcW w:w="1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10304" w14:textId="77777777" w:rsidR="003A677B" w:rsidRPr="00744A94" w:rsidRDefault="003A677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санитарную очистку территорий от отходов;</w:t>
            </w:r>
          </w:p>
          <w:p w14:paraId="167D84D3" w14:textId="77777777" w:rsidR="003A677B" w:rsidRPr="00744A94" w:rsidRDefault="003A677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 регулярную санитарную очистку и подметание тротуаров, проезжей части улиц, проездов и площадей, имеющих асфальтовое </w:t>
            </w:r>
            <w:r w:rsidRPr="00744A94">
              <w:rPr>
                <w:rFonts w:ascii="Times New Roman" w:eastAsia="Times New Roman" w:hAnsi="Times New Roman" w:cs="Times New Roman"/>
                <w:sz w:val="20"/>
                <w:szCs w:val="20"/>
                <w:lang w:eastAsia="ru-RU"/>
              </w:rPr>
              <w:lastRenderedPageBreak/>
              <w:t>покрытие;</w:t>
            </w:r>
          </w:p>
          <w:p w14:paraId="685D5A5B" w14:textId="77777777" w:rsidR="003A677B" w:rsidRPr="00744A94" w:rsidRDefault="003A677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полив дорожных покрытий в границах улично-дорожной сети;</w:t>
            </w:r>
          </w:p>
          <w:p w14:paraId="60604EBE" w14:textId="1F02338C" w:rsidR="003A677B"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уходные  работы за зелеными насаждениями. скамейками, урнами, павильонами</w:t>
            </w:r>
          </w:p>
        </w:tc>
        <w:tc>
          <w:tcPr>
            <w:tcW w:w="2091" w:type="dxa"/>
            <w:tcBorders>
              <w:top w:val="single" w:sz="6" w:space="0" w:color="000000"/>
              <w:left w:val="single" w:sz="6" w:space="0" w:color="000000"/>
              <w:bottom w:val="single" w:sz="6" w:space="0" w:color="000000"/>
              <w:right w:val="single" w:sz="6" w:space="0" w:color="000000"/>
            </w:tcBorders>
            <w:shd w:val="clear" w:color="auto" w:fill="FFFFFF"/>
            <w:hideMark/>
          </w:tcPr>
          <w:p w14:paraId="1278F8FF" w14:textId="77777777" w:rsidR="003A677B" w:rsidRPr="00744A94" w:rsidRDefault="003A677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lastRenderedPageBreak/>
              <w:t>- очистку проезжей части автодорог и проездов, тротуаров, площадей, автостоянок от листьев, снега, льда, отходов;</w:t>
            </w:r>
          </w:p>
          <w:p w14:paraId="45F4FC45" w14:textId="77777777" w:rsidR="003A677B" w:rsidRPr="00744A94" w:rsidRDefault="003A677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вывоз снега, льда, отходов в санкционированные места складирования     и размещения;</w:t>
            </w:r>
          </w:p>
          <w:p w14:paraId="627EAE4B" w14:textId="01612A48" w:rsidR="003A677B" w:rsidRPr="00744A94" w:rsidRDefault="003A677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 обработку проезжей части автодорог, проездов, площадей, </w:t>
            </w:r>
            <w:r w:rsidRPr="00744A94">
              <w:rPr>
                <w:rFonts w:ascii="Times New Roman" w:eastAsia="Times New Roman" w:hAnsi="Times New Roman" w:cs="Times New Roman"/>
                <w:sz w:val="20"/>
                <w:szCs w:val="20"/>
                <w:lang w:eastAsia="ru-RU"/>
              </w:rPr>
              <w:lastRenderedPageBreak/>
              <w:t>автостоянок и тротуаров противогололедными материалами</w:t>
            </w:r>
            <w:r w:rsidR="00272EBC" w:rsidRPr="00744A94">
              <w:rPr>
                <w:rFonts w:ascii="Times New Roman" w:eastAsia="Times New Roman" w:hAnsi="Times New Roman" w:cs="Times New Roman"/>
                <w:sz w:val="20"/>
                <w:szCs w:val="20"/>
                <w:lang w:eastAsia="ru-RU"/>
              </w:rPr>
              <w:t>;</w:t>
            </w:r>
          </w:p>
          <w:p w14:paraId="30F15B2C" w14:textId="77777777" w:rsidR="003A677B" w:rsidRPr="00744A94" w:rsidRDefault="003A677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вывоз снега</w:t>
            </w:r>
          </w:p>
        </w:tc>
        <w:tc>
          <w:tcPr>
            <w:tcW w:w="1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9F8FF" w14:textId="084E0046"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lastRenderedPageBreak/>
              <w:t xml:space="preserve">- своевременное проведение всех необходимых агротехнических мероприятий (полив, </w:t>
            </w:r>
            <w:r w:rsidR="00272EBC" w:rsidRPr="00744A94">
              <w:rPr>
                <w:rFonts w:ascii="Times New Roman" w:eastAsia="Times New Roman" w:hAnsi="Times New Roman" w:cs="Times New Roman"/>
                <w:sz w:val="20"/>
                <w:szCs w:val="20"/>
                <w:lang w:eastAsia="ru-RU"/>
              </w:rPr>
              <w:t xml:space="preserve">рыхление, санитарную обрезку, </w:t>
            </w:r>
            <w:r w:rsidRPr="00744A94">
              <w:rPr>
                <w:rFonts w:ascii="Times New Roman" w:eastAsia="Times New Roman" w:hAnsi="Times New Roman" w:cs="Times New Roman"/>
                <w:sz w:val="20"/>
                <w:szCs w:val="20"/>
                <w:lang w:eastAsia="ru-RU"/>
              </w:rPr>
              <w:t>скашивание травы);</w:t>
            </w:r>
          </w:p>
          <w:p w14:paraId="71A4252B" w14:textId="3ADB56AE"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обрезка сухих и поломанных сучьев и ветвей;</w:t>
            </w:r>
          </w:p>
          <w:p w14:paraId="47364108" w14:textId="77777777" w:rsidR="003A677B" w:rsidRPr="00744A94" w:rsidRDefault="003A677B"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 информирование управления по природопользованию </w:t>
            </w:r>
            <w:r w:rsidRPr="00744A94">
              <w:rPr>
                <w:rFonts w:ascii="Times New Roman" w:eastAsia="Times New Roman" w:hAnsi="Times New Roman" w:cs="Times New Roman"/>
                <w:sz w:val="20"/>
                <w:szCs w:val="20"/>
                <w:lang w:eastAsia="ru-RU"/>
              </w:rPr>
              <w:lastRenderedPageBreak/>
              <w:t>и экологии</w:t>
            </w:r>
          </w:p>
        </w:tc>
      </w:tr>
    </w:tbl>
    <w:p w14:paraId="050847C2" w14:textId="77777777" w:rsidR="003A677B" w:rsidRPr="00744A94" w:rsidRDefault="003A677B" w:rsidP="00272EBC">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bookmarkStart w:id="90" w:name="_Toc299350082"/>
      <w:bookmarkEnd w:id="90"/>
      <w:r w:rsidRPr="00744A94">
        <w:rPr>
          <w:rFonts w:ascii="Times New Roman" w:eastAsia="Times New Roman" w:hAnsi="Times New Roman" w:cs="Times New Roman"/>
          <w:sz w:val="24"/>
          <w:szCs w:val="24"/>
          <w:lang w:eastAsia="ru-RU"/>
        </w:rPr>
        <w:lastRenderedPageBreak/>
        <w:t>Площадь механизированной уборки в летнее время – 2026,78 тыс.кв. м.</w:t>
      </w:r>
    </w:p>
    <w:p w14:paraId="29B59141" w14:textId="3F036902" w:rsidR="003A677B" w:rsidRPr="00744A94" w:rsidRDefault="003A677B" w:rsidP="00272EBC">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Площадь механизированной уборки в зимнее время (сгребание снега) –</w:t>
      </w:r>
      <w:r w:rsidR="00232CA1" w:rsidRPr="00744A94">
        <w:rPr>
          <w:rFonts w:ascii="Times New Roman" w:eastAsia="Times New Roman" w:hAnsi="Times New Roman" w:cs="Times New Roman"/>
          <w:sz w:val="24"/>
          <w:szCs w:val="24"/>
          <w:shd w:val="clear" w:color="auto" w:fill="FFFF00"/>
          <w:lang w:eastAsia="ru-RU"/>
        </w:rPr>
        <w:t xml:space="preserve"> </w:t>
      </w:r>
      <w:r w:rsidR="00232CA1" w:rsidRPr="00744A94">
        <w:rPr>
          <w:rFonts w:ascii="Times New Roman" w:eastAsia="Times New Roman" w:hAnsi="Times New Roman" w:cs="Times New Roman"/>
          <w:sz w:val="24"/>
          <w:szCs w:val="24"/>
          <w:lang w:eastAsia="ru-RU"/>
        </w:rPr>
        <w:t xml:space="preserve">2026,78 </w:t>
      </w:r>
      <w:r w:rsidRPr="00744A94">
        <w:rPr>
          <w:rFonts w:ascii="Times New Roman" w:eastAsia="Times New Roman" w:hAnsi="Times New Roman" w:cs="Times New Roman"/>
          <w:sz w:val="24"/>
          <w:szCs w:val="24"/>
          <w:lang w:eastAsia="ru-RU"/>
        </w:rPr>
        <w:t> кв. м.</w:t>
      </w:r>
    </w:p>
    <w:p w14:paraId="359231CC" w14:textId="77777777" w:rsidR="003A677B" w:rsidRPr="00744A94" w:rsidRDefault="003A677B" w:rsidP="00272EBC">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Площадь ручной уборки в летнее время – 3097417,76 кв. м.</w:t>
      </w:r>
    </w:p>
    <w:p w14:paraId="7644F12D" w14:textId="49E79E05" w:rsidR="00115620" w:rsidRPr="00744A94" w:rsidRDefault="00115620" w:rsidP="000323D5">
      <w:pPr>
        <w:pStyle w:val="1"/>
        <w:keepLines/>
        <w:numPr>
          <w:ilvl w:val="0"/>
          <w:numId w:val="38"/>
        </w:numPr>
        <w:spacing w:before="0" w:after="0" w:line="360" w:lineRule="auto"/>
        <w:jc w:val="both"/>
        <w:rPr>
          <w:rFonts w:eastAsiaTheme="majorEastAsia"/>
          <w:caps w:val="0"/>
          <w:sz w:val="24"/>
          <w:lang w:eastAsia="en-US"/>
        </w:rPr>
      </w:pPr>
      <w:bookmarkStart w:id="91" w:name="_Toc502167777"/>
      <w:bookmarkEnd w:id="89"/>
      <w:r w:rsidRPr="00744A94">
        <w:rPr>
          <w:rFonts w:eastAsiaTheme="majorEastAsia"/>
          <w:caps w:val="0"/>
          <w:sz w:val="24"/>
          <w:lang w:eastAsia="en-US"/>
        </w:rPr>
        <w:t>СИСТЕМА ОБРАЩЕНИЯ С ОТХОДАМИ ОТ УБОРКИ ГОРОДСКИХ ТЕРРИТОРИЙ</w:t>
      </w:r>
      <w:bookmarkEnd w:id="91"/>
      <w:r w:rsidRPr="00744A94">
        <w:rPr>
          <w:rFonts w:eastAsiaTheme="majorEastAsia"/>
          <w:caps w:val="0"/>
          <w:sz w:val="24"/>
          <w:lang w:eastAsia="en-US"/>
        </w:rPr>
        <w:tab/>
      </w:r>
    </w:p>
    <w:p w14:paraId="4DE52F60" w14:textId="352C2233"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92" w:name="_Toc502167778"/>
      <w:r w:rsidRPr="00744A94">
        <w:rPr>
          <w:rFonts w:ascii="Times New Roman Полужирный" w:eastAsiaTheme="majorEastAsia" w:hAnsi="Times New Roman Полужирный" w:cs="Times New Roman"/>
          <w:b w:val="0"/>
          <w:bCs w:val="0"/>
          <w:iCs w:val="0"/>
          <w:caps/>
          <w:sz w:val="24"/>
          <w:szCs w:val="24"/>
          <w:lang w:eastAsia="en-US"/>
        </w:rPr>
        <w:t>Номенклатура и состав</w:t>
      </w:r>
      <w:bookmarkEnd w:id="92"/>
      <w:r w:rsidRPr="00744A94">
        <w:rPr>
          <w:rFonts w:ascii="Times New Roman Полужирный" w:eastAsiaTheme="majorEastAsia" w:hAnsi="Times New Roman Полужирный" w:cs="Times New Roman"/>
          <w:b w:val="0"/>
          <w:bCs w:val="0"/>
          <w:iCs w:val="0"/>
          <w:caps/>
          <w:sz w:val="24"/>
          <w:szCs w:val="24"/>
          <w:lang w:eastAsia="en-US"/>
        </w:rPr>
        <w:tab/>
      </w:r>
    </w:p>
    <w:p w14:paraId="796D7B38" w14:textId="333681FA" w:rsidR="008D4BF3" w:rsidRPr="00744A94" w:rsidRDefault="00750A7C" w:rsidP="0010710F">
      <w:pPr>
        <w:widowControl w:val="0"/>
        <w:spacing w:before="123" w:after="0" w:line="360" w:lineRule="auto"/>
        <w:ind w:left="102" w:right="117" w:firstLine="707"/>
        <w:rPr>
          <w:rFonts w:ascii="Times New Roman" w:eastAsia="Times New Roman" w:hAnsi="Times New Roman" w:cs="Times New Roman"/>
          <w:sz w:val="24"/>
          <w:szCs w:val="24"/>
        </w:rPr>
      </w:pPr>
      <w:r w:rsidRPr="00744A94">
        <w:rPr>
          <w:rFonts w:ascii="Times New Roman" w:eastAsia="Times New Roman" w:hAnsi="Times New Roman" w:cs="Times New Roman"/>
          <w:spacing w:val="-1"/>
          <w:sz w:val="24"/>
          <w:szCs w:val="24"/>
        </w:rPr>
        <w:t>Перечень</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z w:val="24"/>
          <w:szCs w:val="24"/>
        </w:rPr>
        <w:t>отходов</w:t>
      </w:r>
      <w:r w:rsidRPr="00744A94">
        <w:rPr>
          <w:rFonts w:ascii="Times New Roman" w:eastAsia="Times New Roman" w:hAnsi="Times New Roman" w:cs="Times New Roman"/>
          <w:spacing w:val="35"/>
          <w:sz w:val="24"/>
          <w:szCs w:val="24"/>
        </w:rPr>
        <w:t xml:space="preserve"> </w:t>
      </w:r>
      <w:r w:rsidRPr="00744A94">
        <w:rPr>
          <w:rFonts w:ascii="Times New Roman" w:eastAsia="Times New Roman" w:hAnsi="Times New Roman" w:cs="Times New Roman"/>
          <w:sz w:val="24"/>
          <w:szCs w:val="24"/>
        </w:rPr>
        <w:t>от</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pacing w:val="-1"/>
          <w:sz w:val="24"/>
          <w:szCs w:val="24"/>
        </w:rPr>
        <w:t>уборки</w:t>
      </w:r>
      <w:r w:rsidRPr="00744A94">
        <w:rPr>
          <w:rFonts w:ascii="Times New Roman" w:eastAsia="Times New Roman" w:hAnsi="Times New Roman" w:cs="Times New Roman"/>
          <w:spacing w:val="36"/>
          <w:sz w:val="24"/>
          <w:szCs w:val="24"/>
        </w:rPr>
        <w:t xml:space="preserve"> </w:t>
      </w:r>
      <w:r w:rsidRPr="00744A94">
        <w:rPr>
          <w:rFonts w:ascii="Times New Roman" w:eastAsia="Times New Roman" w:hAnsi="Times New Roman" w:cs="Times New Roman"/>
          <w:spacing w:val="-2"/>
          <w:sz w:val="24"/>
          <w:szCs w:val="24"/>
        </w:rPr>
        <w:t>улиц</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z w:val="24"/>
          <w:szCs w:val="24"/>
        </w:rPr>
        <w:t>и</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pacing w:val="-1"/>
          <w:sz w:val="24"/>
          <w:szCs w:val="24"/>
        </w:rPr>
        <w:t>содержания</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z w:val="24"/>
          <w:szCs w:val="24"/>
        </w:rPr>
        <w:t>территорий,</w:t>
      </w:r>
      <w:r w:rsidRPr="00744A94">
        <w:rPr>
          <w:rFonts w:ascii="Times New Roman" w:eastAsia="Times New Roman" w:hAnsi="Times New Roman" w:cs="Times New Roman"/>
          <w:spacing w:val="34"/>
          <w:sz w:val="24"/>
          <w:szCs w:val="24"/>
        </w:rPr>
        <w:t xml:space="preserve"> </w:t>
      </w:r>
      <w:r w:rsidRPr="00744A94">
        <w:rPr>
          <w:rFonts w:ascii="Times New Roman" w:eastAsia="Times New Roman" w:hAnsi="Times New Roman" w:cs="Times New Roman"/>
          <w:sz w:val="24"/>
          <w:szCs w:val="24"/>
        </w:rPr>
        <w:t>а</w:t>
      </w:r>
      <w:r w:rsidRPr="00744A94">
        <w:rPr>
          <w:rFonts w:ascii="Times New Roman" w:eastAsia="Times New Roman" w:hAnsi="Times New Roman" w:cs="Times New Roman"/>
          <w:spacing w:val="30"/>
          <w:sz w:val="24"/>
          <w:szCs w:val="24"/>
        </w:rPr>
        <w:t xml:space="preserve"> </w:t>
      </w:r>
      <w:r w:rsidRPr="00744A94">
        <w:rPr>
          <w:rFonts w:ascii="Times New Roman" w:eastAsia="Times New Roman" w:hAnsi="Times New Roman" w:cs="Times New Roman"/>
          <w:spacing w:val="-1"/>
          <w:sz w:val="24"/>
          <w:szCs w:val="24"/>
        </w:rPr>
        <w:t>также</w:t>
      </w:r>
      <w:r w:rsidRPr="00744A94">
        <w:rPr>
          <w:rFonts w:ascii="Times New Roman" w:eastAsia="Times New Roman" w:hAnsi="Times New Roman" w:cs="Times New Roman"/>
          <w:spacing w:val="32"/>
          <w:sz w:val="24"/>
          <w:szCs w:val="24"/>
        </w:rPr>
        <w:t xml:space="preserve"> </w:t>
      </w:r>
      <w:r w:rsidRPr="00744A94">
        <w:rPr>
          <w:rFonts w:ascii="Times New Roman" w:eastAsia="Times New Roman" w:hAnsi="Times New Roman" w:cs="Times New Roman"/>
          <w:spacing w:val="-1"/>
          <w:sz w:val="24"/>
          <w:szCs w:val="24"/>
        </w:rPr>
        <w:t>снежные</w:t>
      </w:r>
      <w:r w:rsidRPr="00744A94">
        <w:rPr>
          <w:rFonts w:ascii="Times New Roman" w:eastAsia="Times New Roman" w:hAnsi="Times New Roman" w:cs="Times New Roman"/>
          <w:spacing w:val="47"/>
          <w:sz w:val="24"/>
          <w:szCs w:val="24"/>
        </w:rPr>
        <w:t xml:space="preserve"> </w:t>
      </w:r>
      <w:r w:rsidRPr="00744A94">
        <w:rPr>
          <w:rFonts w:ascii="Times New Roman" w:eastAsia="Times New Roman" w:hAnsi="Times New Roman" w:cs="Times New Roman"/>
          <w:spacing w:val="-1"/>
          <w:sz w:val="24"/>
          <w:szCs w:val="24"/>
        </w:rPr>
        <w:t>массы представлен</w:t>
      </w:r>
      <w:r w:rsidRPr="00744A94">
        <w:rPr>
          <w:rFonts w:ascii="Times New Roman" w:eastAsia="Times New Roman" w:hAnsi="Times New Roman" w:cs="Times New Roman"/>
          <w:sz w:val="24"/>
          <w:szCs w:val="24"/>
        </w:rPr>
        <w:t xml:space="preserve"> в таблице</w:t>
      </w:r>
      <w:r w:rsidRPr="00744A94">
        <w:rPr>
          <w:rFonts w:ascii="Times New Roman" w:eastAsia="Times New Roman" w:hAnsi="Times New Roman" w:cs="Times New Roman"/>
          <w:spacing w:val="-1"/>
          <w:sz w:val="24"/>
          <w:szCs w:val="24"/>
        </w:rPr>
        <w:t xml:space="preserve"> </w:t>
      </w:r>
      <w:r w:rsidR="00FE765F" w:rsidRPr="00744A94">
        <w:rPr>
          <w:rFonts w:ascii="Times New Roman" w:eastAsia="Times New Roman" w:hAnsi="Times New Roman" w:cs="Times New Roman"/>
          <w:sz w:val="24"/>
          <w:szCs w:val="24"/>
        </w:rPr>
        <w:t>13.1</w:t>
      </w:r>
      <w:r w:rsidR="006D78AA" w:rsidRPr="00744A94">
        <w:rPr>
          <w:rFonts w:ascii="Times New Roman" w:eastAsia="Times New Roman" w:hAnsi="Times New Roman" w:cs="Times New Roman"/>
          <w:sz w:val="24"/>
          <w:szCs w:val="24"/>
        </w:rPr>
        <w:t>.1.</w:t>
      </w:r>
    </w:p>
    <w:p w14:paraId="76157B27" w14:textId="77777777" w:rsidR="00750A7C" w:rsidRPr="00744A94" w:rsidRDefault="00750A7C" w:rsidP="00750A7C">
      <w:pPr>
        <w:widowControl w:val="0"/>
        <w:spacing w:before="10" w:after="0" w:line="240" w:lineRule="auto"/>
        <w:rPr>
          <w:rFonts w:ascii="Times New Roman" w:eastAsia="Times New Roman" w:hAnsi="Times New Roman" w:cs="Times New Roman"/>
          <w:sz w:val="23"/>
          <w:szCs w:val="23"/>
        </w:rPr>
      </w:pPr>
    </w:p>
    <w:p w14:paraId="658F7055" w14:textId="079FBFA3"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13.1</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272EBC" w:rsidRPr="00744A94">
        <w:rPr>
          <w:b w:val="0"/>
          <w:i/>
          <w:sz w:val="24"/>
        </w:rPr>
        <w:t>.</w:t>
      </w:r>
      <w:r w:rsidRPr="00744A94">
        <w:rPr>
          <w:b w:val="0"/>
          <w:i/>
          <w:sz w:val="24"/>
        </w:rPr>
        <w:t xml:space="preserve"> Перечень отходов от уборки улиц и содержания территорий</w:t>
      </w:r>
    </w:p>
    <w:tbl>
      <w:tblPr>
        <w:tblStyle w:val="TableNormal"/>
        <w:tblW w:w="0" w:type="auto"/>
        <w:tblInd w:w="105" w:type="dxa"/>
        <w:tblLayout w:type="fixed"/>
        <w:tblLook w:val="01E0" w:firstRow="1" w:lastRow="1" w:firstColumn="1" w:lastColumn="1" w:noHBand="0" w:noVBand="0"/>
      </w:tblPr>
      <w:tblGrid>
        <w:gridCol w:w="2237"/>
        <w:gridCol w:w="6803"/>
      </w:tblGrid>
      <w:tr w:rsidR="00750A7C" w:rsidRPr="00744A94" w14:paraId="27A8EC04" w14:textId="77777777" w:rsidTr="0010710F">
        <w:trPr>
          <w:trHeight w:hRule="exact" w:val="478"/>
        </w:trPr>
        <w:tc>
          <w:tcPr>
            <w:tcW w:w="2237" w:type="dxa"/>
            <w:tcBorders>
              <w:top w:val="single" w:sz="9" w:space="0" w:color="000000"/>
              <w:left w:val="single" w:sz="8" w:space="0" w:color="000000"/>
              <w:bottom w:val="single" w:sz="8" w:space="0" w:color="000000"/>
              <w:right w:val="single" w:sz="8" w:space="0" w:color="000000"/>
            </w:tcBorders>
            <w:shd w:val="clear" w:color="auto" w:fill="F2F2F2" w:themeFill="background1" w:themeFillShade="F2"/>
          </w:tcPr>
          <w:p w14:paraId="31227517" w14:textId="77777777" w:rsidR="00750A7C" w:rsidRPr="00744A94" w:rsidRDefault="00750A7C" w:rsidP="0010710F">
            <w:pPr>
              <w:ind w:left="85"/>
              <w:rPr>
                <w:rFonts w:ascii="Times New Roman" w:eastAsia="Times New Roman" w:hAnsi="Times New Roman" w:cs="Times New Roman"/>
                <w:b/>
                <w:sz w:val="20"/>
                <w:szCs w:val="20"/>
                <w:lang w:val="ru-RU"/>
              </w:rPr>
            </w:pPr>
            <w:r w:rsidRPr="00744A94">
              <w:rPr>
                <w:rFonts w:ascii="Times New Roman" w:eastAsia="Calibri" w:hAnsi="Times New Roman" w:cs="Times New Roman"/>
                <w:b/>
                <w:spacing w:val="-1"/>
                <w:sz w:val="20"/>
                <w:szCs w:val="20"/>
                <w:lang w:val="ru-RU"/>
              </w:rPr>
              <w:t>Код</w:t>
            </w:r>
            <w:r w:rsidRPr="00744A94">
              <w:rPr>
                <w:rFonts w:ascii="Times New Roman" w:eastAsia="Calibri" w:hAnsi="Times New Roman" w:cs="Times New Roman"/>
                <w:b/>
                <w:sz w:val="20"/>
                <w:szCs w:val="20"/>
                <w:lang w:val="ru-RU"/>
              </w:rPr>
              <w:t xml:space="preserve"> </w:t>
            </w:r>
            <w:r w:rsidRPr="00744A94">
              <w:rPr>
                <w:rFonts w:ascii="Times New Roman" w:eastAsia="Calibri" w:hAnsi="Times New Roman" w:cs="Times New Roman"/>
                <w:b/>
                <w:spacing w:val="-1"/>
                <w:sz w:val="20"/>
                <w:szCs w:val="20"/>
                <w:lang w:val="ru-RU"/>
              </w:rPr>
              <w:t>отхода</w:t>
            </w:r>
            <w:r w:rsidRPr="00744A94">
              <w:rPr>
                <w:rFonts w:ascii="Times New Roman" w:eastAsia="Calibri" w:hAnsi="Times New Roman" w:cs="Times New Roman"/>
                <w:b/>
                <w:sz w:val="20"/>
                <w:szCs w:val="20"/>
                <w:lang w:val="ru-RU"/>
              </w:rPr>
              <w:t xml:space="preserve"> по </w:t>
            </w:r>
            <w:r w:rsidRPr="00744A94">
              <w:rPr>
                <w:rFonts w:ascii="Times New Roman" w:eastAsia="Calibri" w:hAnsi="Times New Roman" w:cs="Times New Roman"/>
                <w:b/>
                <w:spacing w:val="-1"/>
                <w:sz w:val="20"/>
                <w:szCs w:val="20"/>
                <w:lang w:val="ru-RU"/>
              </w:rPr>
              <w:t>ФККО</w:t>
            </w:r>
          </w:p>
        </w:tc>
        <w:tc>
          <w:tcPr>
            <w:tcW w:w="6803" w:type="dxa"/>
            <w:tcBorders>
              <w:top w:val="single" w:sz="9" w:space="0" w:color="000000"/>
              <w:left w:val="single" w:sz="8" w:space="0" w:color="000000"/>
              <w:bottom w:val="single" w:sz="8" w:space="0" w:color="000000"/>
              <w:right w:val="single" w:sz="8" w:space="0" w:color="000000"/>
            </w:tcBorders>
            <w:shd w:val="clear" w:color="auto" w:fill="F2F2F2" w:themeFill="background1" w:themeFillShade="F2"/>
          </w:tcPr>
          <w:p w14:paraId="11F2B8D1" w14:textId="77777777" w:rsidR="00750A7C" w:rsidRPr="00744A94" w:rsidRDefault="00750A7C" w:rsidP="0010710F">
            <w:pPr>
              <w:ind w:right="3"/>
              <w:jc w:val="center"/>
              <w:rPr>
                <w:rFonts w:ascii="Times New Roman" w:eastAsia="Times New Roman" w:hAnsi="Times New Roman" w:cs="Times New Roman"/>
                <w:b/>
                <w:sz w:val="20"/>
                <w:szCs w:val="20"/>
                <w:lang w:val="ru-RU"/>
              </w:rPr>
            </w:pPr>
            <w:r w:rsidRPr="00744A94">
              <w:rPr>
                <w:rFonts w:ascii="Times New Roman" w:eastAsia="Calibri" w:hAnsi="Times New Roman" w:cs="Times New Roman"/>
                <w:b/>
                <w:spacing w:val="-1"/>
                <w:sz w:val="20"/>
                <w:szCs w:val="20"/>
                <w:lang w:val="ru-RU"/>
              </w:rPr>
              <w:t>Наименование</w:t>
            </w:r>
            <w:r w:rsidRPr="00744A94">
              <w:rPr>
                <w:rFonts w:ascii="Times New Roman" w:eastAsia="Calibri" w:hAnsi="Times New Roman" w:cs="Times New Roman"/>
                <w:b/>
                <w:sz w:val="20"/>
                <w:szCs w:val="20"/>
                <w:lang w:val="ru-RU"/>
              </w:rPr>
              <w:t xml:space="preserve"> </w:t>
            </w:r>
            <w:r w:rsidRPr="00744A94">
              <w:rPr>
                <w:rFonts w:ascii="Times New Roman" w:eastAsia="Calibri" w:hAnsi="Times New Roman" w:cs="Times New Roman"/>
                <w:b/>
                <w:spacing w:val="-1"/>
                <w:sz w:val="20"/>
                <w:szCs w:val="20"/>
                <w:lang w:val="ru-RU"/>
              </w:rPr>
              <w:t>отхода</w:t>
            </w:r>
          </w:p>
        </w:tc>
      </w:tr>
      <w:tr w:rsidR="00750A7C" w:rsidRPr="00744A94" w14:paraId="5C781E26" w14:textId="77777777" w:rsidTr="006916DD">
        <w:trPr>
          <w:trHeight w:hRule="exact" w:val="475"/>
        </w:trPr>
        <w:tc>
          <w:tcPr>
            <w:tcW w:w="2237" w:type="dxa"/>
            <w:tcBorders>
              <w:top w:val="single" w:sz="8" w:space="0" w:color="000000"/>
              <w:left w:val="single" w:sz="8" w:space="0" w:color="000000"/>
              <w:bottom w:val="single" w:sz="8" w:space="0" w:color="000000"/>
              <w:right w:val="single" w:sz="8" w:space="0" w:color="000000"/>
            </w:tcBorders>
          </w:tcPr>
          <w:p w14:paraId="167310E0" w14:textId="77777777" w:rsidR="00750A7C" w:rsidRPr="00744A94" w:rsidRDefault="00750A7C" w:rsidP="0010710F">
            <w:pPr>
              <w:ind w:left="51"/>
              <w:rPr>
                <w:rFonts w:ascii="Times New Roman" w:eastAsia="Times New Roman" w:hAnsi="Times New Roman" w:cs="Times New Roman"/>
                <w:sz w:val="20"/>
                <w:szCs w:val="20"/>
                <w:lang w:val="ru-RU"/>
              </w:rPr>
            </w:pPr>
            <w:r w:rsidRPr="00744A94">
              <w:rPr>
                <w:rFonts w:ascii="Times New Roman" w:eastAsia="Calibri" w:hAnsi="Calibri" w:cs="Times New Roman"/>
                <w:sz w:val="20"/>
                <w:szCs w:val="20"/>
                <w:lang w:val="ru-RU"/>
              </w:rPr>
              <w:t xml:space="preserve">7 31 200 </w:t>
            </w:r>
            <w:r w:rsidRPr="00744A94">
              <w:rPr>
                <w:rFonts w:ascii="Times New Roman" w:eastAsia="Calibri" w:hAnsi="Calibri" w:cs="Times New Roman"/>
                <w:spacing w:val="-2"/>
                <w:sz w:val="20"/>
                <w:szCs w:val="20"/>
                <w:lang w:val="ru-RU"/>
              </w:rPr>
              <w:t>00</w:t>
            </w:r>
            <w:r w:rsidRPr="00744A94">
              <w:rPr>
                <w:rFonts w:ascii="Times New Roman" w:eastAsia="Calibri" w:hAnsi="Calibri" w:cs="Times New Roman"/>
                <w:sz w:val="20"/>
                <w:szCs w:val="20"/>
                <w:lang w:val="ru-RU"/>
              </w:rPr>
              <w:t xml:space="preserve"> 00 0</w:t>
            </w:r>
          </w:p>
        </w:tc>
        <w:tc>
          <w:tcPr>
            <w:tcW w:w="6803" w:type="dxa"/>
            <w:tcBorders>
              <w:top w:val="single" w:sz="8" w:space="0" w:color="000000"/>
              <w:left w:val="single" w:sz="8" w:space="0" w:color="000000"/>
              <w:bottom w:val="single" w:sz="8" w:space="0" w:color="000000"/>
              <w:right w:val="single" w:sz="8" w:space="0" w:color="000000"/>
            </w:tcBorders>
          </w:tcPr>
          <w:p w14:paraId="575B166C" w14:textId="77777777" w:rsidR="00750A7C" w:rsidRPr="00744A94" w:rsidRDefault="00750A7C" w:rsidP="0010710F">
            <w:pPr>
              <w:ind w:left="59"/>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Отходы</w:t>
            </w:r>
            <w:r w:rsidRPr="00744A94">
              <w:rPr>
                <w:rFonts w:ascii="Times New Roman" w:eastAsia="Calibri" w:hAnsi="Times New Roman" w:cs="Times New Roman"/>
                <w:sz w:val="20"/>
                <w:szCs w:val="20"/>
                <w:lang w:val="ru-RU"/>
              </w:rPr>
              <w:t xml:space="preserve"> от </w:t>
            </w:r>
            <w:r w:rsidRPr="00744A94">
              <w:rPr>
                <w:rFonts w:ascii="Times New Roman" w:eastAsia="Calibri" w:hAnsi="Times New Roman" w:cs="Times New Roman"/>
                <w:spacing w:val="-1"/>
                <w:sz w:val="20"/>
                <w:szCs w:val="20"/>
                <w:lang w:val="ru-RU"/>
              </w:rPr>
              <w:t>уборки</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территории городских</w:t>
            </w:r>
            <w:r w:rsidRPr="00744A94">
              <w:rPr>
                <w:rFonts w:ascii="Times New Roman" w:eastAsia="Calibri" w:hAnsi="Times New Roman" w:cs="Times New Roman"/>
                <w:sz w:val="20"/>
                <w:szCs w:val="20"/>
                <w:lang w:val="ru-RU"/>
              </w:rPr>
              <w:t xml:space="preserve"> и</w:t>
            </w:r>
            <w:r w:rsidRPr="00744A94">
              <w:rPr>
                <w:rFonts w:ascii="Times New Roman" w:eastAsia="Calibri" w:hAnsi="Times New Roman" w:cs="Times New Roman"/>
                <w:spacing w:val="-4"/>
                <w:sz w:val="20"/>
                <w:szCs w:val="20"/>
                <w:lang w:val="ru-RU"/>
              </w:rPr>
              <w:t xml:space="preserve"> </w:t>
            </w:r>
            <w:r w:rsidRPr="00744A94">
              <w:rPr>
                <w:rFonts w:ascii="Times New Roman" w:eastAsia="Calibri" w:hAnsi="Times New Roman" w:cs="Times New Roman"/>
                <w:spacing w:val="-1"/>
                <w:sz w:val="20"/>
                <w:szCs w:val="20"/>
                <w:lang w:val="ru-RU"/>
              </w:rPr>
              <w:t>сельских</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поселений</w:t>
            </w:r>
          </w:p>
        </w:tc>
      </w:tr>
      <w:tr w:rsidR="00750A7C" w:rsidRPr="00744A94" w14:paraId="1A85B56D" w14:textId="77777777" w:rsidTr="006916DD">
        <w:trPr>
          <w:trHeight w:hRule="exact" w:val="478"/>
        </w:trPr>
        <w:tc>
          <w:tcPr>
            <w:tcW w:w="2237" w:type="dxa"/>
            <w:tcBorders>
              <w:top w:val="single" w:sz="8" w:space="0" w:color="000000"/>
              <w:left w:val="single" w:sz="8" w:space="0" w:color="000000"/>
              <w:bottom w:val="single" w:sz="8" w:space="0" w:color="000000"/>
              <w:right w:val="single" w:sz="8" w:space="0" w:color="000000"/>
            </w:tcBorders>
          </w:tcPr>
          <w:p w14:paraId="07298DBF" w14:textId="77777777" w:rsidR="00750A7C" w:rsidRPr="00744A94" w:rsidRDefault="00750A7C" w:rsidP="0010710F">
            <w:pPr>
              <w:ind w:left="51"/>
              <w:rPr>
                <w:rFonts w:ascii="Times New Roman" w:eastAsia="Times New Roman" w:hAnsi="Times New Roman" w:cs="Times New Roman"/>
                <w:sz w:val="20"/>
                <w:szCs w:val="20"/>
              </w:rPr>
            </w:pPr>
            <w:r w:rsidRPr="00744A94">
              <w:rPr>
                <w:rFonts w:ascii="Times New Roman" w:eastAsia="Calibri" w:hAnsi="Calibri" w:cs="Times New Roman"/>
                <w:sz w:val="20"/>
                <w:szCs w:val="20"/>
                <w:lang w:val="ru-RU"/>
              </w:rPr>
              <w:t xml:space="preserve">7 31 200 </w:t>
            </w:r>
            <w:r w:rsidRPr="00744A94">
              <w:rPr>
                <w:rFonts w:ascii="Times New Roman" w:eastAsia="Calibri" w:hAnsi="Calibri" w:cs="Times New Roman"/>
                <w:spacing w:val="-2"/>
                <w:sz w:val="20"/>
                <w:szCs w:val="20"/>
                <w:lang w:val="ru-RU"/>
              </w:rPr>
              <w:t>0</w:t>
            </w:r>
            <w:r w:rsidRPr="00744A94">
              <w:rPr>
                <w:rFonts w:ascii="Times New Roman" w:eastAsia="Calibri" w:hAnsi="Calibri" w:cs="Times New Roman"/>
                <w:spacing w:val="-2"/>
                <w:sz w:val="20"/>
                <w:szCs w:val="20"/>
              </w:rPr>
              <w:t>1</w:t>
            </w:r>
            <w:r w:rsidRPr="00744A94">
              <w:rPr>
                <w:rFonts w:ascii="Times New Roman" w:eastAsia="Calibri" w:hAnsi="Calibri" w:cs="Times New Roman"/>
                <w:sz w:val="20"/>
                <w:szCs w:val="20"/>
              </w:rPr>
              <w:t xml:space="preserve"> 72 4</w:t>
            </w:r>
          </w:p>
        </w:tc>
        <w:tc>
          <w:tcPr>
            <w:tcW w:w="6803" w:type="dxa"/>
            <w:tcBorders>
              <w:top w:val="single" w:sz="8" w:space="0" w:color="000000"/>
              <w:left w:val="single" w:sz="8" w:space="0" w:color="000000"/>
              <w:bottom w:val="single" w:sz="8" w:space="0" w:color="000000"/>
              <w:right w:val="single" w:sz="8" w:space="0" w:color="000000"/>
            </w:tcBorders>
          </w:tcPr>
          <w:p w14:paraId="602F881D" w14:textId="77777777" w:rsidR="00750A7C" w:rsidRPr="00744A94" w:rsidRDefault="00750A7C" w:rsidP="0010710F">
            <w:pPr>
              <w:ind w:left="59"/>
              <w:rPr>
                <w:rFonts w:ascii="Times New Roman" w:eastAsia="Times New Roman" w:hAnsi="Times New Roman" w:cs="Times New Roman"/>
                <w:sz w:val="20"/>
                <w:szCs w:val="20"/>
              </w:rPr>
            </w:pPr>
            <w:r w:rsidRPr="00744A94">
              <w:rPr>
                <w:rFonts w:ascii="Times New Roman" w:eastAsia="Calibri" w:hAnsi="Times New Roman" w:cs="Times New Roman"/>
                <w:spacing w:val="-1"/>
                <w:sz w:val="20"/>
                <w:szCs w:val="20"/>
              </w:rPr>
              <w:t>мусор</w:t>
            </w:r>
            <w:r w:rsidRPr="00744A94">
              <w:rPr>
                <w:rFonts w:ascii="Times New Roman" w:eastAsia="Calibri" w:hAnsi="Times New Roman" w:cs="Times New Roman"/>
                <w:sz w:val="20"/>
                <w:szCs w:val="20"/>
              </w:rPr>
              <w:t xml:space="preserve"> и </w:t>
            </w:r>
            <w:r w:rsidRPr="00744A94">
              <w:rPr>
                <w:rFonts w:ascii="Times New Roman" w:eastAsia="Calibri" w:hAnsi="Times New Roman" w:cs="Times New Roman"/>
                <w:spacing w:val="-1"/>
                <w:sz w:val="20"/>
                <w:szCs w:val="20"/>
              </w:rPr>
              <w:t>смет</w:t>
            </w:r>
            <w:r w:rsidRPr="00744A94">
              <w:rPr>
                <w:rFonts w:ascii="Times New Roman" w:eastAsia="Calibri" w:hAnsi="Times New Roman" w:cs="Times New Roman"/>
                <w:sz w:val="20"/>
                <w:szCs w:val="20"/>
              </w:rPr>
              <w:t xml:space="preserve"> </w:t>
            </w:r>
            <w:r w:rsidRPr="00744A94">
              <w:rPr>
                <w:rFonts w:ascii="Times New Roman" w:eastAsia="Calibri" w:hAnsi="Times New Roman" w:cs="Times New Roman"/>
                <w:spacing w:val="-1"/>
                <w:sz w:val="20"/>
                <w:szCs w:val="20"/>
              </w:rPr>
              <w:t>уличный</w:t>
            </w:r>
          </w:p>
        </w:tc>
      </w:tr>
      <w:tr w:rsidR="00750A7C" w:rsidRPr="00744A94" w14:paraId="1F2158AD" w14:textId="77777777" w:rsidTr="006916DD">
        <w:trPr>
          <w:trHeight w:hRule="exact" w:val="730"/>
        </w:trPr>
        <w:tc>
          <w:tcPr>
            <w:tcW w:w="2237" w:type="dxa"/>
            <w:tcBorders>
              <w:top w:val="single" w:sz="8" w:space="0" w:color="000000"/>
              <w:left w:val="single" w:sz="8" w:space="0" w:color="000000"/>
              <w:bottom w:val="single" w:sz="8" w:space="0" w:color="000000"/>
              <w:right w:val="single" w:sz="8" w:space="0" w:color="000000"/>
            </w:tcBorders>
          </w:tcPr>
          <w:p w14:paraId="168DD7DD" w14:textId="77777777" w:rsidR="00750A7C" w:rsidRPr="00744A94" w:rsidRDefault="00750A7C" w:rsidP="0010710F">
            <w:pPr>
              <w:ind w:left="51"/>
              <w:rPr>
                <w:rFonts w:ascii="Times New Roman" w:eastAsia="Times New Roman" w:hAnsi="Times New Roman" w:cs="Times New Roman"/>
                <w:sz w:val="20"/>
                <w:szCs w:val="20"/>
              </w:rPr>
            </w:pPr>
            <w:r w:rsidRPr="00744A94">
              <w:rPr>
                <w:rFonts w:ascii="Times New Roman" w:eastAsia="Calibri" w:hAnsi="Calibri" w:cs="Times New Roman"/>
                <w:sz w:val="20"/>
                <w:szCs w:val="20"/>
              </w:rPr>
              <w:t xml:space="preserve">7 31 200 </w:t>
            </w:r>
            <w:r w:rsidRPr="00744A94">
              <w:rPr>
                <w:rFonts w:ascii="Times New Roman" w:eastAsia="Calibri" w:hAnsi="Calibri" w:cs="Times New Roman"/>
                <w:spacing w:val="-2"/>
                <w:sz w:val="20"/>
                <w:szCs w:val="20"/>
              </w:rPr>
              <w:t>02</w:t>
            </w:r>
            <w:r w:rsidRPr="00744A94">
              <w:rPr>
                <w:rFonts w:ascii="Times New Roman" w:eastAsia="Calibri" w:hAnsi="Calibri" w:cs="Times New Roman"/>
                <w:sz w:val="20"/>
                <w:szCs w:val="20"/>
              </w:rPr>
              <w:t xml:space="preserve"> 72 5</w:t>
            </w:r>
          </w:p>
        </w:tc>
        <w:tc>
          <w:tcPr>
            <w:tcW w:w="6803" w:type="dxa"/>
            <w:tcBorders>
              <w:top w:val="single" w:sz="8" w:space="0" w:color="000000"/>
              <w:left w:val="single" w:sz="8" w:space="0" w:color="000000"/>
              <w:bottom w:val="single" w:sz="8" w:space="0" w:color="000000"/>
              <w:right w:val="single" w:sz="8" w:space="0" w:color="000000"/>
            </w:tcBorders>
          </w:tcPr>
          <w:p w14:paraId="5A9EF4C7" w14:textId="77777777" w:rsidR="00750A7C" w:rsidRPr="00744A94" w:rsidRDefault="00750A7C" w:rsidP="0010710F">
            <w:pPr>
              <w:ind w:left="59" w:right="750"/>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мусор</w:t>
            </w:r>
            <w:r w:rsidRPr="00744A94">
              <w:rPr>
                <w:rFonts w:ascii="Times New Roman" w:eastAsia="Calibri" w:hAnsi="Times New Roman" w:cs="Times New Roman"/>
                <w:sz w:val="20"/>
                <w:szCs w:val="20"/>
                <w:lang w:val="ru-RU"/>
              </w:rPr>
              <w:t xml:space="preserve"> и смет от</w:t>
            </w:r>
            <w:r w:rsidRPr="00744A94">
              <w:rPr>
                <w:rFonts w:ascii="Times New Roman" w:eastAsia="Calibri" w:hAnsi="Times New Roman" w:cs="Times New Roman"/>
                <w:spacing w:val="-1"/>
                <w:sz w:val="20"/>
                <w:szCs w:val="20"/>
                <w:lang w:val="ru-RU"/>
              </w:rPr>
              <w:t xml:space="preserve"> уборки</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парков,</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скверов,</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зон</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массового</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отдыха,</w:t>
            </w:r>
            <w:r w:rsidRPr="00744A94">
              <w:rPr>
                <w:rFonts w:ascii="Times New Roman" w:eastAsia="Calibri" w:hAnsi="Times New Roman" w:cs="Times New Roman"/>
                <w:spacing w:val="33"/>
                <w:sz w:val="20"/>
                <w:szCs w:val="20"/>
                <w:lang w:val="ru-RU"/>
              </w:rPr>
              <w:t xml:space="preserve"> </w:t>
            </w:r>
            <w:r w:rsidRPr="00744A94">
              <w:rPr>
                <w:rFonts w:ascii="Times New Roman" w:eastAsia="Calibri" w:hAnsi="Times New Roman" w:cs="Times New Roman"/>
                <w:spacing w:val="-1"/>
                <w:sz w:val="20"/>
                <w:szCs w:val="20"/>
                <w:lang w:val="ru-RU"/>
              </w:rPr>
              <w:t>набережных,</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пляжей</w:t>
            </w:r>
            <w:r w:rsidRPr="00744A94">
              <w:rPr>
                <w:rFonts w:ascii="Times New Roman" w:eastAsia="Calibri" w:hAnsi="Times New Roman" w:cs="Times New Roman"/>
                <w:sz w:val="20"/>
                <w:szCs w:val="20"/>
                <w:lang w:val="ru-RU"/>
              </w:rPr>
              <w:t xml:space="preserve"> и</w:t>
            </w:r>
            <w:r w:rsidRPr="00744A94">
              <w:rPr>
                <w:rFonts w:ascii="Times New Roman" w:eastAsia="Calibri" w:hAnsi="Times New Roman" w:cs="Times New Roman"/>
                <w:spacing w:val="-1"/>
                <w:sz w:val="20"/>
                <w:szCs w:val="20"/>
                <w:lang w:val="ru-RU"/>
              </w:rPr>
              <w:t xml:space="preserve"> других</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объектов</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благоустройства</w:t>
            </w:r>
          </w:p>
        </w:tc>
      </w:tr>
      <w:tr w:rsidR="00750A7C" w:rsidRPr="00744A94" w14:paraId="14701362" w14:textId="77777777" w:rsidTr="006916DD">
        <w:trPr>
          <w:trHeight w:hRule="exact" w:val="478"/>
        </w:trPr>
        <w:tc>
          <w:tcPr>
            <w:tcW w:w="2237" w:type="dxa"/>
            <w:tcBorders>
              <w:top w:val="single" w:sz="8" w:space="0" w:color="000000"/>
              <w:left w:val="single" w:sz="8" w:space="0" w:color="000000"/>
              <w:bottom w:val="single" w:sz="8" w:space="0" w:color="000000"/>
              <w:right w:val="single" w:sz="8" w:space="0" w:color="000000"/>
            </w:tcBorders>
          </w:tcPr>
          <w:p w14:paraId="5D53AB47" w14:textId="77777777" w:rsidR="00750A7C" w:rsidRPr="00744A94" w:rsidRDefault="00750A7C" w:rsidP="0010710F">
            <w:pPr>
              <w:ind w:left="51"/>
              <w:rPr>
                <w:rFonts w:ascii="Times New Roman" w:eastAsia="Times New Roman" w:hAnsi="Times New Roman" w:cs="Times New Roman"/>
                <w:sz w:val="20"/>
                <w:szCs w:val="20"/>
              </w:rPr>
            </w:pPr>
            <w:r w:rsidRPr="00744A94">
              <w:rPr>
                <w:rFonts w:ascii="Times New Roman" w:eastAsia="Calibri" w:hAnsi="Calibri" w:cs="Times New Roman"/>
                <w:sz w:val="20"/>
                <w:szCs w:val="20"/>
              </w:rPr>
              <w:t xml:space="preserve">7 31 200 </w:t>
            </w:r>
            <w:r w:rsidRPr="00744A94">
              <w:rPr>
                <w:rFonts w:ascii="Times New Roman" w:eastAsia="Calibri" w:hAnsi="Calibri" w:cs="Times New Roman"/>
                <w:spacing w:val="-2"/>
                <w:sz w:val="20"/>
                <w:szCs w:val="20"/>
              </w:rPr>
              <w:t>03</w:t>
            </w:r>
            <w:r w:rsidRPr="00744A94">
              <w:rPr>
                <w:rFonts w:ascii="Times New Roman" w:eastAsia="Calibri" w:hAnsi="Calibri" w:cs="Times New Roman"/>
                <w:sz w:val="20"/>
                <w:szCs w:val="20"/>
              </w:rPr>
              <w:t xml:space="preserve"> 72 5</w:t>
            </w:r>
          </w:p>
        </w:tc>
        <w:tc>
          <w:tcPr>
            <w:tcW w:w="6803" w:type="dxa"/>
            <w:tcBorders>
              <w:top w:val="single" w:sz="8" w:space="0" w:color="000000"/>
              <w:left w:val="single" w:sz="8" w:space="0" w:color="000000"/>
              <w:bottom w:val="single" w:sz="8" w:space="0" w:color="000000"/>
              <w:right w:val="single" w:sz="8" w:space="0" w:color="000000"/>
            </w:tcBorders>
          </w:tcPr>
          <w:p w14:paraId="6DDEB91A" w14:textId="77777777" w:rsidR="00750A7C" w:rsidRPr="00744A94" w:rsidRDefault="00750A7C" w:rsidP="0010710F">
            <w:pPr>
              <w:ind w:left="59"/>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 xml:space="preserve">отходы от </w:t>
            </w:r>
            <w:r w:rsidRPr="00744A94">
              <w:rPr>
                <w:rFonts w:ascii="Times New Roman" w:eastAsia="Calibri" w:hAnsi="Times New Roman" w:cs="Times New Roman"/>
                <w:spacing w:val="-1"/>
                <w:sz w:val="20"/>
                <w:szCs w:val="20"/>
                <w:lang w:val="ru-RU"/>
              </w:rPr>
              <w:t>уборки</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территорий кладбищ,</w:t>
            </w:r>
            <w:r w:rsidRPr="00744A94">
              <w:rPr>
                <w:rFonts w:ascii="Times New Roman" w:eastAsia="Calibri" w:hAnsi="Times New Roman" w:cs="Times New Roman"/>
                <w:spacing w:val="-3"/>
                <w:sz w:val="20"/>
                <w:szCs w:val="20"/>
                <w:lang w:val="ru-RU"/>
              </w:rPr>
              <w:t xml:space="preserve"> </w:t>
            </w:r>
            <w:r w:rsidRPr="00744A94">
              <w:rPr>
                <w:rFonts w:ascii="Times New Roman" w:eastAsia="Calibri" w:hAnsi="Times New Roman" w:cs="Times New Roman"/>
                <w:spacing w:val="-1"/>
                <w:sz w:val="20"/>
                <w:szCs w:val="20"/>
                <w:lang w:val="ru-RU"/>
              </w:rPr>
              <w:t>колумбариев</w:t>
            </w:r>
          </w:p>
        </w:tc>
      </w:tr>
      <w:tr w:rsidR="00750A7C" w:rsidRPr="00744A94" w14:paraId="2CA3E0F5" w14:textId="77777777" w:rsidTr="006916DD">
        <w:trPr>
          <w:trHeight w:hRule="exact" w:val="478"/>
        </w:trPr>
        <w:tc>
          <w:tcPr>
            <w:tcW w:w="2237" w:type="dxa"/>
            <w:tcBorders>
              <w:top w:val="single" w:sz="8" w:space="0" w:color="000000"/>
              <w:left w:val="single" w:sz="8" w:space="0" w:color="000000"/>
              <w:bottom w:val="single" w:sz="8" w:space="0" w:color="000000"/>
              <w:right w:val="single" w:sz="8" w:space="0" w:color="000000"/>
            </w:tcBorders>
          </w:tcPr>
          <w:p w14:paraId="2AA450AC" w14:textId="77777777" w:rsidR="00750A7C" w:rsidRPr="00744A94" w:rsidRDefault="00750A7C" w:rsidP="0010710F">
            <w:pPr>
              <w:ind w:left="51"/>
              <w:rPr>
                <w:rFonts w:ascii="Times New Roman" w:eastAsia="Times New Roman" w:hAnsi="Times New Roman" w:cs="Times New Roman"/>
                <w:sz w:val="20"/>
                <w:szCs w:val="20"/>
              </w:rPr>
            </w:pPr>
            <w:r w:rsidRPr="00744A94">
              <w:rPr>
                <w:rFonts w:ascii="Times New Roman" w:eastAsia="Calibri" w:hAnsi="Calibri" w:cs="Times New Roman"/>
                <w:sz w:val="20"/>
                <w:szCs w:val="20"/>
              </w:rPr>
              <w:t xml:space="preserve">7 31 210 </w:t>
            </w:r>
            <w:r w:rsidRPr="00744A94">
              <w:rPr>
                <w:rFonts w:ascii="Times New Roman" w:eastAsia="Calibri" w:hAnsi="Calibri" w:cs="Times New Roman"/>
                <w:spacing w:val="-2"/>
                <w:sz w:val="20"/>
                <w:szCs w:val="20"/>
              </w:rPr>
              <w:t>00</w:t>
            </w:r>
            <w:r w:rsidRPr="00744A94">
              <w:rPr>
                <w:rFonts w:ascii="Times New Roman" w:eastAsia="Calibri" w:hAnsi="Calibri" w:cs="Times New Roman"/>
                <w:sz w:val="20"/>
                <w:szCs w:val="20"/>
              </w:rPr>
              <w:t xml:space="preserve"> 00 0</w:t>
            </w:r>
          </w:p>
        </w:tc>
        <w:tc>
          <w:tcPr>
            <w:tcW w:w="6803" w:type="dxa"/>
            <w:tcBorders>
              <w:top w:val="single" w:sz="8" w:space="0" w:color="000000"/>
              <w:left w:val="single" w:sz="8" w:space="0" w:color="000000"/>
              <w:bottom w:val="single" w:sz="8" w:space="0" w:color="000000"/>
              <w:right w:val="single" w:sz="8" w:space="0" w:color="000000"/>
            </w:tcBorders>
          </w:tcPr>
          <w:p w14:paraId="7CB7A78E" w14:textId="77777777" w:rsidR="00750A7C" w:rsidRPr="00744A94" w:rsidRDefault="00750A7C" w:rsidP="0010710F">
            <w:pPr>
              <w:ind w:left="59"/>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Отходы</w:t>
            </w:r>
            <w:r w:rsidRPr="00744A94">
              <w:rPr>
                <w:rFonts w:ascii="Times New Roman" w:eastAsia="Calibri" w:hAnsi="Times New Roman" w:cs="Times New Roman"/>
                <w:sz w:val="20"/>
                <w:szCs w:val="20"/>
                <w:lang w:val="ru-RU"/>
              </w:rPr>
              <w:t xml:space="preserve"> от </w:t>
            </w:r>
            <w:r w:rsidRPr="00744A94">
              <w:rPr>
                <w:rFonts w:ascii="Times New Roman" w:eastAsia="Calibri" w:hAnsi="Times New Roman" w:cs="Times New Roman"/>
                <w:spacing w:val="-1"/>
                <w:sz w:val="20"/>
                <w:szCs w:val="20"/>
                <w:lang w:val="ru-RU"/>
              </w:rPr>
              <w:t>зимней уборки</w:t>
            </w:r>
            <w:r w:rsidRPr="00744A94">
              <w:rPr>
                <w:rFonts w:ascii="Times New Roman" w:eastAsia="Calibri" w:hAnsi="Times New Roman" w:cs="Times New Roman"/>
                <w:spacing w:val="-3"/>
                <w:sz w:val="20"/>
                <w:szCs w:val="20"/>
                <w:lang w:val="ru-RU"/>
              </w:rPr>
              <w:t xml:space="preserve"> </w:t>
            </w:r>
            <w:r w:rsidRPr="00744A94">
              <w:rPr>
                <w:rFonts w:ascii="Times New Roman" w:eastAsia="Calibri" w:hAnsi="Times New Roman" w:cs="Times New Roman"/>
                <w:spacing w:val="-1"/>
                <w:sz w:val="20"/>
                <w:szCs w:val="20"/>
                <w:lang w:val="ru-RU"/>
              </w:rPr>
              <w:t>улиц</w:t>
            </w:r>
          </w:p>
        </w:tc>
      </w:tr>
      <w:tr w:rsidR="00750A7C" w:rsidRPr="00744A94" w14:paraId="3CE0A32E" w14:textId="77777777" w:rsidTr="006916DD">
        <w:trPr>
          <w:trHeight w:hRule="exact" w:val="455"/>
        </w:trPr>
        <w:tc>
          <w:tcPr>
            <w:tcW w:w="2237" w:type="dxa"/>
            <w:tcBorders>
              <w:top w:val="single" w:sz="8" w:space="0" w:color="000000"/>
              <w:left w:val="single" w:sz="8" w:space="0" w:color="000000"/>
              <w:bottom w:val="nil"/>
              <w:right w:val="single" w:sz="8" w:space="0" w:color="000000"/>
            </w:tcBorders>
          </w:tcPr>
          <w:p w14:paraId="25F9DFE9" w14:textId="77777777" w:rsidR="00750A7C" w:rsidRPr="00744A94" w:rsidRDefault="00750A7C" w:rsidP="0010710F">
            <w:pPr>
              <w:ind w:left="51"/>
              <w:rPr>
                <w:rFonts w:ascii="Times New Roman" w:eastAsia="Times New Roman" w:hAnsi="Times New Roman" w:cs="Times New Roman"/>
                <w:sz w:val="20"/>
                <w:szCs w:val="20"/>
              </w:rPr>
            </w:pPr>
            <w:r w:rsidRPr="00744A94">
              <w:rPr>
                <w:rFonts w:ascii="Times New Roman" w:eastAsia="Calibri" w:hAnsi="Calibri" w:cs="Times New Roman"/>
                <w:sz w:val="20"/>
                <w:szCs w:val="20"/>
              </w:rPr>
              <w:t xml:space="preserve">7 31 211 </w:t>
            </w:r>
            <w:r w:rsidRPr="00744A94">
              <w:rPr>
                <w:rFonts w:ascii="Times New Roman" w:eastAsia="Calibri" w:hAnsi="Calibri" w:cs="Times New Roman"/>
                <w:spacing w:val="-2"/>
                <w:sz w:val="20"/>
                <w:szCs w:val="20"/>
              </w:rPr>
              <w:t>00</w:t>
            </w:r>
            <w:r w:rsidRPr="00744A94">
              <w:rPr>
                <w:rFonts w:ascii="Times New Roman" w:eastAsia="Calibri" w:hAnsi="Calibri" w:cs="Times New Roman"/>
                <w:sz w:val="20"/>
                <w:szCs w:val="20"/>
              </w:rPr>
              <w:t xml:space="preserve"> 00 0</w:t>
            </w:r>
          </w:p>
        </w:tc>
        <w:tc>
          <w:tcPr>
            <w:tcW w:w="6803" w:type="dxa"/>
            <w:tcBorders>
              <w:top w:val="single" w:sz="8" w:space="0" w:color="000000"/>
              <w:left w:val="single" w:sz="8" w:space="0" w:color="000000"/>
              <w:bottom w:val="nil"/>
              <w:right w:val="single" w:sz="8" w:space="0" w:color="000000"/>
            </w:tcBorders>
          </w:tcPr>
          <w:p w14:paraId="7E0FBD5D" w14:textId="77777777" w:rsidR="00750A7C" w:rsidRPr="00744A94" w:rsidRDefault="00750A7C" w:rsidP="0010710F">
            <w:pPr>
              <w:ind w:left="59"/>
              <w:rPr>
                <w:rFonts w:ascii="Times New Roman" w:eastAsia="Times New Roman" w:hAnsi="Times New Roman" w:cs="Times New Roman"/>
                <w:sz w:val="20"/>
                <w:szCs w:val="20"/>
              </w:rPr>
            </w:pPr>
            <w:r w:rsidRPr="00744A94">
              <w:rPr>
                <w:rFonts w:ascii="Times New Roman" w:eastAsia="Calibri" w:hAnsi="Times New Roman" w:cs="Times New Roman"/>
                <w:spacing w:val="-1"/>
                <w:sz w:val="20"/>
                <w:szCs w:val="20"/>
              </w:rPr>
              <w:t>Отходы</w:t>
            </w:r>
            <w:r w:rsidRPr="00744A94">
              <w:rPr>
                <w:rFonts w:ascii="Times New Roman" w:eastAsia="Calibri" w:hAnsi="Times New Roman" w:cs="Times New Roman"/>
                <w:sz w:val="20"/>
                <w:szCs w:val="20"/>
              </w:rPr>
              <w:t xml:space="preserve"> </w:t>
            </w:r>
            <w:r w:rsidRPr="00744A94">
              <w:rPr>
                <w:rFonts w:ascii="Times New Roman" w:eastAsia="Calibri" w:hAnsi="Times New Roman" w:cs="Times New Roman"/>
                <w:spacing w:val="-1"/>
                <w:sz w:val="20"/>
                <w:szCs w:val="20"/>
              </w:rPr>
              <w:t>станций</w:t>
            </w:r>
            <w:r w:rsidRPr="00744A94">
              <w:rPr>
                <w:rFonts w:ascii="Times New Roman" w:eastAsia="Calibri" w:hAnsi="Times New Roman" w:cs="Times New Roman"/>
                <w:spacing w:val="-4"/>
                <w:sz w:val="20"/>
                <w:szCs w:val="20"/>
              </w:rPr>
              <w:t xml:space="preserve"> </w:t>
            </w:r>
            <w:r w:rsidRPr="00744A94">
              <w:rPr>
                <w:rFonts w:ascii="Times New Roman" w:eastAsia="Calibri" w:hAnsi="Times New Roman" w:cs="Times New Roman"/>
                <w:spacing w:val="-1"/>
                <w:sz w:val="20"/>
                <w:szCs w:val="20"/>
              </w:rPr>
              <w:t>снеготаяния</w:t>
            </w:r>
          </w:p>
        </w:tc>
      </w:tr>
      <w:tr w:rsidR="00750A7C" w:rsidRPr="00744A94" w14:paraId="5F8DC5DF" w14:textId="77777777" w:rsidTr="006916DD">
        <w:trPr>
          <w:trHeight w:hRule="exact" w:val="455"/>
        </w:trPr>
        <w:tc>
          <w:tcPr>
            <w:tcW w:w="2237" w:type="dxa"/>
            <w:tcBorders>
              <w:top w:val="single" w:sz="8" w:space="0" w:color="000000"/>
              <w:left w:val="single" w:sz="8" w:space="0" w:color="000000"/>
              <w:bottom w:val="nil"/>
              <w:right w:val="single" w:sz="8" w:space="0" w:color="000000"/>
            </w:tcBorders>
          </w:tcPr>
          <w:p w14:paraId="216DE603" w14:textId="77777777" w:rsidR="00750A7C" w:rsidRPr="00744A94" w:rsidRDefault="00750A7C" w:rsidP="0010710F">
            <w:pPr>
              <w:ind w:left="51"/>
              <w:rPr>
                <w:rFonts w:ascii="Times New Roman" w:eastAsia="Times New Roman" w:hAnsi="Times New Roman" w:cs="Times New Roman"/>
                <w:sz w:val="20"/>
                <w:szCs w:val="20"/>
              </w:rPr>
            </w:pPr>
            <w:r w:rsidRPr="00744A94">
              <w:rPr>
                <w:rFonts w:ascii="Times New Roman" w:eastAsia="Calibri" w:hAnsi="Calibri" w:cs="Times New Roman"/>
                <w:sz w:val="20"/>
                <w:szCs w:val="20"/>
              </w:rPr>
              <w:t xml:space="preserve">7 31 211 </w:t>
            </w:r>
            <w:r w:rsidRPr="00744A94">
              <w:rPr>
                <w:rFonts w:ascii="Times New Roman" w:eastAsia="Calibri" w:hAnsi="Calibri" w:cs="Times New Roman"/>
                <w:spacing w:val="-2"/>
                <w:sz w:val="20"/>
                <w:szCs w:val="20"/>
              </w:rPr>
              <w:t>01</w:t>
            </w:r>
            <w:r w:rsidRPr="00744A94">
              <w:rPr>
                <w:rFonts w:ascii="Times New Roman" w:eastAsia="Calibri" w:hAnsi="Calibri" w:cs="Times New Roman"/>
                <w:sz w:val="20"/>
                <w:szCs w:val="20"/>
              </w:rPr>
              <w:t xml:space="preserve"> 72 4</w:t>
            </w:r>
          </w:p>
        </w:tc>
        <w:tc>
          <w:tcPr>
            <w:tcW w:w="6803" w:type="dxa"/>
            <w:tcBorders>
              <w:top w:val="single" w:sz="8" w:space="0" w:color="000000"/>
              <w:left w:val="single" w:sz="8" w:space="0" w:color="000000"/>
              <w:bottom w:val="nil"/>
              <w:right w:val="single" w:sz="8" w:space="0" w:color="000000"/>
            </w:tcBorders>
          </w:tcPr>
          <w:p w14:paraId="101DBAA3" w14:textId="77777777" w:rsidR="00750A7C" w:rsidRPr="00744A94" w:rsidRDefault="00750A7C" w:rsidP="0010710F">
            <w:pPr>
              <w:ind w:left="59"/>
              <w:rPr>
                <w:rFonts w:ascii="Times New Roman" w:eastAsia="Times New Roman" w:hAnsi="Times New Roman" w:cs="Times New Roman"/>
                <w:sz w:val="20"/>
                <w:szCs w:val="20"/>
                <w:lang w:val="ru-RU"/>
              </w:rPr>
            </w:pPr>
            <w:r w:rsidRPr="00744A94">
              <w:rPr>
                <w:rFonts w:ascii="Times New Roman" w:eastAsia="Calibri" w:hAnsi="Times New Roman" w:cs="Times New Roman"/>
                <w:sz w:val="20"/>
                <w:szCs w:val="20"/>
                <w:lang w:val="ru-RU"/>
              </w:rPr>
              <w:t>отходы</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z w:val="20"/>
                <w:szCs w:val="20"/>
                <w:lang w:val="ru-RU"/>
              </w:rPr>
              <w:t xml:space="preserve">с </w:t>
            </w:r>
            <w:r w:rsidRPr="00744A94">
              <w:rPr>
                <w:rFonts w:ascii="Times New Roman" w:eastAsia="Calibri" w:hAnsi="Times New Roman" w:cs="Times New Roman"/>
                <w:spacing w:val="-1"/>
                <w:sz w:val="20"/>
                <w:szCs w:val="20"/>
                <w:lang w:val="ru-RU"/>
              </w:rPr>
              <w:t>решеток</w:t>
            </w:r>
            <w:r w:rsidRPr="00744A94">
              <w:rPr>
                <w:rFonts w:ascii="Times New Roman" w:eastAsia="Calibri" w:hAnsi="Times New Roman" w:cs="Times New Roman"/>
                <w:spacing w:val="-2"/>
                <w:sz w:val="20"/>
                <w:szCs w:val="20"/>
                <w:lang w:val="ru-RU"/>
              </w:rPr>
              <w:t xml:space="preserve"> </w:t>
            </w:r>
            <w:r w:rsidRPr="00744A94">
              <w:rPr>
                <w:rFonts w:ascii="Times New Roman" w:eastAsia="Calibri" w:hAnsi="Times New Roman" w:cs="Times New Roman"/>
                <w:spacing w:val="-1"/>
                <w:sz w:val="20"/>
                <w:szCs w:val="20"/>
                <w:lang w:val="ru-RU"/>
              </w:rPr>
              <w:t>станции</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снеготаяния</w:t>
            </w:r>
          </w:p>
        </w:tc>
      </w:tr>
      <w:tr w:rsidR="00750A7C" w:rsidRPr="00744A94" w14:paraId="2E5546EB" w14:textId="77777777" w:rsidTr="006916DD">
        <w:trPr>
          <w:trHeight w:hRule="exact" w:val="730"/>
        </w:trPr>
        <w:tc>
          <w:tcPr>
            <w:tcW w:w="2237" w:type="dxa"/>
            <w:tcBorders>
              <w:top w:val="single" w:sz="8" w:space="0" w:color="000000"/>
              <w:left w:val="single" w:sz="8" w:space="0" w:color="000000"/>
              <w:bottom w:val="single" w:sz="8" w:space="0" w:color="000000"/>
              <w:right w:val="single" w:sz="8" w:space="0" w:color="000000"/>
            </w:tcBorders>
          </w:tcPr>
          <w:p w14:paraId="47BF34F7" w14:textId="77777777" w:rsidR="00750A7C" w:rsidRPr="00744A94" w:rsidRDefault="00750A7C" w:rsidP="0010710F">
            <w:pPr>
              <w:ind w:left="51"/>
              <w:rPr>
                <w:rFonts w:ascii="Times New Roman" w:eastAsia="Times New Roman" w:hAnsi="Times New Roman" w:cs="Times New Roman"/>
                <w:sz w:val="20"/>
                <w:szCs w:val="20"/>
              </w:rPr>
            </w:pPr>
            <w:r w:rsidRPr="00744A94">
              <w:rPr>
                <w:rFonts w:ascii="Times New Roman" w:eastAsia="Calibri" w:hAnsi="Calibri" w:cs="Times New Roman"/>
                <w:sz w:val="20"/>
                <w:szCs w:val="20"/>
              </w:rPr>
              <w:t xml:space="preserve">7 31 290 </w:t>
            </w:r>
            <w:r w:rsidRPr="00744A94">
              <w:rPr>
                <w:rFonts w:ascii="Times New Roman" w:eastAsia="Calibri" w:hAnsi="Calibri" w:cs="Times New Roman"/>
                <w:spacing w:val="-2"/>
                <w:sz w:val="20"/>
                <w:szCs w:val="20"/>
              </w:rPr>
              <w:t>00</w:t>
            </w:r>
            <w:r w:rsidRPr="00744A94">
              <w:rPr>
                <w:rFonts w:ascii="Times New Roman" w:eastAsia="Calibri" w:hAnsi="Calibri" w:cs="Times New Roman"/>
                <w:sz w:val="20"/>
                <w:szCs w:val="20"/>
              </w:rPr>
              <w:t xml:space="preserve"> 00 0</w:t>
            </w:r>
          </w:p>
        </w:tc>
        <w:tc>
          <w:tcPr>
            <w:tcW w:w="6803" w:type="dxa"/>
            <w:tcBorders>
              <w:top w:val="single" w:sz="8" w:space="0" w:color="000000"/>
              <w:left w:val="single" w:sz="8" w:space="0" w:color="000000"/>
              <w:bottom w:val="single" w:sz="8" w:space="0" w:color="000000"/>
              <w:right w:val="single" w:sz="8" w:space="0" w:color="000000"/>
            </w:tcBorders>
          </w:tcPr>
          <w:p w14:paraId="0D5FC6AB" w14:textId="77777777" w:rsidR="00750A7C" w:rsidRPr="00744A94" w:rsidRDefault="00750A7C" w:rsidP="0010710F">
            <w:pPr>
              <w:ind w:left="59" w:right="1066"/>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Прочие</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отходы</w:t>
            </w:r>
            <w:r w:rsidRPr="00744A94">
              <w:rPr>
                <w:rFonts w:ascii="Times New Roman" w:eastAsia="Calibri" w:hAnsi="Times New Roman" w:cs="Times New Roman"/>
                <w:sz w:val="20"/>
                <w:szCs w:val="20"/>
                <w:lang w:val="ru-RU"/>
              </w:rPr>
              <w:t xml:space="preserve"> от </w:t>
            </w:r>
            <w:r w:rsidRPr="00744A94">
              <w:rPr>
                <w:rFonts w:ascii="Times New Roman" w:eastAsia="Calibri" w:hAnsi="Times New Roman" w:cs="Times New Roman"/>
                <w:spacing w:val="-1"/>
                <w:sz w:val="20"/>
                <w:szCs w:val="20"/>
                <w:lang w:val="ru-RU"/>
              </w:rPr>
              <w:t>уборки</w:t>
            </w:r>
            <w:r w:rsidRPr="00744A94">
              <w:rPr>
                <w:rFonts w:ascii="Times New Roman" w:eastAsia="Calibri" w:hAnsi="Times New Roman" w:cs="Times New Roman"/>
                <w:spacing w:val="-3"/>
                <w:sz w:val="20"/>
                <w:szCs w:val="20"/>
                <w:lang w:val="ru-RU"/>
              </w:rPr>
              <w:t xml:space="preserve"> </w:t>
            </w:r>
            <w:r w:rsidRPr="00744A94">
              <w:rPr>
                <w:rFonts w:ascii="Times New Roman" w:eastAsia="Calibri" w:hAnsi="Times New Roman" w:cs="Times New Roman"/>
                <w:spacing w:val="-1"/>
                <w:sz w:val="20"/>
                <w:szCs w:val="20"/>
                <w:lang w:val="ru-RU"/>
              </w:rPr>
              <w:t>территории городских</w:t>
            </w:r>
            <w:r w:rsidRPr="00744A94">
              <w:rPr>
                <w:rFonts w:ascii="Times New Roman" w:eastAsia="Calibri" w:hAnsi="Times New Roman" w:cs="Times New Roman"/>
                <w:sz w:val="20"/>
                <w:szCs w:val="20"/>
                <w:lang w:val="ru-RU"/>
              </w:rPr>
              <w:t xml:space="preserve"> и</w:t>
            </w:r>
            <w:r w:rsidRPr="00744A94">
              <w:rPr>
                <w:rFonts w:ascii="Times New Roman" w:eastAsia="Calibri" w:hAnsi="Times New Roman" w:cs="Times New Roman"/>
                <w:spacing w:val="-4"/>
                <w:sz w:val="20"/>
                <w:szCs w:val="20"/>
                <w:lang w:val="ru-RU"/>
              </w:rPr>
              <w:t xml:space="preserve"> </w:t>
            </w:r>
            <w:r w:rsidRPr="00744A94">
              <w:rPr>
                <w:rFonts w:ascii="Times New Roman" w:eastAsia="Calibri" w:hAnsi="Times New Roman" w:cs="Times New Roman"/>
                <w:spacing w:val="-1"/>
                <w:sz w:val="20"/>
                <w:szCs w:val="20"/>
                <w:lang w:val="ru-RU"/>
              </w:rPr>
              <w:t>сельских</w:t>
            </w:r>
            <w:r w:rsidRPr="00744A94">
              <w:rPr>
                <w:rFonts w:ascii="Times New Roman" w:eastAsia="Calibri" w:hAnsi="Times New Roman" w:cs="Times New Roman"/>
                <w:spacing w:val="55"/>
                <w:sz w:val="20"/>
                <w:szCs w:val="20"/>
                <w:lang w:val="ru-RU"/>
              </w:rPr>
              <w:t xml:space="preserve"> </w:t>
            </w:r>
            <w:r w:rsidRPr="00744A94">
              <w:rPr>
                <w:rFonts w:ascii="Times New Roman" w:eastAsia="Calibri" w:hAnsi="Times New Roman" w:cs="Times New Roman"/>
                <w:spacing w:val="-1"/>
                <w:sz w:val="20"/>
                <w:szCs w:val="20"/>
                <w:lang w:val="ru-RU"/>
              </w:rPr>
              <w:t>поселений</w:t>
            </w:r>
          </w:p>
        </w:tc>
      </w:tr>
      <w:tr w:rsidR="00750A7C" w:rsidRPr="00744A94" w14:paraId="005C49FD" w14:textId="77777777" w:rsidTr="006916DD">
        <w:trPr>
          <w:trHeight w:hRule="exact" w:val="730"/>
        </w:trPr>
        <w:tc>
          <w:tcPr>
            <w:tcW w:w="2237" w:type="dxa"/>
            <w:tcBorders>
              <w:top w:val="single" w:sz="8" w:space="0" w:color="000000"/>
              <w:left w:val="single" w:sz="8" w:space="0" w:color="000000"/>
              <w:bottom w:val="single" w:sz="8" w:space="0" w:color="000000"/>
              <w:right w:val="single" w:sz="8" w:space="0" w:color="000000"/>
            </w:tcBorders>
          </w:tcPr>
          <w:p w14:paraId="188E7313" w14:textId="77777777" w:rsidR="00750A7C" w:rsidRPr="00744A94" w:rsidRDefault="00750A7C" w:rsidP="0010710F">
            <w:pPr>
              <w:ind w:left="51"/>
              <w:rPr>
                <w:rFonts w:ascii="Times New Roman" w:eastAsia="Times New Roman" w:hAnsi="Times New Roman" w:cs="Times New Roman"/>
                <w:sz w:val="20"/>
                <w:szCs w:val="20"/>
              </w:rPr>
            </w:pPr>
            <w:r w:rsidRPr="00744A94">
              <w:rPr>
                <w:rFonts w:ascii="Times New Roman" w:eastAsia="Calibri" w:hAnsi="Calibri" w:cs="Times New Roman"/>
                <w:sz w:val="20"/>
                <w:szCs w:val="20"/>
              </w:rPr>
              <w:lastRenderedPageBreak/>
              <w:t xml:space="preserve">7 31 300 </w:t>
            </w:r>
            <w:r w:rsidRPr="00744A94">
              <w:rPr>
                <w:rFonts w:ascii="Times New Roman" w:eastAsia="Calibri" w:hAnsi="Calibri" w:cs="Times New Roman"/>
                <w:spacing w:val="-2"/>
                <w:sz w:val="20"/>
                <w:szCs w:val="20"/>
              </w:rPr>
              <w:t>00</w:t>
            </w:r>
            <w:r w:rsidRPr="00744A94">
              <w:rPr>
                <w:rFonts w:ascii="Times New Roman" w:eastAsia="Calibri" w:hAnsi="Calibri" w:cs="Times New Roman"/>
                <w:sz w:val="20"/>
                <w:szCs w:val="20"/>
              </w:rPr>
              <w:t xml:space="preserve"> 00 0</w:t>
            </w:r>
          </w:p>
        </w:tc>
        <w:tc>
          <w:tcPr>
            <w:tcW w:w="6803" w:type="dxa"/>
            <w:tcBorders>
              <w:top w:val="single" w:sz="8" w:space="0" w:color="000000"/>
              <w:left w:val="single" w:sz="8" w:space="0" w:color="000000"/>
              <w:bottom w:val="single" w:sz="8" w:space="0" w:color="000000"/>
              <w:right w:val="single" w:sz="8" w:space="0" w:color="000000"/>
            </w:tcBorders>
          </w:tcPr>
          <w:p w14:paraId="2BE1613E" w14:textId="77777777" w:rsidR="00750A7C" w:rsidRPr="00744A94" w:rsidRDefault="00750A7C" w:rsidP="0010710F">
            <w:pPr>
              <w:ind w:left="59" w:right="276"/>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Растительные</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отходы</w:t>
            </w:r>
            <w:r w:rsidRPr="00744A94">
              <w:rPr>
                <w:rFonts w:ascii="Times New Roman" w:eastAsia="Calibri" w:hAnsi="Times New Roman" w:cs="Times New Roman"/>
                <w:sz w:val="20"/>
                <w:szCs w:val="20"/>
                <w:lang w:val="ru-RU"/>
              </w:rPr>
              <w:t xml:space="preserve"> при</w:t>
            </w:r>
            <w:r w:rsidRPr="00744A94">
              <w:rPr>
                <w:rFonts w:ascii="Times New Roman" w:eastAsia="Calibri" w:hAnsi="Times New Roman" w:cs="Times New Roman"/>
                <w:spacing w:val="-4"/>
                <w:sz w:val="20"/>
                <w:szCs w:val="20"/>
                <w:lang w:val="ru-RU"/>
              </w:rPr>
              <w:t xml:space="preserve"> </w:t>
            </w:r>
            <w:r w:rsidRPr="00744A94">
              <w:rPr>
                <w:rFonts w:ascii="Times New Roman" w:eastAsia="Calibri" w:hAnsi="Times New Roman" w:cs="Times New Roman"/>
                <w:spacing w:val="-1"/>
                <w:sz w:val="20"/>
                <w:szCs w:val="20"/>
                <w:lang w:val="ru-RU"/>
              </w:rPr>
              <w:t>уходе</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за</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газонами,</w:t>
            </w:r>
            <w:r w:rsidRPr="00744A94">
              <w:rPr>
                <w:rFonts w:ascii="Times New Roman" w:eastAsia="Calibri" w:hAnsi="Times New Roman" w:cs="Times New Roman"/>
                <w:spacing w:val="-3"/>
                <w:sz w:val="20"/>
                <w:szCs w:val="20"/>
                <w:lang w:val="ru-RU"/>
              </w:rPr>
              <w:t xml:space="preserve"> </w:t>
            </w:r>
            <w:r w:rsidRPr="00744A94">
              <w:rPr>
                <w:rFonts w:ascii="Times New Roman" w:eastAsia="Calibri" w:hAnsi="Times New Roman" w:cs="Times New Roman"/>
                <w:spacing w:val="-1"/>
                <w:sz w:val="20"/>
                <w:szCs w:val="20"/>
                <w:lang w:val="ru-RU"/>
              </w:rPr>
              <w:t>цветниками,</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древесно-</w:t>
            </w:r>
            <w:r w:rsidRPr="00744A94">
              <w:rPr>
                <w:rFonts w:ascii="Times New Roman" w:eastAsia="Calibri" w:hAnsi="Times New Roman" w:cs="Times New Roman"/>
                <w:spacing w:val="69"/>
                <w:sz w:val="20"/>
                <w:szCs w:val="20"/>
                <w:lang w:val="ru-RU"/>
              </w:rPr>
              <w:t xml:space="preserve"> </w:t>
            </w:r>
            <w:r w:rsidRPr="00744A94">
              <w:rPr>
                <w:rFonts w:ascii="Times New Roman" w:eastAsia="Calibri" w:hAnsi="Times New Roman" w:cs="Times New Roman"/>
                <w:spacing w:val="-1"/>
                <w:sz w:val="20"/>
                <w:szCs w:val="20"/>
                <w:lang w:val="ru-RU"/>
              </w:rPr>
              <w:t>кустарниковыми посадками</w:t>
            </w:r>
          </w:p>
        </w:tc>
      </w:tr>
      <w:tr w:rsidR="00750A7C" w:rsidRPr="00744A94" w14:paraId="1AB1199E" w14:textId="77777777" w:rsidTr="006916DD">
        <w:trPr>
          <w:trHeight w:hRule="exact" w:val="478"/>
        </w:trPr>
        <w:tc>
          <w:tcPr>
            <w:tcW w:w="2237" w:type="dxa"/>
            <w:tcBorders>
              <w:top w:val="single" w:sz="8" w:space="0" w:color="000000"/>
              <w:left w:val="single" w:sz="8" w:space="0" w:color="000000"/>
              <w:bottom w:val="single" w:sz="8" w:space="0" w:color="000000"/>
              <w:right w:val="single" w:sz="8" w:space="0" w:color="000000"/>
            </w:tcBorders>
          </w:tcPr>
          <w:p w14:paraId="6F8F26CE" w14:textId="77777777" w:rsidR="00750A7C" w:rsidRPr="00744A94" w:rsidRDefault="00750A7C" w:rsidP="0010710F">
            <w:pPr>
              <w:ind w:left="51"/>
              <w:rPr>
                <w:rFonts w:ascii="Times New Roman" w:eastAsia="Times New Roman" w:hAnsi="Times New Roman" w:cs="Times New Roman"/>
                <w:sz w:val="20"/>
                <w:szCs w:val="20"/>
              </w:rPr>
            </w:pPr>
            <w:r w:rsidRPr="00744A94">
              <w:rPr>
                <w:rFonts w:ascii="Times New Roman" w:eastAsia="Calibri" w:hAnsi="Calibri" w:cs="Times New Roman"/>
                <w:sz w:val="20"/>
                <w:szCs w:val="20"/>
              </w:rPr>
              <w:t xml:space="preserve">7 31 300 </w:t>
            </w:r>
            <w:r w:rsidRPr="00744A94">
              <w:rPr>
                <w:rFonts w:ascii="Times New Roman" w:eastAsia="Calibri" w:hAnsi="Calibri" w:cs="Times New Roman"/>
                <w:spacing w:val="-2"/>
                <w:sz w:val="20"/>
                <w:szCs w:val="20"/>
              </w:rPr>
              <w:t>01</w:t>
            </w:r>
            <w:r w:rsidRPr="00744A94">
              <w:rPr>
                <w:rFonts w:ascii="Times New Roman" w:eastAsia="Calibri" w:hAnsi="Calibri" w:cs="Times New Roman"/>
                <w:sz w:val="20"/>
                <w:szCs w:val="20"/>
              </w:rPr>
              <w:t xml:space="preserve"> 20 5</w:t>
            </w:r>
          </w:p>
        </w:tc>
        <w:tc>
          <w:tcPr>
            <w:tcW w:w="6803" w:type="dxa"/>
            <w:tcBorders>
              <w:top w:val="single" w:sz="8" w:space="0" w:color="000000"/>
              <w:left w:val="single" w:sz="8" w:space="0" w:color="000000"/>
              <w:bottom w:val="single" w:sz="8" w:space="0" w:color="000000"/>
              <w:right w:val="single" w:sz="8" w:space="0" w:color="000000"/>
            </w:tcBorders>
          </w:tcPr>
          <w:p w14:paraId="61D09A02" w14:textId="77777777" w:rsidR="00750A7C" w:rsidRPr="00744A94" w:rsidRDefault="00750A7C" w:rsidP="0010710F">
            <w:pPr>
              <w:ind w:left="59"/>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растительные</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отходы</w:t>
            </w:r>
            <w:r w:rsidRPr="00744A94">
              <w:rPr>
                <w:rFonts w:ascii="Times New Roman" w:eastAsia="Calibri" w:hAnsi="Times New Roman" w:cs="Times New Roman"/>
                <w:sz w:val="20"/>
                <w:szCs w:val="20"/>
                <w:lang w:val="ru-RU"/>
              </w:rPr>
              <w:t xml:space="preserve"> при</w:t>
            </w:r>
            <w:r w:rsidRPr="00744A94">
              <w:rPr>
                <w:rFonts w:ascii="Times New Roman" w:eastAsia="Calibri" w:hAnsi="Times New Roman" w:cs="Times New Roman"/>
                <w:spacing w:val="-4"/>
                <w:sz w:val="20"/>
                <w:szCs w:val="20"/>
                <w:lang w:val="ru-RU"/>
              </w:rPr>
              <w:t xml:space="preserve"> </w:t>
            </w:r>
            <w:r w:rsidRPr="00744A94">
              <w:rPr>
                <w:rFonts w:ascii="Times New Roman" w:eastAsia="Calibri" w:hAnsi="Times New Roman" w:cs="Times New Roman"/>
                <w:spacing w:val="-1"/>
                <w:sz w:val="20"/>
                <w:szCs w:val="20"/>
                <w:lang w:val="ru-RU"/>
              </w:rPr>
              <w:t>уходе</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за</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газонами,</w:t>
            </w:r>
            <w:r w:rsidRPr="00744A94">
              <w:rPr>
                <w:rFonts w:ascii="Times New Roman" w:eastAsia="Calibri" w:hAnsi="Times New Roman" w:cs="Times New Roman"/>
                <w:spacing w:val="-3"/>
                <w:sz w:val="20"/>
                <w:szCs w:val="20"/>
                <w:lang w:val="ru-RU"/>
              </w:rPr>
              <w:t xml:space="preserve"> </w:t>
            </w:r>
            <w:r w:rsidRPr="00744A94">
              <w:rPr>
                <w:rFonts w:ascii="Times New Roman" w:eastAsia="Calibri" w:hAnsi="Times New Roman" w:cs="Times New Roman"/>
                <w:spacing w:val="-1"/>
                <w:sz w:val="20"/>
                <w:szCs w:val="20"/>
                <w:lang w:val="ru-RU"/>
              </w:rPr>
              <w:t>цветниками</w:t>
            </w:r>
          </w:p>
        </w:tc>
      </w:tr>
      <w:tr w:rsidR="00750A7C" w:rsidRPr="00744A94" w14:paraId="70836145" w14:textId="77777777" w:rsidTr="006916DD">
        <w:trPr>
          <w:trHeight w:hRule="exact" w:val="730"/>
        </w:trPr>
        <w:tc>
          <w:tcPr>
            <w:tcW w:w="2237" w:type="dxa"/>
            <w:tcBorders>
              <w:top w:val="single" w:sz="8" w:space="0" w:color="000000"/>
              <w:left w:val="single" w:sz="8" w:space="0" w:color="000000"/>
              <w:bottom w:val="single" w:sz="8" w:space="0" w:color="000000"/>
              <w:right w:val="single" w:sz="8" w:space="0" w:color="000000"/>
            </w:tcBorders>
          </w:tcPr>
          <w:p w14:paraId="1730828A" w14:textId="77777777" w:rsidR="00750A7C" w:rsidRPr="00744A94" w:rsidRDefault="00750A7C" w:rsidP="0010710F">
            <w:pPr>
              <w:ind w:left="51"/>
              <w:rPr>
                <w:rFonts w:ascii="Times New Roman" w:eastAsia="Times New Roman" w:hAnsi="Times New Roman" w:cs="Times New Roman"/>
                <w:sz w:val="20"/>
                <w:szCs w:val="20"/>
              </w:rPr>
            </w:pPr>
            <w:r w:rsidRPr="00744A94">
              <w:rPr>
                <w:rFonts w:ascii="Times New Roman" w:eastAsia="Calibri" w:hAnsi="Calibri" w:cs="Times New Roman"/>
                <w:sz w:val="20"/>
                <w:szCs w:val="20"/>
              </w:rPr>
              <w:t xml:space="preserve">7 31 300 </w:t>
            </w:r>
            <w:r w:rsidRPr="00744A94">
              <w:rPr>
                <w:rFonts w:ascii="Times New Roman" w:eastAsia="Calibri" w:hAnsi="Calibri" w:cs="Times New Roman"/>
                <w:spacing w:val="-2"/>
                <w:sz w:val="20"/>
                <w:szCs w:val="20"/>
              </w:rPr>
              <w:t>02</w:t>
            </w:r>
            <w:r w:rsidRPr="00744A94">
              <w:rPr>
                <w:rFonts w:ascii="Times New Roman" w:eastAsia="Calibri" w:hAnsi="Calibri" w:cs="Times New Roman"/>
                <w:sz w:val="20"/>
                <w:szCs w:val="20"/>
              </w:rPr>
              <w:t xml:space="preserve"> 20 5</w:t>
            </w:r>
          </w:p>
        </w:tc>
        <w:tc>
          <w:tcPr>
            <w:tcW w:w="6803" w:type="dxa"/>
            <w:tcBorders>
              <w:top w:val="single" w:sz="8" w:space="0" w:color="000000"/>
              <w:left w:val="single" w:sz="8" w:space="0" w:color="000000"/>
              <w:bottom w:val="single" w:sz="8" w:space="0" w:color="000000"/>
              <w:right w:val="single" w:sz="8" w:space="0" w:color="000000"/>
            </w:tcBorders>
          </w:tcPr>
          <w:p w14:paraId="3B0CAE31" w14:textId="77777777" w:rsidR="00750A7C" w:rsidRPr="00744A94" w:rsidRDefault="00750A7C" w:rsidP="0010710F">
            <w:pPr>
              <w:ind w:left="59" w:right="902"/>
              <w:rPr>
                <w:rFonts w:ascii="Times New Roman" w:eastAsia="Times New Roman" w:hAnsi="Times New Roman" w:cs="Times New Roman"/>
                <w:sz w:val="20"/>
                <w:szCs w:val="20"/>
                <w:lang w:val="ru-RU"/>
              </w:rPr>
            </w:pPr>
            <w:r w:rsidRPr="00744A94">
              <w:rPr>
                <w:rFonts w:ascii="Times New Roman" w:eastAsia="Calibri" w:hAnsi="Times New Roman" w:cs="Times New Roman"/>
                <w:spacing w:val="-1"/>
                <w:sz w:val="20"/>
                <w:szCs w:val="20"/>
                <w:lang w:val="ru-RU"/>
              </w:rPr>
              <w:t>растительные</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отходы</w:t>
            </w:r>
            <w:r w:rsidRPr="00744A94">
              <w:rPr>
                <w:rFonts w:ascii="Times New Roman" w:eastAsia="Calibri" w:hAnsi="Times New Roman" w:cs="Times New Roman"/>
                <w:sz w:val="20"/>
                <w:szCs w:val="20"/>
                <w:lang w:val="ru-RU"/>
              </w:rPr>
              <w:t xml:space="preserve"> при</w:t>
            </w:r>
            <w:r w:rsidRPr="00744A94">
              <w:rPr>
                <w:rFonts w:ascii="Times New Roman" w:eastAsia="Calibri" w:hAnsi="Times New Roman" w:cs="Times New Roman"/>
                <w:spacing w:val="-4"/>
                <w:sz w:val="20"/>
                <w:szCs w:val="20"/>
                <w:lang w:val="ru-RU"/>
              </w:rPr>
              <w:t xml:space="preserve"> </w:t>
            </w:r>
            <w:r w:rsidRPr="00744A94">
              <w:rPr>
                <w:rFonts w:ascii="Times New Roman" w:eastAsia="Calibri" w:hAnsi="Times New Roman" w:cs="Times New Roman"/>
                <w:spacing w:val="-1"/>
                <w:sz w:val="20"/>
                <w:szCs w:val="20"/>
                <w:lang w:val="ru-RU"/>
              </w:rPr>
              <w:t>уходе</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за</w:t>
            </w:r>
            <w:r w:rsidRPr="00744A94">
              <w:rPr>
                <w:rFonts w:ascii="Times New Roman" w:eastAsia="Calibri" w:hAnsi="Times New Roman" w:cs="Times New Roman"/>
                <w:sz w:val="20"/>
                <w:szCs w:val="20"/>
                <w:lang w:val="ru-RU"/>
              </w:rPr>
              <w:t xml:space="preserve"> </w:t>
            </w:r>
            <w:r w:rsidRPr="00744A94">
              <w:rPr>
                <w:rFonts w:ascii="Times New Roman" w:eastAsia="Calibri" w:hAnsi="Times New Roman" w:cs="Times New Roman"/>
                <w:spacing w:val="-1"/>
                <w:sz w:val="20"/>
                <w:szCs w:val="20"/>
                <w:lang w:val="ru-RU"/>
              </w:rPr>
              <w:t>древесно-кустарниковыми</w:t>
            </w:r>
            <w:r w:rsidRPr="00744A94">
              <w:rPr>
                <w:rFonts w:ascii="Times New Roman" w:eastAsia="Calibri" w:hAnsi="Times New Roman" w:cs="Times New Roman"/>
                <w:spacing w:val="49"/>
                <w:sz w:val="20"/>
                <w:szCs w:val="20"/>
                <w:lang w:val="ru-RU"/>
              </w:rPr>
              <w:t xml:space="preserve"> </w:t>
            </w:r>
            <w:r w:rsidRPr="00744A94">
              <w:rPr>
                <w:rFonts w:ascii="Times New Roman" w:eastAsia="Calibri" w:hAnsi="Times New Roman" w:cs="Times New Roman"/>
                <w:spacing w:val="-1"/>
                <w:sz w:val="20"/>
                <w:szCs w:val="20"/>
                <w:lang w:val="ru-RU"/>
              </w:rPr>
              <w:t>посадками</w:t>
            </w:r>
          </w:p>
        </w:tc>
      </w:tr>
    </w:tbl>
    <w:p w14:paraId="7B377B3D" w14:textId="77777777" w:rsidR="00750A7C" w:rsidRPr="00744A94" w:rsidRDefault="00750A7C" w:rsidP="00115620">
      <w:pPr>
        <w:spacing w:after="0" w:line="240" w:lineRule="auto"/>
        <w:rPr>
          <w:rFonts w:ascii="Times New Roman" w:hAnsi="Times New Roman" w:cs="Times New Roman"/>
          <w:sz w:val="26"/>
          <w:szCs w:val="26"/>
        </w:rPr>
      </w:pPr>
    </w:p>
    <w:p w14:paraId="1A7FD803" w14:textId="77777777" w:rsidR="00230193" w:rsidRPr="00744A94" w:rsidRDefault="00230193" w:rsidP="008D4BF3">
      <w:pPr>
        <w:spacing w:after="0" w:line="360" w:lineRule="auto"/>
        <w:ind w:firstLine="708"/>
        <w:rPr>
          <w:rFonts w:ascii="Times New Roman" w:hAnsi="Times New Roman" w:cs="Times New Roman"/>
          <w:sz w:val="24"/>
          <w:szCs w:val="24"/>
        </w:rPr>
      </w:pPr>
      <w:r w:rsidRPr="00744A94">
        <w:rPr>
          <w:rFonts w:ascii="Times New Roman" w:hAnsi="Times New Roman" w:cs="Times New Roman"/>
          <w:sz w:val="24"/>
          <w:szCs w:val="24"/>
        </w:rPr>
        <w:t>К отходам от уборки и содержания территории относятся:</w:t>
      </w:r>
    </w:p>
    <w:p w14:paraId="358EA084" w14:textId="77777777" w:rsidR="00230193" w:rsidRPr="00744A94" w:rsidRDefault="00230193" w:rsidP="008D4BF3">
      <w:pPr>
        <w:numPr>
          <w:ilvl w:val="0"/>
          <w:numId w:val="5"/>
        </w:numPr>
        <w:spacing w:after="0" w:line="360" w:lineRule="auto"/>
        <w:rPr>
          <w:rFonts w:ascii="Times New Roman" w:hAnsi="Times New Roman" w:cs="Times New Roman"/>
          <w:sz w:val="24"/>
          <w:szCs w:val="24"/>
        </w:rPr>
      </w:pPr>
      <w:r w:rsidRPr="00744A94">
        <w:rPr>
          <w:rFonts w:ascii="Times New Roman" w:hAnsi="Times New Roman" w:cs="Times New Roman"/>
          <w:sz w:val="24"/>
          <w:szCs w:val="24"/>
        </w:rPr>
        <w:t>смет с территории дорог, тротуаров и других покрытий и газонов (мелкий мусор, опавшая листва и грязь);</w:t>
      </w:r>
    </w:p>
    <w:p w14:paraId="3BB0AEFC" w14:textId="77777777" w:rsidR="00230193" w:rsidRPr="00744A94" w:rsidRDefault="00230193" w:rsidP="008D4BF3">
      <w:pPr>
        <w:numPr>
          <w:ilvl w:val="0"/>
          <w:numId w:val="5"/>
        </w:numPr>
        <w:spacing w:after="0" w:line="360" w:lineRule="auto"/>
        <w:rPr>
          <w:rFonts w:ascii="Times New Roman" w:hAnsi="Times New Roman" w:cs="Times New Roman"/>
          <w:sz w:val="24"/>
          <w:szCs w:val="24"/>
        </w:rPr>
      </w:pPr>
      <w:r w:rsidRPr="00744A94">
        <w:rPr>
          <w:rFonts w:ascii="Times New Roman" w:hAnsi="Times New Roman" w:cs="Times New Roman"/>
          <w:sz w:val="24"/>
          <w:szCs w:val="24"/>
        </w:rPr>
        <w:t>мусор с территории дорог, тротуаров и других покрытий и газонов (бытовые отходы);</w:t>
      </w:r>
    </w:p>
    <w:p w14:paraId="0435DAE2" w14:textId="77777777" w:rsidR="00230193" w:rsidRPr="00744A94" w:rsidRDefault="00230193" w:rsidP="008D4BF3">
      <w:pPr>
        <w:numPr>
          <w:ilvl w:val="0"/>
          <w:numId w:val="5"/>
        </w:numPr>
        <w:spacing w:after="0" w:line="360" w:lineRule="auto"/>
        <w:rPr>
          <w:rFonts w:ascii="Times New Roman" w:hAnsi="Times New Roman" w:cs="Times New Roman"/>
          <w:sz w:val="24"/>
          <w:szCs w:val="24"/>
        </w:rPr>
      </w:pPr>
      <w:r w:rsidRPr="00744A94">
        <w:rPr>
          <w:rFonts w:ascii="Times New Roman" w:hAnsi="Times New Roman" w:cs="Times New Roman"/>
          <w:sz w:val="24"/>
          <w:szCs w:val="24"/>
        </w:rPr>
        <w:t>отходы от ухода за зелеными насаждениями (укосы газонов, обрезь деревьев, пни).</w:t>
      </w:r>
    </w:p>
    <w:p w14:paraId="211AC1B5" w14:textId="77777777" w:rsidR="00230193" w:rsidRPr="00744A94" w:rsidRDefault="00230193" w:rsidP="00115620">
      <w:pPr>
        <w:spacing w:after="0" w:line="240" w:lineRule="auto"/>
        <w:rPr>
          <w:rFonts w:ascii="Times New Roman" w:hAnsi="Times New Roman" w:cs="Times New Roman"/>
          <w:sz w:val="26"/>
          <w:szCs w:val="26"/>
        </w:rPr>
      </w:pPr>
    </w:p>
    <w:p w14:paraId="1A85F9AC" w14:textId="46BAEB4A" w:rsidR="00115620"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93" w:name="_Toc502167779"/>
      <w:r w:rsidRPr="00744A94">
        <w:rPr>
          <w:rFonts w:ascii="Times New Roman Полужирный" w:eastAsiaTheme="majorEastAsia" w:hAnsi="Times New Roman Полужирный" w:cs="Times New Roman"/>
          <w:b w:val="0"/>
          <w:bCs w:val="0"/>
          <w:iCs w:val="0"/>
          <w:caps/>
          <w:sz w:val="24"/>
          <w:szCs w:val="24"/>
          <w:lang w:eastAsia="en-US"/>
        </w:rPr>
        <w:t>Объемы образования</w:t>
      </w:r>
      <w:bookmarkEnd w:id="93"/>
    </w:p>
    <w:p w14:paraId="66A5380A" w14:textId="30D8D9BC" w:rsidR="006A656F" w:rsidRPr="00744A94" w:rsidRDefault="00D34290" w:rsidP="00272EBC">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Общий объем отходов уборки улиц и содержания территории в летний период за 2016 год по данным МУП «САТУ» составил 6,6 тыс.м</w:t>
      </w:r>
      <w:r w:rsidRPr="00744A94">
        <w:rPr>
          <w:rFonts w:ascii="Times New Roman" w:hAnsi="Times New Roman" w:cs="Times New Roman"/>
          <w:sz w:val="24"/>
          <w:szCs w:val="24"/>
          <w:vertAlign w:val="superscript"/>
        </w:rPr>
        <w:t>3</w:t>
      </w:r>
      <w:r w:rsidRPr="00744A94">
        <w:rPr>
          <w:rFonts w:ascii="Times New Roman" w:hAnsi="Times New Roman" w:cs="Times New Roman"/>
          <w:sz w:val="24"/>
          <w:szCs w:val="24"/>
        </w:rPr>
        <w:t xml:space="preserve"> или</w:t>
      </w:r>
      <w:r w:rsidR="00272EBC" w:rsidRPr="00744A94">
        <w:rPr>
          <w:rFonts w:ascii="Times New Roman" w:hAnsi="Times New Roman" w:cs="Times New Roman"/>
          <w:sz w:val="24"/>
          <w:szCs w:val="24"/>
        </w:rPr>
        <w:t xml:space="preserve"> 4.11 тыс.т</w:t>
      </w:r>
      <w:r w:rsidRPr="00744A94">
        <w:rPr>
          <w:rFonts w:ascii="Times New Roman" w:hAnsi="Times New Roman" w:cs="Times New Roman"/>
          <w:sz w:val="24"/>
          <w:szCs w:val="24"/>
        </w:rPr>
        <w:t>, а в зимний период 4,22 тыс.м</w:t>
      </w:r>
      <w:r w:rsidRPr="00744A94">
        <w:rPr>
          <w:rFonts w:ascii="Times New Roman" w:hAnsi="Times New Roman" w:cs="Times New Roman"/>
          <w:sz w:val="24"/>
          <w:szCs w:val="24"/>
          <w:vertAlign w:val="superscript"/>
        </w:rPr>
        <w:t>3</w:t>
      </w:r>
      <w:r w:rsidR="00272EBC" w:rsidRPr="00744A94">
        <w:rPr>
          <w:rFonts w:ascii="Times New Roman" w:hAnsi="Times New Roman" w:cs="Times New Roman"/>
          <w:sz w:val="24"/>
          <w:szCs w:val="24"/>
        </w:rPr>
        <w:t xml:space="preserve"> или 2,64 тыс.т</w:t>
      </w:r>
      <w:r w:rsidRPr="00744A94">
        <w:rPr>
          <w:rFonts w:ascii="Times New Roman" w:hAnsi="Times New Roman" w:cs="Times New Roman"/>
          <w:sz w:val="24"/>
          <w:szCs w:val="24"/>
        </w:rPr>
        <w:t>.</w:t>
      </w:r>
    </w:p>
    <w:p w14:paraId="20C808D0" w14:textId="5641C5E9" w:rsidR="00FE765F" w:rsidRPr="00744A94" w:rsidRDefault="00FE765F" w:rsidP="00272EBC">
      <w:pPr>
        <w:spacing w:after="0" w:line="360" w:lineRule="auto"/>
        <w:ind w:firstLine="567"/>
        <w:jc w:val="both"/>
        <w:rPr>
          <w:rFonts w:ascii="Times New Roman" w:hAnsi="Times New Roman" w:cs="Times New Roman"/>
          <w:sz w:val="24"/>
          <w:szCs w:val="24"/>
        </w:rPr>
      </w:pPr>
      <w:r w:rsidRPr="00744A94">
        <w:rPr>
          <w:rFonts w:ascii="Times New Roman" w:hAnsi="Times New Roman" w:cs="Times New Roman"/>
          <w:sz w:val="24"/>
          <w:szCs w:val="24"/>
        </w:rPr>
        <w:t xml:space="preserve">Объемы образования снеговых масс </w:t>
      </w:r>
      <w:r w:rsidR="006A656F" w:rsidRPr="00744A94">
        <w:rPr>
          <w:rFonts w:ascii="Times New Roman" w:hAnsi="Times New Roman" w:cs="Times New Roman"/>
          <w:sz w:val="24"/>
          <w:szCs w:val="24"/>
        </w:rPr>
        <w:t xml:space="preserve">за </w:t>
      </w:r>
      <w:r w:rsidR="00272EBC" w:rsidRPr="00744A94">
        <w:rPr>
          <w:rFonts w:ascii="Times New Roman" w:hAnsi="Times New Roman" w:cs="Times New Roman"/>
          <w:sz w:val="24"/>
          <w:szCs w:val="24"/>
        </w:rPr>
        <w:t>2016 год составил 673,3 тыс.т.</w:t>
      </w:r>
    </w:p>
    <w:p w14:paraId="3506D86C" w14:textId="77777777" w:rsidR="00FE765F" w:rsidRPr="00744A94" w:rsidRDefault="00FE765F" w:rsidP="00115620">
      <w:pPr>
        <w:spacing w:after="0" w:line="240" w:lineRule="auto"/>
        <w:rPr>
          <w:rFonts w:ascii="Times New Roman" w:hAnsi="Times New Roman" w:cs="Times New Roman"/>
          <w:sz w:val="26"/>
          <w:szCs w:val="26"/>
        </w:rPr>
      </w:pPr>
    </w:p>
    <w:p w14:paraId="62A97E4D" w14:textId="20668DF8" w:rsidR="00FE765F" w:rsidRPr="00744A94" w:rsidRDefault="00115620" w:rsidP="000323D5">
      <w:pPr>
        <w:pStyle w:val="2"/>
        <w:keepLines/>
        <w:numPr>
          <w:ilvl w:val="1"/>
          <w:numId w:val="38"/>
        </w:numPr>
        <w:spacing w:before="0" w:after="0" w:line="360" w:lineRule="auto"/>
        <w:jc w:val="both"/>
        <w:rPr>
          <w:rFonts w:ascii="Times New Roman Полужирный" w:eastAsiaTheme="majorEastAsia" w:hAnsi="Times New Roman Полужирный" w:cs="Times New Roman"/>
          <w:b w:val="0"/>
          <w:bCs w:val="0"/>
          <w:iCs w:val="0"/>
          <w:caps/>
          <w:sz w:val="24"/>
          <w:szCs w:val="24"/>
          <w:lang w:eastAsia="en-US"/>
        </w:rPr>
      </w:pPr>
      <w:bookmarkStart w:id="94" w:name="_Toc502167780"/>
      <w:r w:rsidRPr="00744A94">
        <w:rPr>
          <w:rFonts w:ascii="Times New Roman Полужирный" w:eastAsiaTheme="majorEastAsia" w:hAnsi="Times New Roman Полужирный" w:cs="Times New Roman"/>
          <w:b w:val="0"/>
          <w:bCs w:val="0"/>
          <w:iCs w:val="0"/>
          <w:caps/>
          <w:sz w:val="24"/>
          <w:szCs w:val="24"/>
          <w:lang w:eastAsia="en-US"/>
        </w:rPr>
        <w:t>Сбор, транспортирование, использование, обезвреживание и захоронение</w:t>
      </w:r>
      <w:bookmarkEnd w:id="94"/>
    </w:p>
    <w:p w14:paraId="2D359DD7" w14:textId="7D93CCE5" w:rsidR="00FE765F" w:rsidRPr="00744A94" w:rsidRDefault="00FE765F" w:rsidP="008004D5">
      <w:pPr>
        <w:spacing w:after="0" w:line="240" w:lineRule="auto"/>
        <w:ind w:firstLine="708"/>
        <w:rPr>
          <w:rFonts w:ascii="Times New Roman" w:hAnsi="Times New Roman" w:cs="Times New Roman"/>
          <w:sz w:val="24"/>
          <w:szCs w:val="24"/>
        </w:rPr>
      </w:pPr>
      <w:bookmarkStart w:id="95" w:name="_Hlk495425572"/>
      <w:r w:rsidRPr="00744A94">
        <w:rPr>
          <w:rFonts w:ascii="Times New Roman" w:hAnsi="Times New Roman" w:cs="Times New Roman"/>
          <w:sz w:val="24"/>
          <w:szCs w:val="24"/>
        </w:rPr>
        <w:t>Перечень и характеристики объектов, используемых для размещения снеговых масс, приведены в табл. 13.</w:t>
      </w:r>
      <w:r w:rsidR="0010710F" w:rsidRPr="00744A94">
        <w:rPr>
          <w:rFonts w:ascii="Times New Roman" w:hAnsi="Times New Roman" w:cs="Times New Roman"/>
          <w:sz w:val="24"/>
          <w:szCs w:val="24"/>
        </w:rPr>
        <w:t>3.</w:t>
      </w:r>
      <w:r w:rsidRPr="00744A94">
        <w:rPr>
          <w:rFonts w:ascii="Times New Roman" w:hAnsi="Times New Roman" w:cs="Times New Roman"/>
          <w:sz w:val="24"/>
          <w:szCs w:val="24"/>
        </w:rPr>
        <w:t>1.</w:t>
      </w:r>
    </w:p>
    <w:p w14:paraId="3B65E665" w14:textId="77777777" w:rsidR="0010710F" w:rsidRPr="00744A94" w:rsidRDefault="0010710F" w:rsidP="008004D5">
      <w:pPr>
        <w:spacing w:after="0" w:line="240" w:lineRule="auto"/>
        <w:ind w:firstLine="708"/>
        <w:rPr>
          <w:rFonts w:ascii="Times New Roman" w:hAnsi="Times New Roman" w:cs="Times New Roman"/>
          <w:sz w:val="24"/>
          <w:szCs w:val="24"/>
        </w:rPr>
      </w:pPr>
    </w:p>
    <w:p w14:paraId="1BF09A2D" w14:textId="00326A9B"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13.3</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89167B" w:rsidRPr="00744A94">
        <w:rPr>
          <w:b w:val="0"/>
          <w:i/>
          <w:sz w:val="24"/>
        </w:rPr>
        <w:t>.</w:t>
      </w:r>
      <w:r w:rsidRPr="00744A94">
        <w:rPr>
          <w:b w:val="0"/>
          <w:i/>
          <w:sz w:val="24"/>
        </w:rPr>
        <w:t xml:space="preserve"> Перечень отходов от уборки улиц и содержания территорий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69"/>
        <w:gridCol w:w="750"/>
        <w:gridCol w:w="1272"/>
        <w:gridCol w:w="2703"/>
        <w:gridCol w:w="2391"/>
      </w:tblGrid>
      <w:tr w:rsidR="00FE765F" w:rsidRPr="00744A94" w14:paraId="469D571B" w14:textId="77777777" w:rsidTr="006D78AA">
        <w:trPr>
          <w:trHeight w:val="328"/>
          <w:tblHeader/>
        </w:trPr>
        <w:tc>
          <w:tcPr>
            <w:tcW w:w="226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634BC35" w14:textId="77777777" w:rsidR="00F95C39" w:rsidRPr="00744A94" w:rsidRDefault="00FE765F" w:rsidP="00FE765F">
            <w:pPr>
              <w:spacing w:after="0" w:line="240" w:lineRule="auto"/>
              <w:rPr>
                <w:rFonts w:ascii="Times New Roman" w:hAnsi="Times New Roman" w:cs="Times New Roman"/>
                <w:b/>
                <w:bCs/>
                <w:sz w:val="20"/>
                <w:szCs w:val="20"/>
              </w:rPr>
            </w:pPr>
            <w:r w:rsidRPr="00744A94">
              <w:rPr>
                <w:rFonts w:ascii="Times New Roman" w:hAnsi="Times New Roman" w:cs="Times New Roman"/>
                <w:b/>
                <w:bCs/>
                <w:sz w:val="20"/>
                <w:szCs w:val="20"/>
              </w:rPr>
              <w:t>Наименование</w:t>
            </w:r>
          </w:p>
        </w:tc>
        <w:tc>
          <w:tcPr>
            <w:tcW w:w="7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0250D20" w14:textId="77777777" w:rsidR="00F95C39" w:rsidRPr="00744A94" w:rsidRDefault="00FE765F" w:rsidP="00FE765F">
            <w:pPr>
              <w:spacing w:after="0" w:line="240" w:lineRule="auto"/>
              <w:rPr>
                <w:rFonts w:ascii="Times New Roman" w:hAnsi="Times New Roman" w:cs="Times New Roman"/>
                <w:b/>
                <w:bCs/>
                <w:sz w:val="20"/>
                <w:szCs w:val="20"/>
              </w:rPr>
            </w:pPr>
            <w:r w:rsidRPr="00744A94">
              <w:rPr>
                <w:rFonts w:ascii="Times New Roman" w:hAnsi="Times New Roman" w:cs="Times New Roman"/>
                <w:b/>
                <w:bCs/>
                <w:sz w:val="20"/>
                <w:szCs w:val="20"/>
              </w:rPr>
              <w:t>Вывоз снега</w:t>
            </w:r>
          </w:p>
        </w:tc>
        <w:tc>
          <w:tcPr>
            <w:tcW w:w="12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757697" w14:textId="77777777" w:rsidR="00F95C39" w:rsidRPr="00744A94" w:rsidRDefault="00FE765F" w:rsidP="00FE765F">
            <w:pPr>
              <w:spacing w:after="0" w:line="240" w:lineRule="auto"/>
              <w:rPr>
                <w:rFonts w:ascii="Times New Roman" w:hAnsi="Times New Roman" w:cs="Times New Roman"/>
                <w:b/>
                <w:bCs/>
                <w:sz w:val="20"/>
                <w:szCs w:val="20"/>
              </w:rPr>
            </w:pPr>
            <w:r w:rsidRPr="00744A94">
              <w:rPr>
                <w:rFonts w:ascii="Times New Roman" w:hAnsi="Times New Roman" w:cs="Times New Roman"/>
                <w:b/>
                <w:bCs/>
                <w:sz w:val="20"/>
                <w:szCs w:val="20"/>
              </w:rPr>
              <w:t>Объем снеговых масс</w:t>
            </w:r>
          </w:p>
        </w:tc>
        <w:tc>
          <w:tcPr>
            <w:tcW w:w="270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D536356" w14:textId="77777777" w:rsidR="00F95C39" w:rsidRPr="00744A94" w:rsidRDefault="00FE765F" w:rsidP="00FE765F">
            <w:pPr>
              <w:spacing w:after="0" w:line="240" w:lineRule="auto"/>
              <w:rPr>
                <w:rFonts w:ascii="Times New Roman" w:hAnsi="Times New Roman" w:cs="Times New Roman"/>
                <w:b/>
                <w:bCs/>
                <w:sz w:val="20"/>
                <w:szCs w:val="20"/>
              </w:rPr>
            </w:pPr>
            <w:r w:rsidRPr="00744A94">
              <w:rPr>
                <w:rFonts w:ascii="Times New Roman" w:hAnsi="Times New Roman" w:cs="Times New Roman"/>
                <w:b/>
                <w:bCs/>
                <w:sz w:val="20"/>
                <w:szCs w:val="20"/>
              </w:rPr>
              <w:t>Объект размещения снеговых масс</w:t>
            </w:r>
          </w:p>
        </w:tc>
        <w:tc>
          <w:tcPr>
            <w:tcW w:w="239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316A3F8" w14:textId="77777777" w:rsidR="00F95C39" w:rsidRPr="00744A94" w:rsidRDefault="00FE765F" w:rsidP="00FE765F">
            <w:pPr>
              <w:spacing w:after="0" w:line="240" w:lineRule="auto"/>
              <w:rPr>
                <w:rFonts w:ascii="Times New Roman" w:hAnsi="Times New Roman" w:cs="Times New Roman"/>
                <w:b/>
                <w:bCs/>
                <w:sz w:val="20"/>
                <w:szCs w:val="20"/>
              </w:rPr>
            </w:pPr>
            <w:r w:rsidRPr="00744A94">
              <w:rPr>
                <w:rFonts w:ascii="Times New Roman" w:hAnsi="Times New Roman" w:cs="Times New Roman"/>
                <w:b/>
                <w:bCs/>
                <w:sz w:val="20"/>
                <w:szCs w:val="20"/>
              </w:rPr>
              <w:t>Организация, эксплуатирующая объект</w:t>
            </w:r>
          </w:p>
        </w:tc>
      </w:tr>
      <w:tr w:rsidR="00FE765F" w:rsidRPr="00744A94" w14:paraId="08DF8503" w14:textId="77777777" w:rsidTr="006D78AA">
        <w:tc>
          <w:tcPr>
            <w:tcW w:w="226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383F2" w14:textId="02D2DBFC" w:rsidR="00F95C39" w:rsidRPr="00744A94" w:rsidRDefault="001D5CB8" w:rsidP="00FE765F">
            <w:pPr>
              <w:spacing w:after="0" w:line="240" w:lineRule="auto"/>
              <w:rPr>
                <w:rFonts w:ascii="Times New Roman" w:hAnsi="Times New Roman" w:cs="Times New Roman"/>
                <w:sz w:val="20"/>
                <w:szCs w:val="20"/>
              </w:rPr>
            </w:pPr>
            <w:r w:rsidRPr="00744A94">
              <w:rPr>
                <w:rFonts w:ascii="Times New Roman" w:hAnsi="Times New Roman" w:cs="Times New Roman"/>
                <w:bCs/>
                <w:sz w:val="20"/>
                <w:szCs w:val="20"/>
              </w:rPr>
              <w:t>г</w:t>
            </w:r>
            <w:r w:rsidR="00FE765F" w:rsidRPr="00744A94">
              <w:rPr>
                <w:rFonts w:ascii="Times New Roman" w:hAnsi="Times New Roman" w:cs="Times New Roman"/>
                <w:bCs/>
                <w:sz w:val="20"/>
                <w:szCs w:val="20"/>
              </w:rPr>
              <w:t>. Нижневартовск</w:t>
            </w:r>
          </w:p>
        </w:tc>
        <w:tc>
          <w:tcPr>
            <w:tcW w:w="7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9AC48" w14:textId="77777777" w:rsidR="00F95C39" w:rsidRPr="00744A94" w:rsidRDefault="00FE765F" w:rsidP="00FE765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есть</w:t>
            </w:r>
          </w:p>
        </w:tc>
        <w:tc>
          <w:tcPr>
            <w:tcW w:w="127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A35067" w14:textId="77777777" w:rsidR="00F95C39" w:rsidRPr="00744A94" w:rsidRDefault="00FE765F" w:rsidP="00FE765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673,3 тыс.тонн</w:t>
            </w:r>
          </w:p>
        </w:tc>
        <w:tc>
          <w:tcPr>
            <w:tcW w:w="27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5037D8" w14:textId="3202B569" w:rsidR="00FE765F" w:rsidRPr="00744A94" w:rsidRDefault="001D5CB8" w:rsidP="00FE765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w:t>
            </w:r>
            <w:r w:rsidR="00FE765F" w:rsidRPr="00744A94">
              <w:rPr>
                <w:rFonts w:ascii="Times New Roman" w:hAnsi="Times New Roman" w:cs="Times New Roman"/>
                <w:sz w:val="20"/>
                <w:szCs w:val="20"/>
              </w:rPr>
              <w:t>Площадка в районе полигона по утилизации и захоронению отходов;</w:t>
            </w:r>
          </w:p>
          <w:p w14:paraId="4E7B0454" w14:textId="2CF651AA" w:rsidR="00F95C39" w:rsidRPr="00744A94" w:rsidRDefault="001D5CB8" w:rsidP="00FE765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w:t>
            </w:r>
            <w:r w:rsidR="00FE765F" w:rsidRPr="00744A94">
              <w:rPr>
                <w:rFonts w:ascii="Times New Roman" w:hAnsi="Times New Roman" w:cs="Times New Roman"/>
                <w:sz w:val="20"/>
                <w:szCs w:val="20"/>
              </w:rPr>
              <w:t>Коммунальная зона 2 очереди застройки города</w:t>
            </w:r>
          </w:p>
        </w:tc>
        <w:tc>
          <w:tcPr>
            <w:tcW w:w="239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61E075" w14:textId="6E4E0007" w:rsidR="00FE765F" w:rsidRPr="00744A94" w:rsidRDefault="001D5CB8" w:rsidP="00FE765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w:t>
            </w:r>
            <w:r w:rsidR="00FE765F" w:rsidRPr="00744A94">
              <w:rPr>
                <w:rFonts w:ascii="Times New Roman" w:hAnsi="Times New Roman" w:cs="Times New Roman"/>
                <w:sz w:val="20"/>
                <w:szCs w:val="20"/>
              </w:rPr>
              <w:t>ООО «Коммунальник»;</w:t>
            </w:r>
          </w:p>
          <w:p w14:paraId="25ECCF75" w14:textId="4163F033" w:rsidR="00F95C39" w:rsidRPr="00744A94" w:rsidRDefault="001D5CB8" w:rsidP="00FE765F">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w:t>
            </w:r>
            <w:r w:rsidR="00FE765F" w:rsidRPr="00744A94">
              <w:rPr>
                <w:rFonts w:ascii="Times New Roman" w:hAnsi="Times New Roman" w:cs="Times New Roman"/>
                <w:sz w:val="20"/>
                <w:szCs w:val="20"/>
              </w:rPr>
              <w:t>МУП «САТУ»</w:t>
            </w:r>
          </w:p>
        </w:tc>
      </w:tr>
    </w:tbl>
    <w:p w14:paraId="54EC715E" w14:textId="77777777" w:rsidR="008004D5" w:rsidRPr="00744A94" w:rsidRDefault="008004D5" w:rsidP="00FE765F">
      <w:pPr>
        <w:spacing w:after="0" w:line="240" w:lineRule="auto"/>
        <w:jc w:val="right"/>
        <w:rPr>
          <w:rFonts w:ascii="Times New Roman" w:hAnsi="Times New Roman" w:cs="Times New Roman"/>
          <w:sz w:val="26"/>
          <w:szCs w:val="26"/>
        </w:rPr>
      </w:pPr>
    </w:p>
    <w:p w14:paraId="2B50E0C5" w14:textId="29306EBD"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13.3</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2</w:t>
      </w:r>
      <w:r w:rsidRPr="00744A94">
        <w:rPr>
          <w:b w:val="0"/>
          <w:i/>
          <w:sz w:val="24"/>
        </w:rPr>
        <w:fldChar w:fldCharType="end"/>
      </w:r>
      <w:r w:rsidR="0089167B" w:rsidRPr="00744A94">
        <w:rPr>
          <w:b w:val="0"/>
          <w:i/>
          <w:sz w:val="24"/>
        </w:rPr>
        <w:t>.</w:t>
      </w:r>
      <w:r w:rsidRPr="00744A94">
        <w:rPr>
          <w:b w:val="0"/>
          <w:i/>
          <w:sz w:val="24"/>
        </w:rPr>
        <w:t xml:space="preserve"> Реестр объектов размещения снеговых масс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73"/>
        <w:gridCol w:w="1745"/>
        <w:gridCol w:w="4953"/>
      </w:tblGrid>
      <w:tr w:rsidR="00FE765F" w:rsidRPr="00744A94" w14:paraId="587D789A" w14:textId="77777777" w:rsidTr="0010710F">
        <w:trPr>
          <w:trHeight w:val="255"/>
        </w:trPr>
        <w:tc>
          <w:tcPr>
            <w:tcW w:w="267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7C39A1F" w14:textId="77777777" w:rsidR="00FE765F" w:rsidRPr="00744A94" w:rsidRDefault="00FE765F" w:rsidP="00FE765F">
            <w:pPr>
              <w:spacing w:after="0" w:line="240" w:lineRule="auto"/>
              <w:rPr>
                <w:rFonts w:ascii="Times New Roman" w:hAnsi="Times New Roman" w:cs="Times New Roman"/>
                <w:b/>
                <w:sz w:val="20"/>
                <w:szCs w:val="24"/>
              </w:rPr>
            </w:pPr>
          </w:p>
        </w:tc>
        <w:tc>
          <w:tcPr>
            <w:tcW w:w="174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5FC541A" w14:textId="77777777" w:rsidR="00F95C39" w:rsidRPr="00744A94" w:rsidRDefault="00FE765F" w:rsidP="00FE765F">
            <w:pPr>
              <w:spacing w:after="0" w:line="240" w:lineRule="auto"/>
              <w:rPr>
                <w:rFonts w:ascii="Times New Roman" w:hAnsi="Times New Roman" w:cs="Times New Roman"/>
                <w:b/>
                <w:sz w:val="20"/>
                <w:szCs w:val="24"/>
              </w:rPr>
            </w:pPr>
            <w:r w:rsidRPr="00744A94">
              <w:rPr>
                <w:rFonts w:ascii="Times New Roman" w:hAnsi="Times New Roman" w:cs="Times New Roman"/>
                <w:b/>
                <w:sz w:val="20"/>
                <w:szCs w:val="24"/>
              </w:rPr>
              <w:t>Площадь, га</w:t>
            </w:r>
          </w:p>
        </w:tc>
        <w:tc>
          <w:tcPr>
            <w:tcW w:w="495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C33562A" w14:textId="77777777" w:rsidR="00F95C39" w:rsidRPr="00744A94" w:rsidRDefault="00FE765F" w:rsidP="00FE765F">
            <w:pPr>
              <w:spacing w:after="0" w:line="240" w:lineRule="auto"/>
              <w:rPr>
                <w:rFonts w:ascii="Times New Roman" w:hAnsi="Times New Roman" w:cs="Times New Roman"/>
                <w:b/>
                <w:sz w:val="20"/>
                <w:szCs w:val="24"/>
              </w:rPr>
            </w:pPr>
            <w:r w:rsidRPr="00744A94">
              <w:rPr>
                <w:rFonts w:ascii="Times New Roman" w:hAnsi="Times New Roman" w:cs="Times New Roman"/>
                <w:b/>
                <w:sz w:val="20"/>
                <w:szCs w:val="24"/>
              </w:rPr>
              <w:t>Адрес</w:t>
            </w:r>
          </w:p>
        </w:tc>
      </w:tr>
      <w:tr w:rsidR="00FE765F" w:rsidRPr="00744A94" w14:paraId="0E1B587E" w14:textId="77777777" w:rsidTr="00BC1D95">
        <w:trPr>
          <w:trHeight w:val="255"/>
        </w:trPr>
        <w:tc>
          <w:tcPr>
            <w:tcW w:w="267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882C9" w14:textId="77777777" w:rsidR="00F95C39" w:rsidRPr="00744A94" w:rsidRDefault="00FE765F" w:rsidP="00FE765F">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ООО «Коммунальник»</w:t>
            </w:r>
          </w:p>
        </w:tc>
        <w:tc>
          <w:tcPr>
            <w:tcW w:w="17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E46DD" w14:textId="77777777" w:rsidR="00F95C39" w:rsidRPr="00744A94" w:rsidRDefault="00FE765F" w:rsidP="00FE765F">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3,3</w:t>
            </w:r>
          </w:p>
        </w:tc>
        <w:tc>
          <w:tcPr>
            <w:tcW w:w="4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17110" w14:textId="77777777" w:rsidR="00F95C39" w:rsidRPr="00744A94" w:rsidRDefault="00FE765F" w:rsidP="00FE765F">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Площадка в районе полигона по утилизации и захоронению отходов</w:t>
            </w:r>
          </w:p>
        </w:tc>
      </w:tr>
      <w:tr w:rsidR="00FE765F" w:rsidRPr="00744A94" w14:paraId="4B66508B" w14:textId="77777777" w:rsidTr="00BC1D95">
        <w:trPr>
          <w:trHeight w:val="255"/>
        </w:trPr>
        <w:tc>
          <w:tcPr>
            <w:tcW w:w="267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1E9FFB" w14:textId="77777777" w:rsidR="00F95C39" w:rsidRPr="00744A94" w:rsidRDefault="00FE765F" w:rsidP="00FE765F">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МКУ "Специализированное автотранспортное управление"</w:t>
            </w:r>
          </w:p>
        </w:tc>
        <w:tc>
          <w:tcPr>
            <w:tcW w:w="17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EC4198" w14:textId="77777777" w:rsidR="00F95C39" w:rsidRPr="00744A94" w:rsidRDefault="00FE765F" w:rsidP="00FE765F">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12</w:t>
            </w:r>
          </w:p>
        </w:tc>
        <w:tc>
          <w:tcPr>
            <w:tcW w:w="49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9D1CCA" w14:textId="77777777" w:rsidR="00F95C39" w:rsidRPr="00744A94" w:rsidRDefault="00FE765F" w:rsidP="00FE765F">
            <w:pPr>
              <w:spacing w:after="0" w:line="240" w:lineRule="auto"/>
              <w:rPr>
                <w:rFonts w:ascii="Times New Roman" w:hAnsi="Times New Roman" w:cs="Times New Roman"/>
                <w:sz w:val="20"/>
                <w:szCs w:val="24"/>
              </w:rPr>
            </w:pPr>
            <w:r w:rsidRPr="00744A94">
              <w:rPr>
                <w:rFonts w:ascii="Times New Roman" w:hAnsi="Times New Roman" w:cs="Times New Roman"/>
                <w:sz w:val="20"/>
                <w:szCs w:val="24"/>
              </w:rPr>
              <w:t>Коммунальная зона 2 очереди застройки города</w:t>
            </w:r>
          </w:p>
        </w:tc>
      </w:tr>
    </w:tbl>
    <w:p w14:paraId="2F2CB233" w14:textId="30772BCB" w:rsidR="00FE765F" w:rsidRPr="00744A94" w:rsidRDefault="00FE765F" w:rsidP="0089167B">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lastRenderedPageBreak/>
        <w:t>Прочие отходы от уборки территории (смет, обрезь деревьев, укосы газонов) отправляются на захоронение вместе с Т</w:t>
      </w:r>
      <w:r w:rsidR="0089167B" w:rsidRPr="00744A94">
        <w:rPr>
          <w:rFonts w:ascii="Times New Roman" w:hAnsi="Times New Roman" w:cs="Times New Roman"/>
          <w:sz w:val="24"/>
          <w:szCs w:val="24"/>
        </w:rPr>
        <w:t>К</w:t>
      </w:r>
      <w:r w:rsidRPr="00744A94">
        <w:rPr>
          <w:rFonts w:ascii="Times New Roman" w:hAnsi="Times New Roman" w:cs="Times New Roman"/>
          <w:sz w:val="24"/>
          <w:szCs w:val="24"/>
        </w:rPr>
        <w:t>О.</w:t>
      </w:r>
    </w:p>
    <w:p w14:paraId="60BD0FDD" w14:textId="4F35FF2B" w:rsidR="00FE765F" w:rsidRPr="00744A94" w:rsidRDefault="00FE765F" w:rsidP="0089167B">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В перспективе для города Нижневартовска запланирован ввод снегоплавильных установок.</w:t>
      </w:r>
    </w:p>
    <w:p w14:paraId="658AF19B" w14:textId="77777777" w:rsidR="006A656F" w:rsidRPr="00744A94" w:rsidRDefault="006A656F" w:rsidP="006A656F">
      <w:pPr>
        <w:spacing w:after="0" w:line="360" w:lineRule="auto"/>
        <w:rPr>
          <w:rFonts w:ascii="Times New Roman" w:hAnsi="Times New Roman" w:cs="Times New Roman"/>
          <w:sz w:val="24"/>
          <w:szCs w:val="24"/>
        </w:rPr>
      </w:pPr>
    </w:p>
    <w:bookmarkEnd w:id="95"/>
    <w:p w14:paraId="50167A1C" w14:textId="77777777" w:rsidR="00FE765F" w:rsidRPr="00744A94" w:rsidRDefault="00FE765F" w:rsidP="00115620">
      <w:pPr>
        <w:spacing w:after="0" w:line="240" w:lineRule="auto"/>
        <w:rPr>
          <w:rFonts w:ascii="Times New Roman" w:hAnsi="Times New Roman" w:cs="Times New Roman"/>
          <w:sz w:val="26"/>
          <w:szCs w:val="26"/>
        </w:rPr>
      </w:pPr>
    </w:p>
    <w:p w14:paraId="0957626F" w14:textId="77777777" w:rsidR="00FE765F" w:rsidRPr="00744A94" w:rsidRDefault="00FE765F" w:rsidP="00115620">
      <w:pPr>
        <w:spacing w:after="0" w:line="240" w:lineRule="auto"/>
        <w:rPr>
          <w:rFonts w:ascii="Times New Roman" w:hAnsi="Times New Roman" w:cs="Times New Roman"/>
          <w:sz w:val="26"/>
          <w:szCs w:val="26"/>
        </w:rPr>
        <w:sectPr w:rsidR="00FE765F" w:rsidRPr="00744A94" w:rsidSect="0026089D">
          <w:footerReference w:type="default" r:id="rId55"/>
          <w:pgSz w:w="11906" w:h="16838"/>
          <w:pgMar w:top="1134" w:right="850" w:bottom="1134" w:left="1701" w:header="708" w:footer="708" w:gutter="0"/>
          <w:cols w:space="708"/>
          <w:docGrid w:linePitch="360"/>
        </w:sectPr>
      </w:pPr>
    </w:p>
    <w:p w14:paraId="494CFBC7" w14:textId="1A5DA6E9" w:rsidR="00115620" w:rsidRPr="00744A94" w:rsidRDefault="00115620" w:rsidP="000323D5">
      <w:pPr>
        <w:pStyle w:val="1"/>
        <w:keepLines/>
        <w:numPr>
          <w:ilvl w:val="0"/>
          <w:numId w:val="38"/>
        </w:numPr>
        <w:spacing w:before="0" w:after="0" w:line="360" w:lineRule="auto"/>
        <w:jc w:val="both"/>
        <w:rPr>
          <w:rFonts w:eastAsiaTheme="majorEastAsia"/>
          <w:caps w:val="0"/>
          <w:sz w:val="24"/>
          <w:lang w:eastAsia="en-US"/>
        </w:rPr>
      </w:pPr>
      <w:bookmarkStart w:id="96" w:name="_Toc502167781"/>
      <w:r w:rsidRPr="00744A94">
        <w:rPr>
          <w:rFonts w:eastAsiaTheme="majorEastAsia"/>
          <w:caps w:val="0"/>
          <w:sz w:val="24"/>
          <w:lang w:eastAsia="en-US"/>
        </w:rPr>
        <w:lastRenderedPageBreak/>
        <w:t>ТРАНСПОРТНО-ПРОИЗВОДСТВЕННАЯ БАЗА</w:t>
      </w:r>
      <w:bookmarkEnd w:id="96"/>
      <w:r w:rsidRPr="00744A94">
        <w:rPr>
          <w:rFonts w:eastAsiaTheme="majorEastAsia"/>
          <w:caps w:val="0"/>
          <w:sz w:val="24"/>
          <w:lang w:eastAsia="en-US"/>
        </w:rPr>
        <w:tab/>
      </w:r>
    </w:p>
    <w:p w14:paraId="2963E5A0" w14:textId="77777777" w:rsidR="00715CC6" w:rsidRPr="00744A94" w:rsidRDefault="00715CC6" w:rsidP="00115620">
      <w:pPr>
        <w:spacing w:after="0" w:line="240" w:lineRule="auto"/>
        <w:rPr>
          <w:rFonts w:ascii="Times New Roman" w:hAnsi="Times New Roman" w:cs="Times New Roman"/>
          <w:sz w:val="26"/>
          <w:szCs w:val="26"/>
        </w:rPr>
      </w:pPr>
    </w:p>
    <w:p w14:paraId="786CE6EA" w14:textId="3DF3867F" w:rsidR="00715CC6" w:rsidRPr="00744A94" w:rsidRDefault="00715CC6" w:rsidP="006A656F">
      <w:pPr>
        <w:spacing w:after="0" w:line="360" w:lineRule="auto"/>
        <w:ind w:firstLine="708"/>
        <w:rPr>
          <w:rFonts w:ascii="Times New Roman" w:hAnsi="Times New Roman" w:cs="Times New Roman"/>
          <w:sz w:val="24"/>
          <w:szCs w:val="24"/>
        </w:rPr>
      </w:pPr>
      <w:bookmarkStart w:id="97" w:name="_Hlk495425435"/>
      <w:r w:rsidRPr="00744A94">
        <w:rPr>
          <w:rFonts w:ascii="Times New Roman" w:hAnsi="Times New Roman" w:cs="Times New Roman"/>
          <w:sz w:val="24"/>
          <w:szCs w:val="24"/>
        </w:rPr>
        <w:t>В  рамках  разработки  Генеральной  схемы  очистки,  были  проанализированы  компании, занимающиеся транспортировкой ТКО.</w:t>
      </w:r>
    </w:p>
    <w:p w14:paraId="26E4A46F" w14:textId="77777777" w:rsidR="001D5CB8" w:rsidRPr="00744A94" w:rsidRDefault="001D5CB8" w:rsidP="001D5CB8">
      <w:pPr>
        <w:spacing w:after="160"/>
        <w:ind w:firstLine="708"/>
        <w:rPr>
          <w:rFonts w:ascii="Times New Roman" w:eastAsia="Calibri" w:hAnsi="Times New Roman" w:cs="Times New Roman"/>
          <w:sz w:val="24"/>
          <w:szCs w:val="24"/>
        </w:rPr>
      </w:pPr>
      <w:r w:rsidRPr="00744A94">
        <w:rPr>
          <w:rFonts w:ascii="Times New Roman" w:eastAsia="Calibri" w:hAnsi="Times New Roman" w:cs="Times New Roman"/>
          <w:sz w:val="24"/>
          <w:szCs w:val="24"/>
        </w:rPr>
        <w:t>Места расположения баз по содержанию спецтехники, используемой в области обращения с отходами:</w:t>
      </w:r>
    </w:p>
    <w:p w14:paraId="067352FE" w14:textId="24B2A27E"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13.3</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1</w:t>
      </w:r>
      <w:r w:rsidRPr="00744A94">
        <w:rPr>
          <w:b w:val="0"/>
          <w:i/>
          <w:sz w:val="24"/>
        </w:rPr>
        <w:fldChar w:fldCharType="end"/>
      </w:r>
      <w:r w:rsidR="00C0251D" w:rsidRPr="00744A94">
        <w:rPr>
          <w:b w:val="0"/>
          <w:i/>
          <w:sz w:val="24"/>
        </w:rPr>
        <w:t>.</w:t>
      </w:r>
      <w:r w:rsidRPr="00744A94">
        <w:rPr>
          <w:b w:val="0"/>
          <w:i/>
          <w:sz w:val="24"/>
        </w:rPr>
        <w:t xml:space="preserve"> Места расположения организаций</w:t>
      </w:r>
    </w:p>
    <w:tbl>
      <w:tblPr>
        <w:tblStyle w:val="36"/>
        <w:tblW w:w="0" w:type="auto"/>
        <w:tblLook w:val="04A0" w:firstRow="1" w:lastRow="0" w:firstColumn="1" w:lastColumn="0" w:noHBand="0" w:noVBand="1"/>
      </w:tblPr>
      <w:tblGrid>
        <w:gridCol w:w="3364"/>
        <w:gridCol w:w="6207"/>
      </w:tblGrid>
      <w:tr w:rsidR="001D5CB8" w:rsidRPr="00744A94" w14:paraId="68DFFBFF" w14:textId="77777777" w:rsidTr="0010710F">
        <w:tc>
          <w:tcPr>
            <w:tcW w:w="3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E11769" w14:textId="77777777" w:rsidR="001D5CB8" w:rsidRPr="00744A94" w:rsidRDefault="001D5CB8" w:rsidP="00A77492">
            <w:pPr>
              <w:jc w:val="center"/>
              <w:rPr>
                <w:rFonts w:ascii="Times New Roman" w:eastAsia="Calibri" w:hAnsi="Times New Roman"/>
                <w:b/>
                <w:szCs w:val="24"/>
                <w:lang w:val="ru-RU"/>
              </w:rPr>
            </w:pPr>
            <w:r w:rsidRPr="00744A94">
              <w:rPr>
                <w:rFonts w:ascii="Times New Roman" w:eastAsia="Calibri" w:hAnsi="Times New Roman"/>
                <w:b/>
                <w:szCs w:val="24"/>
                <w:lang w:val="ru-RU"/>
              </w:rPr>
              <w:t>Организация</w:t>
            </w:r>
          </w:p>
        </w:tc>
        <w:tc>
          <w:tcPr>
            <w:tcW w:w="62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4BBEB6" w14:textId="77777777" w:rsidR="001D5CB8" w:rsidRPr="00744A94" w:rsidRDefault="001D5CB8" w:rsidP="00A77492">
            <w:pPr>
              <w:jc w:val="center"/>
              <w:rPr>
                <w:rFonts w:ascii="Times New Roman" w:eastAsia="Calibri" w:hAnsi="Times New Roman"/>
                <w:b/>
                <w:szCs w:val="24"/>
                <w:lang w:val="ru-RU"/>
              </w:rPr>
            </w:pPr>
            <w:r w:rsidRPr="00744A94">
              <w:rPr>
                <w:rFonts w:ascii="Times New Roman" w:eastAsia="Calibri" w:hAnsi="Times New Roman"/>
                <w:b/>
                <w:szCs w:val="24"/>
                <w:lang w:val="ru-RU"/>
              </w:rPr>
              <w:t>Место расположения</w:t>
            </w:r>
          </w:p>
        </w:tc>
      </w:tr>
      <w:tr w:rsidR="001D5CB8" w:rsidRPr="00744A94" w14:paraId="0E34EFEA" w14:textId="77777777" w:rsidTr="001D5CB8">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73D34218" w14:textId="77777777" w:rsidR="001D5CB8" w:rsidRPr="00744A94" w:rsidRDefault="001D5CB8">
            <w:pPr>
              <w:rPr>
                <w:rFonts w:ascii="Times New Roman" w:eastAsia="Calibri" w:hAnsi="Times New Roman"/>
                <w:szCs w:val="24"/>
                <w:lang w:val="ru-RU"/>
              </w:rPr>
            </w:pPr>
            <w:r w:rsidRPr="00744A94">
              <w:rPr>
                <w:rFonts w:ascii="Times New Roman" w:eastAsia="Calibri" w:hAnsi="Times New Roman"/>
                <w:szCs w:val="24"/>
                <w:lang w:val="ru-RU"/>
              </w:rPr>
              <w:t>МУП «Горводоканал»</w:t>
            </w:r>
          </w:p>
        </w:tc>
        <w:tc>
          <w:tcPr>
            <w:tcW w:w="6207" w:type="dxa"/>
            <w:tcBorders>
              <w:top w:val="single" w:sz="4" w:space="0" w:color="auto"/>
              <w:left w:val="single" w:sz="4" w:space="0" w:color="auto"/>
              <w:bottom w:val="single" w:sz="4" w:space="0" w:color="auto"/>
              <w:right w:val="single" w:sz="4" w:space="0" w:color="auto"/>
            </w:tcBorders>
            <w:shd w:val="clear" w:color="auto" w:fill="auto"/>
            <w:hideMark/>
          </w:tcPr>
          <w:p w14:paraId="0A9B9878" w14:textId="77777777" w:rsidR="001D5CB8" w:rsidRPr="00744A94" w:rsidRDefault="001D5CB8">
            <w:pPr>
              <w:rPr>
                <w:rFonts w:ascii="Times New Roman" w:eastAsia="Calibri" w:hAnsi="Times New Roman"/>
                <w:szCs w:val="24"/>
                <w:lang w:val="ru-RU"/>
              </w:rPr>
            </w:pPr>
            <w:r w:rsidRPr="00744A94">
              <w:rPr>
                <w:rFonts w:ascii="Times New Roman" w:eastAsia="Calibri" w:hAnsi="Times New Roman"/>
                <w:szCs w:val="24"/>
                <w:lang w:val="ru-RU"/>
              </w:rPr>
              <w:t>г. Нижневартовск, мкр.10Г</w:t>
            </w:r>
          </w:p>
        </w:tc>
      </w:tr>
      <w:tr w:rsidR="001D5CB8" w:rsidRPr="00744A94" w14:paraId="2BE077F0" w14:textId="77777777" w:rsidTr="001D5CB8">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1FE49FF4" w14:textId="77777777" w:rsidR="001D5CB8" w:rsidRPr="00744A94" w:rsidRDefault="001D5CB8">
            <w:pPr>
              <w:rPr>
                <w:rFonts w:ascii="Times New Roman" w:eastAsia="Calibri" w:hAnsi="Times New Roman"/>
                <w:szCs w:val="24"/>
                <w:lang w:val="ru-RU"/>
              </w:rPr>
            </w:pPr>
            <w:r w:rsidRPr="00744A94">
              <w:rPr>
                <w:rFonts w:ascii="Times New Roman" w:eastAsia="Calibri" w:hAnsi="Times New Roman"/>
                <w:szCs w:val="24"/>
                <w:lang w:val="ru-RU"/>
              </w:rPr>
              <w:t>МУП г. Нижневартовска «САТУ»</w:t>
            </w:r>
          </w:p>
        </w:tc>
        <w:tc>
          <w:tcPr>
            <w:tcW w:w="6207" w:type="dxa"/>
            <w:tcBorders>
              <w:top w:val="single" w:sz="4" w:space="0" w:color="auto"/>
              <w:left w:val="single" w:sz="4" w:space="0" w:color="auto"/>
              <w:bottom w:val="single" w:sz="4" w:space="0" w:color="auto"/>
              <w:right w:val="single" w:sz="4" w:space="0" w:color="auto"/>
            </w:tcBorders>
            <w:shd w:val="clear" w:color="auto" w:fill="auto"/>
            <w:hideMark/>
          </w:tcPr>
          <w:p w14:paraId="42BEC6E1" w14:textId="720BF98E" w:rsidR="001D5CB8" w:rsidRPr="00744A94" w:rsidRDefault="00C0251D">
            <w:pPr>
              <w:rPr>
                <w:rFonts w:ascii="Times New Roman" w:eastAsia="Calibri" w:hAnsi="Times New Roman"/>
                <w:szCs w:val="24"/>
                <w:lang w:val="ru-RU"/>
              </w:rPr>
            </w:pPr>
            <w:r w:rsidRPr="00744A94">
              <w:rPr>
                <w:rFonts w:ascii="Times New Roman" w:eastAsia="Calibri" w:hAnsi="Times New Roman"/>
                <w:szCs w:val="24"/>
                <w:lang w:val="ru-RU"/>
              </w:rPr>
              <w:t>г</w:t>
            </w:r>
            <w:r w:rsidR="001D5CB8" w:rsidRPr="00744A94">
              <w:rPr>
                <w:rFonts w:ascii="Times New Roman" w:eastAsia="Calibri" w:hAnsi="Times New Roman"/>
                <w:szCs w:val="24"/>
                <w:lang w:val="ru-RU"/>
              </w:rPr>
              <w:t>.</w:t>
            </w:r>
            <w:r w:rsidRPr="00744A94">
              <w:rPr>
                <w:rFonts w:ascii="Times New Roman" w:eastAsia="Calibri" w:hAnsi="Times New Roman"/>
                <w:szCs w:val="24"/>
                <w:lang w:val="ru-RU"/>
              </w:rPr>
              <w:t xml:space="preserve"> Нижневартовск, </w:t>
            </w:r>
            <w:r w:rsidR="001D5CB8" w:rsidRPr="00744A94">
              <w:rPr>
                <w:rFonts w:ascii="Times New Roman" w:eastAsia="Calibri" w:hAnsi="Times New Roman"/>
                <w:szCs w:val="24"/>
                <w:lang w:val="ru-RU"/>
              </w:rPr>
              <w:t>ул.</w:t>
            </w:r>
            <w:r w:rsidRPr="00744A94">
              <w:rPr>
                <w:rFonts w:ascii="Times New Roman" w:eastAsia="Calibri" w:hAnsi="Times New Roman"/>
                <w:szCs w:val="24"/>
                <w:lang w:val="ru-RU"/>
              </w:rPr>
              <w:t xml:space="preserve"> </w:t>
            </w:r>
            <w:r w:rsidR="001D5CB8" w:rsidRPr="00744A94">
              <w:rPr>
                <w:rFonts w:ascii="Times New Roman" w:eastAsia="Calibri" w:hAnsi="Times New Roman"/>
                <w:szCs w:val="24"/>
                <w:lang w:val="ru-RU"/>
              </w:rPr>
              <w:t>Индустриальная, д.70</w:t>
            </w:r>
          </w:p>
        </w:tc>
      </w:tr>
      <w:tr w:rsidR="001D5CB8" w:rsidRPr="00744A94" w14:paraId="3E5B32E4" w14:textId="77777777" w:rsidTr="001D5CB8">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5D65EFA1" w14:textId="77777777" w:rsidR="001D5CB8" w:rsidRPr="00744A94" w:rsidRDefault="001D5CB8">
            <w:pPr>
              <w:rPr>
                <w:rFonts w:ascii="Times New Roman" w:eastAsia="Calibri" w:hAnsi="Times New Roman"/>
                <w:szCs w:val="24"/>
              </w:rPr>
            </w:pPr>
            <w:r w:rsidRPr="00744A94">
              <w:rPr>
                <w:rFonts w:ascii="Times New Roman" w:eastAsia="Calibri" w:hAnsi="Times New Roman"/>
                <w:szCs w:val="24"/>
              </w:rPr>
              <w:t>ООО «Коммунальник»</w:t>
            </w:r>
          </w:p>
        </w:tc>
        <w:tc>
          <w:tcPr>
            <w:tcW w:w="6207" w:type="dxa"/>
            <w:tcBorders>
              <w:top w:val="single" w:sz="4" w:space="0" w:color="auto"/>
              <w:left w:val="single" w:sz="4" w:space="0" w:color="auto"/>
              <w:bottom w:val="single" w:sz="4" w:space="0" w:color="auto"/>
              <w:right w:val="single" w:sz="4" w:space="0" w:color="auto"/>
            </w:tcBorders>
            <w:shd w:val="clear" w:color="auto" w:fill="auto"/>
            <w:hideMark/>
          </w:tcPr>
          <w:p w14:paraId="5BCF64CF" w14:textId="4DC36CB5" w:rsidR="001D5CB8" w:rsidRPr="00744A94" w:rsidRDefault="00C0251D">
            <w:pPr>
              <w:rPr>
                <w:rFonts w:ascii="Times New Roman" w:eastAsia="Calibri" w:hAnsi="Times New Roman"/>
                <w:szCs w:val="24"/>
                <w:lang w:val="ru-RU"/>
              </w:rPr>
            </w:pPr>
            <w:r w:rsidRPr="00744A94">
              <w:rPr>
                <w:rFonts w:ascii="Times New Roman" w:eastAsia="Calibri" w:hAnsi="Times New Roman"/>
                <w:szCs w:val="24"/>
                <w:lang w:val="ru-RU"/>
              </w:rPr>
              <w:t xml:space="preserve">г. Нижневартовск, </w:t>
            </w:r>
            <w:r w:rsidR="001D5CB8" w:rsidRPr="00744A94">
              <w:rPr>
                <w:rFonts w:ascii="Times New Roman" w:eastAsia="Calibri" w:hAnsi="Times New Roman"/>
                <w:szCs w:val="24"/>
                <w:lang w:val="ru-RU"/>
              </w:rPr>
              <w:t>ул. Ленина, Панель 18, ЗПУ</w:t>
            </w:r>
          </w:p>
        </w:tc>
      </w:tr>
      <w:tr w:rsidR="001D5CB8" w:rsidRPr="00744A94" w14:paraId="03505121" w14:textId="77777777" w:rsidTr="001D5CB8">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4BBC1890" w14:textId="77777777" w:rsidR="001D5CB8" w:rsidRPr="00744A94" w:rsidRDefault="001D5CB8">
            <w:pPr>
              <w:rPr>
                <w:rFonts w:ascii="Times New Roman" w:eastAsia="Calibri" w:hAnsi="Times New Roman"/>
                <w:szCs w:val="24"/>
              </w:rPr>
            </w:pPr>
            <w:r w:rsidRPr="00744A94">
              <w:rPr>
                <w:rFonts w:ascii="Times New Roman" w:eastAsia="Calibri" w:hAnsi="Times New Roman"/>
                <w:szCs w:val="24"/>
              </w:rPr>
              <w:t>ООО «ГАЛЛА»</w:t>
            </w:r>
          </w:p>
        </w:tc>
        <w:tc>
          <w:tcPr>
            <w:tcW w:w="6207" w:type="dxa"/>
            <w:tcBorders>
              <w:top w:val="single" w:sz="4" w:space="0" w:color="auto"/>
              <w:left w:val="single" w:sz="4" w:space="0" w:color="auto"/>
              <w:bottom w:val="single" w:sz="4" w:space="0" w:color="auto"/>
              <w:right w:val="single" w:sz="4" w:space="0" w:color="auto"/>
            </w:tcBorders>
            <w:shd w:val="clear" w:color="auto" w:fill="auto"/>
            <w:hideMark/>
          </w:tcPr>
          <w:p w14:paraId="507A6A64" w14:textId="004C45D0" w:rsidR="001D5CB8" w:rsidRPr="00744A94" w:rsidRDefault="00C0251D">
            <w:pPr>
              <w:rPr>
                <w:rFonts w:ascii="Times New Roman" w:eastAsia="Calibri" w:hAnsi="Times New Roman"/>
                <w:szCs w:val="24"/>
                <w:lang w:val="ru-RU"/>
              </w:rPr>
            </w:pPr>
            <w:r w:rsidRPr="00744A94">
              <w:rPr>
                <w:rFonts w:ascii="Times New Roman" w:eastAsia="Calibri" w:hAnsi="Times New Roman"/>
                <w:szCs w:val="24"/>
                <w:lang w:val="ru-RU"/>
              </w:rPr>
              <w:t>г</w:t>
            </w:r>
            <w:r w:rsidR="001D5CB8" w:rsidRPr="00744A94">
              <w:rPr>
                <w:rFonts w:ascii="Times New Roman" w:eastAsia="Calibri" w:hAnsi="Times New Roman"/>
                <w:szCs w:val="24"/>
                <w:lang w:val="ru-RU"/>
              </w:rPr>
              <w:t>.</w:t>
            </w:r>
            <w:r w:rsidRPr="00744A94">
              <w:rPr>
                <w:rFonts w:ascii="Times New Roman" w:eastAsia="Calibri" w:hAnsi="Times New Roman"/>
                <w:szCs w:val="24"/>
                <w:lang w:val="ru-RU"/>
              </w:rPr>
              <w:t xml:space="preserve"> Нижневартовск, </w:t>
            </w:r>
            <w:r w:rsidR="001D5CB8" w:rsidRPr="00744A94">
              <w:rPr>
                <w:rFonts w:ascii="Times New Roman" w:eastAsia="Calibri" w:hAnsi="Times New Roman"/>
                <w:szCs w:val="24"/>
                <w:lang w:val="ru-RU"/>
              </w:rPr>
              <w:t>ул.ЗП,4, строение 5, ЗПУ, панель 20</w:t>
            </w:r>
          </w:p>
        </w:tc>
      </w:tr>
      <w:tr w:rsidR="001D5CB8" w:rsidRPr="00744A94" w14:paraId="5FA8FA6A" w14:textId="77777777" w:rsidTr="001D5CB8">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3B450773" w14:textId="77777777" w:rsidR="001D5CB8" w:rsidRPr="00744A94" w:rsidRDefault="001D5CB8">
            <w:pPr>
              <w:rPr>
                <w:rFonts w:ascii="Times New Roman" w:eastAsia="Calibri" w:hAnsi="Times New Roman"/>
                <w:szCs w:val="24"/>
              </w:rPr>
            </w:pPr>
            <w:r w:rsidRPr="00744A94">
              <w:rPr>
                <w:rFonts w:ascii="Times New Roman" w:eastAsia="Calibri" w:hAnsi="Times New Roman"/>
                <w:szCs w:val="24"/>
              </w:rPr>
              <w:t>ООО «Универсал-сервис»</w:t>
            </w:r>
          </w:p>
        </w:tc>
        <w:tc>
          <w:tcPr>
            <w:tcW w:w="6207" w:type="dxa"/>
            <w:tcBorders>
              <w:top w:val="single" w:sz="4" w:space="0" w:color="auto"/>
              <w:left w:val="single" w:sz="4" w:space="0" w:color="auto"/>
              <w:bottom w:val="single" w:sz="4" w:space="0" w:color="auto"/>
              <w:right w:val="single" w:sz="4" w:space="0" w:color="auto"/>
            </w:tcBorders>
            <w:shd w:val="clear" w:color="auto" w:fill="auto"/>
            <w:hideMark/>
          </w:tcPr>
          <w:p w14:paraId="250C3063" w14:textId="5071BD76" w:rsidR="001D5CB8" w:rsidRPr="00744A94" w:rsidRDefault="00C0251D">
            <w:pPr>
              <w:rPr>
                <w:rFonts w:ascii="Times New Roman" w:eastAsia="Calibri" w:hAnsi="Times New Roman"/>
                <w:szCs w:val="24"/>
                <w:lang w:val="ru-RU"/>
              </w:rPr>
            </w:pPr>
            <w:r w:rsidRPr="00744A94">
              <w:rPr>
                <w:rFonts w:ascii="Times New Roman" w:eastAsia="Calibri" w:hAnsi="Times New Roman"/>
                <w:szCs w:val="24"/>
                <w:lang w:val="ru-RU"/>
              </w:rPr>
              <w:t xml:space="preserve">г. Нижневартовск, </w:t>
            </w:r>
            <w:r w:rsidR="001D5CB8" w:rsidRPr="00744A94">
              <w:rPr>
                <w:rFonts w:ascii="Times New Roman" w:eastAsia="Calibri" w:hAnsi="Times New Roman"/>
                <w:szCs w:val="24"/>
                <w:lang w:val="ru-RU"/>
              </w:rPr>
              <w:t>ул.</w:t>
            </w:r>
            <w:r w:rsidRPr="00744A94">
              <w:rPr>
                <w:rFonts w:ascii="Times New Roman" w:eastAsia="Calibri" w:hAnsi="Times New Roman"/>
                <w:szCs w:val="24"/>
                <w:lang w:val="ru-RU"/>
              </w:rPr>
              <w:t xml:space="preserve"> </w:t>
            </w:r>
            <w:r w:rsidR="001D5CB8" w:rsidRPr="00744A94">
              <w:rPr>
                <w:rFonts w:ascii="Times New Roman" w:eastAsia="Calibri" w:hAnsi="Times New Roman"/>
                <w:szCs w:val="24"/>
                <w:lang w:val="ru-RU"/>
              </w:rPr>
              <w:t>Индустриальная,</w:t>
            </w:r>
            <w:r w:rsidRPr="00744A94">
              <w:rPr>
                <w:rFonts w:ascii="Times New Roman" w:eastAsia="Calibri" w:hAnsi="Times New Roman"/>
                <w:szCs w:val="24"/>
                <w:lang w:val="ru-RU"/>
              </w:rPr>
              <w:t xml:space="preserve"> </w:t>
            </w:r>
            <w:r w:rsidR="001D5CB8" w:rsidRPr="00744A94">
              <w:rPr>
                <w:rFonts w:ascii="Times New Roman" w:eastAsia="Calibri" w:hAnsi="Times New Roman"/>
                <w:szCs w:val="24"/>
                <w:lang w:val="ru-RU"/>
              </w:rPr>
              <w:t>д.107, ЗПУ</w:t>
            </w:r>
          </w:p>
        </w:tc>
      </w:tr>
      <w:tr w:rsidR="001D5CB8" w:rsidRPr="00744A94" w14:paraId="465D7598" w14:textId="77777777" w:rsidTr="001D5CB8">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709B940A" w14:textId="77777777" w:rsidR="001D5CB8" w:rsidRPr="00744A94" w:rsidRDefault="001D5CB8">
            <w:pPr>
              <w:rPr>
                <w:rFonts w:ascii="Times New Roman" w:eastAsia="Calibri" w:hAnsi="Times New Roman"/>
                <w:szCs w:val="24"/>
                <w:lang w:val="ru-RU"/>
              </w:rPr>
            </w:pPr>
            <w:r w:rsidRPr="00744A94">
              <w:rPr>
                <w:rFonts w:ascii="Times New Roman" w:eastAsia="Calibri" w:hAnsi="Times New Roman"/>
                <w:szCs w:val="24"/>
                <w:lang w:val="ru-RU"/>
              </w:rPr>
              <w:t>ООО «Гранит»</w:t>
            </w:r>
          </w:p>
        </w:tc>
        <w:tc>
          <w:tcPr>
            <w:tcW w:w="6207" w:type="dxa"/>
            <w:tcBorders>
              <w:top w:val="single" w:sz="4" w:space="0" w:color="auto"/>
              <w:left w:val="single" w:sz="4" w:space="0" w:color="auto"/>
              <w:bottom w:val="single" w:sz="4" w:space="0" w:color="auto"/>
              <w:right w:val="single" w:sz="4" w:space="0" w:color="auto"/>
            </w:tcBorders>
            <w:shd w:val="clear" w:color="auto" w:fill="auto"/>
            <w:hideMark/>
          </w:tcPr>
          <w:p w14:paraId="1B8B342D" w14:textId="0B25385A" w:rsidR="001D5CB8" w:rsidRPr="00744A94" w:rsidRDefault="00C0251D">
            <w:pPr>
              <w:rPr>
                <w:rFonts w:ascii="Times New Roman" w:eastAsia="Calibri" w:hAnsi="Times New Roman"/>
                <w:szCs w:val="24"/>
                <w:lang w:val="ru-RU"/>
              </w:rPr>
            </w:pPr>
            <w:r w:rsidRPr="00744A94">
              <w:rPr>
                <w:rFonts w:ascii="Times New Roman" w:eastAsia="Calibri" w:hAnsi="Times New Roman"/>
                <w:szCs w:val="24"/>
                <w:lang w:val="ru-RU"/>
              </w:rPr>
              <w:t>г</w:t>
            </w:r>
            <w:r w:rsidR="001D5CB8" w:rsidRPr="00744A94">
              <w:rPr>
                <w:rFonts w:ascii="Times New Roman" w:eastAsia="Calibri" w:hAnsi="Times New Roman"/>
                <w:szCs w:val="24"/>
                <w:lang w:val="ru-RU"/>
              </w:rPr>
              <w:t>.</w:t>
            </w:r>
            <w:r w:rsidRPr="00744A94">
              <w:rPr>
                <w:rFonts w:ascii="Times New Roman" w:eastAsia="Calibri" w:hAnsi="Times New Roman"/>
                <w:szCs w:val="24"/>
                <w:lang w:val="ru-RU"/>
              </w:rPr>
              <w:t xml:space="preserve"> </w:t>
            </w:r>
            <w:r w:rsidR="001D5CB8" w:rsidRPr="00744A94">
              <w:rPr>
                <w:rFonts w:ascii="Times New Roman" w:eastAsia="Calibri" w:hAnsi="Times New Roman"/>
                <w:szCs w:val="24"/>
                <w:lang w:val="ru-RU"/>
              </w:rPr>
              <w:t>Нижневартовск, ул.2П-2, д.85, панель 25, ЮЗПУ</w:t>
            </w:r>
          </w:p>
        </w:tc>
      </w:tr>
      <w:tr w:rsidR="001D5CB8" w:rsidRPr="00744A94" w14:paraId="385A96B2" w14:textId="77777777" w:rsidTr="001D5CB8">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0A751A7E" w14:textId="77777777" w:rsidR="001D5CB8" w:rsidRPr="00744A94" w:rsidRDefault="001D5CB8">
            <w:pPr>
              <w:rPr>
                <w:rFonts w:ascii="Times New Roman" w:eastAsia="Calibri" w:hAnsi="Times New Roman"/>
                <w:szCs w:val="24"/>
                <w:lang w:val="ru-RU"/>
              </w:rPr>
            </w:pPr>
            <w:r w:rsidRPr="00744A94">
              <w:rPr>
                <w:rFonts w:ascii="Times New Roman" w:eastAsia="Calibri" w:hAnsi="Times New Roman"/>
                <w:szCs w:val="24"/>
                <w:lang w:val="ru-RU"/>
              </w:rPr>
              <w:t>ООО «Либерта»</w:t>
            </w:r>
          </w:p>
        </w:tc>
        <w:tc>
          <w:tcPr>
            <w:tcW w:w="6207" w:type="dxa"/>
            <w:tcBorders>
              <w:top w:val="single" w:sz="4" w:space="0" w:color="auto"/>
              <w:left w:val="single" w:sz="4" w:space="0" w:color="auto"/>
              <w:bottom w:val="single" w:sz="4" w:space="0" w:color="auto"/>
              <w:right w:val="single" w:sz="4" w:space="0" w:color="auto"/>
            </w:tcBorders>
            <w:shd w:val="clear" w:color="auto" w:fill="auto"/>
            <w:hideMark/>
          </w:tcPr>
          <w:p w14:paraId="4986182F" w14:textId="3E984140" w:rsidR="001D5CB8" w:rsidRPr="00744A94" w:rsidRDefault="001D5CB8">
            <w:pPr>
              <w:rPr>
                <w:rFonts w:ascii="Times New Roman" w:eastAsia="Calibri" w:hAnsi="Times New Roman"/>
                <w:szCs w:val="24"/>
                <w:lang w:val="ru-RU"/>
              </w:rPr>
            </w:pPr>
            <w:r w:rsidRPr="00744A94">
              <w:rPr>
                <w:rFonts w:ascii="Times New Roman" w:eastAsia="Calibri" w:hAnsi="Times New Roman"/>
                <w:szCs w:val="24"/>
                <w:lang w:val="ru-RU"/>
              </w:rPr>
              <w:t xml:space="preserve">г. </w:t>
            </w:r>
            <w:r w:rsidR="00C0251D" w:rsidRPr="00744A94">
              <w:rPr>
                <w:rFonts w:ascii="Times New Roman" w:eastAsia="Calibri" w:hAnsi="Times New Roman"/>
                <w:szCs w:val="24"/>
                <w:lang w:val="ru-RU"/>
              </w:rPr>
              <w:t>Нижневартовск</w:t>
            </w:r>
            <w:r w:rsidRPr="00744A94">
              <w:rPr>
                <w:rFonts w:ascii="Times New Roman" w:eastAsia="Calibri" w:hAnsi="Times New Roman"/>
                <w:szCs w:val="24"/>
                <w:lang w:val="ru-RU"/>
              </w:rPr>
              <w:t>, ул.</w:t>
            </w:r>
            <w:r w:rsidR="00C0251D" w:rsidRPr="00744A94">
              <w:rPr>
                <w:rFonts w:ascii="Times New Roman" w:eastAsia="Calibri" w:hAnsi="Times New Roman"/>
                <w:szCs w:val="24"/>
                <w:lang w:val="ru-RU"/>
              </w:rPr>
              <w:t xml:space="preserve"> </w:t>
            </w:r>
            <w:r w:rsidRPr="00744A94">
              <w:rPr>
                <w:rFonts w:ascii="Times New Roman" w:eastAsia="Calibri" w:hAnsi="Times New Roman"/>
                <w:szCs w:val="24"/>
                <w:lang w:val="ru-RU"/>
              </w:rPr>
              <w:t>Кузоваткина 5, строение 3, панель 20.</w:t>
            </w:r>
          </w:p>
        </w:tc>
      </w:tr>
      <w:tr w:rsidR="001D5CB8" w:rsidRPr="00744A94" w14:paraId="75A91B56" w14:textId="77777777" w:rsidTr="001D5CB8">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0653F96B" w14:textId="77777777" w:rsidR="001D5CB8" w:rsidRPr="00744A94" w:rsidRDefault="001D5CB8">
            <w:pPr>
              <w:rPr>
                <w:rFonts w:ascii="Times New Roman" w:eastAsia="Calibri" w:hAnsi="Times New Roman"/>
                <w:szCs w:val="24"/>
              </w:rPr>
            </w:pPr>
            <w:r w:rsidRPr="00744A94">
              <w:rPr>
                <w:rFonts w:ascii="Times New Roman" w:eastAsia="Calibri" w:hAnsi="Times New Roman"/>
                <w:szCs w:val="24"/>
              </w:rPr>
              <w:t>ООО «Транссервис»</w:t>
            </w:r>
          </w:p>
        </w:tc>
        <w:tc>
          <w:tcPr>
            <w:tcW w:w="6207" w:type="dxa"/>
            <w:tcBorders>
              <w:top w:val="single" w:sz="4" w:space="0" w:color="auto"/>
              <w:left w:val="single" w:sz="4" w:space="0" w:color="auto"/>
              <w:bottom w:val="single" w:sz="4" w:space="0" w:color="auto"/>
              <w:right w:val="single" w:sz="4" w:space="0" w:color="auto"/>
            </w:tcBorders>
            <w:shd w:val="clear" w:color="auto" w:fill="auto"/>
            <w:hideMark/>
          </w:tcPr>
          <w:p w14:paraId="5E942DAC" w14:textId="20F05276" w:rsidR="001D5CB8" w:rsidRPr="00744A94" w:rsidRDefault="001D5CB8">
            <w:pPr>
              <w:rPr>
                <w:rFonts w:ascii="Times New Roman" w:eastAsia="Calibri" w:hAnsi="Times New Roman"/>
                <w:szCs w:val="24"/>
                <w:lang w:val="ru-RU"/>
              </w:rPr>
            </w:pPr>
            <w:r w:rsidRPr="00744A94">
              <w:rPr>
                <w:rFonts w:ascii="Times New Roman" w:eastAsia="Calibri" w:hAnsi="Times New Roman"/>
                <w:szCs w:val="24"/>
                <w:lang w:val="ru-RU"/>
              </w:rPr>
              <w:t xml:space="preserve">г. Нижневартовск, </w:t>
            </w:r>
            <w:r w:rsidR="00C0251D" w:rsidRPr="00744A94">
              <w:rPr>
                <w:rFonts w:ascii="Times New Roman" w:eastAsia="Calibri" w:hAnsi="Times New Roman"/>
                <w:szCs w:val="24"/>
                <w:lang w:val="ru-RU"/>
              </w:rPr>
              <w:t xml:space="preserve">ул. </w:t>
            </w:r>
            <w:r w:rsidRPr="00744A94">
              <w:rPr>
                <w:rFonts w:ascii="Times New Roman" w:eastAsia="Calibri" w:hAnsi="Times New Roman"/>
                <w:szCs w:val="24"/>
                <w:lang w:val="ru-RU"/>
              </w:rPr>
              <w:t>Авиаторов, д.7</w:t>
            </w:r>
          </w:p>
        </w:tc>
      </w:tr>
    </w:tbl>
    <w:p w14:paraId="427B9020" w14:textId="77777777" w:rsidR="001D5CB8" w:rsidRPr="00744A94" w:rsidRDefault="001D5CB8" w:rsidP="006A656F">
      <w:pPr>
        <w:spacing w:after="0" w:line="360" w:lineRule="auto"/>
        <w:ind w:firstLine="708"/>
        <w:rPr>
          <w:rFonts w:ascii="Times New Roman" w:hAnsi="Times New Roman" w:cs="Times New Roman"/>
          <w:sz w:val="24"/>
          <w:szCs w:val="24"/>
        </w:rPr>
      </w:pPr>
    </w:p>
    <w:p w14:paraId="3BAF3F88" w14:textId="20FC1592" w:rsidR="006D78AA" w:rsidRPr="00744A94" w:rsidRDefault="00715CC6" w:rsidP="00EF5BBD">
      <w:pPr>
        <w:spacing w:after="0" w:line="360" w:lineRule="auto"/>
        <w:ind w:firstLine="708"/>
        <w:rPr>
          <w:rFonts w:ascii="Times New Roman" w:hAnsi="Times New Roman" w:cs="Times New Roman"/>
          <w:sz w:val="24"/>
          <w:szCs w:val="24"/>
        </w:rPr>
      </w:pPr>
      <w:r w:rsidRPr="00744A94">
        <w:rPr>
          <w:rFonts w:ascii="Times New Roman" w:hAnsi="Times New Roman" w:cs="Times New Roman"/>
          <w:sz w:val="24"/>
          <w:szCs w:val="24"/>
        </w:rPr>
        <w:t xml:space="preserve">Сведения </w:t>
      </w:r>
      <w:r w:rsidR="00232CA1" w:rsidRPr="00744A94">
        <w:rPr>
          <w:rFonts w:ascii="Times New Roman" w:hAnsi="Times New Roman" w:cs="Times New Roman"/>
          <w:sz w:val="24"/>
          <w:szCs w:val="24"/>
        </w:rPr>
        <w:t>о транспортных средствах,</w:t>
      </w:r>
      <w:r w:rsidRPr="00744A94">
        <w:rPr>
          <w:rFonts w:ascii="Times New Roman" w:hAnsi="Times New Roman" w:cs="Times New Roman"/>
          <w:sz w:val="24"/>
          <w:szCs w:val="24"/>
        </w:rPr>
        <w:t xml:space="preserve"> находящихся на балансе предприятий приведены в таблице.</w:t>
      </w:r>
    </w:p>
    <w:p w14:paraId="6834B788" w14:textId="6280F092" w:rsidR="006D78AA" w:rsidRPr="00744A94" w:rsidRDefault="006D78AA" w:rsidP="006D78AA">
      <w:pPr>
        <w:pStyle w:val="ae"/>
        <w:keepNext/>
        <w:rPr>
          <w:b w:val="0"/>
          <w:i/>
          <w:sz w:val="24"/>
        </w:rPr>
      </w:pPr>
      <w:r w:rsidRPr="00744A94">
        <w:rPr>
          <w:b w:val="0"/>
          <w:i/>
          <w:sz w:val="24"/>
        </w:rPr>
        <w:t xml:space="preserve">Таблица </w:t>
      </w:r>
      <w:r w:rsidRPr="00744A94">
        <w:rPr>
          <w:b w:val="0"/>
          <w:i/>
          <w:sz w:val="24"/>
        </w:rPr>
        <w:fldChar w:fldCharType="begin"/>
      </w:r>
      <w:r w:rsidRPr="00744A94">
        <w:rPr>
          <w:b w:val="0"/>
          <w:i/>
          <w:sz w:val="24"/>
        </w:rPr>
        <w:instrText xml:space="preserve"> STYLEREF 2 \s </w:instrText>
      </w:r>
      <w:r w:rsidRPr="00744A94">
        <w:rPr>
          <w:b w:val="0"/>
          <w:i/>
          <w:sz w:val="24"/>
        </w:rPr>
        <w:fldChar w:fldCharType="separate"/>
      </w:r>
      <w:r w:rsidR="002A61E8" w:rsidRPr="00744A94">
        <w:rPr>
          <w:b w:val="0"/>
          <w:i/>
          <w:noProof/>
          <w:sz w:val="24"/>
        </w:rPr>
        <w:t>13.3</w:t>
      </w:r>
      <w:r w:rsidRPr="00744A94">
        <w:rPr>
          <w:b w:val="0"/>
          <w:i/>
          <w:sz w:val="24"/>
        </w:rPr>
        <w:fldChar w:fldCharType="end"/>
      </w:r>
      <w:r w:rsidRPr="00744A94">
        <w:rPr>
          <w:b w:val="0"/>
          <w:i/>
          <w:sz w:val="24"/>
        </w:rPr>
        <w:t>.</w:t>
      </w:r>
      <w:r w:rsidRPr="00744A94">
        <w:rPr>
          <w:b w:val="0"/>
          <w:i/>
          <w:sz w:val="24"/>
        </w:rPr>
        <w:fldChar w:fldCharType="begin"/>
      </w:r>
      <w:r w:rsidRPr="00744A94">
        <w:rPr>
          <w:b w:val="0"/>
          <w:i/>
          <w:sz w:val="24"/>
        </w:rPr>
        <w:instrText xml:space="preserve"> SEQ Таблица \* ARABIC \s 2 </w:instrText>
      </w:r>
      <w:r w:rsidRPr="00744A94">
        <w:rPr>
          <w:b w:val="0"/>
          <w:i/>
          <w:sz w:val="24"/>
        </w:rPr>
        <w:fldChar w:fldCharType="separate"/>
      </w:r>
      <w:r w:rsidR="002A61E8" w:rsidRPr="00744A94">
        <w:rPr>
          <w:b w:val="0"/>
          <w:i/>
          <w:noProof/>
          <w:sz w:val="24"/>
        </w:rPr>
        <w:t>2</w:t>
      </w:r>
      <w:r w:rsidRPr="00744A94">
        <w:rPr>
          <w:b w:val="0"/>
          <w:i/>
          <w:sz w:val="24"/>
        </w:rPr>
        <w:fldChar w:fldCharType="end"/>
      </w:r>
      <w:r w:rsidRPr="00744A94">
        <w:rPr>
          <w:b w:val="0"/>
          <w:i/>
          <w:sz w:val="24"/>
        </w:rPr>
        <w:t xml:space="preserve"> Перечень техники, используемой для транспортирования ТКО</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43"/>
        <w:gridCol w:w="1975"/>
        <w:gridCol w:w="998"/>
        <w:gridCol w:w="725"/>
        <w:gridCol w:w="894"/>
        <w:gridCol w:w="1389"/>
        <w:gridCol w:w="2215"/>
      </w:tblGrid>
      <w:tr w:rsidR="00715CC6" w:rsidRPr="00744A94" w14:paraId="0BB1F1CA" w14:textId="77777777" w:rsidTr="00C74464">
        <w:trPr>
          <w:trHeight w:val="505"/>
          <w:tblHeader/>
        </w:trPr>
        <w:tc>
          <w:tcPr>
            <w:tcW w:w="11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BEE7465" w14:textId="77777777" w:rsidR="00715CC6" w:rsidRPr="00744A94" w:rsidRDefault="00715CC6" w:rsidP="00A77492">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Модель</w:t>
            </w:r>
          </w:p>
        </w:tc>
        <w:tc>
          <w:tcPr>
            <w:tcW w:w="19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5F40DCD" w14:textId="77777777" w:rsidR="00715CC6" w:rsidRPr="00744A94" w:rsidRDefault="00715CC6" w:rsidP="00A77492">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Базовое шасси</w:t>
            </w:r>
          </w:p>
        </w:tc>
        <w:tc>
          <w:tcPr>
            <w:tcW w:w="9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EC23369" w14:textId="77777777" w:rsidR="00715CC6" w:rsidRPr="00744A94" w:rsidRDefault="00715CC6" w:rsidP="00A77492">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Год</w:t>
            </w:r>
          </w:p>
          <w:p w14:paraId="1B3B16FE" w14:textId="77777777" w:rsidR="00715CC6" w:rsidRPr="00744A94" w:rsidRDefault="00715CC6" w:rsidP="00A77492">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выпуска</w:t>
            </w:r>
          </w:p>
        </w:tc>
        <w:tc>
          <w:tcPr>
            <w:tcW w:w="72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4EDCB91" w14:textId="77777777" w:rsidR="00715CC6" w:rsidRPr="00744A94" w:rsidRDefault="00715CC6" w:rsidP="00A77492">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Кол-во шт.</w:t>
            </w:r>
          </w:p>
        </w:tc>
        <w:tc>
          <w:tcPr>
            <w:tcW w:w="89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1A7437A" w14:textId="77777777" w:rsidR="00715CC6" w:rsidRPr="00744A94" w:rsidRDefault="00715CC6" w:rsidP="00A77492">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Процент износа</w:t>
            </w:r>
          </w:p>
        </w:tc>
        <w:tc>
          <w:tcPr>
            <w:tcW w:w="138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8D49C4D" w14:textId="77777777" w:rsidR="00715CC6" w:rsidRPr="00744A94" w:rsidRDefault="00715CC6" w:rsidP="00A77492">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Количество рейсов в месяц</w:t>
            </w:r>
          </w:p>
        </w:tc>
        <w:tc>
          <w:tcPr>
            <w:tcW w:w="221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F7D0EE9" w14:textId="77777777" w:rsidR="00715CC6" w:rsidRPr="00744A94" w:rsidRDefault="00715CC6" w:rsidP="00A77492">
            <w:pPr>
              <w:spacing w:after="0" w:line="240" w:lineRule="auto"/>
              <w:jc w:val="center"/>
              <w:rPr>
                <w:rFonts w:ascii="Times New Roman" w:eastAsia="Times New Roman" w:hAnsi="Times New Roman" w:cs="Times New Roman"/>
                <w:b/>
                <w:sz w:val="20"/>
                <w:szCs w:val="20"/>
                <w:lang w:eastAsia="ru-RU"/>
              </w:rPr>
            </w:pPr>
            <w:r w:rsidRPr="00744A94">
              <w:rPr>
                <w:rFonts w:ascii="Times New Roman" w:eastAsia="Times New Roman" w:hAnsi="Times New Roman" w:cs="Times New Roman"/>
                <w:b/>
                <w:sz w:val="20"/>
                <w:szCs w:val="20"/>
                <w:lang w:eastAsia="ru-RU"/>
              </w:rPr>
              <w:t>Наименование предприятия</w:t>
            </w:r>
          </w:p>
        </w:tc>
      </w:tr>
      <w:tr w:rsidR="001D5CB8" w:rsidRPr="00744A94" w14:paraId="45CD447C" w14:textId="77777777" w:rsidTr="00C74464">
        <w:trPr>
          <w:trHeight w:val="134"/>
        </w:trPr>
        <w:tc>
          <w:tcPr>
            <w:tcW w:w="1143" w:type="dxa"/>
            <w:tcBorders>
              <w:top w:val="single" w:sz="6" w:space="0" w:color="000000"/>
              <w:left w:val="single" w:sz="6" w:space="0" w:color="000000"/>
              <w:bottom w:val="single" w:sz="6" w:space="0" w:color="000000"/>
              <w:right w:val="single" w:sz="6" w:space="0" w:color="000000"/>
            </w:tcBorders>
            <w:shd w:val="clear" w:color="auto" w:fill="FFFFFF"/>
          </w:tcPr>
          <w:p w14:paraId="053E925D" w14:textId="4D749C7D" w:rsidR="001D5CB8" w:rsidRPr="00744A94" w:rsidRDefault="001D5CB8" w:rsidP="0010710F">
            <w:pPr>
              <w:spacing w:after="0" w:line="240" w:lineRule="auto"/>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КО-449-17</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819E33" w14:textId="0A0BA905" w:rsidR="001D5CB8" w:rsidRPr="00744A94" w:rsidRDefault="00C80D77"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9EEF02" w14:textId="7C5FE327" w:rsidR="001D5CB8" w:rsidRPr="00744A94" w:rsidRDefault="00C80D77"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43E975" w14:textId="4D145A56" w:rsidR="001D5CB8" w:rsidRPr="00744A94" w:rsidRDefault="001D5CB8"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5FFD26" w14:textId="20DA7753" w:rsidR="001D5CB8" w:rsidRPr="00744A94" w:rsidRDefault="00C80D77"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7F9E3B" w14:textId="78207C12" w:rsidR="001D5CB8" w:rsidRPr="00744A94" w:rsidRDefault="00C80D77"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E607FC" w14:textId="0A4F77AD" w:rsidR="001D5CB8" w:rsidRPr="00744A94" w:rsidRDefault="001D5CB8"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МУП «Горводоканал»</w:t>
            </w:r>
          </w:p>
        </w:tc>
      </w:tr>
      <w:tr w:rsidR="001D5CB8" w:rsidRPr="00744A94" w14:paraId="0C923EB4" w14:textId="77777777" w:rsidTr="00C74464">
        <w:trPr>
          <w:trHeight w:val="134"/>
        </w:trPr>
        <w:tc>
          <w:tcPr>
            <w:tcW w:w="1143" w:type="dxa"/>
            <w:tcBorders>
              <w:top w:val="single" w:sz="6" w:space="0" w:color="000000"/>
              <w:left w:val="single" w:sz="6" w:space="0" w:color="000000"/>
              <w:bottom w:val="single" w:sz="6" w:space="0" w:color="000000"/>
              <w:right w:val="single" w:sz="6" w:space="0" w:color="000000"/>
            </w:tcBorders>
            <w:shd w:val="clear" w:color="auto" w:fill="FFFFFF"/>
          </w:tcPr>
          <w:p w14:paraId="1F25F1E8" w14:textId="0DA433B1" w:rsidR="001D5CB8" w:rsidRPr="00744A94" w:rsidRDefault="001D5CB8" w:rsidP="0010710F">
            <w:pPr>
              <w:spacing w:after="0" w:line="240" w:lineRule="auto"/>
              <w:rPr>
                <w:rFonts w:ascii="Times New Roman" w:eastAsia="Times New Roman" w:hAnsi="Times New Roman" w:cs="Times New Roman"/>
                <w:sz w:val="20"/>
                <w:szCs w:val="20"/>
                <w:lang w:eastAsia="ru-RU"/>
              </w:rPr>
            </w:pPr>
            <w:r w:rsidRPr="00744A94">
              <w:rPr>
                <w:rFonts w:ascii="Times New Roman" w:hAnsi="Times New Roman" w:cs="Times New Roman"/>
                <w:sz w:val="20"/>
                <w:szCs w:val="20"/>
              </w:rPr>
              <w:t>КРАЗ-6510</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BE140C" w14:textId="10A5610C" w:rsidR="001D5CB8" w:rsidRPr="00744A94" w:rsidRDefault="00C80D77"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13BDC4" w14:textId="1399DC4E" w:rsidR="001D5CB8" w:rsidRPr="00744A94" w:rsidRDefault="00C80D77"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63E4E4" w14:textId="46EF29EA" w:rsidR="001D5CB8" w:rsidRPr="00744A94" w:rsidRDefault="001D5CB8"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50CCC1" w14:textId="16534564" w:rsidR="001D5CB8" w:rsidRPr="00744A94" w:rsidRDefault="00C80D77"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CBDE5B" w14:textId="1144C557" w:rsidR="001D5CB8" w:rsidRPr="00744A94" w:rsidRDefault="00C80D77"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1E2585" w14:textId="3EE1DA27" w:rsidR="001D5CB8" w:rsidRPr="00744A94" w:rsidRDefault="001D5CB8"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МУП «Горводоканал»</w:t>
            </w:r>
          </w:p>
        </w:tc>
      </w:tr>
      <w:tr w:rsidR="00715CC6" w:rsidRPr="00744A94" w14:paraId="40841098"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47085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МКС-4501</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17161F" w14:textId="5AC6AFD8" w:rsidR="00715CC6" w:rsidRPr="00744A94" w:rsidRDefault="00C74464"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w:t>
            </w:r>
            <w:r w:rsidR="00715CC6" w:rsidRPr="00744A94">
              <w:rPr>
                <w:rFonts w:ascii="Times New Roman" w:eastAsia="Times New Roman" w:hAnsi="Times New Roman" w:cs="Times New Roman"/>
                <w:sz w:val="20"/>
                <w:szCs w:val="20"/>
                <w:lang w:eastAsia="ru-RU"/>
              </w:rPr>
              <w:t xml:space="preserve"> 43253</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B85F0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2014</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2373F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51A2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685BC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24-25</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968BF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«Коммунальник»</w:t>
            </w:r>
          </w:p>
        </w:tc>
      </w:tr>
      <w:tr w:rsidR="00715CC6" w:rsidRPr="00744A94" w14:paraId="0C2FF566"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7D61D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МКЗ-4602</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1F9860" w14:textId="3619D21B" w:rsidR="00715CC6" w:rsidRPr="00744A94" w:rsidRDefault="00C74464"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w:t>
            </w:r>
            <w:r w:rsidR="00715CC6" w:rsidRPr="00744A94">
              <w:rPr>
                <w:rFonts w:ascii="Times New Roman" w:eastAsia="Times New Roman" w:hAnsi="Times New Roman" w:cs="Times New Roman"/>
                <w:sz w:val="20"/>
                <w:szCs w:val="20"/>
                <w:lang w:eastAsia="ru-RU"/>
              </w:rPr>
              <w:t xml:space="preserve"> 53605-62</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256CD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2011</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CD8FB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0FDD0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7%</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9F95E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24-25</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45E35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«Коммунальник»</w:t>
            </w:r>
          </w:p>
        </w:tc>
      </w:tr>
      <w:tr w:rsidR="00715CC6" w:rsidRPr="00744A94" w14:paraId="1A352C08"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60DA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МКЗ-4602</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A62045"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 53605-62</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30F32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2011</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ECCAD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2EE310"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7%</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C9BCC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24-25</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5CABB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«Коммунальник»</w:t>
            </w:r>
          </w:p>
        </w:tc>
      </w:tr>
      <w:tr w:rsidR="00715CC6" w:rsidRPr="00744A94" w14:paraId="285A3CD7"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E6F57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МКМ-4605</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649A4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КАМАЗ-53605-62</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801FF0"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2011</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561B3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F15C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7%</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426DF"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24-25</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42B35"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«Коммунальник»</w:t>
            </w:r>
          </w:p>
        </w:tc>
      </w:tr>
      <w:tr w:rsidR="00715CC6" w:rsidRPr="00744A94" w14:paraId="6795A6B5"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DCBA8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МКМ-44108</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BBBC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КАМАЗ43255-R4</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8ED39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2014</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58716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3F1B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5D874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24-25</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1C4BD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«Коммунальник»</w:t>
            </w:r>
          </w:p>
        </w:tc>
      </w:tr>
      <w:tr w:rsidR="00715CC6" w:rsidRPr="00744A94" w14:paraId="69F0B951"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294B6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КО-449-17</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3EFD4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 457043</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8813B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2012</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93BC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273B8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35 %</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228127"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21- 22</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C1A55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«Универсал-сервис»</w:t>
            </w:r>
          </w:p>
        </w:tc>
      </w:tr>
      <w:tr w:rsidR="00715CC6" w:rsidRPr="00744A94" w14:paraId="78059D4D"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259E7"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КО-415А</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3FC7F7" w14:textId="3FDEF079" w:rsidR="00715CC6" w:rsidRPr="00744A94" w:rsidRDefault="00C74464"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КАМАЗ </w:t>
            </w:r>
            <w:r w:rsidR="00715CC6" w:rsidRPr="00744A94">
              <w:rPr>
                <w:rFonts w:ascii="Times New Roman" w:eastAsia="Times New Roman" w:hAnsi="Times New Roman" w:cs="Times New Roman"/>
                <w:sz w:val="20"/>
                <w:szCs w:val="20"/>
                <w:lang w:eastAsia="ru-RU"/>
              </w:rPr>
              <w:t>-53213</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E7086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1990</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3B123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35BE6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80%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D6AF77"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На консервации</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16429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«Универсал-сервис»</w:t>
            </w:r>
          </w:p>
        </w:tc>
      </w:tr>
      <w:tr w:rsidR="00715CC6" w:rsidRPr="00744A94" w14:paraId="2A1298E3"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09C3F"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6475ВО</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6C760"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MAN</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B60F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842C03"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995D2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97C14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DF141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r>
      <w:tr w:rsidR="00715CC6" w:rsidRPr="00744A94" w14:paraId="46DEA44A"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8010D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6475ВО</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2A97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MAN</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B741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1BC5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27C70"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2CCF0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0FCAA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r>
      <w:tr w:rsidR="00715CC6" w:rsidRPr="00744A94" w14:paraId="04FB001D"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517E20"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6475ВО</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608A4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MAN</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A4F0C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B4C95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9E104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2B095"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9D20A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r>
      <w:tr w:rsidR="00715CC6" w:rsidRPr="00744A94" w14:paraId="7F571178"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010CF"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48134</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1987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MAN</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3AB3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CDCA3"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929C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1401C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95AE9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r>
      <w:tr w:rsidR="00715CC6" w:rsidRPr="00744A94" w14:paraId="3D0C3081"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46214E" w14:textId="59953F91" w:rsidR="00715CC6" w:rsidRPr="00744A94" w:rsidRDefault="00C74464"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КАМАЗ </w:t>
            </w:r>
            <w:r w:rsidR="00715CC6" w:rsidRPr="00744A94">
              <w:rPr>
                <w:rFonts w:ascii="Times New Roman" w:eastAsia="Times New Roman" w:hAnsi="Times New Roman" w:cs="Times New Roman"/>
                <w:sz w:val="20"/>
                <w:szCs w:val="20"/>
                <w:lang w:eastAsia="ru-RU"/>
              </w:rPr>
              <w:t>-55111С</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7878C9" w14:textId="0E54BF84" w:rsidR="00715CC6" w:rsidRPr="00744A94" w:rsidRDefault="00C74464"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EB3D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2001</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67D5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03A04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291285"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80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B857C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r>
      <w:tr w:rsidR="00715CC6" w:rsidRPr="00744A94" w14:paraId="5A96D88B"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AD9C15"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P94DE</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49959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Scania</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FC9207"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1997</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7AFE2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75998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909F9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468CD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r>
      <w:tr w:rsidR="00715CC6" w:rsidRPr="00744A94" w14:paraId="666A229F"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E39A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647549</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F7218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Mercedes</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EDC3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E1FF9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7421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0087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624E7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r>
      <w:tr w:rsidR="00715CC6" w:rsidRPr="00744A94" w14:paraId="2AE4A1EE"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BF085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647549</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B02F5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Mercedes</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1459B3"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4C1D3A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E0E31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75BF23"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3275F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r>
      <w:tr w:rsidR="00715CC6" w:rsidRPr="00744A94" w14:paraId="0A9B288F"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250473"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МКС3501</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28819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0B1E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2009</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B5FDA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CFD62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56F5F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26411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r>
      <w:tr w:rsidR="00715CC6" w:rsidRPr="00744A94" w14:paraId="2B114877"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6FA15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МКС3501</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8D1A3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4606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2009</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639C9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7A739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2416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84C1F3"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r>
      <w:tr w:rsidR="00715CC6" w:rsidRPr="00744A94" w14:paraId="4A8D7536"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5D81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48122</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10DD6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Scania</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A7E7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A2E1C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CE9B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5EB11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BCFEF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r>
      <w:tr w:rsidR="00715CC6" w:rsidRPr="00744A94" w14:paraId="70A9EF1D"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D676A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48122</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92D3F0"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Scania</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96DE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5A67A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F481E2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н/д</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B8C05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B88A9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«Транссервис»</w:t>
            </w:r>
          </w:p>
        </w:tc>
      </w:tr>
      <w:tr w:rsidR="00715CC6" w:rsidRPr="00744A94" w14:paraId="745C9118"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2471C1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МКМ-44108</w:t>
            </w:r>
          </w:p>
          <w:p w14:paraId="3D0CFE83"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 43255-АЗ</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CB9D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ХТС432553</w:t>
            </w:r>
          </w:p>
          <w:p w14:paraId="4FC317B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С1267882</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70DB4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94E45"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5C833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77</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36A4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25-26</w:t>
            </w:r>
          </w:p>
          <w:p w14:paraId="73B17C62" w14:textId="355C9E46" w:rsidR="00715CC6" w:rsidRPr="00744A94" w:rsidRDefault="00715CC6" w:rsidP="0010710F">
            <w:pPr>
              <w:spacing w:after="0" w:line="240" w:lineRule="auto"/>
              <w:rPr>
                <w:rFonts w:ascii="Times New Roman" w:eastAsia="Times New Roman" w:hAnsi="Times New Roman" w:cs="Times New Roman"/>
                <w:sz w:val="20"/>
                <w:szCs w:val="20"/>
                <w:lang w:eastAsia="ru-RU"/>
              </w:rPr>
            </w:pP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FDC43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«Галла»</w:t>
            </w:r>
          </w:p>
        </w:tc>
      </w:tr>
      <w:tr w:rsidR="00715CC6" w:rsidRPr="00744A94" w14:paraId="3C8A2062"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374B5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lastRenderedPageBreak/>
              <w:t>МКС-3501 на ШАССИ маз 5551а2</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51372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Y3V5551A 2C0003999</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E572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2012</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2F1B3"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9F3B2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100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CA91F" w14:textId="67FDA768" w:rsidR="00715CC6" w:rsidRPr="00744A94" w:rsidRDefault="00715CC6" w:rsidP="00C7446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21-22 </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E0EA5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«Галла»</w:t>
            </w:r>
          </w:p>
        </w:tc>
      </w:tr>
      <w:tr w:rsidR="00715CC6" w:rsidRPr="00744A94" w14:paraId="650CF359"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092C37"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МКМ-4704 на шасси КАМАЗ 65115-62</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F200EF"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ХТС651153 И1201420</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AD18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2011</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E5EA75"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07B5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100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8CE16" w14:textId="090C3BBE" w:rsidR="00715CC6" w:rsidRPr="00744A94" w:rsidRDefault="00715CC6" w:rsidP="00C74464">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 xml:space="preserve">1-22 </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70A25"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«Галла»</w:t>
            </w:r>
          </w:p>
        </w:tc>
      </w:tr>
      <w:tr w:rsidR="00715CC6" w:rsidRPr="00744A94" w14:paraId="6C2EA2AF"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E0893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КО-427-73</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FD657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МАЗ-5340В2</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B4A1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2014</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C57053" w14:textId="7B484527" w:rsidR="00715CC6"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730D9F" w14:textId="45524E75" w:rsidR="00715CC6"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DE750F" w14:textId="5854D448" w:rsidR="00715CC6"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480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DBAA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«Гранит»</w:t>
            </w:r>
          </w:p>
        </w:tc>
      </w:tr>
      <w:tr w:rsidR="00715CC6" w:rsidRPr="00744A94" w14:paraId="1AEE372F"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2403B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ГАЗ-</w:t>
            </w:r>
          </w:p>
          <w:p w14:paraId="04B066B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САЗ-</w:t>
            </w:r>
          </w:p>
          <w:p w14:paraId="7E615A63"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3901-10</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D574F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ГАЗ</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F5CC7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B23192" w14:textId="01B92E02" w:rsidR="00715CC6"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24924B" w14:textId="16F741C1" w:rsidR="00715CC6"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D226F" w14:textId="37E1E717" w:rsidR="00715CC6"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144</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ED85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«Гранит»</w:t>
            </w:r>
          </w:p>
        </w:tc>
      </w:tr>
      <w:tr w:rsidR="00715CC6" w:rsidRPr="00744A94" w14:paraId="041A00F9"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7B4AE" w14:textId="1AC1027B"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КО-440-</w:t>
            </w:r>
            <w:r w:rsidR="002E3389" w:rsidRPr="00744A94">
              <w:rPr>
                <w:rFonts w:ascii="Times New Roman" w:eastAsia="Times New Roman" w:hAnsi="Times New Roman" w:cs="Times New Roman"/>
                <w:sz w:val="20"/>
                <w:szCs w:val="20"/>
                <w:lang w:eastAsia="ru-RU"/>
              </w:rPr>
              <w:t>А1</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B504C" w14:textId="7A659770" w:rsidR="00715CC6"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w:t>
            </w:r>
            <w:r w:rsidR="00715CC6" w:rsidRPr="00744A94">
              <w:rPr>
                <w:rFonts w:ascii="Times New Roman" w:eastAsia="Times New Roman" w:hAnsi="Times New Roman" w:cs="Times New Roman"/>
                <w:sz w:val="20"/>
                <w:szCs w:val="20"/>
                <w:lang w:eastAsia="ru-RU"/>
              </w:rPr>
              <w:t>АЗ</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F472B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2011</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E0A62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53D6D4" w14:textId="268E6C6C" w:rsidR="00715CC6"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70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654BA0" w14:textId="22711561" w:rsidR="00715CC6"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360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12ECF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«Гранит»</w:t>
            </w:r>
          </w:p>
        </w:tc>
      </w:tr>
      <w:tr w:rsidR="00715CC6" w:rsidRPr="00744A94" w14:paraId="4AA68D3B"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A4153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КО-440 А1</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CFBB9F"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5DA35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045FB" w14:textId="5D09E0F0" w:rsidR="00715CC6"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996DF3" w14:textId="4AE6B23C" w:rsidR="00715CC6"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1BCCDA" w14:textId="7BA663D6" w:rsidR="00715CC6"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360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8ED5A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«Гранит»</w:t>
            </w:r>
          </w:p>
        </w:tc>
      </w:tr>
      <w:tr w:rsidR="002E3389" w:rsidRPr="00744A94" w14:paraId="6718C92E"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A72E9A" w14:textId="636E2CBF"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 3449-03</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B37E18" w14:textId="543697DD"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F948BF" w14:textId="12EBD59B"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2017</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687BB1" w14:textId="7C6E5FF1"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5DE088" w14:textId="31638914"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7BBA31" w14:textId="09DC9131"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480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A2BC25" w14:textId="47612B2B"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«Гранит»</w:t>
            </w:r>
          </w:p>
        </w:tc>
      </w:tr>
      <w:tr w:rsidR="002E3389" w:rsidRPr="00744A94" w14:paraId="3109B428"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1675CC" w14:textId="2DC1F0BC"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МК-3454-03</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B20FDE" w14:textId="6C311E65"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177BAE" w14:textId="350F5BF4"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2016</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F0BFB7" w14:textId="2947823F"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F7B2E9" w14:textId="739622A7"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976FE9" w14:textId="751733CC"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720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ACFA43" w14:textId="162B1139"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«Гранит»</w:t>
            </w:r>
          </w:p>
        </w:tc>
      </w:tr>
      <w:tr w:rsidR="002E3389" w:rsidRPr="00744A94" w14:paraId="2B6E7329"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0EEAD0" w14:textId="41C2BEBA"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КО-505 А</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53084D" w14:textId="19338CA9" w:rsidR="002E3389" w:rsidRPr="00744A94" w:rsidRDefault="00C74464"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724A8A" w14:textId="0D2388BC"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2011</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A25E6E" w14:textId="27414B85"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0D9B0B" w14:textId="4E8DC3DE"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01E337" w14:textId="580DE0A1"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120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76963D" w14:textId="7FBC3ED2"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«Гранит»</w:t>
            </w:r>
          </w:p>
        </w:tc>
      </w:tr>
      <w:tr w:rsidR="002E3389" w:rsidRPr="00744A94" w14:paraId="17CA2B00"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AA1619" w14:textId="550555D5"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КО-503 В-2</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1E9C9E" w14:textId="5ED34D3F"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ГАЗ</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6B2393" w14:textId="546D2030"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2011</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40B7DC" w14:textId="7978A594"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DA5DB1" w14:textId="3C180314"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49495C" w14:textId="71EE9866"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96</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902437" w14:textId="02EE80DA"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«Гранит»</w:t>
            </w:r>
          </w:p>
        </w:tc>
      </w:tr>
      <w:tr w:rsidR="002E3389" w:rsidRPr="00744A94" w14:paraId="0407D4F2"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2DA3B9" w14:textId="5350E499"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6691С2 (АКН-10-43118)</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EEA0FD" w14:textId="6B8E95F6" w:rsidR="002E3389" w:rsidRPr="00744A94" w:rsidRDefault="00C74464"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A2DDE7" w14:textId="454A5F0A"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2012</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27D882" w14:textId="512CEBD5"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A9DB27" w14:textId="5A7CC876"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493E9C" w14:textId="65157320"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24</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F3BF89" w14:textId="598C0B16"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«Гранит»</w:t>
            </w:r>
          </w:p>
        </w:tc>
      </w:tr>
      <w:tr w:rsidR="002E3389" w:rsidRPr="00744A94" w14:paraId="2CCFAD62"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28BA77" w14:textId="34020F9D" w:rsidR="002E3389" w:rsidRPr="00744A94" w:rsidRDefault="002E3389" w:rsidP="0010710F">
            <w:pPr>
              <w:spacing w:after="0" w:line="240" w:lineRule="auto"/>
              <w:rPr>
                <w:rFonts w:ascii="Times New Roman" w:eastAsia="Times New Roman" w:hAnsi="Times New Roman" w:cs="Times New Roman"/>
                <w:sz w:val="20"/>
                <w:szCs w:val="20"/>
                <w:lang w:val="en-US" w:eastAsia="ru-RU"/>
              </w:rPr>
            </w:pPr>
            <w:r w:rsidRPr="00744A94">
              <w:rPr>
                <w:rFonts w:ascii="Times New Roman" w:eastAsia="Times New Roman" w:hAnsi="Times New Roman" w:cs="Times New Roman"/>
                <w:sz w:val="20"/>
                <w:szCs w:val="20"/>
                <w:lang w:val="en-US" w:eastAsia="ru-RU"/>
              </w:rPr>
              <w:t>DOOSAN INFRA CORE SHANDONC CO.LTD</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86147C" w14:textId="77777777" w:rsidR="002E3389" w:rsidRPr="00744A94" w:rsidRDefault="002E3389" w:rsidP="0010710F">
            <w:pPr>
              <w:spacing w:after="0" w:line="240" w:lineRule="auto"/>
              <w:rPr>
                <w:rFonts w:ascii="Times New Roman" w:eastAsia="Times New Roman" w:hAnsi="Times New Roman" w:cs="Times New Roman"/>
                <w:sz w:val="20"/>
                <w:szCs w:val="20"/>
                <w:lang w:val="en-US" w:eastAsia="ru-RU"/>
              </w:rPr>
            </w:pP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CCCE2A" w14:textId="76113F6F" w:rsidR="002E3389" w:rsidRPr="00744A94" w:rsidRDefault="002E3389" w:rsidP="0010710F">
            <w:pPr>
              <w:spacing w:after="0" w:line="240" w:lineRule="auto"/>
              <w:rPr>
                <w:rFonts w:ascii="Times New Roman" w:eastAsia="Times New Roman" w:hAnsi="Times New Roman" w:cs="Times New Roman"/>
                <w:sz w:val="20"/>
                <w:szCs w:val="20"/>
                <w:lang w:val="en-US" w:eastAsia="ru-RU"/>
              </w:rPr>
            </w:pPr>
            <w:r w:rsidRPr="00744A94">
              <w:rPr>
                <w:rFonts w:ascii="Times New Roman" w:eastAsia="Times New Roman" w:hAnsi="Times New Roman" w:cs="Times New Roman"/>
                <w:sz w:val="20"/>
                <w:szCs w:val="20"/>
                <w:lang w:val="en-US" w:eastAsia="ru-RU"/>
              </w:rPr>
              <w:t>2014</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0DE811" w14:textId="0EBB6A2E" w:rsidR="002E3389" w:rsidRPr="00744A94" w:rsidRDefault="002E3389" w:rsidP="0010710F">
            <w:pPr>
              <w:spacing w:after="0" w:line="240" w:lineRule="auto"/>
              <w:rPr>
                <w:rFonts w:ascii="Times New Roman" w:eastAsia="Times New Roman" w:hAnsi="Times New Roman" w:cs="Times New Roman"/>
                <w:sz w:val="20"/>
                <w:szCs w:val="20"/>
                <w:lang w:val="en-US" w:eastAsia="ru-RU"/>
              </w:rPr>
            </w:pPr>
            <w:r w:rsidRPr="00744A94">
              <w:rPr>
                <w:rFonts w:ascii="Times New Roman" w:eastAsia="Times New Roman" w:hAnsi="Times New Roman" w:cs="Times New Roman"/>
                <w:sz w:val="20"/>
                <w:szCs w:val="20"/>
                <w:lang w:val="en-US"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8CA09A" w14:textId="60FED484" w:rsidR="002E3389" w:rsidRPr="00744A94" w:rsidRDefault="002E3389" w:rsidP="0010710F">
            <w:pPr>
              <w:spacing w:after="0" w:line="240" w:lineRule="auto"/>
              <w:rPr>
                <w:rFonts w:ascii="Times New Roman" w:eastAsia="Times New Roman" w:hAnsi="Times New Roman" w:cs="Times New Roman"/>
                <w:sz w:val="20"/>
                <w:szCs w:val="20"/>
                <w:lang w:val="en-US" w:eastAsia="ru-RU"/>
              </w:rPr>
            </w:pPr>
            <w:r w:rsidRPr="00744A94">
              <w:rPr>
                <w:rFonts w:ascii="Times New Roman" w:eastAsia="Times New Roman" w:hAnsi="Times New Roman" w:cs="Times New Roman"/>
                <w:sz w:val="20"/>
                <w:szCs w:val="20"/>
                <w:lang w:val="en-US" w:eastAsia="ru-RU"/>
              </w:rPr>
              <w:t>20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FA1846" w14:textId="49CB31A2" w:rsidR="002E3389" w:rsidRPr="00744A94" w:rsidRDefault="002E3389" w:rsidP="0010710F">
            <w:pPr>
              <w:spacing w:after="0" w:line="240" w:lineRule="auto"/>
              <w:rPr>
                <w:rFonts w:ascii="Times New Roman" w:eastAsia="Times New Roman" w:hAnsi="Times New Roman" w:cs="Times New Roman"/>
                <w:sz w:val="20"/>
                <w:szCs w:val="20"/>
                <w:lang w:val="en-US" w:eastAsia="ru-RU"/>
              </w:rPr>
            </w:pPr>
            <w:r w:rsidRPr="00744A94">
              <w:rPr>
                <w:rFonts w:ascii="Times New Roman" w:eastAsia="Times New Roman" w:hAnsi="Times New Roman" w:cs="Times New Roman"/>
                <w:sz w:val="20"/>
                <w:szCs w:val="20"/>
                <w:lang w:val="en-US" w:eastAsia="ru-RU"/>
              </w:rPr>
              <w:t>48</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821796" w14:textId="133C00E0" w:rsidR="002E3389" w:rsidRPr="00744A94" w:rsidRDefault="002E3389" w:rsidP="0010710F">
            <w:pPr>
              <w:spacing w:after="0" w:line="240" w:lineRule="auto"/>
              <w:rPr>
                <w:rFonts w:ascii="Times New Roman" w:eastAsia="Times New Roman" w:hAnsi="Times New Roman" w:cs="Times New Roman"/>
                <w:sz w:val="20"/>
                <w:szCs w:val="20"/>
                <w:lang w:val="en-US" w:eastAsia="ru-RU"/>
              </w:rPr>
            </w:pPr>
            <w:r w:rsidRPr="00744A94">
              <w:rPr>
                <w:rFonts w:ascii="Times New Roman" w:eastAsia="Times New Roman" w:hAnsi="Times New Roman" w:cs="Times New Roman"/>
                <w:sz w:val="20"/>
                <w:szCs w:val="20"/>
                <w:lang w:eastAsia="ru-RU"/>
              </w:rPr>
              <w:t>ООО «Гранит»</w:t>
            </w:r>
          </w:p>
        </w:tc>
      </w:tr>
      <w:tr w:rsidR="002E3389" w:rsidRPr="00744A94" w14:paraId="4D035546"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B56A24" w14:textId="57FBFA5B"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 651705-282</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B5A4D2" w14:textId="532D1F0C"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80D98A" w14:textId="625254B6"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2008</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266763" w14:textId="77777777" w:rsidR="002E3389" w:rsidRPr="00744A94" w:rsidRDefault="002E3389" w:rsidP="0010710F">
            <w:pPr>
              <w:spacing w:after="0" w:line="240" w:lineRule="auto"/>
              <w:rPr>
                <w:rFonts w:ascii="Times New Roman" w:eastAsia="Times New Roman" w:hAnsi="Times New Roman" w:cs="Times New Roman"/>
                <w:sz w:val="20"/>
                <w:szCs w:val="20"/>
                <w:lang w:val="en-US" w:eastAsia="ru-RU"/>
              </w:rPr>
            </w:pP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591C26" w14:textId="1573CF41"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90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99E02D" w14:textId="11BAA124" w:rsidR="002E3389" w:rsidRPr="00744A94" w:rsidRDefault="002E3389"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C3A20A6" w14:textId="3FC49495" w:rsidR="002E3389" w:rsidRPr="00744A94" w:rsidRDefault="002E3389" w:rsidP="0010710F">
            <w:pPr>
              <w:spacing w:after="0" w:line="240" w:lineRule="auto"/>
              <w:rPr>
                <w:rFonts w:ascii="Times New Roman" w:eastAsia="Times New Roman" w:hAnsi="Times New Roman" w:cs="Times New Roman"/>
                <w:sz w:val="20"/>
                <w:szCs w:val="20"/>
                <w:lang w:val="en-US" w:eastAsia="ru-RU"/>
              </w:rPr>
            </w:pPr>
            <w:r w:rsidRPr="00744A94">
              <w:rPr>
                <w:rFonts w:ascii="Times New Roman" w:eastAsia="Times New Roman" w:hAnsi="Times New Roman" w:cs="Times New Roman"/>
                <w:sz w:val="20"/>
                <w:szCs w:val="20"/>
                <w:lang w:eastAsia="ru-RU"/>
              </w:rPr>
              <w:t>ООО «Гранит»</w:t>
            </w:r>
          </w:p>
        </w:tc>
      </w:tr>
      <w:tr w:rsidR="00715CC6" w:rsidRPr="00744A94" w14:paraId="5AA203E1"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4E10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БМ-53229</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BAC10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КАМАЗ353229</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B4B5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6D5F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DB8B3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78D46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99DA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ИП Кочарян Ш.О.</w:t>
            </w:r>
          </w:p>
        </w:tc>
      </w:tr>
      <w:tr w:rsidR="00715CC6" w:rsidRPr="00744A94" w14:paraId="7A44C050"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7BC46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48122</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297775"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Скания</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D8A28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DF61B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4996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35</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6EAC50"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208</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D54F0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«Электрон»</w:t>
            </w:r>
          </w:p>
        </w:tc>
      </w:tr>
      <w:tr w:rsidR="00715CC6" w:rsidRPr="00744A94" w14:paraId="62AA02AE"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92ACE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48122</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0107A5"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Скания</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8F0EF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3E2B9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1C18F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35</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F6FAE0"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0324D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«Электрон»</w:t>
            </w:r>
          </w:p>
        </w:tc>
      </w:tr>
      <w:tr w:rsidR="00715CC6" w:rsidRPr="00744A94" w14:paraId="11EA9A3B"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35C99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МКС-3501</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393C7"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МАЗ-5551А2</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C8FEA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2011</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DF145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1BC07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52</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483C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208</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30599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«Электрон»</w:t>
            </w:r>
          </w:p>
        </w:tc>
      </w:tr>
      <w:tr w:rsidR="00715CC6" w:rsidRPr="00744A94" w14:paraId="7914EAE6"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B73C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МКС-3501</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05181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МАЗ-5551А2</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7A2E2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2009</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97B6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1064E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44</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BD22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B8F827"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«Электрон»</w:t>
            </w:r>
          </w:p>
        </w:tc>
      </w:tr>
      <w:tr w:rsidR="00715CC6" w:rsidRPr="00744A94" w14:paraId="59A45115"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467A0"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6475А4</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8388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Скания</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D2687"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EBC537"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97CF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28</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3CBD9F"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4329B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«Электрон»</w:t>
            </w:r>
          </w:p>
        </w:tc>
      </w:tr>
      <w:tr w:rsidR="00715CC6" w:rsidRPr="00744A94" w14:paraId="473D9D1A"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C7794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647549</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84932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Мерседес</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0E0A65"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B1AC9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800C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32</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82311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52</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27A60"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«Электрон»</w:t>
            </w:r>
          </w:p>
        </w:tc>
      </w:tr>
      <w:tr w:rsidR="00715CC6" w:rsidRPr="00744A94" w14:paraId="0D741B32"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C0BB6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МКМ-3403</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9E2006F"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МАЗ-5337А2</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378DF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2011</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F4A3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DF5DC6"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1D527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26</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F086E7"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«Либерта»</w:t>
            </w:r>
          </w:p>
        </w:tc>
      </w:tr>
      <w:tr w:rsidR="00715CC6" w:rsidRPr="00744A94" w14:paraId="05800BD5"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4076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МКМ-3403</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DC199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МАЗ-5337А2</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F5BC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2012</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A01910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2687C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34827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26</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7EC608"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«Либерта»</w:t>
            </w:r>
          </w:p>
        </w:tc>
      </w:tr>
      <w:tr w:rsidR="00715CC6" w:rsidRPr="00744A94" w14:paraId="628898A7"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52A593"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КО-427,34</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A6BEE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МАЗ-5340В2</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F6C78F"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52ADC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E0F29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C6B7F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26</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8D1C70"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«Либерта»</w:t>
            </w:r>
          </w:p>
        </w:tc>
      </w:tr>
      <w:tr w:rsidR="00715CC6" w:rsidRPr="00744A94" w14:paraId="0D5C26B1"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551FB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МК-4453-38</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ADF87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КАМАЗ-65115-42</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227A7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2016</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C0599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3A6241"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83460"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26</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5E1BC5"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«Либерта»</w:t>
            </w:r>
          </w:p>
        </w:tc>
      </w:tr>
      <w:tr w:rsidR="00715CC6" w:rsidRPr="00744A94" w14:paraId="08F33EA8"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450AC7"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МКС-3501</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BB29C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МАЗ-5550В2</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3F1EBF"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2015</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8B6299"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525FE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36C07E"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130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8380DC"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«Либерта»</w:t>
            </w:r>
          </w:p>
        </w:tc>
      </w:tr>
      <w:tr w:rsidR="00715CC6" w:rsidRPr="00744A94" w14:paraId="38BD2ECC" w14:textId="77777777" w:rsidTr="00C74464">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B7787D"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КО-450-11</w:t>
            </w:r>
          </w:p>
        </w:tc>
        <w:tc>
          <w:tcPr>
            <w:tcW w:w="1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963BD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МАЗ-4457043</w:t>
            </w:r>
          </w:p>
        </w:tc>
        <w:tc>
          <w:tcPr>
            <w:tcW w:w="9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8348DA"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2012</w:t>
            </w:r>
          </w:p>
        </w:tc>
        <w:tc>
          <w:tcPr>
            <w:tcW w:w="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8EBC9F"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E6E90B"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871732"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130</w:t>
            </w:r>
          </w:p>
        </w:tc>
        <w:tc>
          <w:tcPr>
            <w:tcW w:w="2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91CEF4" w14:textId="77777777" w:rsidR="00715CC6" w:rsidRPr="00744A94" w:rsidRDefault="00715CC6"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ООО «Либерта»</w:t>
            </w:r>
          </w:p>
        </w:tc>
      </w:tr>
      <w:tr w:rsidR="003A4ADE" w:rsidRPr="00744A94" w14:paraId="5EDC7FF3" w14:textId="77777777" w:rsidTr="00C74464">
        <w:tblPrEx>
          <w:tblCellMar>
            <w:top w:w="0" w:type="dxa"/>
            <w:left w:w="108" w:type="dxa"/>
            <w:bottom w:w="0" w:type="dxa"/>
            <w:right w:w="108" w:type="dxa"/>
          </w:tblCellMar>
        </w:tblPrEx>
        <w:trPr>
          <w:trHeight w:val="81"/>
        </w:trPr>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42338A6"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МКМ-4704</w:t>
            </w:r>
          </w:p>
        </w:tc>
        <w:tc>
          <w:tcPr>
            <w:tcW w:w="19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640E497"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КАМАЗ365115-62</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28E35BF"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2011</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4B09F67"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6E0030A"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70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AE1818F"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26</w:t>
            </w:r>
          </w:p>
        </w:tc>
        <w:tc>
          <w:tcPr>
            <w:tcW w:w="2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8340624"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МУП «САТУ»</w:t>
            </w:r>
          </w:p>
        </w:tc>
      </w:tr>
      <w:tr w:rsidR="003A4ADE" w:rsidRPr="00744A94" w14:paraId="030346F7" w14:textId="77777777" w:rsidTr="00C74464">
        <w:tblPrEx>
          <w:tblCellMar>
            <w:top w:w="0" w:type="dxa"/>
            <w:left w:w="108" w:type="dxa"/>
            <w:bottom w:w="0" w:type="dxa"/>
            <w:right w:w="108" w:type="dxa"/>
          </w:tblCellMar>
        </w:tblPrEx>
        <w:trPr>
          <w:trHeight w:val="88"/>
        </w:trPr>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C256432"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МКЗ-4602</w:t>
            </w:r>
          </w:p>
        </w:tc>
        <w:tc>
          <w:tcPr>
            <w:tcW w:w="19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181A09D"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КАМАЗ353605-62</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4FB87B1"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2009-2010</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917747"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799C0E0"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80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0892260"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26</w:t>
            </w:r>
          </w:p>
        </w:tc>
        <w:tc>
          <w:tcPr>
            <w:tcW w:w="2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7F87DEA" w14:textId="4A57CF92" w:rsidR="003A4ADE" w:rsidRPr="00744A94" w:rsidRDefault="00C74464"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МУП «САТУ»</w:t>
            </w:r>
          </w:p>
        </w:tc>
      </w:tr>
      <w:tr w:rsidR="003A4ADE" w:rsidRPr="00744A94" w14:paraId="37077438" w14:textId="77777777" w:rsidTr="00C74464">
        <w:tblPrEx>
          <w:tblCellMar>
            <w:top w:w="0" w:type="dxa"/>
            <w:left w:w="108" w:type="dxa"/>
            <w:bottom w:w="0" w:type="dxa"/>
            <w:right w:w="108" w:type="dxa"/>
          </w:tblCellMar>
        </w:tblPrEx>
        <w:trPr>
          <w:trHeight w:val="88"/>
        </w:trPr>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FC61F40"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МКМ-4605</w:t>
            </w:r>
          </w:p>
        </w:tc>
        <w:tc>
          <w:tcPr>
            <w:tcW w:w="19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EA9AE35"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КАМАЗ353605-62</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E8D192F"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60BEDD9"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2B08C80"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45</w:t>
            </w: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A0AEF48"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35</w:t>
            </w:r>
          </w:p>
        </w:tc>
        <w:tc>
          <w:tcPr>
            <w:tcW w:w="2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08A5C65"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МУП «САТУ»</w:t>
            </w:r>
          </w:p>
        </w:tc>
      </w:tr>
      <w:tr w:rsidR="003A4ADE" w:rsidRPr="00744A94" w14:paraId="71CD2A49" w14:textId="77777777" w:rsidTr="00C74464">
        <w:tblPrEx>
          <w:tblCellMar>
            <w:top w:w="0" w:type="dxa"/>
            <w:left w:w="108" w:type="dxa"/>
            <w:bottom w:w="0" w:type="dxa"/>
            <w:right w:w="108" w:type="dxa"/>
          </w:tblCellMar>
        </w:tblPrEx>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40266E8"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МКМ-4605</w:t>
            </w:r>
          </w:p>
        </w:tc>
        <w:tc>
          <w:tcPr>
            <w:tcW w:w="19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B328E99"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КАМАЗ353605-А4</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D9565E3"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2015</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7729B4B"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2BC6050"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15</w:t>
            </w: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FC7D59F"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35</w:t>
            </w:r>
          </w:p>
        </w:tc>
        <w:tc>
          <w:tcPr>
            <w:tcW w:w="2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05B18A3"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МУП «САТУ»</w:t>
            </w:r>
          </w:p>
        </w:tc>
      </w:tr>
      <w:tr w:rsidR="003A4ADE" w:rsidRPr="00744A94" w14:paraId="397FADE2" w14:textId="77777777" w:rsidTr="00C74464">
        <w:tblPrEx>
          <w:tblCellMar>
            <w:top w:w="0" w:type="dxa"/>
            <w:left w:w="108" w:type="dxa"/>
            <w:bottom w:w="0" w:type="dxa"/>
            <w:right w:w="108" w:type="dxa"/>
          </w:tblCellMar>
        </w:tblPrEx>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6DC2322"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МКС-4501</w:t>
            </w:r>
          </w:p>
        </w:tc>
        <w:tc>
          <w:tcPr>
            <w:tcW w:w="19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63CCFDB"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КАМАЗ353605-А3</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5FECBBF"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2013</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ADB00EE"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EBF7A2F"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45</w:t>
            </w: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2BF411A"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78</w:t>
            </w:r>
          </w:p>
        </w:tc>
        <w:tc>
          <w:tcPr>
            <w:tcW w:w="2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E316F18"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МУП «САТУ»</w:t>
            </w:r>
          </w:p>
        </w:tc>
      </w:tr>
      <w:tr w:rsidR="003A4ADE" w:rsidRPr="00744A94" w14:paraId="55F80D6C" w14:textId="77777777" w:rsidTr="00C74464">
        <w:tblPrEx>
          <w:tblCellMar>
            <w:top w:w="0" w:type="dxa"/>
            <w:left w:w="108" w:type="dxa"/>
            <w:bottom w:w="0" w:type="dxa"/>
            <w:right w:w="108" w:type="dxa"/>
          </w:tblCellMar>
        </w:tblPrEx>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23E797C"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КО-505</w:t>
            </w:r>
          </w:p>
        </w:tc>
        <w:tc>
          <w:tcPr>
            <w:tcW w:w="19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1C787B3"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КАМАЗ365115</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EADCF65"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2004-2012</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CFA28B7"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3F8B1DA"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100</w:t>
            </w:r>
          </w:p>
          <w:p w14:paraId="46CBA29B"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50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D29E6CF"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104</w:t>
            </w:r>
          </w:p>
        </w:tc>
        <w:tc>
          <w:tcPr>
            <w:tcW w:w="2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B884627"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МУП «САТУ»</w:t>
            </w:r>
          </w:p>
        </w:tc>
      </w:tr>
      <w:tr w:rsidR="003A4ADE" w:rsidRPr="00744A94" w14:paraId="1ECBF7D3" w14:textId="77777777" w:rsidTr="00C74464">
        <w:tblPrEx>
          <w:tblCellMar>
            <w:top w:w="0" w:type="dxa"/>
            <w:left w:w="108" w:type="dxa"/>
            <w:bottom w:w="0" w:type="dxa"/>
            <w:right w:w="108" w:type="dxa"/>
          </w:tblCellMar>
        </w:tblPrEx>
        <w:trPr>
          <w:trHeight w:val="55"/>
        </w:trPr>
        <w:tc>
          <w:tcPr>
            <w:tcW w:w="11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827DE79"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АВ-20-1327</w:t>
            </w:r>
          </w:p>
        </w:tc>
        <w:tc>
          <w:tcPr>
            <w:tcW w:w="197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C8E9390"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HOWOZZ1327H5847C</w:t>
            </w:r>
          </w:p>
        </w:tc>
        <w:tc>
          <w:tcPr>
            <w:tcW w:w="9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4BFB95B"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2010</w:t>
            </w:r>
          </w:p>
        </w:tc>
        <w:tc>
          <w:tcPr>
            <w:tcW w:w="7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A369AD1"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1</w:t>
            </w:r>
          </w:p>
        </w:tc>
        <w:tc>
          <w:tcPr>
            <w:tcW w:w="89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BDE3E0F"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80</w:t>
            </w:r>
          </w:p>
        </w:tc>
        <w:tc>
          <w:tcPr>
            <w:tcW w:w="13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7FFA223"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208</w:t>
            </w:r>
          </w:p>
        </w:tc>
        <w:tc>
          <w:tcPr>
            <w:tcW w:w="221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4FBE6A5" w14:textId="77777777" w:rsidR="003A4ADE" w:rsidRPr="00744A94" w:rsidRDefault="003A4ADE" w:rsidP="0010710F">
            <w:pPr>
              <w:spacing w:after="0" w:line="240" w:lineRule="auto"/>
              <w:rPr>
                <w:rFonts w:ascii="Times New Roman" w:eastAsia="Times New Roman" w:hAnsi="Times New Roman" w:cs="Times New Roman"/>
                <w:sz w:val="20"/>
                <w:szCs w:val="20"/>
                <w:lang w:eastAsia="ru-RU"/>
              </w:rPr>
            </w:pPr>
            <w:r w:rsidRPr="00744A94">
              <w:rPr>
                <w:rFonts w:ascii="Times New Roman" w:eastAsia="Times New Roman" w:hAnsi="Times New Roman" w:cs="Times New Roman"/>
                <w:sz w:val="20"/>
                <w:szCs w:val="20"/>
                <w:lang w:eastAsia="ru-RU"/>
              </w:rPr>
              <w:t>МУП «САТУ»</w:t>
            </w:r>
          </w:p>
        </w:tc>
      </w:tr>
    </w:tbl>
    <w:p w14:paraId="437354BF" w14:textId="77777777" w:rsidR="003A4ADE" w:rsidRPr="00744A94" w:rsidRDefault="003A4ADE" w:rsidP="00715CC6">
      <w:pPr>
        <w:spacing w:after="0" w:line="240" w:lineRule="auto"/>
        <w:ind w:firstLine="708"/>
        <w:rPr>
          <w:rFonts w:ascii="Times New Roman" w:hAnsi="Times New Roman" w:cs="Times New Roman"/>
          <w:sz w:val="26"/>
          <w:szCs w:val="26"/>
        </w:rPr>
      </w:pPr>
    </w:p>
    <w:p w14:paraId="74E25E40" w14:textId="77777777" w:rsidR="00FE765F" w:rsidRPr="00744A94" w:rsidRDefault="00FE765F" w:rsidP="0094567E">
      <w:pPr>
        <w:spacing w:after="0" w:line="240" w:lineRule="auto"/>
        <w:ind w:firstLine="708"/>
        <w:rPr>
          <w:rFonts w:ascii="Times New Roman" w:hAnsi="Times New Roman" w:cs="Times New Roman"/>
          <w:sz w:val="26"/>
          <w:szCs w:val="26"/>
        </w:rPr>
      </w:pPr>
    </w:p>
    <w:p w14:paraId="2B46A627" w14:textId="77777777" w:rsidR="00715CC6" w:rsidRPr="00744A94" w:rsidRDefault="0094567E" w:rsidP="0094567E">
      <w:pPr>
        <w:spacing w:after="0" w:line="240" w:lineRule="auto"/>
        <w:ind w:firstLine="708"/>
        <w:rPr>
          <w:rFonts w:ascii="Times New Roman" w:hAnsi="Times New Roman" w:cs="Times New Roman"/>
          <w:sz w:val="26"/>
          <w:szCs w:val="26"/>
        </w:rPr>
      </w:pPr>
      <w:r w:rsidRPr="00744A94">
        <w:rPr>
          <w:rFonts w:ascii="Times New Roman" w:hAnsi="Times New Roman" w:cs="Times New Roman"/>
          <w:sz w:val="26"/>
          <w:szCs w:val="26"/>
        </w:rPr>
        <w:t>Техническое состояние машин из-за продолжительного срока эксплуатации неудовлетворительное.</w:t>
      </w:r>
    </w:p>
    <w:bookmarkEnd w:id="97"/>
    <w:p w14:paraId="5060E508" w14:textId="77777777" w:rsidR="00FE765F" w:rsidRPr="00744A94" w:rsidRDefault="00FE765F" w:rsidP="0094567E">
      <w:pPr>
        <w:spacing w:after="0" w:line="240" w:lineRule="auto"/>
        <w:ind w:firstLine="708"/>
        <w:rPr>
          <w:rFonts w:ascii="Times New Roman" w:hAnsi="Times New Roman" w:cs="Times New Roman"/>
          <w:sz w:val="26"/>
          <w:szCs w:val="26"/>
        </w:rPr>
        <w:sectPr w:rsidR="00FE765F" w:rsidRPr="00744A94" w:rsidSect="0026089D">
          <w:pgSz w:w="11906" w:h="16838"/>
          <w:pgMar w:top="1134" w:right="850" w:bottom="1134" w:left="1701" w:header="708" w:footer="708" w:gutter="0"/>
          <w:cols w:space="708"/>
          <w:docGrid w:linePitch="360"/>
        </w:sectPr>
      </w:pPr>
    </w:p>
    <w:p w14:paraId="303F4CF5" w14:textId="77777777" w:rsidR="003E5ACB" w:rsidRPr="00744A94" w:rsidRDefault="003E5ACB" w:rsidP="000323D5">
      <w:pPr>
        <w:pStyle w:val="1"/>
        <w:keepLines/>
        <w:spacing w:before="0" w:after="0" w:line="360" w:lineRule="auto"/>
        <w:ind w:left="360"/>
        <w:jc w:val="both"/>
        <w:rPr>
          <w:rFonts w:eastAsiaTheme="majorEastAsia"/>
          <w:sz w:val="24"/>
          <w:lang w:eastAsia="en-US"/>
        </w:rPr>
      </w:pPr>
      <w:bookmarkStart w:id="98" w:name="_Toc502167782"/>
      <w:r w:rsidRPr="00744A94">
        <w:rPr>
          <w:rFonts w:eastAsiaTheme="majorEastAsia"/>
          <w:sz w:val="24"/>
          <w:lang w:eastAsia="en-US"/>
        </w:rPr>
        <w:lastRenderedPageBreak/>
        <w:t>ЗАКЛЮЧЕНИЕ</w:t>
      </w:r>
      <w:bookmarkEnd w:id="98"/>
      <w:r w:rsidRPr="00744A94">
        <w:rPr>
          <w:rFonts w:eastAsiaTheme="majorEastAsia"/>
          <w:sz w:val="24"/>
          <w:lang w:eastAsia="en-US"/>
        </w:rPr>
        <w:tab/>
      </w:r>
    </w:p>
    <w:p w14:paraId="266902A5" w14:textId="77777777" w:rsidR="003E5ACB" w:rsidRPr="00744A94" w:rsidRDefault="00677AAF"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О</w:t>
      </w:r>
      <w:r w:rsidR="003E5ACB" w:rsidRPr="00744A94">
        <w:rPr>
          <w:rFonts w:ascii="Times New Roman" w:hAnsi="Times New Roman" w:cs="Times New Roman"/>
          <w:sz w:val="24"/>
          <w:szCs w:val="24"/>
        </w:rPr>
        <w:t>сновные выводы по результатам выполнения анализа существующей системы обращения с муниципальными отходами:</w:t>
      </w:r>
    </w:p>
    <w:p w14:paraId="36B8588A" w14:textId="5B6CC56D" w:rsidR="003E5ACB" w:rsidRPr="00744A94" w:rsidRDefault="00A77492"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1. </w:t>
      </w:r>
      <w:r w:rsidR="003E5ACB" w:rsidRPr="00744A94">
        <w:rPr>
          <w:rFonts w:ascii="Times New Roman" w:hAnsi="Times New Roman" w:cs="Times New Roman"/>
          <w:sz w:val="24"/>
          <w:szCs w:val="24"/>
        </w:rPr>
        <w:t>Нижневартовск является вторым по численности городом в ХМАО – Югре с населением около 274,5 тыс. чел.</w:t>
      </w:r>
    </w:p>
    <w:p w14:paraId="25DA9F41" w14:textId="76DECD65" w:rsidR="003E5ACB" w:rsidRPr="00744A94" w:rsidRDefault="003E5ACB"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2. Общие объемы образования ТКО оцениваются величиной порядка 839,9 тыс. куб. м/год .</w:t>
      </w:r>
    </w:p>
    <w:p w14:paraId="0BFAFA82" w14:textId="45C390BD" w:rsidR="003E5ACB" w:rsidRPr="00744A94" w:rsidRDefault="003E5ACB"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3.</w:t>
      </w:r>
      <w:r w:rsidR="00A77492" w:rsidRPr="00744A94">
        <w:rPr>
          <w:rFonts w:ascii="Times New Roman" w:hAnsi="Times New Roman" w:cs="Times New Roman"/>
          <w:sz w:val="24"/>
          <w:szCs w:val="24"/>
        </w:rPr>
        <w:t xml:space="preserve"> </w:t>
      </w:r>
      <w:r w:rsidRPr="00744A94">
        <w:rPr>
          <w:rFonts w:ascii="Times New Roman" w:hAnsi="Times New Roman" w:cs="Times New Roman"/>
          <w:sz w:val="24"/>
          <w:szCs w:val="24"/>
        </w:rPr>
        <w:t>Система обращения с твердыми бытовыми отходами организована в части сбора и транспортирования – для сбора отходов используется 1130 металлических контейнеров объемом 0,6-1,1 куб. м. Периодичность вывоза отходов – от 1 раза в месяц до 1 раза в день.</w:t>
      </w:r>
    </w:p>
    <w:p w14:paraId="764F7F6C" w14:textId="652BFBD1" w:rsidR="003E5ACB" w:rsidRPr="00744A94" w:rsidRDefault="003E5ACB"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4.</w:t>
      </w:r>
      <w:r w:rsidR="00A77492" w:rsidRPr="00744A94">
        <w:rPr>
          <w:rFonts w:ascii="Times New Roman" w:hAnsi="Times New Roman" w:cs="Times New Roman"/>
          <w:sz w:val="24"/>
          <w:szCs w:val="24"/>
        </w:rPr>
        <w:t xml:space="preserve"> </w:t>
      </w:r>
      <w:r w:rsidRPr="00744A94">
        <w:rPr>
          <w:rFonts w:ascii="Times New Roman" w:hAnsi="Times New Roman" w:cs="Times New Roman"/>
          <w:sz w:val="24"/>
          <w:szCs w:val="24"/>
        </w:rPr>
        <w:t xml:space="preserve">Переработка ТКО не развита, отходы направляются на захоронение. В настоящее время для размещения отходов используется объект – полигон </w:t>
      </w:r>
      <w:r w:rsidR="00BE5DEA" w:rsidRPr="00744A94">
        <w:rPr>
          <w:rFonts w:ascii="Times New Roman" w:hAnsi="Times New Roman" w:cs="Times New Roman"/>
          <w:sz w:val="24"/>
          <w:szCs w:val="24"/>
        </w:rPr>
        <w:t>по утилизации и захоронению отходов производства и потребления</w:t>
      </w:r>
      <w:r w:rsidR="00232CA1" w:rsidRPr="00744A94">
        <w:rPr>
          <w:rFonts w:ascii="Times New Roman" w:hAnsi="Times New Roman" w:cs="Times New Roman"/>
          <w:sz w:val="24"/>
          <w:szCs w:val="24"/>
        </w:rPr>
        <w:t xml:space="preserve">, </w:t>
      </w:r>
      <w:r w:rsidR="00E74060" w:rsidRPr="00744A94">
        <w:rPr>
          <w:rFonts w:ascii="Times New Roman" w:hAnsi="Times New Roman" w:cs="Times New Roman"/>
          <w:sz w:val="24"/>
          <w:szCs w:val="24"/>
        </w:rPr>
        <w:t xml:space="preserve">который подлежит рекультивации </w:t>
      </w:r>
      <w:r w:rsidR="00232CA1" w:rsidRPr="00744A94">
        <w:rPr>
          <w:rFonts w:ascii="Times New Roman" w:hAnsi="Times New Roman" w:cs="Times New Roman"/>
          <w:sz w:val="24"/>
          <w:szCs w:val="24"/>
        </w:rPr>
        <w:t>после ввода межмуниципального полигона</w:t>
      </w:r>
      <w:r w:rsidR="00232CA1" w:rsidRPr="00744A94">
        <w:rPr>
          <w:sz w:val="24"/>
          <w:szCs w:val="24"/>
        </w:rPr>
        <w:t xml:space="preserve"> </w:t>
      </w:r>
      <w:r w:rsidR="00232CA1" w:rsidRPr="00744A94">
        <w:rPr>
          <w:rFonts w:ascii="Times New Roman" w:hAnsi="Times New Roman" w:cs="Times New Roman"/>
          <w:sz w:val="24"/>
          <w:szCs w:val="24"/>
        </w:rPr>
        <w:t>твердых бытовых отходов для городов Нижневартовск и Мегион, поселений Нижневартовского района).</w:t>
      </w:r>
      <w:r w:rsidR="00BE5DEA" w:rsidRPr="00744A94">
        <w:rPr>
          <w:rFonts w:ascii="Times New Roman" w:hAnsi="Times New Roman" w:cs="Times New Roman"/>
          <w:sz w:val="24"/>
          <w:szCs w:val="24"/>
        </w:rPr>
        <w:t xml:space="preserve"> Часть отходов вывозится на полигон, расположенный в </w:t>
      </w:r>
      <w:r w:rsidR="00221F3A" w:rsidRPr="00744A94">
        <w:rPr>
          <w:rFonts w:ascii="Times New Roman" w:hAnsi="Times New Roman" w:cs="Times New Roman"/>
          <w:sz w:val="24"/>
          <w:szCs w:val="24"/>
        </w:rPr>
        <w:t>поселке Высокий</w:t>
      </w:r>
      <w:r w:rsidRPr="00744A94">
        <w:rPr>
          <w:rFonts w:ascii="Times New Roman" w:hAnsi="Times New Roman" w:cs="Times New Roman"/>
          <w:sz w:val="24"/>
          <w:szCs w:val="24"/>
        </w:rPr>
        <w:t>. В перспективе планируется ввод мусоросортировочного комплекса на территории города Нижневартовска.</w:t>
      </w:r>
    </w:p>
    <w:p w14:paraId="1BF71171" w14:textId="0196A533" w:rsidR="003E5ACB" w:rsidRPr="00744A94" w:rsidRDefault="003E5ACB"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5. Система обращения с крупногабаритными отходами развита слабо – отсутствуют обустроенные места для их сбора и технологии обработки – отходы вместе с ТКО отправляются на захоронение.</w:t>
      </w:r>
    </w:p>
    <w:p w14:paraId="69A7BB1D" w14:textId="0B4C560B" w:rsidR="003E5ACB" w:rsidRPr="00744A94" w:rsidRDefault="003E5ACB"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6. Система обращения со строительными отходами и отходами автотранспорта также развита слабо, отходы практически не используются вторично.</w:t>
      </w:r>
    </w:p>
    <w:p w14:paraId="4FEB4A7D" w14:textId="7188D7B9" w:rsidR="003E5ACB" w:rsidRPr="00744A94" w:rsidRDefault="003E5ACB"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7. Опасные бытовые отходы </w:t>
      </w:r>
      <w:r w:rsidR="008B4C10" w:rsidRPr="00744A94">
        <w:rPr>
          <w:rFonts w:ascii="Times New Roman" w:hAnsi="Times New Roman" w:cs="Times New Roman"/>
          <w:sz w:val="24"/>
          <w:szCs w:val="24"/>
        </w:rPr>
        <w:t xml:space="preserve"> (батарейки, бытовая химия и т</w:t>
      </w:r>
      <w:r w:rsidR="00E74060" w:rsidRPr="00744A94">
        <w:rPr>
          <w:rFonts w:ascii="Times New Roman" w:hAnsi="Times New Roman" w:cs="Times New Roman"/>
          <w:sz w:val="24"/>
          <w:szCs w:val="24"/>
        </w:rPr>
        <w:t>.</w:t>
      </w:r>
      <w:r w:rsidR="008B4C10" w:rsidRPr="00744A94">
        <w:rPr>
          <w:rFonts w:ascii="Times New Roman" w:hAnsi="Times New Roman" w:cs="Times New Roman"/>
          <w:sz w:val="24"/>
          <w:szCs w:val="24"/>
        </w:rPr>
        <w:t>д.)</w:t>
      </w:r>
      <w:r w:rsidR="001513AC" w:rsidRPr="00744A94">
        <w:rPr>
          <w:rFonts w:ascii="Times New Roman" w:hAnsi="Times New Roman" w:cs="Times New Roman"/>
          <w:sz w:val="24"/>
          <w:szCs w:val="24"/>
        </w:rPr>
        <w:t xml:space="preserve"> </w:t>
      </w:r>
      <w:r w:rsidRPr="00744A94">
        <w:rPr>
          <w:rFonts w:ascii="Times New Roman" w:hAnsi="Times New Roman" w:cs="Times New Roman"/>
          <w:sz w:val="24"/>
          <w:szCs w:val="24"/>
        </w:rPr>
        <w:t>не выделяются в отдельный поток, а в составе ТКО отправляются на захоронение.</w:t>
      </w:r>
    </w:p>
    <w:p w14:paraId="54317FB6" w14:textId="773AA022" w:rsidR="003E5ACB" w:rsidRPr="00744A94" w:rsidRDefault="003E5ACB"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8. Ртутьсодержащие отходы собираются и передаются на обезвреживание в той или иной степени от всех источников образования (промышленные предприятия, объекты социальной сферы, население), однако часть отходов в составе ТКО все еще отправляется на захоронение.</w:t>
      </w:r>
    </w:p>
    <w:p w14:paraId="537A48A0" w14:textId="1F1E300D" w:rsidR="003E5ACB" w:rsidRPr="00744A94" w:rsidRDefault="003E5ACB"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 xml:space="preserve">9. Необходимо отметить достаточно полную организацию сбора и обезвреживания медицинских отходов во всех муниципальных лечебно-профилактических учреждениях. Не охваченными остаются </w:t>
      </w:r>
      <w:r w:rsidR="00BE5DEA" w:rsidRPr="00744A94">
        <w:rPr>
          <w:rFonts w:ascii="Times New Roman" w:hAnsi="Times New Roman" w:cs="Times New Roman"/>
          <w:sz w:val="24"/>
          <w:szCs w:val="24"/>
        </w:rPr>
        <w:t xml:space="preserve">медицинские </w:t>
      </w:r>
      <w:r w:rsidRPr="00744A94">
        <w:rPr>
          <w:rFonts w:ascii="Times New Roman" w:hAnsi="Times New Roman" w:cs="Times New Roman"/>
          <w:sz w:val="24"/>
          <w:szCs w:val="24"/>
        </w:rPr>
        <w:t>отходы</w:t>
      </w:r>
      <w:r w:rsidR="00BE5DEA" w:rsidRPr="00744A94">
        <w:rPr>
          <w:rFonts w:ascii="Times New Roman" w:hAnsi="Times New Roman" w:cs="Times New Roman"/>
          <w:sz w:val="24"/>
          <w:szCs w:val="24"/>
        </w:rPr>
        <w:t xml:space="preserve"> от</w:t>
      </w:r>
      <w:r w:rsidRPr="00744A94">
        <w:rPr>
          <w:rFonts w:ascii="Times New Roman" w:hAnsi="Times New Roman" w:cs="Times New Roman"/>
          <w:sz w:val="24"/>
          <w:szCs w:val="24"/>
        </w:rPr>
        <w:t xml:space="preserve"> населения.</w:t>
      </w:r>
    </w:p>
    <w:p w14:paraId="78A7890E" w14:textId="64262FF9" w:rsidR="003E5ACB" w:rsidRPr="00744A94" w:rsidRDefault="003E5ACB"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10. Система обращения с биологическими отходами налажена преимущественно в части отлова и утилизации безнадзорных животных.</w:t>
      </w:r>
    </w:p>
    <w:p w14:paraId="4F24D833" w14:textId="280B47B6" w:rsidR="003E5ACB" w:rsidRPr="00744A94" w:rsidRDefault="003E5ACB"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lastRenderedPageBreak/>
        <w:t>11. Система централ</w:t>
      </w:r>
      <w:r w:rsidR="00BE5DEA" w:rsidRPr="00744A94">
        <w:rPr>
          <w:rFonts w:ascii="Times New Roman" w:hAnsi="Times New Roman" w:cs="Times New Roman"/>
          <w:sz w:val="24"/>
          <w:szCs w:val="24"/>
        </w:rPr>
        <w:t>изованн</w:t>
      </w:r>
      <w:r w:rsidRPr="00744A94">
        <w:rPr>
          <w:rFonts w:ascii="Times New Roman" w:hAnsi="Times New Roman" w:cs="Times New Roman"/>
          <w:sz w:val="24"/>
          <w:szCs w:val="24"/>
        </w:rPr>
        <w:t>ой канализации и очистки сточных вод налажена должным образом.</w:t>
      </w:r>
    </w:p>
    <w:p w14:paraId="7C559DEE" w14:textId="53CAEC4E" w:rsidR="003E5ACB" w:rsidRPr="00744A94" w:rsidRDefault="003F3BBC" w:rsidP="00E74060">
      <w:pPr>
        <w:spacing w:after="0" w:line="360" w:lineRule="auto"/>
        <w:ind w:firstLine="709"/>
        <w:jc w:val="both"/>
        <w:rPr>
          <w:rFonts w:ascii="Times New Roman" w:hAnsi="Times New Roman" w:cs="Times New Roman"/>
          <w:sz w:val="24"/>
          <w:szCs w:val="24"/>
        </w:rPr>
      </w:pPr>
      <w:r w:rsidRPr="00744A94">
        <w:rPr>
          <w:rFonts w:ascii="Times New Roman" w:hAnsi="Times New Roman" w:cs="Times New Roman"/>
          <w:sz w:val="24"/>
          <w:szCs w:val="24"/>
        </w:rPr>
        <w:t>1</w:t>
      </w:r>
      <w:r w:rsidR="003E5ACB" w:rsidRPr="00744A94">
        <w:rPr>
          <w:rFonts w:ascii="Times New Roman" w:hAnsi="Times New Roman" w:cs="Times New Roman"/>
          <w:sz w:val="24"/>
          <w:szCs w:val="24"/>
        </w:rPr>
        <w:t xml:space="preserve">2. Для размещения снеговых масс используется 2 снегосвалки, в перспективе планируется строительство </w:t>
      </w:r>
      <w:r w:rsidR="002E23F5" w:rsidRPr="00744A94">
        <w:rPr>
          <w:rFonts w:ascii="Times New Roman" w:hAnsi="Times New Roman" w:cs="Times New Roman"/>
          <w:sz w:val="24"/>
          <w:szCs w:val="24"/>
        </w:rPr>
        <w:t>2</w:t>
      </w:r>
      <w:r w:rsidR="003E5ACB" w:rsidRPr="00744A94">
        <w:rPr>
          <w:rFonts w:ascii="Times New Roman" w:hAnsi="Times New Roman" w:cs="Times New Roman"/>
          <w:sz w:val="24"/>
          <w:szCs w:val="24"/>
        </w:rPr>
        <w:t xml:space="preserve"> снегоплавильных пунктов.</w:t>
      </w:r>
    </w:p>
    <w:p w14:paraId="65A94141" w14:textId="7A94A170" w:rsidR="00C411CC" w:rsidRPr="00744A94" w:rsidRDefault="00C411CC" w:rsidP="00E74060">
      <w:pPr>
        <w:keepNext/>
        <w:spacing w:after="0" w:line="360" w:lineRule="auto"/>
        <w:ind w:firstLine="709"/>
        <w:jc w:val="both"/>
        <w:rPr>
          <w:rFonts w:ascii="Times New Roman" w:eastAsia="Times New Roman" w:hAnsi="Times New Roman" w:cs="Times New Roman"/>
          <w:sz w:val="24"/>
          <w:szCs w:val="24"/>
          <w:lang w:eastAsia="ru-RU"/>
        </w:rPr>
      </w:pPr>
      <w:r w:rsidRPr="00744A94">
        <w:rPr>
          <w:rFonts w:ascii="Times New Roman" w:eastAsia="Times New Roman" w:hAnsi="Times New Roman" w:cs="Times New Roman"/>
          <w:sz w:val="24"/>
          <w:szCs w:val="24"/>
          <w:lang w:eastAsia="ru-RU"/>
        </w:rPr>
        <w:t>Основные направления развития санитарной очистки г</w:t>
      </w:r>
      <w:r w:rsidR="00C77696" w:rsidRPr="00744A94">
        <w:rPr>
          <w:rFonts w:ascii="Times New Roman" w:eastAsia="Times New Roman" w:hAnsi="Times New Roman" w:cs="Times New Roman"/>
          <w:sz w:val="24"/>
          <w:szCs w:val="24"/>
          <w:lang w:eastAsia="ru-RU"/>
        </w:rPr>
        <w:t>орода</w:t>
      </w:r>
      <w:r w:rsidRPr="00744A94">
        <w:rPr>
          <w:rFonts w:ascii="Times New Roman" w:eastAsia="Times New Roman" w:hAnsi="Times New Roman" w:cs="Times New Roman"/>
          <w:sz w:val="24"/>
          <w:szCs w:val="24"/>
          <w:lang w:eastAsia="ru-RU"/>
        </w:rPr>
        <w:t xml:space="preserve"> Нижневартовска: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C411CC" w:rsidRPr="00744A94" w14:paraId="47F974DD" w14:textId="77777777" w:rsidTr="0010710F">
        <w:trPr>
          <w:cantSplit/>
          <w:tblHeader/>
        </w:trPr>
        <w:tc>
          <w:tcPr>
            <w:tcW w:w="3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393ECB" w14:textId="77777777" w:rsidR="00C411CC" w:rsidRPr="00744A94" w:rsidRDefault="00C411CC">
            <w:pPr>
              <w:keepNext/>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Аспект</w:t>
            </w:r>
          </w:p>
        </w:tc>
        <w:tc>
          <w:tcPr>
            <w:tcW w:w="6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2AC5F8" w14:textId="77777777" w:rsidR="00C411CC" w:rsidRPr="00744A94" w:rsidRDefault="00C411CC">
            <w:pPr>
              <w:keepNext/>
              <w:spacing w:after="0" w:line="240" w:lineRule="auto"/>
              <w:jc w:val="center"/>
              <w:rPr>
                <w:rFonts w:ascii="Times New Roman" w:eastAsia="Times New Roman" w:hAnsi="Times New Roman" w:cs="Times New Roman"/>
                <w:b/>
                <w:sz w:val="20"/>
                <w:szCs w:val="24"/>
                <w:lang w:eastAsia="ru-RU"/>
              </w:rPr>
            </w:pPr>
            <w:r w:rsidRPr="00744A94">
              <w:rPr>
                <w:rFonts w:ascii="Times New Roman" w:eastAsia="Times New Roman" w:hAnsi="Times New Roman" w:cs="Times New Roman"/>
                <w:b/>
                <w:sz w:val="20"/>
                <w:szCs w:val="24"/>
                <w:lang w:eastAsia="ru-RU"/>
              </w:rPr>
              <w:t>Принципы и направления</w:t>
            </w:r>
          </w:p>
        </w:tc>
      </w:tr>
      <w:tr w:rsidR="00C411CC" w:rsidRPr="00744A94" w14:paraId="09AE817B" w14:textId="77777777" w:rsidTr="00C411CC">
        <w:trPr>
          <w:cantSplit/>
          <w:trHeight w:val="1643"/>
        </w:trPr>
        <w:tc>
          <w:tcPr>
            <w:tcW w:w="3348" w:type="dxa"/>
            <w:tcBorders>
              <w:top w:val="single" w:sz="4" w:space="0" w:color="auto"/>
              <w:left w:val="single" w:sz="4" w:space="0" w:color="auto"/>
              <w:bottom w:val="single" w:sz="4" w:space="0" w:color="auto"/>
              <w:right w:val="single" w:sz="4" w:space="0" w:color="auto"/>
            </w:tcBorders>
            <w:hideMark/>
          </w:tcPr>
          <w:p w14:paraId="48051DD9"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Система обращения с ТКО</w:t>
            </w:r>
          </w:p>
        </w:tc>
        <w:tc>
          <w:tcPr>
            <w:tcW w:w="6120" w:type="dxa"/>
            <w:tcBorders>
              <w:top w:val="single" w:sz="4" w:space="0" w:color="auto"/>
              <w:left w:val="single" w:sz="4" w:space="0" w:color="auto"/>
              <w:bottom w:val="single" w:sz="4" w:space="0" w:color="auto"/>
              <w:right w:val="single" w:sz="4" w:space="0" w:color="auto"/>
            </w:tcBorders>
          </w:tcPr>
          <w:p w14:paraId="0756E653"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Соблюдение нормативных требований по обустройству мусоропроводов, контейнерных площадок, конструкции контейнеров, периодичности вывоза отходов.</w:t>
            </w:r>
          </w:p>
          <w:p w14:paraId="2BCEC57C"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Захоронение отходов строго на санкционированных объектах.</w:t>
            </w:r>
          </w:p>
          <w:p w14:paraId="27447E50" w14:textId="03B6B3FE" w:rsidR="00C411CC" w:rsidRPr="00744A94" w:rsidRDefault="00C411CC" w:rsidP="00E415D7">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Постоянная профилактика и ликвидация стихийных несанкционированных свалок</w:t>
            </w:r>
          </w:p>
        </w:tc>
      </w:tr>
      <w:tr w:rsidR="00C411CC" w:rsidRPr="00744A94" w14:paraId="29C51B80" w14:textId="77777777" w:rsidTr="00C411CC">
        <w:trPr>
          <w:cantSplit/>
        </w:trPr>
        <w:tc>
          <w:tcPr>
            <w:tcW w:w="3348" w:type="dxa"/>
            <w:tcBorders>
              <w:top w:val="single" w:sz="4" w:space="0" w:color="auto"/>
              <w:left w:val="single" w:sz="4" w:space="0" w:color="auto"/>
              <w:bottom w:val="single" w:sz="4" w:space="0" w:color="auto"/>
              <w:right w:val="single" w:sz="4" w:space="0" w:color="auto"/>
            </w:tcBorders>
            <w:hideMark/>
          </w:tcPr>
          <w:p w14:paraId="06AA0AED"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Система обращения с крупногабаритными отходами</w:t>
            </w:r>
          </w:p>
        </w:tc>
        <w:tc>
          <w:tcPr>
            <w:tcW w:w="6120" w:type="dxa"/>
            <w:tcBorders>
              <w:top w:val="single" w:sz="4" w:space="0" w:color="auto"/>
              <w:left w:val="single" w:sz="4" w:space="0" w:color="auto"/>
              <w:bottom w:val="single" w:sz="4" w:space="0" w:color="auto"/>
              <w:right w:val="single" w:sz="4" w:space="0" w:color="auto"/>
            </w:tcBorders>
          </w:tcPr>
          <w:p w14:paraId="4471E543"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xml:space="preserve">Оборудование площадок для сбора КГО </w:t>
            </w:r>
          </w:p>
          <w:p w14:paraId="607519E6" w14:textId="77777777" w:rsidR="00C411CC" w:rsidRPr="00744A94" w:rsidRDefault="00C411CC">
            <w:pPr>
              <w:spacing w:after="0" w:line="240" w:lineRule="auto"/>
              <w:rPr>
                <w:rFonts w:ascii="Times New Roman" w:eastAsia="Times New Roman" w:hAnsi="Times New Roman" w:cs="Times New Roman"/>
                <w:sz w:val="20"/>
                <w:szCs w:val="24"/>
                <w:lang w:eastAsia="ru-RU"/>
              </w:rPr>
            </w:pPr>
          </w:p>
          <w:p w14:paraId="076F6F3D"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xml:space="preserve">Регулярное транспортирование на участки разборки: </w:t>
            </w:r>
          </w:p>
          <w:p w14:paraId="590B331A" w14:textId="77777777" w:rsidR="00C411CC" w:rsidRPr="00744A94" w:rsidRDefault="00C411CC" w:rsidP="000323D5">
            <w:pPr>
              <w:numPr>
                <w:ilvl w:val="0"/>
                <w:numId w:val="36"/>
              </w:num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участки на всех полигонах ТКО оборудуются шредерами и дробилками для древесных отходов;</w:t>
            </w:r>
          </w:p>
          <w:p w14:paraId="1DB45246" w14:textId="5D00F21F" w:rsidR="00C411CC" w:rsidRPr="00744A94" w:rsidRDefault="00C411CC" w:rsidP="000323D5">
            <w:pPr>
              <w:numPr>
                <w:ilvl w:val="0"/>
                <w:numId w:val="36"/>
              </w:num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участки в к</w:t>
            </w:r>
            <w:r w:rsidR="00E415D7" w:rsidRPr="00744A94">
              <w:rPr>
                <w:rFonts w:ascii="Times New Roman" w:eastAsia="Times New Roman" w:hAnsi="Times New Roman" w:cs="Times New Roman"/>
                <w:sz w:val="20"/>
                <w:szCs w:val="24"/>
                <w:lang w:eastAsia="ru-RU"/>
              </w:rPr>
              <w:t>аждом районе с ручной разборкой</w:t>
            </w:r>
            <w:r w:rsidRPr="00744A94">
              <w:rPr>
                <w:rFonts w:ascii="Times New Roman" w:eastAsia="Times New Roman" w:hAnsi="Times New Roman" w:cs="Times New Roman"/>
                <w:sz w:val="20"/>
                <w:szCs w:val="24"/>
                <w:lang w:eastAsia="ru-RU"/>
              </w:rPr>
              <w:t xml:space="preserve"> </w:t>
            </w:r>
          </w:p>
        </w:tc>
      </w:tr>
      <w:tr w:rsidR="00C411CC" w:rsidRPr="00744A94" w14:paraId="286E4E17" w14:textId="77777777" w:rsidTr="00C411CC">
        <w:trPr>
          <w:cantSplit/>
        </w:trPr>
        <w:tc>
          <w:tcPr>
            <w:tcW w:w="3348" w:type="dxa"/>
            <w:tcBorders>
              <w:top w:val="single" w:sz="4" w:space="0" w:color="auto"/>
              <w:left w:val="single" w:sz="4" w:space="0" w:color="auto"/>
              <w:bottom w:val="single" w:sz="4" w:space="0" w:color="auto"/>
              <w:right w:val="single" w:sz="4" w:space="0" w:color="auto"/>
            </w:tcBorders>
            <w:hideMark/>
          </w:tcPr>
          <w:p w14:paraId="09BCCFB3"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Система обращения со строительными отходами</w:t>
            </w:r>
          </w:p>
        </w:tc>
        <w:tc>
          <w:tcPr>
            <w:tcW w:w="6120" w:type="dxa"/>
            <w:tcBorders>
              <w:top w:val="single" w:sz="4" w:space="0" w:color="auto"/>
              <w:left w:val="single" w:sz="4" w:space="0" w:color="auto"/>
              <w:bottom w:val="single" w:sz="4" w:space="0" w:color="auto"/>
              <w:right w:val="single" w:sz="4" w:space="0" w:color="auto"/>
            </w:tcBorders>
          </w:tcPr>
          <w:p w14:paraId="2B78C378"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Организация сбора, вывоза и захоронения строительных отходов при выполнении строительных и ремонтных работ и работ по сносу лежит на организации, их производящей.</w:t>
            </w:r>
          </w:p>
          <w:p w14:paraId="52EFAA55" w14:textId="77777777" w:rsidR="00C411CC" w:rsidRPr="00744A94" w:rsidRDefault="00C411CC">
            <w:pPr>
              <w:spacing w:after="0" w:line="240" w:lineRule="auto"/>
              <w:rPr>
                <w:rFonts w:ascii="Times New Roman" w:eastAsia="Times New Roman" w:hAnsi="Times New Roman" w:cs="Times New Roman"/>
                <w:sz w:val="20"/>
                <w:szCs w:val="24"/>
                <w:lang w:eastAsia="ru-RU"/>
              </w:rPr>
            </w:pPr>
          </w:p>
          <w:p w14:paraId="4F66739E" w14:textId="7B592BE9"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Строительные отходы от мелкого частного ремонта населения собираются на площадках совместно с КГО, далее напра</w:t>
            </w:r>
            <w:r w:rsidR="00AC142E" w:rsidRPr="00744A94">
              <w:rPr>
                <w:rFonts w:ascii="Times New Roman" w:eastAsia="Times New Roman" w:hAnsi="Times New Roman" w:cs="Times New Roman"/>
                <w:sz w:val="20"/>
                <w:szCs w:val="24"/>
                <w:lang w:eastAsia="ru-RU"/>
              </w:rPr>
              <w:t>вляются на участки разборки КГО</w:t>
            </w:r>
          </w:p>
        </w:tc>
      </w:tr>
      <w:tr w:rsidR="00C411CC" w:rsidRPr="00744A94" w14:paraId="6698A9AA" w14:textId="77777777" w:rsidTr="00C411CC">
        <w:trPr>
          <w:cantSplit/>
        </w:trPr>
        <w:tc>
          <w:tcPr>
            <w:tcW w:w="3348" w:type="dxa"/>
            <w:tcBorders>
              <w:top w:val="single" w:sz="4" w:space="0" w:color="auto"/>
              <w:left w:val="single" w:sz="4" w:space="0" w:color="auto"/>
              <w:bottom w:val="single" w:sz="4" w:space="0" w:color="auto"/>
              <w:right w:val="single" w:sz="4" w:space="0" w:color="auto"/>
            </w:tcBorders>
            <w:hideMark/>
          </w:tcPr>
          <w:p w14:paraId="2AB68C18"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Система обращения с отходами автотранспорта</w:t>
            </w:r>
          </w:p>
        </w:tc>
        <w:tc>
          <w:tcPr>
            <w:tcW w:w="6120" w:type="dxa"/>
            <w:tcBorders>
              <w:top w:val="single" w:sz="4" w:space="0" w:color="auto"/>
              <w:left w:val="single" w:sz="4" w:space="0" w:color="auto"/>
              <w:bottom w:val="single" w:sz="4" w:space="0" w:color="auto"/>
              <w:right w:val="single" w:sz="4" w:space="0" w:color="auto"/>
            </w:tcBorders>
          </w:tcPr>
          <w:p w14:paraId="38292FFD"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Владельцы транспорта и автомастерских обязаны обеспечить сбор, вывоз, переработку и обезвреживание всех образующихся отходов.</w:t>
            </w:r>
          </w:p>
          <w:p w14:paraId="1F22CA63" w14:textId="77777777" w:rsidR="00C411CC" w:rsidRPr="00744A94" w:rsidRDefault="00C411CC">
            <w:pPr>
              <w:spacing w:after="0" w:line="240" w:lineRule="auto"/>
              <w:rPr>
                <w:rFonts w:ascii="Times New Roman" w:eastAsia="Times New Roman" w:hAnsi="Times New Roman" w:cs="Times New Roman"/>
                <w:sz w:val="20"/>
                <w:szCs w:val="24"/>
                <w:lang w:eastAsia="ru-RU"/>
              </w:rPr>
            </w:pPr>
          </w:p>
          <w:p w14:paraId="14BB0AC3" w14:textId="4625F216"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Обязательному сбору и переработке/обезвреживанию подлежат все</w:t>
            </w:r>
            <w:r w:rsidR="00AC142E" w:rsidRPr="00744A94">
              <w:rPr>
                <w:rFonts w:ascii="Times New Roman" w:eastAsia="Times New Roman" w:hAnsi="Times New Roman" w:cs="Times New Roman"/>
                <w:sz w:val="20"/>
                <w:szCs w:val="24"/>
                <w:lang w:eastAsia="ru-RU"/>
              </w:rPr>
              <w:t xml:space="preserve"> составные части автотранспорта</w:t>
            </w:r>
          </w:p>
        </w:tc>
      </w:tr>
      <w:tr w:rsidR="00C411CC" w:rsidRPr="00744A94" w14:paraId="52E8A531" w14:textId="77777777" w:rsidTr="00C411CC">
        <w:trPr>
          <w:cantSplit/>
        </w:trPr>
        <w:tc>
          <w:tcPr>
            <w:tcW w:w="3348" w:type="dxa"/>
            <w:tcBorders>
              <w:top w:val="single" w:sz="4" w:space="0" w:color="auto"/>
              <w:left w:val="single" w:sz="4" w:space="0" w:color="auto"/>
              <w:bottom w:val="single" w:sz="4" w:space="0" w:color="auto"/>
              <w:right w:val="single" w:sz="4" w:space="0" w:color="auto"/>
            </w:tcBorders>
            <w:hideMark/>
          </w:tcPr>
          <w:p w14:paraId="09B1BBE6"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Система обращения с отходами от уборки и содержания территории</w:t>
            </w:r>
          </w:p>
        </w:tc>
        <w:tc>
          <w:tcPr>
            <w:tcW w:w="6120" w:type="dxa"/>
            <w:tcBorders>
              <w:top w:val="single" w:sz="4" w:space="0" w:color="auto"/>
              <w:left w:val="single" w:sz="4" w:space="0" w:color="auto"/>
              <w:bottom w:val="single" w:sz="4" w:space="0" w:color="auto"/>
              <w:right w:val="single" w:sz="4" w:space="0" w:color="auto"/>
            </w:tcBorders>
            <w:hideMark/>
          </w:tcPr>
          <w:p w14:paraId="02821191" w14:textId="31FAF3E4" w:rsidR="00C411CC" w:rsidRPr="00744A94" w:rsidRDefault="00C411CC">
            <w:pPr>
              <w:spacing w:after="0" w:line="240" w:lineRule="auto"/>
              <w:rPr>
                <w:rFonts w:ascii="Times New Roman" w:eastAsia="Times New Roman" w:hAnsi="Times New Roman" w:cs="Times New Roman"/>
                <w:bCs/>
                <w:sz w:val="20"/>
                <w:szCs w:val="24"/>
                <w:lang w:eastAsia="ru-RU"/>
              </w:rPr>
            </w:pPr>
            <w:r w:rsidRPr="00744A94">
              <w:rPr>
                <w:rFonts w:ascii="Times New Roman" w:eastAsia="Times New Roman" w:hAnsi="Times New Roman" w:cs="Times New Roman"/>
                <w:sz w:val="20"/>
                <w:szCs w:val="24"/>
                <w:lang w:eastAsia="ru-RU"/>
              </w:rPr>
              <w:t>Отходы подлежат обязательному сбор</w:t>
            </w:r>
            <w:r w:rsidR="00AC142E" w:rsidRPr="00744A94">
              <w:rPr>
                <w:rFonts w:ascii="Times New Roman" w:eastAsia="Times New Roman" w:hAnsi="Times New Roman" w:cs="Times New Roman"/>
                <w:sz w:val="20"/>
                <w:szCs w:val="24"/>
                <w:lang w:eastAsia="ru-RU"/>
              </w:rPr>
              <w:t>у и захоронению на полигоне ТКО</w:t>
            </w:r>
          </w:p>
        </w:tc>
      </w:tr>
      <w:tr w:rsidR="00C411CC" w:rsidRPr="00744A94" w14:paraId="20782ED5" w14:textId="77777777" w:rsidTr="00C411CC">
        <w:trPr>
          <w:cantSplit/>
        </w:trPr>
        <w:tc>
          <w:tcPr>
            <w:tcW w:w="3348" w:type="dxa"/>
            <w:tcBorders>
              <w:top w:val="single" w:sz="4" w:space="0" w:color="auto"/>
              <w:left w:val="single" w:sz="4" w:space="0" w:color="auto"/>
              <w:bottom w:val="single" w:sz="4" w:space="0" w:color="auto"/>
              <w:right w:val="single" w:sz="4" w:space="0" w:color="auto"/>
            </w:tcBorders>
            <w:hideMark/>
          </w:tcPr>
          <w:p w14:paraId="42162783"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 xml:space="preserve">Система обращения с осадками сточных вод </w:t>
            </w:r>
          </w:p>
        </w:tc>
        <w:tc>
          <w:tcPr>
            <w:tcW w:w="6120" w:type="dxa"/>
            <w:tcBorders>
              <w:top w:val="single" w:sz="4" w:space="0" w:color="auto"/>
              <w:left w:val="single" w:sz="4" w:space="0" w:color="auto"/>
              <w:bottom w:val="single" w:sz="4" w:space="0" w:color="auto"/>
              <w:right w:val="single" w:sz="4" w:space="0" w:color="auto"/>
            </w:tcBorders>
            <w:hideMark/>
          </w:tcPr>
          <w:p w14:paraId="66F6ADD8"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Использование (по возможности), размещение на полигонах ТКО</w:t>
            </w:r>
          </w:p>
        </w:tc>
      </w:tr>
      <w:tr w:rsidR="00C411CC" w:rsidRPr="00744A94" w14:paraId="519BBA08" w14:textId="77777777" w:rsidTr="00C411CC">
        <w:trPr>
          <w:cantSplit/>
        </w:trPr>
        <w:tc>
          <w:tcPr>
            <w:tcW w:w="3348" w:type="dxa"/>
            <w:tcBorders>
              <w:top w:val="single" w:sz="4" w:space="0" w:color="auto"/>
              <w:left w:val="single" w:sz="4" w:space="0" w:color="auto"/>
              <w:bottom w:val="single" w:sz="4" w:space="0" w:color="auto"/>
              <w:right w:val="single" w:sz="4" w:space="0" w:color="auto"/>
            </w:tcBorders>
            <w:hideMark/>
          </w:tcPr>
          <w:p w14:paraId="3DA9626B"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Система обращения с жидкими бытовыми отходами</w:t>
            </w:r>
          </w:p>
        </w:tc>
        <w:tc>
          <w:tcPr>
            <w:tcW w:w="6120" w:type="dxa"/>
            <w:tcBorders>
              <w:top w:val="single" w:sz="4" w:space="0" w:color="auto"/>
              <w:left w:val="single" w:sz="4" w:space="0" w:color="auto"/>
              <w:bottom w:val="single" w:sz="4" w:space="0" w:color="auto"/>
              <w:right w:val="single" w:sz="4" w:space="0" w:color="auto"/>
            </w:tcBorders>
            <w:hideMark/>
          </w:tcPr>
          <w:p w14:paraId="26316FD3"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Сбор и обезвреживание на канализационных очистных сооружениях (КОС)</w:t>
            </w:r>
          </w:p>
        </w:tc>
      </w:tr>
      <w:tr w:rsidR="00C411CC" w:rsidRPr="00744A94" w14:paraId="4597A5D1" w14:textId="77777777" w:rsidTr="00C411CC">
        <w:trPr>
          <w:cantSplit/>
        </w:trPr>
        <w:tc>
          <w:tcPr>
            <w:tcW w:w="3348" w:type="dxa"/>
            <w:tcBorders>
              <w:top w:val="single" w:sz="4" w:space="0" w:color="auto"/>
              <w:left w:val="single" w:sz="4" w:space="0" w:color="auto"/>
              <w:bottom w:val="single" w:sz="4" w:space="0" w:color="auto"/>
              <w:right w:val="single" w:sz="4" w:space="0" w:color="auto"/>
            </w:tcBorders>
            <w:hideMark/>
          </w:tcPr>
          <w:p w14:paraId="5E3CB094"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Система обращения с опасными бытовыми отходами</w:t>
            </w:r>
          </w:p>
        </w:tc>
        <w:tc>
          <w:tcPr>
            <w:tcW w:w="6120" w:type="dxa"/>
            <w:tcBorders>
              <w:top w:val="single" w:sz="4" w:space="0" w:color="auto"/>
              <w:left w:val="single" w:sz="4" w:space="0" w:color="auto"/>
              <w:bottom w:val="single" w:sz="4" w:space="0" w:color="auto"/>
              <w:right w:val="single" w:sz="4" w:space="0" w:color="auto"/>
            </w:tcBorders>
            <w:hideMark/>
          </w:tcPr>
          <w:p w14:paraId="594EF847"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Централизованный сбор и передача на обезвреживание специализированными организациями</w:t>
            </w:r>
          </w:p>
        </w:tc>
      </w:tr>
      <w:tr w:rsidR="00C411CC" w:rsidRPr="00744A94" w14:paraId="53F36390" w14:textId="77777777" w:rsidTr="00C411CC">
        <w:trPr>
          <w:cantSplit/>
        </w:trPr>
        <w:tc>
          <w:tcPr>
            <w:tcW w:w="3348" w:type="dxa"/>
            <w:tcBorders>
              <w:top w:val="single" w:sz="4" w:space="0" w:color="auto"/>
              <w:left w:val="single" w:sz="4" w:space="0" w:color="auto"/>
              <w:bottom w:val="single" w:sz="4" w:space="0" w:color="auto"/>
              <w:right w:val="single" w:sz="4" w:space="0" w:color="auto"/>
            </w:tcBorders>
            <w:hideMark/>
          </w:tcPr>
          <w:p w14:paraId="65C11D96"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Система обращения с ртутьсодержащими отходами</w:t>
            </w:r>
          </w:p>
        </w:tc>
        <w:tc>
          <w:tcPr>
            <w:tcW w:w="6120" w:type="dxa"/>
            <w:tcBorders>
              <w:top w:val="single" w:sz="4" w:space="0" w:color="auto"/>
              <w:left w:val="single" w:sz="4" w:space="0" w:color="auto"/>
              <w:bottom w:val="single" w:sz="4" w:space="0" w:color="auto"/>
              <w:right w:val="single" w:sz="4" w:space="0" w:color="auto"/>
            </w:tcBorders>
            <w:hideMark/>
          </w:tcPr>
          <w:p w14:paraId="3C98FB74" w14:textId="57E980DC"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Централизованный сбор и переработка на установке разделения компонентов, обезвреживания и утилизации</w:t>
            </w:r>
            <w:r w:rsidR="00AC142E" w:rsidRPr="00744A94">
              <w:rPr>
                <w:rFonts w:ascii="Times New Roman" w:eastAsia="Times New Roman" w:hAnsi="Times New Roman" w:cs="Times New Roman"/>
                <w:sz w:val="20"/>
                <w:szCs w:val="24"/>
                <w:lang w:eastAsia="ru-RU"/>
              </w:rPr>
              <w:t xml:space="preserve"> ртутьсодержащих ламп и отходов</w:t>
            </w:r>
          </w:p>
        </w:tc>
      </w:tr>
      <w:tr w:rsidR="00C411CC" w:rsidRPr="00744A94" w14:paraId="4A5473A3" w14:textId="77777777" w:rsidTr="00C411CC">
        <w:trPr>
          <w:cantSplit/>
        </w:trPr>
        <w:tc>
          <w:tcPr>
            <w:tcW w:w="3348" w:type="dxa"/>
            <w:tcBorders>
              <w:top w:val="single" w:sz="4" w:space="0" w:color="auto"/>
              <w:left w:val="single" w:sz="4" w:space="0" w:color="auto"/>
              <w:bottom w:val="single" w:sz="4" w:space="0" w:color="auto"/>
              <w:right w:val="single" w:sz="4" w:space="0" w:color="auto"/>
            </w:tcBorders>
            <w:hideMark/>
          </w:tcPr>
          <w:p w14:paraId="3B3F5DA9"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Система обращения с отходами лечебно-профилактических учреждений</w:t>
            </w:r>
          </w:p>
        </w:tc>
        <w:tc>
          <w:tcPr>
            <w:tcW w:w="6120" w:type="dxa"/>
            <w:tcBorders>
              <w:top w:val="single" w:sz="4" w:space="0" w:color="auto"/>
              <w:left w:val="single" w:sz="4" w:space="0" w:color="auto"/>
              <w:bottom w:val="single" w:sz="4" w:space="0" w:color="auto"/>
              <w:right w:val="single" w:sz="4" w:space="0" w:color="auto"/>
            </w:tcBorders>
          </w:tcPr>
          <w:p w14:paraId="08F8E7C7"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Обеззараживание медицинских отходов на местах образования посредством существующих установок.</w:t>
            </w:r>
          </w:p>
          <w:p w14:paraId="4FE0666E" w14:textId="77777777" w:rsidR="00C411CC" w:rsidRPr="00744A94" w:rsidRDefault="00C411CC">
            <w:pPr>
              <w:spacing w:after="0" w:line="240" w:lineRule="auto"/>
              <w:rPr>
                <w:rFonts w:ascii="Times New Roman" w:eastAsia="Times New Roman" w:hAnsi="Times New Roman" w:cs="Times New Roman"/>
                <w:sz w:val="20"/>
                <w:szCs w:val="24"/>
                <w:lang w:eastAsia="ru-RU"/>
              </w:rPr>
            </w:pPr>
          </w:p>
          <w:p w14:paraId="6EC65915" w14:textId="5ED4741F"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Централизованный сбор и передача на компл</w:t>
            </w:r>
            <w:r w:rsidR="00AC142E" w:rsidRPr="00744A94">
              <w:rPr>
                <w:rFonts w:ascii="Times New Roman" w:eastAsia="Times New Roman" w:hAnsi="Times New Roman" w:cs="Times New Roman"/>
                <w:sz w:val="20"/>
                <w:szCs w:val="24"/>
                <w:lang w:eastAsia="ru-RU"/>
              </w:rPr>
              <w:t>екс термического обезвреживания</w:t>
            </w:r>
          </w:p>
        </w:tc>
      </w:tr>
      <w:tr w:rsidR="00C411CC" w:rsidRPr="00744A94" w14:paraId="35016030" w14:textId="77777777" w:rsidTr="00C411CC">
        <w:trPr>
          <w:cantSplit/>
        </w:trPr>
        <w:tc>
          <w:tcPr>
            <w:tcW w:w="3348" w:type="dxa"/>
            <w:tcBorders>
              <w:top w:val="single" w:sz="4" w:space="0" w:color="auto"/>
              <w:left w:val="single" w:sz="4" w:space="0" w:color="auto"/>
              <w:bottom w:val="single" w:sz="4" w:space="0" w:color="auto"/>
              <w:right w:val="single" w:sz="4" w:space="0" w:color="auto"/>
            </w:tcBorders>
            <w:hideMark/>
          </w:tcPr>
          <w:p w14:paraId="24E51B8B"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Система обращения с биологическими отходами</w:t>
            </w:r>
          </w:p>
        </w:tc>
        <w:tc>
          <w:tcPr>
            <w:tcW w:w="6120" w:type="dxa"/>
            <w:tcBorders>
              <w:top w:val="single" w:sz="4" w:space="0" w:color="auto"/>
              <w:left w:val="single" w:sz="4" w:space="0" w:color="auto"/>
              <w:bottom w:val="single" w:sz="4" w:space="0" w:color="auto"/>
              <w:right w:val="single" w:sz="4" w:space="0" w:color="auto"/>
            </w:tcBorders>
            <w:hideMark/>
          </w:tcPr>
          <w:p w14:paraId="045E697C" w14:textId="29951E3F"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Централизованный сбор и передача на компле</w:t>
            </w:r>
            <w:r w:rsidR="00AC142E" w:rsidRPr="00744A94">
              <w:rPr>
                <w:rFonts w:ascii="Times New Roman" w:eastAsia="Times New Roman" w:hAnsi="Times New Roman" w:cs="Times New Roman"/>
                <w:sz w:val="20"/>
                <w:szCs w:val="24"/>
                <w:lang w:eastAsia="ru-RU"/>
              </w:rPr>
              <w:t>кс термического обезвреживания</w:t>
            </w:r>
          </w:p>
        </w:tc>
      </w:tr>
      <w:tr w:rsidR="00C411CC" w:rsidRPr="00744A94" w14:paraId="3F274B20" w14:textId="77777777" w:rsidTr="00C411CC">
        <w:trPr>
          <w:cantSplit/>
        </w:trPr>
        <w:tc>
          <w:tcPr>
            <w:tcW w:w="3348" w:type="dxa"/>
            <w:tcBorders>
              <w:top w:val="single" w:sz="4" w:space="0" w:color="auto"/>
              <w:left w:val="single" w:sz="4" w:space="0" w:color="auto"/>
              <w:bottom w:val="single" w:sz="4" w:space="0" w:color="auto"/>
              <w:right w:val="single" w:sz="4" w:space="0" w:color="auto"/>
            </w:tcBorders>
            <w:hideMark/>
          </w:tcPr>
          <w:p w14:paraId="10D3D660" w14:textId="77777777" w:rsidR="00C411CC" w:rsidRPr="00744A94" w:rsidRDefault="00C411CC">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Отходы промышленных и производственных предприятий и организаций</w:t>
            </w:r>
          </w:p>
        </w:tc>
        <w:tc>
          <w:tcPr>
            <w:tcW w:w="6120" w:type="dxa"/>
            <w:tcBorders>
              <w:top w:val="single" w:sz="4" w:space="0" w:color="auto"/>
              <w:left w:val="single" w:sz="4" w:space="0" w:color="auto"/>
              <w:bottom w:val="single" w:sz="4" w:space="0" w:color="auto"/>
              <w:right w:val="single" w:sz="4" w:space="0" w:color="auto"/>
            </w:tcBorders>
            <w:hideMark/>
          </w:tcPr>
          <w:p w14:paraId="29D3D88C" w14:textId="587DF953" w:rsidR="00C411CC" w:rsidRPr="00744A94" w:rsidRDefault="00C411CC" w:rsidP="00AC142E">
            <w:pPr>
              <w:spacing w:after="0" w:line="240" w:lineRule="auto"/>
              <w:rPr>
                <w:rFonts w:ascii="Times New Roman" w:eastAsia="Times New Roman" w:hAnsi="Times New Roman" w:cs="Times New Roman"/>
                <w:sz w:val="20"/>
                <w:szCs w:val="24"/>
                <w:lang w:eastAsia="ru-RU"/>
              </w:rPr>
            </w:pPr>
            <w:r w:rsidRPr="00744A94">
              <w:rPr>
                <w:rFonts w:ascii="Times New Roman" w:eastAsia="Times New Roman" w:hAnsi="Times New Roman" w:cs="Times New Roman"/>
                <w:sz w:val="20"/>
                <w:szCs w:val="24"/>
                <w:lang w:eastAsia="ru-RU"/>
              </w:rPr>
              <w:t>Учет, экологически безопасно</w:t>
            </w:r>
            <w:r w:rsidR="00AC142E" w:rsidRPr="00744A94">
              <w:rPr>
                <w:rFonts w:ascii="Times New Roman" w:eastAsia="Times New Roman" w:hAnsi="Times New Roman" w:cs="Times New Roman"/>
                <w:sz w:val="20"/>
                <w:szCs w:val="24"/>
                <w:lang w:eastAsia="ru-RU"/>
              </w:rPr>
              <w:t>е</w:t>
            </w:r>
            <w:r w:rsidRPr="00744A94">
              <w:rPr>
                <w:rFonts w:ascii="Times New Roman" w:eastAsia="Times New Roman" w:hAnsi="Times New Roman" w:cs="Times New Roman"/>
                <w:sz w:val="20"/>
                <w:szCs w:val="24"/>
                <w:lang w:eastAsia="ru-RU"/>
              </w:rPr>
              <w:t xml:space="preserve"> обращение, производственный конт</w:t>
            </w:r>
            <w:r w:rsidR="00AC142E" w:rsidRPr="00744A94">
              <w:rPr>
                <w:rFonts w:ascii="Times New Roman" w:eastAsia="Times New Roman" w:hAnsi="Times New Roman" w:cs="Times New Roman"/>
                <w:sz w:val="20"/>
                <w:szCs w:val="24"/>
                <w:lang w:eastAsia="ru-RU"/>
              </w:rPr>
              <w:t>роль на всех этапах их движения</w:t>
            </w:r>
          </w:p>
        </w:tc>
      </w:tr>
    </w:tbl>
    <w:p w14:paraId="33DC6A60" w14:textId="77777777" w:rsidR="00C411CC" w:rsidRPr="00744A94" w:rsidRDefault="00C411CC" w:rsidP="003E5ACB">
      <w:pPr>
        <w:spacing w:after="0" w:line="240" w:lineRule="auto"/>
        <w:ind w:firstLine="708"/>
        <w:rPr>
          <w:rFonts w:ascii="Times New Roman" w:hAnsi="Times New Roman" w:cs="Times New Roman"/>
          <w:sz w:val="26"/>
          <w:szCs w:val="26"/>
        </w:rPr>
        <w:sectPr w:rsidR="00C411CC" w:rsidRPr="00744A94" w:rsidSect="0026089D">
          <w:pgSz w:w="11906" w:h="16838"/>
          <w:pgMar w:top="1134" w:right="850" w:bottom="1134" w:left="1701" w:header="708" w:footer="708" w:gutter="0"/>
          <w:cols w:space="708"/>
          <w:docGrid w:linePitch="360"/>
        </w:sectPr>
      </w:pPr>
    </w:p>
    <w:p w14:paraId="3D0CB6F9" w14:textId="6720AA41" w:rsidR="00115620" w:rsidRPr="00744A94" w:rsidRDefault="00115620" w:rsidP="000323D5">
      <w:pPr>
        <w:pStyle w:val="1"/>
        <w:keepLines/>
        <w:spacing w:before="0" w:after="0" w:line="360" w:lineRule="auto"/>
        <w:ind w:left="360"/>
        <w:jc w:val="both"/>
        <w:rPr>
          <w:rFonts w:eastAsiaTheme="majorEastAsia"/>
          <w:sz w:val="24"/>
          <w:lang w:eastAsia="en-US"/>
        </w:rPr>
      </w:pPr>
      <w:bookmarkStart w:id="99" w:name="_Toc502167783"/>
      <w:r w:rsidRPr="00744A94">
        <w:rPr>
          <w:rFonts w:eastAsiaTheme="majorEastAsia"/>
          <w:sz w:val="24"/>
          <w:lang w:eastAsia="en-US"/>
        </w:rPr>
        <w:lastRenderedPageBreak/>
        <w:t>ПРИЛОЖЕНИЯ</w:t>
      </w:r>
      <w:bookmarkEnd w:id="99"/>
    </w:p>
    <w:p w14:paraId="37DDAE09" w14:textId="70FBD39A" w:rsidR="00115620" w:rsidRPr="00744A94" w:rsidRDefault="000323D5" w:rsidP="000323D5">
      <w:pPr>
        <w:pStyle w:val="1"/>
        <w:keepLines/>
        <w:spacing w:before="0" w:after="0" w:line="360" w:lineRule="auto"/>
        <w:ind w:left="360"/>
        <w:jc w:val="both"/>
        <w:rPr>
          <w:rFonts w:eastAsiaTheme="majorEastAsia"/>
          <w:sz w:val="24"/>
          <w:lang w:eastAsia="en-US"/>
        </w:rPr>
      </w:pPr>
      <w:bookmarkStart w:id="100" w:name="_Toc502167784"/>
      <w:r w:rsidRPr="00744A94">
        <w:rPr>
          <w:rFonts w:eastAsiaTheme="majorEastAsia"/>
          <w:sz w:val="24"/>
          <w:lang w:eastAsia="en-US"/>
        </w:rPr>
        <w:t>Приложение 1.</w:t>
      </w:r>
      <w:r w:rsidRPr="00744A94">
        <w:rPr>
          <w:rFonts w:eastAsiaTheme="majorEastAsia"/>
          <w:sz w:val="24"/>
          <w:lang w:eastAsia="en-US"/>
        </w:rPr>
        <w:tab/>
      </w:r>
      <w:r w:rsidR="00115620" w:rsidRPr="00744A94">
        <w:rPr>
          <w:rFonts w:eastAsiaTheme="majorEastAsia"/>
          <w:sz w:val="24"/>
          <w:lang w:eastAsia="en-US"/>
        </w:rPr>
        <w:t>Сводная характеристика объектов инфраструктуры</w:t>
      </w:r>
      <w:bookmarkEnd w:id="100"/>
      <w:r w:rsidR="00115620" w:rsidRPr="00744A94">
        <w:rPr>
          <w:rFonts w:eastAsiaTheme="majorEastAsia"/>
          <w:sz w:val="24"/>
          <w:lang w:eastAsia="en-US"/>
        </w:rPr>
        <w:tab/>
      </w:r>
    </w:p>
    <w:tbl>
      <w:tblPr>
        <w:tblW w:w="0" w:type="auto"/>
        <w:tblInd w:w="-5" w:type="dxa"/>
        <w:tblBorders>
          <w:top w:val="single" w:sz="4" w:space="0" w:color="000000"/>
          <w:left w:val="single" w:sz="4" w:space="0" w:color="000000"/>
          <w:bottom w:val="single" w:sz="4" w:space="0" w:color="000000"/>
          <w:insideH w:val="single" w:sz="4" w:space="0" w:color="000000"/>
          <w:insideV w:val="nil"/>
        </w:tblBorders>
        <w:tblCellMar>
          <w:left w:w="10" w:type="dxa"/>
          <w:bottom w:w="30" w:type="dxa"/>
        </w:tblCellMar>
        <w:tblLook w:val="04A0" w:firstRow="1" w:lastRow="0" w:firstColumn="1" w:lastColumn="0" w:noHBand="0" w:noVBand="1"/>
      </w:tblPr>
      <w:tblGrid>
        <w:gridCol w:w="806"/>
        <w:gridCol w:w="3844"/>
        <w:gridCol w:w="1421"/>
        <w:gridCol w:w="1916"/>
        <w:gridCol w:w="1491"/>
      </w:tblGrid>
      <w:tr w:rsidR="00F141F3" w:rsidRPr="00744A94" w14:paraId="6E4A6F13" w14:textId="77777777" w:rsidTr="00A77492">
        <w:trPr>
          <w:trHeight w:val="866"/>
          <w:tblHeader/>
        </w:trPr>
        <w:tc>
          <w:tcPr>
            <w:tcW w:w="821" w:type="dxa"/>
            <w:tcBorders>
              <w:top w:val="single" w:sz="4" w:space="0" w:color="000000"/>
              <w:left w:val="single" w:sz="4" w:space="0" w:color="000000"/>
              <w:bottom w:val="single" w:sz="4" w:space="0" w:color="000000"/>
              <w:right w:val="nil"/>
            </w:tcBorders>
            <w:shd w:val="clear" w:color="auto" w:fill="F2F2F2" w:themeFill="background1" w:themeFillShade="F2"/>
            <w:tcMar>
              <w:top w:w="15" w:type="dxa"/>
              <w:left w:w="10" w:type="dxa"/>
              <w:bottom w:w="30" w:type="dxa"/>
              <w:right w:w="15" w:type="dxa"/>
            </w:tcMar>
            <w:vAlign w:val="center"/>
            <w:hideMark/>
          </w:tcPr>
          <w:p w14:paraId="4E6A4DC2" w14:textId="77777777" w:rsidR="00F141F3" w:rsidRPr="00744A94" w:rsidRDefault="00F141F3" w:rsidP="00A77492">
            <w:pPr>
              <w:spacing w:after="0" w:line="240" w:lineRule="auto"/>
              <w:jc w:val="center"/>
              <w:rPr>
                <w:rFonts w:ascii="Times New Roman" w:hAnsi="Times New Roman" w:cs="Times New Roman"/>
                <w:b/>
                <w:sz w:val="20"/>
                <w:szCs w:val="20"/>
                <w:lang w:val="en-US" w:eastAsia="zh-CN" w:bidi="hi-IN"/>
              </w:rPr>
            </w:pPr>
            <w:r w:rsidRPr="00744A94">
              <w:rPr>
                <w:rFonts w:ascii="Times New Roman" w:hAnsi="Times New Roman" w:cs="Times New Roman"/>
                <w:b/>
                <w:sz w:val="20"/>
                <w:szCs w:val="20"/>
              </w:rPr>
              <w:t>N строки</w:t>
            </w:r>
          </w:p>
        </w:tc>
        <w:tc>
          <w:tcPr>
            <w:tcW w:w="4016"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3" w:type="dxa"/>
              <w:bottom w:w="0" w:type="dxa"/>
              <w:right w:w="108" w:type="dxa"/>
            </w:tcMar>
            <w:vAlign w:val="center"/>
            <w:hideMark/>
          </w:tcPr>
          <w:p w14:paraId="5F35F80C" w14:textId="77777777" w:rsidR="00F141F3" w:rsidRPr="00744A94" w:rsidRDefault="00F141F3" w:rsidP="00A77492">
            <w:pPr>
              <w:spacing w:after="0" w:line="240" w:lineRule="auto"/>
              <w:jc w:val="center"/>
              <w:rPr>
                <w:rFonts w:ascii="Times New Roman" w:hAnsi="Times New Roman" w:cs="Times New Roman"/>
                <w:b/>
                <w:sz w:val="20"/>
                <w:szCs w:val="20"/>
                <w:lang w:val="en-US" w:eastAsia="zh-CN" w:bidi="hi-IN"/>
              </w:rPr>
            </w:pPr>
            <w:r w:rsidRPr="00744A94">
              <w:rPr>
                <w:rFonts w:ascii="Times New Roman" w:hAnsi="Times New Roman" w:cs="Times New Roman"/>
                <w:b/>
                <w:sz w:val="20"/>
                <w:szCs w:val="20"/>
              </w:rPr>
              <w:t>Наименование показателя</w:t>
            </w:r>
          </w:p>
        </w:tc>
        <w:tc>
          <w:tcPr>
            <w:tcW w:w="1446"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3" w:type="dxa"/>
              <w:bottom w:w="0" w:type="dxa"/>
              <w:right w:w="108" w:type="dxa"/>
            </w:tcMar>
            <w:vAlign w:val="center"/>
            <w:hideMark/>
          </w:tcPr>
          <w:p w14:paraId="3479C5C4" w14:textId="77777777" w:rsidR="00F141F3" w:rsidRPr="00744A94" w:rsidRDefault="00F141F3" w:rsidP="00A77492">
            <w:pPr>
              <w:spacing w:after="0" w:line="240" w:lineRule="auto"/>
              <w:jc w:val="center"/>
              <w:rPr>
                <w:rFonts w:ascii="Times New Roman" w:hAnsi="Times New Roman" w:cs="Times New Roman"/>
                <w:b/>
                <w:sz w:val="20"/>
                <w:szCs w:val="20"/>
                <w:lang w:val="en-US" w:eastAsia="zh-CN" w:bidi="hi-IN"/>
              </w:rPr>
            </w:pPr>
            <w:r w:rsidRPr="00744A94">
              <w:rPr>
                <w:rFonts w:ascii="Times New Roman" w:hAnsi="Times New Roman" w:cs="Times New Roman"/>
                <w:b/>
                <w:sz w:val="20"/>
                <w:szCs w:val="20"/>
              </w:rPr>
              <w:t>Единица измерения</w:t>
            </w:r>
          </w:p>
        </w:tc>
        <w:tc>
          <w:tcPr>
            <w:tcW w:w="1929" w:type="dxa"/>
            <w:tcBorders>
              <w:top w:val="single" w:sz="4" w:space="0" w:color="000000"/>
              <w:left w:val="single" w:sz="4" w:space="0" w:color="000000"/>
              <w:bottom w:val="single" w:sz="4" w:space="0" w:color="000000"/>
              <w:right w:val="nil"/>
            </w:tcBorders>
            <w:shd w:val="clear" w:color="auto" w:fill="F2F2F2" w:themeFill="background1" w:themeFillShade="F2"/>
            <w:tcMar>
              <w:top w:w="0" w:type="dxa"/>
              <w:left w:w="103" w:type="dxa"/>
              <w:bottom w:w="0" w:type="dxa"/>
              <w:right w:w="108" w:type="dxa"/>
            </w:tcMar>
            <w:vAlign w:val="center"/>
            <w:hideMark/>
          </w:tcPr>
          <w:p w14:paraId="3EA4CF23" w14:textId="77777777" w:rsidR="00F141F3" w:rsidRPr="00744A94" w:rsidRDefault="00F141F3" w:rsidP="00A77492">
            <w:pPr>
              <w:spacing w:after="0" w:line="240" w:lineRule="auto"/>
              <w:jc w:val="center"/>
              <w:rPr>
                <w:rFonts w:ascii="Times New Roman" w:hAnsi="Times New Roman" w:cs="Times New Roman"/>
                <w:b/>
                <w:sz w:val="20"/>
                <w:szCs w:val="20"/>
                <w:lang w:val="en-US" w:eastAsia="zh-CN" w:bidi="hi-IN"/>
              </w:rPr>
            </w:pPr>
            <w:r w:rsidRPr="00744A94">
              <w:rPr>
                <w:rFonts w:ascii="Times New Roman" w:hAnsi="Times New Roman" w:cs="Times New Roman"/>
                <w:b/>
                <w:sz w:val="20"/>
                <w:szCs w:val="20"/>
              </w:rPr>
              <w:t>Всего по муниципальному образованию</w:t>
            </w:r>
          </w:p>
        </w:tc>
        <w:tc>
          <w:tcPr>
            <w:tcW w:w="15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3" w:type="dxa"/>
              <w:bottom w:w="0" w:type="dxa"/>
              <w:right w:w="108" w:type="dxa"/>
            </w:tcMar>
            <w:vAlign w:val="center"/>
            <w:hideMark/>
          </w:tcPr>
          <w:p w14:paraId="53AB50DF" w14:textId="77777777" w:rsidR="00F141F3" w:rsidRPr="00744A94" w:rsidRDefault="00F141F3" w:rsidP="00A77492">
            <w:pPr>
              <w:spacing w:after="0" w:line="240" w:lineRule="auto"/>
              <w:jc w:val="center"/>
              <w:rPr>
                <w:rFonts w:ascii="Times New Roman" w:hAnsi="Times New Roman" w:cs="Times New Roman"/>
                <w:b/>
                <w:sz w:val="20"/>
                <w:szCs w:val="20"/>
                <w:lang w:eastAsia="zh-CN" w:bidi="hi-IN"/>
              </w:rPr>
            </w:pPr>
            <w:r w:rsidRPr="00744A94">
              <w:rPr>
                <w:rFonts w:ascii="Times New Roman" w:hAnsi="Times New Roman" w:cs="Times New Roman"/>
                <w:b/>
                <w:sz w:val="20"/>
                <w:szCs w:val="20"/>
              </w:rPr>
              <w:t>В том числе по межселенной территории1</w:t>
            </w:r>
          </w:p>
        </w:tc>
      </w:tr>
      <w:tr w:rsidR="00F141F3" w:rsidRPr="00744A94" w14:paraId="69A72798"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894139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3C0E3C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9EEDAD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B4DBDD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078141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5</w:t>
            </w:r>
          </w:p>
        </w:tc>
      </w:tr>
      <w:tr w:rsidR="00F141F3" w:rsidRPr="00744A94" w14:paraId="12B7577D" w14:textId="77777777" w:rsidTr="00F141F3">
        <w:trPr>
          <w:trHeight w:val="349"/>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CA6D460"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1</w:t>
            </w:r>
          </w:p>
          <w:p w14:paraId="372E3EC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42AC185"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Территория</w:t>
            </w:r>
          </w:p>
          <w:p w14:paraId="774EB666"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Общая площадь земель муниципального образования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1B851E8"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372AE5A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га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3B9369A"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737059E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26721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83505D3"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652D378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B944B87" w14:textId="77777777" w:rsidTr="00F141F3">
        <w:trPr>
          <w:trHeight w:val="736"/>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EA4010C"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2</w:t>
            </w:r>
          </w:p>
          <w:p w14:paraId="14C8EA6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AD51801"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Объекты бытового обслуживания</w:t>
            </w:r>
          </w:p>
          <w:p w14:paraId="5C06CD1B"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объектов бытового обслуживания населения, оказывающих услуги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BF770A2"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2EA8B8F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9CBB0F9"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3650F58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326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AE746C7"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7593363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59A91EC" w14:textId="77777777" w:rsidTr="00F141F3">
        <w:trPr>
          <w:trHeight w:val="442"/>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32248A4"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2.1</w:t>
            </w:r>
          </w:p>
          <w:p w14:paraId="0549AA2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61237B7"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в том числе:</w:t>
            </w:r>
          </w:p>
          <w:p w14:paraId="33F0709A"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по ремонту, окраске и пошиву обуви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A1C8702"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2374210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92315EE"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120D1AE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BCD3EA0"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2BE8308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D663D32" w14:textId="77777777" w:rsidTr="00F141F3">
        <w:trPr>
          <w:trHeight w:val="78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5DCCD4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2BBB54B"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по ремонту и пошиву швейных, меховых и кожаных изделий, головных уборов и изделий текстильной галантереи, ремонту, пошиву и вязанию трикотажных изделий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626E74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D841B6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01C6BF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4CCB8BA" w14:textId="77777777" w:rsidTr="00F141F3">
        <w:trPr>
          <w:trHeight w:val="53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6465AA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410173F"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по ремонту и техническому обслуживанию бытовой радиоэлектронной аппаратуры, бытовых машин и приборов и изготовлению металлоизделий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858CBA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18920E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4BF2A7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11ABEDA" w14:textId="77777777" w:rsidTr="00F141F3">
        <w:trPr>
          <w:trHeight w:val="426"/>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CD7727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2.4</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04F103A"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по техническому обслуживанию и ремонту транспортных средств, машин и оборудования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42E687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36AB6E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92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FF7D10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0E5A27F"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A188BB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2.5</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AB488C6"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по изготовлению и ремонту мебели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AF014F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760CC9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796025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4B42282"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497AD8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2.6</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9E8707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химической чистки и крашения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52EE14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284C05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9D3FD9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D665E40"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D9CA5D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2.7</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D9360C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прачечных</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9F3ADA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45A65F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B07983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1D6D20F" w14:textId="77777777" w:rsidTr="00F141F3">
        <w:trPr>
          <w:trHeight w:val="245"/>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B3A9DE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2.8</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2C8B342"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по ремонту и строительству жилья и других построек</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891CD0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C74895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DC6E1F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5AAD1EB"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9457EC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2.9</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A1DD03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бань, душевых и саун</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4CAB19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F0BCA3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25A84F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4905366"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543D90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2.9.1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6EA6F7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мест</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AC1D98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место</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9C1FE1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196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23D4BC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D2C7D28"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FDC6EE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2.10</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697A80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парикмахерские и косметические услуги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316D88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E7DC32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113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9B3AE2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8320E76"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ECA5EE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2.10.1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4A7384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число кресел</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E27DC4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A39943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530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DF8ADD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A7BCF95"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3619A4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2.11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268BF0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фотоателье, фото- и кинолабораторий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776628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3AE210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A36919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25DB2DC"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AD7416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2.12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EF5B23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ритуальные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2C2A39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00BFB1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6AC12E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5E4314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FA3695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2.13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B0C995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прочие услуги бытового характера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D62EEE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772EC8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EE8D94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5607512" w14:textId="77777777" w:rsidTr="00F141F3">
        <w:trPr>
          <w:trHeight w:val="38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E43BC1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792F6B9"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приемных пунктов бытового обслуживания, принимающих заказы от населения на оказание услуг</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C0FFE8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CA493C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0C51FC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0E4E3EA" w14:textId="77777777" w:rsidTr="00F141F3">
        <w:trPr>
          <w:trHeight w:val="486"/>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0782FB3"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3.1</w:t>
            </w:r>
          </w:p>
          <w:p w14:paraId="6DCA98C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052FCD5"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в том числе:</w:t>
            </w:r>
          </w:p>
          <w:p w14:paraId="5ABA2D40"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по ремонту, окраске и пошиву обуви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366E118"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0CD61E5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D56305F"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3E8A544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BD0D2C1"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75322C9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95BD11E" w14:textId="77777777" w:rsidTr="00F141F3">
        <w:trPr>
          <w:trHeight w:val="8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80839B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E99D8D3"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 xml:space="preserve">по ремонту и пошиву швейных, меховых и кожаных изделий, головных уборов и изделий текстильной галантереи, ремонту, пошиву и вязанию трикотажных </w:t>
            </w:r>
            <w:r w:rsidRPr="00744A94">
              <w:rPr>
                <w:rFonts w:ascii="Times New Roman" w:hAnsi="Times New Roman" w:cs="Times New Roman"/>
                <w:sz w:val="20"/>
                <w:szCs w:val="20"/>
              </w:rPr>
              <w:lastRenderedPageBreak/>
              <w:t>изделий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F1FDFD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lastRenderedPageBreak/>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4DBC02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D67921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926AF8D" w14:textId="77777777" w:rsidTr="00F141F3">
        <w:trPr>
          <w:trHeight w:val="720"/>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272738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lastRenderedPageBreak/>
              <w:t>3.3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BC68678"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по ремонту и техническому обслуживанию бытовой радиоэлектронной аппаратуры, бытовых машин и приборов и изготовлению металлоизделий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A21523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B5B7FF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048EFD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F72A5AD"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C298BE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3.4</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0E8713D"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по изготовлению и ремонту мебели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04CE89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1846C0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031541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2446CD2"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C4AE31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3.5</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FF6101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химической чистки и крашения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DD51BF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3A0025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C85C0D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24CA837"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60F974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3.6</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F2B09E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прачечных</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126F87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F1602F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A7D41A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273BE6B" w14:textId="77777777" w:rsidTr="00F141F3">
        <w:trPr>
          <w:trHeight w:val="316"/>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1DE2C3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3.7</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351D79F"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по ремонту и строительству жилья и других построек</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5C9D2B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AA5B32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1D70F5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B7589E1"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D5CCB7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3.8</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BF7523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фотоателье, фото- и кинолабораторий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A1A506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E8BC82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38A4B3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28CEFA7"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73735F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3.9</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C1ED5B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ритуальных</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5F8DCA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735446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18F53C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89609C7"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3D299A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3.10</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15DA08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прочих услуг бытового характера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FE3DAA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348AF8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683C7D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1953346" w14:textId="77777777" w:rsidTr="00F141F3">
        <w:trPr>
          <w:trHeight w:val="725"/>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F01D124"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4</w:t>
            </w:r>
          </w:p>
          <w:p w14:paraId="23C10E3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04C5B42"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Объекты розничной торговли и общественного питания</w:t>
            </w:r>
          </w:p>
          <w:p w14:paraId="4C55BAAF"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Количество объектов розничной торговли и общественного питания: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FE79EE6"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43C7906E"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 </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9FCB29D" w14:textId="26993DDF"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r w:rsidR="00AC142E" w:rsidRPr="00744A94">
              <w:rPr>
                <w:rFonts w:ascii="Times New Roman" w:hAnsi="Times New Roman" w:cs="Times New Roman"/>
                <w:sz w:val="20"/>
                <w:szCs w:val="20"/>
              </w:rPr>
              <w:t>x</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196CF22" w14:textId="5FE759FE" w:rsidR="00F141F3" w:rsidRPr="00744A94" w:rsidRDefault="00F141F3" w:rsidP="00AC142E">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x</w:t>
            </w:r>
          </w:p>
        </w:tc>
      </w:tr>
      <w:tr w:rsidR="00F141F3" w:rsidRPr="00744A94" w14:paraId="409225C1"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3DD022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0A8B0F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магазины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298E36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E595FD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852 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5BF224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D36D2AF" w14:textId="77777777" w:rsidTr="00F141F3">
        <w:trPr>
          <w:trHeight w:val="456"/>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1BF269E"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4.1.1</w:t>
            </w:r>
          </w:p>
          <w:p w14:paraId="5D395C8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C9EAA49"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площадь торгового зала</w:t>
            </w:r>
          </w:p>
          <w:p w14:paraId="6DF7A229"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Из строки 4.1.</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014F19C"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м2</w:t>
            </w:r>
          </w:p>
          <w:p w14:paraId="4E85CB1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DCDB80D"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253364</w:t>
            </w:r>
          </w:p>
          <w:p w14:paraId="581AC47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5F082F8"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46DD273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725574F"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B3D4BA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98C3BD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гипермаркеты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3E01F0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8129E9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D5BD5C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E06097B"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E9362F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4.2.1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749765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торгового зала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84D360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51D94C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AE0D2D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18208C1"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8A6791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57F62A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супермаркеты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2F8ACE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90F27D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579175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C436269"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4968FE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4.3.1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F1B8F2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торгового зала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F50674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A97A00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26992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5E423E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1E33364" w14:textId="77777777" w:rsidTr="00F141F3">
        <w:trPr>
          <w:trHeight w:val="266"/>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023472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4.4</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46CE04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специализированные продовольственные магазины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FE415F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C2ADA2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300D47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80DAC6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437679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4.4.1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C8D9A7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торгового зала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F6BB12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179056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3939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AD13C9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46D9CA0" w14:textId="77777777" w:rsidTr="00F141F3">
        <w:trPr>
          <w:trHeight w:val="305"/>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F9C569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4.5</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BB3CBD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специализированные непродовольственные магазины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B9F7B7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04FD94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325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2500F7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1A54F35"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C1E64B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4.5.1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509A77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торгового зала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E6AD0C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2D7695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167749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CF1C1D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A3500B0"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DDC8DC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4.6</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136F55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минимаркеты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46FB8F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D16CC5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384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EA9267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0DD2184"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E6843F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4.6.1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104476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торгового зала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C33164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EE9701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41936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C7CF55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1E7A44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E5B71B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4.7</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525314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универмаги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EE0228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79A1FB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EBF749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67CA615"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E96549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4.7.1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83911E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торгового зала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070C95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1E8390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4E0FDF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E2B834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6FC3EE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4.8</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6071F5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прочие магазины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A4AB94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FB3B7A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73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C9A7FF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2E8B441"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6588AF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4.8.1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DD7305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торгового зала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3657B6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73CE2E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12748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5DAB89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1B704BC"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457DFF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4.9</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A37724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из строки 4.1 магазины - дискаунтеры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C27D11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E8CCA7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A3F83F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52933D4"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53D5DE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4.9.1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E47B32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торгового зала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FB0589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B42D9D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5959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EABF02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C00631C"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8B62B2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lastRenderedPageBreak/>
              <w:t>4.10</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FA32B0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павильоны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1B7530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0FA4F4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555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DC00EB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9F92A88"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5E6F59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4.10.1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868D2E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торгового зала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87016C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F278E5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10506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B8D621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A10AFFD"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6E167E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05B706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палатки, киоски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EF4838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5659C0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62023F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2F93351"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D3C876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622617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аптеки и аптечные магазины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002DCB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8DB20D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986C9D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FA9E0D7"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D325C7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4.12.1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0129B0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торгового зала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4D2F66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C43752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68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2F1572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2E41E2F"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323783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2C897B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аптечные киоски и пункты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4716CB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E63D65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7235E4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CE7CFF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466D5D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4.14</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826F1C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общедоступные столовые, закусочные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91704A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319BFC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DDEF19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4A9AFA8"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4228FA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4.14.1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CEDA75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мест</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43AE03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место</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1B8B62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933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631196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636C3E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CC4B57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4.14.2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171A21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зала обслуживания посетителей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F6437B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2BABFA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1565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1571E6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39E7823" w14:textId="77777777" w:rsidTr="00F141F3">
        <w:trPr>
          <w:trHeight w:val="513"/>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E06C81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4.15</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53608C6"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столовые учебных заведений, организаций, промышленных предприятий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4FB4A2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7598DA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83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19CB37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572800C"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173934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4.15.1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9E51BD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мест</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569471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место</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2DA1F1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10848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4E7A35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3E45F06"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4A729B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4.15.2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BF85E1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зала обслуживания посетителей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23FA2D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E576C0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11000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AD6F79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A7A9266"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B1E520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4.16</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53CCE9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рестораны, кафе, бары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8CF971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EE3DAF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253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6551E5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D0372A3"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B4F513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4.16.1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CEC402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мест</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E657AA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место</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61EF66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12249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CE01E9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4714E79"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851858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4.16.2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A7C22E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площадь зала обслуживания посетителей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753946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C709B1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23273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6F9B3B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D0FB1AA" w14:textId="77777777" w:rsidTr="00F141F3">
        <w:trPr>
          <w:trHeight w:val="450"/>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9DC589C"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5</w:t>
            </w:r>
          </w:p>
          <w:p w14:paraId="1540650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270062B"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Спортивные сооружения</w:t>
            </w:r>
          </w:p>
          <w:p w14:paraId="7EA996E7"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спортивных сооружений - всего</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B0F22B7"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1EB397A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ACCCA76"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4D7FFBF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272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1F115C2"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58DC78B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699527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E1F8E8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5.1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BAC1E6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из них муниципальных</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517EA6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189459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255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A3FA49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78D1C1A" w14:textId="77777777" w:rsidTr="00F141F3">
        <w:trPr>
          <w:trHeight w:val="41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2FDD934"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5.2</w:t>
            </w:r>
          </w:p>
          <w:p w14:paraId="4F82734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A8D97BA"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из общего числа спортивных сооружений:</w:t>
            </w:r>
          </w:p>
          <w:p w14:paraId="05029D1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стадионы с трибунами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051C2D0"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6BAB93A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04B812C"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5BA74E3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C70C75C"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4D9CE86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1561FCB"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B7BD30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5.2.1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85ACB1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из них муниципальные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E2E299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BFF5A6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E3C109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33EEDCF"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00E709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5.3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502DD8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плоскостные спортивные сооружения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9FA2BA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D68D5A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82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9D8F51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B2584E0"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0360D7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5.3.1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4AF846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из них муниципальные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C76DB5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6C8E7A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81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46CC09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62BCCD2"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967504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5.4</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B808C6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спортивные залы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D9699E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59A973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87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6A72B1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B08A594"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95D5D1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5.4.1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DCA370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из них муниципальные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1AD7C9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7920C5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74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8F1459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006E57B"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5C4D6D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5.5</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B71BE4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плавательные бассейны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59EA0E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18EE35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1B3F69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046612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39E5A2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5.5.1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CF4718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из них муниципальные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8B4A28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4CC2EB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829379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3997C4E" w14:textId="77777777" w:rsidTr="00F141F3">
        <w:trPr>
          <w:trHeight w:val="43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70A62C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6</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47C0998"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детско-юношеских спортивных школ (включая филиалы)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588C08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A4E7FE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08E066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86E1F46"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242AE1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6.1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31D103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из них самостоятельные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D046E8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E118C6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245522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9F514D1" w14:textId="77777777" w:rsidTr="00F141F3">
        <w:trPr>
          <w:trHeight w:val="65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3B2B09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7</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92DB433"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Численность занимающихся в детско-юношеских спортивных школах</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966E17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AE4835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11912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B90B82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0B2E562" w14:textId="77777777" w:rsidTr="00F141F3">
        <w:trPr>
          <w:trHeight w:val="771"/>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A2C8AA9"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8</w:t>
            </w:r>
          </w:p>
          <w:p w14:paraId="19D0757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D368096"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Объекты по утилизации и обезвреживанию отходов</w:t>
            </w:r>
          </w:p>
          <w:p w14:paraId="5EEFE317"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Количество предприятий по утилизации и обезвреживанию бытовых и промышленных отходов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3E7D913"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607F811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6878135"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677496C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EC97043"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10E4B2F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3C186C1"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A169BC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8.1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063A79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из них муниципальных</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A222F5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C7E04E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98DE61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9781008" w14:textId="77777777" w:rsidTr="00F141F3">
        <w:trPr>
          <w:trHeight w:val="64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25B7800"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lastRenderedPageBreak/>
              <w:t>9</w:t>
            </w:r>
          </w:p>
          <w:p w14:paraId="2A17625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E24118C"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Коммунальная сфера</w:t>
            </w:r>
          </w:p>
          <w:p w14:paraId="28C20A51"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Общая протяженность улиц, проездов, набережных на конец года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71292D4"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5E979AD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км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91C2369"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4787764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174,8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2D10A1C"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187DB43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AD3C178" w14:textId="77777777" w:rsidTr="00F141F3">
        <w:trPr>
          <w:trHeight w:val="65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E0BB92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9.1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2CAFA7E"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Общая протяженность освещенных частей улиц, проездов, набережных на конец года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FF867D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км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7B4D2E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85,2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F0B2D4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CF5FA19"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8B214E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10</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2D8A29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Общая площадь жилых помещений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BE1FE9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тыс. м2</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7F136E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5230,7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BD5324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78F8137"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3886F0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418CA4A"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проживающих в ветхих жилых домах</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6157C2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148ED5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6679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5C6D2B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87B5AB8" w14:textId="77777777" w:rsidTr="00F141F3">
        <w:trPr>
          <w:trHeight w:val="23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75CEBA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2CA3DBC"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Переселено из ветхих жилых домов за отчетный год</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3AF591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8F9DB0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734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454E8F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2996B12" w14:textId="77777777" w:rsidTr="00F141F3">
        <w:trPr>
          <w:trHeight w:val="389"/>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F544E3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0485F54"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Вывезено за год твердых коммунальных отходов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37DF5D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тыс.куб.м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24C977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898,1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F5B74B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3275FBA" w14:textId="77777777" w:rsidTr="00F141F3">
        <w:trPr>
          <w:trHeight w:val="526"/>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2AD5C2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14</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FB5B429"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Вывезено твердых коммунальных отходов на объекты обработки отходов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8CD813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тыс.куб.м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EE3837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19,0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937F7B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0BCDC12"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890558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15</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42D4E7E"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Вывезено за год жидких отходов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92911C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тыс.куб.м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79B457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389,2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AC41DE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DD7BF4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853899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16</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7D3152A"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Одиночное протяжение уличной газовой сети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7DFD0E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05D6C2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58300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B0A1BC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D0F8BBF" w14:textId="77777777" w:rsidTr="00F141F3">
        <w:trPr>
          <w:trHeight w:val="463"/>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8D23D3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16.1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48458AD"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в том числе нуждающейся в замене и ремонте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44AC71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3C4292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150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76A88D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D8F65DC" w14:textId="77777777" w:rsidTr="00F141F3">
        <w:trPr>
          <w:trHeight w:val="458"/>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87105B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16.2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2F50377"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Заменено и отремонтировано уличной газовой сети за отчетный год</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C92B8B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3C5C93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150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5C5BA7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AD58ED7" w14:textId="77777777" w:rsidTr="00F141F3">
        <w:trPr>
          <w:trHeight w:val="326"/>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14381B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17</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5D4065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Количество негазифицированных населенных пунктов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203648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733BE9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722BDB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23D1017"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DD5BB2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18</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B789F7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Число источников теплоснабжения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D8AF7E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754C73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A6C27B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E6FAA97"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B9F366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18.1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5F78E92"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из них мощностью до 3 Гкал/ч</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5255FD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5DB7F9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0BBC48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D264730" w14:textId="77777777" w:rsidTr="00F141F3">
        <w:trPr>
          <w:trHeight w:val="400"/>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CF02F2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19</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54D0D36"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Протяженность тепловых и паровых сетей в двухтрубном исчислении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8008CA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8200FA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308400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105234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1FC8C7C"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085B65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19.1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4B1AA8E"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в том числе нуждающихся в замене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EE9003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BB96CA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36070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38B4C5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B5CB541" w14:textId="77777777" w:rsidTr="00F141F3">
        <w:trPr>
          <w:trHeight w:val="443"/>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0A6339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19.2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315C05C"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Протяженность тепловых и паровых сетей, которые были заменены и отремонтированы за отчетный год</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4814C1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F519AF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5700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8B3234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D0EC57D" w14:textId="77777777" w:rsidTr="00F141F3">
        <w:trPr>
          <w:trHeight w:val="258"/>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EA2586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20</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5254BF0"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Одиночное протяжение уличной водопроводной сети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2DF3A1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8C345A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207400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6545A0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FC57256"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ABB2B6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20.1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97D8E00"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в том числе нуждающейся в замене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0BD5F9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C0898D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26400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0DC556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1142030" w14:textId="77777777" w:rsidTr="00F141F3">
        <w:trPr>
          <w:trHeight w:val="44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4C03B4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20.2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DB03F62"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Одиночное протяжение уличной водопроводной сети, которая заменена и отремонтирована за отчетный год</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D7C6BD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941FDC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1700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3B0CF7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62DA551" w14:textId="77777777" w:rsidTr="00F141F3">
        <w:trPr>
          <w:trHeight w:val="65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C2392F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BCB3E5D"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Одиночное протяжение уличной канализационной сети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F24799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559367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65000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A8AB42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C0292F0"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02BDEF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21.1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E1612C1"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в том числе нуждающейся в замене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FDA729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A6A19A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36200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36670D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4B42841" w14:textId="77777777" w:rsidTr="00F141F3">
        <w:trPr>
          <w:trHeight w:val="730"/>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9CBBD9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21.2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834C009"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Одиночное протяжение уличной канализационной сети, которая заменена и отремонтирована за отчетный год</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AB8215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4E3DB0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800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457506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1E1FDA8" w14:textId="77777777" w:rsidTr="00F141F3">
        <w:trPr>
          <w:trHeight w:val="84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E791F39"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22</w:t>
            </w:r>
          </w:p>
          <w:p w14:paraId="07AFD73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FDFA55A"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Учреждения социального обслуживания населения</w:t>
            </w:r>
          </w:p>
          <w:p w14:paraId="41D76821"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 xml:space="preserve">Число стационарных учреждений социального обслуживания для граждан </w:t>
            </w:r>
            <w:r w:rsidRPr="00744A94">
              <w:rPr>
                <w:rFonts w:ascii="Times New Roman" w:hAnsi="Times New Roman" w:cs="Times New Roman"/>
                <w:sz w:val="20"/>
                <w:szCs w:val="20"/>
              </w:rPr>
              <w:lastRenderedPageBreak/>
              <w:t>пожилого возраста и инвалидов (взрослых)</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FC28C5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lastRenderedPageBreak/>
              <w:t> 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58E8A9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868C56A"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566A2A3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4DEE381"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5CCFE0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lastRenderedPageBreak/>
              <w:t>22.1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43A573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мест</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D31B34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место</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6B8596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85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94B9D5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7FC5750" w14:textId="77777777" w:rsidTr="00F141F3">
        <w:trPr>
          <w:trHeight w:val="66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5CA6C6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1ACBEFE"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Численность граждан пожилого возраста и инвалидов (взрослых) по списку в стационарных учреждениях социального обслуживания (на конец года)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B281CE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CEA4CF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79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396B72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EFB54EF"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6AE683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24</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BE1AD46"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учреждений для детей-инвалидов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BC12A5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C8282F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5E6B6B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2FEC4CF"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AF603E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24.1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AFFAB4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мест</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D5A82C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место</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458112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80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1966DC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39C6FC4" w14:textId="77777777" w:rsidTr="00F141F3">
        <w:trPr>
          <w:trHeight w:val="65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2D11EA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25</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B91C442"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центров социального обслуживания граждан пожилого возраста и инвалидов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222FEC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394FA3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550460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F9C4802"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3785C2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25.1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B74864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при них отделений: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051507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A883E3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7C6C5B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DC2464C"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98373F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30441F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временного проживания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56370E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2EF356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DE0379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AE2178C"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10F975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25.2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E2ECF1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дневного пребывания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4CC367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952768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B9915B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5C2D2F1"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EAE0D1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25.3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638B37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прочие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8490DE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5A8446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355985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69D96BA" w14:textId="77777777" w:rsidTr="00F141F3">
        <w:trPr>
          <w:trHeight w:val="928"/>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E23595D"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25.4</w:t>
            </w:r>
          </w:p>
          <w:p w14:paraId="2D28419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C6A158C"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Число мест в отделениях при центрах социального обслуживания граждан пожилого возраста и инвалидов:</w:t>
            </w:r>
          </w:p>
          <w:p w14:paraId="0CC9A32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временного проживания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E85F75A"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646EF0C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место</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F185EF6"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34FFB43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0B1B2AB"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4C201A4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E52BB49"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6AC0B2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25.5</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133B53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дневного пребывания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7BD1DE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место</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D3230F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98D571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88AB1D3"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6E7C69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25.6</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4BB993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прочие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BF138D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место</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01E0E2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C11F90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929F747" w14:textId="77777777" w:rsidTr="00F141F3">
        <w:trPr>
          <w:trHeight w:val="598"/>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BD494F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25.7</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5629840"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Численность лиц, обслуженных за год отделениями при центрах социального обслуживания граждан пожилого возраста и инвалидов: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27799A8"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 </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tcPr>
          <w:p w14:paraId="614E83AB" w14:textId="77777777" w:rsidR="00F141F3" w:rsidRPr="00744A94" w:rsidRDefault="00F141F3" w:rsidP="00A945BA">
            <w:pPr>
              <w:spacing w:after="0" w:line="240" w:lineRule="auto"/>
              <w:rPr>
                <w:rFonts w:ascii="Times New Roman" w:hAnsi="Times New Roman" w:cs="Times New Roman"/>
                <w:sz w:val="20"/>
                <w:szCs w:val="20"/>
                <w:lang w:eastAsia="zh-CN" w:bidi="hi-IN"/>
              </w:rPr>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C1E1575"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 </w:t>
            </w:r>
          </w:p>
        </w:tc>
      </w:tr>
      <w:tr w:rsidR="00F141F3" w:rsidRPr="00744A94" w14:paraId="6850030B"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A004D76"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8A88C9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временного проживания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5259BA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ED1FF2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935998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281771F"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091BAE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25.8</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1BB033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дневного пребывания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E76EE4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3A10F5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4D535E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A642BE3"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BC3AD7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25.9</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CE17EF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прочие</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1D0F5C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8713BD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15016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B11869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50E68B1" w14:textId="77777777" w:rsidTr="00F141F3">
        <w:trPr>
          <w:trHeight w:val="542"/>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FF47AA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26</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1134F88"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отделений социального обслуживания на дому граждан пожилого возраста и инвалидов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CDF0B0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3B686E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C61F55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4437325" w14:textId="77777777" w:rsidTr="00F141F3">
        <w:trPr>
          <w:trHeight w:val="683"/>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4D336D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27</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5EB2579"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Численность лиц, обслуженных отделениями социального обслуживания на дому граждан пожилого возраста и инвалидов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909979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008F61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244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2D5845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A9D471E" w14:textId="77777777" w:rsidTr="00F141F3">
        <w:trPr>
          <w:trHeight w:val="368"/>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AA5355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28</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EFC682D"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специализированных отделений социально-медицинского обслуживания на дому граждан пожилого возраста и инвалидов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435862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46941B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509F8D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BAEDCF3" w14:textId="77777777" w:rsidTr="00F141F3">
        <w:trPr>
          <w:trHeight w:val="660"/>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EBE4E5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29</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5D171BE"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Численность лиц, обслуженных специализированными отделениями социально-медицинского обслуживания на дому граждан пожилого возраста и инвалидов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F05812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137B98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272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1D5A1D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43FDB3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E5F106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30</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005D74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Общеобразовательные организации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B2082A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tcPr>
          <w:p w14:paraId="5942166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762CC2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456ED98" w14:textId="77777777" w:rsidTr="00F141F3">
        <w:trPr>
          <w:trHeight w:val="392"/>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0CA03B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lastRenderedPageBreak/>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0FDF79A"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общеобразовательных организаций на начало учебного года, всего</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A107A2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52C092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5673B3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440D6E4" w14:textId="77777777" w:rsidTr="00F141F3">
        <w:trPr>
          <w:trHeight w:val="328"/>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5E5A07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30.1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5488F59"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обособленных подразделений общеобразовательных организаций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BB03F0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36F708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53D85C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34AC216" w14:textId="77777777" w:rsidTr="00F141F3">
        <w:trPr>
          <w:trHeight w:val="690"/>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680AEE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1C20DEF"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Численность обучающихся общеобразовательных организаций с учетом обособленных подразделений, всего</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C9D710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F04EB6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31790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AC7EFE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9282BA9"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604B20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D2F00A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Организации здравоохранения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F37CF9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B24C3E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C7C572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DB985E3" w14:textId="77777777" w:rsidTr="00F141F3">
        <w:trPr>
          <w:trHeight w:val="26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51FF11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5712BE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Число лечебно-профилактических организаций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1AE960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1BFA66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75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060696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079C0C5"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152600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03A010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Организации культуры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C4603E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51125D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DE4756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0EEC4B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9E52E2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828F0FB"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организаций культурно-досугового типа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5B179F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4A1D09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ECB865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348123E" w14:textId="77777777" w:rsidTr="00F141F3">
        <w:trPr>
          <w:trHeight w:val="65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2FDE1B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33.1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0C93AFD"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обособленных подразделений организаций культурно-досугового типа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2E8F26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DA71E0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F379B2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9C1A7E0" w14:textId="77777777" w:rsidTr="00F141F3">
        <w:trPr>
          <w:trHeight w:val="746"/>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EF09DB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33.2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FDFD42B"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Численность работников организаций культурно-досугового типа с учетом обособленных подразделений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8DB492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F92BE6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255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B9F4FB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CD5195C" w14:textId="77777777" w:rsidTr="00F141F3">
        <w:trPr>
          <w:trHeight w:val="421"/>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551FD0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33.3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565391B"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из них специалисты культурно-досуговой деятельности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74C9DC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14E5E8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204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68DE69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409F3B3"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63AAFB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34</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47402C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Число библиотек</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19A88F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08475C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4A7CA5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A51F1C1" w14:textId="77777777" w:rsidTr="00F141F3">
        <w:trPr>
          <w:trHeight w:val="359"/>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CD6E52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34.1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B22F6A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Число обособленных подразделений библиотек</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75DD99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672074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F8DB47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1846A53" w14:textId="77777777" w:rsidTr="00F141F3">
        <w:trPr>
          <w:trHeight w:val="521"/>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4B46AE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34.2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8770302"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Численность работников библиотек с учетом обособленных подразделений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8BB0F5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B48252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188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9C5BA2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CE2AA16"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FEFD66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34.3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F012F1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из них библиотечных работников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B797BE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E93E76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145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B2105A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C548605"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EA406B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35</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5A1F2D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Число музеев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0EE1EF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A25A83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1B232D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4C60C01"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1A63E9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35.1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1BBF95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Число обособленных подразделений музеев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359CB0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6CDF95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6E39B3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427F67E" w14:textId="77777777" w:rsidTr="00F141F3">
        <w:trPr>
          <w:trHeight w:val="503"/>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CC774B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35.2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AD4FE6C"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Численность работников музеев с учетом обособленных подразделений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83157C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800CE9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38</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201A51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A678081"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C28190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35.3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9546EBE"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из них научные сотрудники и экскурсоводы</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729432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502A1C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1057BB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175941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FB9C61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36</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4F0D8C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Число профессиональных театров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6B98A0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6F14E2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24F90E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AFE8031"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76BF822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36.1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BF13B2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работников, всего</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07651E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63100D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150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0FAA7A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FF5C7FC" w14:textId="77777777" w:rsidTr="00F141F3">
        <w:trPr>
          <w:trHeight w:val="343"/>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088BF6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36.2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9249A87"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из них художественный и артистический персонал</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C49166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AECE30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CCD6DB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D0EE62D" w14:textId="77777777" w:rsidTr="00F141F3">
        <w:trPr>
          <w:trHeight w:val="23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306009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37</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8516603"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парков культуры и отдыха (городских садов)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5C3740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64722D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25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20F391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8864AF3"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FA121B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37.1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39658D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работников, всего</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9DC271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DD5AE7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992319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706BF0C" w14:textId="77777777" w:rsidTr="00F141F3">
        <w:trPr>
          <w:trHeight w:val="272"/>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2F609D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37.2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3E56F53"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из них специалисты культурно-досуговой деятельности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3ECAFA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A1B4DB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482551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3CAEB3A"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8DC26F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38</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0CEE7D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Число зоопарков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CA1A38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00AA21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2F95F5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2B40473"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AAEE76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38.1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2F015A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работников, всего</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F7B5E8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AE5C64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BF50B0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8FEA9EA" w14:textId="77777777" w:rsidTr="00F141F3">
        <w:trPr>
          <w:trHeight w:val="400"/>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1F1B768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lastRenderedPageBreak/>
              <w:t>38.2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B9E450C"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из них научные сотрудники, ветеринарные врачи и фельдшеры, зоотехники</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1CBC5D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170782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2BD735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B335F8E"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CC9508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39</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222E85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Число цирков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0382C5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60A048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95CE11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AD7306F"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CE5B9A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39.1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40F36A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работников, всего</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6B12E8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652431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CE57C1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4DF56AC" w14:textId="77777777" w:rsidTr="00F141F3">
        <w:trPr>
          <w:trHeight w:val="289"/>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C6A129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39.2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C587695"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из них художественный и артистический персонал</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8CA2DC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F4A609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368570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F09468F" w14:textId="77777777" w:rsidTr="00F141F3">
        <w:trPr>
          <w:trHeight w:val="506"/>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70CE7F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40</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52CB723"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детских музыкальных, художественных, хореографических школ и школ искусств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F7ABEF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2FBD58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4</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23B7BC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21EA3A27" w14:textId="77777777" w:rsidTr="00F141F3">
        <w:trPr>
          <w:trHeight w:val="641"/>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61E4A2A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40.1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B41F00A"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обособленных подразделений детских музыкальных, художественных, хореографических школ и школ искусств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BA268A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095B14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9BEA5C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8CAFA6A" w14:textId="77777777" w:rsidTr="00F141F3">
        <w:trPr>
          <w:trHeight w:val="652"/>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1C5BE0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40.2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A175CC0"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Численность работников детских музыкальных, художественных, хореографических школ и школ искусств с учетом обособленных подразделений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D4DD53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DF88F6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301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3A2D4C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5FDC751"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DF5A00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40.3</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3091F7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из них преподавателей</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009A3F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CE37B3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182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DF9DF7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0C76818"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3D4636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5F5BB9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Организация охраны общественного порядка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F293AA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BBD2E5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3A735C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2998E08" w14:textId="77777777" w:rsidTr="00F141F3">
        <w:trPr>
          <w:trHeight w:val="432"/>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CF10EC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6D19D25"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муниципальных органов охраны общественного порядка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2868A0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E6921F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24956F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4A08358D"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7EA960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41.1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D89A10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работников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3F4066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3A75ED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6EF010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5927301" w14:textId="77777777" w:rsidTr="00F141F3">
        <w:trPr>
          <w:trHeight w:val="65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7FB365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42</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B618D50"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добровольных формирований населения по охране общественного порядка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87715B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B8A188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7BDAD7B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D52909C"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E52BA0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42.1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6B6FE5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участников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5478BF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человек</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4D09BE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126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11FACB3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1806534C" w14:textId="77777777" w:rsidTr="00F141F3">
        <w:trPr>
          <w:trHeight w:val="74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382A124"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43</w:t>
            </w:r>
          </w:p>
          <w:p w14:paraId="056CAE3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563EFB6"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Инвестиции в основной капитал</w:t>
            </w:r>
          </w:p>
          <w:p w14:paraId="55EFE565"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Инвестиции в основной капитал за счет средств муниципального бюджета</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F402A15"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0B9B520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тысяча рублей</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0A6ADAF"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7561F5E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487389</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4A247FC1"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7545F64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071639A" w14:textId="77777777" w:rsidTr="00F141F3">
        <w:trPr>
          <w:trHeight w:val="656"/>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5B638FD"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44</w:t>
            </w:r>
          </w:p>
          <w:p w14:paraId="7AB52C7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3776996"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Ввод жилья</w:t>
            </w:r>
          </w:p>
          <w:p w14:paraId="671A5451"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Ввод в действие жилых домов на территории муниципального образования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7821836F"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38BC3BA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 общей площади</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8483E2C"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7685D7A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128296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07B002CF"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0668758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52597B0B" w14:textId="77777777" w:rsidTr="00F141F3">
        <w:trPr>
          <w:trHeight w:val="212"/>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907078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44.1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DB988C3"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том числе индивидуальных</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1C060D4"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м2общей площади</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C4F838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5531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174A136"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71F7C99" w14:textId="77777777" w:rsidTr="00F141F3">
        <w:trPr>
          <w:trHeight w:val="372"/>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4DD23A73"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45</w:t>
            </w:r>
          </w:p>
          <w:p w14:paraId="1519255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00BB6DF4"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Коллективные средства размещения</w:t>
            </w:r>
          </w:p>
          <w:p w14:paraId="3175E536"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коллективных средств размещения</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2E70B9B"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44B5071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FDF0F3B"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5B584038"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17</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63A492DC" w14:textId="77777777" w:rsidR="00F141F3" w:rsidRPr="00744A94" w:rsidRDefault="00F141F3" w:rsidP="00A945BA">
            <w:pPr>
              <w:spacing w:after="0" w:line="240" w:lineRule="auto"/>
              <w:rPr>
                <w:rFonts w:ascii="Times New Roman" w:hAnsi="Times New Roman" w:cs="Times New Roman"/>
                <w:sz w:val="20"/>
                <w:szCs w:val="20"/>
              </w:rPr>
            </w:pPr>
            <w:r w:rsidRPr="00744A94">
              <w:rPr>
                <w:rFonts w:ascii="Times New Roman" w:hAnsi="Times New Roman" w:cs="Times New Roman"/>
                <w:sz w:val="20"/>
                <w:szCs w:val="20"/>
              </w:rPr>
              <w:t> </w:t>
            </w:r>
          </w:p>
          <w:p w14:paraId="3BA2FF0D"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3674882F"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0DFBE27C"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45.1</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132C6DEA"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в них мест</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A816CB2"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4233B57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915</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54C5770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6B69BEBB" w14:textId="77777777" w:rsidTr="00F141F3">
        <w:trPr>
          <w:trHeight w:val="327"/>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2F994CD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46</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7259ED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Почтовая и телефонная связь</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94A48B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1D43BF7"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60D685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06601DDC" w14:textId="77777777" w:rsidTr="00F141F3">
        <w:trPr>
          <w:trHeight w:val="408"/>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52C6EAF1"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43005AE"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сельских населенных пунктов, обслуживаемых почтовой связью</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156ADCB"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65560675"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30429BCF"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r w:rsidR="00F141F3" w:rsidRPr="00744A94" w14:paraId="7A4F85DB" w14:textId="77777777" w:rsidTr="00F141F3">
        <w:trPr>
          <w:trHeight w:val="654"/>
        </w:trPr>
        <w:tc>
          <w:tcPr>
            <w:tcW w:w="821" w:type="dxa"/>
            <w:tcBorders>
              <w:top w:val="single" w:sz="4" w:space="0" w:color="000000"/>
              <w:left w:val="single" w:sz="4" w:space="0" w:color="000000"/>
              <w:bottom w:val="single" w:sz="4" w:space="0" w:color="000000"/>
              <w:right w:val="nil"/>
            </w:tcBorders>
            <w:shd w:val="clear" w:color="auto" w:fill="FFFFFF"/>
            <w:tcMar>
              <w:top w:w="15" w:type="dxa"/>
              <w:left w:w="10" w:type="dxa"/>
              <w:bottom w:w="30" w:type="dxa"/>
              <w:right w:w="15" w:type="dxa"/>
            </w:tcMar>
            <w:hideMark/>
          </w:tcPr>
          <w:p w14:paraId="3066233E"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47</w:t>
            </w:r>
          </w:p>
        </w:tc>
        <w:tc>
          <w:tcPr>
            <w:tcW w:w="401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5962BC57" w14:textId="77777777" w:rsidR="00F141F3" w:rsidRPr="00744A94" w:rsidRDefault="00F141F3" w:rsidP="00A945BA">
            <w:pPr>
              <w:spacing w:after="0" w:line="240" w:lineRule="auto"/>
              <w:rPr>
                <w:rFonts w:ascii="Times New Roman" w:hAnsi="Times New Roman" w:cs="Times New Roman"/>
                <w:sz w:val="20"/>
                <w:szCs w:val="20"/>
                <w:lang w:eastAsia="zh-CN" w:bidi="hi-IN"/>
              </w:rPr>
            </w:pPr>
            <w:r w:rsidRPr="00744A94">
              <w:rPr>
                <w:rFonts w:ascii="Times New Roman" w:hAnsi="Times New Roman" w:cs="Times New Roman"/>
                <w:sz w:val="20"/>
                <w:szCs w:val="20"/>
              </w:rPr>
              <w:t>Число телефонизированных сельских населенных пунктов</w:t>
            </w:r>
          </w:p>
        </w:tc>
        <w:tc>
          <w:tcPr>
            <w:tcW w:w="1446"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3BE04600"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единица</w:t>
            </w:r>
          </w:p>
        </w:tc>
        <w:tc>
          <w:tcPr>
            <w:tcW w:w="1929" w:type="dxa"/>
            <w:tcBorders>
              <w:top w:val="single" w:sz="4" w:space="0" w:color="000000"/>
              <w:left w:val="single" w:sz="4" w:space="0" w:color="000000"/>
              <w:bottom w:val="single" w:sz="4" w:space="0" w:color="000000"/>
              <w:right w:val="nil"/>
            </w:tcBorders>
            <w:shd w:val="clear" w:color="auto" w:fill="FFFFFF"/>
            <w:tcMar>
              <w:top w:w="0" w:type="dxa"/>
              <w:left w:w="103" w:type="dxa"/>
              <w:bottom w:w="0" w:type="dxa"/>
              <w:right w:w="108" w:type="dxa"/>
            </w:tcMar>
            <w:hideMark/>
          </w:tcPr>
          <w:p w14:paraId="25EA332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3" w:type="dxa"/>
              <w:bottom w:w="0" w:type="dxa"/>
              <w:right w:w="108" w:type="dxa"/>
            </w:tcMar>
            <w:hideMark/>
          </w:tcPr>
          <w:p w14:paraId="24B97879" w14:textId="77777777" w:rsidR="00F141F3" w:rsidRPr="00744A94" w:rsidRDefault="00F141F3" w:rsidP="00A945BA">
            <w:pPr>
              <w:spacing w:after="0" w:line="240" w:lineRule="auto"/>
              <w:rPr>
                <w:rFonts w:ascii="Times New Roman" w:hAnsi="Times New Roman" w:cs="Times New Roman"/>
                <w:sz w:val="20"/>
                <w:szCs w:val="20"/>
                <w:lang w:val="en-US" w:eastAsia="zh-CN" w:bidi="hi-IN"/>
              </w:rPr>
            </w:pPr>
            <w:r w:rsidRPr="00744A94">
              <w:rPr>
                <w:rFonts w:ascii="Times New Roman" w:hAnsi="Times New Roman" w:cs="Times New Roman"/>
                <w:sz w:val="20"/>
                <w:szCs w:val="20"/>
              </w:rPr>
              <w:t> </w:t>
            </w:r>
          </w:p>
        </w:tc>
      </w:tr>
    </w:tbl>
    <w:p w14:paraId="57CF22D6" w14:textId="77777777" w:rsidR="00F141F3" w:rsidRPr="00744A94" w:rsidRDefault="00F141F3" w:rsidP="00115620">
      <w:pPr>
        <w:spacing w:after="0" w:line="240" w:lineRule="auto"/>
        <w:rPr>
          <w:rFonts w:ascii="Times New Roman" w:hAnsi="Times New Roman" w:cs="Times New Roman"/>
          <w:sz w:val="26"/>
          <w:szCs w:val="26"/>
        </w:rPr>
      </w:pPr>
    </w:p>
    <w:p w14:paraId="4785A57C" w14:textId="77777777" w:rsidR="004F4366" w:rsidRPr="00744A94" w:rsidRDefault="004F4366" w:rsidP="00115620">
      <w:pPr>
        <w:spacing w:after="0" w:line="240" w:lineRule="auto"/>
        <w:rPr>
          <w:rFonts w:ascii="Times New Roman" w:hAnsi="Times New Roman" w:cs="Times New Roman"/>
          <w:sz w:val="26"/>
          <w:szCs w:val="26"/>
        </w:rPr>
        <w:sectPr w:rsidR="004F4366" w:rsidRPr="00744A94" w:rsidSect="0026089D">
          <w:pgSz w:w="11906" w:h="16838"/>
          <w:pgMar w:top="1134" w:right="850" w:bottom="1134" w:left="1701" w:header="708" w:footer="708" w:gutter="0"/>
          <w:cols w:space="708"/>
          <w:docGrid w:linePitch="360"/>
        </w:sectPr>
      </w:pPr>
    </w:p>
    <w:p w14:paraId="60E438DE" w14:textId="3A4CDE1D" w:rsidR="00115620" w:rsidRPr="00744A94" w:rsidRDefault="00D50C72" w:rsidP="000323D5">
      <w:pPr>
        <w:pStyle w:val="1"/>
        <w:keepLines/>
        <w:spacing w:before="0" w:after="0" w:line="360" w:lineRule="auto"/>
        <w:ind w:left="360"/>
        <w:jc w:val="both"/>
        <w:rPr>
          <w:rFonts w:eastAsiaTheme="majorEastAsia"/>
          <w:sz w:val="24"/>
          <w:lang w:eastAsia="en-US"/>
        </w:rPr>
      </w:pPr>
      <w:bookmarkStart w:id="101" w:name="_Toc502167785"/>
      <w:r w:rsidRPr="00744A94">
        <w:rPr>
          <w:rFonts w:eastAsiaTheme="majorEastAsia"/>
          <w:sz w:val="24"/>
          <w:lang w:eastAsia="en-US"/>
        </w:rPr>
        <w:lastRenderedPageBreak/>
        <w:t xml:space="preserve">Приложение </w:t>
      </w:r>
      <w:r w:rsidR="00B92A8B" w:rsidRPr="00744A94">
        <w:rPr>
          <w:rFonts w:eastAsiaTheme="majorEastAsia"/>
          <w:sz w:val="24"/>
          <w:lang w:eastAsia="en-US"/>
        </w:rPr>
        <w:t>2</w:t>
      </w:r>
      <w:r w:rsidR="00115620" w:rsidRPr="00744A94">
        <w:rPr>
          <w:rFonts w:eastAsiaTheme="majorEastAsia"/>
          <w:sz w:val="24"/>
          <w:lang w:eastAsia="en-US"/>
        </w:rPr>
        <w:t>.</w:t>
      </w:r>
      <w:r w:rsidR="00115620" w:rsidRPr="00744A94">
        <w:rPr>
          <w:rFonts w:eastAsiaTheme="majorEastAsia"/>
          <w:sz w:val="24"/>
          <w:lang w:eastAsia="en-US"/>
        </w:rPr>
        <w:tab/>
      </w:r>
      <w:r w:rsidR="00A62B44" w:rsidRPr="00744A94">
        <w:rPr>
          <w:rFonts w:eastAsiaTheme="majorEastAsia"/>
          <w:sz w:val="24"/>
          <w:lang w:eastAsia="en-US"/>
        </w:rPr>
        <w:t>Реестр контейнерных</w:t>
      </w:r>
      <w:r w:rsidRPr="00744A94">
        <w:rPr>
          <w:rFonts w:eastAsiaTheme="majorEastAsia"/>
          <w:sz w:val="24"/>
          <w:lang w:eastAsia="en-US"/>
        </w:rPr>
        <w:t xml:space="preserve"> площадок</w:t>
      </w:r>
      <w:bookmarkEnd w:id="101"/>
    </w:p>
    <w:tbl>
      <w:tblPr>
        <w:tblW w:w="5000" w:type="pct"/>
        <w:tblLook w:val="04A0" w:firstRow="1" w:lastRow="0" w:firstColumn="1" w:lastColumn="0" w:noHBand="0" w:noVBand="1"/>
      </w:tblPr>
      <w:tblGrid>
        <w:gridCol w:w="2233"/>
        <w:gridCol w:w="2880"/>
        <w:gridCol w:w="2049"/>
        <w:gridCol w:w="2123"/>
        <w:gridCol w:w="2650"/>
        <w:gridCol w:w="2851"/>
      </w:tblGrid>
      <w:tr w:rsidR="006C1830" w:rsidRPr="00744A94" w14:paraId="1434B3E3" w14:textId="77777777" w:rsidTr="006915EE">
        <w:trPr>
          <w:trHeight w:val="20"/>
          <w:tblHeader/>
        </w:trPr>
        <w:tc>
          <w:tcPr>
            <w:tcW w:w="75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EC2D208" w14:textId="77777777" w:rsidR="006C1830" w:rsidRPr="00744A94" w:rsidRDefault="006C1830" w:rsidP="00975EBB">
            <w:pPr>
              <w:spacing w:after="0" w:line="240" w:lineRule="auto"/>
              <w:jc w:val="center"/>
              <w:rPr>
                <w:rFonts w:ascii="Times New Roman" w:eastAsia="Times New Roman" w:hAnsi="Times New Roman" w:cs="Times New Roman"/>
                <w:b/>
                <w:bCs/>
                <w:color w:val="000000"/>
                <w:sz w:val="20"/>
                <w:szCs w:val="20"/>
                <w:lang w:eastAsia="ru-RU"/>
              </w:rPr>
            </w:pPr>
            <w:r w:rsidRPr="00744A94">
              <w:rPr>
                <w:rFonts w:ascii="Times New Roman" w:eastAsia="Times New Roman" w:hAnsi="Times New Roman" w:cs="Times New Roman"/>
                <w:b/>
                <w:bCs/>
                <w:color w:val="000000"/>
                <w:sz w:val="20"/>
                <w:szCs w:val="20"/>
                <w:lang w:eastAsia="ru-RU"/>
              </w:rPr>
              <w:t>Номер контейнерной площадки</w:t>
            </w:r>
          </w:p>
        </w:tc>
        <w:tc>
          <w:tcPr>
            <w:tcW w:w="974" w:type="pct"/>
            <w:tcBorders>
              <w:top w:val="single" w:sz="4" w:space="0" w:color="000000"/>
              <w:left w:val="nil"/>
              <w:bottom w:val="single" w:sz="4" w:space="0" w:color="000000"/>
              <w:right w:val="single" w:sz="4" w:space="0" w:color="000000"/>
            </w:tcBorders>
            <w:shd w:val="clear" w:color="auto" w:fill="F2F2F2" w:themeFill="background1" w:themeFillShade="F2"/>
            <w:hideMark/>
          </w:tcPr>
          <w:p w14:paraId="4D6EC1AE" w14:textId="77777777" w:rsidR="006C1830" w:rsidRPr="00744A94" w:rsidRDefault="006C1830" w:rsidP="00975EBB">
            <w:pPr>
              <w:spacing w:after="0" w:line="240" w:lineRule="auto"/>
              <w:jc w:val="center"/>
              <w:rPr>
                <w:rFonts w:ascii="Times New Roman" w:eastAsia="Times New Roman" w:hAnsi="Times New Roman" w:cs="Times New Roman"/>
                <w:b/>
                <w:bCs/>
                <w:color w:val="000000"/>
                <w:sz w:val="20"/>
                <w:szCs w:val="20"/>
                <w:lang w:eastAsia="ru-RU"/>
              </w:rPr>
            </w:pPr>
            <w:r w:rsidRPr="00744A94">
              <w:rPr>
                <w:rFonts w:ascii="Times New Roman" w:eastAsia="Times New Roman" w:hAnsi="Times New Roman" w:cs="Times New Roman"/>
                <w:b/>
                <w:bCs/>
                <w:color w:val="000000"/>
                <w:sz w:val="20"/>
                <w:szCs w:val="20"/>
                <w:lang w:eastAsia="ru-RU"/>
              </w:rPr>
              <w:t>Фактический адрес</w:t>
            </w:r>
          </w:p>
        </w:tc>
        <w:tc>
          <w:tcPr>
            <w:tcW w:w="693" w:type="pct"/>
            <w:tcBorders>
              <w:top w:val="single" w:sz="4" w:space="0" w:color="000000"/>
              <w:left w:val="nil"/>
              <w:bottom w:val="single" w:sz="4" w:space="0" w:color="000000"/>
              <w:right w:val="single" w:sz="4" w:space="0" w:color="000000"/>
            </w:tcBorders>
            <w:shd w:val="clear" w:color="auto" w:fill="F2F2F2" w:themeFill="background1" w:themeFillShade="F2"/>
            <w:hideMark/>
          </w:tcPr>
          <w:p w14:paraId="51740822" w14:textId="77777777" w:rsidR="006C1830" w:rsidRPr="00744A94" w:rsidRDefault="006C1830" w:rsidP="00975EBB">
            <w:pPr>
              <w:spacing w:after="0" w:line="240" w:lineRule="auto"/>
              <w:jc w:val="center"/>
              <w:rPr>
                <w:rFonts w:ascii="Times New Roman" w:eastAsia="Times New Roman" w:hAnsi="Times New Roman" w:cs="Times New Roman"/>
                <w:b/>
                <w:bCs/>
                <w:color w:val="000000"/>
                <w:sz w:val="20"/>
                <w:szCs w:val="20"/>
                <w:lang w:eastAsia="ru-RU"/>
              </w:rPr>
            </w:pPr>
            <w:r w:rsidRPr="00744A94">
              <w:rPr>
                <w:rFonts w:ascii="Times New Roman" w:eastAsia="Times New Roman" w:hAnsi="Times New Roman" w:cs="Times New Roman"/>
                <w:b/>
                <w:bCs/>
                <w:color w:val="000000"/>
                <w:sz w:val="20"/>
                <w:szCs w:val="20"/>
                <w:lang w:eastAsia="ru-RU"/>
              </w:rPr>
              <w:t>Количество контейнеров</w:t>
            </w:r>
          </w:p>
        </w:tc>
        <w:tc>
          <w:tcPr>
            <w:tcW w:w="718" w:type="pct"/>
            <w:tcBorders>
              <w:top w:val="single" w:sz="4" w:space="0" w:color="000000"/>
              <w:left w:val="nil"/>
              <w:bottom w:val="single" w:sz="4" w:space="0" w:color="000000"/>
              <w:right w:val="single" w:sz="4" w:space="0" w:color="000000"/>
            </w:tcBorders>
            <w:shd w:val="clear" w:color="auto" w:fill="F2F2F2" w:themeFill="background1" w:themeFillShade="F2"/>
            <w:hideMark/>
          </w:tcPr>
          <w:p w14:paraId="16E59ACF" w14:textId="77777777" w:rsidR="006C1830" w:rsidRPr="00744A94" w:rsidRDefault="006C1830" w:rsidP="00975EBB">
            <w:pPr>
              <w:spacing w:after="0" w:line="240" w:lineRule="auto"/>
              <w:jc w:val="center"/>
              <w:rPr>
                <w:rFonts w:ascii="Times New Roman" w:eastAsia="Times New Roman" w:hAnsi="Times New Roman" w:cs="Times New Roman"/>
                <w:b/>
                <w:bCs/>
                <w:color w:val="000000"/>
                <w:sz w:val="20"/>
                <w:szCs w:val="20"/>
                <w:lang w:eastAsia="ru-RU"/>
              </w:rPr>
            </w:pPr>
            <w:r w:rsidRPr="00744A94">
              <w:rPr>
                <w:rFonts w:ascii="Times New Roman" w:eastAsia="Times New Roman" w:hAnsi="Times New Roman" w:cs="Times New Roman"/>
                <w:b/>
                <w:bCs/>
                <w:color w:val="000000"/>
                <w:sz w:val="20"/>
                <w:szCs w:val="20"/>
                <w:lang w:eastAsia="ru-RU"/>
              </w:rPr>
              <w:t>Вместимость контейнеров, куб.метров</w:t>
            </w:r>
          </w:p>
        </w:tc>
        <w:tc>
          <w:tcPr>
            <w:tcW w:w="896" w:type="pct"/>
            <w:tcBorders>
              <w:top w:val="single" w:sz="4" w:space="0" w:color="000000"/>
              <w:left w:val="nil"/>
              <w:bottom w:val="single" w:sz="4" w:space="0" w:color="000000"/>
              <w:right w:val="single" w:sz="4" w:space="0" w:color="000000"/>
            </w:tcBorders>
            <w:shd w:val="clear" w:color="auto" w:fill="F2F2F2" w:themeFill="background1" w:themeFillShade="F2"/>
            <w:hideMark/>
          </w:tcPr>
          <w:p w14:paraId="0170B6E4" w14:textId="2D997D9F" w:rsidR="006C1830" w:rsidRPr="00744A94" w:rsidRDefault="006C1830" w:rsidP="00AC142E">
            <w:pPr>
              <w:spacing w:after="0" w:line="240" w:lineRule="auto"/>
              <w:jc w:val="center"/>
              <w:rPr>
                <w:rFonts w:ascii="Times New Roman" w:eastAsia="Times New Roman" w:hAnsi="Times New Roman" w:cs="Times New Roman"/>
                <w:b/>
                <w:bCs/>
                <w:color w:val="000000"/>
                <w:sz w:val="20"/>
                <w:szCs w:val="20"/>
                <w:lang w:eastAsia="ru-RU"/>
              </w:rPr>
            </w:pPr>
            <w:r w:rsidRPr="00744A94">
              <w:rPr>
                <w:rFonts w:ascii="Times New Roman" w:eastAsia="Times New Roman" w:hAnsi="Times New Roman" w:cs="Times New Roman"/>
                <w:b/>
                <w:bCs/>
                <w:color w:val="000000"/>
                <w:sz w:val="20"/>
                <w:szCs w:val="20"/>
                <w:lang w:eastAsia="ru-RU"/>
              </w:rPr>
              <w:t>Обслуживающая организация</w:t>
            </w:r>
          </w:p>
        </w:tc>
        <w:tc>
          <w:tcPr>
            <w:tcW w:w="964" w:type="pct"/>
            <w:tcBorders>
              <w:top w:val="single" w:sz="4" w:space="0" w:color="000000"/>
              <w:left w:val="nil"/>
              <w:bottom w:val="single" w:sz="4" w:space="0" w:color="000000"/>
              <w:right w:val="single" w:sz="4" w:space="0" w:color="000000"/>
            </w:tcBorders>
            <w:shd w:val="clear" w:color="auto" w:fill="F2F2F2" w:themeFill="background1" w:themeFillShade="F2"/>
            <w:hideMark/>
          </w:tcPr>
          <w:p w14:paraId="5C250B70" w14:textId="77777777" w:rsidR="006C1830" w:rsidRPr="00744A94" w:rsidRDefault="006C1830" w:rsidP="00975EBB">
            <w:pPr>
              <w:spacing w:after="0" w:line="240" w:lineRule="auto"/>
              <w:jc w:val="center"/>
              <w:rPr>
                <w:rFonts w:ascii="Times New Roman" w:eastAsia="Times New Roman" w:hAnsi="Times New Roman" w:cs="Times New Roman"/>
                <w:b/>
                <w:bCs/>
                <w:color w:val="000000"/>
                <w:sz w:val="20"/>
                <w:szCs w:val="20"/>
                <w:lang w:eastAsia="ru-RU"/>
              </w:rPr>
            </w:pPr>
            <w:r w:rsidRPr="00744A94">
              <w:rPr>
                <w:rFonts w:ascii="Times New Roman" w:eastAsia="Times New Roman" w:hAnsi="Times New Roman" w:cs="Times New Roman"/>
                <w:b/>
                <w:bCs/>
                <w:color w:val="000000"/>
                <w:sz w:val="20"/>
                <w:szCs w:val="20"/>
                <w:lang w:eastAsia="ru-RU"/>
              </w:rPr>
              <w:t>Балансодержатель</w:t>
            </w:r>
          </w:p>
        </w:tc>
      </w:tr>
      <w:tr w:rsidR="006C1830" w:rsidRPr="00744A94" w14:paraId="772DA5E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4E5D57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17</w:t>
            </w:r>
          </w:p>
        </w:tc>
        <w:tc>
          <w:tcPr>
            <w:tcW w:w="974" w:type="pct"/>
            <w:tcBorders>
              <w:top w:val="nil"/>
              <w:left w:val="nil"/>
              <w:bottom w:val="single" w:sz="4" w:space="0" w:color="000000"/>
              <w:right w:val="single" w:sz="4" w:space="0" w:color="000000"/>
            </w:tcBorders>
            <w:shd w:val="clear" w:color="000000" w:fill="FFFFFF"/>
            <w:hideMark/>
          </w:tcPr>
          <w:p w14:paraId="5FC8E62F" w14:textId="2D3209E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ВМК, квадрат 4, б.32</w:t>
            </w:r>
          </w:p>
        </w:tc>
        <w:tc>
          <w:tcPr>
            <w:tcW w:w="693" w:type="pct"/>
            <w:tcBorders>
              <w:top w:val="nil"/>
              <w:left w:val="nil"/>
              <w:bottom w:val="single" w:sz="4" w:space="0" w:color="000000"/>
              <w:right w:val="single" w:sz="4" w:space="0" w:color="000000"/>
            </w:tcBorders>
            <w:shd w:val="clear" w:color="000000" w:fill="FFFFFF"/>
            <w:hideMark/>
          </w:tcPr>
          <w:p w14:paraId="0975628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39A3882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7,6</w:t>
            </w:r>
          </w:p>
        </w:tc>
        <w:tc>
          <w:tcPr>
            <w:tcW w:w="896" w:type="pct"/>
            <w:tcBorders>
              <w:top w:val="nil"/>
              <w:left w:val="nil"/>
              <w:bottom w:val="single" w:sz="4" w:space="0" w:color="000000"/>
              <w:right w:val="single" w:sz="4" w:space="0" w:color="000000"/>
            </w:tcBorders>
            <w:shd w:val="clear" w:color="000000" w:fill="FFFFFF"/>
            <w:hideMark/>
          </w:tcPr>
          <w:p w14:paraId="0F66220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51AC22E1" w14:textId="5C33AB2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3C2E73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3E1541DF" w14:textId="77777777" w:rsidTr="006915EE">
        <w:trPr>
          <w:trHeight w:val="443"/>
        </w:trPr>
        <w:tc>
          <w:tcPr>
            <w:tcW w:w="755" w:type="pct"/>
            <w:tcBorders>
              <w:top w:val="nil"/>
              <w:left w:val="single" w:sz="4" w:space="0" w:color="000000"/>
              <w:bottom w:val="single" w:sz="4" w:space="0" w:color="000000"/>
              <w:right w:val="single" w:sz="4" w:space="0" w:color="000000"/>
            </w:tcBorders>
            <w:shd w:val="clear" w:color="000000" w:fill="FFFFFF"/>
            <w:hideMark/>
          </w:tcPr>
          <w:p w14:paraId="2D43CA6C"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18</w:t>
            </w:r>
          </w:p>
        </w:tc>
        <w:tc>
          <w:tcPr>
            <w:tcW w:w="974" w:type="pct"/>
            <w:tcBorders>
              <w:top w:val="nil"/>
              <w:left w:val="nil"/>
              <w:bottom w:val="single" w:sz="4" w:space="0" w:color="000000"/>
              <w:right w:val="single" w:sz="4" w:space="0" w:color="000000"/>
            </w:tcBorders>
            <w:shd w:val="clear" w:color="000000" w:fill="FFFFFF"/>
            <w:hideMark/>
          </w:tcPr>
          <w:p w14:paraId="0B514300" w14:textId="73B2E331"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Карьерная</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б.2</w:t>
            </w:r>
          </w:p>
        </w:tc>
        <w:tc>
          <w:tcPr>
            <w:tcW w:w="693" w:type="pct"/>
            <w:tcBorders>
              <w:top w:val="nil"/>
              <w:left w:val="nil"/>
              <w:bottom w:val="single" w:sz="4" w:space="0" w:color="000000"/>
              <w:right w:val="single" w:sz="4" w:space="0" w:color="000000"/>
            </w:tcBorders>
            <w:shd w:val="clear" w:color="000000" w:fill="FFFFFF"/>
            <w:hideMark/>
          </w:tcPr>
          <w:p w14:paraId="2DC110F2"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6DCFA885"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7,6</w:t>
            </w:r>
          </w:p>
        </w:tc>
        <w:tc>
          <w:tcPr>
            <w:tcW w:w="896" w:type="pct"/>
            <w:tcBorders>
              <w:top w:val="nil"/>
              <w:left w:val="nil"/>
              <w:bottom w:val="single" w:sz="4" w:space="0" w:color="000000"/>
              <w:right w:val="single" w:sz="4" w:space="0" w:color="000000"/>
            </w:tcBorders>
            <w:shd w:val="clear" w:color="000000" w:fill="FFFFFF"/>
            <w:hideMark/>
          </w:tcPr>
          <w:p w14:paraId="5280E91B" w14:textId="7158339A"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67B9523"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0E89EEB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08CDFE7"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17</w:t>
            </w:r>
          </w:p>
        </w:tc>
        <w:tc>
          <w:tcPr>
            <w:tcW w:w="974" w:type="pct"/>
            <w:tcBorders>
              <w:top w:val="nil"/>
              <w:left w:val="nil"/>
              <w:bottom w:val="single" w:sz="4" w:space="0" w:color="000000"/>
              <w:right w:val="single" w:sz="4" w:space="0" w:color="000000"/>
            </w:tcBorders>
            <w:shd w:val="clear" w:color="000000" w:fill="FFFFFF"/>
            <w:hideMark/>
          </w:tcPr>
          <w:p w14:paraId="27AF11E2"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п.ВМК, квадрат 3, б.9 </w:t>
            </w:r>
          </w:p>
        </w:tc>
        <w:tc>
          <w:tcPr>
            <w:tcW w:w="693" w:type="pct"/>
            <w:tcBorders>
              <w:top w:val="nil"/>
              <w:left w:val="nil"/>
              <w:bottom w:val="single" w:sz="4" w:space="0" w:color="000000"/>
              <w:right w:val="single" w:sz="4" w:space="0" w:color="000000"/>
            </w:tcBorders>
            <w:shd w:val="clear" w:color="000000" w:fill="FFFFFF"/>
            <w:hideMark/>
          </w:tcPr>
          <w:p w14:paraId="7E218814"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2A0EC275"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1346CE1C" w14:textId="69A5DD4B"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w:t>
            </w:r>
            <w:r w:rsidRPr="006C1830">
              <w:rPr>
                <w:rFonts w:ascii="Times New Roman" w:eastAsia="Times New Roman" w:hAnsi="Times New Roman" w:cs="Times New Roman"/>
                <w:color w:val="000000"/>
                <w:sz w:val="20"/>
                <w:szCs w:val="20"/>
                <w:lang w:eastAsia="ru-RU"/>
              </w:rPr>
              <w:t>МУП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E5DC637"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34F04B0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C98C2CB"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17</w:t>
            </w:r>
          </w:p>
        </w:tc>
        <w:tc>
          <w:tcPr>
            <w:tcW w:w="974" w:type="pct"/>
            <w:tcBorders>
              <w:top w:val="nil"/>
              <w:left w:val="nil"/>
              <w:bottom w:val="single" w:sz="4" w:space="0" w:color="000000"/>
              <w:right w:val="single" w:sz="4" w:space="0" w:color="000000"/>
            </w:tcBorders>
            <w:shd w:val="clear" w:color="000000" w:fill="FFFFFF"/>
            <w:hideMark/>
          </w:tcPr>
          <w:p w14:paraId="1FB0EA40"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п.ВМК, квадрат 1, б.31/2</w:t>
            </w:r>
          </w:p>
        </w:tc>
        <w:tc>
          <w:tcPr>
            <w:tcW w:w="693" w:type="pct"/>
            <w:tcBorders>
              <w:top w:val="nil"/>
              <w:left w:val="nil"/>
              <w:bottom w:val="single" w:sz="4" w:space="0" w:color="000000"/>
              <w:right w:val="single" w:sz="4" w:space="0" w:color="000000"/>
            </w:tcBorders>
            <w:shd w:val="clear" w:color="000000" w:fill="FFFFFF"/>
            <w:hideMark/>
          </w:tcPr>
          <w:p w14:paraId="5B1D113C"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2BFF23C4"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760BD9C9" w14:textId="29103898"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6C1830">
              <w:rPr>
                <w:rFonts w:ascii="Times New Roman" w:eastAsia="Times New Roman" w:hAnsi="Times New Roman" w:cs="Times New Roman"/>
                <w:color w:val="000000"/>
                <w:sz w:val="20"/>
                <w:szCs w:val="20"/>
                <w:lang w:eastAsia="ru-RU"/>
              </w:rPr>
              <w:t>МУП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FAEEE14"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29D7BE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17C5778"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18</w:t>
            </w:r>
          </w:p>
        </w:tc>
        <w:tc>
          <w:tcPr>
            <w:tcW w:w="974" w:type="pct"/>
            <w:tcBorders>
              <w:top w:val="nil"/>
              <w:left w:val="nil"/>
              <w:bottom w:val="single" w:sz="4" w:space="0" w:color="000000"/>
              <w:right w:val="single" w:sz="4" w:space="0" w:color="000000"/>
            </w:tcBorders>
            <w:shd w:val="clear" w:color="000000" w:fill="FFFFFF"/>
            <w:hideMark/>
          </w:tcPr>
          <w:p w14:paraId="61D3F42D"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Карьерная квадрат 4, б.30</w:t>
            </w:r>
          </w:p>
        </w:tc>
        <w:tc>
          <w:tcPr>
            <w:tcW w:w="693" w:type="pct"/>
            <w:tcBorders>
              <w:top w:val="nil"/>
              <w:left w:val="nil"/>
              <w:bottom w:val="single" w:sz="4" w:space="0" w:color="000000"/>
              <w:right w:val="single" w:sz="4" w:space="0" w:color="000000"/>
            </w:tcBorders>
            <w:shd w:val="clear" w:color="000000" w:fill="FFFFFF"/>
            <w:hideMark/>
          </w:tcPr>
          <w:p w14:paraId="356E243D"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58CD1E90"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01A6502" w14:textId="0C64BEAE"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6C1830">
              <w:rPr>
                <w:rFonts w:ascii="Times New Roman" w:eastAsia="Times New Roman" w:hAnsi="Times New Roman" w:cs="Times New Roman"/>
                <w:color w:val="000000"/>
                <w:sz w:val="20"/>
                <w:szCs w:val="20"/>
                <w:lang w:eastAsia="ru-RU"/>
              </w:rPr>
              <w:t>МУП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FA1F0BE"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7F3954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EA6D5FD"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9</w:t>
            </w:r>
          </w:p>
        </w:tc>
        <w:tc>
          <w:tcPr>
            <w:tcW w:w="974" w:type="pct"/>
            <w:tcBorders>
              <w:top w:val="nil"/>
              <w:left w:val="nil"/>
              <w:bottom w:val="single" w:sz="4" w:space="0" w:color="000000"/>
              <w:right w:val="single" w:sz="4" w:space="0" w:color="000000"/>
            </w:tcBorders>
            <w:shd w:val="clear" w:color="000000" w:fill="FFFFFF"/>
            <w:hideMark/>
          </w:tcPr>
          <w:p w14:paraId="16EB4F10"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Ленина, 3а</w:t>
            </w:r>
          </w:p>
        </w:tc>
        <w:tc>
          <w:tcPr>
            <w:tcW w:w="693" w:type="pct"/>
            <w:tcBorders>
              <w:top w:val="nil"/>
              <w:left w:val="nil"/>
              <w:bottom w:val="single" w:sz="4" w:space="0" w:color="000000"/>
              <w:right w:val="single" w:sz="4" w:space="0" w:color="000000"/>
            </w:tcBorders>
            <w:shd w:val="clear" w:color="000000" w:fill="FFFFFF"/>
            <w:hideMark/>
          </w:tcPr>
          <w:p w14:paraId="5758194D"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019A0E38"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0E202A60" w14:textId="454007D6"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936AF3">
              <w:rPr>
                <w:rFonts w:ascii="Times New Roman" w:eastAsia="Times New Roman" w:hAnsi="Times New Roman" w:cs="Times New Roman"/>
                <w:color w:val="000000"/>
                <w:sz w:val="20"/>
                <w:szCs w:val="20"/>
                <w:lang w:eastAsia="ru-RU"/>
              </w:rPr>
              <w:t>МУП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30668EA"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ЖЭУ-3</w:t>
            </w:r>
          </w:p>
        </w:tc>
      </w:tr>
      <w:tr w:rsidR="006C1830" w:rsidRPr="00744A94" w14:paraId="113E2B8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6B30386"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w:t>
            </w:r>
          </w:p>
        </w:tc>
        <w:tc>
          <w:tcPr>
            <w:tcW w:w="974" w:type="pct"/>
            <w:tcBorders>
              <w:top w:val="nil"/>
              <w:left w:val="nil"/>
              <w:bottom w:val="single" w:sz="4" w:space="0" w:color="000000"/>
              <w:right w:val="single" w:sz="4" w:space="0" w:color="000000"/>
            </w:tcBorders>
            <w:shd w:val="clear" w:color="000000" w:fill="FFFFFF"/>
            <w:hideMark/>
          </w:tcPr>
          <w:p w14:paraId="44DD221B"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Ленина, 3б</w:t>
            </w:r>
          </w:p>
        </w:tc>
        <w:tc>
          <w:tcPr>
            <w:tcW w:w="693" w:type="pct"/>
            <w:tcBorders>
              <w:top w:val="nil"/>
              <w:left w:val="nil"/>
              <w:bottom w:val="single" w:sz="4" w:space="0" w:color="000000"/>
              <w:right w:val="single" w:sz="4" w:space="0" w:color="000000"/>
            </w:tcBorders>
            <w:shd w:val="clear" w:color="000000" w:fill="FFFFFF"/>
            <w:hideMark/>
          </w:tcPr>
          <w:p w14:paraId="2598C29D"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0C2D85C6"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971A624" w14:textId="02934622"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936AF3">
              <w:rPr>
                <w:rFonts w:ascii="Times New Roman" w:eastAsia="Times New Roman" w:hAnsi="Times New Roman" w:cs="Times New Roman"/>
                <w:color w:val="000000"/>
                <w:sz w:val="20"/>
                <w:szCs w:val="20"/>
                <w:lang w:eastAsia="ru-RU"/>
              </w:rPr>
              <w:t>МУП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7FF892C"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ЖЭУ-3</w:t>
            </w:r>
          </w:p>
        </w:tc>
      </w:tr>
      <w:tr w:rsidR="006C1830" w:rsidRPr="00744A94" w14:paraId="256EE92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91801DB"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974" w:type="pct"/>
            <w:tcBorders>
              <w:top w:val="nil"/>
              <w:left w:val="nil"/>
              <w:bottom w:val="single" w:sz="4" w:space="0" w:color="000000"/>
              <w:right w:val="single" w:sz="4" w:space="0" w:color="000000"/>
            </w:tcBorders>
            <w:shd w:val="clear" w:color="000000" w:fill="FFFFFF"/>
            <w:hideMark/>
          </w:tcPr>
          <w:p w14:paraId="691ED71A"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Менделеева, 20</w:t>
            </w:r>
          </w:p>
        </w:tc>
        <w:tc>
          <w:tcPr>
            <w:tcW w:w="693" w:type="pct"/>
            <w:tcBorders>
              <w:top w:val="nil"/>
              <w:left w:val="nil"/>
              <w:bottom w:val="single" w:sz="4" w:space="0" w:color="000000"/>
              <w:right w:val="single" w:sz="4" w:space="0" w:color="000000"/>
            </w:tcBorders>
            <w:shd w:val="clear" w:color="000000" w:fill="FFFFFF"/>
            <w:hideMark/>
          </w:tcPr>
          <w:p w14:paraId="26503379"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01FCBBBB"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7BAA5C9" w14:textId="0EA250DE"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936AF3">
              <w:rPr>
                <w:rFonts w:ascii="Times New Roman" w:eastAsia="Times New Roman" w:hAnsi="Times New Roman" w:cs="Times New Roman"/>
                <w:color w:val="000000"/>
                <w:sz w:val="20"/>
                <w:szCs w:val="20"/>
                <w:lang w:eastAsia="ru-RU"/>
              </w:rPr>
              <w:t>МУП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E76FA59"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ЖЭУ-3</w:t>
            </w:r>
          </w:p>
        </w:tc>
      </w:tr>
      <w:tr w:rsidR="006C1830" w:rsidRPr="00744A94" w14:paraId="17110FB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AF30EDA"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974" w:type="pct"/>
            <w:tcBorders>
              <w:top w:val="nil"/>
              <w:left w:val="nil"/>
              <w:bottom w:val="single" w:sz="4" w:space="0" w:color="000000"/>
              <w:right w:val="single" w:sz="4" w:space="0" w:color="000000"/>
            </w:tcBorders>
            <w:shd w:val="clear" w:color="000000" w:fill="FFFFFF"/>
            <w:hideMark/>
          </w:tcPr>
          <w:p w14:paraId="57BE02BC"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Менделеева, 16а</w:t>
            </w:r>
          </w:p>
        </w:tc>
        <w:tc>
          <w:tcPr>
            <w:tcW w:w="693" w:type="pct"/>
            <w:tcBorders>
              <w:top w:val="nil"/>
              <w:left w:val="nil"/>
              <w:bottom w:val="single" w:sz="4" w:space="0" w:color="000000"/>
              <w:right w:val="single" w:sz="4" w:space="0" w:color="000000"/>
            </w:tcBorders>
            <w:shd w:val="clear" w:color="000000" w:fill="FFFFFF"/>
            <w:hideMark/>
          </w:tcPr>
          <w:p w14:paraId="3B35FCFD"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6EC8719E"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1ABBBD60" w14:textId="4F6BECED"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936AF3">
              <w:rPr>
                <w:rFonts w:ascii="Times New Roman" w:eastAsia="Times New Roman" w:hAnsi="Times New Roman" w:cs="Times New Roman"/>
                <w:color w:val="000000"/>
                <w:sz w:val="20"/>
                <w:szCs w:val="20"/>
                <w:lang w:eastAsia="ru-RU"/>
              </w:rPr>
              <w:t>МУП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F5CD2D5"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ЖЭУ-3</w:t>
            </w:r>
          </w:p>
        </w:tc>
      </w:tr>
      <w:tr w:rsidR="006C1830" w:rsidRPr="00744A94" w14:paraId="06857F4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495C81D"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10</w:t>
            </w:r>
          </w:p>
        </w:tc>
        <w:tc>
          <w:tcPr>
            <w:tcW w:w="974" w:type="pct"/>
            <w:tcBorders>
              <w:top w:val="nil"/>
              <w:left w:val="nil"/>
              <w:bottom w:val="single" w:sz="4" w:space="0" w:color="000000"/>
              <w:right w:val="single" w:sz="4" w:space="0" w:color="000000"/>
            </w:tcBorders>
            <w:shd w:val="clear" w:color="000000" w:fill="FFFFFF"/>
            <w:hideMark/>
          </w:tcPr>
          <w:p w14:paraId="5FA4791D"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Ленина, 1</w:t>
            </w:r>
          </w:p>
        </w:tc>
        <w:tc>
          <w:tcPr>
            <w:tcW w:w="693" w:type="pct"/>
            <w:tcBorders>
              <w:top w:val="nil"/>
              <w:left w:val="nil"/>
              <w:bottom w:val="single" w:sz="4" w:space="0" w:color="000000"/>
              <w:right w:val="single" w:sz="4" w:space="0" w:color="000000"/>
            </w:tcBorders>
            <w:shd w:val="clear" w:color="000000" w:fill="FFFFFF"/>
            <w:hideMark/>
          </w:tcPr>
          <w:p w14:paraId="4A300BA8"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0A3ACE41"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0D0751CF" w14:textId="4868E843"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936AF3">
              <w:rPr>
                <w:rFonts w:ascii="Times New Roman" w:eastAsia="Times New Roman" w:hAnsi="Times New Roman" w:cs="Times New Roman"/>
                <w:color w:val="000000"/>
                <w:sz w:val="20"/>
                <w:szCs w:val="20"/>
                <w:lang w:eastAsia="ru-RU"/>
              </w:rPr>
              <w:t>МУП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6CDA1C88" w14:textId="77777777"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ЖЭУ-3</w:t>
            </w:r>
          </w:p>
        </w:tc>
      </w:tr>
      <w:tr w:rsidR="006C1830" w:rsidRPr="00744A94" w14:paraId="21A9603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A71640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w:t>
            </w:r>
          </w:p>
        </w:tc>
        <w:tc>
          <w:tcPr>
            <w:tcW w:w="974" w:type="pct"/>
            <w:tcBorders>
              <w:top w:val="nil"/>
              <w:left w:val="nil"/>
              <w:bottom w:val="single" w:sz="4" w:space="0" w:color="000000"/>
              <w:right w:val="single" w:sz="4" w:space="0" w:color="000000"/>
            </w:tcBorders>
            <w:shd w:val="clear" w:color="000000" w:fill="FFFFFF"/>
            <w:hideMark/>
          </w:tcPr>
          <w:p w14:paraId="5F0F08EB" w14:textId="3D494B70"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sidRPr="00B27138">
              <w:rPr>
                <w:rFonts w:ascii="Times New Roman" w:eastAsia="Times New Roman" w:hAnsi="Times New Roman" w:cs="Times New Roman"/>
                <w:color w:val="000000"/>
                <w:sz w:val="20"/>
                <w:szCs w:val="20"/>
                <w:lang w:eastAsia="ru-RU"/>
              </w:rPr>
              <w:t xml:space="preserve">ул. Маршала Жукова, </w:t>
            </w:r>
            <w:r w:rsidR="006C1830" w:rsidRPr="00744A94">
              <w:rPr>
                <w:rFonts w:ascii="Times New Roman" w:eastAsia="Times New Roman" w:hAnsi="Times New Roman" w:cs="Times New Roman"/>
                <w:color w:val="000000"/>
                <w:sz w:val="20"/>
                <w:szCs w:val="20"/>
                <w:lang w:eastAsia="ru-RU"/>
              </w:rPr>
              <w:t>4б</w:t>
            </w:r>
          </w:p>
        </w:tc>
        <w:tc>
          <w:tcPr>
            <w:tcW w:w="693" w:type="pct"/>
            <w:tcBorders>
              <w:top w:val="nil"/>
              <w:left w:val="nil"/>
              <w:bottom w:val="single" w:sz="4" w:space="0" w:color="000000"/>
              <w:right w:val="single" w:sz="4" w:space="0" w:color="000000"/>
            </w:tcBorders>
            <w:shd w:val="clear" w:color="000000" w:fill="FFFFFF"/>
            <w:hideMark/>
          </w:tcPr>
          <w:p w14:paraId="52BD932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3011D78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785CDF4" w14:textId="4BF4FF4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Управляющая компания №1</w:t>
            </w:r>
          </w:p>
        </w:tc>
        <w:tc>
          <w:tcPr>
            <w:tcW w:w="964" w:type="pct"/>
            <w:tcBorders>
              <w:top w:val="nil"/>
              <w:left w:val="nil"/>
              <w:bottom w:val="single" w:sz="4" w:space="0" w:color="000000"/>
              <w:right w:val="single" w:sz="4" w:space="0" w:color="000000"/>
            </w:tcBorders>
            <w:shd w:val="clear" w:color="000000" w:fill="FFFFFF"/>
            <w:hideMark/>
          </w:tcPr>
          <w:p w14:paraId="233ACBC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ЖЭУ-4</w:t>
            </w:r>
          </w:p>
        </w:tc>
      </w:tr>
      <w:tr w:rsidR="006C1830" w:rsidRPr="00744A94" w14:paraId="72C37A0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9DD41F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974" w:type="pct"/>
            <w:tcBorders>
              <w:top w:val="nil"/>
              <w:left w:val="nil"/>
              <w:bottom w:val="single" w:sz="4" w:space="0" w:color="000000"/>
              <w:right w:val="single" w:sz="4" w:space="0" w:color="000000"/>
            </w:tcBorders>
            <w:shd w:val="clear" w:color="000000" w:fill="FFFFFF"/>
            <w:hideMark/>
          </w:tcPr>
          <w:p w14:paraId="1B44AA8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Победы, 22</w:t>
            </w:r>
          </w:p>
        </w:tc>
        <w:tc>
          <w:tcPr>
            <w:tcW w:w="693" w:type="pct"/>
            <w:tcBorders>
              <w:top w:val="nil"/>
              <w:left w:val="nil"/>
              <w:bottom w:val="single" w:sz="4" w:space="0" w:color="000000"/>
              <w:right w:val="single" w:sz="4" w:space="0" w:color="000000"/>
            </w:tcBorders>
            <w:shd w:val="clear" w:color="000000" w:fill="FFFFFF"/>
            <w:hideMark/>
          </w:tcPr>
          <w:p w14:paraId="3AB0FE7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5B29098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05E7B58" w14:textId="202E9B1B"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Управляющая компания №1</w:t>
            </w:r>
          </w:p>
        </w:tc>
        <w:tc>
          <w:tcPr>
            <w:tcW w:w="964" w:type="pct"/>
            <w:tcBorders>
              <w:top w:val="nil"/>
              <w:left w:val="nil"/>
              <w:bottom w:val="single" w:sz="4" w:space="0" w:color="000000"/>
              <w:right w:val="single" w:sz="4" w:space="0" w:color="000000"/>
            </w:tcBorders>
            <w:shd w:val="clear" w:color="000000" w:fill="FFFFFF"/>
            <w:hideMark/>
          </w:tcPr>
          <w:p w14:paraId="53AEC4D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ЖЭУ-4</w:t>
            </w:r>
          </w:p>
        </w:tc>
      </w:tr>
      <w:tr w:rsidR="006C1830" w:rsidRPr="00744A94" w14:paraId="5FE8E71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02E12C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974" w:type="pct"/>
            <w:tcBorders>
              <w:top w:val="nil"/>
              <w:left w:val="nil"/>
              <w:bottom w:val="single" w:sz="4" w:space="0" w:color="000000"/>
              <w:right w:val="single" w:sz="4" w:space="0" w:color="000000"/>
            </w:tcBorders>
            <w:shd w:val="clear" w:color="000000" w:fill="FFFFFF"/>
            <w:hideMark/>
          </w:tcPr>
          <w:p w14:paraId="52E1AAD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Победы, 19а</w:t>
            </w:r>
          </w:p>
        </w:tc>
        <w:tc>
          <w:tcPr>
            <w:tcW w:w="693" w:type="pct"/>
            <w:tcBorders>
              <w:top w:val="nil"/>
              <w:left w:val="nil"/>
              <w:bottom w:val="single" w:sz="4" w:space="0" w:color="000000"/>
              <w:right w:val="single" w:sz="4" w:space="0" w:color="000000"/>
            </w:tcBorders>
            <w:shd w:val="clear" w:color="000000" w:fill="FFFFFF"/>
            <w:hideMark/>
          </w:tcPr>
          <w:p w14:paraId="343BBDB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6EB392B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9102D58"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7A11A850" w14:textId="2CA8867A"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272F9E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ЖЭУ-3</w:t>
            </w:r>
          </w:p>
        </w:tc>
      </w:tr>
      <w:tr w:rsidR="006C1830" w:rsidRPr="00744A94" w14:paraId="34E8836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4F6E3C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w:t>
            </w:r>
          </w:p>
        </w:tc>
        <w:tc>
          <w:tcPr>
            <w:tcW w:w="974" w:type="pct"/>
            <w:tcBorders>
              <w:top w:val="nil"/>
              <w:left w:val="nil"/>
              <w:bottom w:val="single" w:sz="4" w:space="0" w:color="000000"/>
              <w:right w:val="single" w:sz="4" w:space="0" w:color="000000"/>
            </w:tcBorders>
            <w:shd w:val="clear" w:color="000000" w:fill="FFFFFF"/>
            <w:hideMark/>
          </w:tcPr>
          <w:p w14:paraId="35A6675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Омская, 6</w:t>
            </w:r>
          </w:p>
        </w:tc>
        <w:tc>
          <w:tcPr>
            <w:tcW w:w="693" w:type="pct"/>
            <w:tcBorders>
              <w:top w:val="nil"/>
              <w:left w:val="nil"/>
              <w:bottom w:val="single" w:sz="4" w:space="0" w:color="000000"/>
              <w:right w:val="single" w:sz="4" w:space="0" w:color="000000"/>
            </w:tcBorders>
            <w:shd w:val="clear" w:color="000000" w:fill="FFFFFF"/>
            <w:hideMark/>
          </w:tcPr>
          <w:p w14:paraId="0DBDF75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1A2FC46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58EF358" w14:textId="5343DDF1"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481A52D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7D99066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704FD7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974" w:type="pct"/>
            <w:tcBorders>
              <w:top w:val="nil"/>
              <w:left w:val="nil"/>
              <w:bottom w:val="single" w:sz="4" w:space="0" w:color="000000"/>
              <w:right w:val="single" w:sz="4" w:space="0" w:color="000000"/>
            </w:tcBorders>
            <w:shd w:val="clear" w:color="000000" w:fill="FFFFFF"/>
            <w:hideMark/>
          </w:tcPr>
          <w:p w14:paraId="30AA47A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Менделеева, 8а</w:t>
            </w:r>
          </w:p>
        </w:tc>
        <w:tc>
          <w:tcPr>
            <w:tcW w:w="693" w:type="pct"/>
            <w:tcBorders>
              <w:top w:val="nil"/>
              <w:left w:val="nil"/>
              <w:bottom w:val="single" w:sz="4" w:space="0" w:color="000000"/>
              <w:right w:val="single" w:sz="4" w:space="0" w:color="000000"/>
            </w:tcBorders>
            <w:shd w:val="clear" w:color="000000" w:fill="FFFFFF"/>
            <w:hideMark/>
          </w:tcPr>
          <w:p w14:paraId="02CE206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0388085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14B44E04" w14:textId="1F0F41D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6421BE9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13136FD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297D16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13</w:t>
            </w:r>
          </w:p>
        </w:tc>
        <w:tc>
          <w:tcPr>
            <w:tcW w:w="974" w:type="pct"/>
            <w:tcBorders>
              <w:top w:val="nil"/>
              <w:left w:val="nil"/>
              <w:bottom w:val="single" w:sz="4" w:space="0" w:color="000000"/>
              <w:right w:val="single" w:sz="4" w:space="0" w:color="000000"/>
            </w:tcBorders>
            <w:shd w:val="clear" w:color="000000" w:fill="FFFFFF"/>
            <w:hideMark/>
          </w:tcPr>
          <w:p w14:paraId="1AF443F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Победы, 14а-14б</w:t>
            </w:r>
          </w:p>
        </w:tc>
        <w:tc>
          <w:tcPr>
            <w:tcW w:w="693" w:type="pct"/>
            <w:tcBorders>
              <w:top w:val="nil"/>
              <w:left w:val="nil"/>
              <w:bottom w:val="single" w:sz="4" w:space="0" w:color="000000"/>
              <w:right w:val="single" w:sz="4" w:space="0" w:color="000000"/>
            </w:tcBorders>
            <w:shd w:val="clear" w:color="000000" w:fill="FFFFFF"/>
            <w:hideMark/>
          </w:tcPr>
          <w:p w14:paraId="72EB54C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2A63B18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D9E6DDF" w14:textId="552C109D"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51E9D81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w:t>
            </w:r>
          </w:p>
        </w:tc>
      </w:tr>
      <w:tr w:rsidR="006C1830" w:rsidRPr="00744A94" w14:paraId="51C632C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BB5D57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974" w:type="pct"/>
            <w:tcBorders>
              <w:top w:val="nil"/>
              <w:left w:val="nil"/>
              <w:bottom w:val="single" w:sz="4" w:space="0" w:color="000000"/>
              <w:right w:val="single" w:sz="4" w:space="0" w:color="000000"/>
            </w:tcBorders>
            <w:shd w:val="clear" w:color="000000" w:fill="FFFFFF"/>
            <w:hideMark/>
          </w:tcPr>
          <w:p w14:paraId="32645C5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Победы, 6а-6б</w:t>
            </w:r>
          </w:p>
        </w:tc>
        <w:tc>
          <w:tcPr>
            <w:tcW w:w="693" w:type="pct"/>
            <w:tcBorders>
              <w:top w:val="nil"/>
              <w:left w:val="nil"/>
              <w:bottom w:val="single" w:sz="4" w:space="0" w:color="000000"/>
              <w:right w:val="single" w:sz="4" w:space="0" w:color="000000"/>
            </w:tcBorders>
            <w:shd w:val="clear" w:color="000000" w:fill="FFFFFF"/>
            <w:hideMark/>
          </w:tcPr>
          <w:p w14:paraId="1335708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7E30DA6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33383215" w14:textId="351392C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0DE6292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w:t>
            </w:r>
          </w:p>
        </w:tc>
      </w:tr>
      <w:tr w:rsidR="006C1830" w:rsidRPr="00744A94" w14:paraId="751EA30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B970C8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2468143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Омская 12</w:t>
            </w:r>
          </w:p>
        </w:tc>
        <w:tc>
          <w:tcPr>
            <w:tcW w:w="693" w:type="pct"/>
            <w:tcBorders>
              <w:top w:val="nil"/>
              <w:left w:val="nil"/>
              <w:bottom w:val="single" w:sz="4" w:space="0" w:color="000000"/>
              <w:right w:val="single" w:sz="4" w:space="0" w:color="000000"/>
            </w:tcBorders>
            <w:shd w:val="clear" w:color="000000" w:fill="FFFFFF"/>
            <w:hideMark/>
          </w:tcPr>
          <w:p w14:paraId="4803945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2AD8A25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3D9D12E" w14:textId="6C33D061"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663AB42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w:t>
            </w:r>
          </w:p>
        </w:tc>
      </w:tr>
      <w:tr w:rsidR="006C1830" w:rsidRPr="00744A94" w14:paraId="1BF6B6E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360E90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9</w:t>
            </w:r>
          </w:p>
        </w:tc>
        <w:tc>
          <w:tcPr>
            <w:tcW w:w="974" w:type="pct"/>
            <w:tcBorders>
              <w:top w:val="nil"/>
              <w:left w:val="nil"/>
              <w:bottom w:val="single" w:sz="4" w:space="0" w:color="000000"/>
              <w:right w:val="single" w:sz="4" w:space="0" w:color="000000"/>
            </w:tcBorders>
            <w:shd w:val="clear" w:color="000000" w:fill="FFFFFF"/>
            <w:hideMark/>
          </w:tcPr>
          <w:p w14:paraId="1BA0D74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Победы, 13</w:t>
            </w:r>
          </w:p>
        </w:tc>
        <w:tc>
          <w:tcPr>
            <w:tcW w:w="693" w:type="pct"/>
            <w:tcBorders>
              <w:top w:val="nil"/>
              <w:left w:val="nil"/>
              <w:bottom w:val="single" w:sz="4" w:space="0" w:color="000000"/>
              <w:right w:val="single" w:sz="4" w:space="0" w:color="000000"/>
            </w:tcBorders>
            <w:shd w:val="clear" w:color="000000" w:fill="FFFFFF"/>
            <w:hideMark/>
          </w:tcPr>
          <w:p w14:paraId="1983AAC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782BAB5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E593A1E" w14:textId="6C883A4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0017612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3460786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2D2F24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10</w:t>
            </w:r>
          </w:p>
        </w:tc>
        <w:tc>
          <w:tcPr>
            <w:tcW w:w="974" w:type="pct"/>
            <w:tcBorders>
              <w:top w:val="nil"/>
              <w:left w:val="nil"/>
              <w:bottom w:val="single" w:sz="4" w:space="0" w:color="000000"/>
              <w:right w:val="single" w:sz="4" w:space="0" w:color="000000"/>
            </w:tcBorders>
            <w:shd w:val="clear" w:color="000000" w:fill="FFFFFF"/>
            <w:hideMark/>
          </w:tcPr>
          <w:p w14:paraId="3F23F73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Победы, 11-13а</w:t>
            </w:r>
          </w:p>
        </w:tc>
        <w:tc>
          <w:tcPr>
            <w:tcW w:w="693" w:type="pct"/>
            <w:tcBorders>
              <w:top w:val="nil"/>
              <w:left w:val="nil"/>
              <w:bottom w:val="single" w:sz="4" w:space="0" w:color="000000"/>
              <w:right w:val="single" w:sz="4" w:space="0" w:color="000000"/>
            </w:tcBorders>
            <w:shd w:val="clear" w:color="000000" w:fill="FFFFFF"/>
            <w:hideMark/>
          </w:tcPr>
          <w:p w14:paraId="12E7F5D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6CA70A3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F3FE893" w14:textId="706D138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31CA2E5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03A82F0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3F7D51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974" w:type="pct"/>
            <w:tcBorders>
              <w:top w:val="nil"/>
              <w:left w:val="nil"/>
              <w:bottom w:val="single" w:sz="4" w:space="0" w:color="000000"/>
              <w:right w:val="single" w:sz="4" w:space="0" w:color="000000"/>
            </w:tcBorders>
            <w:shd w:val="clear" w:color="000000" w:fill="FFFFFF"/>
            <w:hideMark/>
          </w:tcPr>
          <w:p w14:paraId="7671216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Победы, 7-7а</w:t>
            </w:r>
          </w:p>
        </w:tc>
        <w:tc>
          <w:tcPr>
            <w:tcW w:w="693" w:type="pct"/>
            <w:tcBorders>
              <w:top w:val="nil"/>
              <w:left w:val="nil"/>
              <w:bottom w:val="single" w:sz="4" w:space="0" w:color="000000"/>
              <w:right w:val="single" w:sz="4" w:space="0" w:color="000000"/>
            </w:tcBorders>
            <w:shd w:val="clear" w:color="000000" w:fill="FFFFFF"/>
            <w:hideMark/>
          </w:tcPr>
          <w:p w14:paraId="50CC79F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03BCA29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76B5B2B2" w14:textId="4AA1A28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339559F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3D09459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6209CB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974" w:type="pct"/>
            <w:tcBorders>
              <w:top w:val="nil"/>
              <w:left w:val="nil"/>
              <w:bottom w:val="single" w:sz="4" w:space="0" w:color="000000"/>
              <w:right w:val="single" w:sz="4" w:space="0" w:color="000000"/>
            </w:tcBorders>
            <w:shd w:val="clear" w:color="000000" w:fill="FFFFFF"/>
            <w:hideMark/>
          </w:tcPr>
          <w:p w14:paraId="7DB60A1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Победы, 6</w:t>
            </w:r>
          </w:p>
        </w:tc>
        <w:tc>
          <w:tcPr>
            <w:tcW w:w="693" w:type="pct"/>
            <w:tcBorders>
              <w:top w:val="nil"/>
              <w:left w:val="nil"/>
              <w:bottom w:val="single" w:sz="4" w:space="0" w:color="000000"/>
              <w:right w:val="single" w:sz="4" w:space="0" w:color="000000"/>
            </w:tcBorders>
            <w:shd w:val="clear" w:color="000000" w:fill="FFFFFF"/>
            <w:hideMark/>
          </w:tcPr>
          <w:p w14:paraId="4BA5AA5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1B279EC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A02BE83" w14:textId="208F3A4C"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3653845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w:t>
            </w:r>
          </w:p>
        </w:tc>
      </w:tr>
      <w:tr w:rsidR="006C1830" w:rsidRPr="00744A94" w14:paraId="0297CE4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7BF83F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13</w:t>
            </w:r>
          </w:p>
        </w:tc>
        <w:tc>
          <w:tcPr>
            <w:tcW w:w="974" w:type="pct"/>
            <w:tcBorders>
              <w:top w:val="nil"/>
              <w:left w:val="nil"/>
              <w:bottom w:val="single" w:sz="4" w:space="0" w:color="000000"/>
              <w:right w:val="single" w:sz="4" w:space="0" w:color="000000"/>
            </w:tcBorders>
            <w:shd w:val="clear" w:color="000000" w:fill="FFFFFF"/>
            <w:hideMark/>
          </w:tcPr>
          <w:p w14:paraId="4AD50AE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60 лет Октября, 5б</w:t>
            </w:r>
          </w:p>
        </w:tc>
        <w:tc>
          <w:tcPr>
            <w:tcW w:w="693" w:type="pct"/>
            <w:tcBorders>
              <w:top w:val="nil"/>
              <w:left w:val="nil"/>
              <w:bottom w:val="single" w:sz="4" w:space="0" w:color="000000"/>
              <w:right w:val="single" w:sz="4" w:space="0" w:color="000000"/>
            </w:tcBorders>
            <w:shd w:val="clear" w:color="000000" w:fill="FFFFFF"/>
            <w:hideMark/>
          </w:tcPr>
          <w:p w14:paraId="797911C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6DB88C8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BF449E5" w14:textId="1EF62F5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45C3C63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68D392C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4D21AC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974" w:type="pct"/>
            <w:tcBorders>
              <w:top w:val="nil"/>
              <w:left w:val="nil"/>
              <w:bottom w:val="single" w:sz="4" w:space="0" w:color="000000"/>
              <w:right w:val="single" w:sz="4" w:space="0" w:color="000000"/>
            </w:tcBorders>
            <w:shd w:val="clear" w:color="000000" w:fill="FFFFFF"/>
            <w:hideMark/>
          </w:tcPr>
          <w:p w14:paraId="3FE3597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Менделеева, 6</w:t>
            </w:r>
          </w:p>
        </w:tc>
        <w:tc>
          <w:tcPr>
            <w:tcW w:w="693" w:type="pct"/>
            <w:tcBorders>
              <w:top w:val="nil"/>
              <w:left w:val="nil"/>
              <w:bottom w:val="single" w:sz="4" w:space="0" w:color="000000"/>
              <w:right w:val="single" w:sz="4" w:space="0" w:color="000000"/>
            </w:tcBorders>
            <w:shd w:val="clear" w:color="000000" w:fill="FFFFFF"/>
            <w:hideMark/>
          </w:tcPr>
          <w:p w14:paraId="5D8CE32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164EB19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3FF7ADB" w14:textId="516D998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5B18FDF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34E1DE1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7B35A1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974" w:type="pct"/>
            <w:tcBorders>
              <w:top w:val="nil"/>
              <w:left w:val="nil"/>
              <w:bottom w:val="single" w:sz="4" w:space="0" w:color="000000"/>
              <w:right w:val="single" w:sz="4" w:space="0" w:color="000000"/>
            </w:tcBorders>
            <w:shd w:val="clear" w:color="000000" w:fill="FFFFFF"/>
            <w:hideMark/>
          </w:tcPr>
          <w:p w14:paraId="70CBB05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Менделеева, 4б</w:t>
            </w:r>
          </w:p>
        </w:tc>
        <w:tc>
          <w:tcPr>
            <w:tcW w:w="693" w:type="pct"/>
            <w:tcBorders>
              <w:top w:val="nil"/>
              <w:left w:val="nil"/>
              <w:bottom w:val="single" w:sz="4" w:space="0" w:color="000000"/>
              <w:right w:val="single" w:sz="4" w:space="0" w:color="000000"/>
            </w:tcBorders>
            <w:shd w:val="clear" w:color="000000" w:fill="FFFFFF"/>
            <w:hideMark/>
          </w:tcPr>
          <w:p w14:paraId="0C7369D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7EC78FF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8EA0D75" w14:textId="6043E83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5613138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7B946DA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811F85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3B968B2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Менделеева, 2</w:t>
            </w:r>
          </w:p>
        </w:tc>
        <w:tc>
          <w:tcPr>
            <w:tcW w:w="693" w:type="pct"/>
            <w:tcBorders>
              <w:top w:val="nil"/>
              <w:left w:val="nil"/>
              <w:bottom w:val="single" w:sz="4" w:space="0" w:color="000000"/>
              <w:right w:val="single" w:sz="4" w:space="0" w:color="000000"/>
            </w:tcBorders>
            <w:shd w:val="clear" w:color="000000" w:fill="FFFFFF"/>
            <w:hideMark/>
          </w:tcPr>
          <w:p w14:paraId="6E3223C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432BDD3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04D1E172" w14:textId="775F608D"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02C285D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3D92E9E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83E970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3056DAA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60 лет Октября, 5а</w:t>
            </w:r>
          </w:p>
        </w:tc>
        <w:tc>
          <w:tcPr>
            <w:tcW w:w="693" w:type="pct"/>
            <w:tcBorders>
              <w:top w:val="nil"/>
              <w:left w:val="nil"/>
              <w:bottom w:val="single" w:sz="4" w:space="0" w:color="000000"/>
              <w:right w:val="single" w:sz="4" w:space="0" w:color="000000"/>
            </w:tcBorders>
            <w:shd w:val="clear" w:color="000000" w:fill="FFFFFF"/>
            <w:hideMark/>
          </w:tcPr>
          <w:p w14:paraId="39CB19C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6780781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68C54BD" w14:textId="48FDDD6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109BA19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003803D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824512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974" w:type="pct"/>
            <w:tcBorders>
              <w:top w:val="nil"/>
              <w:left w:val="nil"/>
              <w:bottom w:val="single" w:sz="4" w:space="0" w:color="000000"/>
              <w:right w:val="single" w:sz="4" w:space="0" w:color="000000"/>
            </w:tcBorders>
            <w:shd w:val="clear" w:color="000000" w:fill="FFFFFF"/>
            <w:hideMark/>
          </w:tcPr>
          <w:p w14:paraId="7C6B7CC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Менделеева, 2а</w:t>
            </w:r>
          </w:p>
        </w:tc>
        <w:tc>
          <w:tcPr>
            <w:tcW w:w="693" w:type="pct"/>
            <w:tcBorders>
              <w:top w:val="nil"/>
              <w:left w:val="nil"/>
              <w:bottom w:val="single" w:sz="4" w:space="0" w:color="000000"/>
              <w:right w:val="single" w:sz="4" w:space="0" w:color="000000"/>
            </w:tcBorders>
            <w:shd w:val="clear" w:color="000000" w:fill="FFFFFF"/>
            <w:hideMark/>
          </w:tcPr>
          <w:p w14:paraId="4FCDE61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53DFE0C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EBED67C" w14:textId="73BB0D4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0A3722A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12EFA6A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FF8B71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974" w:type="pct"/>
            <w:tcBorders>
              <w:top w:val="nil"/>
              <w:left w:val="nil"/>
              <w:bottom w:val="single" w:sz="4" w:space="0" w:color="000000"/>
              <w:right w:val="single" w:sz="4" w:space="0" w:color="000000"/>
            </w:tcBorders>
            <w:shd w:val="clear" w:color="000000" w:fill="FFFFFF"/>
            <w:hideMark/>
          </w:tcPr>
          <w:p w14:paraId="743C15E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60 лет Октября, 7а</w:t>
            </w:r>
          </w:p>
        </w:tc>
        <w:tc>
          <w:tcPr>
            <w:tcW w:w="693" w:type="pct"/>
            <w:tcBorders>
              <w:top w:val="nil"/>
              <w:left w:val="nil"/>
              <w:bottom w:val="single" w:sz="4" w:space="0" w:color="000000"/>
              <w:right w:val="single" w:sz="4" w:space="0" w:color="000000"/>
            </w:tcBorders>
            <w:shd w:val="clear" w:color="000000" w:fill="FFFFFF"/>
            <w:hideMark/>
          </w:tcPr>
          <w:p w14:paraId="7A98DA4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7BCD6B7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12A0EB6F" w14:textId="2109769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4274B92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242FE40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ED8D87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10</w:t>
            </w:r>
          </w:p>
        </w:tc>
        <w:tc>
          <w:tcPr>
            <w:tcW w:w="974" w:type="pct"/>
            <w:tcBorders>
              <w:top w:val="nil"/>
              <w:left w:val="nil"/>
              <w:bottom w:val="single" w:sz="4" w:space="0" w:color="000000"/>
              <w:right w:val="single" w:sz="4" w:space="0" w:color="000000"/>
            </w:tcBorders>
            <w:shd w:val="clear" w:color="000000" w:fill="FFFFFF"/>
            <w:hideMark/>
          </w:tcPr>
          <w:p w14:paraId="0EEB307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Пионерская, 5</w:t>
            </w:r>
          </w:p>
        </w:tc>
        <w:tc>
          <w:tcPr>
            <w:tcW w:w="693" w:type="pct"/>
            <w:tcBorders>
              <w:top w:val="nil"/>
              <w:left w:val="nil"/>
              <w:bottom w:val="single" w:sz="4" w:space="0" w:color="000000"/>
              <w:right w:val="single" w:sz="4" w:space="0" w:color="000000"/>
            </w:tcBorders>
            <w:shd w:val="clear" w:color="000000" w:fill="FFFFFF"/>
            <w:hideMark/>
          </w:tcPr>
          <w:p w14:paraId="2953C93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7E16123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FC6847B" w14:textId="2949773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6DD51FB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w:t>
            </w:r>
          </w:p>
        </w:tc>
      </w:tr>
      <w:tr w:rsidR="006C1830" w:rsidRPr="00744A94" w14:paraId="33E4D35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C4B2A3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974" w:type="pct"/>
            <w:tcBorders>
              <w:top w:val="nil"/>
              <w:left w:val="nil"/>
              <w:bottom w:val="single" w:sz="4" w:space="0" w:color="000000"/>
              <w:right w:val="single" w:sz="4" w:space="0" w:color="000000"/>
            </w:tcBorders>
            <w:shd w:val="clear" w:color="000000" w:fill="FFFFFF"/>
            <w:hideMark/>
          </w:tcPr>
          <w:p w14:paraId="65CE682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Победы, 3а-5а</w:t>
            </w:r>
          </w:p>
        </w:tc>
        <w:tc>
          <w:tcPr>
            <w:tcW w:w="693" w:type="pct"/>
            <w:tcBorders>
              <w:top w:val="nil"/>
              <w:left w:val="nil"/>
              <w:bottom w:val="single" w:sz="4" w:space="0" w:color="000000"/>
              <w:right w:val="single" w:sz="4" w:space="0" w:color="000000"/>
            </w:tcBorders>
            <w:shd w:val="clear" w:color="000000" w:fill="FFFFFF"/>
            <w:hideMark/>
          </w:tcPr>
          <w:p w14:paraId="4E9244C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0BDB156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ED09908" w14:textId="6F5C763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538BC3D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w:t>
            </w:r>
          </w:p>
        </w:tc>
      </w:tr>
      <w:tr w:rsidR="006C1830" w:rsidRPr="00744A94" w14:paraId="31A8BEC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C8D82D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974" w:type="pct"/>
            <w:tcBorders>
              <w:top w:val="nil"/>
              <w:left w:val="nil"/>
              <w:bottom w:val="single" w:sz="4" w:space="0" w:color="000000"/>
              <w:right w:val="single" w:sz="4" w:space="0" w:color="000000"/>
            </w:tcBorders>
            <w:shd w:val="clear" w:color="000000" w:fill="FFFFFF"/>
            <w:hideMark/>
          </w:tcPr>
          <w:p w14:paraId="513E9E01" w14:textId="03F8134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Дивный</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ул.14 дом 4</w:t>
            </w:r>
          </w:p>
        </w:tc>
        <w:tc>
          <w:tcPr>
            <w:tcW w:w="693" w:type="pct"/>
            <w:tcBorders>
              <w:top w:val="nil"/>
              <w:left w:val="nil"/>
              <w:bottom w:val="single" w:sz="4" w:space="0" w:color="000000"/>
              <w:right w:val="single" w:sz="4" w:space="0" w:color="000000"/>
            </w:tcBorders>
            <w:shd w:val="clear" w:color="000000" w:fill="FFFFFF"/>
            <w:hideMark/>
          </w:tcPr>
          <w:p w14:paraId="451079E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5F9331C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18A32CD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CE87A14" w14:textId="46FBFF42"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6DA0173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1976932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1AAB72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974" w:type="pct"/>
            <w:tcBorders>
              <w:top w:val="nil"/>
              <w:left w:val="nil"/>
              <w:bottom w:val="single" w:sz="4" w:space="0" w:color="000000"/>
              <w:right w:val="single" w:sz="4" w:space="0" w:color="000000"/>
            </w:tcBorders>
            <w:shd w:val="clear" w:color="000000" w:fill="FFFFFF"/>
            <w:hideMark/>
          </w:tcPr>
          <w:p w14:paraId="1C16D5DA" w14:textId="62878FD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Дивный</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ул.14 д 17</w:t>
            </w:r>
          </w:p>
        </w:tc>
        <w:tc>
          <w:tcPr>
            <w:tcW w:w="693" w:type="pct"/>
            <w:tcBorders>
              <w:top w:val="nil"/>
              <w:left w:val="nil"/>
              <w:bottom w:val="single" w:sz="4" w:space="0" w:color="000000"/>
              <w:right w:val="single" w:sz="4" w:space="0" w:color="000000"/>
            </w:tcBorders>
            <w:shd w:val="clear" w:color="000000" w:fill="FFFFFF"/>
            <w:hideMark/>
          </w:tcPr>
          <w:p w14:paraId="0AACFC3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337E432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C7C67E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DE39FFE" w14:textId="5BAC174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07D7EC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45FEE52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4F7413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716D647B" w14:textId="52D21C3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Дивный</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ул. 13 дом 19а</w:t>
            </w:r>
          </w:p>
        </w:tc>
        <w:tc>
          <w:tcPr>
            <w:tcW w:w="693" w:type="pct"/>
            <w:tcBorders>
              <w:top w:val="nil"/>
              <w:left w:val="nil"/>
              <w:bottom w:val="single" w:sz="4" w:space="0" w:color="000000"/>
              <w:right w:val="single" w:sz="4" w:space="0" w:color="000000"/>
            </w:tcBorders>
            <w:shd w:val="clear" w:color="000000" w:fill="FFFFFF"/>
            <w:hideMark/>
          </w:tcPr>
          <w:p w14:paraId="0D46748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7C0D9C3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1D32AF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313023FC" w14:textId="2D235C7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EE1582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8264E4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EAA942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w:t>
            </w:r>
          </w:p>
        </w:tc>
        <w:tc>
          <w:tcPr>
            <w:tcW w:w="974" w:type="pct"/>
            <w:tcBorders>
              <w:top w:val="nil"/>
              <w:left w:val="nil"/>
              <w:bottom w:val="single" w:sz="4" w:space="0" w:color="000000"/>
              <w:right w:val="single" w:sz="4" w:space="0" w:color="000000"/>
            </w:tcBorders>
            <w:shd w:val="clear" w:color="000000" w:fill="FFFFFF"/>
            <w:hideMark/>
          </w:tcPr>
          <w:p w14:paraId="508818F9" w14:textId="61911E5B"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Дивный</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ул. Молодежная дом 1</w:t>
            </w:r>
          </w:p>
        </w:tc>
        <w:tc>
          <w:tcPr>
            <w:tcW w:w="693" w:type="pct"/>
            <w:tcBorders>
              <w:top w:val="nil"/>
              <w:left w:val="nil"/>
              <w:bottom w:val="single" w:sz="4" w:space="0" w:color="000000"/>
              <w:right w:val="single" w:sz="4" w:space="0" w:color="000000"/>
            </w:tcBorders>
            <w:shd w:val="clear" w:color="000000" w:fill="FFFFFF"/>
            <w:hideMark/>
          </w:tcPr>
          <w:p w14:paraId="09E13DA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02AE40C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631053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1F842BF" w14:textId="41A2197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C25908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627FD8A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094EAD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974" w:type="pct"/>
            <w:tcBorders>
              <w:top w:val="nil"/>
              <w:left w:val="nil"/>
              <w:bottom w:val="single" w:sz="4" w:space="0" w:color="000000"/>
              <w:right w:val="single" w:sz="4" w:space="0" w:color="000000"/>
            </w:tcBorders>
            <w:shd w:val="clear" w:color="000000" w:fill="FFFFFF"/>
            <w:hideMark/>
          </w:tcPr>
          <w:p w14:paraId="77FD26C7" w14:textId="174661A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Дивный</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ул.13 дом 8</w:t>
            </w:r>
          </w:p>
        </w:tc>
        <w:tc>
          <w:tcPr>
            <w:tcW w:w="693" w:type="pct"/>
            <w:tcBorders>
              <w:top w:val="nil"/>
              <w:left w:val="nil"/>
              <w:bottom w:val="single" w:sz="4" w:space="0" w:color="000000"/>
              <w:right w:val="single" w:sz="4" w:space="0" w:color="000000"/>
            </w:tcBorders>
            <w:shd w:val="clear" w:color="000000" w:fill="FFFFFF"/>
            <w:hideMark/>
          </w:tcPr>
          <w:p w14:paraId="45F6649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49961FD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607D6C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F4F66D4" w14:textId="35C82B4D"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4288B9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0551C1F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DA74C5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14</w:t>
            </w:r>
          </w:p>
        </w:tc>
        <w:tc>
          <w:tcPr>
            <w:tcW w:w="974" w:type="pct"/>
            <w:tcBorders>
              <w:top w:val="nil"/>
              <w:left w:val="nil"/>
              <w:bottom w:val="single" w:sz="4" w:space="0" w:color="000000"/>
              <w:right w:val="single" w:sz="4" w:space="0" w:color="000000"/>
            </w:tcBorders>
            <w:shd w:val="clear" w:color="000000" w:fill="FFFFFF"/>
            <w:hideMark/>
          </w:tcPr>
          <w:p w14:paraId="350002A8" w14:textId="0808F952"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 Дивный, ул.12 </w:t>
            </w:r>
            <w:r w:rsidRPr="00744A94">
              <w:rPr>
                <w:rFonts w:ascii="Times New Roman" w:eastAsia="Times New Roman" w:hAnsi="Times New Roman" w:cs="Times New Roman"/>
                <w:color w:val="000000"/>
                <w:sz w:val="20"/>
                <w:szCs w:val="20"/>
                <w:lang w:eastAsia="ru-RU"/>
              </w:rPr>
              <w:t>БК 5</w:t>
            </w:r>
          </w:p>
        </w:tc>
        <w:tc>
          <w:tcPr>
            <w:tcW w:w="693" w:type="pct"/>
            <w:tcBorders>
              <w:top w:val="nil"/>
              <w:left w:val="nil"/>
              <w:bottom w:val="single" w:sz="4" w:space="0" w:color="000000"/>
              <w:right w:val="single" w:sz="4" w:space="0" w:color="000000"/>
            </w:tcBorders>
            <w:shd w:val="clear" w:color="000000" w:fill="FFFFFF"/>
            <w:hideMark/>
          </w:tcPr>
          <w:p w14:paraId="3A0A74E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46AFF7E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6A8CDF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7C5F5EA" w14:textId="34F3856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077F72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4383AA4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C8B64B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1A9F3294" w14:textId="61A76031"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Дивный</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ул.12 дом 15</w:t>
            </w:r>
          </w:p>
        </w:tc>
        <w:tc>
          <w:tcPr>
            <w:tcW w:w="693" w:type="pct"/>
            <w:tcBorders>
              <w:top w:val="nil"/>
              <w:left w:val="nil"/>
              <w:bottom w:val="single" w:sz="4" w:space="0" w:color="000000"/>
              <w:right w:val="single" w:sz="4" w:space="0" w:color="000000"/>
            </w:tcBorders>
            <w:shd w:val="clear" w:color="000000" w:fill="FFFFFF"/>
            <w:hideMark/>
          </w:tcPr>
          <w:p w14:paraId="6429778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16AFA02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6B6399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AA00794" w14:textId="77CB501B"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84FABE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0D82CBE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D27E69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974" w:type="pct"/>
            <w:tcBorders>
              <w:top w:val="nil"/>
              <w:left w:val="nil"/>
              <w:bottom w:val="single" w:sz="4" w:space="0" w:color="000000"/>
              <w:right w:val="single" w:sz="4" w:space="0" w:color="000000"/>
            </w:tcBorders>
            <w:shd w:val="clear" w:color="000000" w:fill="FFFFFF"/>
            <w:hideMark/>
          </w:tcPr>
          <w:p w14:paraId="6683B6F6" w14:textId="4FD1E95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Дивный</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ул.13 дом 24</w:t>
            </w:r>
          </w:p>
        </w:tc>
        <w:tc>
          <w:tcPr>
            <w:tcW w:w="693" w:type="pct"/>
            <w:tcBorders>
              <w:top w:val="nil"/>
              <w:left w:val="nil"/>
              <w:bottom w:val="single" w:sz="4" w:space="0" w:color="000000"/>
              <w:right w:val="single" w:sz="4" w:space="0" w:color="000000"/>
            </w:tcBorders>
            <w:shd w:val="clear" w:color="000000" w:fill="FFFFFF"/>
            <w:hideMark/>
          </w:tcPr>
          <w:p w14:paraId="62A5DD7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6EC2C26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DCD133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0A95465" w14:textId="68A21CC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B17722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377DD8B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DD574A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12</w:t>
            </w:r>
          </w:p>
        </w:tc>
        <w:tc>
          <w:tcPr>
            <w:tcW w:w="974" w:type="pct"/>
            <w:tcBorders>
              <w:top w:val="nil"/>
              <w:left w:val="nil"/>
              <w:bottom w:val="single" w:sz="4" w:space="0" w:color="000000"/>
              <w:right w:val="single" w:sz="4" w:space="0" w:color="000000"/>
            </w:tcBorders>
            <w:shd w:val="clear" w:color="000000" w:fill="FFFFFF"/>
            <w:hideMark/>
          </w:tcPr>
          <w:p w14:paraId="6F996EE1" w14:textId="336031A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Солнечный</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дом 25а</w:t>
            </w:r>
          </w:p>
        </w:tc>
        <w:tc>
          <w:tcPr>
            <w:tcW w:w="693" w:type="pct"/>
            <w:tcBorders>
              <w:top w:val="nil"/>
              <w:left w:val="nil"/>
              <w:bottom w:val="single" w:sz="4" w:space="0" w:color="000000"/>
              <w:right w:val="single" w:sz="4" w:space="0" w:color="000000"/>
            </w:tcBorders>
            <w:shd w:val="clear" w:color="000000" w:fill="FFFFFF"/>
            <w:hideMark/>
          </w:tcPr>
          <w:p w14:paraId="60A4F80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40C6861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E364BB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B135862" w14:textId="486032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0325F4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6D16EF9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1EEFD7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974" w:type="pct"/>
            <w:tcBorders>
              <w:top w:val="nil"/>
              <w:left w:val="nil"/>
              <w:bottom w:val="single" w:sz="4" w:space="0" w:color="000000"/>
              <w:right w:val="single" w:sz="4" w:space="0" w:color="000000"/>
            </w:tcBorders>
            <w:shd w:val="clear" w:color="000000" w:fill="FFFFFF"/>
            <w:hideMark/>
          </w:tcPr>
          <w:p w14:paraId="1BC4D2B1" w14:textId="132F129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Солнечный</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дом 21</w:t>
            </w:r>
          </w:p>
        </w:tc>
        <w:tc>
          <w:tcPr>
            <w:tcW w:w="693" w:type="pct"/>
            <w:tcBorders>
              <w:top w:val="nil"/>
              <w:left w:val="nil"/>
              <w:bottom w:val="single" w:sz="4" w:space="0" w:color="000000"/>
              <w:right w:val="single" w:sz="4" w:space="0" w:color="000000"/>
            </w:tcBorders>
            <w:shd w:val="clear" w:color="000000" w:fill="FFFFFF"/>
            <w:hideMark/>
          </w:tcPr>
          <w:p w14:paraId="18AF15B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485A3F6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D7CE85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9405D4A" w14:textId="67A7A7B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547C32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57758E8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3F2125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15</w:t>
            </w:r>
          </w:p>
        </w:tc>
        <w:tc>
          <w:tcPr>
            <w:tcW w:w="974" w:type="pct"/>
            <w:tcBorders>
              <w:top w:val="nil"/>
              <w:left w:val="nil"/>
              <w:bottom w:val="single" w:sz="4" w:space="0" w:color="000000"/>
              <w:right w:val="single" w:sz="4" w:space="0" w:color="000000"/>
            </w:tcBorders>
            <w:shd w:val="clear" w:color="000000" w:fill="FFFFFF"/>
            <w:hideMark/>
          </w:tcPr>
          <w:p w14:paraId="3A693E19" w14:textId="617EAD4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Дивный</w:t>
            </w:r>
            <w:r>
              <w:rPr>
                <w:rFonts w:ascii="Times New Roman" w:eastAsia="Times New Roman" w:hAnsi="Times New Roman" w:cs="Times New Roman"/>
                <w:color w:val="000000"/>
                <w:sz w:val="20"/>
                <w:szCs w:val="20"/>
                <w:lang w:eastAsia="ru-RU"/>
              </w:rPr>
              <w:t xml:space="preserve">, ул.6 </w:t>
            </w:r>
            <w:r w:rsidRPr="00744A94">
              <w:rPr>
                <w:rFonts w:ascii="Times New Roman" w:eastAsia="Times New Roman" w:hAnsi="Times New Roman" w:cs="Times New Roman"/>
                <w:color w:val="000000"/>
                <w:sz w:val="20"/>
                <w:szCs w:val="20"/>
                <w:lang w:eastAsia="ru-RU"/>
              </w:rPr>
              <w:t>БК 11</w:t>
            </w:r>
          </w:p>
        </w:tc>
        <w:tc>
          <w:tcPr>
            <w:tcW w:w="693" w:type="pct"/>
            <w:tcBorders>
              <w:top w:val="nil"/>
              <w:left w:val="nil"/>
              <w:bottom w:val="single" w:sz="4" w:space="0" w:color="000000"/>
              <w:right w:val="single" w:sz="4" w:space="0" w:color="000000"/>
            </w:tcBorders>
            <w:shd w:val="clear" w:color="000000" w:fill="FFFFFF"/>
            <w:hideMark/>
          </w:tcPr>
          <w:p w14:paraId="375A5EF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3060401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5D9725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77868E69" w14:textId="7713739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01241D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06922B9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3E9C9A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9</w:t>
            </w:r>
          </w:p>
        </w:tc>
        <w:tc>
          <w:tcPr>
            <w:tcW w:w="974" w:type="pct"/>
            <w:tcBorders>
              <w:top w:val="nil"/>
              <w:left w:val="nil"/>
              <w:bottom w:val="single" w:sz="4" w:space="0" w:color="000000"/>
              <w:right w:val="single" w:sz="4" w:space="0" w:color="000000"/>
            </w:tcBorders>
            <w:shd w:val="clear" w:color="000000" w:fill="FFFFFF"/>
            <w:hideMark/>
          </w:tcPr>
          <w:p w14:paraId="3A318C6D" w14:textId="77777777" w:rsidR="006C1830"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Дивный</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ул. Молодежная</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w:t>
            </w:r>
          </w:p>
          <w:p w14:paraId="3129BBD8" w14:textId="19E50F69"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д</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4</w:t>
            </w:r>
          </w:p>
        </w:tc>
        <w:tc>
          <w:tcPr>
            <w:tcW w:w="693" w:type="pct"/>
            <w:tcBorders>
              <w:top w:val="nil"/>
              <w:left w:val="nil"/>
              <w:bottom w:val="single" w:sz="4" w:space="0" w:color="000000"/>
              <w:right w:val="single" w:sz="4" w:space="0" w:color="000000"/>
            </w:tcBorders>
            <w:shd w:val="clear" w:color="000000" w:fill="FFFFFF"/>
            <w:hideMark/>
          </w:tcPr>
          <w:p w14:paraId="1F9488C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7DC22B7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045FA8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D09CB79" w14:textId="7002775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BCF9BA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6CEB49E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09EC08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10</w:t>
            </w:r>
          </w:p>
        </w:tc>
        <w:tc>
          <w:tcPr>
            <w:tcW w:w="974" w:type="pct"/>
            <w:tcBorders>
              <w:top w:val="nil"/>
              <w:left w:val="nil"/>
              <w:bottom w:val="single" w:sz="4" w:space="0" w:color="000000"/>
              <w:right w:val="single" w:sz="4" w:space="0" w:color="000000"/>
            </w:tcBorders>
            <w:shd w:val="clear" w:color="000000" w:fill="FFFFFF"/>
            <w:hideMark/>
          </w:tcPr>
          <w:p w14:paraId="0335E9BF" w14:textId="51402404" w:rsidR="006C1830" w:rsidRPr="00744A94" w:rsidRDefault="006C1830" w:rsidP="006C1830">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Солнечный</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д</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18а</w:t>
            </w:r>
          </w:p>
        </w:tc>
        <w:tc>
          <w:tcPr>
            <w:tcW w:w="693" w:type="pct"/>
            <w:tcBorders>
              <w:top w:val="nil"/>
              <w:left w:val="nil"/>
              <w:bottom w:val="single" w:sz="4" w:space="0" w:color="000000"/>
              <w:right w:val="single" w:sz="4" w:space="0" w:color="000000"/>
            </w:tcBorders>
            <w:shd w:val="clear" w:color="000000" w:fill="FFFFFF"/>
            <w:hideMark/>
          </w:tcPr>
          <w:p w14:paraId="4525C5E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1E7E60F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9AA5D5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15A1833" w14:textId="2AC8ECEB"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85F592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4A8A22B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97E6FD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16</w:t>
            </w:r>
          </w:p>
        </w:tc>
        <w:tc>
          <w:tcPr>
            <w:tcW w:w="974" w:type="pct"/>
            <w:tcBorders>
              <w:top w:val="nil"/>
              <w:left w:val="nil"/>
              <w:bottom w:val="single" w:sz="4" w:space="0" w:color="000000"/>
              <w:right w:val="single" w:sz="4" w:space="0" w:color="000000"/>
            </w:tcBorders>
            <w:shd w:val="clear" w:color="000000" w:fill="FFFFFF"/>
            <w:hideMark/>
          </w:tcPr>
          <w:p w14:paraId="3687EE99" w14:textId="78F7EE71"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sidR="00B2713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Солнечный</w:t>
            </w:r>
            <w:r w:rsidR="00B2713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КДМ 14</w:t>
            </w:r>
          </w:p>
        </w:tc>
        <w:tc>
          <w:tcPr>
            <w:tcW w:w="693" w:type="pct"/>
            <w:tcBorders>
              <w:top w:val="nil"/>
              <w:left w:val="nil"/>
              <w:bottom w:val="single" w:sz="4" w:space="0" w:color="000000"/>
              <w:right w:val="single" w:sz="4" w:space="0" w:color="000000"/>
            </w:tcBorders>
            <w:shd w:val="clear" w:color="000000" w:fill="FFFFFF"/>
            <w:hideMark/>
          </w:tcPr>
          <w:p w14:paraId="04BCE26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0456B34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7935ACB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D284AA4" w14:textId="6F7E05B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DC4309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6DFEEC1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061E5D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67</w:t>
            </w:r>
          </w:p>
        </w:tc>
        <w:tc>
          <w:tcPr>
            <w:tcW w:w="974" w:type="pct"/>
            <w:tcBorders>
              <w:top w:val="nil"/>
              <w:left w:val="nil"/>
              <w:bottom w:val="single" w:sz="4" w:space="0" w:color="000000"/>
              <w:right w:val="single" w:sz="4" w:space="0" w:color="000000"/>
            </w:tcBorders>
            <w:shd w:val="clear" w:color="000000" w:fill="FFFFFF"/>
            <w:hideMark/>
          </w:tcPr>
          <w:p w14:paraId="30336D66" w14:textId="5A835A6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Заозёрный</w:t>
            </w:r>
            <w:r w:rsidR="00B2713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14а</w:t>
            </w:r>
          </w:p>
        </w:tc>
        <w:tc>
          <w:tcPr>
            <w:tcW w:w="693" w:type="pct"/>
            <w:tcBorders>
              <w:top w:val="nil"/>
              <w:left w:val="nil"/>
              <w:bottom w:val="single" w:sz="4" w:space="0" w:color="000000"/>
              <w:right w:val="single" w:sz="4" w:space="0" w:color="000000"/>
            </w:tcBorders>
            <w:shd w:val="clear" w:color="000000" w:fill="FFFFFF"/>
            <w:hideMark/>
          </w:tcPr>
          <w:p w14:paraId="40CC3A3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41185C8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EA28946" w14:textId="785832D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1C79214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ЖЭУ-27/10</w:t>
            </w:r>
          </w:p>
        </w:tc>
      </w:tr>
      <w:tr w:rsidR="006C1830" w:rsidRPr="00744A94" w14:paraId="62C89D4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7B366B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69</w:t>
            </w:r>
          </w:p>
        </w:tc>
        <w:tc>
          <w:tcPr>
            <w:tcW w:w="974" w:type="pct"/>
            <w:tcBorders>
              <w:top w:val="nil"/>
              <w:left w:val="nil"/>
              <w:bottom w:val="single" w:sz="4" w:space="0" w:color="000000"/>
              <w:right w:val="single" w:sz="4" w:space="0" w:color="000000"/>
            </w:tcBorders>
            <w:shd w:val="clear" w:color="000000" w:fill="FFFFFF"/>
            <w:hideMark/>
          </w:tcPr>
          <w:p w14:paraId="78CC83C0" w14:textId="7C2F732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Заозёрный</w:t>
            </w:r>
            <w:r w:rsidR="00B2713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16</w:t>
            </w:r>
          </w:p>
        </w:tc>
        <w:tc>
          <w:tcPr>
            <w:tcW w:w="693" w:type="pct"/>
            <w:tcBorders>
              <w:top w:val="nil"/>
              <w:left w:val="nil"/>
              <w:bottom w:val="single" w:sz="4" w:space="0" w:color="000000"/>
              <w:right w:val="single" w:sz="4" w:space="0" w:color="000000"/>
            </w:tcBorders>
            <w:shd w:val="clear" w:color="000000" w:fill="FFFFFF"/>
            <w:hideMark/>
          </w:tcPr>
          <w:p w14:paraId="3CE6256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2B93EE6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52E84EA" w14:textId="22D2715D"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44AE037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ЖЭУ-27/10</w:t>
            </w:r>
          </w:p>
        </w:tc>
      </w:tr>
      <w:tr w:rsidR="006C1830" w:rsidRPr="00744A94" w14:paraId="2205AB7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545FEC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70</w:t>
            </w:r>
          </w:p>
        </w:tc>
        <w:tc>
          <w:tcPr>
            <w:tcW w:w="974" w:type="pct"/>
            <w:tcBorders>
              <w:top w:val="nil"/>
              <w:left w:val="nil"/>
              <w:bottom w:val="single" w:sz="4" w:space="0" w:color="000000"/>
              <w:right w:val="single" w:sz="4" w:space="0" w:color="000000"/>
            </w:tcBorders>
            <w:shd w:val="clear" w:color="000000" w:fill="FFFFFF"/>
            <w:hideMark/>
          </w:tcPr>
          <w:p w14:paraId="6FCBF04B" w14:textId="4362CF81"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Заозёрный</w:t>
            </w:r>
            <w:r w:rsidR="00B2713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16а</w:t>
            </w:r>
          </w:p>
        </w:tc>
        <w:tc>
          <w:tcPr>
            <w:tcW w:w="693" w:type="pct"/>
            <w:tcBorders>
              <w:top w:val="nil"/>
              <w:left w:val="nil"/>
              <w:bottom w:val="single" w:sz="4" w:space="0" w:color="000000"/>
              <w:right w:val="single" w:sz="4" w:space="0" w:color="000000"/>
            </w:tcBorders>
            <w:shd w:val="clear" w:color="000000" w:fill="FFFFFF"/>
            <w:hideMark/>
          </w:tcPr>
          <w:p w14:paraId="733E270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6AD72B1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B9C424E" w14:textId="6DABD45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14A8926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ЖЭУ-27/10</w:t>
            </w:r>
          </w:p>
        </w:tc>
      </w:tr>
      <w:tr w:rsidR="006C1830" w:rsidRPr="00744A94" w14:paraId="2E106F0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E8F246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86</w:t>
            </w:r>
          </w:p>
        </w:tc>
        <w:tc>
          <w:tcPr>
            <w:tcW w:w="974" w:type="pct"/>
            <w:tcBorders>
              <w:top w:val="nil"/>
              <w:left w:val="nil"/>
              <w:bottom w:val="single" w:sz="4" w:space="0" w:color="000000"/>
              <w:right w:val="single" w:sz="4" w:space="0" w:color="000000"/>
            </w:tcBorders>
            <w:shd w:val="clear" w:color="000000" w:fill="FFFFFF"/>
            <w:hideMark/>
          </w:tcPr>
          <w:p w14:paraId="0A962A8D" w14:textId="097B8369"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Северная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6а</w:t>
            </w:r>
          </w:p>
        </w:tc>
        <w:tc>
          <w:tcPr>
            <w:tcW w:w="693" w:type="pct"/>
            <w:tcBorders>
              <w:top w:val="nil"/>
              <w:left w:val="nil"/>
              <w:bottom w:val="single" w:sz="4" w:space="0" w:color="000000"/>
              <w:right w:val="single" w:sz="4" w:space="0" w:color="000000"/>
            </w:tcBorders>
            <w:shd w:val="clear" w:color="000000" w:fill="FFFFFF"/>
            <w:hideMark/>
          </w:tcPr>
          <w:p w14:paraId="7C741DF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44B818B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0AE75A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5991B3D" w14:textId="4FE473C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3DB6EF8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1F642B9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781317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87</w:t>
            </w:r>
          </w:p>
        </w:tc>
        <w:tc>
          <w:tcPr>
            <w:tcW w:w="974" w:type="pct"/>
            <w:tcBorders>
              <w:top w:val="nil"/>
              <w:left w:val="nil"/>
              <w:bottom w:val="single" w:sz="4" w:space="0" w:color="000000"/>
              <w:right w:val="single" w:sz="4" w:space="0" w:color="000000"/>
            </w:tcBorders>
            <w:shd w:val="clear" w:color="000000" w:fill="FFFFFF"/>
            <w:hideMark/>
          </w:tcPr>
          <w:p w14:paraId="1EB080CF" w14:textId="5C00C7EF"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Северная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8</w:t>
            </w:r>
          </w:p>
        </w:tc>
        <w:tc>
          <w:tcPr>
            <w:tcW w:w="693" w:type="pct"/>
            <w:tcBorders>
              <w:top w:val="nil"/>
              <w:left w:val="nil"/>
              <w:bottom w:val="single" w:sz="4" w:space="0" w:color="000000"/>
              <w:right w:val="single" w:sz="4" w:space="0" w:color="000000"/>
            </w:tcBorders>
            <w:shd w:val="clear" w:color="000000" w:fill="FFFFFF"/>
            <w:hideMark/>
          </w:tcPr>
          <w:p w14:paraId="5E9B147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587478C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A3AEA5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074A07D2" w14:textId="113D034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3E1AA62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1BC7933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0E8ED0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84</w:t>
            </w:r>
          </w:p>
        </w:tc>
        <w:tc>
          <w:tcPr>
            <w:tcW w:w="974" w:type="pct"/>
            <w:tcBorders>
              <w:top w:val="nil"/>
              <w:left w:val="nil"/>
              <w:bottom w:val="single" w:sz="4" w:space="0" w:color="000000"/>
              <w:right w:val="single" w:sz="4" w:space="0" w:color="000000"/>
            </w:tcBorders>
            <w:shd w:val="clear" w:color="000000" w:fill="FFFFFF"/>
            <w:hideMark/>
          </w:tcPr>
          <w:p w14:paraId="6EB19CCB" w14:textId="25030147"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Менделеева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32</w:t>
            </w:r>
          </w:p>
        </w:tc>
        <w:tc>
          <w:tcPr>
            <w:tcW w:w="693" w:type="pct"/>
            <w:tcBorders>
              <w:top w:val="nil"/>
              <w:left w:val="nil"/>
              <w:bottom w:val="single" w:sz="4" w:space="0" w:color="000000"/>
              <w:right w:val="single" w:sz="4" w:space="0" w:color="000000"/>
            </w:tcBorders>
            <w:shd w:val="clear" w:color="000000" w:fill="FFFFFF"/>
            <w:hideMark/>
          </w:tcPr>
          <w:p w14:paraId="58C37F1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567EA0D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CB3249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52ED1DDD" w14:textId="2F907DD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6D9F853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40B0D2D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2664F0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85</w:t>
            </w:r>
          </w:p>
        </w:tc>
        <w:tc>
          <w:tcPr>
            <w:tcW w:w="974" w:type="pct"/>
            <w:tcBorders>
              <w:top w:val="nil"/>
              <w:left w:val="nil"/>
              <w:bottom w:val="single" w:sz="4" w:space="0" w:color="000000"/>
              <w:right w:val="single" w:sz="4" w:space="0" w:color="000000"/>
            </w:tcBorders>
            <w:shd w:val="clear" w:color="000000" w:fill="FFFFFF"/>
            <w:hideMark/>
          </w:tcPr>
          <w:p w14:paraId="5B554902" w14:textId="0638AAC3"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Менделеева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28а</w:t>
            </w:r>
          </w:p>
        </w:tc>
        <w:tc>
          <w:tcPr>
            <w:tcW w:w="693" w:type="pct"/>
            <w:tcBorders>
              <w:top w:val="nil"/>
              <w:left w:val="nil"/>
              <w:bottom w:val="single" w:sz="4" w:space="0" w:color="000000"/>
              <w:right w:val="single" w:sz="4" w:space="0" w:color="000000"/>
            </w:tcBorders>
            <w:shd w:val="clear" w:color="000000" w:fill="FFFFFF"/>
            <w:hideMark/>
          </w:tcPr>
          <w:p w14:paraId="0706C43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5B9A664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539779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D51F660" w14:textId="18AE338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5C65992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52CD42D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A9671D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75</w:t>
            </w:r>
          </w:p>
        </w:tc>
        <w:tc>
          <w:tcPr>
            <w:tcW w:w="974" w:type="pct"/>
            <w:tcBorders>
              <w:top w:val="nil"/>
              <w:left w:val="nil"/>
              <w:bottom w:val="single" w:sz="4" w:space="0" w:color="000000"/>
              <w:right w:val="single" w:sz="4" w:space="0" w:color="000000"/>
            </w:tcBorders>
            <w:shd w:val="clear" w:color="000000" w:fill="FFFFFF"/>
            <w:hideMark/>
          </w:tcPr>
          <w:p w14:paraId="3FB5945A" w14:textId="3DDFE7AE"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Маршала Жукова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38</w:t>
            </w:r>
          </w:p>
        </w:tc>
        <w:tc>
          <w:tcPr>
            <w:tcW w:w="693" w:type="pct"/>
            <w:tcBorders>
              <w:top w:val="nil"/>
              <w:left w:val="nil"/>
              <w:bottom w:val="single" w:sz="4" w:space="0" w:color="000000"/>
              <w:right w:val="single" w:sz="4" w:space="0" w:color="000000"/>
            </w:tcBorders>
            <w:shd w:val="clear" w:color="000000" w:fill="FFFFFF"/>
            <w:hideMark/>
          </w:tcPr>
          <w:p w14:paraId="5BD310D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1CACC20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DFA863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A9D27C5" w14:textId="3EFB1E0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6A0B692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4978B30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78B591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76</w:t>
            </w:r>
          </w:p>
        </w:tc>
        <w:tc>
          <w:tcPr>
            <w:tcW w:w="974" w:type="pct"/>
            <w:tcBorders>
              <w:top w:val="nil"/>
              <w:left w:val="nil"/>
              <w:bottom w:val="single" w:sz="4" w:space="0" w:color="000000"/>
              <w:right w:val="single" w:sz="4" w:space="0" w:color="000000"/>
            </w:tcBorders>
            <w:shd w:val="clear" w:color="000000" w:fill="FFFFFF"/>
            <w:hideMark/>
          </w:tcPr>
          <w:p w14:paraId="1A7A9DC6" w14:textId="51C7CDA2"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Маршала Жукова</w:t>
            </w:r>
            <w:r w:rsidR="006C1830">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32</w:t>
            </w:r>
          </w:p>
        </w:tc>
        <w:tc>
          <w:tcPr>
            <w:tcW w:w="693" w:type="pct"/>
            <w:tcBorders>
              <w:top w:val="nil"/>
              <w:left w:val="nil"/>
              <w:bottom w:val="single" w:sz="4" w:space="0" w:color="000000"/>
              <w:right w:val="single" w:sz="4" w:space="0" w:color="000000"/>
            </w:tcBorders>
            <w:shd w:val="clear" w:color="000000" w:fill="FFFFFF"/>
            <w:hideMark/>
          </w:tcPr>
          <w:p w14:paraId="3772C7D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7576704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2BCDC8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5BBDB8F8" w14:textId="6264C78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186DDB0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19924F5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679B7D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77</w:t>
            </w:r>
          </w:p>
        </w:tc>
        <w:tc>
          <w:tcPr>
            <w:tcW w:w="974" w:type="pct"/>
            <w:tcBorders>
              <w:top w:val="nil"/>
              <w:left w:val="nil"/>
              <w:bottom w:val="single" w:sz="4" w:space="0" w:color="000000"/>
              <w:right w:val="single" w:sz="4" w:space="0" w:color="000000"/>
            </w:tcBorders>
            <w:shd w:val="clear" w:color="000000" w:fill="FFFFFF"/>
            <w:hideMark/>
          </w:tcPr>
          <w:p w14:paraId="5357ED64" w14:textId="3F2AC319"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sidRPr="00B27138">
              <w:rPr>
                <w:rFonts w:ascii="Times New Roman" w:eastAsia="Times New Roman" w:hAnsi="Times New Roman" w:cs="Times New Roman"/>
                <w:color w:val="000000"/>
                <w:sz w:val="20"/>
                <w:szCs w:val="20"/>
                <w:lang w:eastAsia="ru-RU"/>
              </w:rPr>
              <w:t xml:space="preserve">ул. Маршала Жукова, </w:t>
            </w:r>
            <w:r w:rsidR="006C1830" w:rsidRPr="00744A94">
              <w:rPr>
                <w:rFonts w:ascii="Times New Roman" w:eastAsia="Times New Roman" w:hAnsi="Times New Roman" w:cs="Times New Roman"/>
                <w:color w:val="000000"/>
                <w:sz w:val="20"/>
                <w:szCs w:val="20"/>
                <w:lang w:eastAsia="ru-RU"/>
              </w:rPr>
              <w:t>16б</w:t>
            </w:r>
          </w:p>
        </w:tc>
        <w:tc>
          <w:tcPr>
            <w:tcW w:w="693" w:type="pct"/>
            <w:tcBorders>
              <w:top w:val="nil"/>
              <w:left w:val="nil"/>
              <w:bottom w:val="single" w:sz="4" w:space="0" w:color="000000"/>
              <w:right w:val="single" w:sz="4" w:space="0" w:color="000000"/>
            </w:tcBorders>
            <w:shd w:val="clear" w:color="000000" w:fill="FFFFFF"/>
            <w:hideMark/>
          </w:tcPr>
          <w:p w14:paraId="4374909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28BDB5D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F48B2B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10F5141B" w14:textId="32FCA9F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251108F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69E430A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CFB75E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74</w:t>
            </w:r>
          </w:p>
        </w:tc>
        <w:tc>
          <w:tcPr>
            <w:tcW w:w="974" w:type="pct"/>
            <w:tcBorders>
              <w:top w:val="nil"/>
              <w:left w:val="nil"/>
              <w:bottom w:val="single" w:sz="4" w:space="0" w:color="000000"/>
              <w:right w:val="single" w:sz="4" w:space="0" w:color="000000"/>
            </w:tcBorders>
            <w:shd w:val="clear" w:color="000000" w:fill="FFFFFF"/>
            <w:hideMark/>
          </w:tcPr>
          <w:p w14:paraId="18EA4C58" w14:textId="668B7983"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Северная</w:t>
            </w:r>
            <w:r w:rsidR="006C1830">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24</w:t>
            </w:r>
          </w:p>
        </w:tc>
        <w:tc>
          <w:tcPr>
            <w:tcW w:w="693" w:type="pct"/>
            <w:tcBorders>
              <w:top w:val="nil"/>
              <w:left w:val="nil"/>
              <w:bottom w:val="single" w:sz="4" w:space="0" w:color="000000"/>
              <w:right w:val="single" w:sz="4" w:space="0" w:color="000000"/>
            </w:tcBorders>
            <w:shd w:val="clear" w:color="000000" w:fill="FFFFFF"/>
            <w:hideMark/>
          </w:tcPr>
          <w:p w14:paraId="084095F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45B1A69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21124E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4B513E8E" w14:textId="06C15FE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06D9BAE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1EB2CAF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22B060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73</w:t>
            </w:r>
          </w:p>
        </w:tc>
        <w:tc>
          <w:tcPr>
            <w:tcW w:w="974" w:type="pct"/>
            <w:tcBorders>
              <w:top w:val="nil"/>
              <w:left w:val="nil"/>
              <w:bottom w:val="single" w:sz="4" w:space="0" w:color="000000"/>
              <w:right w:val="single" w:sz="4" w:space="0" w:color="000000"/>
            </w:tcBorders>
            <w:shd w:val="clear" w:color="000000" w:fill="FFFFFF"/>
            <w:hideMark/>
          </w:tcPr>
          <w:p w14:paraId="61DD95A0" w14:textId="0FC171DB"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Северная</w:t>
            </w:r>
            <w:r w:rsidR="006C1830">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18</w:t>
            </w:r>
          </w:p>
        </w:tc>
        <w:tc>
          <w:tcPr>
            <w:tcW w:w="693" w:type="pct"/>
            <w:tcBorders>
              <w:top w:val="nil"/>
              <w:left w:val="nil"/>
              <w:bottom w:val="single" w:sz="4" w:space="0" w:color="000000"/>
              <w:right w:val="single" w:sz="4" w:space="0" w:color="000000"/>
            </w:tcBorders>
            <w:shd w:val="clear" w:color="000000" w:fill="FFFFFF"/>
            <w:hideMark/>
          </w:tcPr>
          <w:p w14:paraId="07D3F9E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3C194FE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389CEC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321A160C" w14:textId="18CF882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2DCCA3C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39F04EB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C21A49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974" w:type="pct"/>
            <w:tcBorders>
              <w:top w:val="nil"/>
              <w:left w:val="nil"/>
              <w:bottom w:val="single" w:sz="4" w:space="0" w:color="000000"/>
              <w:right w:val="single" w:sz="4" w:space="0" w:color="000000"/>
            </w:tcBorders>
            <w:shd w:val="clear" w:color="000000" w:fill="FFFFFF"/>
            <w:hideMark/>
          </w:tcPr>
          <w:p w14:paraId="1A91D52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6</w:t>
            </w:r>
          </w:p>
        </w:tc>
        <w:tc>
          <w:tcPr>
            <w:tcW w:w="693" w:type="pct"/>
            <w:tcBorders>
              <w:top w:val="nil"/>
              <w:left w:val="nil"/>
              <w:bottom w:val="single" w:sz="4" w:space="0" w:color="000000"/>
              <w:right w:val="single" w:sz="4" w:space="0" w:color="000000"/>
            </w:tcBorders>
            <w:shd w:val="clear" w:color="000000" w:fill="FFFFFF"/>
            <w:hideMark/>
          </w:tcPr>
          <w:p w14:paraId="7A3B004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44D8BE7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7E0C24B" w14:textId="77777777"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4A0FCA80" w14:textId="148A9642" w:rsidR="006C1830" w:rsidRPr="00744A94" w:rsidRDefault="006C1830" w:rsidP="00AC142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AD8603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ЖЭУ-3</w:t>
            </w:r>
          </w:p>
        </w:tc>
      </w:tr>
      <w:tr w:rsidR="006C1830" w:rsidRPr="00744A94" w14:paraId="722452E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3096EF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82</w:t>
            </w:r>
          </w:p>
        </w:tc>
        <w:tc>
          <w:tcPr>
            <w:tcW w:w="974" w:type="pct"/>
            <w:tcBorders>
              <w:top w:val="nil"/>
              <w:left w:val="nil"/>
              <w:bottom w:val="single" w:sz="4" w:space="0" w:color="000000"/>
              <w:right w:val="single" w:sz="4" w:space="0" w:color="000000"/>
            </w:tcBorders>
            <w:shd w:val="clear" w:color="000000" w:fill="FFFFFF"/>
            <w:hideMark/>
          </w:tcPr>
          <w:p w14:paraId="7D5A8DE8" w14:textId="0B399B2E"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Мира 3а</w:t>
            </w:r>
          </w:p>
        </w:tc>
        <w:tc>
          <w:tcPr>
            <w:tcW w:w="693" w:type="pct"/>
            <w:tcBorders>
              <w:top w:val="nil"/>
              <w:left w:val="nil"/>
              <w:bottom w:val="single" w:sz="4" w:space="0" w:color="000000"/>
              <w:right w:val="single" w:sz="4" w:space="0" w:color="000000"/>
            </w:tcBorders>
            <w:shd w:val="clear" w:color="000000" w:fill="FFFFFF"/>
            <w:hideMark/>
          </w:tcPr>
          <w:p w14:paraId="0C9DC5F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554E652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3B321B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3B8C6510" w14:textId="2A223F9B"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140DD80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2CFB149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68CB4F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83</w:t>
            </w:r>
          </w:p>
        </w:tc>
        <w:tc>
          <w:tcPr>
            <w:tcW w:w="974" w:type="pct"/>
            <w:tcBorders>
              <w:top w:val="nil"/>
              <w:left w:val="nil"/>
              <w:bottom w:val="single" w:sz="4" w:space="0" w:color="000000"/>
              <w:right w:val="single" w:sz="4" w:space="0" w:color="000000"/>
            </w:tcBorders>
            <w:shd w:val="clear" w:color="000000" w:fill="FFFFFF"/>
            <w:hideMark/>
          </w:tcPr>
          <w:p w14:paraId="27342FB7" w14:textId="3C02E52A"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Менделеева 28</w:t>
            </w:r>
          </w:p>
        </w:tc>
        <w:tc>
          <w:tcPr>
            <w:tcW w:w="693" w:type="pct"/>
            <w:tcBorders>
              <w:top w:val="nil"/>
              <w:left w:val="nil"/>
              <w:bottom w:val="single" w:sz="4" w:space="0" w:color="000000"/>
              <w:right w:val="single" w:sz="4" w:space="0" w:color="000000"/>
            </w:tcBorders>
            <w:shd w:val="clear" w:color="000000" w:fill="FFFFFF"/>
            <w:hideMark/>
          </w:tcPr>
          <w:p w14:paraId="5015AFA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762978C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300BC15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 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4E04E61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6256E41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75276D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2FAF67E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2а</w:t>
            </w:r>
          </w:p>
        </w:tc>
        <w:tc>
          <w:tcPr>
            <w:tcW w:w="693" w:type="pct"/>
            <w:tcBorders>
              <w:top w:val="nil"/>
              <w:left w:val="nil"/>
              <w:bottom w:val="single" w:sz="4" w:space="0" w:color="000000"/>
              <w:right w:val="single" w:sz="4" w:space="0" w:color="000000"/>
            </w:tcBorders>
            <w:shd w:val="clear" w:color="000000" w:fill="FFFFFF"/>
            <w:hideMark/>
          </w:tcPr>
          <w:p w14:paraId="31615CE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102DC04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A72003D"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4636F07C" w14:textId="62801813"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4B4ACD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ЖЭУ-3</w:t>
            </w:r>
          </w:p>
        </w:tc>
      </w:tr>
      <w:tr w:rsidR="006C1830" w:rsidRPr="00744A94" w14:paraId="66C8D5B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A78D3C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81</w:t>
            </w:r>
          </w:p>
        </w:tc>
        <w:tc>
          <w:tcPr>
            <w:tcW w:w="974" w:type="pct"/>
            <w:tcBorders>
              <w:top w:val="nil"/>
              <w:left w:val="nil"/>
              <w:bottom w:val="single" w:sz="4" w:space="0" w:color="000000"/>
              <w:right w:val="single" w:sz="4" w:space="0" w:color="000000"/>
            </w:tcBorders>
            <w:shd w:val="clear" w:color="000000" w:fill="FFFFFF"/>
            <w:hideMark/>
          </w:tcPr>
          <w:p w14:paraId="4A73D5A8" w14:textId="561E519A"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Мира 7</w:t>
            </w:r>
          </w:p>
        </w:tc>
        <w:tc>
          <w:tcPr>
            <w:tcW w:w="693" w:type="pct"/>
            <w:tcBorders>
              <w:top w:val="nil"/>
              <w:left w:val="nil"/>
              <w:bottom w:val="single" w:sz="4" w:space="0" w:color="000000"/>
              <w:right w:val="single" w:sz="4" w:space="0" w:color="000000"/>
            </w:tcBorders>
            <w:shd w:val="clear" w:color="000000" w:fill="FFFFFF"/>
            <w:hideMark/>
          </w:tcPr>
          <w:p w14:paraId="7F91992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0F6001B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36C7DCE"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712D6E03" w14:textId="7422F970"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6E2685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6BB35CF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1BCF70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974" w:type="pct"/>
            <w:tcBorders>
              <w:top w:val="nil"/>
              <w:left w:val="nil"/>
              <w:bottom w:val="single" w:sz="4" w:space="0" w:color="000000"/>
              <w:right w:val="single" w:sz="4" w:space="0" w:color="000000"/>
            </w:tcBorders>
            <w:shd w:val="clear" w:color="000000" w:fill="FFFFFF"/>
            <w:hideMark/>
          </w:tcPr>
          <w:p w14:paraId="3D1D8C6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14</w:t>
            </w:r>
          </w:p>
        </w:tc>
        <w:tc>
          <w:tcPr>
            <w:tcW w:w="693" w:type="pct"/>
            <w:tcBorders>
              <w:top w:val="nil"/>
              <w:left w:val="nil"/>
              <w:bottom w:val="single" w:sz="4" w:space="0" w:color="000000"/>
              <w:right w:val="single" w:sz="4" w:space="0" w:color="000000"/>
            </w:tcBorders>
            <w:shd w:val="clear" w:color="000000" w:fill="FFFFFF"/>
            <w:hideMark/>
          </w:tcPr>
          <w:p w14:paraId="0CD2DBB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04495CA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0D73A545" w14:textId="4F80C13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Управляющая компания №1</w:t>
            </w:r>
          </w:p>
        </w:tc>
        <w:tc>
          <w:tcPr>
            <w:tcW w:w="964" w:type="pct"/>
            <w:tcBorders>
              <w:top w:val="nil"/>
              <w:left w:val="nil"/>
              <w:bottom w:val="single" w:sz="4" w:space="0" w:color="000000"/>
              <w:right w:val="single" w:sz="4" w:space="0" w:color="000000"/>
            </w:tcBorders>
            <w:shd w:val="clear" w:color="000000" w:fill="FFFFFF"/>
            <w:hideMark/>
          </w:tcPr>
          <w:p w14:paraId="2898098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ЖЭУ-4</w:t>
            </w:r>
          </w:p>
        </w:tc>
      </w:tr>
      <w:tr w:rsidR="006C1830" w:rsidRPr="00744A94" w14:paraId="11ECD34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B03059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10</w:t>
            </w:r>
          </w:p>
        </w:tc>
        <w:tc>
          <w:tcPr>
            <w:tcW w:w="974" w:type="pct"/>
            <w:tcBorders>
              <w:top w:val="nil"/>
              <w:left w:val="nil"/>
              <w:bottom w:val="single" w:sz="4" w:space="0" w:color="000000"/>
              <w:right w:val="single" w:sz="4" w:space="0" w:color="000000"/>
            </w:tcBorders>
            <w:shd w:val="clear" w:color="000000" w:fill="FFFFFF"/>
            <w:hideMark/>
          </w:tcPr>
          <w:p w14:paraId="00FAEA2F" w14:textId="3CD26D12"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Pr="00744A94">
              <w:rPr>
                <w:rFonts w:ascii="Times New Roman" w:eastAsia="Times New Roman" w:hAnsi="Times New Roman" w:cs="Times New Roman"/>
                <w:color w:val="000000"/>
                <w:sz w:val="20"/>
                <w:szCs w:val="20"/>
                <w:lang w:eastAsia="ru-RU"/>
              </w:rPr>
              <w:t>Маршала Жукова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9</w:t>
            </w:r>
          </w:p>
        </w:tc>
        <w:tc>
          <w:tcPr>
            <w:tcW w:w="693" w:type="pct"/>
            <w:tcBorders>
              <w:top w:val="nil"/>
              <w:left w:val="nil"/>
              <w:bottom w:val="single" w:sz="4" w:space="0" w:color="000000"/>
              <w:right w:val="single" w:sz="4" w:space="0" w:color="000000"/>
            </w:tcBorders>
            <w:shd w:val="clear" w:color="000000" w:fill="FFFFFF"/>
            <w:hideMark/>
          </w:tcPr>
          <w:p w14:paraId="7A6AE5B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78B2DA8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007701D5" w14:textId="7511BF9D"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Управляющая компания №1</w:t>
            </w:r>
          </w:p>
        </w:tc>
        <w:tc>
          <w:tcPr>
            <w:tcW w:w="964" w:type="pct"/>
            <w:tcBorders>
              <w:top w:val="nil"/>
              <w:left w:val="nil"/>
              <w:bottom w:val="single" w:sz="4" w:space="0" w:color="000000"/>
              <w:right w:val="single" w:sz="4" w:space="0" w:color="000000"/>
            </w:tcBorders>
            <w:shd w:val="clear" w:color="000000" w:fill="FFFFFF"/>
            <w:hideMark/>
          </w:tcPr>
          <w:p w14:paraId="708DFB4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ЖЭУ-4</w:t>
            </w:r>
          </w:p>
        </w:tc>
      </w:tr>
      <w:tr w:rsidR="006C1830" w:rsidRPr="00744A94" w14:paraId="2E955A3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571B73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36C901B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18</w:t>
            </w:r>
          </w:p>
        </w:tc>
        <w:tc>
          <w:tcPr>
            <w:tcW w:w="693" w:type="pct"/>
            <w:tcBorders>
              <w:top w:val="nil"/>
              <w:left w:val="nil"/>
              <w:bottom w:val="single" w:sz="4" w:space="0" w:color="000000"/>
              <w:right w:val="single" w:sz="4" w:space="0" w:color="000000"/>
            </w:tcBorders>
            <w:shd w:val="clear" w:color="000000" w:fill="FFFFFF"/>
            <w:hideMark/>
          </w:tcPr>
          <w:p w14:paraId="07351E3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7334F8F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23FED7A" w14:textId="654666B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Управляющая компания №1</w:t>
            </w:r>
          </w:p>
        </w:tc>
        <w:tc>
          <w:tcPr>
            <w:tcW w:w="964" w:type="pct"/>
            <w:tcBorders>
              <w:top w:val="nil"/>
              <w:left w:val="nil"/>
              <w:bottom w:val="single" w:sz="4" w:space="0" w:color="000000"/>
              <w:right w:val="single" w:sz="4" w:space="0" w:color="000000"/>
            </w:tcBorders>
            <w:shd w:val="clear" w:color="000000" w:fill="FFFFFF"/>
            <w:hideMark/>
          </w:tcPr>
          <w:p w14:paraId="798641C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ЖЭУ-4</w:t>
            </w:r>
          </w:p>
        </w:tc>
      </w:tr>
      <w:tr w:rsidR="006C1830" w:rsidRPr="00744A94" w14:paraId="14B2F14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2B1AB9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974" w:type="pct"/>
            <w:tcBorders>
              <w:top w:val="nil"/>
              <w:left w:val="nil"/>
              <w:bottom w:val="single" w:sz="4" w:space="0" w:color="000000"/>
              <w:right w:val="single" w:sz="4" w:space="0" w:color="000000"/>
            </w:tcBorders>
            <w:shd w:val="clear" w:color="000000" w:fill="FFFFFF"/>
            <w:hideMark/>
          </w:tcPr>
          <w:p w14:paraId="4E2EF66C" w14:textId="08DDB76C" w:rsidR="006C1830" w:rsidRPr="00744A94" w:rsidRDefault="00B2713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Pr="00744A94">
              <w:rPr>
                <w:rFonts w:ascii="Times New Roman" w:eastAsia="Times New Roman" w:hAnsi="Times New Roman" w:cs="Times New Roman"/>
                <w:color w:val="000000"/>
                <w:sz w:val="20"/>
                <w:szCs w:val="20"/>
                <w:lang w:eastAsia="ru-RU"/>
              </w:rPr>
              <w:t>Маршала Жукова</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w:t>
            </w:r>
            <w:r w:rsidR="006C1830" w:rsidRPr="00744A94">
              <w:rPr>
                <w:rFonts w:ascii="Times New Roman" w:eastAsia="Times New Roman" w:hAnsi="Times New Roman" w:cs="Times New Roman"/>
                <w:color w:val="000000"/>
                <w:sz w:val="20"/>
                <w:szCs w:val="20"/>
                <w:lang w:eastAsia="ru-RU"/>
              </w:rPr>
              <w:t>6б</w:t>
            </w:r>
          </w:p>
        </w:tc>
        <w:tc>
          <w:tcPr>
            <w:tcW w:w="693" w:type="pct"/>
            <w:tcBorders>
              <w:top w:val="nil"/>
              <w:left w:val="nil"/>
              <w:bottom w:val="single" w:sz="4" w:space="0" w:color="000000"/>
              <w:right w:val="single" w:sz="4" w:space="0" w:color="000000"/>
            </w:tcBorders>
            <w:shd w:val="clear" w:color="000000" w:fill="FFFFFF"/>
            <w:hideMark/>
          </w:tcPr>
          <w:p w14:paraId="5EB0DB9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1A409D4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BDE2E11" w14:textId="1685774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ОАО Управляющая </w:t>
            </w:r>
            <w:r w:rsidRPr="00744A94">
              <w:rPr>
                <w:rFonts w:ascii="Times New Roman" w:eastAsia="Times New Roman" w:hAnsi="Times New Roman" w:cs="Times New Roman"/>
                <w:color w:val="000000"/>
                <w:sz w:val="20"/>
                <w:szCs w:val="20"/>
                <w:lang w:eastAsia="ru-RU"/>
              </w:rPr>
              <w:lastRenderedPageBreak/>
              <w:t>компания №1</w:t>
            </w:r>
          </w:p>
        </w:tc>
        <w:tc>
          <w:tcPr>
            <w:tcW w:w="964" w:type="pct"/>
            <w:tcBorders>
              <w:top w:val="nil"/>
              <w:left w:val="nil"/>
              <w:bottom w:val="single" w:sz="4" w:space="0" w:color="000000"/>
              <w:right w:val="single" w:sz="4" w:space="0" w:color="000000"/>
            </w:tcBorders>
            <w:shd w:val="clear" w:color="000000" w:fill="FFFFFF"/>
            <w:hideMark/>
          </w:tcPr>
          <w:p w14:paraId="559A1F6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ЖЭУ-4</w:t>
            </w:r>
          </w:p>
        </w:tc>
      </w:tr>
      <w:tr w:rsidR="006C1830" w:rsidRPr="00744A94" w14:paraId="3C1CFAC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FE01D1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5</w:t>
            </w:r>
          </w:p>
        </w:tc>
        <w:tc>
          <w:tcPr>
            <w:tcW w:w="974" w:type="pct"/>
            <w:tcBorders>
              <w:top w:val="nil"/>
              <w:left w:val="nil"/>
              <w:bottom w:val="single" w:sz="4" w:space="0" w:color="000000"/>
              <w:right w:val="single" w:sz="4" w:space="0" w:color="000000"/>
            </w:tcBorders>
            <w:shd w:val="clear" w:color="000000" w:fill="FFFFFF"/>
            <w:hideMark/>
          </w:tcPr>
          <w:p w14:paraId="1130A59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12а</w:t>
            </w:r>
          </w:p>
        </w:tc>
        <w:tc>
          <w:tcPr>
            <w:tcW w:w="693" w:type="pct"/>
            <w:tcBorders>
              <w:top w:val="nil"/>
              <w:left w:val="nil"/>
              <w:bottom w:val="single" w:sz="4" w:space="0" w:color="000000"/>
              <w:right w:val="single" w:sz="4" w:space="0" w:color="000000"/>
            </w:tcBorders>
            <w:shd w:val="clear" w:color="000000" w:fill="FFFFFF"/>
            <w:hideMark/>
          </w:tcPr>
          <w:p w14:paraId="1F5CCB9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63CF540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76A5AB10"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23D739C1" w14:textId="4CA080AB"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2CF773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ЖЭУ-3</w:t>
            </w:r>
          </w:p>
        </w:tc>
      </w:tr>
      <w:tr w:rsidR="006C1830" w:rsidRPr="00744A94" w14:paraId="57CDF2D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ECD8BE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974" w:type="pct"/>
            <w:tcBorders>
              <w:top w:val="nil"/>
              <w:left w:val="nil"/>
              <w:bottom w:val="single" w:sz="4" w:space="0" w:color="000000"/>
              <w:right w:val="single" w:sz="4" w:space="0" w:color="000000"/>
            </w:tcBorders>
            <w:shd w:val="clear" w:color="000000" w:fill="FFFFFF"/>
            <w:hideMark/>
          </w:tcPr>
          <w:p w14:paraId="6345CB7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Победы, 21а</w:t>
            </w:r>
          </w:p>
        </w:tc>
        <w:tc>
          <w:tcPr>
            <w:tcW w:w="693" w:type="pct"/>
            <w:tcBorders>
              <w:top w:val="nil"/>
              <w:left w:val="nil"/>
              <w:bottom w:val="single" w:sz="4" w:space="0" w:color="000000"/>
              <w:right w:val="single" w:sz="4" w:space="0" w:color="000000"/>
            </w:tcBorders>
            <w:shd w:val="clear" w:color="000000" w:fill="FFFFFF"/>
            <w:hideMark/>
          </w:tcPr>
          <w:p w14:paraId="5CB5A23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679D256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6058589"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12B13584" w14:textId="3CE0A12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35ED2E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ЖЭУ-3</w:t>
            </w:r>
          </w:p>
        </w:tc>
      </w:tr>
      <w:tr w:rsidR="006C1830" w:rsidRPr="00744A94" w14:paraId="394AC91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2E9CC7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07B8C93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Победы, 26</w:t>
            </w:r>
          </w:p>
        </w:tc>
        <w:tc>
          <w:tcPr>
            <w:tcW w:w="693" w:type="pct"/>
            <w:tcBorders>
              <w:top w:val="nil"/>
              <w:left w:val="nil"/>
              <w:bottom w:val="single" w:sz="4" w:space="0" w:color="000000"/>
              <w:right w:val="single" w:sz="4" w:space="0" w:color="000000"/>
            </w:tcBorders>
            <w:shd w:val="clear" w:color="000000" w:fill="FFFFFF"/>
            <w:hideMark/>
          </w:tcPr>
          <w:p w14:paraId="72A3FD5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718" w:type="pct"/>
            <w:tcBorders>
              <w:top w:val="nil"/>
              <w:left w:val="nil"/>
              <w:bottom w:val="single" w:sz="4" w:space="0" w:color="000000"/>
              <w:right w:val="single" w:sz="4" w:space="0" w:color="000000"/>
            </w:tcBorders>
            <w:shd w:val="clear" w:color="000000" w:fill="FFFFFF"/>
            <w:hideMark/>
          </w:tcPr>
          <w:p w14:paraId="720F450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ED74BCC" w14:textId="19C1AE2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Управляющая компания №1</w:t>
            </w:r>
          </w:p>
        </w:tc>
        <w:tc>
          <w:tcPr>
            <w:tcW w:w="964" w:type="pct"/>
            <w:tcBorders>
              <w:top w:val="nil"/>
              <w:left w:val="nil"/>
              <w:bottom w:val="single" w:sz="4" w:space="0" w:color="000000"/>
              <w:right w:val="single" w:sz="4" w:space="0" w:color="000000"/>
            </w:tcBorders>
            <w:shd w:val="clear" w:color="000000" w:fill="FFFFFF"/>
            <w:hideMark/>
          </w:tcPr>
          <w:p w14:paraId="3483A48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ЖЭУ-4</w:t>
            </w:r>
          </w:p>
        </w:tc>
      </w:tr>
      <w:tr w:rsidR="006C1830" w:rsidRPr="00744A94" w14:paraId="1996A39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5109A1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5F724A5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12</w:t>
            </w:r>
          </w:p>
        </w:tc>
        <w:tc>
          <w:tcPr>
            <w:tcW w:w="693" w:type="pct"/>
            <w:tcBorders>
              <w:top w:val="nil"/>
              <w:left w:val="nil"/>
              <w:bottom w:val="single" w:sz="4" w:space="0" w:color="000000"/>
              <w:right w:val="single" w:sz="4" w:space="0" w:color="000000"/>
            </w:tcBorders>
            <w:shd w:val="clear" w:color="000000" w:fill="FFFFFF"/>
            <w:hideMark/>
          </w:tcPr>
          <w:p w14:paraId="62DA9CB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1DC3648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1CB7732D"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6BF40AD8" w14:textId="44CA4E0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C50FA1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ЖЭУ-3</w:t>
            </w:r>
          </w:p>
        </w:tc>
      </w:tr>
      <w:tr w:rsidR="006C1830" w:rsidRPr="00744A94" w14:paraId="6C33E7B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30F896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80</w:t>
            </w:r>
          </w:p>
        </w:tc>
        <w:tc>
          <w:tcPr>
            <w:tcW w:w="974" w:type="pct"/>
            <w:tcBorders>
              <w:top w:val="nil"/>
              <w:left w:val="nil"/>
              <w:bottom w:val="single" w:sz="4" w:space="0" w:color="000000"/>
              <w:right w:val="single" w:sz="4" w:space="0" w:color="000000"/>
            </w:tcBorders>
            <w:shd w:val="clear" w:color="000000" w:fill="FFFFFF"/>
            <w:hideMark/>
          </w:tcPr>
          <w:p w14:paraId="0D3D56D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Мира 19</w:t>
            </w:r>
          </w:p>
        </w:tc>
        <w:tc>
          <w:tcPr>
            <w:tcW w:w="693" w:type="pct"/>
            <w:tcBorders>
              <w:top w:val="nil"/>
              <w:left w:val="nil"/>
              <w:bottom w:val="single" w:sz="4" w:space="0" w:color="000000"/>
              <w:right w:val="single" w:sz="4" w:space="0" w:color="000000"/>
            </w:tcBorders>
            <w:shd w:val="clear" w:color="000000" w:fill="FFFFFF"/>
            <w:hideMark/>
          </w:tcPr>
          <w:p w14:paraId="12E80E5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6344649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105177D7"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51D50952" w14:textId="206F2BFA"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4D360C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12C99FB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E4E21D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974" w:type="pct"/>
            <w:tcBorders>
              <w:top w:val="nil"/>
              <w:left w:val="nil"/>
              <w:bottom w:val="single" w:sz="4" w:space="0" w:color="000000"/>
              <w:right w:val="single" w:sz="4" w:space="0" w:color="000000"/>
            </w:tcBorders>
            <w:shd w:val="clear" w:color="000000" w:fill="FFFFFF"/>
            <w:hideMark/>
          </w:tcPr>
          <w:p w14:paraId="42F67528" w14:textId="46C3C04B" w:rsidR="006C1830" w:rsidRPr="00744A94" w:rsidRDefault="00E740E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ул. Маршала Жукова,</w:t>
            </w:r>
            <w:r w:rsidR="006C1830" w:rsidRPr="00744A94">
              <w:rPr>
                <w:rFonts w:ascii="Times New Roman" w:eastAsia="Times New Roman" w:hAnsi="Times New Roman" w:cs="Times New Roman"/>
                <w:color w:val="000000"/>
                <w:sz w:val="20"/>
                <w:szCs w:val="20"/>
                <w:lang w:eastAsia="ru-RU"/>
              </w:rPr>
              <w:t xml:space="preserve"> 4</w:t>
            </w:r>
          </w:p>
        </w:tc>
        <w:tc>
          <w:tcPr>
            <w:tcW w:w="693" w:type="pct"/>
            <w:tcBorders>
              <w:top w:val="nil"/>
              <w:left w:val="nil"/>
              <w:bottom w:val="single" w:sz="4" w:space="0" w:color="000000"/>
              <w:right w:val="single" w:sz="4" w:space="0" w:color="000000"/>
            </w:tcBorders>
            <w:shd w:val="clear" w:color="000000" w:fill="FFFFFF"/>
            <w:hideMark/>
          </w:tcPr>
          <w:p w14:paraId="0F8A675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2120927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799F1905" w14:textId="3E21B44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Управляющая компания №1</w:t>
            </w:r>
          </w:p>
        </w:tc>
        <w:tc>
          <w:tcPr>
            <w:tcW w:w="964" w:type="pct"/>
            <w:tcBorders>
              <w:top w:val="nil"/>
              <w:left w:val="nil"/>
              <w:bottom w:val="single" w:sz="4" w:space="0" w:color="000000"/>
              <w:right w:val="single" w:sz="4" w:space="0" w:color="000000"/>
            </w:tcBorders>
            <w:shd w:val="clear" w:color="000000" w:fill="FFFFFF"/>
            <w:hideMark/>
          </w:tcPr>
          <w:p w14:paraId="678FCD7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ЖЭУ-4</w:t>
            </w:r>
          </w:p>
        </w:tc>
      </w:tr>
      <w:tr w:rsidR="006C1830" w:rsidRPr="00744A94" w14:paraId="6679B68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C00779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974" w:type="pct"/>
            <w:tcBorders>
              <w:top w:val="nil"/>
              <w:left w:val="nil"/>
              <w:bottom w:val="single" w:sz="4" w:space="0" w:color="000000"/>
              <w:right w:val="single" w:sz="4" w:space="0" w:color="000000"/>
            </w:tcBorders>
            <w:shd w:val="clear" w:color="000000" w:fill="FFFFFF"/>
            <w:hideMark/>
          </w:tcPr>
          <w:p w14:paraId="0FB9E2EC" w14:textId="29D35C0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Комсомольский бульвар</w:t>
            </w:r>
            <w:r w:rsidR="00E740E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8</w:t>
            </w:r>
          </w:p>
        </w:tc>
        <w:tc>
          <w:tcPr>
            <w:tcW w:w="693" w:type="pct"/>
            <w:tcBorders>
              <w:top w:val="nil"/>
              <w:left w:val="nil"/>
              <w:bottom w:val="single" w:sz="4" w:space="0" w:color="000000"/>
              <w:right w:val="single" w:sz="4" w:space="0" w:color="000000"/>
            </w:tcBorders>
            <w:shd w:val="clear" w:color="000000" w:fill="FFFFFF"/>
            <w:hideMark/>
          </w:tcPr>
          <w:p w14:paraId="4F289BF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38CD6FB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3C42E438" w14:textId="7215259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6D3A090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0F9624D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65C101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61</w:t>
            </w:r>
          </w:p>
        </w:tc>
        <w:tc>
          <w:tcPr>
            <w:tcW w:w="974" w:type="pct"/>
            <w:tcBorders>
              <w:top w:val="nil"/>
              <w:left w:val="nil"/>
              <w:bottom w:val="single" w:sz="4" w:space="0" w:color="000000"/>
              <w:right w:val="single" w:sz="4" w:space="0" w:color="000000"/>
            </w:tcBorders>
            <w:shd w:val="clear" w:color="000000" w:fill="FFFFFF"/>
            <w:hideMark/>
          </w:tcPr>
          <w:p w14:paraId="46C76D0D" w14:textId="5A9539B3" w:rsidR="006C1830" w:rsidRPr="00744A94" w:rsidRDefault="006C1830" w:rsidP="00E740E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Комсомольский бульв</w:t>
            </w:r>
            <w:r w:rsidR="00E740EC">
              <w:rPr>
                <w:rFonts w:ascii="Times New Roman" w:eastAsia="Times New Roman" w:hAnsi="Times New Roman" w:cs="Times New Roman"/>
                <w:color w:val="000000"/>
                <w:sz w:val="20"/>
                <w:szCs w:val="20"/>
                <w:lang w:eastAsia="ru-RU"/>
              </w:rPr>
              <w:t>ар</w:t>
            </w:r>
            <w:r>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 </w:t>
            </w:r>
          </w:p>
        </w:tc>
        <w:tc>
          <w:tcPr>
            <w:tcW w:w="693" w:type="pct"/>
            <w:tcBorders>
              <w:top w:val="nil"/>
              <w:left w:val="nil"/>
              <w:bottom w:val="single" w:sz="4" w:space="0" w:color="000000"/>
              <w:right w:val="single" w:sz="4" w:space="0" w:color="000000"/>
            </w:tcBorders>
            <w:shd w:val="clear" w:color="000000" w:fill="FFFFFF"/>
            <w:hideMark/>
          </w:tcPr>
          <w:p w14:paraId="43CF4BD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506B82F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78D4C44" w14:textId="7C07E59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12B39CE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ЖЭУ-26</w:t>
            </w:r>
          </w:p>
        </w:tc>
      </w:tr>
      <w:tr w:rsidR="006C1830" w:rsidRPr="00744A94" w14:paraId="114CC31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E10931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9</w:t>
            </w:r>
          </w:p>
        </w:tc>
        <w:tc>
          <w:tcPr>
            <w:tcW w:w="974" w:type="pct"/>
            <w:tcBorders>
              <w:top w:val="nil"/>
              <w:left w:val="nil"/>
              <w:bottom w:val="single" w:sz="4" w:space="0" w:color="000000"/>
              <w:right w:val="single" w:sz="4" w:space="0" w:color="000000"/>
            </w:tcBorders>
            <w:shd w:val="clear" w:color="000000" w:fill="FFFFFF"/>
            <w:hideMark/>
          </w:tcPr>
          <w:p w14:paraId="74D4AC93" w14:textId="494F26CE" w:rsidR="006C1830" w:rsidRPr="00744A94" w:rsidRDefault="00E740EC" w:rsidP="00975EBB">
            <w:pPr>
              <w:spacing w:after="0" w:line="240" w:lineRule="auto"/>
              <w:jc w:val="center"/>
              <w:rPr>
                <w:rFonts w:ascii="Times New Roman" w:eastAsia="Times New Roman" w:hAnsi="Times New Roman" w:cs="Times New Roman"/>
                <w:color w:val="000000"/>
                <w:sz w:val="20"/>
                <w:szCs w:val="20"/>
                <w:lang w:eastAsia="ru-RU"/>
              </w:rPr>
            </w:pPr>
            <w:r w:rsidRPr="00E740EC">
              <w:rPr>
                <w:rFonts w:ascii="Times New Roman" w:eastAsia="Times New Roman" w:hAnsi="Times New Roman" w:cs="Times New Roman"/>
                <w:color w:val="000000"/>
                <w:sz w:val="20"/>
                <w:szCs w:val="20"/>
                <w:lang w:eastAsia="ru-RU"/>
              </w:rPr>
              <w:t xml:space="preserve">ул. Маршала Жукова, </w:t>
            </w:r>
            <w:r w:rsidR="006C1830" w:rsidRPr="00744A94">
              <w:rPr>
                <w:rFonts w:ascii="Times New Roman" w:eastAsia="Times New Roman" w:hAnsi="Times New Roman" w:cs="Times New Roman"/>
                <w:color w:val="000000"/>
                <w:sz w:val="20"/>
                <w:szCs w:val="20"/>
                <w:lang w:eastAsia="ru-RU"/>
              </w:rPr>
              <w:t>2б</w:t>
            </w:r>
          </w:p>
        </w:tc>
        <w:tc>
          <w:tcPr>
            <w:tcW w:w="693" w:type="pct"/>
            <w:tcBorders>
              <w:top w:val="nil"/>
              <w:left w:val="nil"/>
              <w:bottom w:val="single" w:sz="4" w:space="0" w:color="000000"/>
              <w:right w:val="single" w:sz="4" w:space="0" w:color="000000"/>
            </w:tcBorders>
            <w:shd w:val="clear" w:color="000000" w:fill="FFFFFF"/>
            <w:hideMark/>
          </w:tcPr>
          <w:p w14:paraId="3B7167F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9</w:t>
            </w:r>
          </w:p>
        </w:tc>
        <w:tc>
          <w:tcPr>
            <w:tcW w:w="718" w:type="pct"/>
            <w:tcBorders>
              <w:top w:val="nil"/>
              <w:left w:val="nil"/>
              <w:bottom w:val="single" w:sz="4" w:space="0" w:color="000000"/>
              <w:right w:val="single" w:sz="4" w:space="0" w:color="000000"/>
            </w:tcBorders>
            <w:shd w:val="clear" w:color="000000" w:fill="FFFFFF"/>
            <w:hideMark/>
          </w:tcPr>
          <w:p w14:paraId="6F7C756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14B1886E" w14:textId="512A86C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Управляющая компания №1</w:t>
            </w:r>
          </w:p>
        </w:tc>
        <w:tc>
          <w:tcPr>
            <w:tcW w:w="964" w:type="pct"/>
            <w:tcBorders>
              <w:top w:val="nil"/>
              <w:left w:val="nil"/>
              <w:bottom w:val="single" w:sz="4" w:space="0" w:color="000000"/>
              <w:right w:val="single" w:sz="4" w:space="0" w:color="000000"/>
            </w:tcBorders>
            <w:shd w:val="clear" w:color="000000" w:fill="FFFFFF"/>
            <w:hideMark/>
          </w:tcPr>
          <w:p w14:paraId="79CB8F7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ЖЭУ-4</w:t>
            </w:r>
          </w:p>
        </w:tc>
      </w:tr>
      <w:tr w:rsidR="006C1830" w:rsidRPr="00744A94" w14:paraId="134B36B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8E44B6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59</w:t>
            </w:r>
          </w:p>
        </w:tc>
        <w:tc>
          <w:tcPr>
            <w:tcW w:w="974" w:type="pct"/>
            <w:tcBorders>
              <w:top w:val="nil"/>
              <w:left w:val="nil"/>
              <w:bottom w:val="single" w:sz="4" w:space="0" w:color="000000"/>
              <w:right w:val="single" w:sz="4" w:space="0" w:color="000000"/>
            </w:tcBorders>
            <w:shd w:val="clear" w:color="000000" w:fill="FFFFFF"/>
            <w:hideMark/>
          </w:tcPr>
          <w:p w14:paraId="60DFD405" w14:textId="2FDCE740" w:rsidR="006C1830" w:rsidRPr="00744A94" w:rsidRDefault="00E740EC" w:rsidP="00975EBB">
            <w:pPr>
              <w:spacing w:after="0" w:line="240" w:lineRule="auto"/>
              <w:jc w:val="center"/>
              <w:rPr>
                <w:rFonts w:ascii="Times New Roman" w:eastAsia="Times New Roman" w:hAnsi="Times New Roman" w:cs="Times New Roman"/>
                <w:color w:val="000000"/>
                <w:sz w:val="20"/>
                <w:szCs w:val="20"/>
                <w:lang w:eastAsia="ru-RU"/>
              </w:rPr>
            </w:pPr>
            <w:r w:rsidRPr="00E740EC">
              <w:rPr>
                <w:rFonts w:ascii="Times New Roman" w:eastAsia="Times New Roman" w:hAnsi="Times New Roman" w:cs="Times New Roman"/>
                <w:color w:val="000000"/>
                <w:sz w:val="20"/>
                <w:szCs w:val="20"/>
                <w:lang w:eastAsia="ru-RU"/>
              </w:rPr>
              <w:t xml:space="preserve">ул. Маршала Жукова, </w:t>
            </w:r>
            <w:r w:rsidR="006C1830" w:rsidRPr="00744A94">
              <w:rPr>
                <w:rFonts w:ascii="Times New Roman" w:eastAsia="Times New Roman" w:hAnsi="Times New Roman" w:cs="Times New Roman"/>
                <w:color w:val="000000"/>
                <w:sz w:val="20"/>
                <w:szCs w:val="20"/>
                <w:lang w:eastAsia="ru-RU"/>
              </w:rPr>
              <w:t>5</w:t>
            </w:r>
          </w:p>
        </w:tc>
        <w:tc>
          <w:tcPr>
            <w:tcW w:w="693" w:type="pct"/>
            <w:tcBorders>
              <w:top w:val="nil"/>
              <w:left w:val="nil"/>
              <w:bottom w:val="single" w:sz="4" w:space="0" w:color="000000"/>
              <w:right w:val="single" w:sz="4" w:space="0" w:color="000000"/>
            </w:tcBorders>
            <w:shd w:val="clear" w:color="000000" w:fill="FFFFFF"/>
            <w:hideMark/>
          </w:tcPr>
          <w:p w14:paraId="725B21A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3BE2D33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7CD8A13" w14:textId="6DA9FFA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7336AB0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ЖЭУ-26</w:t>
            </w:r>
          </w:p>
        </w:tc>
      </w:tr>
      <w:tr w:rsidR="006C1830" w:rsidRPr="00744A94" w14:paraId="713FC3F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77F770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60</w:t>
            </w:r>
          </w:p>
        </w:tc>
        <w:tc>
          <w:tcPr>
            <w:tcW w:w="974" w:type="pct"/>
            <w:tcBorders>
              <w:top w:val="nil"/>
              <w:left w:val="nil"/>
              <w:bottom w:val="single" w:sz="4" w:space="0" w:color="000000"/>
              <w:right w:val="single" w:sz="4" w:space="0" w:color="000000"/>
            </w:tcBorders>
            <w:shd w:val="clear" w:color="000000" w:fill="FFFFFF"/>
            <w:hideMark/>
          </w:tcPr>
          <w:p w14:paraId="08C2412E" w14:textId="5C5AFBE2" w:rsidR="006C1830" w:rsidRPr="00744A94" w:rsidRDefault="00E740EC" w:rsidP="00975EBB">
            <w:pPr>
              <w:spacing w:after="0" w:line="240" w:lineRule="auto"/>
              <w:jc w:val="center"/>
              <w:rPr>
                <w:rFonts w:ascii="Times New Roman" w:eastAsia="Times New Roman" w:hAnsi="Times New Roman" w:cs="Times New Roman"/>
                <w:color w:val="000000"/>
                <w:sz w:val="20"/>
                <w:szCs w:val="20"/>
                <w:lang w:eastAsia="ru-RU"/>
              </w:rPr>
            </w:pPr>
            <w:r w:rsidRPr="00E740EC">
              <w:rPr>
                <w:rFonts w:ascii="Times New Roman" w:eastAsia="Times New Roman" w:hAnsi="Times New Roman" w:cs="Times New Roman"/>
                <w:color w:val="000000"/>
                <w:sz w:val="20"/>
                <w:szCs w:val="20"/>
                <w:lang w:eastAsia="ru-RU"/>
              </w:rPr>
              <w:t xml:space="preserve">ул. Маршала Жукова, </w:t>
            </w:r>
            <w:r w:rsidR="006C1830" w:rsidRPr="00744A94">
              <w:rPr>
                <w:rFonts w:ascii="Times New Roman" w:eastAsia="Times New Roman" w:hAnsi="Times New Roman" w:cs="Times New Roman"/>
                <w:color w:val="000000"/>
                <w:sz w:val="20"/>
                <w:szCs w:val="20"/>
                <w:lang w:eastAsia="ru-RU"/>
              </w:rPr>
              <w:t>3а</w:t>
            </w:r>
          </w:p>
        </w:tc>
        <w:tc>
          <w:tcPr>
            <w:tcW w:w="693" w:type="pct"/>
            <w:tcBorders>
              <w:top w:val="nil"/>
              <w:left w:val="nil"/>
              <w:bottom w:val="single" w:sz="4" w:space="0" w:color="000000"/>
              <w:right w:val="single" w:sz="4" w:space="0" w:color="000000"/>
            </w:tcBorders>
            <w:shd w:val="clear" w:color="000000" w:fill="FFFFFF"/>
            <w:hideMark/>
          </w:tcPr>
          <w:p w14:paraId="2238FDC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22354C0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71B36317" w14:textId="505ADCF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09ED576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ЖЭУ-26</w:t>
            </w:r>
          </w:p>
        </w:tc>
      </w:tr>
      <w:tr w:rsidR="006C1830" w:rsidRPr="00744A94" w14:paraId="4C83944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64EC77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974" w:type="pct"/>
            <w:tcBorders>
              <w:top w:val="nil"/>
              <w:left w:val="nil"/>
              <w:bottom w:val="single" w:sz="4" w:space="0" w:color="000000"/>
              <w:right w:val="single" w:sz="4" w:space="0" w:color="000000"/>
            </w:tcBorders>
            <w:shd w:val="clear" w:color="000000" w:fill="FFFFFF"/>
            <w:hideMark/>
          </w:tcPr>
          <w:p w14:paraId="6140BE59" w14:textId="297E00F1" w:rsidR="006C1830" w:rsidRPr="00744A94" w:rsidRDefault="00E740E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Мира 40а</w:t>
            </w:r>
          </w:p>
        </w:tc>
        <w:tc>
          <w:tcPr>
            <w:tcW w:w="693" w:type="pct"/>
            <w:tcBorders>
              <w:top w:val="nil"/>
              <w:left w:val="nil"/>
              <w:bottom w:val="single" w:sz="4" w:space="0" w:color="000000"/>
              <w:right w:val="single" w:sz="4" w:space="0" w:color="000000"/>
            </w:tcBorders>
            <w:shd w:val="clear" w:color="000000" w:fill="FFFFFF"/>
            <w:hideMark/>
          </w:tcPr>
          <w:p w14:paraId="43DA24B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3BB2624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56FFC7A" w14:textId="25F56BC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7435BC3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5438395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EDB53A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974" w:type="pct"/>
            <w:tcBorders>
              <w:top w:val="nil"/>
              <w:left w:val="nil"/>
              <w:bottom w:val="single" w:sz="4" w:space="0" w:color="000000"/>
              <w:right w:val="single" w:sz="4" w:space="0" w:color="000000"/>
            </w:tcBorders>
            <w:shd w:val="clear" w:color="000000" w:fill="FFFFFF"/>
            <w:hideMark/>
          </w:tcPr>
          <w:p w14:paraId="0584FA7A" w14:textId="61F6F05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Комсомольский бульвар</w:t>
            </w:r>
            <w:r w:rsidR="00E740E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16а</w:t>
            </w:r>
          </w:p>
        </w:tc>
        <w:tc>
          <w:tcPr>
            <w:tcW w:w="693" w:type="pct"/>
            <w:tcBorders>
              <w:top w:val="nil"/>
              <w:left w:val="nil"/>
              <w:bottom w:val="single" w:sz="4" w:space="0" w:color="000000"/>
              <w:right w:val="single" w:sz="4" w:space="0" w:color="000000"/>
            </w:tcBorders>
            <w:shd w:val="clear" w:color="000000" w:fill="FFFFFF"/>
            <w:hideMark/>
          </w:tcPr>
          <w:p w14:paraId="16EDD9A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0A36971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B4F909E" w14:textId="32F5834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666BE4D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5B9982C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BFDBCB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9</w:t>
            </w:r>
          </w:p>
        </w:tc>
        <w:tc>
          <w:tcPr>
            <w:tcW w:w="974" w:type="pct"/>
            <w:tcBorders>
              <w:top w:val="nil"/>
              <w:left w:val="nil"/>
              <w:bottom w:val="single" w:sz="4" w:space="0" w:color="000000"/>
              <w:right w:val="single" w:sz="4" w:space="0" w:color="000000"/>
            </w:tcBorders>
            <w:shd w:val="clear" w:color="000000" w:fill="FFFFFF"/>
            <w:hideMark/>
          </w:tcPr>
          <w:p w14:paraId="19BDFFDC" w14:textId="1F22BCAB" w:rsidR="006C1830" w:rsidRPr="00744A94" w:rsidRDefault="00E740E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Нефтяников</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21а</w:t>
            </w:r>
          </w:p>
        </w:tc>
        <w:tc>
          <w:tcPr>
            <w:tcW w:w="693" w:type="pct"/>
            <w:tcBorders>
              <w:top w:val="nil"/>
              <w:left w:val="nil"/>
              <w:bottom w:val="single" w:sz="4" w:space="0" w:color="000000"/>
              <w:right w:val="single" w:sz="4" w:space="0" w:color="000000"/>
            </w:tcBorders>
            <w:shd w:val="clear" w:color="000000" w:fill="FFFFFF"/>
            <w:hideMark/>
          </w:tcPr>
          <w:p w14:paraId="03147C3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119200C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93505BF" w14:textId="7AB7894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722A4B5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091F737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B3BDAD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13</w:t>
            </w:r>
          </w:p>
        </w:tc>
        <w:tc>
          <w:tcPr>
            <w:tcW w:w="974" w:type="pct"/>
            <w:tcBorders>
              <w:top w:val="nil"/>
              <w:left w:val="nil"/>
              <w:bottom w:val="single" w:sz="4" w:space="0" w:color="000000"/>
              <w:right w:val="single" w:sz="4" w:space="0" w:color="000000"/>
            </w:tcBorders>
            <w:shd w:val="clear" w:color="000000" w:fill="FFFFFF"/>
            <w:hideMark/>
          </w:tcPr>
          <w:p w14:paraId="7EAB4679" w14:textId="12ACBD7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Комсомольский бульвар</w:t>
            </w:r>
            <w:r w:rsidR="00E740E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8б</w:t>
            </w:r>
          </w:p>
        </w:tc>
        <w:tc>
          <w:tcPr>
            <w:tcW w:w="693" w:type="pct"/>
            <w:tcBorders>
              <w:top w:val="nil"/>
              <w:left w:val="nil"/>
              <w:bottom w:val="single" w:sz="4" w:space="0" w:color="000000"/>
              <w:right w:val="single" w:sz="4" w:space="0" w:color="000000"/>
            </w:tcBorders>
            <w:shd w:val="clear" w:color="000000" w:fill="FFFFFF"/>
            <w:hideMark/>
          </w:tcPr>
          <w:p w14:paraId="333D81B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3A5E4B7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E819641" w14:textId="190F576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5C6E28C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03BE52A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69CC0B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974" w:type="pct"/>
            <w:tcBorders>
              <w:top w:val="nil"/>
              <w:left w:val="nil"/>
              <w:bottom w:val="single" w:sz="4" w:space="0" w:color="000000"/>
              <w:right w:val="single" w:sz="4" w:space="0" w:color="000000"/>
            </w:tcBorders>
            <w:shd w:val="clear" w:color="000000" w:fill="FFFFFF"/>
            <w:hideMark/>
          </w:tcPr>
          <w:p w14:paraId="576E8B9A" w14:textId="6B47E27D" w:rsidR="006C1830" w:rsidRPr="00744A94" w:rsidRDefault="00E740E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Нефтяников</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64</w:t>
            </w:r>
          </w:p>
        </w:tc>
        <w:tc>
          <w:tcPr>
            <w:tcW w:w="693" w:type="pct"/>
            <w:tcBorders>
              <w:top w:val="nil"/>
              <w:left w:val="nil"/>
              <w:bottom w:val="single" w:sz="4" w:space="0" w:color="000000"/>
              <w:right w:val="single" w:sz="4" w:space="0" w:color="000000"/>
            </w:tcBorders>
            <w:shd w:val="clear" w:color="000000" w:fill="FFFFFF"/>
            <w:hideMark/>
          </w:tcPr>
          <w:p w14:paraId="442F086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271BC0F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EC6E700" w14:textId="37D1C47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ОАО «Жилищный трест </w:t>
            </w:r>
            <w:r w:rsidRPr="00744A94">
              <w:rPr>
                <w:rFonts w:ascii="Times New Roman" w:eastAsia="Times New Roman" w:hAnsi="Times New Roman" w:cs="Times New Roman"/>
                <w:color w:val="000000"/>
                <w:sz w:val="20"/>
                <w:szCs w:val="20"/>
                <w:lang w:eastAsia="ru-RU"/>
              </w:rPr>
              <w:lastRenderedPageBreak/>
              <w:t>№2»</w:t>
            </w:r>
          </w:p>
        </w:tc>
        <w:tc>
          <w:tcPr>
            <w:tcW w:w="964" w:type="pct"/>
            <w:tcBorders>
              <w:top w:val="nil"/>
              <w:left w:val="nil"/>
              <w:bottom w:val="single" w:sz="4" w:space="0" w:color="000000"/>
              <w:right w:val="single" w:sz="4" w:space="0" w:color="000000"/>
            </w:tcBorders>
            <w:shd w:val="clear" w:color="000000" w:fill="FFFFFF"/>
            <w:hideMark/>
          </w:tcPr>
          <w:p w14:paraId="5F98CB5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ЖЭУ-5</w:t>
            </w:r>
          </w:p>
        </w:tc>
      </w:tr>
      <w:tr w:rsidR="006C1830" w:rsidRPr="00744A94" w14:paraId="55B5BE0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77690E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14</w:t>
            </w:r>
          </w:p>
        </w:tc>
        <w:tc>
          <w:tcPr>
            <w:tcW w:w="974" w:type="pct"/>
            <w:tcBorders>
              <w:top w:val="nil"/>
              <w:left w:val="nil"/>
              <w:bottom w:val="single" w:sz="4" w:space="0" w:color="000000"/>
              <w:right w:val="single" w:sz="4" w:space="0" w:color="000000"/>
            </w:tcBorders>
            <w:shd w:val="clear" w:color="000000" w:fill="FFFFFF"/>
            <w:hideMark/>
          </w:tcPr>
          <w:p w14:paraId="18E154BC" w14:textId="6C352B8E" w:rsidR="006C1830" w:rsidRPr="00744A94" w:rsidRDefault="00E740E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Озёрная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1</w:t>
            </w:r>
          </w:p>
        </w:tc>
        <w:tc>
          <w:tcPr>
            <w:tcW w:w="693" w:type="pct"/>
            <w:tcBorders>
              <w:top w:val="nil"/>
              <w:left w:val="nil"/>
              <w:bottom w:val="single" w:sz="4" w:space="0" w:color="000000"/>
              <w:right w:val="single" w:sz="4" w:space="0" w:color="000000"/>
            </w:tcBorders>
            <w:shd w:val="clear" w:color="000000" w:fill="FFFFFF"/>
            <w:hideMark/>
          </w:tcPr>
          <w:p w14:paraId="1E39C47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667F629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3FF6F481" w14:textId="1672C72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000EE00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05C8B88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84880B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w:t>
            </w:r>
          </w:p>
        </w:tc>
        <w:tc>
          <w:tcPr>
            <w:tcW w:w="974" w:type="pct"/>
            <w:tcBorders>
              <w:top w:val="nil"/>
              <w:left w:val="nil"/>
              <w:bottom w:val="single" w:sz="4" w:space="0" w:color="000000"/>
              <w:right w:val="single" w:sz="4" w:space="0" w:color="000000"/>
            </w:tcBorders>
            <w:shd w:val="clear" w:color="000000" w:fill="FFFFFF"/>
            <w:hideMark/>
          </w:tcPr>
          <w:p w14:paraId="5195A7CB" w14:textId="55D80576" w:rsidR="006C1830" w:rsidRPr="00744A94" w:rsidRDefault="00E740E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Нефтяников</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68</w:t>
            </w:r>
          </w:p>
        </w:tc>
        <w:tc>
          <w:tcPr>
            <w:tcW w:w="693" w:type="pct"/>
            <w:tcBorders>
              <w:top w:val="nil"/>
              <w:left w:val="nil"/>
              <w:bottom w:val="single" w:sz="4" w:space="0" w:color="000000"/>
              <w:right w:val="single" w:sz="4" w:space="0" w:color="000000"/>
            </w:tcBorders>
            <w:shd w:val="clear" w:color="000000" w:fill="FFFFFF"/>
            <w:hideMark/>
          </w:tcPr>
          <w:p w14:paraId="0CAA7C3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090D493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DBDB60A" w14:textId="63B026A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51FD844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2F05954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05B6B2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10</w:t>
            </w:r>
          </w:p>
        </w:tc>
        <w:tc>
          <w:tcPr>
            <w:tcW w:w="974" w:type="pct"/>
            <w:tcBorders>
              <w:top w:val="nil"/>
              <w:left w:val="nil"/>
              <w:bottom w:val="single" w:sz="4" w:space="0" w:color="000000"/>
              <w:right w:val="single" w:sz="4" w:space="0" w:color="000000"/>
            </w:tcBorders>
            <w:shd w:val="clear" w:color="000000" w:fill="FFFFFF"/>
            <w:hideMark/>
          </w:tcPr>
          <w:p w14:paraId="7C646394" w14:textId="16C828A8"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Нефтяников</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15а</w:t>
            </w:r>
          </w:p>
        </w:tc>
        <w:tc>
          <w:tcPr>
            <w:tcW w:w="693" w:type="pct"/>
            <w:tcBorders>
              <w:top w:val="nil"/>
              <w:left w:val="nil"/>
              <w:bottom w:val="single" w:sz="4" w:space="0" w:color="000000"/>
              <w:right w:val="single" w:sz="4" w:space="0" w:color="000000"/>
            </w:tcBorders>
            <w:shd w:val="clear" w:color="000000" w:fill="FFFFFF"/>
            <w:hideMark/>
          </w:tcPr>
          <w:p w14:paraId="558744B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5383EF1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7789FED" w14:textId="6B46AD2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399BF4A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0C17A73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43D23E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42BA8F8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Омская 18</w:t>
            </w:r>
          </w:p>
        </w:tc>
        <w:tc>
          <w:tcPr>
            <w:tcW w:w="693" w:type="pct"/>
            <w:tcBorders>
              <w:top w:val="nil"/>
              <w:left w:val="nil"/>
              <w:bottom w:val="single" w:sz="4" w:space="0" w:color="000000"/>
              <w:right w:val="single" w:sz="4" w:space="0" w:color="000000"/>
            </w:tcBorders>
            <w:shd w:val="clear" w:color="000000" w:fill="FFFFFF"/>
            <w:hideMark/>
          </w:tcPr>
          <w:p w14:paraId="5E9DA46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48CBDCE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FE622A5" w14:textId="45571C4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4ACBEB8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w:t>
            </w:r>
          </w:p>
        </w:tc>
      </w:tr>
      <w:tr w:rsidR="006C1830" w:rsidRPr="00744A94" w14:paraId="25086ED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2767E3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974" w:type="pct"/>
            <w:tcBorders>
              <w:top w:val="nil"/>
              <w:left w:val="nil"/>
              <w:bottom w:val="single" w:sz="4" w:space="0" w:color="000000"/>
              <w:right w:val="single" w:sz="4" w:space="0" w:color="000000"/>
            </w:tcBorders>
            <w:shd w:val="clear" w:color="000000" w:fill="FFFFFF"/>
            <w:hideMark/>
          </w:tcPr>
          <w:p w14:paraId="53A3A9E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Нефтяников, 3</w:t>
            </w:r>
          </w:p>
        </w:tc>
        <w:tc>
          <w:tcPr>
            <w:tcW w:w="693" w:type="pct"/>
            <w:tcBorders>
              <w:top w:val="nil"/>
              <w:left w:val="nil"/>
              <w:bottom w:val="single" w:sz="4" w:space="0" w:color="000000"/>
              <w:right w:val="single" w:sz="4" w:space="0" w:color="000000"/>
            </w:tcBorders>
            <w:shd w:val="clear" w:color="000000" w:fill="FFFFFF"/>
            <w:hideMark/>
          </w:tcPr>
          <w:p w14:paraId="2ADBB47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1D987F5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7E5A77F5" w14:textId="3EAFB552"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6FB8F12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w:t>
            </w:r>
          </w:p>
        </w:tc>
      </w:tr>
      <w:tr w:rsidR="006C1830" w:rsidRPr="00744A94" w14:paraId="2530761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F8FEEF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974" w:type="pct"/>
            <w:tcBorders>
              <w:top w:val="nil"/>
              <w:left w:val="nil"/>
              <w:bottom w:val="single" w:sz="4" w:space="0" w:color="000000"/>
              <w:right w:val="single" w:sz="4" w:space="0" w:color="000000"/>
            </w:tcBorders>
            <w:shd w:val="clear" w:color="000000" w:fill="FFFFFF"/>
            <w:hideMark/>
          </w:tcPr>
          <w:p w14:paraId="2DAC51E5" w14:textId="1808B272"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Омская 16</w:t>
            </w:r>
          </w:p>
        </w:tc>
        <w:tc>
          <w:tcPr>
            <w:tcW w:w="693" w:type="pct"/>
            <w:tcBorders>
              <w:top w:val="nil"/>
              <w:left w:val="nil"/>
              <w:bottom w:val="single" w:sz="4" w:space="0" w:color="000000"/>
              <w:right w:val="single" w:sz="4" w:space="0" w:color="000000"/>
            </w:tcBorders>
            <w:shd w:val="clear" w:color="000000" w:fill="FFFFFF"/>
            <w:hideMark/>
          </w:tcPr>
          <w:p w14:paraId="7F1B578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55AA749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748C5C4" w14:textId="2703C93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0DD7A70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w:t>
            </w:r>
          </w:p>
        </w:tc>
      </w:tr>
      <w:tr w:rsidR="006C1830" w:rsidRPr="00744A94" w14:paraId="3014812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F2E239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974" w:type="pct"/>
            <w:tcBorders>
              <w:top w:val="nil"/>
              <w:left w:val="nil"/>
              <w:bottom w:val="single" w:sz="4" w:space="0" w:color="000000"/>
              <w:right w:val="single" w:sz="4" w:space="0" w:color="000000"/>
            </w:tcBorders>
            <w:shd w:val="clear" w:color="000000" w:fill="FFFFFF"/>
            <w:hideMark/>
          </w:tcPr>
          <w:p w14:paraId="6C4B24BA" w14:textId="77777777" w:rsidR="00675D9F"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ул. Омская, 22; </w:t>
            </w:r>
          </w:p>
          <w:p w14:paraId="7741CD5B" w14:textId="4B71EAD7"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Нефтяников, 5а</w:t>
            </w:r>
          </w:p>
        </w:tc>
        <w:tc>
          <w:tcPr>
            <w:tcW w:w="693" w:type="pct"/>
            <w:tcBorders>
              <w:top w:val="nil"/>
              <w:left w:val="nil"/>
              <w:bottom w:val="single" w:sz="4" w:space="0" w:color="000000"/>
              <w:right w:val="single" w:sz="4" w:space="0" w:color="000000"/>
            </w:tcBorders>
            <w:shd w:val="clear" w:color="000000" w:fill="FFFFFF"/>
            <w:hideMark/>
          </w:tcPr>
          <w:p w14:paraId="0EEB2B4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5381D24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366DF3B8" w14:textId="6CB373A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332BBD9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w:t>
            </w:r>
          </w:p>
        </w:tc>
      </w:tr>
      <w:tr w:rsidR="006C1830" w:rsidRPr="00744A94" w14:paraId="70245D3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DAC6DD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c>
          <w:tcPr>
            <w:tcW w:w="974" w:type="pct"/>
            <w:tcBorders>
              <w:top w:val="nil"/>
              <w:left w:val="nil"/>
              <w:bottom w:val="single" w:sz="4" w:space="0" w:color="000000"/>
              <w:right w:val="single" w:sz="4" w:space="0" w:color="000000"/>
            </w:tcBorders>
            <w:shd w:val="clear" w:color="000000" w:fill="FFFFFF"/>
            <w:hideMark/>
          </w:tcPr>
          <w:p w14:paraId="1C9C764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Ленина, 34а</w:t>
            </w:r>
          </w:p>
        </w:tc>
        <w:tc>
          <w:tcPr>
            <w:tcW w:w="693" w:type="pct"/>
            <w:tcBorders>
              <w:top w:val="nil"/>
              <w:left w:val="nil"/>
              <w:bottom w:val="single" w:sz="4" w:space="0" w:color="000000"/>
              <w:right w:val="single" w:sz="4" w:space="0" w:color="000000"/>
            </w:tcBorders>
            <w:shd w:val="clear" w:color="000000" w:fill="FFFFFF"/>
            <w:hideMark/>
          </w:tcPr>
          <w:p w14:paraId="71B6B897" w14:textId="0F2F3BB5"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13E31F1F" w14:textId="5E6B6D4A" w:rsidR="006C1830" w:rsidRPr="00744A94" w:rsidRDefault="006C1830" w:rsidP="00C77696">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B2DAC3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"Управляющая компания КВАРТАЛ"</w:t>
            </w:r>
          </w:p>
        </w:tc>
        <w:tc>
          <w:tcPr>
            <w:tcW w:w="964" w:type="pct"/>
            <w:tcBorders>
              <w:top w:val="nil"/>
              <w:left w:val="nil"/>
              <w:bottom w:val="single" w:sz="4" w:space="0" w:color="000000"/>
              <w:right w:val="single" w:sz="4" w:space="0" w:color="000000"/>
            </w:tcBorders>
            <w:shd w:val="clear" w:color="000000" w:fill="FFFFFF"/>
            <w:hideMark/>
          </w:tcPr>
          <w:p w14:paraId="7234D6E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r>
      <w:tr w:rsidR="006C1830" w:rsidRPr="00744A94" w14:paraId="3F25850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E18DAF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3294B828" w14:textId="60C452D8"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Мира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58а</w:t>
            </w:r>
          </w:p>
        </w:tc>
        <w:tc>
          <w:tcPr>
            <w:tcW w:w="693" w:type="pct"/>
            <w:tcBorders>
              <w:top w:val="nil"/>
              <w:left w:val="nil"/>
              <w:bottom w:val="single" w:sz="4" w:space="0" w:color="000000"/>
              <w:right w:val="single" w:sz="4" w:space="0" w:color="000000"/>
            </w:tcBorders>
            <w:shd w:val="clear" w:color="000000" w:fill="FFFFFF"/>
            <w:hideMark/>
          </w:tcPr>
          <w:p w14:paraId="06A3099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46A97CC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F25012F" w14:textId="3058C13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79AB63E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1BEC1B4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D6DB9E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31BAF05B" w14:textId="66AB12A4"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Мира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56а</w:t>
            </w:r>
          </w:p>
        </w:tc>
        <w:tc>
          <w:tcPr>
            <w:tcW w:w="693" w:type="pct"/>
            <w:tcBorders>
              <w:top w:val="nil"/>
              <w:left w:val="nil"/>
              <w:bottom w:val="single" w:sz="4" w:space="0" w:color="000000"/>
              <w:right w:val="single" w:sz="4" w:space="0" w:color="000000"/>
            </w:tcBorders>
            <w:shd w:val="clear" w:color="000000" w:fill="FFFFFF"/>
            <w:hideMark/>
          </w:tcPr>
          <w:p w14:paraId="7F80787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0DF0F05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F4096D6" w14:textId="030C50F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1BE7852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3870336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BDF8B7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31</w:t>
            </w:r>
          </w:p>
        </w:tc>
        <w:tc>
          <w:tcPr>
            <w:tcW w:w="974" w:type="pct"/>
            <w:tcBorders>
              <w:top w:val="nil"/>
              <w:left w:val="nil"/>
              <w:bottom w:val="single" w:sz="4" w:space="0" w:color="000000"/>
              <w:right w:val="single" w:sz="4" w:space="0" w:color="000000"/>
            </w:tcBorders>
            <w:shd w:val="clear" w:color="000000" w:fill="FFFFFF"/>
            <w:hideMark/>
          </w:tcPr>
          <w:p w14:paraId="035E5C57" w14:textId="4BF7062D"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Спортивная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13</w:t>
            </w:r>
          </w:p>
        </w:tc>
        <w:tc>
          <w:tcPr>
            <w:tcW w:w="693" w:type="pct"/>
            <w:tcBorders>
              <w:top w:val="nil"/>
              <w:left w:val="nil"/>
              <w:bottom w:val="single" w:sz="4" w:space="0" w:color="000000"/>
              <w:right w:val="single" w:sz="4" w:space="0" w:color="000000"/>
            </w:tcBorders>
            <w:shd w:val="clear" w:color="000000" w:fill="FFFFFF"/>
            <w:hideMark/>
          </w:tcPr>
          <w:p w14:paraId="37D8E38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3F472F2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8E9C6B0" w14:textId="136BF64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2B7812A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3339861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3720DF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974" w:type="pct"/>
            <w:tcBorders>
              <w:top w:val="nil"/>
              <w:left w:val="nil"/>
              <w:bottom w:val="single" w:sz="4" w:space="0" w:color="000000"/>
              <w:right w:val="single" w:sz="4" w:space="0" w:color="000000"/>
            </w:tcBorders>
            <w:shd w:val="clear" w:color="000000" w:fill="FFFFFF"/>
            <w:hideMark/>
          </w:tcPr>
          <w:p w14:paraId="2CA09B1B" w14:textId="3E3660A3"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Мира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58</w:t>
            </w:r>
          </w:p>
        </w:tc>
        <w:tc>
          <w:tcPr>
            <w:tcW w:w="693" w:type="pct"/>
            <w:tcBorders>
              <w:top w:val="nil"/>
              <w:left w:val="nil"/>
              <w:bottom w:val="single" w:sz="4" w:space="0" w:color="000000"/>
              <w:right w:val="single" w:sz="4" w:space="0" w:color="000000"/>
            </w:tcBorders>
            <w:shd w:val="clear" w:color="000000" w:fill="FFFFFF"/>
            <w:hideMark/>
          </w:tcPr>
          <w:p w14:paraId="3467EF2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1915AAC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F4574B9" w14:textId="11636F8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569BD4A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3063246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0DA43D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974" w:type="pct"/>
            <w:tcBorders>
              <w:top w:val="nil"/>
              <w:left w:val="nil"/>
              <w:bottom w:val="single" w:sz="4" w:space="0" w:color="000000"/>
              <w:right w:val="single" w:sz="4" w:space="0" w:color="000000"/>
            </w:tcBorders>
            <w:shd w:val="clear" w:color="000000" w:fill="FFFFFF"/>
            <w:hideMark/>
          </w:tcPr>
          <w:p w14:paraId="445F82A7" w14:textId="472615BF"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Мира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48б</w:t>
            </w:r>
          </w:p>
        </w:tc>
        <w:tc>
          <w:tcPr>
            <w:tcW w:w="693" w:type="pct"/>
            <w:tcBorders>
              <w:top w:val="nil"/>
              <w:left w:val="nil"/>
              <w:bottom w:val="single" w:sz="4" w:space="0" w:color="000000"/>
              <w:right w:val="single" w:sz="4" w:space="0" w:color="000000"/>
            </w:tcBorders>
            <w:shd w:val="clear" w:color="000000" w:fill="FFFFFF"/>
            <w:hideMark/>
          </w:tcPr>
          <w:p w14:paraId="48CEAB3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443820E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3853B123" w14:textId="308A7EF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7DBF566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3025805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677917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974" w:type="pct"/>
            <w:tcBorders>
              <w:top w:val="nil"/>
              <w:left w:val="nil"/>
              <w:bottom w:val="single" w:sz="4" w:space="0" w:color="000000"/>
              <w:right w:val="single" w:sz="4" w:space="0" w:color="000000"/>
            </w:tcBorders>
            <w:shd w:val="clear" w:color="000000" w:fill="FFFFFF"/>
            <w:hideMark/>
          </w:tcPr>
          <w:p w14:paraId="5948691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66-70</w:t>
            </w:r>
          </w:p>
        </w:tc>
        <w:tc>
          <w:tcPr>
            <w:tcW w:w="693" w:type="pct"/>
            <w:tcBorders>
              <w:top w:val="nil"/>
              <w:left w:val="nil"/>
              <w:bottom w:val="single" w:sz="4" w:space="0" w:color="000000"/>
              <w:right w:val="single" w:sz="4" w:space="0" w:color="000000"/>
            </w:tcBorders>
            <w:shd w:val="clear" w:color="000000" w:fill="FFFFFF"/>
            <w:hideMark/>
          </w:tcPr>
          <w:p w14:paraId="426DB3E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1309E2F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7D5580D6" w14:textId="4C7E56B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543C80C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ЖЭУ-12</w:t>
            </w:r>
          </w:p>
        </w:tc>
      </w:tr>
      <w:tr w:rsidR="006C1830" w:rsidRPr="00744A94" w14:paraId="42E3F95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9B9D4A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974" w:type="pct"/>
            <w:tcBorders>
              <w:top w:val="nil"/>
              <w:left w:val="nil"/>
              <w:bottom w:val="single" w:sz="4" w:space="0" w:color="000000"/>
              <w:right w:val="single" w:sz="4" w:space="0" w:color="000000"/>
            </w:tcBorders>
            <w:shd w:val="clear" w:color="000000" w:fill="FFFFFF"/>
            <w:hideMark/>
          </w:tcPr>
          <w:p w14:paraId="4477CC2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64а</w:t>
            </w:r>
          </w:p>
        </w:tc>
        <w:tc>
          <w:tcPr>
            <w:tcW w:w="693" w:type="pct"/>
            <w:tcBorders>
              <w:top w:val="nil"/>
              <w:left w:val="nil"/>
              <w:bottom w:val="single" w:sz="4" w:space="0" w:color="000000"/>
              <w:right w:val="single" w:sz="4" w:space="0" w:color="000000"/>
            </w:tcBorders>
            <w:shd w:val="clear" w:color="000000" w:fill="FFFFFF"/>
            <w:hideMark/>
          </w:tcPr>
          <w:p w14:paraId="3E488B5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005B2A9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47CE547" w14:textId="49CC3C4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06749E2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ЖЭУ-12</w:t>
            </w:r>
          </w:p>
        </w:tc>
      </w:tr>
      <w:tr w:rsidR="006C1830" w:rsidRPr="00744A94" w14:paraId="6B1F100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EE22B4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741D20B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68а</w:t>
            </w:r>
          </w:p>
        </w:tc>
        <w:tc>
          <w:tcPr>
            <w:tcW w:w="693" w:type="pct"/>
            <w:tcBorders>
              <w:top w:val="nil"/>
              <w:left w:val="nil"/>
              <w:bottom w:val="single" w:sz="4" w:space="0" w:color="000000"/>
              <w:right w:val="single" w:sz="4" w:space="0" w:color="000000"/>
            </w:tcBorders>
            <w:shd w:val="clear" w:color="000000" w:fill="FFFFFF"/>
            <w:hideMark/>
          </w:tcPr>
          <w:p w14:paraId="7422C24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718" w:type="pct"/>
            <w:tcBorders>
              <w:top w:val="nil"/>
              <w:left w:val="nil"/>
              <w:bottom w:val="single" w:sz="4" w:space="0" w:color="000000"/>
              <w:right w:val="single" w:sz="4" w:space="0" w:color="000000"/>
            </w:tcBorders>
            <w:shd w:val="clear" w:color="000000" w:fill="FFFFFF"/>
            <w:hideMark/>
          </w:tcPr>
          <w:p w14:paraId="24A4CA9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0FCF1AC" w14:textId="431A9EB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62D0461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ЖЭУ-12</w:t>
            </w:r>
          </w:p>
        </w:tc>
      </w:tr>
      <w:tr w:rsidR="006C1830" w:rsidRPr="00744A94" w14:paraId="1B20EC0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1B653D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974" w:type="pct"/>
            <w:tcBorders>
              <w:top w:val="nil"/>
              <w:left w:val="nil"/>
              <w:bottom w:val="single" w:sz="4" w:space="0" w:color="000000"/>
              <w:right w:val="single" w:sz="4" w:space="0" w:color="000000"/>
            </w:tcBorders>
            <w:shd w:val="clear" w:color="000000" w:fill="FFFFFF"/>
            <w:hideMark/>
          </w:tcPr>
          <w:p w14:paraId="3C5C2B9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Дружбы народов, 29а</w:t>
            </w:r>
          </w:p>
        </w:tc>
        <w:tc>
          <w:tcPr>
            <w:tcW w:w="693" w:type="pct"/>
            <w:tcBorders>
              <w:top w:val="nil"/>
              <w:left w:val="nil"/>
              <w:bottom w:val="single" w:sz="4" w:space="0" w:color="000000"/>
              <w:right w:val="single" w:sz="4" w:space="0" w:color="000000"/>
            </w:tcBorders>
            <w:shd w:val="clear" w:color="000000" w:fill="FFFFFF"/>
            <w:hideMark/>
          </w:tcPr>
          <w:p w14:paraId="4AEE587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51B01F9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CB7BFE9" w14:textId="57F6794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604A3D5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ЖЭУ-12</w:t>
            </w:r>
          </w:p>
        </w:tc>
      </w:tr>
      <w:tr w:rsidR="006C1830" w:rsidRPr="00744A94" w14:paraId="504090B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90BC12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974" w:type="pct"/>
            <w:tcBorders>
              <w:top w:val="nil"/>
              <w:left w:val="nil"/>
              <w:bottom w:val="single" w:sz="4" w:space="0" w:color="000000"/>
              <w:right w:val="single" w:sz="4" w:space="0" w:color="000000"/>
            </w:tcBorders>
            <w:shd w:val="clear" w:color="000000" w:fill="FFFFFF"/>
            <w:hideMark/>
          </w:tcPr>
          <w:p w14:paraId="730366E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Пионерская, 15</w:t>
            </w:r>
          </w:p>
        </w:tc>
        <w:tc>
          <w:tcPr>
            <w:tcW w:w="693" w:type="pct"/>
            <w:tcBorders>
              <w:top w:val="nil"/>
              <w:left w:val="nil"/>
              <w:bottom w:val="single" w:sz="4" w:space="0" w:color="000000"/>
              <w:right w:val="single" w:sz="4" w:space="0" w:color="000000"/>
            </w:tcBorders>
            <w:shd w:val="clear" w:color="000000" w:fill="FFFFFF"/>
            <w:hideMark/>
          </w:tcPr>
          <w:p w14:paraId="52A3137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2777AD0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35365A56" w14:textId="33CC78FD"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013458D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w:t>
            </w:r>
          </w:p>
        </w:tc>
      </w:tr>
      <w:tr w:rsidR="006C1830" w:rsidRPr="00744A94" w14:paraId="26695B0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7FC6BD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w:t>
            </w:r>
          </w:p>
        </w:tc>
        <w:tc>
          <w:tcPr>
            <w:tcW w:w="974" w:type="pct"/>
            <w:tcBorders>
              <w:top w:val="nil"/>
              <w:left w:val="nil"/>
              <w:bottom w:val="single" w:sz="4" w:space="0" w:color="000000"/>
              <w:right w:val="single" w:sz="4" w:space="0" w:color="000000"/>
            </w:tcBorders>
            <w:shd w:val="clear" w:color="000000" w:fill="FFFFFF"/>
            <w:hideMark/>
          </w:tcPr>
          <w:p w14:paraId="6B12617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Пионерская, 11а-13а</w:t>
            </w:r>
          </w:p>
        </w:tc>
        <w:tc>
          <w:tcPr>
            <w:tcW w:w="693" w:type="pct"/>
            <w:tcBorders>
              <w:top w:val="nil"/>
              <w:left w:val="nil"/>
              <w:bottom w:val="single" w:sz="4" w:space="0" w:color="000000"/>
              <w:right w:val="single" w:sz="4" w:space="0" w:color="000000"/>
            </w:tcBorders>
            <w:shd w:val="clear" w:color="000000" w:fill="FFFFFF"/>
            <w:hideMark/>
          </w:tcPr>
          <w:p w14:paraId="03A4F29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255348C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71B8E9A" w14:textId="2A280F0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473A660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w:t>
            </w:r>
          </w:p>
        </w:tc>
      </w:tr>
      <w:tr w:rsidR="006C1830" w:rsidRPr="00744A94" w14:paraId="319689A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2D6341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c>
          <w:tcPr>
            <w:tcW w:w="974" w:type="pct"/>
            <w:tcBorders>
              <w:top w:val="nil"/>
              <w:left w:val="nil"/>
              <w:bottom w:val="single" w:sz="4" w:space="0" w:color="000000"/>
              <w:right w:val="single" w:sz="4" w:space="0" w:color="000000"/>
            </w:tcBorders>
            <w:shd w:val="clear" w:color="000000" w:fill="FFFFFF"/>
            <w:hideMark/>
          </w:tcPr>
          <w:p w14:paraId="4051C74E" w14:textId="4587001F" w:rsidR="006C1830" w:rsidRPr="00744A94" w:rsidRDefault="006C1830" w:rsidP="00675D9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б</w:t>
            </w:r>
            <w:r w:rsidR="00675D9F">
              <w:rPr>
                <w:rFonts w:ascii="Times New Roman" w:eastAsia="Times New Roman" w:hAnsi="Times New Roman" w:cs="Times New Roman"/>
                <w:color w:val="000000"/>
                <w:sz w:val="20"/>
                <w:szCs w:val="20"/>
                <w:lang w:eastAsia="ru-RU"/>
              </w:rPr>
              <w:t>ульвар</w:t>
            </w:r>
            <w:r w:rsidRPr="00744A94">
              <w:rPr>
                <w:rFonts w:ascii="Times New Roman" w:eastAsia="Times New Roman" w:hAnsi="Times New Roman" w:cs="Times New Roman"/>
                <w:color w:val="000000"/>
                <w:sz w:val="20"/>
                <w:szCs w:val="20"/>
                <w:lang w:eastAsia="ru-RU"/>
              </w:rPr>
              <w:t xml:space="preserve"> Рябиновый, 4</w:t>
            </w:r>
          </w:p>
        </w:tc>
        <w:tc>
          <w:tcPr>
            <w:tcW w:w="693" w:type="pct"/>
            <w:tcBorders>
              <w:top w:val="nil"/>
              <w:left w:val="nil"/>
              <w:bottom w:val="single" w:sz="4" w:space="0" w:color="000000"/>
              <w:right w:val="single" w:sz="4" w:space="0" w:color="000000"/>
            </w:tcBorders>
            <w:shd w:val="clear" w:color="000000" w:fill="FFFFFF"/>
            <w:hideMark/>
          </w:tcPr>
          <w:p w14:paraId="6FDC398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5979CD0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0,8</w:t>
            </w:r>
          </w:p>
        </w:tc>
        <w:tc>
          <w:tcPr>
            <w:tcW w:w="896" w:type="pct"/>
            <w:tcBorders>
              <w:top w:val="nil"/>
              <w:left w:val="nil"/>
              <w:bottom w:val="single" w:sz="4" w:space="0" w:color="000000"/>
              <w:right w:val="single" w:sz="4" w:space="0" w:color="000000"/>
            </w:tcBorders>
            <w:shd w:val="clear" w:color="000000" w:fill="FFFFFF"/>
            <w:hideMark/>
          </w:tcPr>
          <w:p w14:paraId="30BB65A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"УК Пирс"</w:t>
            </w:r>
          </w:p>
        </w:tc>
        <w:tc>
          <w:tcPr>
            <w:tcW w:w="964" w:type="pct"/>
            <w:tcBorders>
              <w:top w:val="nil"/>
              <w:left w:val="nil"/>
              <w:bottom w:val="single" w:sz="4" w:space="0" w:color="000000"/>
              <w:right w:val="single" w:sz="4" w:space="0" w:color="000000"/>
            </w:tcBorders>
            <w:shd w:val="clear" w:color="000000" w:fill="FFFFFF"/>
            <w:hideMark/>
          </w:tcPr>
          <w:p w14:paraId="2038796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r>
      <w:tr w:rsidR="006C1830" w:rsidRPr="00744A94" w14:paraId="666B5FA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72AF98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c>
          <w:tcPr>
            <w:tcW w:w="974" w:type="pct"/>
            <w:tcBorders>
              <w:top w:val="nil"/>
              <w:left w:val="nil"/>
              <w:bottom w:val="single" w:sz="4" w:space="0" w:color="000000"/>
              <w:right w:val="single" w:sz="4" w:space="0" w:color="000000"/>
            </w:tcBorders>
            <w:shd w:val="clear" w:color="000000" w:fill="FFFFFF"/>
            <w:hideMark/>
          </w:tcPr>
          <w:p w14:paraId="0D092EF3" w14:textId="4DCE7CE4" w:rsidR="006C1830" w:rsidRPr="00744A94" w:rsidRDefault="006C1830" w:rsidP="00675D9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б</w:t>
            </w:r>
            <w:r w:rsidR="00675D9F">
              <w:rPr>
                <w:rFonts w:ascii="Times New Roman" w:eastAsia="Times New Roman" w:hAnsi="Times New Roman" w:cs="Times New Roman"/>
                <w:color w:val="000000"/>
                <w:sz w:val="20"/>
                <w:szCs w:val="20"/>
                <w:lang w:eastAsia="ru-RU"/>
              </w:rPr>
              <w:t>ульвар</w:t>
            </w:r>
            <w:r w:rsidRPr="00744A94">
              <w:rPr>
                <w:rFonts w:ascii="Times New Roman" w:eastAsia="Times New Roman" w:hAnsi="Times New Roman" w:cs="Times New Roman"/>
                <w:color w:val="000000"/>
                <w:sz w:val="20"/>
                <w:szCs w:val="20"/>
                <w:lang w:eastAsia="ru-RU"/>
              </w:rPr>
              <w:t xml:space="preserve"> Рябиновый, 4</w:t>
            </w:r>
          </w:p>
        </w:tc>
        <w:tc>
          <w:tcPr>
            <w:tcW w:w="693" w:type="pct"/>
            <w:tcBorders>
              <w:top w:val="nil"/>
              <w:left w:val="nil"/>
              <w:bottom w:val="single" w:sz="4" w:space="0" w:color="000000"/>
              <w:right w:val="single" w:sz="4" w:space="0" w:color="000000"/>
            </w:tcBorders>
            <w:shd w:val="clear" w:color="000000" w:fill="FFFFFF"/>
            <w:hideMark/>
          </w:tcPr>
          <w:p w14:paraId="1E2965E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0A76E77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0,8</w:t>
            </w:r>
          </w:p>
        </w:tc>
        <w:tc>
          <w:tcPr>
            <w:tcW w:w="896" w:type="pct"/>
            <w:tcBorders>
              <w:top w:val="nil"/>
              <w:left w:val="nil"/>
              <w:bottom w:val="single" w:sz="4" w:space="0" w:color="000000"/>
              <w:right w:val="single" w:sz="4" w:space="0" w:color="000000"/>
            </w:tcBorders>
            <w:shd w:val="clear" w:color="000000" w:fill="FFFFFF"/>
            <w:hideMark/>
          </w:tcPr>
          <w:p w14:paraId="0E9A317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"УК Пирс"</w:t>
            </w:r>
          </w:p>
        </w:tc>
        <w:tc>
          <w:tcPr>
            <w:tcW w:w="964" w:type="pct"/>
            <w:tcBorders>
              <w:top w:val="nil"/>
              <w:left w:val="nil"/>
              <w:bottom w:val="single" w:sz="4" w:space="0" w:color="000000"/>
              <w:right w:val="single" w:sz="4" w:space="0" w:color="000000"/>
            </w:tcBorders>
            <w:shd w:val="clear" w:color="000000" w:fill="FFFFFF"/>
            <w:hideMark/>
          </w:tcPr>
          <w:p w14:paraId="4C68AAC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r>
      <w:tr w:rsidR="006C1830" w:rsidRPr="00744A94" w14:paraId="2C3A915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040F2E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974" w:type="pct"/>
            <w:tcBorders>
              <w:top w:val="nil"/>
              <w:left w:val="nil"/>
              <w:bottom w:val="single" w:sz="4" w:space="0" w:color="000000"/>
              <w:right w:val="single" w:sz="4" w:space="0" w:color="000000"/>
            </w:tcBorders>
            <w:shd w:val="clear" w:color="000000" w:fill="FFFFFF"/>
            <w:hideMark/>
          </w:tcPr>
          <w:p w14:paraId="6838F64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60 лет Октября, 18/18а</w:t>
            </w:r>
          </w:p>
        </w:tc>
        <w:tc>
          <w:tcPr>
            <w:tcW w:w="693" w:type="pct"/>
            <w:tcBorders>
              <w:top w:val="nil"/>
              <w:left w:val="nil"/>
              <w:bottom w:val="single" w:sz="4" w:space="0" w:color="000000"/>
              <w:right w:val="single" w:sz="4" w:space="0" w:color="000000"/>
            </w:tcBorders>
            <w:shd w:val="clear" w:color="000000" w:fill="FFFFFF"/>
            <w:hideMark/>
          </w:tcPr>
          <w:p w14:paraId="5BAF663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2EFA35C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7EFDFB5"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4FEE9EC9" w14:textId="786601C3"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04E706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ЖЭУ-18</w:t>
            </w:r>
          </w:p>
        </w:tc>
      </w:tr>
      <w:tr w:rsidR="006C1830" w:rsidRPr="00744A94" w14:paraId="0C5E4CD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DE63E0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70FF20A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60 лет Октября, 2в</w:t>
            </w:r>
          </w:p>
        </w:tc>
        <w:tc>
          <w:tcPr>
            <w:tcW w:w="693" w:type="pct"/>
            <w:tcBorders>
              <w:top w:val="nil"/>
              <w:left w:val="nil"/>
              <w:bottom w:val="single" w:sz="4" w:space="0" w:color="000000"/>
              <w:right w:val="single" w:sz="4" w:space="0" w:color="000000"/>
            </w:tcBorders>
            <w:shd w:val="clear" w:color="000000" w:fill="FFFFFF"/>
            <w:hideMark/>
          </w:tcPr>
          <w:p w14:paraId="09D0AFE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28122D5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7,6</w:t>
            </w:r>
          </w:p>
        </w:tc>
        <w:tc>
          <w:tcPr>
            <w:tcW w:w="896" w:type="pct"/>
            <w:tcBorders>
              <w:top w:val="nil"/>
              <w:left w:val="nil"/>
              <w:bottom w:val="single" w:sz="4" w:space="0" w:color="000000"/>
              <w:right w:val="single" w:sz="4" w:space="0" w:color="000000"/>
            </w:tcBorders>
            <w:shd w:val="clear" w:color="000000" w:fill="FFFFFF"/>
            <w:hideMark/>
          </w:tcPr>
          <w:p w14:paraId="0DCEFA7D"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5C626282" w14:textId="586C3F03"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569F16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ЖЭУ-18</w:t>
            </w:r>
          </w:p>
        </w:tc>
      </w:tr>
      <w:tr w:rsidR="006C1830" w:rsidRPr="00744A94" w14:paraId="6043810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8B6A0D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2</w:t>
            </w:r>
          </w:p>
        </w:tc>
        <w:tc>
          <w:tcPr>
            <w:tcW w:w="974" w:type="pct"/>
            <w:tcBorders>
              <w:top w:val="nil"/>
              <w:left w:val="nil"/>
              <w:bottom w:val="single" w:sz="4" w:space="0" w:color="000000"/>
              <w:right w:val="single" w:sz="4" w:space="0" w:color="000000"/>
            </w:tcBorders>
            <w:shd w:val="clear" w:color="000000" w:fill="FFFFFF"/>
            <w:hideMark/>
          </w:tcPr>
          <w:p w14:paraId="3B1A670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60 лет Октября, 26а</w:t>
            </w:r>
          </w:p>
        </w:tc>
        <w:tc>
          <w:tcPr>
            <w:tcW w:w="693" w:type="pct"/>
            <w:tcBorders>
              <w:top w:val="nil"/>
              <w:left w:val="nil"/>
              <w:bottom w:val="single" w:sz="4" w:space="0" w:color="000000"/>
              <w:right w:val="single" w:sz="4" w:space="0" w:color="000000"/>
            </w:tcBorders>
            <w:shd w:val="clear" w:color="000000" w:fill="FFFFFF"/>
            <w:hideMark/>
          </w:tcPr>
          <w:p w14:paraId="2CC175B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2BE2EAB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003F2C8A"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3B534300" w14:textId="129C6AA6"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43E2CA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ЖЭУ-18</w:t>
            </w:r>
          </w:p>
        </w:tc>
      </w:tr>
      <w:tr w:rsidR="006C1830" w:rsidRPr="00744A94" w14:paraId="667FFFA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8B976C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974" w:type="pct"/>
            <w:tcBorders>
              <w:top w:val="nil"/>
              <w:left w:val="nil"/>
              <w:bottom w:val="single" w:sz="4" w:space="0" w:color="000000"/>
              <w:right w:val="single" w:sz="4" w:space="0" w:color="000000"/>
            </w:tcBorders>
            <w:shd w:val="clear" w:color="000000" w:fill="FFFFFF"/>
            <w:hideMark/>
          </w:tcPr>
          <w:p w14:paraId="57F1928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Чапаева, 16а</w:t>
            </w:r>
          </w:p>
        </w:tc>
        <w:tc>
          <w:tcPr>
            <w:tcW w:w="693" w:type="pct"/>
            <w:tcBorders>
              <w:top w:val="nil"/>
              <w:left w:val="nil"/>
              <w:bottom w:val="single" w:sz="4" w:space="0" w:color="000000"/>
              <w:right w:val="single" w:sz="4" w:space="0" w:color="000000"/>
            </w:tcBorders>
            <w:shd w:val="clear" w:color="000000" w:fill="FFFFFF"/>
            <w:hideMark/>
          </w:tcPr>
          <w:p w14:paraId="64BD749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6EE41B0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124D44C"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3FEDEFAD" w14:textId="1CF13684"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6109DB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ЖЭУ-18</w:t>
            </w:r>
          </w:p>
        </w:tc>
      </w:tr>
      <w:tr w:rsidR="006C1830" w:rsidRPr="00744A94" w14:paraId="41E5EAC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77E7E2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974" w:type="pct"/>
            <w:tcBorders>
              <w:top w:val="nil"/>
              <w:left w:val="nil"/>
              <w:bottom w:val="single" w:sz="4" w:space="0" w:color="000000"/>
              <w:right w:val="single" w:sz="4" w:space="0" w:color="000000"/>
            </w:tcBorders>
            <w:shd w:val="clear" w:color="000000" w:fill="FFFFFF"/>
            <w:hideMark/>
          </w:tcPr>
          <w:p w14:paraId="55A5054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Чапаева, 9б</w:t>
            </w:r>
          </w:p>
        </w:tc>
        <w:tc>
          <w:tcPr>
            <w:tcW w:w="693" w:type="pct"/>
            <w:tcBorders>
              <w:top w:val="nil"/>
              <w:left w:val="nil"/>
              <w:bottom w:val="single" w:sz="4" w:space="0" w:color="000000"/>
              <w:right w:val="single" w:sz="4" w:space="0" w:color="000000"/>
            </w:tcBorders>
            <w:shd w:val="clear" w:color="000000" w:fill="FFFFFF"/>
            <w:hideMark/>
          </w:tcPr>
          <w:p w14:paraId="6F2192C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3E6CC11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D38DE01" w14:textId="60F4A6A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39A9CB3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ЖЭУ-15</w:t>
            </w:r>
          </w:p>
        </w:tc>
      </w:tr>
      <w:tr w:rsidR="006C1830" w:rsidRPr="00744A94" w14:paraId="3F74541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C6BA59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w:t>
            </w:r>
          </w:p>
        </w:tc>
        <w:tc>
          <w:tcPr>
            <w:tcW w:w="974" w:type="pct"/>
            <w:tcBorders>
              <w:top w:val="nil"/>
              <w:left w:val="nil"/>
              <w:bottom w:val="single" w:sz="4" w:space="0" w:color="000000"/>
              <w:right w:val="single" w:sz="4" w:space="0" w:color="000000"/>
            </w:tcBorders>
            <w:shd w:val="clear" w:color="000000" w:fill="FFFFFF"/>
            <w:hideMark/>
          </w:tcPr>
          <w:p w14:paraId="03DFD3A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Чапаева, 9б</w:t>
            </w:r>
          </w:p>
        </w:tc>
        <w:tc>
          <w:tcPr>
            <w:tcW w:w="693" w:type="pct"/>
            <w:tcBorders>
              <w:top w:val="nil"/>
              <w:left w:val="nil"/>
              <w:bottom w:val="single" w:sz="4" w:space="0" w:color="000000"/>
              <w:right w:val="single" w:sz="4" w:space="0" w:color="000000"/>
            </w:tcBorders>
            <w:shd w:val="clear" w:color="000000" w:fill="FFFFFF"/>
            <w:hideMark/>
          </w:tcPr>
          <w:p w14:paraId="37E3928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3A60D4B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FCD5FAD" w14:textId="5AA5D522"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74DC389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ЖЭУ-15</w:t>
            </w:r>
          </w:p>
        </w:tc>
      </w:tr>
      <w:tr w:rsidR="006C1830" w:rsidRPr="00744A94" w14:paraId="6C4C2D9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CCB092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974" w:type="pct"/>
            <w:tcBorders>
              <w:top w:val="nil"/>
              <w:left w:val="nil"/>
              <w:bottom w:val="single" w:sz="4" w:space="0" w:color="000000"/>
              <w:right w:val="single" w:sz="4" w:space="0" w:color="000000"/>
            </w:tcBorders>
            <w:shd w:val="clear" w:color="000000" w:fill="FFFFFF"/>
            <w:hideMark/>
          </w:tcPr>
          <w:p w14:paraId="2D1F4B3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Ленина, 38а</w:t>
            </w:r>
          </w:p>
        </w:tc>
        <w:tc>
          <w:tcPr>
            <w:tcW w:w="693" w:type="pct"/>
            <w:tcBorders>
              <w:top w:val="nil"/>
              <w:left w:val="nil"/>
              <w:bottom w:val="single" w:sz="4" w:space="0" w:color="000000"/>
              <w:right w:val="single" w:sz="4" w:space="0" w:color="000000"/>
            </w:tcBorders>
            <w:shd w:val="clear" w:color="000000" w:fill="FFFFFF"/>
            <w:hideMark/>
          </w:tcPr>
          <w:p w14:paraId="64F899B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5F2892E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2979A88" w14:textId="1F1FDA4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7D10103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ЖЭУ-12</w:t>
            </w:r>
          </w:p>
        </w:tc>
      </w:tr>
      <w:tr w:rsidR="006C1830" w:rsidRPr="00744A94" w14:paraId="71490FA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17E82B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w:t>
            </w:r>
          </w:p>
        </w:tc>
        <w:tc>
          <w:tcPr>
            <w:tcW w:w="974" w:type="pct"/>
            <w:tcBorders>
              <w:top w:val="nil"/>
              <w:left w:val="nil"/>
              <w:bottom w:val="single" w:sz="4" w:space="0" w:color="000000"/>
              <w:right w:val="single" w:sz="4" w:space="0" w:color="000000"/>
            </w:tcBorders>
            <w:shd w:val="clear" w:color="000000" w:fill="FFFFFF"/>
            <w:hideMark/>
          </w:tcPr>
          <w:p w14:paraId="55414E1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Таежная, 31а</w:t>
            </w:r>
          </w:p>
        </w:tc>
        <w:tc>
          <w:tcPr>
            <w:tcW w:w="693" w:type="pct"/>
            <w:tcBorders>
              <w:top w:val="nil"/>
              <w:left w:val="nil"/>
              <w:bottom w:val="single" w:sz="4" w:space="0" w:color="000000"/>
              <w:right w:val="single" w:sz="4" w:space="0" w:color="000000"/>
            </w:tcBorders>
            <w:shd w:val="clear" w:color="000000" w:fill="FFFFFF"/>
            <w:hideMark/>
          </w:tcPr>
          <w:p w14:paraId="36744F3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52B5258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0A6DAC06" w14:textId="2C8E542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2C6D1EF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ЖЭУ-12</w:t>
            </w:r>
          </w:p>
        </w:tc>
      </w:tr>
      <w:tr w:rsidR="006C1830" w:rsidRPr="00744A94" w14:paraId="1E8B34F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AEAE03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4804C67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Дружбы народов, 27</w:t>
            </w:r>
          </w:p>
        </w:tc>
        <w:tc>
          <w:tcPr>
            <w:tcW w:w="693" w:type="pct"/>
            <w:tcBorders>
              <w:top w:val="nil"/>
              <w:left w:val="nil"/>
              <w:bottom w:val="single" w:sz="4" w:space="0" w:color="000000"/>
              <w:right w:val="single" w:sz="4" w:space="0" w:color="000000"/>
            </w:tcBorders>
            <w:shd w:val="clear" w:color="000000" w:fill="FFFFFF"/>
            <w:hideMark/>
          </w:tcPr>
          <w:p w14:paraId="65B4090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6E8E469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3370ED5" w14:textId="6B09187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5240E48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ЖЭУ-12</w:t>
            </w:r>
          </w:p>
        </w:tc>
      </w:tr>
      <w:tr w:rsidR="006C1830" w:rsidRPr="00744A94" w14:paraId="54EE39E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D7C4E4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974" w:type="pct"/>
            <w:tcBorders>
              <w:top w:val="nil"/>
              <w:left w:val="nil"/>
              <w:bottom w:val="single" w:sz="4" w:space="0" w:color="000000"/>
              <w:right w:val="single" w:sz="4" w:space="0" w:color="000000"/>
            </w:tcBorders>
            <w:shd w:val="clear" w:color="000000" w:fill="FFFFFF"/>
            <w:hideMark/>
          </w:tcPr>
          <w:p w14:paraId="5863212C" w14:textId="00D4D4F0" w:rsidR="006C1830" w:rsidRPr="00744A94" w:rsidRDefault="006C1830" w:rsidP="00675D9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60 лет Октября, 47</w:t>
            </w:r>
            <w:r w:rsidR="00675D9F">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ул. Чапаева, 5а</w:t>
            </w:r>
          </w:p>
        </w:tc>
        <w:tc>
          <w:tcPr>
            <w:tcW w:w="693" w:type="pct"/>
            <w:tcBorders>
              <w:top w:val="nil"/>
              <w:left w:val="nil"/>
              <w:bottom w:val="single" w:sz="4" w:space="0" w:color="000000"/>
              <w:right w:val="single" w:sz="4" w:space="0" w:color="000000"/>
            </w:tcBorders>
            <w:shd w:val="clear" w:color="000000" w:fill="FFFFFF"/>
            <w:hideMark/>
          </w:tcPr>
          <w:p w14:paraId="086B03D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718" w:type="pct"/>
            <w:tcBorders>
              <w:top w:val="nil"/>
              <w:left w:val="nil"/>
              <w:bottom w:val="single" w:sz="4" w:space="0" w:color="000000"/>
              <w:right w:val="single" w:sz="4" w:space="0" w:color="000000"/>
            </w:tcBorders>
            <w:shd w:val="clear" w:color="000000" w:fill="FFFFFF"/>
            <w:hideMark/>
          </w:tcPr>
          <w:p w14:paraId="741813D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ABEC9C5" w14:textId="4007891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644F654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ЖЭУ-15</w:t>
            </w:r>
          </w:p>
        </w:tc>
      </w:tr>
      <w:tr w:rsidR="006C1830" w:rsidRPr="00744A94" w14:paraId="7C7A91A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230213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4715380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60 лет Октября, 51а</w:t>
            </w:r>
          </w:p>
        </w:tc>
        <w:tc>
          <w:tcPr>
            <w:tcW w:w="693" w:type="pct"/>
            <w:tcBorders>
              <w:top w:val="nil"/>
              <w:left w:val="nil"/>
              <w:bottom w:val="single" w:sz="4" w:space="0" w:color="000000"/>
              <w:right w:val="single" w:sz="4" w:space="0" w:color="000000"/>
            </w:tcBorders>
            <w:shd w:val="clear" w:color="000000" w:fill="FFFFFF"/>
            <w:hideMark/>
          </w:tcPr>
          <w:p w14:paraId="4829584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4145B13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9AD3D70" w14:textId="625B61C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761AC81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ЖЭУ-15</w:t>
            </w:r>
          </w:p>
        </w:tc>
      </w:tr>
      <w:tr w:rsidR="006C1830" w:rsidRPr="00744A94" w14:paraId="3DAFCD0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532FDE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974" w:type="pct"/>
            <w:tcBorders>
              <w:top w:val="nil"/>
              <w:left w:val="nil"/>
              <w:bottom w:val="single" w:sz="4" w:space="0" w:color="000000"/>
              <w:right w:val="single" w:sz="4" w:space="0" w:color="000000"/>
            </w:tcBorders>
            <w:shd w:val="clear" w:color="000000" w:fill="FFFFFF"/>
            <w:hideMark/>
          </w:tcPr>
          <w:p w14:paraId="7F93F5C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Чапаева, 5в</w:t>
            </w:r>
          </w:p>
        </w:tc>
        <w:tc>
          <w:tcPr>
            <w:tcW w:w="693" w:type="pct"/>
            <w:tcBorders>
              <w:top w:val="nil"/>
              <w:left w:val="nil"/>
              <w:bottom w:val="single" w:sz="4" w:space="0" w:color="000000"/>
              <w:right w:val="single" w:sz="4" w:space="0" w:color="000000"/>
            </w:tcBorders>
            <w:shd w:val="clear" w:color="000000" w:fill="FFFFFF"/>
            <w:hideMark/>
          </w:tcPr>
          <w:p w14:paraId="3083619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718" w:type="pct"/>
            <w:tcBorders>
              <w:top w:val="nil"/>
              <w:left w:val="nil"/>
              <w:bottom w:val="single" w:sz="4" w:space="0" w:color="000000"/>
              <w:right w:val="single" w:sz="4" w:space="0" w:color="000000"/>
            </w:tcBorders>
            <w:shd w:val="clear" w:color="000000" w:fill="FFFFFF"/>
            <w:hideMark/>
          </w:tcPr>
          <w:p w14:paraId="41FB301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C707037" w14:textId="4EA1855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608DDEF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ЖЭУ-15</w:t>
            </w:r>
          </w:p>
        </w:tc>
      </w:tr>
      <w:tr w:rsidR="006C1830" w:rsidRPr="00744A94" w14:paraId="39FD27A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C584AF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974" w:type="pct"/>
            <w:tcBorders>
              <w:top w:val="nil"/>
              <w:left w:val="nil"/>
              <w:bottom w:val="single" w:sz="4" w:space="0" w:color="000000"/>
              <w:right w:val="single" w:sz="4" w:space="0" w:color="000000"/>
            </w:tcBorders>
            <w:shd w:val="clear" w:color="000000" w:fill="FFFFFF"/>
            <w:hideMark/>
          </w:tcPr>
          <w:p w14:paraId="12DDE42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Чапаева, 7б</w:t>
            </w:r>
          </w:p>
        </w:tc>
        <w:tc>
          <w:tcPr>
            <w:tcW w:w="693" w:type="pct"/>
            <w:tcBorders>
              <w:top w:val="nil"/>
              <w:left w:val="nil"/>
              <w:bottom w:val="single" w:sz="4" w:space="0" w:color="000000"/>
              <w:right w:val="single" w:sz="4" w:space="0" w:color="000000"/>
            </w:tcBorders>
            <w:shd w:val="clear" w:color="000000" w:fill="FFFFFF"/>
            <w:hideMark/>
          </w:tcPr>
          <w:p w14:paraId="042C327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718" w:type="pct"/>
            <w:tcBorders>
              <w:top w:val="nil"/>
              <w:left w:val="nil"/>
              <w:bottom w:val="single" w:sz="4" w:space="0" w:color="000000"/>
              <w:right w:val="single" w:sz="4" w:space="0" w:color="000000"/>
            </w:tcBorders>
            <w:shd w:val="clear" w:color="000000" w:fill="FFFFFF"/>
            <w:hideMark/>
          </w:tcPr>
          <w:p w14:paraId="7455935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12034B27" w14:textId="32D29B5D"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2366CE1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ЖЭУ-15</w:t>
            </w:r>
          </w:p>
        </w:tc>
      </w:tr>
      <w:tr w:rsidR="006C1830" w:rsidRPr="00744A94" w14:paraId="0669CAB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FE7806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974" w:type="pct"/>
            <w:tcBorders>
              <w:top w:val="nil"/>
              <w:left w:val="nil"/>
              <w:bottom w:val="single" w:sz="4" w:space="0" w:color="000000"/>
              <w:right w:val="single" w:sz="4" w:space="0" w:color="000000"/>
            </w:tcBorders>
            <w:shd w:val="clear" w:color="000000" w:fill="FFFFFF"/>
            <w:hideMark/>
          </w:tcPr>
          <w:p w14:paraId="32CED56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Дружбы Народов, 20а</w:t>
            </w:r>
          </w:p>
        </w:tc>
        <w:tc>
          <w:tcPr>
            <w:tcW w:w="693" w:type="pct"/>
            <w:tcBorders>
              <w:top w:val="nil"/>
              <w:left w:val="nil"/>
              <w:bottom w:val="single" w:sz="4" w:space="0" w:color="000000"/>
              <w:right w:val="single" w:sz="4" w:space="0" w:color="000000"/>
            </w:tcBorders>
            <w:shd w:val="clear" w:color="000000" w:fill="FFFFFF"/>
            <w:hideMark/>
          </w:tcPr>
          <w:p w14:paraId="06F6697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5EF6FD1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45905CB" w14:textId="76E23F6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264028C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ЖЭУ-16</w:t>
            </w:r>
          </w:p>
        </w:tc>
      </w:tr>
      <w:tr w:rsidR="006C1830" w:rsidRPr="00744A94" w14:paraId="058278E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3938A1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1C2987D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Омская, 60</w:t>
            </w:r>
          </w:p>
        </w:tc>
        <w:tc>
          <w:tcPr>
            <w:tcW w:w="693" w:type="pct"/>
            <w:tcBorders>
              <w:top w:val="nil"/>
              <w:left w:val="nil"/>
              <w:bottom w:val="single" w:sz="4" w:space="0" w:color="000000"/>
              <w:right w:val="single" w:sz="4" w:space="0" w:color="000000"/>
            </w:tcBorders>
            <w:shd w:val="clear" w:color="000000" w:fill="FFFFFF"/>
            <w:hideMark/>
          </w:tcPr>
          <w:p w14:paraId="1315422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718" w:type="pct"/>
            <w:tcBorders>
              <w:top w:val="nil"/>
              <w:left w:val="nil"/>
              <w:bottom w:val="single" w:sz="4" w:space="0" w:color="000000"/>
              <w:right w:val="single" w:sz="4" w:space="0" w:color="000000"/>
            </w:tcBorders>
            <w:shd w:val="clear" w:color="000000" w:fill="FFFFFF"/>
            <w:hideMark/>
          </w:tcPr>
          <w:p w14:paraId="50D0616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5357B2A" w14:textId="04885DB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4FC2F6C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ЖЭУ-15</w:t>
            </w:r>
          </w:p>
        </w:tc>
      </w:tr>
      <w:tr w:rsidR="006C1830" w:rsidRPr="00744A94" w14:paraId="289A90F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9640CE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974" w:type="pct"/>
            <w:tcBorders>
              <w:top w:val="nil"/>
              <w:left w:val="nil"/>
              <w:bottom w:val="single" w:sz="4" w:space="0" w:color="000000"/>
              <w:right w:val="single" w:sz="4" w:space="0" w:color="000000"/>
            </w:tcBorders>
            <w:shd w:val="clear" w:color="000000" w:fill="FFFFFF"/>
            <w:hideMark/>
          </w:tcPr>
          <w:p w14:paraId="063F0A0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Дружбы Народов, 13</w:t>
            </w:r>
          </w:p>
        </w:tc>
        <w:tc>
          <w:tcPr>
            <w:tcW w:w="693" w:type="pct"/>
            <w:tcBorders>
              <w:top w:val="nil"/>
              <w:left w:val="nil"/>
              <w:bottom w:val="single" w:sz="4" w:space="0" w:color="000000"/>
              <w:right w:val="single" w:sz="4" w:space="0" w:color="000000"/>
            </w:tcBorders>
            <w:shd w:val="clear" w:color="000000" w:fill="FFFFFF"/>
            <w:hideMark/>
          </w:tcPr>
          <w:p w14:paraId="67F9001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w:t>
            </w:r>
          </w:p>
        </w:tc>
        <w:tc>
          <w:tcPr>
            <w:tcW w:w="718" w:type="pct"/>
            <w:tcBorders>
              <w:top w:val="nil"/>
              <w:left w:val="nil"/>
              <w:bottom w:val="single" w:sz="4" w:space="0" w:color="000000"/>
              <w:right w:val="single" w:sz="4" w:space="0" w:color="000000"/>
            </w:tcBorders>
            <w:shd w:val="clear" w:color="000000" w:fill="FFFFFF"/>
            <w:hideMark/>
          </w:tcPr>
          <w:p w14:paraId="31EECFE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1AABE17" w14:textId="73568DD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7E4B44C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ЖЭУ-15</w:t>
            </w:r>
          </w:p>
        </w:tc>
      </w:tr>
      <w:tr w:rsidR="006C1830" w:rsidRPr="00744A94" w14:paraId="7566A8F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CB8F5C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41</w:t>
            </w:r>
          </w:p>
        </w:tc>
        <w:tc>
          <w:tcPr>
            <w:tcW w:w="974" w:type="pct"/>
            <w:tcBorders>
              <w:top w:val="nil"/>
              <w:left w:val="nil"/>
              <w:bottom w:val="single" w:sz="4" w:space="0" w:color="000000"/>
              <w:right w:val="single" w:sz="4" w:space="0" w:color="000000"/>
            </w:tcBorders>
            <w:shd w:val="clear" w:color="000000" w:fill="FFFFFF"/>
            <w:hideMark/>
          </w:tcPr>
          <w:p w14:paraId="64F45A5B" w14:textId="4DB4403B" w:rsidR="006C1830" w:rsidRPr="00744A94" w:rsidRDefault="00675D9F" w:rsidP="00675D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Чапаева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55</w:t>
            </w:r>
          </w:p>
        </w:tc>
        <w:tc>
          <w:tcPr>
            <w:tcW w:w="693" w:type="pct"/>
            <w:tcBorders>
              <w:top w:val="nil"/>
              <w:left w:val="nil"/>
              <w:bottom w:val="single" w:sz="4" w:space="0" w:color="000000"/>
              <w:right w:val="single" w:sz="4" w:space="0" w:color="000000"/>
            </w:tcBorders>
            <w:shd w:val="clear" w:color="000000" w:fill="FFFFFF"/>
            <w:hideMark/>
          </w:tcPr>
          <w:p w14:paraId="37120AB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2059B24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C196407" w14:textId="1D744CF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651F1B4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ЖЭУ-11</w:t>
            </w:r>
          </w:p>
        </w:tc>
      </w:tr>
      <w:tr w:rsidR="006C1830" w:rsidRPr="00744A94" w14:paraId="1193E54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E6C153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40</w:t>
            </w:r>
          </w:p>
        </w:tc>
        <w:tc>
          <w:tcPr>
            <w:tcW w:w="974" w:type="pct"/>
            <w:tcBorders>
              <w:top w:val="nil"/>
              <w:left w:val="nil"/>
              <w:bottom w:val="single" w:sz="4" w:space="0" w:color="000000"/>
              <w:right w:val="single" w:sz="4" w:space="0" w:color="000000"/>
            </w:tcBorders>
            <w:shd w:val="clear" w:color="000000" w:fill="FFFFFF"/>
            <w:hideMark/>
          </w:tcPr>
          <w:p w14:paraId="2DD90464" w14:textId="009D3540"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Чапаева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49б</w:t>
            </w:r>
          </w:p>
        </w:tc>
        <w:tc>
          <w:tcPr>
            <w:tcW w:w="693" w:type="pct"/>
            <w:tcBorders>
              <w:top w:val="nil"/>
              <w:left w:val="nil"/>
              <w:bottom w:val="single" w:sz="4" w:space="0" w:color="000000"/>
              <w:right w:val="single" w:sz="4" w:space="0" w:color="000000"/>
            </w:tcBorders>
            <w:shd w:val="clear" w:color="000000" w:fill="FFFFFF"/>
            <w:hideMark/>
          </w:tcPr>
          <w:p w14:paraId="4674E60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4243BA5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3B5063B0" w14:textId="7EBF5671"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160D26B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ЖЭУ-11</w:t>
            </w:r>
          </w:p>
        </w:tc>
      </w:tr>
      <w:tr w:rsidR="006C1830" w:rsidRPr="00744A94" w14:paraId="7A97AEA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1D056C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42</w:t>
            </w:r>
          </w:p>
        </w:tc>
        <w:tc>
          <w:tcPr>
            <w:tcW w:w="974" w:type="pct"/>
            <w:tcBorders>
              <w:top w:val="nil"/>
              <w:left w:val="nil"/>
              <w:bottom w:val="single" w:sz="4" w:space="0" w:color="000000"/>
              <w:right w:val="single" w:sz="4" w:space="0" w:color="000000"/>
            </w:tcBorders>
            <w:shd w:val="clear" w:color="000000" w:fill="FFFFFF"/>
            <w:hideMark/>
          </w:tcPr>
          <w:p w14:paraId="1BE876DF" w14:textId="5F264CDD"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Чапаева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61</w:t>
            </w:r>
          </w:p>
        </w:tc>
        <w:tc>
          <w:tcPr>
            <w:tcW w:w="693" w:type="pct"/>
            <w:tcBorders>
              <w:top w:val="nil"/>
              <w:left w:val="nil"/>
              <w:bottom w:val="single" w:sz="4" w:space="0" w:color="000000"/>
              <w:right w:val="single" w:sz="4" w:space="0" w:color="000000"/>
            </w:tcBorders>
            <w:shd w:val="clear" w:color="000000" w:fill="FFFFFF"/>
            <w:hideMark/>
          </w:tcPr>
          <w:p w14:paraId="65D1BAC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1011CBF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15CA1AF2" w14:textId="58D2553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05787E7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ЖЭУ-11</w:t>
            </w:r>
          </w:p>
        </w:tc>
      </w:tr>
      <w:tr w:rsidR="006C1830" w:rsidRPr="00744A94" w14:paraId="4747794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8145BA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39</w:t>
            </w:r>
          </w:p>
        </w:tc>
        <w:tc>
          <w:tcPr>
            <w:tcW w:w="974" w:type="pct"/>
            <w:tcBorders>
              <w:top w:val="nil"/>
              <w:left w:val="nil"/>
              <w:bottom w:val="single" w:sz="4" w:space="0" w:color="000000"/>
              <w:right w:val="single" w:sz="4" w:space="0" w:color="000000"/>
            </w:tcBorders>
            <w:shd w:val="clear" w:color="000000" w:fill="FFFFFF"/>
            <w:hideMark/>
          </w:tcPr>
          <w:p w14:paraId="0F1BBBC5" w14:textId="6C644E8C" w:rsidR="006C1830" w:rsidRPr="00744A94" w:rsidRDefault="00675D9F" w:rsidP="00675D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Спортивная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21а</w:t>
            </w:r>
          </w:p>
        </w:tc>
        <w:tc>
          <w:tcPr>
            <w:tcW w:w="693" w:type="pct"/>
            <w:tcBorders>
              <w:top w:val="nil"/>
              <w:left w:val="nil"/>
              <w:bottom w:val="single" w:sz="4" w:space="0" w:color="000000"/>
              <w:right w:val="single" w:sz="4" w:space="0" w:color="000000"/>
            </w:tcBorders>
            <w:shd w:val="clear" w:color="000000" w:fill="FFFFFF"/>
            <w:hideMark/>
          </w:tcPr>
          <w:p w14:paraId="1B8A1ED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01361C6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13EC7D6D" w14:textId="0B74ADC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7294888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ЖЭУ-11</w:t>
            </w:r>
          </w:p>
        </w:tc>
      </w:tr>
      <w:tr w:rsidR="006C1830" w:rsidRPr="00744A94" w14:paraId="115D93A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C04782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37</w:t>
            </w:r>
          </w:p>
        </w:tc>
        <w:tc>
          <w:tcPr>
            <w:tcW w:w="974" w:type="pct"/>
            <w:tcBorders>
              <w:top w:val="nil"/>
              <w:left w:val="nil"/>
              <w:bottom w:val="single" w:sz="4" w:space="0" w:color="000000"/>
              <w:right w:val="single" w:sz="4" w:space="0" w:color="000000"/>
            </w:tcBorders>
            <w:shd w:val="clear" w:color="000000" w:fill="FFFFFF"/>
            <w:hideMark/>
          </w:tcPr>
          <w:p w14:paraId="2F2CC3FB" w14:textId="004EB86F"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Пермская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3</w:t>
            </w:r>
          </w:p>
        </w:tc>
        <w:tc>
          <w:tcPr>
            <w:tcW w:w="693" w:type="pct"/>
            <w:tcBorders>
              <w:top w:val="nil"/>
              <w:left w:val="nil"/>
              <w:bottom w:val="single" w:sz="4" w:space="0" w:color="000000"/>
              <w:right w:val="single" w:sz="4" w:space="0" w:color="000000"/>
            </w:tcBorders>
            <w:shd w:val="clear" w:color="000000" w:fill="FFFFFF"/>
            <w:hideMark/>
          </w:tcPr>
          <w:p w14:paraId="09D6342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01D6666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19223C41" w14:textId="79431BB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516E591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ЖЭУ-11</w:t>
            </w:r>
          </w:p>
        </w:tc>
      </w:tr>
      <w:tr w:rsidR="006C1830" w:rsidRPr="00744A94" w14:paraId="745B5C6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DF6AA5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38</w:t>
            </w:r>
          </w:p>
        </w:tc>
        <w:tc>
          <w:tcPr>
            <w:tcW w:w="974" w:type="pct"/>
            <w:tcBorders>
              <w:top w:val="nil"/>
              <w:left w:val="nil"/>
              <w:bottom w:val="single" w:sz="4" w:space="0" w:color="000000"/>
              <w:right w:val="single" w:sz="4" w:space="0" w:color="000000"/>
            </w:tcBorders>
            <w:shd w:val="clear" w:color="000000" w:fill="FFFFFF"/>
            <w:hideMark/>
          </w:tcPr>
          <w:p w14:paraId="6FC741BA" w14:textId="707F03CF" w:rsidR="006C1830" w:rsidRPr="00744A94" w:rsidRDefault="00675D9F" w:rsidP="00675D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Пермская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3а</w:t>
            </w:r>
          </w:p>
        </w:tc>
        <w:tc>
          <w:tcPr>
            <w:tcW w:w="693" w:type="pct"/>
            <w:tcBorders>
              <w:top w:val="nil"/>
              <w:left w:val="nil"/>
              <w:bottom w:val="single" w:sz="4" w:space="0" w:color="000000"/>
              <w:right w:val="single" w:sz="4" w:space="0" w:color="000000"/>
            </w:tcBorders>
            <w:shd w:val="clear" w:color="000000" w:fill="FFFFFF"/>
            <w:hideMark/>
          </w:tcPr>
          <w:p w14:paraId="651FA59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13456ED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9BA43E3" w14:textId="46C3ABA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29CB392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ЖЭУ-11</w:t>
            </w:r>
          </w:p>
        </w:tc>
      </w:tr>
      <w:tr w:rsidR="006C1830" w:rsidRPr="00744A94" w14:paraId="308373E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FF5158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43</w:t>
            </w:r>
          </w:p>
        </w:tc>
        <w:tc>
          <w:tcPr>
            <w:tcW w:w="974" w:type="pct"/>
            <w:tcBorders>
              <w:top w:val="nil"/>
              <w:left w:val="nil"/>
              <w:bottom w:val="single" w:sz="4" w:space="0" w:color="000000"/>
              <w:right w:val="single" w:sz="4" w:space="0" w:color="000000"/>
            </w:tcBorders>
            <w:shd w:val="clear" w:color="000000" w:fill="FFFFFF"/>
            <w:hideMark/>
          </w:tcPr>
          <w:p w14:paraId="74781D45" w14:textId="165C186D" w:rsidR="006C1830" w:rsidRPr="00744A94" w:rsidRDefault="00675D9F" w:rsidP="00675D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Чапаева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63</w:t>
            </w:r>
          </w:p>
        </w:tc>
        <w:tc>
          <w:tcPr>
            <w:tcW w:w="693" w:type="pct"/>
            <w:tcBorders>
              <w:top w:val="nil"/>
              <w:left w:val="nil"/>
              <w:bottom w:val="single" w:sz="4" w:space="0" w:color="000000"/>
              <w:right w:val="single" w:sz="4" w:space="0" w:color="000000"/>
            </w:tcBorders>
            <w:shd w:val="clear" w:color="000000" w:fill="FFFFFF"/>
            <w:hideMark/>
          </w:tcPr>
          <w:p w14:paraId="28E94EC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54A04B5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4765C09" w14:textId="3E6DF55B"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6BB5978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ЖЭУ-11</w:t>
            </w:r>
          </w:p>
        </w:tc>
      </w:tr>
      <w:tr w:rsidR="006C1830" w:rsidRPr="00744A94" w14:paraId="6FE6C5D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E025EF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44</w:t>
            </w:r>
          </w:p>
        </w:tc>
        <w:tc>
          <w:tcPr>
            <w:tcW w:w="974" w:type="pct"/>
            <w:tcBorders>
              <w:top w:val="nil"/>
              <w:left w:val="nil"/>
              <w:bottom w:val="single" w:sz="4" w:space="0" w:color="000000"/>
              <w:right w:val="single" w:sz="4" w:space="0" w:color="000000"/>
            </w:tcBorders>
            <w:shd w:val="clear" w:color="000000" w:fill="FFFFFF"/>
            <w:hideMark/>
          </w:tcPr>
          <w:p w14:paraId="04F0EA2F" w14:textId="3B0C6424"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Чапаева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69</w:t>
            </w:r>
          </w:p>
        </w:tc>
        <w:tc>
          <w:tcPr>
            <w:tcW w:w="693" w:type="pct"/>
            <w:tcBorders>
              <w:top w:val="nil"/>
              <w:left w:val="nil"/>
              <w:bottom w:val="single" w:sz="4" w:space="0" w:color="000000"/>
              <w:right w:val="single" w:sz="4" w:space="0" w:color="000000"/>
            </w:tcBorders>
            <w:shd w:val="clear" w:color="000000" w:fill="FFFFFF"/>
            <w:hideMark/>
          </w:tcPr>
          <w:p w14:paraId="32D6399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2F727DA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64A2C7B" w14:textId="5D3C2B72"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ОАО «Жилищный трест </w:t>
            </w:r>
            <w:r w:rsidRPr="00744A94">
              <w:rPr>
                <w:rFonts w:ascii="Times New Roman" w:eastAsia="Times New Roman" w:hAnsi="Times New Roman" w:cs="Times New Roman"/>
                <w:color w:val="000000"/>
                <w:sz w:val="20"/>
                <w:szCs w:val="20"/>
                <w:lang w:eastAsia="ru-RU"/>
              </w:rPr>
              <w:lastRenderedPageBreak/>
              <w:t>№2»</w:t>
            </w:r>
          </w:p>
        </w:tc>
        <w:tc>
          <w:tcPr>
            <w:tcW w:w="964" w:type="pct"/>
            <w:tcBorders>
              <w:top w:val="nil"/>
              <w:left w:val="nil"/>
              <w:bottom w:val="single" w:sz="4" w:space="0" w:color="000000"/>
              <w:right w:val="single" w:sz="4" w:space="0" w:color="000000"/>
            </w:tcBorders>
            <w:shd w:val="clear" w:color="000000" w:fill="FFFFFF"/>
            <w:hideMark/>
          </w:tcPr>
          <w:p w14:paraId="76993DD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ЖЭУ-11</w:t>
            </w:r>
          </w:p>
        </w:tc>
      </w:tr>
      <w:tr w:rsidR="006C1830" w:rsidRPr="00744A94" w14:paraId="2B6F49E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34177E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45</w:t>
            </w:r>
          </w:p>
        </w:tc>
        <w:tc>
          <w:tcPr>
            <w:tcW w:w="974" w:type="pct"/>
            <w:tcBorders>
              <w:top w:val="nil"/>
              <w:left w:val="nil"/>
              <w:bottom w:val="single" w:sz="4" w:space="0" w:color="000000"/>
              <w:right w:val="single" w:sz="4" w:space="0" w:color="000000"/>
            </w:tcBorders>
            <w:shd w:val="clear" w:color="000000" w:fill="FFFFFF"/>
            <w:hideMark/>
          </w:tcPr>
          <w:p w14:paraId="22259405" w14:textId="4203B088"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Ханты-Мансийская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45а</w:t>
            </w:r>
          </w:p>
        </w:tc>
        <w:tc>
          <w:tcPr>
            <w:tcW w:w="693" w:type="pct"/>
            <w:tcBorders>
              <w:top w:val="nil"/>
              <w:left w:val="nil"/>
              <w:bottom w:val="single" w:sz="4" w:space="0" w:color="000000"/>
              <w:right w:val="single" w:sz="4" w:space="0" w:color="000000"/>
            </w:tcBorders>
            <w:shd w:val="clear" w:color="000000" w:fill="FFFFFF"/>
            <w:hideMark/>
          </w:tcPr>
          <w:p w14:paraId="6D3E31F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623CD35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2846461" w14:textId="1B0E498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3C0BCAC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ЖЭУ-13</w:t>
            </w:r>
          </w:p>
        </w:tc>
      </w:tr>
      <w:tr w:rsidR="006C1830" w:rsidRPr="00744A94" w14:paraId="317C429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773D8D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46</w:t>
            </w:r>
          </w:p>
        </w:tc>
        <w:tc>
          <w:tcPr>
            <w:tcW w:w="974" w:type="pct"/>
            <w:tcBorders>
              <w:top w:val="nil"/>
              <w:left w:val="nil"/>
              <w:bottom w:val="single" w:sz="4" w:space="0" w:color="000000"/>
              <w:right w:val="single" w:sz="4" w:space="0" w:color="000000"/>
            </w:tcBorders>
            <w:shd w:val="clear" w:color="000000" w:fill="FFFFFF"/>
            <w:hideMark/>
          </w:tcPr>
          <w:p w14:paraId="784B1412" w14:textId="3FC343F6"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Ханты-Мансийская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45б (возле ЦТП)</w:t>
            </w:r>
          </w:p>
        </w:tc>
        <w:tc>
          <w:tcPr>
            <w:tcW w:w="693" w:type="pct"/>
            <w:tcBorders>
              <w:top w:val="nil"/>
              <w:left w:val="nil"/>
              <w:bottom w:val="single" w:sz="4" w:space="0" w:color="000000"/>
              <w:right w:val="single" w:sz="4" w:space="0" w:color="000000"/>
            </w:tcBorders>
            <w:shd w:val="clear" w:color="000000" w:fill="FFFFFF"/>
            <w:hideMark/>
          </w:tcPr>
          <w:p w14:paraId="0D6D91E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5DC8649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BC6F639" w14:textId="45D6742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4AE0E9F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ЖЭУ-13</w:t>
            </w:r>
          </w:p>
        </w:tc>
      </w:tr>
      <w:tr w:rsidR="006C1830" w:rsidRPr="00744A94" w14:paraId="15BC21D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7131B2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50</w:t>
            </w:r>
          </w:p>
        </w:tc>
        <w:tc>
          <w:tcPr>
            <w:tcW w:w="974" w:type="pct"/>
            <w:tcBorders>
              <w:top w:val="nil"/>
              <w:left w:val="nil"/>
              <w:bottom w:val="single" w:sz="4" w:space="0" w:color="000000"/>
              <w:right w:val="single" w:sz="4" w:space="0" w:color="000000"/>
            </w:tcBorders>
            <w:shd w:val="clear" w:color="000000" w:fill="FFFFFF"/>
            <w:hideMark/>
          </w:tcPr>
          <w:p w14:paraId="09604B4B" w14:textId="4D8EBD37"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Пермская, </w:t>
            </w:r>
            <w:r w:rsidR="006C1830" w:rsidRPr="00744A94">
              <w:rPr>
                <w:rFonts w:ascii="Times New Roman" w:eastAsia="Times New Roman" w:hAnsi="Times New Roman" w:cs="Times New Roman"/>
                <w:color w:val="000000"/>
                <w:sz w:val="20"/>
                <w:szCs w:val="20"/>
                <w:lang w:eastAsia="ru-RU"/>
              </w:rPr>
              <w:t>12</w:t>
            </w:r>
          </w:p>
        </w:tc>
        <w:tc>
          <w:tcPr>
            <w:tcW w:w="693" w:type="pct"/>
            <w:tcBorders>
              <w:top w:val="nil"/>
              <w:left w:val="nil"/>
              <w:bottom w:val="single" w:sz="4" w:space="0" w:color="000000"/>
              <w:right w:val="single" w:sz="4" w:space="0" w:color="000000"/>
            </w:tcBorders>
            <w:shd w:val="clear" w:color="000000" w:fill="FFFFFF"/>
            <w:hideMark/>
          </w:tcPr>
          <w:p w14:paraId="699CF30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631FB76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2CC353F" w14:textId="1295C34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7F23A69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ЖЭУ-13</w:t>
            </w:r>
          </w:p>
        </w:tc>
      </w:tr>
      <w:tr w:rsidR="006C1830" w:rsidRPr="00744A94" w14:paraId="509427A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D6A12B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51</w:t>
            </w:r>
          </w:p>
        </w:tc>
        <w:tc>
          <w:tcPr>
            <w:tcW w:w="974" w:type="pct"/>
            <w:tcBorders>
              <w:top w:val="nil"/>
              <w:left w:val="nil"/>
              <w:bottom w:val="single" w:sz="4" w:space="0" w:color="000000"/>
              <w:right w:val="single" w:sz="4" w:space="0" w:color="000000"/>
            </w:tcBorders>
            <w:shd w:val="clear" w:color="000000" w:fill="FFFFFF"/>
            <w:hideMark/>
          </w:tcPr>
          <w:p w14:paraId="37A5A6E9" w14:textId="55B42CF9"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Пермская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16б</w:t>
            </w:r>
          </w:p>
        </w:tc>
        <w:tc>
          <w:tcPr>
            <w:tcW w:w="693" w:type="pct"/>
            <w:tcBorders>
              <w:top w:val="nil"/>
              <w:left w:val="nil"/>
              <w:bottom w:val="single" w:sz="4" w:space="0" w:color="000000"/>
              <w:right w:val="single" w:sz="4" w:space="0" w:color="000000"/>
            </w:tcBorders>
            <w:shd w:val="clear" w:color="000000" w:fill="FFFFFF"/>
            <w:hideMark/>
          </w:tcPr>
          <w:p w14:paraId="682F1C3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28396A2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3DAABF00" w14:textId="06D39D4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5A6E327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ЖЭУ-13</w:t>
            </w:r>
          </w:p>
        </w:tc>
      </w:tr>
      <w:tr w:rsidR="006C1830" w:rsidRPr="00744A94" w14:paraId="749D40E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EC0F7C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8</w:t>
            </w:r>
          </w:p>
        </w:tc>
        <w:tc>
          <w:tcPr>
            <w:tcW w:w="974" w:type="pct"/>
            <w:tcBorders>
              <w:top w:val="nil"/>
              <w:left w:val="nil"/>
              <w:bottom w:val="single" w:sz="4" w:space="0" w:color="000000"/>
              <w:right w:val="single" w:sz="4" w:space="0" w:color="000000"/>
            </w:tcBorders>
            <w:shd w:val="clear" w:color="000000" w:fill="FFFFFF"/>
            <w:hideMark/>
          </w:tcPr>
          <w:p w14:paraId="6A7A624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Дружбы Народов, 34а</w:t>
            </w:r>
          </w:p>
        </w:tc>
        <w:tc>
          <w:tcPr>
            <w:tcW w:w="693" w:type="pct"/>
            <w:tcBorders>
              <w:top w:val="nil"/>
              <w:left w:val="nil"/>
              <w:bottom w:val="single" w:sz="4" w:space="0" w:color="000000"/>
              <w:right w:val="single" w:sz="4" w:space="0" w:color="000000"/>
            </w:tcBorders>
            <w:shd w:val="clear" w:color="000000" w:fill="FFFFFF"/>
            <w:hideMark/>
          </w:tcPr>
          <w:p w14:paraId="288913E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0158E1F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9E0A96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"Ренако"</w:t>
            </w:r>
          </w:p>
        </w:tc>
        <w:tc>
          <w:tcPr>
            <w:tcW w:w="964" w:type="pct"/>
            <w:tcBorders>
              <w:top w:val="nil"/>
              <w:left w:val="nil"/>
              <w:bottom w:val="single" w:sz="4" w:space="0" w:color="000000"/>
              <w:right w:val="single" w:sz="4" w:space="0" w:color="000000"/>
            </w:tcBorders>
            <w:shd w:val="clear" w:color="000000" w:fill="FFFFFF"/>
            <w:hideMark/>
          </w:tcPr>
          <w:p w14:paraId="4ACEA50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ЖЭУ-14</w:t>
            </w:r>
          </w:p>
        </w:tc>
      </w:tr>
      <w:tr w:rsidR="006C1830" w:rsidRPr="00744A94" w14:paraId="55EF74E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FD09FF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974" w:type="pct"/>
            <w:tcBorders>
              <w:top w:val="nil"/>
              <w:left w:val="nil"/>
              <w:bottom w:val="single" w:sz="4" w:space="0" w:color="000000"/>
              <w:right w:val="single" w:sz="4" w:space="0" w:color="000000"/>
            </w:tcBorders>
            <w:shd w:val="clear" w:color="000000" w:fill="FFFFFF"/>
            <w:hideMark/>
          </w:tcPr>
          <w:p w14:paraId="2CBDA91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74а</w:t>
            </w:r>
          </w:p>
        </w:tc>
        <w:tc>
          <w:tcPr>
            <w:tcW w:w="693" w:type="pct"/>
            <w:tcBorders>
              <w:top w:val="nil"/>
              <w:left w:val="nil"/>
              <w:bottom w:val="single" w:sz="4" w:space="0" w:color="000000"/>
              <w:right w:val="single" w:sz="4" w:space="0" w:color="000000"/>
            </w:tcBorders>
            <w:shd w:val="clear" w:color="000000" w:fill="FFFFFF"/>
            <w:hideMark/>
          </w:tcPr>
          <w:p w14:paraId="28C0270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130D67B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04500B0F" w14:textId="524F413B"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0DC4E77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ЖЭУ-12</w:t>
            </w:r>
          </w:p>
        </w:tc>
      </w:tr>
      <w:tr w:rsidR="006C1830" w:rsidRPr="00744A94" w14:paraId="12E11B7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E63904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49</w:t>
            </w:r>
          </w:p>
        </w:tc>
        <w:tc>
          <w:tcPr>
            <w:tcW w:w="974" w:type="pct"/>
            <w:tcBorders>
              <w:top w:val="nil"/>
              <w:left w:val="nil"/>
              <w:bottom w:val="single" w:sz="4" w:space="0" w:color="000000"/>
              <w:right w:val="single" w:sz="4" w:space="0" w:color="000000"/>
            </w:tcBorders>
            <w:shd w:val="clear" w:color="000000" w:fill="FFFFFF"/>
            <w:hideMark/>
          </w:tcPr>
          <w:p w14:paraId="679E6486" w14:textId="630CE933"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Пермская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4а</w:t>
            </w:r>
          </w:p>
        </w:tc>
        <w:tc>
          <w:tcPr>
            <w:tcW w:w="693" w:type="pct"/>
            <w:tcBorders>
              <w:top w:val="nil"/>
              <w:left w:val="nil"/>
              <w:bottom w:val="single" w:sz="4" w:space="0" w:color="000000"/>
              <w:right w:val="single" w:sz="4" w:space="0" w:color="000000"/>
            </w:tcBorders>
            <w:shd w:val="clear" w:color="000000" w:fill="FFFFFF"/>
            <w:hideMark/>
          </w:tcPr>
          <w:p w14:paraId="456722C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56A85AD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13B1CF30" w14:textId="7E064A2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2766193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ЖЭУ-13</w:t>
            </w:r>
          </w:p>
        </w:tc>
      </w:tr>
      <w:tr w:rsidR="006C1830" w:rsidRPr="00744A94" w14:paraId="1FD2DA9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0E81DB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48</w:t>
            </w:r>
          </w:p>
        </w:tc>
        <w:tc>
          <w:tcPr>
            <w:tcW w:w="974" w:type="pct"/>
            <w:tcBorders>
              <w:top w:val="nil"/>
              <w:left w:val="nil"/>
              <w:bottom w:val="single" w:sz="4" w:space="0" w:color="000000"/>
              <w:right w:val="single" w:sz="4" w:space="0" w:color="000000"/>
            </w:tcBorders>
            <w:shd w:val="clear" w:color="000000" w:fill="FFFFFF"/>
            <w:hideMark/>
          </w:tcPr>
          <w:p w14:paraId="313B4803" w14:textId="015B3B46"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Ханты-Мансийская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37б</w:t>
            </w:r>
          </w:p>
        </w:tc>
        <w:tc>
          <w:tcPr>
            <w:tcW w:w="693" w:type="pct"/>
            <w:tcBorders>
              <w:top w:val="nil"/>
              <w:left w:val="nil"/>
              <w:bottom w:val="single" w:sz="4" w:space="0" w:color="000000"/>
              <w:right w:val="single" w:sz="4" w:space="0" w:color="000000"/>
            </w:tcBorders>
            <w:shd w:val="clear" w:color="000000" w:fill="FFFFFF"/>
            <w:hideMark/>
          </w:tcPr>
          <w:p w14:paraId="092C40B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7B51860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18F37ED" w14:textId="7B89CD8D"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6E6124E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ЖЭУ-13</w:t>
            </w:r>
          </w:p>
        </w:tc>
      </w:tr>
      <w:tr w:rsidR="006C1830" w:rsidRPr="00744A94" w14:paraId="34AB604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7198CB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47</w:t>
            </w:r>
          </w:p>
        </w:tc>
        <w:tc>
          <w:tcPr>
            <w:tcW w:w="974" w:type="pct"/>
            <w:tcBorders>
              <w:top w:val="nil"/>
              <w:left w:val="nil"/>
              <w:bottom w:val="single" w:sz="4" w:space="0" w:color="000000"/>
              <w:right w:val="single" w:sz="4" w:space="0" w:color="000000"/>
            </w:tcBorders>
            <w:shd w:val="clear" w:color="000000" w:fill="FFFFFF"/>
            <w:hideMark/>
          </w:tcPr>
          <w:p w14:paraId="5CEA53B7" w14:textId="525FAACD" w:rsidR="006C1830" w:rsidRPr="00744A94" w:rsidRDefault="00675D9F"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Ханты-Мансийская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43а</w:t>
            </w:r>
          </w:p>
        </w:tc>
        <w:tc>
          <w:tcPr>
            <w:tcW w:w="693" w:type="pct"/>
            <w:tcBorders>
              <w:top w:val="nil"/>
              <w:left w:val="nil"/>
              <w:bottom w:val="single" w:sz="4" w:space="0" w:color="000000"/>
              <w:right w:val="single" w:sz="4" w:space="0" w:color="000000"/>
            </w:tcBorders>
            <w:shd w:val="clear" w:color="000000" w:fill="FFFFFF"/>
            <w:hideMark/>
          </w:tcPr>
          <w:p w14:paraId="52C85B5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4856F62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B2E67D3" w14:textId="369DB1C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4E51D6D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ЖЭУ-13</w:t>
            </w:r>
          </w:p>
        </w:tc>
      </w:tr>
      <w:tr w:rsidR="006C1830" w:rsidRPr="00744A94" w14:paraId="27048D1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D9A494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22488D3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Ленина, 25</w:t>
            </w:r>
          </w:p>
        </w:tc>
        <w:tc>
          <w:tcPr>
            <w:tcW w:w="693" w:type="pct"/>
            <w:tcBorders>
              <w:top w:val="nil"/>
              <w:left w:val="nil"/>
              <w:bottom w:val="single" w:sz="4" w:space="0" w:color="000000"/>
              <w:right w:val="single" w:sz="4" w:space="0" w:color="000000"/>
            </w:tcBorders>
            <w:shd w:val="clear" w:color="000000" w:fill="FFFFFF"/>
            <w:hideMark/>
          </w:tcPr>
          <w:p w14:paraId="326BC57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718" w:type="pct"/>
            <w:tcBorders>
              <w:top w:val="nil"/>
              <w:left w:val="nil"/>
              <w:bottom w:val="single" w:sz="4" w:space="0" w:color="000000"/>
              <w:right w:val="single" w:sz="4" w:space="0" w:color="000000"/>
            </w:tcBorders>
            <w:shd w:val="clear" w:color="000000" w:fill="FFFFFF"/>
            <w:hideMark/>
          </w:tcPr>
          <w:p w14:paraId="51FD3D0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7B1A313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"Ренако"</w:t>
            </w:r>
          </w:p>
        </w:tc>
        <w:tc>
          <w:tcPr>
            <w:tcW w:w="964" w:type="pct"/>
            <w:tcBorders>
              <w:top w:val="nil"/>
              <w:left w:val="nil"/>
              <w:bottom w:val="single" w:sz="4" w:space="0" w:color="000000"/>
              <w:right w:val="single" w:sz="4" w:space="0" w:color="000000"/>
            </w:tcBorders>
            <w:shd w:val="clear" w:color="000000" w:fill="FFFFFF"/>
            <w:hideMark/>
          </w:tcPr>
          <w:p w14:paraId="36DF13B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ЖЭУ-14</w:t>
            </w:r>
          </w:p>
        </w:tc>
      </w:tr>
      <w:tr w:rsidR="006C1830" w:rsidRPr="00744A94" w14:paraId="5C295C6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4A50F2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974" w:type="pct"/>
            <w:tcBorders>
              <w:top w:val="nil"/>
              <w:left w:val="nil"/>
              <w:bottom w:val="single" w:sz="4" w:space="0" w:color="000000"/>
              <w:right w:val="single" w:sz="4" w:space="0" w:color="000000"/>
            </w:tcBorders>
            <w:shd w:val="clear" w:color="000000" w:fill="FFFFFF"/>
            <w:hideMark/>
          </w:tcPr>
          <w:p w14:paraId="0638916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Дружбы Народов, 30б</w:t>
            </w:r>
          </w:p>
        </w:tc>
        <w:tc>
          <w:tcPr>
            <w:tcW w:w="693" w:type="pct"/>
            <w:tcBorders>
              <w:top w:val="nil"/>
              <w:left w:val="nil"/>
              <w:bottom w:val="single" w:sz="4" w:space="0" w:color="000000"/>
              <w:right w:val="single" w:sz="4" w:space="0" w:color="000000"/>
            </w:tcBorders>
            <w:shd w:val="clear" w:color="000000" w:fill="FFFFFF"/>
            <w:hideMark/>
          </w:tcPr>
          <w:p w14:paraId="0A096E1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1C34C0E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ED8F05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"Ренако"</w:t>
            </w:r>
          </w:p>
        </w:tc>
        <w:tc>
          <w:tcPr>
            <w:tcW w:w="964" w:type="pct"/>
            <w:tcBorders>
              <w:top w:val="nil"/>
              <w:left w:val="nil"/>
              <w:bottom w:val="single" w:sz="4" w:space="0" w:color="000000"/>
              <w:right w:val="single" w:sz="4" w:space="0" w:color="000000"/>
            </w:tcBorders>
            <w:shd w:val="clear" w:color="000000" w:fill="FFFFFF"/>
            <w:hideMark/>
          </w:tcPr>
          <w:p w14:paraId="53897A6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ЖЭУ-14</w:t>
            </w:r>
          </w:p>
        </w:tc>
      </w:tr>
      <w:tr w:rsidR="006C1830" w:rsidRPr="00744A94" w14:paraId="340CC8B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9CA512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974" w:type="pct"/>
            <w:tcBorders>
              <w:top w:val="nil"/>
              <w:left w:val="nil"/>
              <w:bottom w:val="single" w:sz="4" w:space="0" w:color="000000"/>
              <w:right w:val="single" w:sz="4" w:space="0" w:color="000000"/>
            </w:tcBorders>
            <w:shd w:val="clear" w:color="000000" w:fill="FFFFFF"/>
            <w:hideMark/>
          </w:tcPr>
          <w:p w14:paraId="6493F9C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Дружбы Народов, 28а</w:t>
            </w:r>
          </w:p>
        </w:tc>
        <w:tc>
          <w:tcPr>
            <w:tcW w:w="693" w:type="pct"/>
            <w:tcBorders>
              <w:top w:val="nil"/>
              <w:left w:val="nil"/>
              <w:bottom w:val="single" w:sz="4" w:space="0" w:color="000000"/>
              <w:right w:val="single" w:sz="4" w:space="0" w:color="000000"/>
            </w:tcBorders>
            <w:shd w:val="clear" w:color="000000" w:fill="FFFFFF"/>
            <w:hideMark/>
          </w:tcPr>
          <w:p w14:paraId="3F9BE29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1EB1F88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C99310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"Ренако"</w:t>
            </w:r>
          </w:p>
        </w:tc>
        <w:tc>
          <w:tcPr>
            <w:tcW w:w="964" w:type="pct"/>
            <w:tcBorders>
              <w:top w:val="nil"/>
              <w:left w:val="nil"/>
              <w:bottom w:val="single" w:sz="4" w:space="0" w:color="000000"/>
              <w:right w:val="single" w:sz="4" w:space="0" w:color="000000"/>
            </w:tcBorders>
            <w:shd w:val="clear" w:color="000000" w:fill="FFFFFF"/>
            <w:hideMark/>
          </w:tcPr>
          <w:p w14:paraId="0BFAEAC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ЖЭУ-14</w:t>
            </w:r>
          </w:p>
        </w:tc>
      </w:tr>
      <w:tr w:rsidR="006C1830" w:rsidRPr="00744A94" w14:paraId="0BFB42D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97C6C0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974" w:type="pct"/>
            <w:tcBorders>
              <w:top w:val="nil"/>
              <w:left w:val="nil"/>
              <w:bottom w:val="single" w:sz="4" w:space="0" w:color="000000"/>
              <w:right w:val="single" w:sz="4" w:space="0" w:color="000000"/>
            </w:tcBorders>
            <w:shd w:val="clear" w:color="000000" w:fill="FFFFFF"/>
            <w:hideMark/>
          </w:tcPr>
          <w:p w14:paraId="35BAE56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Ленина, 29а</w:t>
            </w:r>
          </w:p>
        </w:tc>
        <w:tc>
          <w:tcPr>
            <w:tcW w:w="693" w:type="pct"/>
            <w:tcBorders>
              <w:top w:val="nil"/>
              <w:left w:val="nil"/>
              <w:bottom w:val="single" w:sz="4" w:space="0" w:color="000000"/>
              <w:right w:val="single" w:sz="4" w:space="0" w:color="000000"/>
            </w:tcBorders>
            <w:shd w:val="clear" w:color="000000" w:fill="FFFFFF"/>
            <w:hideMark/>
          </w:tcPr>
          <w:p w14:paraId="1FDEDEF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763F5ED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7826D39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"Ренако"</w:t>
            </w:r>
          </w:p>
        </w:tc>
        <w:tc>
          <w:tcPr>
            <w:tcW w:w="964" w:type="pct"/>
            <w:tcBorders>
              <w:top w:val="nil"/>
              <w:left w:val="nil"/>
              <w:bottom w:val="single" w:sz="4" w:space="0" w:color="000000"/>
              <w:right w:val="single" w:sz="4" w:space="0" w:color="000000"/>
            </w:tcBorders>
            <w:shd w:val="clear" w:color="000000" w:fill="FFFFFF"/>
            <w:hideMark/>
          </w:tcPr>
          <w:p w14:paraId="048F63F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ЖЭУ-14</w:t>
            </w:r>
          </w:p>
        </w:tc>
      </w:tr>
      <w:tr w:rsidR="006C1830" w:rsidRPr="00744A94" w14:paraId="278401D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140F85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974" w:type="pct"/>
            <w:tcBorders>
              <w:top w:val="nil"/>
              <w:left w:val="nil"/>
              <w:bottom w:val="single" w:sz="4" w:space="0" w:color="000000"/>
              <w:right w:val="single" w:sz="4" w:space="0" w:color="000000"/>
            </w:tcBorders>
            <w:shd w:val="clear" w:color="000000" w:fill="FFFFFF"/>
            <w:hideMark/>
          </w:tcPr>
          <w:p w14:paraId="0B489CE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Дружбы Народов, 30а</w:t>
            </w:r>
          </w:p>
        </w:tc>
        <w:tc>
          <w:tcPr>
            <w:tcW w:w="693" w:type="pct"/>
            <w:tcBorders>
              <w:top w:val="nil"/>
              <w:left w:val="nil"/>
              <w:bottom w:val="single" w:sz="4" w:space="0" w:color="000000"/>
              <w:right w:val="single" w:sz="4" w:space="0" w:color="000000"/>
            </w:tcBorders>
            <w:shd w:val="clear" w:color="000000" w:fill="FFFFFF"/>
            <w:hideMark/>
          </w:tcPr>
          <w:p w14:paraId="01EAAE7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219DE56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177A47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"Ренако"</w:t>
            </w:r>
          </w:p>
        </w:tc>
        <w:tc>
          <w:tcPr>
            <w:tcW w:w="964" w:type="pct"/>
            <w:tcBorders>
              <w:top w:val="nil"/>
              <w:left w:val="nil"/>
              <w:bottom w:val="single" w:sz="4" w:space="0" w:color="000000"/>
              <w:right w:val="single" w:sz="4" w:space="0" w:color="000000"/>
            </w:tcBorders>
            <w:shd w:val="clear" w:color="000000" w:fill="FFFFFF"/>
            <w:hideMark/>
          </w:tcPr>
          <w:p w14:paraId="25ED9BF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ЖЭУ-14</w:t>
            </w:r>
          </w:p>
        </w:tc>
      </w:tr>
      <w:tr w:rsidR="006C1830" w:rsidRPr="00744A94" w14:paraId="2005C6A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E47125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974" w:type="pct"/>
            <w:tcBorders>
              <w:top w:val="nil"/>
              <w:left w:val="nil"/>
              <w:bottom w:val="single" w:sz="4" w:space="0" w:color="000000"/>
              <w:right w:val="single" w:sz="4" w:space="0" w:color="000000"/>
            </w:tcBorders>
            <w:shd w:val="clear" w:color="000000" w:fill="FFFFFF"/>
            <w:hideMark/>
          </w:tcPr>
          <w:p w14:paraId="5D6A120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80а</w:t>
            </w:r>
          </w:p>
        </w:tc>
        <w:tc>
          <w:tcPr>
            <w:tcW w:w="693" w:type="pct"/>
            <w:tcBorders>
              <w:top w:val="nil"/>
              <w:left w:val="nil"/>
              <w:bottom w:val="single" w:sz="4" w:space="0" w:color="000000"/>
              <w:right w:val="single" w:sz="4" w:space="0" w:color="000000"/>
            </w:tcBorders>
            <w:shd w:val="clear" w:color="000000" w:fill="FFFFFF"/>
            <w:hideMark/>
          </w:tcPr>
          <w:p w14:paraId="0CF96C3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645A104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E303C8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"Ренако"</w:t>
            </w:r>
          </w:p>
        </w:tc>
        <w:tc>
          <w:tcPr>
            <w:tcW w:w="964" w:type="pct"/>
            <w:tcBorders>
              <w:top w:val="nil"/>
              <w:left w:val="nil"/>
              <w:bottom w:val="single" w:sz="4" w:space="0" w:color="000000"/>
              <w:right w:val="single" w:sz="4" w:space="0" w:color="000000"/>
            </w:tcBorders>
            <w:shd w:val="clear" w:color="000000" w:fill="FFFFFF"/>
            <w:hideMark/>
          </w:tcPr>
          <w:p w14:paraId="4B8DF53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ЖЭУ-14</w:t>
            </w:r>
          </w:p>
        </w:tc>
      </w:tr>
      <w:tr w:rsidR="006C1830" w:rsidRPr="00744A94" w14:paraId="357ACFC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8A2D5E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22579E1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Ханты-Мансийская,29</w:t>
            </w:r>
          </w:p>
        </w:tc>
        <w:tc>
          <w:tcPr>
            <w:tcW w:w="693" w:type="pct"/>
            <w:tcBorders>
              <w:top w:val="nil"/>
              <w:left w:val="nil"/>
              <w:bottom w:val="single" w:sz="4" w:space="0" w:color="000000"/>
              <w:right w:val="single" w:sz="4" w:space="0" w:color="000000"/>
            </w:tcBorders>
            <w:shd w:val="clear" w:color="000000" w:fill="FFFFFF"/>
            <w:hideMark/>
          </w:tcPr>
          <w:p w14:paraId="0FC87E5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37151B7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FCB322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"Ренако"</w:t>
            </w:r>
          </w:p>
        </w:tc>
        <w:tc>
          <w:tcPr>
            <w:tcW w:w="964" w:type="pct"/>
            <w:tcBorders>
              <w:top w:val="nil"/>
              <w:left w:val="nil"/>
              <w:bottom w:val="single" w:sz="4" w:space="0" w:color="000000"/>
              <w:right w:val="single" w:sz="4" w:space="0" w:color="000000"/>
            </w:tcBorders>
            <w:shd w:val="clear" w:color="000000" w:fill="FFFFFF"/>
            <w:hideMark/>
          </w:tcPr>
          <w:p w14:paraId="71506D3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ЖЭУ-14</w:t>
            </w:r>
          </w:p>
        </w:tc>
      </w:tr>
      <w:tr w:rsidR="006C1830" w:rsidRPr="00744A94" w14:paraId="19C047E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381648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c>
          <w:tcPr>
            <w:tcW w:w="974" w:type="pct"/>
            <w:tcBorders>
              <w:top w:val="nil"/>
              <w:left w:val="nil"/>
              <w:bottom w:val="single" w:sz="4" w:space="0" w:color="000000"/>
              <w:right w:val="single" w:sz="4" w:space="0" w:color="000000"/>
            </w:tcBorders>
            <w:shd w:val="clear" w:color="000000" w:fill="FFFFFF"/>
            <w:hideMark/>
          </w:tcPr>
          <w:p w14:paraId="22EA237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104</w:t>
            </w:r>
          </w:p>
        </w:tc>
        <w:tc>
          <w:tcPr>
            <w:tcW w:w="693" w:type="pct"/>
            <w:tcBorders>
              <w:top w:val="nil"/>
              <w:left w:val="nil"/>
              <w:bottom w:val="single" w:sz="4" w:space="0" w:color="000000"/>
              <w:right w:val="single" w:sz="4" w:space="0" w:color="000000"/>
            </w:tcBorders>
            <w:shd w:val="clear" w:color="000000" w:fill="FFFFFF"/>
            <w:hideMark/>
          </w:tcPr>
          <w:p w14:paraId="4781CFC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4A45E2F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0,8</w:t>
            </w:r>
          </w:p>
        </w:tc>
        <w:tc>
          <w:tcPr>
            <w:tcW w:w="896" w:type="pct"/>
            <w:tcBorders>
              <w:top w:val="nil"/>
              <w:left w:val="nil"/>
              <w:bottom w:val="single" w:sz="4" w:space="0" w:color="000000"/>
              <w:right w:val="single" w:sz="4" w:space="0" w:color="000000"/>
            </w:tcBorders>
            <w:shd w:val="clear" w:color="000000" w:fill="FFFFFF"/>
            <w:hideMark/>
          </w:tcPr>
          <w:p w14:paraId="76223B8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"УК Пирс"</w:t>
            </w:r>
          </w:p>
        </w:tc>
        <w:tc>
          <w:tcPr>
            <w:tcW w:w="964" w:type="pct"/>
            <w:tcBorders>
              <w:top w:val="nil"/>
              <w:left w:val="nil"/>
              <w:bottom w:val="single" w:sz="4" w:space="0" w:color="000000"/>
              <w:right w:val="single" w:sz="4" w:space="0" w:color="000000"/>
            </w:tcBorders>
            <w:shd w:val="clear" w:color="000000" w:fill="FFFFFF"/>
            <w:hideMark/>
          </w:tcPr>
          <w:p w14:paraId="1A53BE8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r>
      <w:tr w:rsidR="006C1830" w:rsidRPr="00744A94" w14:paraId="19B32FB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0928DF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c>
          <w:tcPr>
            <w:tcW w:w="974" w:type="pct"/>
            <w:tcBorders>
              <w:top w:val="nil"/>
              <w:left w:val="nil"/>
              <w:bottom w:val="single" w:sz="4" w:space="0" w:color="000000"/>
              <w:right w:val="single" w:sz="4" w:space="0" w:color="000000"/>
            </w:tcBorders>
            <w:shd w:val="clear" w:color="000000" w:fill="FFFFFF"/>
            <w:hideMark/>
          </w:tcPr>
          <w:p w14:paraId="2CC7170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104</w:t>
            </w:r>
          </w:p>
        </w:tc>
        <w:tc>
          <w:tcPr>
            <w:tcW w:w="693" w:type="pct"/>
            <w:tcBorders>
              <w:top w:val="nil"/>
              <w:left w:val="nil"/>
              <w:bottom w:val="single" w:sz="4" w:space="0" w:color="000000"/>
              <w:right w:val="single" w:sz="4" w:space="0" w:color="000000"/>
            </w:tcBorders>
            <w:shd w:val="clear" w:color="000000" w:fill="FFFFFF"/>
            <w:hideMark/>
          </w:tcPr>
          <w:p w14:paraId="495513D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7871EDF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0,8</w:t>
            </w:r>
          </w:p>
        </w:tc>
        <w:tc>
          <w:tcPr>
            <w:tcW w:w="896" w:type="pct"/>
            <w:tcBorders>
              <w:top w:val="nil"/>
              <w:left w:val="nil"/>
              <w:bottom w:val="single" w:sz="4" w:space="0" w:color="000000"/>
              <w:right w:val="single" w:sz="4" w:space="0" w:color="000000"/>
            </w:tcBorders>
            <w:shd w:val="clear" w:color="000000" w:fill="FFFFFF"/>
            <w:hideMark/>
          </w:tcPr>
          <w:p w14:paraId="45C2B08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"УК Пирс"</w:t>
            </w:r>
          </w:p>
        </w:tc>
        <w:tc>
          <w:tcPr>
            <w:tcW w:w="964" w:type="pct"/>
            <w:tcBorders>
              <w:top w:val="nil"/>
              <w:left w:val="nil"/>
              <w:bottom w:val="single" w:sz="4" w:space="0" w:color="000000"/>
              <w:right w:val="single" w:sz="4" w:space="0" w:color="000000"/>
            </w:tcBorders>
            <w:shd w:val="clear" w:color="000000" w:fill="FFFFFF"/>
            <w:hideMark/>
          </w:tcPr>
          <w:p w14:paraId="58FA69A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r>
      <w:tr w:rsidR="006C1830" w:rsidRPr="00744A94" w14:paraId="01AFA6F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A3B2ED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974" w:type="pct"/>
            <w:tcBorders>
              <w:top w:val="nil"/>
              <w:left w:val="nil"/>
              <w:bottom w:val="single" w:sz="4" w:space="0" w:color="000000"/>
              <w:right w:val="single" w:sz="4" w:space="0" w:color="000000"/>
            </w:tcBorders>
            <w:shd w:val="clear" w:color="000000" w:fill="FFFFFF"/>
            <w:hideMark/>
          </w:tcPr>
          <w:p w14:paraId="5BAB14A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Куропаткина, 1</w:t>
            </w:r>
          </w:p>
        </w:tc>
        <w:tc>
          <w:tcPr>
            <w:tcW w:w="693" w:type="pct"/>
            <w:tcBorders>
              <w:top w:val="nil"/>
              <w:left w:val="nil"/>
              <w:bottom w:val="single" w:sz="4" w:space="0" w:color="000000"/>
              <w:right w:val="single" w:sz="4" w:space="0" w:color="000000"/>
            </w:tcBorders>
            <w:shd w:val="clear" w:color="000000" w:fill="FFFFFF"/>
            <w:hideMark/>
          </w:tcPr>
          <w:p w14:paraId="41C4E24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21CCEDF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DD26CCE" w14:textId="4D24FD3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1CA504A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ЖЭУ-18</w:t>
            </w:r>
          </w:p>
        </w:tc>
      </w:tr>
      <w:tr w:rsidR="006C1830" w:rsidRPr="00744A94" w14:paraId="328F678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AA57C6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0964F38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Дружбы Народов, 8а</w:t>
            </w:r>
          </w:p>
        </w:tc>
        <w:tc>
          <w:tcPr>
            <w:tcW w:w="693" w:type="pct"/>
            <w:tcBorders>
              <w:top w:val="nil"/>
              <w:left w:val="nil"/>
              <w:bottom w:val="single" w:sz="4" w:space="0" w:color="000000"/>
              <w:right w:val="single" w:sz="4" w:space="0" w:color="000000"/>
            </w:tcBorders>
            <w:shd w:val="clear" w:color="000000" w:fill="FFFFFF"/>
            <w:hideMark/>
          </w:tcPr>
          <w:p w14:paraId="1F515A7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505C1ED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7917D8B2" w14:textId="33D48F5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ПАО "ЖТ №1"</w:t>
            </w:r>
          </w:p>
        </w:tc>
        <w:tc>
          <w:tcPr>
            <w:tcW w:w="964" w:type="pct"/>
            <w:tcBorders>
              <w:top w:val="nil"/>
              <w:left w:val="nil"/>
              <w:bottom w:val="single" w:sz="4" w:space="0" w:color="000000"/>
              <w:right w:val="single" w:sz="4" w:space="0" w:color="000000"/>
            </w:tcBorders>
            <w:shd w:val="clear" w:color="000000" w:fill="FFFFFF"/>
            <w:hideMark/>
          </w:tcPr>
          <w:p w14:paraId="22E1268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ЖЭУ-16</w:t>
            </w:r>
          </w:p>
        </w:tc>
      </w:tr>
      <w:tr w:rsidR="006C1830" w:rsidRPr="00744A94" w14:paraId="40C9D71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2845EA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58</w:t>
            </w:r>
          </w:p>
        </w:tc>
        <w:tc>
          <w:tcPr>
            <w:tcW w:w="974" w:type="pct"/>
            <w:tcBorders>
              <w:top w:val="nil"/>
              <w:left w:val="nil"/>
              <w:bottom w:val="single" w:sz="4" w:space="0" w:color="000000"/>
              <w:right w:val="single" w:sz="4" w:space="0" w:color="000000"/>
            </w:tcBorders>
            <w:shd w:val="clear" w:color="000000" w:fill="FFFFFF"/>
            <w:hideMark/>
          </w:tcPr>
          <w:p w14:paraId="1FD78C4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Советская 57</w:t>
            </w:r>
          </w:p>
        </w:tc>
        <w:tc>
          <w:tcPr>
            <w:tcW w:w="693" w:type="pct"/>
            <w:tcBorders>
              <w:top w:val="nil"/>
              <w:left w:val="nil"/>
              <w:bottom w:val="single" w:sz="4" w:space="0" w:color="000000"/>
              <w:right w:val="single" w:sz="4" w:space="0" w:color="000000"/>
            </w:tcBorders>
            <w:shd w:val="clear" w:color="000000" w:fill="FFFFFF"/>
            <w:hideMark/>
          </w:tcPr>
          <w:p w14:paraId="6D4E87F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48802C0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582AD8EA"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78256626" w14:textId="7ED077AC"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DCCB1B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07A4911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A4DC75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59</w:t>
            </w:r>
          </w:p>
        </w:tc>
        <w:tc>
          <w:tcPr>
            <w:tcW w:w="974" w:type="pct"/>
            <w:tcBorders>
              <w:top w:val="nil"/>
              <w:left w:val="nil"/>
              <w:bottom w:val="single" w:sz="4" w:space="0" w:color="000000"/>
              <w:right w:val="single" w:sz="4" w:space="0" w:color="000000"/>
            </w:tcBorders>
            <w:shd w:val="clear" w:color="000000" w:fill="FFFFFF"/>
            <w:hideMark/>
          </w:tcPr>
          <w:p w14:paraId="44FD2ED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пер. Спасателей д.7</w:t>
            </w:r>
          </w:p>
        </w:tc>
        <w:tc>
          <w:tcPr>
            <w:tcW w:w="693" w:type="pct"/>
            <w:tcBorders>
              <w:top w:val="nil"/>
              <w:left w:val="nil"/>
              <w:bottom w:val="single" w:sz="4" w:space="0" w:color="000000"/>
              <w:right w:val="single" w:sz="4" w:space="0" w:color="000000"/>
            </w:tcBorders>
            <w:shd w:val="clear" w:color="000000" w:fill="FFFFFF"/>
            <w:hideMark/>
          </w:tcPr>
          <w:p w14:paraId="25620AF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2FB1B6D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104BF731"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FC0898F" w14:textId="4D56D2B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86A0DE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3AB4236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F5FEDD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60</w:t>
            </w:r>
          </w:p>
        </w:tc>
        <w:tc>
          <w:tcPr>
            <w:tcW w:w="974" w:type="pct"/>
            <w:tcBorders>
              <w:top w:val="nil"/>
              <w:left w:val="nil"/>
              <w:bottom w:val="single" w:sz="4" w:space="0" w:color="000000"/>
              <w:right w:val="single" w:sz="4" w:space="0" w:color="000000"/>
            </w:tcBorders>
            <w:shd w:val="clear" w:color="000000" w:fill="FFFFFF"/>
            <w:hideMark/>
          </w:tcPr>
          <w:p w14:paraId="1BBAA42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Лесная д.37</w:t>
            </w:r>
          </w:p>
        </w:tc>
        <w:tc>
          <w:tcPr>
            <w:tcW w:w="693" w:type="pct"/>
            <w:tcBorders>
              <w:top w:val="nil"/>
              <w:left w:val="nil"/>
              <w:bottom w:val="single" w:sz="4" w:space="0" w:color="000000"/>
              <w:right w:val="single" w:sz="4" w:space="0" w:color="000000"/>
            </w:tcBorders>
            <w:shd w:val="clear" w:color="000000" w:fill="FFFFFF"/>
            <w:hideMark/>
          </w:tcPr>
          <w:p w14:paraId="1BBBAA4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198D7E7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16DE8E00"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4387EC7" w14:textId="07C794A6"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г. Нижневартовска "ПРЭТ </w:t>
            </w:r>
            <w:r w:rsidRPr="00744A94">
              <w:rPr>
                <w:rFonts w:ascii="Times New Roman" w:eastAsia="Times New Roman" w:hAnsi="Times New Roman" w:cs="Times New Roman"/>
                <w:color w:val="000000"/>
                <w:sz w:val="20"/>
                <w:szCs w:val="20"/>
                <w:lang w:eastAsia="ru-RU"/>
              </w:rPr>
              <w:lastRenderedPageBreak/>
              <w:t>№3"</w:t>
            </w:r>
          </w:p>
        </w:tc>
        <w:tc>
          <w:tcPr>
            <w:tcW w:w="964" w:type="pct"/>
            <w:tcBorders>
              <w:top w:val="nil"/>
              <w:left w:val="nil"/>
              <w:bottom w:val="single" w:sz="4" w:space="0" w:color="000000"/>
              <w:right w:val="single" w:sz="4" w:space="0" w:color="000000"/>
            </w:tcBorders>
            <w:shd w:val="clear" w:color="000000" w:fill="FFFFFF"/>
            <w:hideMark/>
          </w:tcPr>
          <w:p w14:paraId="66648E4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ЖЭУ</w:t>
            </w:r>
          </w:p>
        </w:tc>
      </w:tr>
      <w:tr w:rsidR="006C1830" w:rsidRPr="00744A94" w14:paraId="6CA951C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BBECA7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15</w:t>
            </w:r>
          </w:p>
        </w:tc>
        <w:tc>
          <w:tcPr>
            <w:tcW w:w="974" w:type="pct"/>
            <w:tcBorders>
              <w:top w:val="nil"/>
              <w:left w:val="nil"/>
              <w:bottom w:val="single" w:sz="4" w:space="0" w:color="000000"/>
              <w:right w:val="single" w:sz="4" w:space="0" w:color="000000"/>
            </w:tcBorders>
            <w:shd w:val="clear" w:color="000000" w:fill="FFFFFF"/>
            <w:hideMark/>
          </w:tcPr>
          <w:p w14:paraId="63BD7D32" w14:textId="3771C78A"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УБР-2</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ваг. 93</w:t>
            </w:r>
          </w:p>
        </w:tc>
        <w:tc>
          <w:tcPr>
            <w:tcW w:w="693" w:type="pct"/>
            <w:tcBorders>
              <w:top w:val="nil"/>
              <w:left w:val="nil"/>
              <w:bottom w:val="single" w:sz="4" w:space="0" w:color="000000"/>
              <w:right w:val="single" w:sz="4" w:space="0" w:color="000000"/>
            </w:tcBorders>
            <w:shd w:val="clear" w:color="000000" w:fill="FFFFFF"/>
            <w:hideMark/>
          </w:tcPr>
          <w:p w14:paraId="728207A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7D01DBC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6DE4CAF1"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B59E0B0" w14:textId="7D4A8299"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20D8B6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6B8F6A9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6B3CA1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44</w:t>
            </w:r>
          </w:p>
        </w:tc>
        <w:tc>
          <w:tcPr>
            <w:tcW w:w="974" w:type="pct"/>
            <w:tcBorders>
              <w:top w:val="nil"/>
              <w:left w:val="nil"/>
              <w:bottom w:val="single" w:sz="4" w:space="0" w:color="000000"/>
              <w:right w:val="single" w:sz="4" w:space="0" w:color="000000"/>
            </w:tcBorders>
            <w:shd w:val="clear" w:color="000000" w:fill="FFFFFF"/>
            <w:hideMark/>
          </w:tcPr>
          <w:p w14:paraId="620F442F" w14:textId="2300C61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пер. Ягодный</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30</w:t>
            </w:r>
          </w:p>
        </w:tc>
        <w:tc>
          <w:tcPr>
            <w:tcW w:w="693" w:type="pct"/>
            <w:tcBorders>
              <w:top w:val="nil"/>
              <w:left w:val="nil"/>
              <w:bottom w:val="single" w:sz="4" w:space="0" w:color="000000"/>
              <w:right w:val="single" w:sz="4" w:space="0" w:color="000000"/>
            </w:tcBorders>
            <w:shd w:val="clear" w:color="000000" w:fill="FFFFFF"/>
            <w:hideMark/>
          </w:tcPr>
          <w:p w14:paraId="6837EF3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04A5CB8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2E811BF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77CCE9B" w14:textId="419FF461"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A0EF9B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5AF1479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7F87BF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45</w:t>
            </w:r>
          </w:p>
        </w:tc>
        <w:tc>
          <w:tcPr>
            <w:tcW w:w="974" w:type="pct"/>
            <w:tcBorders>
              <w:top w:val="nil"/>
              <w:left w:val="nil"/>
              <w:bottom w:val="single" w:sz="4" w:space="0" w:color="000000"/>
              <w:right w:val="single" w:sz="4" w:space="0" w:color="000000"/>
            </w:tcBorders>
            <w:shd w:val="clear" w:color="000000" w:fill="FFFFFF"/>
            <w:hideMark/>
          </w:tcPr>
          <w:p w14:paraId="51289E6B" w14:textId="4874E763" w:rsidR="006C1830" w:rsidRPr="00744A94" w:rsidRDefault="00EB79A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Геологов, </w:t>
            </w:r>
            <w:r w:rsidR="006C1830" w:rsidRPr="00744A94">
              <w:rPr>
                <w:rFonts w:ascii="Times New Roman" w:eastAsia="Times New Roman" w:hAnsi="Times New Roman" w:cs="Times New Roman"/>
                <w:color w:val="000000"/>
                <w:sz w:val="20"/>
                <w:szCs w:val="20"/>
                <w:lang w:eastAsia="ru-RU"/>
              </w:rPr>
              <w:t>25</w:t>
            </w:r>
          </w:p>
        </w:tc>
        <w:tc>
          <w:tcPr>
            <w:tcW w:w="693" w:type="pct"/>
            <w:tcBorders>
              <w:top w:val="nil"/>
              <w:left w:val="nil"/>
              <w:bottom w:val="single" w:sz="4" w:space="0" w:color="000000"/>
              <w:right w:val="single" w:sz="4" w:space="0" w:color="000000"/>
            </w:tcBorders>
            <w:shd w:val="clear" w:color="000000" w:fill="FFFFFF"/>
            <w:hideMark/>
          </w:tcPr>
          <w:p w14:paraId="55B3A02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6AA05F2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42B77E33"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57024C8" w14:textId="14713AB4"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A3FC18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7D5267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5535D7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45</w:t>
            </w:r>
          </w:p>
        </w:tc>
        <w:tc>
          <w:tcPr>
            <w:tcW w:w="974" w:type="pct"/>
            <w:tcBorders>
              <w:top w:val="nil"/>
              <w:left w:val="nil"/>
              <w:bottom w:val="single" w:sz="4" w:space="0" w:color="000000"/>
              <w:right w:val="single" w:sz="4" w:space="0" w:color="000000"/>
            </w:tcBorders>
            <w:shd w:val="clear" w:color="000000" w:fill="FFFFFF"/>
            <w:hideMark/>
          </w:tcPr>
          <w:p w14:paraId="37DDD48B" w14:textId="47DD9782"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Геологов</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11 </w:t>
            </w:r>
          </w:p>
        </w:tc>
        <w:tc>
          <w:tcPr>
            <w:tcW w:w="693" w:type="pct"/>
            <w:tcBorders>
              <w:top w:val="nil"/>
              <w:left w:val="nil"/>
              <w:bottom w:val="single" w:sz="4" w:space="0" w:color="000000"/>
              <w:right w:val="single" w:sz="4" w:space="0" w:color="000000"/>
            </w:tcBorders>
            <w:shd w:val="clear" w:color="000000" w:fill="FFFFFF"/>
            <w:hideMark/>
          </w:tcPr>
          <w:p w14:paraId="42A3186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77FFC53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51D29747"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МУП</w:t>
            </w:r>
          </w:p>
          <w:p w14:paraId="2A3DBA0E" w14:textId="17026AD8"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D17744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5849653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732103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61</w:t>
            </w:r>
          </w:p>
        </w:tc>
        <w:tc>
          <w:tcPr>
            <w:tcW w:w="974" w:type="pct"/>
            <w:tcBorders>
              <w:top w:val="nil"/>
              <w:left w:val="nil"/>
              <w:bottom w:val="single" w:sz="4" w:space="0" w:color="000000"/>
              <w:right w:val="single" w:sz="4" w:space="0" w:color="000000"/>
            </w:tcBorders>
            <w:shd w:val="clear" w:color="000000" w:fill="FFFFFF"/>
            <w:hideMark/>
          </w:tcPr>
          <w:p w14:paraId="63A86B4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СУ-14 ваг. 4 магазин ("Умарин")</w:t>
            </w:r>
          </w:p>
        </w:tc>
        <w:tc>
          <w:tcPr>
            <w:tcW w:w="693" w:type="pct"/>
            <w:tcBorders>
              <w:top w:val="nil"/>
              <w:left w:val="nil"/>
              <w:bottom w:val="single" w:sz="4" w:space="0" w:color="000000"/>
              <w:right w:val="single" w:sz="4" w:space="0" w:color="000000"/>
            </w:tcBorders>
            <w:shd w:val="clear" w:color="000000" w:fill="FFFFFF"/>
            <w:hideMark/>
          </w:tcPr>
          <w:p w14:paraId="4E41F11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6DDAA2D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656DA809"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7A697AD" w14:textId="3AD4479F"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D15CC3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0F0D962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2BD41D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9</w:t>
            </w:r>
          </w:p>
        </w:tc>
        <w:tc>
          <w:tcPr>
            <w:tcW w:w="974" w:type="pct"/>
            <w:tcBorders>
              <w:top w:val="nil"/>
              <w:left w:val="nil"/>
              <w:bottom w:val="single" w:sz="4" w:space="0" w:color="000000"/>
              <w:right w:val="single" w:sz="4" w:space="0" w:color="000000"/>
            </w:tcBorders>
            <w:shd w:val="clear" w:color="000000" w:fill="FFFFFF"/>
            <w:hideMark/>
          </w:tcPr>
          <w:p w14:paraId="0935492E" w14:textId="754B1520"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пос.УМ-5</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 </w:t>
            </w:r>
          </w:p>
        </w:tc>
        <w:tc>
          <w:tcPr>
            <w:tcW w:w="693" w:type="pct"/>
            <w:tcBorders>
              <w:top w:val="nil"/>
              <w:left w:val="nil"/>
              <w:bottom w:val="single" w:sz="4" w:space="0" w:color="000000"/>
              <w:right w:val="single" w:sz="4" w:space="0" w:color="000000"/>
            </w:tcBorders>
            <w:shd w:val="clear" w:color="000000" w:fill="FFFFFF"/>
            <w:hideMark/>
          </w:tcPr>
          <w:p w14:paraId="652F789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3B683DA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795C9501"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910EF07" w14:textId="6FCD532D"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9AEB97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592F7D5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745DEB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16</w:t>
            </w:r>
          </w:p>
        </w:tc>
        <w:tc>
          <w:tcPr>
            <w:tcW w:w="974" w:type="pct"/>
            <w:tcBorders>
              <w:top w:val="nil"/>
              <w:left w:val="nil"/>
              <w:bottom w:val="single" w:sz="4" w:space="0" w:color="000000"/>
              <w:right w:val="single" w:sz="4" w:space="0" w:color="000000"/>
            </w:tcBorders>
            <w:shd w:val="clear" w:color="000000" w:fill="FFFFFF"/>
            <w:hideMark/>
          </w:tcPr>
          <w:p w14:paraId="6870ED13" w14:textId="732773B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УТТ-4</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ваг.2</w:t>
            </w:r>
          </w:p>
        </w:tc>
        <w:tc>
          <w:tcPr>
            <w:tcW w:w="693" w:type="pct"/>
            <w:tcBorders>
              <w:top w:val="nil"/>
              <w:left w:val="nil"/>
              <w:bottom w:val="single" w:sz="4" w:space="0" w:color="000000"/>
              <w:right w:val="single" w:sz="4" w:space="0" w:color="000000"/>
            </w:tcBorders>
            <w:shd w:val="clear" w:color="000000" w:fill="FFFFFF"/>
            <w:hideMark/>
          </w:tcPr>
          <w:p w14:paraId="778182F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1D15B5E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49988391"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4EF1CED" w14:textId="7AFC33AE"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435A60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3C0D6E8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DE9275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23</w:t>
            </w:r>
          </w:p>
        </w:tc>
        <w:tc>
          <w:tcPr>
            <w:tcW w:w="974" w:type="pct"/>
            <w:tcBorders>
              <w:top w:val="nil"/>
              <w:left w:val="nil"/>
              <w:bottom w:val="single" w:sz="4" w:space="0" w:color="000000"/>
              <w:right w:val="single" w:sz="4" w:space="0" w:color="000000"/>
            </w:tcBorders>
            <w:shd w:val="clear" w:color="000000" w:fill="FFFFFF"/>
            <w:hideMark/>
          </w:tcPr>
          <w:p w14:paraId="4624F70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Весенняя, 10</w:t>
            </w:r>
          </w:p>
        </w:tc>
        <w:tc>
          <w:tcPr>
            <w:tcW w:w="693" w:type="pct"/>
            <w:tcBorders>
              <w:top w:val="nil"/>
              <w:left w:val="nil"/>
              <w:bottom w:val="single" w:sz="4" w:space="0" w:color="000000"/>
              <w:right w:val="single" w:sz="4" w:space="0" w:color="000000"/>
            </w:tcBorders>
            <w:shd w:val="clear" w:color="000000" w:fill="FFFFFF"/>
            <w:hideMark/>
          </w:tcPr>
          <w:p w14:paraId="0A35FA9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1E71B52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34663B27"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B3F0F95" w14:textId="50F80E93"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D45710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7642073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A564D9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974" w:type="pct"/>
            <w:tcBorders>
              <w:top w:val="nil"/>
              <w:left w:val="nil"/>
              <w:bottom w:val="single" w:sz="4" w:space="0" w:color="000000"/>
              <w:right w:val="single" w:sz="4" w:space="0" w:color="000000"/>
            </w:tcBorders>
            <w:shd w:val="clear" w:color="000000" w:fill="FFFFFF"/>
            <w:hideMark/>
          </w:tcPr>
          <w:p w14:paraId="42D61502" w14:textId="57FDF81D"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ССУ-1</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w:t>
            </w:r>
          </w:p>
        </w:tc>
        <w:tc>
          <w:tcPr>
            <w:tcW w:w="693" w:type="pct"/>
            <w:tcBorders>
              <w:top w:val="nil"/>
              <w:left w:val="nil"/>
              <w:bottom w:val="single" w:sz="4" w:space="0" w:color="000000"/>
              <w:right w:val="single" w:sz="4" w:space="0" w:color="000000"/>
            </w:tcBorders>
            <w:shd w:val="clear" w:color="000000" w:fill="FFFFFF"/>
            <w:hideMark/>
          </w:tcPr>
          <w:p w14:paraId="1760DD9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37D9FD9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287E3A8F"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0E2147F" w14:textId="0D9935FA"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C391E0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7270A14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E1B17C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13</w:t>
            </w:r>
          </w:p>
        </w:tc>
        <w:tc>
          <w:tcPr>
            <w:tcW w:w="974" w:type="pct"/>
            <w:tcBorders>
              <w:top w:val="nil"/>
              <w:left w:val="nil"/>
              <w:bottom w:val="single" w:sz="4" w:space="0" w:color="000000"/>
              <w:right w:val="single" w:sz="4" w:space="0" w:color="000000"/>
            </w:tcBorders>
            <w:shd w:val="clear" w:color="000000" w:fill="FFFFFF"/>
            <w:hideMark/>
          </w:tcPr>
          <w:p w14:paraId="36ED988F" w14:textId="45245CA8"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Энтузиастов, СУ-909, 19б</w:t>
            </w:r>
          </w:p>
        </w:tc>
        <w:tc>
          <w:tcPr>
            <w:tcW w:w="693" w:type="pct"/>
            <w:tcBorders>
              <w:top w:val="nil"/>
              <w:left w:val="nil"/>
              <w:bottom w:val="single" w:sz="4" w:space="0" w:color="000000"/>
              <w:right w:val="single" w:sz="4" w:space="0" w:color="000000"/>
            </w:tcBorders>
            <w:shd w:val="clear" w:color="000000" w:fill="FFFFFF"/>
            <w:hideMark/>
          </w:tcPr>
          <w:p w14:paraId="7BD99D7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6DE5456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4770D5E4"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FA3688B" w14:textId="4ECA704E"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AEE48E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7F3FC6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5E84AA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13</w:t>
            </w:r>
          </w:p>
        </w:tc>
        <w:tc>
          <w:tcPr>
            <w:tcW w:w="974" w:type="pct"/>
            <w:tcBorders>
              <w:top w:val="nil"/>
              <w:left w:val="nil"/>
              <w:bottom w:val="single" w:sz="4" w:space="0" w:color="000000"/>
              <w:right w:val="single" w:sz="4" w:space="0" w:color="000000"/>
            </w:tcBorders>
            <w:shd w:val="clear" w:color="000000" w:fill="FFFFFF"/>
            <w:hideMark/>
          </w:tcPr>
          <w:p w14:paraId="53A4932B" w14:textId="1F0376FE" w:rsidR="006C1830" w:rsidRPr="00744A94" w:rsidRDefault="00EB79A8" w:rsidP="00EB79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пос. Энтузиастов</w:t>
            </w:r>
            <w:r w:rsidR="006C1830" w:rsidRPr="00744A94">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w:t>
            </w:r>
            <w:r w:rsidR="006C1830" w:rsidRPr="00744A94">
              <w:rPr>
                <w:rFonts w:ascii="Times New Roman" w:eastAsia="Times New Roman" w:hAnsi="Times New Roman" w:cs="Times New Roman"/>
                <w:color w:val="000000"/>
                <w:sz w:val="20"/>
                <w:szCs w:val="20"/>
                <w:lang w:eastAsia="ru-RU"/>
              </w:rPr>
              <w:t>СУ-909, 16б</w:t>
            </w:r>
          </w:p>
        </w:tc>
        <w:tc>
          <w:tcPr>
            <w:tcW w:w="693" w:type="pct"/>
            <w:tcBorders>
              <w:top w:val="nil"/>
              <w:left w:val="nil"/>
              <w:bottom w:val="single" w:sz="4" w:space="0" w:color="000000"/>
              <w:right w:val="single" w:sz="4" w:space="0" w:color="000000"/>
            </w:tcBorders>
            <w:shd w:val="clear" w:color="000000" w:fill="FFFFFF"/>
            <w:hideMark/>
          </w:tcPr>
          <w:p w14:paraId="281DE93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2FC9E4B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2D544950"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F58714F" w14:textId="158D3F22"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EFFD75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75BF72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6266A7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13</w:t>
            </w:r>
          </w:p>
        </w:tc>
        <w:tc>
          <w:tcPr>
            <w:tcW w:w="974" w:type="pct"/>
            <w:tcBorders>
              <w:top w:val="nil"/>
              <w:left w:val="nil"/>
              <w:bottom w:val="single" w:sz="4" w:space="0" w:color="000000"/>
              <w:right w:val="single" w:sz="4" w:space="0" w:color="000000"/>
            </w:tcBorders>
            <w:shd w:val="clear" w:color="000000" w:fill="FFFFFF"/>
            <w:hideMark/>
          </w:tcPr>
          <w:p w14:paraId="360E4980" w14:textId="7A2EED1B"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Энтузиастов, СУ-909,</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13а</w:t>
            </w:r>
          </w:p>
        </w:tc>
        <w:tc>
          <w:tcPr>
            <w:tcW w:w="693" w:type="pct"/>
            <w:tcBorders>
              <w:top w:val="nil"/>
              <w:left w:val="nil"/>
              <w:bottom w:val="single" w:sz="4" w:space="0" w:color="000000"/>
              <w:right w:val="single" w:sz="4" w:space="0" w:color="000000"/>
            </w:tcBorders>
            <w:shd w:val="clear" w:color="000000" w:fill="FFFFFF"/>
            <w:hideMark/>
          </w:tcPr>
          <w:p w14:paraId="29C722C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47AD7A6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6940D6E7"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53D6D06" w14:textId="77815D04"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08C747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A78723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E2586C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37</w:t>
            </w:r>
          </w:p>
        </w:tc>
        <w:tc>
          <w:tcPr>
            <w:tcW w:w="974" w:type="pct"/>
            <w:tcBorders>
              <w:top w:val="nil"/>
              <w:left w:val="nil"/>
              <w:bottom w:val="single" w:sz="4" w:space="0" w:color="000000"/>
              <w:right w:val="single" w:sz="4" w:space="0" w:color="000000"/>
            </w:tcBorders>
            <w:shd w:val="clear" w:color="000000" w:fill="FFFFFF"/>
            <w:hideMark/>
          </w:tcPr>
          <w:p w14:paraId="218723FC" w14:textId="56EC4192"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Энтузиастов</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19б</w:t>
            </w:r>
          </w:p>
        </w:tc>
        <w:tc>
          <w:tcPr>
            <w:tcW w:w="693" w:type="pct"/>
            <w:tcBorders>
              <w:top w:val="nil"/>
              <w:left w:val="nil"/>
              <w:bottom w:val="single" w:sz="4" w:space="0" w:color="000000"/>
              <w:right w:val="single" w:sz="4" w:space="0" w:color="000000"/>
            </w:tcBorders>
            <w:shd w:val="clear" w:color="000000" w:fill="FFFFFF"/>
            <w:hideMark/>
          </w:tcPr>
          <w:p w14:paraId="2F63095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0FF7BD8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1,8</w:t>
            </w:r>
          </w:p>
        </w:tc>
        <w:tc>
          <w:tcPr>
            <w:tcW w:w="896" w:type="pct"/>
            <w:tcBorders>
              <w:top w:val="nil"/>
              <w:left w:val="nil"/>
              <w:bottom w:val="single" w:sz="4" w:space="0" w:color="000000"/>
              <w:right w:val="single" w:sz="4" w:space="0" w:color="000000"/>
            </w:tcBorders>
            <w:shd w:val="clear" w:color="000000" w:fill="FFFFFF"/>
            <w:hideMark/>
          </w:tcPr>
          <w:p w14:paraId="52E9E997"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E2E1E49" w14:textId="72B3193F"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A4CAC3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6B6D690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9C2311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35</w:t>
            </w:r>
          </w:p>
        </w:tc>
        <w:tc>
          <w:tcPr>
            <w:tcW w:w="974" w:type="pct"/>
            <w:tcBorders>
              <w:top w:val="nil"/>
              <w:left w:val="nil"/>
              <w:bottom w:val="single" w:sz="4" w:space="0" w:color="000000"/>
              <w:right w:val="single" w:sz="4" w:space="0" w:color="000000"/>
            </w:tcBorders>
            <w:shd w:val="clear" w:color="000000" w:fill="FFFFFF"/>
            <w:hideMark/>
          </w:tcPr>
          <w:p w14:paraId="00D70884" w14:textId="178788B2"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НЗРА</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41</w:t>
            </w:r>
          </w:p>
        </w:tc>
        <w:tc>
          <w:tcPr>
            <w:tcW w:w="693" w:type="pct"/>
            <w:tcBorders>
              <w:top w:val="nil"/>
              <w:left w:val="nil"/>
              <w:bottom w:val="single" w:sz="4" w:space="0" w:color="000000"/>
              <w:right w:val="single" w:sz="4" w:space="0" w:color="000000"/>
            </w:tcBorders>
            <w:shd w:val="clear" w:color="000000" w:fill="FFFFFF"/>
            <w:hideMark/>
          </w:tcPr>
          <w:p w14:paraId="2AF1B8B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37176CB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6496DB0A"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8B2C442" w14:textId="0A5DFFEE"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D1FE3A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5539D36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F6389A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38</w:t>
            </w:r>
          </w:p>
        </w:tc>
        <w:tc>
          <w:tcPr>
            <w:tcW w:w="974" w:type="pct"/>
            <w:tcBorders>
              <w:top w:val="nil"/>
              <w:left w:val="nil"/>
              <w:bottom w:val="single" w:sz="4" w:space="0" w:color="000000"/>
              <w:right w:val="single" w:sz="4" w:space="0" w:color="000000"/>
            </w:tcBorders>
            <w:shd w:val="clear" w:color="000000" w:fill="FFFFFF"/>
            <w:hideMark/>
          </w:tcPr>
          <w:p w14:paraId="1794D097" w14:textId="4CE3765F"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Энтузиастов</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43</w:t>
            </w:r>
          </w:p>
        </w:tc>
        <w:tc>
          <w:tcPr>
            <w:tcW w:w="693" w:type="pct"/>
            <w:tcBorders>
              <w:top w:val="nil"/>
              <w:left w:val="nil"/>
              <w:bottom w:val="single" w:sz="4" w:space="0" w:color="000000"/>
              <w:right w:val="single" w:sz="4" w:space="0" w:color="000000"/>
            </w:tcBorders>
            <w:shd w:val="clear" w:color="000000" w:fill="FFFFFF"/>
            <w:hideMark/>
          </w:tcPr>
          <w:p w14:paraId="47AE987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2EC089E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48DF3111"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B762666" w14:textId="356A3976"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6EABF09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0E6E1F4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66F1A4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34</w:t>
            </w:r>
          </w:p>
        </w:tc>
        <w:tc>
          <w:tcPr>
            <w:tcW w:w="974" w:type="pct"/>
            <w:tcBorders>
              <w:top w:val="nil"/>
              <w:left w:val="nil"/>
              <w:bottom w:val="single" w:sz="4" w:space="0" w:color="000000"/>
              <w:right w:val="single" w:sz="4" w:space="0" w:color="000000"/>
            </w:tcBorders>
            <w:shd w:val="clear" w:color="000000" w:fill="FFFFFF"/>
            <w:hideMark/>
          </w:tcPr>
          <w:p w14:paraId="71C992F5" w14:textId="039F13C1" w:rsidR="006C1830" w:rsidRPr="00744A94" w:rsidRDefault="00EB79A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пос. Энтузиастов,</w:t>
            </w:r>
            <w:r w:rsidR="006C1830" w:rsidRPr="00744A94">
              <w:rPr>
                <w:rFonts w:ascii="Times New Roman" w:eastAsia="Times New Roman" w:hAnsi="Times New Roman" w:cs="Times New Roman"/>
                <w:color w:val="000000"/>
                <w:sz w:val="20"/>
                <w:szCs w:val="20"/>
                <w:lang w:eastAsia="ru-RU"/>
              </w:rPr>
              <w:t xml:space="preserve"> 3а</w:t>
            </w:r>
          </w:p>
        </w:tc>
        <w:tc>
          <w:tcPr>
            <w:tcW w:w="693" w:type="pct"/>
            <w:tcBorders>
              <w:top w:val="nil"/>
              <w:left w:val="nil"/>
              <w:bottom w:val="single" w:sz="4" w:space="0" w:color="000000"/>
              <w:right w:val="single" w:sz="4" w:space="0" w:color="000000"/>
            </w:tcBorders>
            <w:shd w:val="clear" w:color="000000" w:fill="FFFFFF"/>
            <w:hideMark/>
          </w:tcPr>
          <w:p w14:paraId="723F4CB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5867D42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39A41037"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243BE9E" w14:textId="660EDE60"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BF483B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79B4D7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1B1F2A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39</w:t>
            </w:r>
          </w:p>
        </w:tc>
        <w:tc>
          <w:tcPr>
            <w:tcW w:w="974" w:type="pct"/>
            <w:tcBorders>
              <w:top w:val="nil"/>
              <w:left w:val="nil"/>
              <w:bottom w:val="single" w:sz="4" w:space="0" w:color="000000"/>
              <w:right w:val="single" w:sz="4" w:space="0" w:color="000000"/>
            </w:tcBorders>
            <w:shd w:val="clear" w:color="000000" w:fill="FFFFFF"/>
            <w:hideMark/>
          </w:tcPr>
          <w:p w14:paraId="0C2450A4" w14:textId="27EC70F5"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Энтузиастов</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29</w:t>
            </w:r>
          </w:p>
        </w:tc>
        <w:tc>
          <w:tcPr>
            <w:tcW w:w="693" w:type="pct"/>
            <w:tcBorders>
              <w:top w:val="nil"/>
              <w:left w:val="nil"/>
              <w:bottom w:val="single" w:sz="4" w:space="0" w:color="000000"/>
              <w:right w:val="single" w:sz="4" w:space="0" w:color="000000"/>
            </w:tcBorders>
            <w:shd w:val="clear" w:color="000000" w:fill="FFFFFF"/>
            <w:hideMark/>
          </w:tcPr>
          <w:p w14:paraId="06DC0F9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52B8131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1,8</w:t>
            </w:r>
          </w:p>
        </w:tc>
        <w:tc>
          <w:tcPr>
            <w:tcW w:w="896" w:type="pct"/>
            <w:tcBorders>
              <w:top w:val="nil"/>
              <w:left w:val="nil"/>
              <w:bottom w:val="single" w:sz="4" w:space="0" w:color="000000"/>
              <w:right w:val="single" w:sz="4" w:space="0" w:color="000000"/>
            </w:tcBorders>
            <w:shd w:val="clear" w:color="000000" w:fill="FFFFFF"/>
            <w:hideMark/>
          </w:tcPr>
          <w:p w14:paraId="082F4F07"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AC0F813" w14:textId="19F76B01"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7F9DCD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70AE482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BF7FB7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40</w:t>
            </w:r>
          </w:p>
        </w:tc>
        <w:tc>
          <w:tcPr>
            <w:tcW w:w="974" w:type="pct"/>
            <w:tcBorders>
              <w:top w:val="nil"/>
              <w:left w:val="nil"/>
              <w:bottom w:val="single" w:sz="4" w:space="0" w:color="000000"/>
              <w:right w:val="single" w:sz="4" w:space="0" w:color="000000"/>
            </w:tcBorders>
            <w:shd w:val="clear" w:color="000000" w:fill="FFFFFF"/>
            <w:hideMark/>
          </w:tcPr>
          <w:p w14:paraId="41ED2D51" w14:textId="3795BEF4"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Энтузиастов</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94</w:t>
            </w:r>
          </w:p>
        </w:tc>
        <w:tc>
          <w:tcPr>
            <w:tcW w:w="693" w:type="pct"/>
            <w:tcBorders>
              <w:top w:val="nil"/>
              <w:left w:val="nil"/>
              <w:bottom w:val="single" w:sz="4" w:space="0" w:color="000000"/>
              <w:right w:val="single" w:sz="4" w:space="0" w:color="000000"/>
            </w:tcBorders>
            <w:shd w:val="clear" w:color="000000" w:fill="FFFFFF"/>
            <w:hideMark/>
          </w:tcPr>
          <w:p w14:paraId="16AC1D1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0445544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1,8</w:t>
            </w:r>
          </w:p>
        </w:tc>
        <w:tc>
          <w:tcPr>
            <w:tcW w:w="896" w:type="pct"/>
            <w:tcBorders>
              <w:top w:val="nil"/>
              <w:left w:val="nil"/>
              <w:bottom w:val="single" w:sz="4" w:space="0" w:color="000000"/>
              <w:right w:val="single" w:sz="4" w:space="0" w:color="000000"/>
            </w:tcBorders>
            <w:shd w:val="clear" w:color="000000" w:fill="FFFFFF"/>
            <w:hideMark/>
          </w:tcPr>
          <w:p w14:paraId="15DC0809"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2BFBCBA" w14:textId="352CFCB0"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0B8129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75F718C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911FDF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13</w:t>
            </w:r>
          </w:p>
        </w:tc>
        <w:tc>
          <w:tcPr>
            <w:tcW w:w="974" w:type="pct"/>
            <w:tcBorders>
              <w:top w:val="nil"/>
              <w:left w:val="nil"/>
              <w:bottom w:val="single" w:sz="4" w:space="0" w:color="000000"/>
              <w:right w:val="single" w:sz="4" w:space="0" w:color="000000"/>
            </w:tcBorders>
            <w:shd w:val="clear" w:color="000000" w:fill="FFFFFF"/>
            <w:hideMark/>
          </w:tcPr>
          <w:p w14:paraId="4C44194F" w14:textId="443FA085"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Энтузиастов, СУ-909, 6а</w:t>
            </w:r>
          </w:p>
        </w:tc>
        <w:tc>
          <w:tcPr>
            <w:tcW w:w="693" w:type="pct"/>
            <w:tcBorders>
              <w:top w:val="nil"/>
              <w:left w:val="nil"/>
              <w:bottom w:val="single" w:sz="4" w:space="0" w:color="000000"/>
              <w:right w:val="single" w:sz="4" w:space="0" w:color="000000"/>
            </w:tcBorders>
            <w:shd w:val="clear" w:color="000000" w:fill="FFFFFF"/>
            <w:hideMark/>
          </w:tcPr>
          <w:p w14:paraId="6B069DB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55E6AD3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770572F4"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D8EF54A" w14:textId="2717ECC2"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064CC1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75EB35D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37F470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42</w:t>
            </w:r>
          </w:p>
        </w:tc>
        <w:tc>
          <w:tcPr>
            <w:tcW w:w="974" w:type="pct"/>
            <w:tcBorders>
              <w:top w:val="nil"/>
              <w:left w:val="nil"/>
              <w:bottom w:val="single" w:sz="4" w:space="0" w:color="000000"/>
              <w:right w:val="single" w:sz="4" w:space="0" w:color="000000"/>
            </w:tcBorders>
            <w:shd w:val="clear" w:color="000000" w:fill="FFFFFF"/>
            <w:hideMark/>
          </w:tcPr>
          <w:p w14:paraId="3C3BA25E" w14:textId="2E1F2B6F"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Энтузиастов</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65</w:t>
            </w:r>
          </w:p>
        </w:tc>
        <w:tc>
          <w:tcPr>
            <w:tcW w:w="693" w:type="pct"/>
            <w:tcBorders>
              <w:top w:val="nil"/>
              <w:left w:val="nil"/>
              <w:bottom w:val="single" w:sz="4" w:space="0" w:color="000000"/>
              <w:right w:val="single" w:sz="4" w:space="0" w:color="000000"/>
            </w:tcBorders>
            <w:shd w:val="clear" w:color="000000" w:fill="FFFFFF"/>
            <w:hideMark/>
          </w:tcPr>
          <w:p w14:paraId="23CD75F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17B2FD8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1,8</w:t>
            </w:r>
          </w:p>
        </w:tc>
        <w:tc>
          <w:tcPr>
            <w:tcW w:w="896" w:type="pct"/>
            <w:tcBorders>
              <w:top w:val="nil"/>
              <w:left w:val="nil"/>
              <w:bottom w:val="single" w:sz="4" w:space="0" w:color="000000"/>
              <w:right w:val="single" w:sz="4" w:space="0" w:color="000000"/>
            </w:tcBorders>
            <w:shd w:val="clear" w:color="000000" w:fill="FFFFFF"/>
            <w:hideMark/>
          </w:tcPr>
          <w:p w14:paraId="5C8F3DED"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8B42E8E" w14:textId="7E47A7AD"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36ADE9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1CD64E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B7DDFF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36</w:t>
            </w:r>
          </w:p>
        </w:tc>
        <w:tc>
          <w:tcPr>
            <w:tcW w:w="974" w:type="pct"/>
            <w:tcBorders>
              <w:top w:val="nil"/>
              <w:left w:val="nil"/>
              <w:bottom w:val="single" w:sz="4" w:space="0" w:color="000000"/>
              <w:right w:val="single" w:sz="4" w:space="0" w:color="000000"/>
            </w:tcBorders>
            <w:shd w:val="clear" w:color="000000" w:fill="FFFFFF"/>
            <w:hideMark/>
          </w:tcPr>
          <w:p w14:paraId="7FAEACFA" w14:textId="4085F304"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Беловежский</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35</w:t>
            </w:r>
          </w:p>
        </w:tc>
        <w:tc>
          <w:tcPr>
            <w:tcW w:w="693" w:type="pct"/>
            <w:tcBorders>
              <w:top w:val="nil"/>
              <w:left w:val="nil"/>
              <w:bottom w:val="single" w:sz="4" w:space="0" w:color="000000"/>
              <w:right w:val="single" w:sz="4" w:space="0" w:color="000000"/>
            </w:tcBorders>
            <w:shd w:val="clear" w:color="000000" w:fill="FFFFFF"/>
            <w:hideMark/>
          </w:tcPr>
          <w:p w14:paraId="0300010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00B57BC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335B0029"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D5ACAED" w14:textId="4521FBE3"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F27B81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45D8719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FA4CE0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33</w:t>
            </w:r>
          </w:p>
        </w:tc>
        <w:tc>
          <w:tcPr>
            <w:tcW w:w="974" w:type="pct"/>
            <w:tcBorders>
              <w:top w:val="nil"/>
              <w:left w:val="nil"/>
              <w:bottom w:val="single" w:sz="4" w:space="0" w:color="000000"/>
              <w:right w:val="single" w:sz="4" w:space="0" w:color="000000"/>
            </w:tcBorders>
            <w:shd w:val="clear" w:color="000000" w:fill="FFFFFF"/>
            <w:hideMark/>
          </w:tcPr>
          <w:p w14:paraId="54A52AEA" w14:textId="47916D13" w:rsidR="006C1830" w:rsidRPr="00744A94" w:rsidRDefault="00EB79A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пос. НЗРА, </w:t>
            </w:r>
            <w:r w:rsidR="006C1830" w:rsidRPr="00744A94">
              <w:rPr>
                <w:rFonts w:ascii="Times New Roman" w:eastAsia="Times New Roman" w:hAnsi="Times New Roman" w:cs="Times New Roman"/>
                <w:color w:val="000000"/>
                <w:sz w:val="20"/>
                <w:szCs w:val="20"/>
                <w:lang w:eastAsia="ru-RU"/>
              </w:rPr>
              <w:t>29</w:t>
            </w:r>
          </w:p>
        </w:tc>
        <w:tc>
          <w:tcPr>
            <w:tcW w:w="693" w:type="pct"/>
            <w:tcBorders>
              <w:top w:val="nil"/>
              <w:left w:val="nil"/>
              <w:bottom w:val="single" w:sz="4" w:space="0" w:color="000000"/>
              <w:right w:val="single" w:sz="4" w:space="0" w:color="000000"/>
            </w:tcBorders>
            <w:shd w:val="clear" w:color="000000" w:fill="FFFFFF"/>
            <w:hideMark/>
          </w:tcPr>
          <w:p w14:paraId="53F2F32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4C2C060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2B226E0A"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FEF875E" w14:textId="62E4462E"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328F8A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6CA4ABD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B8A93E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36</w:t>
            </w:r>
          </w:p>
        </w:tc>
        <w:tc>
          <w:tcPr>
            <w:tcW w:w="974" w:type="pct"/>
            <w:tcBorders>
              <w:top w:val="nil"/>
              <w:left w:val="nil"/>
              <w:bottom w:val="single" w:sz="4" w:space="0" w:color="000000"/>
              <w:right w:val="single" w:sz="4" w:space="0" w:color="000000"/>
            </w:tcBorders>
            <w:shd w:val="clear" w:color="000000" w:fill="FFFFFF"/>
            <w:hideMark/>
          </w:tcPr>
          <w:p w14:paraId="2A6AEDD0" w14:textId="0BF97E3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w:t>
            </w:r>
            <w:r w:rsidR="00EB79A8">
              <w:rPr>
                <w:rFonts w:ascii="Times New Roman" w:eastAsia="Times New Roman" w:hAnsi="Times New Roman" w:cs="Times New Roman"/>
                <w:color w:val="000000"/>
                <w:sz w:val="20"/>
                <w:szCs w:val="20"/>
                <w:lang w:eastAsia="ru-RU"/>
              </w:rPr>
              <w:t xml:space="preserve"> Беловежский, </w:t>
            </w:r>
            <w:r w:rsidRPr="00744A94">
              <w:rPr>
                <w:rFonts w:ascii="Times New Roman" w:eastAsia="Times New Roman" w:hAnsi="Times New Roman" w:cs="Times New Roman"/>
                <w:color w:val="000000"/>
                <w:sz w:val="20"/>
                <w:szCs w:val="20"/>
                <w:lang w:eastAsia="ru-RU"/>
              </w:rPr>
              <w:t>13</w:t>
            </w:r>
          </w:p>
        </w:tc>
        <w:tc>
          <w:tcPr>
            <w:tcW w:w="693" w:type="pct"/>
            <w:tcBorders>
              <w:top w:val="nil"/>
              <w:left w:val="nil"/>
              <w:bottom w:val="single" w:sz="4" w:space="0" w:color="000000"/>
              <w:right w:val="single" w:sz="4" w:space="0" w:color="000000"/>
            </w:tcBorders>
            <w:shd w:val="clear" w:color="000000" w:fill="FFFFFF"/>
            <w:hideMark/>
          </w:tcPr>
          <w:p w14:paraId="10AED62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0228577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7438577F"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0B09C6A" w14:textId="30818C90"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26D781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6AB8F84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461852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41</w:t>
            </w:r>
          </w:p>
        </w:tc>
        <w:tc>
          <w:tcPr>
            <w:tcW w:w="974" w:type="pct"/>
            <w:tcBorders>
              <w:top w:val="nil"/>
              <w:left w:val="nil"/>
              <w:bottom w:val="single" w:sz="4" w:space="0" w:color="000000"/>
              <w:right w:val="single" w:sz="4" w:space="0" w:color="000000"/>
            </w:tcBorders>
            <w:shd w:val="clear" w:color="000000" w:fill="FFFFFF"/>
            <w:hideMark/>
          </w:tcPr>
          <w:p w14:paraId="730071DB" w14:textId="27C82880"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w:t>
            </w:r>
            <w:r w:rsidR="00EB79A8">
              <w:rPr>
                <w:rFonts w:ascii="Times New Roman" w:eastAsia="Times New Roman" w:hAnsi="Times New Roman" w:cs="Times New Roman"/>
                <w:color w:val="000000"/>
                <w:sz w:val="20"/>
                <w:szCs w:val="20"/>
                <w:lang w:eastAsia="ru-RU"/>
              </w:rPr>
              <w:t xml:space="preserve"> Энтузиастов, </w:t>
            </w:r>
            <w:r w:rsidRPr="00744A94">
              <w:rPr>
                <w:rFonts w:ascii="Times New Roman" w:eastAsia="Times New Roman" w:hAnsi="Times New Roman" w:cs="Times New Roman"/>
                <w:color w:val="000000"/>
                <w:sz w:val="20"/>
                <w:szCs w:val="20"/>
                <w:lang w:eastAsia="ru-RU"/>
              </w:rPr>
              <w:t>74а</w:t>
            </w:r>
          </w:p>
        </w:tc>
        <w:tc>
          <w:tcPr>
            <w:tcW w:w="693" w:type="pct"/>
            <w:tcBorders>
              <w:top w:val="nil"/>
              <w:left w:val="nil"/>
              <w:bottom w:val="single" w:sz="4" w:space="0" w:color="000000"/>
              <w:right w:val="single" w:sz="4" w:space="0" w:color="000000"/>
            </w:tcBorders>
            <w:shd w:val="clear" w:color="000000" w:fill="FFFFFF"/>
            <w:hideMark/>
          </w:tcPr>
          <w:p w14:paraId="331C8D4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6C7E971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54700814"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F7685F3" w14:textId="68F2B723"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0FD913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1E2A619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51A451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32</w:t>
            </w:r>
          </w:p>
        </w:tc>
        <w:tc>
          <w:tcPr>
            <w:tcW w:w="974" w:type="pct"/>
            <w:tcBorders>
              <w:top w:val="nil"/>
              <w:left w:val="nil"/>
              <w:bottom w:val="single" w:sz="4" w:space="0" w:color="000000"/>
              <w:right w:val="single" w:sz="4" w:space="0" w:color="000000"/>
            </w:tcBorders>
            <w:shd w:val="clear" w:color="000000" w:fill="FFFFFF"/>
            <w:hideMark/>
          </w:tcPr>
          <w:p w14:paraId="306E5F01" w14:textId="0F181CBD" w:rsidR="006C1830" w:rsidRPr="00744A94" w:rsidRDefault="00EB79A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пер. Лесников, </w:t>
            </w:r>
            <w:r w:rsidR="006C1830" w:rsidRPr="00744A94">
              <w:rPr>
                <w:rFonts w:ascii="Times New Roman" w:eastAsia="Times New Roman" w:hAnsi="Times New Roman" w:cs="Times New Roman"/>
                <w:color w:val="000000"/>
                <w:sz w:val="20"/>
                <w:szCs w:val="20"/>
                <w:lang w:eastAsia="ru-RU"/>
              </w:rPr>
              <w:t>1</w:t>
            </w:r>
          </w:p>
        </w:tc>
        <w:tc>
          <w:tcPr>
            <w:tcW w:w="693" w:type="pct"/>
            <w:tcBorders>
              <w:top w:val="nil"/>
              <w:left w:val="nil"/>
              <w:bottom w:val="single" w:sz="4" w:space="0" w:color="000000"/>
              <w:right w:val="single" w:sz="4" w:space="0" w:color="000000"/>
            </w:tcBorders>
            <w:shd w:val="clear" w:color="000000" w:fill="FFFFFF"/>
            <w:hideMark/>
          </w:tcPr>
          <w:p w14:paraId="3E20D00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353F42F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1,8</w:t>
            </w:r>
          </w:p>
        </w:tc>
        <w:tc>
          <w:tcPr>
            <w:tcW w:w="896" w:type="pct"/>
            <w:tcBorders>
              <w:top w:val="nil"/>
              <w:left w:val="nil"/>
              <w:bottom w:val="single" w:sz="4" w:space="0" w:color="000000"/>
              <w:right w:val="single" w:sz="4" w:space="0" w:color="000000"/>
            </w:tcBorders>
            <w:shd w:val="clear" w:color="000000" w:fill="FFFFFF"/>
            <w:hideMark/>
          </w:tcPr>
          <w:p w14:paraId="4A7D998F"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56F91CBA" w14:textId="4F78D54B"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DCFF65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ЖЭУ</w:t>
            </w:r>
          </w:p>
        </w:tc>
      </w:tr>
      <w:tr w:rsidR="006C1830" w:rsidRPr="00744A94" w14:paraId="2F5166D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AEEAC9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43</w:t>
            </w:r>
          </w:p>
        </w:tc>
        <w:tc>
          <w:tcPr>
            <w:tcW w:w="974" w:type="pct"/>
            <w:tcBorders>
              <w:top w:val="nil"/>
              <w:left w:val="nil"/>
              <w:bottom w:val="single" w:sz="4" w:space="0" w:color="000000"/>
              <w:right w:val="single" w:sz="4" w:space="0" w:color="000000"/>
            </w:tcBorders>
            <w:shd w:val="clear" w:color="000000" w:fill="FFFFFF"/>
            <w:hideMark/>
          </w:tcPr>
          <w:p w14:paraId="3FF9F9D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Зырянова, 89</w:t>
            </w:r>
          </w:p>
        </w:tc>
        <w:tc>
          <w:tcPr>
            <w:tcW w:w="693" w:type="pct"/>
            <w:tcBorders>
              <w:top w:val="nil"/>
              <w:left w:val="nil"/>
              <w:bottom w:val="single" w:sz="4" w:space="0" w:color="000000"/>
              <w:right w:val="single" w:sz="4" w:space="0" w:color="000000"/>
            </w:tcBorders>
            <w:shd w:val="clear" w:color="000000" w:fill="FFFFFF"/>
            <w:hideMark/>
          </w:tcPr>
          <w:p w14:paraId="1364626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5E6B9E4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63EB59E1"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1A3F17E" w14:textId="56E3F1D1"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6974579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BDA1EF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0E3334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43</w:t>
            </w:r>
          </w:p>
        </w:tc>
        <w:tc>
          <w:tcPr>
            <w:tcW w:w="974" w:type="pct"/>
            <w:tcBorders>
              <w:top w:val="nil"/>
              <w:left w:val="nil"/>
              <w:bottom w:val="single" w:sz="4" w:space="0" w:color="000000"/>
              <w:right w:val="single" w:sz="4" w:space="0" w:color="000000"/>
            </w:tcBorders>
            <w:shd w:val="clear" w:color="000000" w:fill="FFFFFF"/>
            <w:hideMark/>
          </w:tcPr>
          <w:p w14:paraId="494303AC" w14:textId="1D48B9EE" w:rsidR="006C1830" w:rsidRPr="00744A94" w:rsidRDefault="00EB79A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Зырянова, </w:t>
            </w:r>
            <w:r w:rsidR="006C1830" w:rsidRPr="00744A94">
              <w:rPr>
                <w:rFonts w:ascii="Times New Roman" w:eastAsia="Times New Roman" w:hAnsi="Times New Roman" w:cs="Times New Roman"/>
                <w:color w:val="000000"/>
                <w:sz w:val="20"/>
                <w:szCs w:val="20"/>
                <w:lang w:eastAsia="ru-RU"/>
              </w:rPr>
              <w:t>107а</w:t>
            </w:r>
          </w:p>
        </w:tc>
        <w:tc>
          <w:tcPr>
            <w:tcW w:w="693" w:type="pct"/>
            <w:tcBorders>
              <w:top w:val="nil"/>
              <w:left w:val="nil"/>
              <w:bottom w:val="single" w:sz="4" w:space="0" w:color="000000"/>
              <w:right w:val="single" w:sz="4" w:space="0" w:color="000000"/>
            </w:tcBorders>
            <w:shd w:val="clear" w:color="000000" w:fill="FFFFFF"/>
            <w:hideMark/>
          </w:tcPr>
          <w:p w14:paraId="70F4CE7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4439C07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75F2B7ED"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69A8354" w14:textId="7B86E55F"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0AD1A6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30BF8E2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9E2726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48</w:t>
            </w:r>
          </w:p>
        </w:tc>
        <w:tc>
          <w:tcPr>
            <w:tcW w:w="974" w:type="pct"/>
            <w:tcBorders>
              <w:top w:val="nil"/>
              <w:left w:val="nil"/>
              <w:bottom w:val="single" w:sz="4" w:space="0" w:color="000000"/>
              <w:right w:val="single" w:sz="4" w:space="0" w:color="000000"/>
            </w:tcBorders>
            <w:shd w:val="clear" w:color="000000" w:fill="FFFFFF"/>
            <w:hideMark/>
          </w:tcPr>
          <w:p w14:paraId="234EECEC" w14:textId="0A1193E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Октябрьская</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112</w:t>
            </w:r>
          </w:p>
        </w:tc>
        <w:tc>
          <w:tcPr>
            <w:tcW w:w="693" w:type="pct"/>
            <w:tcBorders>
              <w:top w:val="nil"/>
              <w:left w:val="nil"/>
              <w:bottom w:val="single" w:sz="4" w:space="0" w:color="000000"/>
              <w:right w:val="single" w:sz="4" w:space="0" w:color="000000"/>
            </w:tcBorders>
            <w:shd w:val="clear" w:color="000000" w:fill="FFFFFF"/>
            <w:hideMark/>
          </w:tcPr>
          <w:p w14:paraId="2FF69A4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2393BAA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7DD5AE1A"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56CCC31" w14:textId="09851C40"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69E27C1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3717DD0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FBCEAB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50</w:t>
            </w:r>
          </w:p>
        </w:tc>
        <w:tc>
          <w:tcPr>
            <w:tcW w:w="974" w:type="pct"/>
            <w:tcBorders>
              <w:top w:val="nil"/>
              <w:left w:val="nil"/>
              <w:bottom w:val="single" w:sz="4" w:space="0" w:color="000000"/>
              <w:right w:val="single" w:sz="4" w:space="0" w:color="000000"/>
            </w:tcBorders>
            <w:shd w:val="clear" w:color="000000" w:fill="FFFFFF"/>
            <w:hideMark/>
          </w:tcPr>
          <w:p w14:paraId="16A89692" w14:textId="5F64312D"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Первомайская</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63</w:t>
            </w:r>
          </w:p>
        </w:tc>
        <w:tc>
          <w:tcPr>
            <w:tcW w:w="693" w:type="pct"/>
            <w:tcBorders>
              <w:top w:val="nil"/>
              <w:left w:val="nil"/>
              <w:bottom w:val="single" w:sz="4" w:space="0" w:color="000000"/>
              <w:right w:val="single" w:sz="4" w:space="0" w:color="000000"/>
            </w:tcBorders>
            <w:shd w:val="clear" w:color="000000" w:fill="FFFFFF"/>
            <w:hideMark/>
          </w:tcPr>
          <w:p w14:paraId="46DD7FE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4573BA4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5A9987D5"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3BF2B64" w14:textId="4EFCD756"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7F041C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3CD45D2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98689A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2AA724AD" w14:textId="4A00ACEC"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Лопарева</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96а</w:t>
            </w:r>
          </w:p>
        </w:tc>
        <w:tc>
          <w:tcPr>
            <w:tcW w:w="693" w:type="pct"/>
            <w:tcBorders>
              <w:top w:val="nil"/>
              <w:left w:val="nil"/>
              <w:bottom w:val="single" w:sz="4" w:space="0" w:color="000000"/>
              <w:right w:val="single" w:sz="4" w:space="0" w:color="000000"/>
            </w:tcBorders>
            <w:shd w:val="clear" w:color="000000" w:fill="FFFFFF"/>
            <w:hideMark/>
          </w:tcPr>
          <w:p w14:paraId="733D7F7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4939E44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6D9E8095"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CF77C0A" w14:textId="74B7CA70"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D5E7C5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13F479A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A07B68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53</w:t>
            </w:r>
          </w:p>
        </w:tc>
        <w:tc>
          <w:tcPr>
            <w:tcW w:w="974" w:type="pct"/>
            <w:tcBorders>
              <w:top w:val="nil"/>
              <w:left w:val="nil"/>
              <w:bottom w:val="single" w:sz="4" w:space="0" w:color="000000"/>
              <w:right w:val="single" w:sz="4" w:space="0" w:color="000000"/>
            </w:tcBorders>
            <w:shd w:val="clear" w:color="000000" w:fill="FFFFFF"/>
            <w:hideMark/>
          </w:tcPr>
          <w:p w14:paraId="6E796D06" w14:textId="16F6C46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СНА</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1а</w:t>
            </w:r>
          </w:p>
        </w:tc>
        <w:tc>
          <w:tcPr>
            <w:tcW w:w="693" w:type="pct"/>
            <w:tcBorders>
              <w:top w:val="nil"/>
              <w:left w:val="nil"/>
              <w:bottom w:val="single" w:sz="4" w:space="0" w:color="000000"/>
              <w:right w:val="single" w:sz="4" w:space="0" w:color="000000"/>
            </w:tcBorders>
            <w:shd w:val="clear" w:color="000000" w:fill="FFFFFF"/>
            <w:hideMark/>
          </w:tcPr>
          <w:p w14:paraId="3413303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2593A5F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47154E2C"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C52A6B6" w14:textId="1764DA2F"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9D24D8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1374E65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4ECA8A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54</w:t>
            </w:r>
          </w:p>
        </w:tc>
        <w:tc>
          <w:tcPr>
            <w:tcW w:w="974" w:type="pct"/>
            <w:tcBorders>
              <w:top w:val="nil"/>
              <w:left w:val="nil"/>
              <w:bottom w:val="single" w:sz="4" w:space="0" w:color="000000"/>
              <w:right w:val="single" w:sz="4" w:space="0" w:color="000000"/>
            </w:tcBorders>
            <w:shd w:val="clear" w:color="000000" w:fill="FFFFFF"/>
            <w:hideMark/>
          </w:tcPr>
          <w:p w14:paraId="28B7C9D6" w14:textId="13DAA2FB"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пер. Теплый</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8</w:t>
            </w:r>
          </w:p>
        </w:tc>
        <w:tc>
          <w:tcPr>
            <w:tcW w:w="693" w:type="pct"/>
            <w:tcBorders>
              <w:top w:val="nil"/>
              <w:left w:val="nil"/>
              <w:bottom w:val="single" w:sz="4" w:space="0" w:color="000000"/>
              <w:right w:val="single" w:sz="4" w:space="0" w:color="000000"/>
            </w:tcBorders>
            <w:shd w:val="clear" w:color="000000" w:fill="FFFFFF"/>
            <w:hideMark/>
          </w:tcPr>
          <w:p w14:paraId="3F87A9A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7DB9505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72255794"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94D4D77" w14:textId="1D9DB9FC"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5A198E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10C8D18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6B53F1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62</w:t>
            </w:r>
          </w:p>
        </w:tc>
        <w:tc>
          <w:tcPr>
            <w:tcW w:w="974" w:type="pct"/>
            <w:tcBorders>
              <w:top w:val="nil"/>
              <w:left w:val="nil"/>
              <w:bottom w:val="single" w:sz="4" w:space="0" w:color="000000"/>
              <w:right w:val="single" w:sz="4" w:space="0" w:color="000000"/>
            </w:tcBorders>
            <w:shd w:val="clear" w:color="000000" w:fill="FFFFFF"/>
            <w:hideMark/>
          </w:tcPr>
          <w:p w14:paraId="7443D2DA" w14:textId="45AB23B1"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СНА</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ваг 104 магазин "Эхо" </w:t>
            </w:r>
          </w:p>
        </w:tc>
        <w:tc>
          <w:tcPr>
            <w:tcW w:w="693" w:type="pct"/>
            <w:tcBorders>
              <w:top w:val="nil"/>
              <w:left w:val="nil"/>
              <w:bottom w:val="single" w:sz="4" w:space="0" w:color="000000"/>
              <w:right w:val="single" w:sz="4" w:space="0" w:color="000000"/>
            </w:tcBorders>
            <w:shd w:val="clear" w:color="000000" w:fill="FFFFFF"/>
            <w:hideMark/>
          </w:tcPr>
          <w:p w14:paraId="4C2852C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609BE50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5BF4AC08"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57AD2F41" w14:textId="5478A95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9FAACE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1B333D4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31BAC5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974" w:type="pct"/>
            <w:tcBorders>
              <w:top w:val="nil"/>
              <w:left w:val="nil"/>
              <w:bottom w:val="single" w:sz="4" w:space="0" w:color="000000"/>
              <w:right w:val="single" w:sz="4" w:space="0" w:color="000000"/>
            </w:tcBorders>
            <w:shd w:val="clear" w:color="000000" w:fill="FFFFFF"/>
            <w:hideMark/>
          </w:tcPr>
          <w:p w14:paraId="03C9E696" w14:textId="2AE12109"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пер. Рыбников</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11</w:t>
            </w:r>
          </w:p>
        </w:tc>
        <w:tc>
          <w:tcPr>
            <w:tcW w:w="693" w:type="pct"/>
            <w:tcBorders>
              <w:top w:val="nil"/>
              <w:left w:val="nil"/>
              <w:bottom w:val="single" w:sz="4" w:space="0" w:color="000000"/>
              <w:right w:val="single" w:sz="4" w:space="0" w:color="000000"/>
            </w:tcBorders>
            <w:shd w:val="clear" w:color="000000" w:fill="FFFFFF"/>
            <w:hideMark/>
          </w:tcPr>
          <w:p w14:paraId="4F2F2AF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01327B2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0FF6416E"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8AC561A" w14:textId="7538D50D"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66FD46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1BE8525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7C3B40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18</w:t>
            </w:r>
          </w:p>
        </w:tc>
        <w:tc>
          <w:tcPr>
            <w:tcW w:w="974" w:type="pct"/>
            <w:tcBorders>
              <w:top w:val="nil"/>
              <w:left w:val="nil"/>
              <w:bottom w:val="single" w:sz="4" w:space="0" w:color="000000"/>
              <w:right w:val="single" w:sz="4" w:space="0" w:color="000000"/>
            </w:tcBorders>
            <w:shd w:val="clear" w:color="000000" w:fill="FFFFFF"/>
            <w:hideMark/>
          </w:tcPr>
          <w:p w14:paraId="465E0101" w14:textId="0745125E" w:rsidR="006C1830" w:rsidRPr="00744A94" w:rsidRDefault="00EB79A8"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Первомайская, </w:t>
            </w:r>
            <w:r w:rsidR="006C1830" w:rsidRPr="00744A94">
              <w:rPr>
                <w:rFonts w:ascii="Times New Roman" w:eastAsia="Times New Roman" w:hAnsi="Times New Roman" w:cs="Times New Roman"/>
                <w:color w:val="000000"/>
                <w:sz w:val="20"/>
                <w:szCs w:val="20"/>
                <w:lang w:eastAsia="ru-RU"/>
              </w:rPr>
              <w:t>61</w:t>
            </w:r>
          </w:p>
        </w:tc>
        <w:tc>
          <w:tcPr>
            <w:tcW w:w="693" w:type="pct"/>
            <w:tcBorders>
              <w:top w:val="nil"/>
              <w:left w:val="nil"/>
              <w:bottom w:val="single" w:sz="4" w:space="0" w:color="000000"/>
              <w:right w:val="single" w:sz="4" w:space="0" w:color="000000"/>
            </w:tcBorders>
            <w:shd w:val="clear" w:color="000000" w:fill="FFFFFF"/>
            <w:hideMark/>
          </w:tcPr>
          <w:p w14:paraId="4139F27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3675314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3C59C380"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8EF4B80" w14:textId="5AADD9F2"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F3052E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4795F9B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AAC7E5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43</w:t>
            </w:r>
          </w:p>
        </w:tc>
        <w:tc>
          <w:tcPr>
            <w:tcW w:w="974" w:type="pct"/>
            <w:tcBorders>
              <w:top w:val="nil"/>
              <w:left w:val="nil"/>
              <w:bottom w:val="single" w:sz="4" w:space="0" w:color="000000"/>
              <w:right w:val="single" w:sz="4" w:space="0" w:color="000000"/>
            </w:tcBorders>
            <w:shd w:val="clear" w:color="000000" w:fill="FFFFFF"/>
            <w:hideMark/>
          </w:tcPr>
          <w:p w14:paraId="3E941C8D" w14:textId="7FDE60A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Зырянова</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79</w:t>
            </w:r>
          </w:p>
        </w:tc>
        <w:tc>
          <w:tcPr>
            <w:tcW w:w="693" w:type="pct"/>
            <w:tcBorders>
              <w:top w:val="nil"/>
              <w:left w:val="nil"/>
              <w:bottom w:val="single" w:sz="4" w:space="0" w:color="000000"/>
              <w:right w:val="single" w:sz="4" w:space="0" w:color="000000"/>
            </w:tcBorders>
            <w:shd w:val="clear" w:color="000000" w:fill="FFFFFF"/>
            <w:hideMark/>
          </w:tcPr>
          <w:p w14:paraId="602F478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1642D35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422E786C"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CB3AD78" w14:textId="0BCEA32D"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41292C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7D92907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F99D35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46</w:t>
            </w:r>
          </w:p>
        </w:tc>
        <w:tc>
          <w:tcPr>
            <w:tcW w:w="974" w:type="pct"/>
            <w:tcBorders>
              <w:top w:val="nil"/>
              <w:left w:val="nil"/>
              <w:bottom w:val="single" w:sz="4" w:space="0" w:color="000000"/>
              <w:right w:val="single" w:sz="4" w:space="0" w:color="000000"/>
            </w:tcBorders>
            <w:shd w:val="clear" w:color="000000" w:fill="FFFFFF"/>
            <w:hideMark/>
          </w:tcPr>
          <w:p w14:paraId="074CF12A" w14:textId="112F1C4C"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Октябрьская</w:t>
            </w:r>
            <w:r w:rsidR="00EB79A8">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37</w:t>
            </w:r>
          </w:p>
        </w:tc>
        <w:tc>
          <w:tcPr>
            <w:tcW w:w="693" w:type="pct"/>
            <w:tcBorders>
              <w:top w:val="nil"/>
              <w:left w:val="nil"/>
              <w:bottom w:val="single" w:sz="4" w:space="0" w:color="000000"/>
              <w:right w:val="single" w:sz="4" w:space="0" w:color="000000"/>
            </w:tcBorders>
            <w:shd w:val="clear" w:color="000000" w:fill="FFFFFF"/>
            <w:hideMark/>
          </w:tcPr>
          <w:p w14:paraId="1A22481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0C02AD7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2F9BC589"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5DC4E819" w14:textId="05F5F3E3"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г. Нижневартовска "ПРЭТ </w:t>
            </w:r>
            <w:r w:rsidRPr="00744A94">
              <w:rPr>
                <w:rFonts w:ascii="Times New Roman" w:eastAsia="Times New Roman" w:hAnsi="Times New Roman" w:cs="Times New Roman"/>
                <w:color w:val="000000"/>
                <w:sz w:val="20"/>
                <w:szCs w:val="20"/>
                <w:lang w:eastAsia="ru-RU"/>
              </w:rPr>
              <w:lastRenderedPageBreak/>
              <w:t>№3"</w:t>
            </w:r>
          </w:p>
        </w:tc>
        <w:tc>
          <w:tcPr>
            <w:tcW w:w="964" w:type="pct"/>
            <w:tcBorders>
              <w:top w:val="nil"/>
              <w:left w:val="nil"/>
              <w:bottom w:val="single" w:sz="4" w:space="0" w:color="000000"/>
              <w:right w:val="single" w:sz="4" w:space="0" w:color="000000"/>
            </w:tcBorders>
            <w:shd w:val="clear" w:color="000000" w:fill="FFFFFF"/>
            <w:hideMark/>
          </w:tcPr>
          <w:p w14:paraId="6608E05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ЖЭУ</w:t>
            </w:r>
          </w:p>
        </w:tc>
      </w:tr>
      <w:tr w:rsidR="006C1830" w:rsidRPr="00744A94" w14:paraId="4D5D804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ABC130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3</w:t>
            </w:r>
          </w:p>
        </w:tc>
        <w:tc>
          <w:tcPr>
            <w:tcW w:w="974" w:type="pct"/>
            <w:tcBorders>
              <w:top w:val="nil"/>
              <w:left w:val="nil"/>
              <w:bottom w:val="single" w:sz="4" w:space="0" w:color="000000"/>
              <w:right w:val="single" w:sz="4" w:space="0" w:color="000000"/>
            </w:tcBorders>
            <w:shd w:val="clear" w:color="000000" w:fill="FFFFFF"/>
            <w:hideMark/>
          </w:tcPr>
          <w:p w14:paraId="7E8F085C" w14:textId="3DCE5687" w:rsidR="006C1830" w:rsidRPr="00744A94" w:rsidRDefault="006C1830" w:rsidP="00EB79A8">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МО-69</w:t>
            </w:r>
            <w:r w:rsidR="00EB79A8">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1а</w:t>
            </w:r>
          </w:p>
        </w:tc>
        <w:tc>
          <w:tcPr>
            <w:tcW w:w="693" w:type="pct"/>
            <w:tcBorders>
              <w:top w:val="nil"/>
              <w:left w:val="nil"/>
              <w:bottom w:val="single" w:sz="4" w:space="0" w:color="000000"/>
              <w:right w:val="single" w:sz="4" w:space="0" w:color="000000"/>
            </w:tcBorders>
            <w:shd w:val="clear" w:color="000000" w:fill="FFFFFF"/>
            <w:hideMark/>
          </w:tcPr>
          <w:p w14:paraId="5CF9782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51C0E72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0C1D0B38"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07134A9" w14:textId="514410AD"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1FE21A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526D3D2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70FB6C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516062E6" w14:textId="57298568" w:rsidR="006C1830" w:rsidRPr="00744A94" w:rsidRDefault="006C1830"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МО-69</w:t>
            </w:r>
            <w:r w:rsidR="00706AF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8б</w:t>
            </w:r>
          </w:p>
        </w:tc>
        <w:tc>
          <w:tcPr>
            <w:tcW w:w="693" w:type="pct"/>
            <w:tcBorders>
              <w:top w:val="nil"/>
              <w:left w:val="nil"/>
              <w:bottom w:val="single" w:sz="4" w:space="0" w:color="000000"/>
              <w:right w:val="single" w:sz="4" w:space="0" w:color="000000"/>
            </w:tcBorders>
            <w:shd w:val="clear" w:color="000000" w:fill="FFFFFF"/>
            <w:hideMark/>
          </w:tcPr>
          <w:p w14:paraId="2B5C5EB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024AEA7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55A209AF"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F11AE3A" w14:textId="445A727D"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455962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6708CD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3D0518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10</w:t>
            </w:r>
          </w:p>
        </w:tc>
        <w:tc>
          <w:tcPr>
            <w:tcW w:w="974" w:type="pct"/>
            <w:tcBorders>
              <w:top w:val="nil"/>
              <w:left w:val="nil"/>
              <w:bottom w:val="single" w:sz="4" w:space="0" w:color="000000"/>
              <w:right w:val="single" w:sz="4" w:space="0" w:color="000000"/>
            </w:tcBorders>
            <w:shd w:val="clear" w:color="000000" w:fill="FFFFFF"/>
            <w:hideMark/>
          </w:tcPr>
          <w:p w14:paraId="70585A78" w14:textId="6EEFC73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ЦТБ</w:t>
            </w:r>
            <w:r w:rsidR="00706AF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3</w:t>
            </w:r>
          </w:p>
        </w:tc>
        <w:tc>
          <w:tcPr>
            <w:tcW w:w="693" w:type="pct"/>
            <w:tcBorders>
              <w:top w:val="nil"/>
              <w:left w:val="nil"/>
              <w:bottom w:val="single" w:sz="4" w:space="0" w:color="000000"/>
              <w:right w:val="single" w:sz="4" w:space="0" w:color="000000"/>
            </w:tcBorders>
            <w:shd w:val="clear" w:color="000000" w:fill="FFFFFF"/>
            <w:hideMark/>
          </w:tcPr>
          <w:p w14:paraId="2556D33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4309FF5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7D321076"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194F395" w14:textId="04AE80DF"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A51929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3A56AAB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6D79E3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974" w:type="pct"/>
            <w:tcBorders>
              <w:top w:val="nil"/>
              <w:left w:val="nil"/>
              <w:bottom w:val="single" w:sz="4" w:space="0" w:color="000000"/>
              <w:right w:val="single" w:sz="4" w:space="0" w:color="000000"/>
            </w:tcBorders>
            <w:shd w:val="clear" w:color="000000" w:fill="FFFFFF"/>
            <w:hideMark/>
          </w:tcPr>
          <w:p w14:paraId="4CEFEE37" w14:textId="28A6885E"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пос. ЦТБ,</w:t>
            </w:r>
            <w:r w:rsidR="006C1830" w:rsidRPr="00744A94">
              <w:rPr>
                <w:rFonts w:ascii="Times New Roman" w:eastAsia="Times New Roman" w:hAnsi="Times New Roman" w:cs="Times New Roman"/>
                <w:color w:val="000000"/>
                <w:sz w:val="20"/>
                <w:szCs w:val="20"/>
                <w:lang w:eastAsia="ru-RU"/>
              </w:rPr>
              <w:t xml:space="preserve"> 8</w:t>
            </w:r>
          </w:p>
        </w:tc>
        <w:tc>
          <w:tcPr>
            <w:tcW w:w="693" w:type="pct"/>
            <w:tcBorders>
              <w:top w:val="nil"/>
              <w:left w:val="nil"/>
              <w:bottom w:val="single" w:sz="4" w:space="0" w:color="000000"/>
              <w:right w:val="single" w:sz="4" w:space="0" w:color="000000"/>
            </w:tcBorders>
            <w:shd w:val="clear" w:color="000000" w:fill="FFFFFF"/>
            <w:hideMark/>
          </w:tcPr>
          <w:p w14:paraId="321ACEA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0DEDAA1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1AAD5F93"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1A280BA" w14:textId="08385689"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2315A0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4C4AA31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9DFD38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21</w:t>
            </w:r>
          </w:p>
        </w:tc>
        <w:tc>
          <w:tcPr>
            <w:tcW w:w="974" w:type="pct"/>
            <w:tcBorders>
              <w:top w:val="nil"/>
              <w:left w:val="nil"/>
              <w:bottom w:val="single" w:sz="4" w:space="0" w:color="000000"/>
              <w:right w:val="single" w:sz="4" w:space="0" w:color="000000"/>
            </w:tcBorders>
            <w:shd w:val="clear" w:color="000000" w:fill="FFFFFF"/>
            <w:hideMark/>
          </w:tcPr>
          <w:p w14:paraId="3F967AA3" w14:textId="45DE1644"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Зеленая, </w:t>
            </w:r>
            <w:r w:rsidR="006C1830" w:rsidRPr="00744A94">
              <w:rPr>
                <w:rFonts w:ascii="Times New Roman" w:eastAsia="Times New Roman" w:hAnsi="Times New Roman" w:cs="Times New Roman"/>
                <w:color w:val="000000"/>
                <w:sz w:val="20"/>
                <w:szCs w:val="20"/>
                <w:lang w:eastAsia="ru-RU"/>
              </w:rPr>
              <w:t>31</w:t>
            </w:r>
          </w:p>
        </w:tc>
        <w:tc>
          <w:tcPr>
            <w:tcW w:w="693" w:type="pct"/>
            <w:tcBorders>
              <w:top w:val="nil"/>
              <w:left w:val="nil"/>
              <w:bottom w:val="single" w:sz="4" w:space="0" w:color="000000"/>
              <w:right w:val="single" w:sz="4" w:space="0" w:color="000000"/>
            </w:tcBorders>
            <w:shd w:val="clear" w:color="000000" w:fill="FFFFFF"/>
            <w:hideMark/>
          </w:tcPr>
          <w:p w14:paraId="0A672AC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1A9962C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0E40F4DA"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96EB7EC" w14:textId="6CFDFDCC"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7928D7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5595290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65F897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20</w:t>
            </w:r>
          </w:p>
        </w:tc>
        <w:tc>
          <w:tcPr>
            <w:tcW w:w="974" w:type="pct"/>
            <w:tcBorders>
              <w:top w:val="nil"/>
              <w:left w:val="nil"/>
              <w:bottom w:val="single" w:sz="4" w:space="0" w:color="000000"/>
              <w:right w:val="single" w:sz="4" w:space="0" w:color="000000"/>
            </w:tcBorders>
            <w:shd w:val="clear" w:color="000000" w:fill="FFFFFF"/>
            <w:hideMark/>
          </w:tcPr>
          <w:p w14:paraId="461737F3" w14:textId="7409144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АБ-10, 67,</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68</w:t>
            </w:r>
          </w:p>
        </w:tc>
        <w:tc>
          <w:tcPr>
            <w:tcW w:w="693" w:type="pct"/>
            <w:tcBorders>
              <w:top w:val="nil"/>
              <w:left w:val="nil"/>
              <w:bottom w:val="single" w:sz="4" w:space="0" w:color="000000"/>
              <w:right w:val="single" w:sz="4" w:space="0" w:color="000000"/>
            </w:tcBorders>
            <w:shd w:val="clear" w:color="000000" w:fill="FFFFFF"/>
            <w:hideMark/>
          </w:tcPr>
          <w:p w14:paraId="7E21136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7C0AD34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375848A3"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6588AAF" w14:textId="50E75C05"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DCD3C7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55240B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653A0D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57</w:t>
            </w:r>
          </w:p>
        </w:tc>
        <w:tc>
          <w:tcPr>
            <w:tcW w:w="974" w:type="pct"/>
            <w:tcBorders>
              <w:top w:val="nil"/>
              <w:left w:val="nil"/>
              <w:bottom w:val="single" w:sz="4" w:space="0" w:color="000000"/>
              <w:right w:val="single" w:sz="4" w:space="0" w:color="000000"/>
            </w:tcBorders>
            <w:shd w:val="clear" w:color="000000" w:fill="FFFFFF"/>
            <w:hideMark/>
          </w:tcPr>
          <w:p w14:paraId="76A9A4EB" w14:textId="1B5CD9D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СУ-56</w:t>
            </w:r>
            <w:r w:rsidR="00706AF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ваг. 18</w:t>
            </w:r>
          </w:p>
        </w:tc>
        <w:tc>
          <w:tcPr>
            <w:tcW w:w="693" w:type="pct"/>
            <w:tcBorders>
              <w:top w:val="nil"/>
              <w:left w:val="nil"/>
              <w:bottom w:val="single" w:sz="4" w:space="0" w:color="000000"/>
              <w:right w:val="single" w:sz="4" w:space="0" w:color="000000"/>
            </w:tcBorders>
            <w:shd w:val="clear" w:color="000000" w:fill="FFFFFF"/>
            <w:hideMark/>
          </w:tcPr>
          <w:p w14:paraId="69F3EE1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22CB6E2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3CAD92D1"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14C7FE3" w14:textId="69E6321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ED3257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5FF3E1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F88B20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974" w:type="pct"/>
            <w:tcBorders>
              <w:top w:val="nil"/>
              <w:left w:val="nil"/>
              <w:bottom w:val="single" w:sz="4" w:space="0" w:color="000000"/>
              <w:right w:val="single" w:sz="4" w:space="0" w:color="000000"/>
            </w:tcBorders>
            <w:shd w:val="clear" w:color="000000" w:fill="FFFFFF"/>
            <w:hideMark/>
          </w:tcPr>
          <w:p w14:paraId="58EDB902" w14:textId="3D680E05" w:rsidR="006C1830" w:rsidRPr="00744A94" w:rsidRDefault="006C1830"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МО-69</w:t>
            </w:r>
            <w:r w:rsidR="00706AF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14к</w:t>
            </w:r>
          </w:p>
        </w:tc>
        <w:tc>
          <w:tcPr>
            <w:tcW w:w="693" w:type="pct"/>
            <w:tcBorders>
              <w:top w:val="nil"/>
              <w:left w:val="nil"/>
              <w:bottom w:val="single" w:sz="4" w:space="0" w:color="000000"/>
              <w:right w:val="single" w:sz="4" w:space="0" w:color="000000"/>
            </w:tcBorders>
            <w:shd w:val="clear" w:color="000000" w:fill="FFFFFF"/>
            <w:hideMark/>
          </w:tcPr>
          <w:p w14:paraId="3DF6994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4332DCF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10CDE811"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15464C0" w14:textId="464C94C4"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6DA9CBE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6073FF6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BFD0F6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36</w:t>
            </w:r>
          </w:p>
        </w:tc>
        <w:tc>
          <w:tcPr>
            <w:tcW w:w="974" w:type="pct"/>
            <w:tcBorders>
              <w:top w:val="nil"/>
              <w:left w:val="nil"/>
              <w:bottom w:val="single" w:sz="4" w:space="0" w:color="000000"/>
              <w:right w:val="single" w:sz="4" w:space="0" w:color="000000"/>
            </w:tcBorders>
            <w:shd w:val="clear" w:color="000000" w:fill="FFFFFF"/>
            <w:hideMark/>
          </w:tcPr>
          <w:p w14:paraId="36780C69" w14:textId="01D415B9" w:rsidR="006C1830" w:rsidRPr="00744A94" w:rsidRDefault="006C1830"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w:t>
            </w:r>
            <w:r w:rsidR="00706AFC">
              <w:rPr>
                <w:rFonts w:ascii="Times New Roman" w:eastAsia="Times New Roman" w:hAnsi="Times New Roman" w:cs="Times New Roman"/>
                <w:color w:val="000000"/>
                <w:sz w:val="20"/>
                <w:szCs w:val="20"/>
                <w:lang w:eastAsia="ru-RU"/>
              </w:rPr>
              <w:t xml:space="preserve"> Беловежский, </w:t>
            </w:r>
            <w:r w:rsidRPr="00744A94">
              <w:rPr>
                <w:rFonts w:ascii="Times New Roman" w:eastAsia="Times New Roman" w:hAnsi="Times New Roman" w:cs="Times New Roman"/>
                <w:color w:val="000000"/>
                <w:sz w:val="20"/>
                <w:szCs w:val="20"/>
                <w:lang w:eastAsia="ru-RU"/>
              </w:rPr>
              <w:t>8</w:t>
            </w:r>
          </w:p>
        </w:tc>
        <w:tc>
          <w:tcPr>
            <w:tcW w:w="693" w:type="pct"/>
            <w:tcBorders>
              <w:top w:val="nil"/>
              <w:left w:val="nil"/>
              <w:bottom w:val="single" w:sz="4" w:space="0" w:color="000000"/>
              <w:right w:val="single" w:sz="4" w:space="0" w:color="000000"/>
            </w:tcBorders>
            <w:shd w:val="clear" w:color="000000" w:fill="FFFFFF"/>
            <w:hideMark/>
          </w:tcPr>
          <w:p w14:paraId="07D3B02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2D6B997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69821966"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3EA4385" w14:textId="3F155BB6"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D2CF30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20660A0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D18E9A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29</w:t>
            </w:r>
          </w:p>
        </w:tc>
        <w:tc>
          <w:tcPr>
            <w:tcW w:w="974" w:type="pct"/>
            <w:tcBorders>
              <w:top w:val="nil"/>
              <w:left w:val="nil"/>
              <w:bottom w:val="single" w:sz="4" w:space="0" w:color="000000"/>
              <w:right w:val="single" w:sz="4" w:space="0" w:color="000000"/>
            </w:tcBorders>
            <w:shd w:val="clear" w:color="000000" w:fill="FFFFFF"/>
            <w:hideMark/>
          </w:tcPr>
          <w:p w14:paraId="12A45205" w14:textId="5459EB64" w:rsidR="006C1830" w:rsidRPr="00744A94" w:rsidRDefault="006C1830"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Зырянова</w:t>
            </w:r>
            <w:r w:rsidR="00706AF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51</w:t>
            </w:r>
          </w:p>
        </w:tc>
        <w:tc>
          <w:tcPr>
            <w:tcW w:w="693" w:type="pct"/>
            <w:tcBorders>
              <w:top w:val="nil"/>
              <w:left w:val="nil"/>
              <w:bottom w:val="single" w:sz="4" w:space="0" w:color="000000"/>
              <w:right w:val="single" w:sz="4" w:space="0" w:color="000000"/>
            </w:tcBorders>
            <w:shd w:val="clear" w:color="000000" w:fill="FFFFFF"/>
            <w:hideMark/>
          </w:tcPr>
          <w:p w14:paraId="0F95782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53A8D75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5E22EC1A"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F5A0172" w14:textId="7CC885C5"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AF627E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369FD69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59ACBF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56</w:t>
            </w:r>
          </w:p>
        </w:tc>
        <w:tc>
          <w:tcPr>
            <w:tcW w:w="974" w:type="pct"/>
            <w:tcBorders>
              <w:top w:val="nil"/>
              <w:left w:val="nil"/>
              <w:bottom w:val="single" w:sz="4" w:space="0" w:color="000000"/>
              <w:right w:val="single" w:sz="4" w:space="0" w:color="000000"/>
            </w:tcBorders>
            <w:shd w:val="clear" w:color="000000" w:fill="FFFFFF"/>
            <w:hideMark/>
          </w:tcPr>
          <w:p w14:paraId="5DFEB0CD" w14:textId="18A84CB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Школьная</w:t>
            </w:r>
            <w:r w:rsidR="00706AF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24</w:t>
            </w:r>
          </w:p>
        </w:tc>
        <w:tc>
          <w:tcPr>
            <w:tcW w:w="693" w:type="pct"/>
            <w:tcBorders>
              <w:top w:val="nil"/>
              <w:left w:val="nil"/>
              <w:bottom w:val="single" w:sz="4" w:space="0" w:color="000000"/>
              <w:right w:val="single" w:sz="4" w:space="0" w:color="000000"/>
            </w:tcBorders>
            <w:shd w:val="clear" w:color="000000" w:fill="FFFFFF"/>
            <w:hideMark/>
          </w:tcPr>
          <w:p w14:paraId="174A3FA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46C8C5D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418B9145"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F5AA485" w14:textId="2250E10E"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3664CD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5C07114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CF80EB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25</w:t>
            </w:r>
          </w:p>
        </w:tc>
        <w:tc>
          <w:tcPr>
            <w:tcW w:w="974" w:type="pct"/>
            <w:tcBorders>
              <w:top w:val="nil"/>
              <w:left w:val="nil"/>
              <w:bottom w:val="single" w:sz="4" w:space="0" w:color="000000"/>
              <w:right w:val="single" w:sz="4" w:space="0" w:color="000000"/>
            </w:tcBorders>
            <w:shd w:val="clear" w:color="000000" w:fill="FFFFFF"/>
            <w:hideMark/>
          </w:tcPr>
          <w:p w14:paraId="735AD7DC" w14:textId="2599EC4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пер. </w:t>
            </w:r>
            <w:r w:rsidR="00706AFC">
              <w:rPr>
                <w:rFonts w:ascii="Times New Roman" w:eastAsia="Times New Roman" w:hAnsi="Times New Roman" w:cs="Times New Roman"/>
                <w:color w:val="000000"/>
                <w:sz w:val="20"/>
                <w:szCs w:val="20"/>
                <w:lang w:eastAsia="ru-RU"/>
              </w:rPr>
              <w:t xml:space="preserve">Клубный, </w:t>
            </w:r>
            <w:r w:rsidRPr="00744A94">
              <w:rPr>
                <w:rFonts w:ascii="Times New Roman" w:eastAsia="Times New Roman" w:hAnsi="Times New Roman" w:cs="Times New Roman"/>
                <w:color w:val="000000"/>
                <w:sz w:val="20"/>
                <w:szCs w:val="20"/>
                <w:lang w:eastAsia="ru-RU"/>
              </w:rPr>
              <w:t>59</w:t>
            </w:r>
          </w:p>
        </w:tc>
        <w:tc>
          <w:tcPr>
            <w:tcW w:w="693" w:type="pct"/>
            <w:tcBorders>
              <w:top w:val="nil"/>
              <w:left w:val="nil"/>
              <w:bottom w:val="single" w:sz="4" w:space="0" w:color="000000"/>
              <w:right w:val="single" w:sz="4" w:space="0" w:color="000000"/>
            </w:tcBorders>
            <w:shd w:val="clear" w:color="000000" w:fill="FFFFFF"/>
            <w:hideMark/>
          </w:tcPr>
          <w:p w14:paraId="5533176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3AC7E6F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1,8</w:t>
            </w:r>
          </w:p>
        </w:tc>
        <w:tc>
          <w:tcPr>
            <w:tcW w:w="896" w:type="pct"/>
            <w:tcBorders>
              <w:top w:val="nil"/>
              <w:left w:val="nil"/>
              <w:bottom w:val="single" w:sz="4" w:space="0" w:color="000000"/>
              <w:right w:val="single" w:sz="4" w:space="0" w:color="000000"/>
            </w:tcBorders>
            <w:shd w:val="clear" w:color="000000" w:fill="FFFFFF"/>
            <w:hideMark/>
          </w:tcPr>
          <w:p w14:paraId="3712E917"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1F43DCA" w14:textId="6B84E4D5"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1F340B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5DD53EA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62FF99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30</w:t>
            </w:r>
          </w:p>
        </w:tc>
        <w:tc>
          <w:tcPr>
            <w:tcW w:w="974" w:type="pct"/>
            <w:tcBorders>
              <w:top w:val="nil"/>
              <w:left w:val="nil"/>
              <w:bottom w:val="single" w:sz="4" w:space="0" w:color="000000"/>
              <w:right w:val="single" w:sz="4" w:space="0" w:color="000000"/>
            </w:tcBorders>
            <w:shd w:val="clear" w:color="000000" w:fill="FFFFFF"/>
            <w:hideMark/>
          </w:tcPr>
          <w:p w14:paraId="2ECD1356" w14:textId="53342DAB" w:rsidR="006C1830" w:rsidRPr="00744A94" w:rsidRDefault="006C1830"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пер. Клубный</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68</w:t>
            </w:r>
          </w:p>
        </w:tc>
        <w:tc>
          <w:tcPr>
            <w:tcW w:w="693" w:type="pct"/>
            <w:tcBorders>
              <w:top w:val="nil"/>
              <w:left w:val="nil"/>
              <w:bottom w:val="single" w:sz="4" w:space="0" w:color="000000"/>
              <w:right w:val="single" w:sz="4" w:space="0" w:color="000000"/>
            </w:tcBorders>
            <w:shd w:val="clear" w:color="000000" w:fill="FFFFFF"/>
            <w:hideMark/>
          </w:tcPr>
          <w:p w14:paraId="14C5565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7921910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53F37F44" w14:textId="77777777"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7C6207A" w14:textId="3F662F31" w:rsidR="006C1830" w:rsidRPr="00744A94" w:rsidRDefault="006C1830" w:rsidP="00ED2CEE">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6D894E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10F12FF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8D26E1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72</w:t>
            </w:r>
          </w:p>
        </w:tc>
        <w:tc>
          <w:tcPr>
            <w:tcW w:w="974" w:type="pct"/>
            <w:tcBorders>
              <w:top w:val="nil"/>
              <w:left w:val="nil"/>
              <w:bottom w:val="single" w:sz="4" w:space="0" w:color="000000"/>
              <w:right w:val="single" w:sz="4" w:space="0" w:color="000000"/>
            </w:tcBorders>
            <w:shd w:val="clear" w:color="000000" w:fill="FFFFFF"/>
            <w:hideMark/>
          </w:tcPr>
          <w:p w14:paraId="1B8D2E4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МЖК-7</w:t>
            </w:r>
          </w:p>
        </w:tc>
        <w:tc>
          <w:tcPr>
            <w:tcW w:w="693" w:type="pct"/>
            <w:tcBorders>
              <w:top w:val="nil"/>
              <w:left w:val="nil"/>
              <w:bottom w:val="single" w:sz="4" w:space="0" w:color="000000"/>
              <w:right w:val="single" w:sz="4" w:space="0" w:color="000000"/>
            </w:tcBorders>
            <w:shd w:val="clear" w:color="000000" w:fill="FFFFFF"/>
            <w:hideMark/>
          </w:tcPr>
          <w:p w14:paraId="3B16F0F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562A0B9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60CB8D1" w14:textId="62CEAED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511AEC8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ЖЭУ-27/10</w:t>
            </w:r>
          </w:p>
        </w:tc>
      </w:tr>
      <w:tr w:rsidR="006C1830" w:rsidRPr="00744A94" w14:paraId="2C97448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FC9FBA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63</w:t>
            </w:r>
          </w:p>
        </w:tc>
        <w:tc>
          <w:tcPr>
            <w:tcW w:w="974" w:type="pct"/>
            <w:tcBorders>
              <w:top w:val="nil"/>
              <w:left w:val="nil"/>
              <w:bottom w:val="single" w:sz="4" w:space="0" w:color="000000"/>
              <w:right w:val="single" w:sz="4" w:space="0" w:color="000000"/>
            </w:tcBorders>
            <w:shd w:val="clear" w:color="000000" w:fill="FFFFFF"/>
            <w:hideMark/>
          </w:tcPr>
          <w:p w14:paraId="69A17153" w14:textId="1A3DD9F2"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Интернациональная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2в</w:t>
            </w:r>
          </w:p>
        </w:tc>
        <w:tc>
          <w:tcPr>
            <w:tcW w:w="693" w:type="pct"/>
            <w:tcBorders>
              <w:top w:val="nil"/>
              <w:left w:val="nil"/>
              <w:bottom w:val="single" w:sz="4" w:space="0" w:color="000000"/>
              <w:right w:val="single" w:sz="4" w:space="0" w:color="000000"/>
            </w:tcBorders>
            <w:shd w:val="clear" w:color="000000" w:fill="FFFFFF"/>
            <w:hideMark/>
          </w:tcPr>
          <w:p w14:paraId="2438F68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751459E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8C96A87" w14:textId="204FD71B"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520889B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ЖЭУ-27/10</w:t>
            </w:r>
          </w:p>
        </w:tc>
      </w:tr>
      <w:tr w:rsidR="006C1830" w:rsidRPr="00744A94" w14:paraId="5698F5C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22D119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64</w:t>
            </w:r>
          </w:p>
        </w:tc>
        <w:tc>
          <w:tcPr>
            <w:tcW w:w="974" w:type="pct"/>
            <w:tcBorders>
              <w:top w:val="nil"/>
              <w:left w:val="nil"/>
              <w:bottom w:val="single" w:sz="4" w:space="0" w:color="000000"/>
              <w:right w:val="single" w:sz="4" w:space="0" w:color="000000"/>
            </w:tcBorders>
            <w:shd w:val="clear" w:color="000000" w:fill="FFFFFF"/>
            <w:hideMark/>
          </w:tcPr>
          <w:p w14:paraId="7CB85A42" w14:textId="270ACB23"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Интернациональная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2д</w:t>
            </w:r>
          </w:p>
        </w:tc>
        <w:tc>
          <w:tcPr>
            <w:tcW w:w="693" w:type="pct"/>
            <w:tcBorders>
              <w:top w:val="nil"/>
              <w:left w:val="nil"/>
              <w:bottom w:val="single" w:sz="4" w:space="0" w:color="000000"/>
              <w:right w:val="single" w:sz="4" w:space="0" w:color="000000"/>
            </w:tcBorders>
            <w:shd w:val="clear" w:color="000000" w:fill="FFFFFF"/>
            <w:hideMark/>
          </w:tcPr>
          <w:p w14:paraId="0667494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2C983DC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7863130" w14:textId="2ADA1BAD"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2219E5F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ЖЭУ-27/10</w:t>
            </w:r>
          </w:p>
        </w:tc>
      </w:tr>
      <w:tr w:rsidR="006C1830" w:rsidRPr="00744A94" w14:paraId="0B2725B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51A799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62</w:t>
            </w:r>
          </w:p>
        </w:tc>
        <w:tc>
          <w:tcPr>
            <w:tcW w:w="974" w:type="pct"/>
            <w:tcBorders>
              <w:top w:val="nil"/>
              <w:left w:val="nil"/>
              <w:bottom w:val="single" w:sz="4" w:space="0" w:color="000000"/>
              <w:right w:val="single" w:sz="4" w:space="0" w:color="000000"/>
            </w:tcBorders>
            <w:shd w:val="clear" w:color="000000" w:fill="FFFFFF"/>
            <w:hideMark/>
          </w:tcPr>
          <w:p w14:paraId="6ECC6630" w14:textId="4BC4AE55"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Интернациональная</w:t>
            </w:r>
            <w:r>
              <w:rPr>
                <w:rFonts w:ascii="Times New Roman" w:eastAsia="Times New Roman" w:hAnsi="Times New Roman" w:cs="Times New Roman"/>
                <w:color w:val="000000"/>
                <w:sz w:val="20"/>
                <w:szCs w:val="20"/>
                <w:lang w:eastAsia="ru-RU"/>
              </w:rPr>
              <w:t xml:space="preserve">, 2, </w:t>
            </w:r>
            <w:r w:rsidR="006C1830" w:rsidRPr="00744A94">
              <w:rPr>
                <w:rFonts w:ascii="Times New Roman" w:eastAsia="Times New Roman" w:hAnsi="Times New Roman" w:cs="Times New Roman"/>
                <w:color w:val="000000"/>
                <w:sz w:val="20"/>
                <w:szCs w:val="20"/>
                <w:lang w:eastAsia="ru-RU"/>
              </w:rPr>
              <w:t>кор.4</w:t>
            </w:r>
          </w:p>
        </w:tc>
        <w:tc>
          <w:tcPr>
            <w:tcW w:w="693" w:type="pct"/>
            <w:tcBorders>
              <w:top w:val="nil"/>
              <w:left w:val="nil"/>
              <w:bottom w:val="single" w:sz="4" w:space="0" w:color="000000"/>
              <w:right w:val="single" w:sz="4" w:space="0" w:color="000000"/>
            </w:tcBorders>
            <w:shd w:val="clear" w:color="000000" w:fill="FFFFFF"/>
            <w:hideMark/>
          </w:tcPr>
          <w:p w14:paraId="6CCB338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21DF928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1905DC74" w14:textId="0A116FA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10E70E9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ЖЭУ-27/10</w:t>
            </w:r>
          </w:p>
        </w:tc>
      </w:tr>
      <w:tr w:rsidR="006C1830" w:rsidRPr="00744A94" w14:paraId="2F171FF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7DE070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c>
          <w:tcPr>
            <w:tcW w:w="974" w:type="pct"/>
            <w:tcBorders>
              <w:top w:val="nil"/>
              <w:left w:val="nil"/>
              <w:bottom w:val="single" w:sz="4" w:space="0" w:color="000000"/>
              <w:right w:val="single" w:sz="4" w:space="0" w:color="000000"/>
            </w:tcBorders>
            <w:shd w:val="clear" w:color="000000" w:fill="FFFFFF"/>
            <w:hideMark/>
          </w:tcPr>
          <w:p w14:paraId="2C04BD9A" w14:textId="5360CD17"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Интернациональная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11</w:t>
            </w:r>
          </w:p>
        </w:tc>
        <w:tc>
          <w:tcPr>
            <w:tcW w:w="693" w:type="pct"/>
            <w:tcBorders>
              <w:top w:val="nil"/>
              <w:left w:val="nil"/>
              <w:bottom w:val="single" w:sz="4" w:space="0" w:color="000000"/>
              <w:right w:val="single" w:sz="4" w:space="0" w:color="000000"/>
            </w:tcBorders>
            <w:shd w:val="clear" w:color="000000" w:fill="FFFFFF"/>
            <w:hideMark/>
          </w:tcPr>
          <w:p w14:paraId="5E14D549" w14:textId="40A132CC"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12195FFB" w14:textId="78DDADC2"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7283D4DB" w14:textId="1500DCB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Управляющая компания №2</w:t>
            </w:r>
          </w:p>
        </w:tc>
        <w:tc>
          <w:tcPr>
            <w:tcW w:w="964" w:type="pct"/>
            <w:tcBorders>
              <w:top w:val="nil"/>
              <w:left w:val="nil"/>
              <w:bottom w:val="single" w:sz="4" w:space="0" w:color="000000"/>
              <w:right w:val="single" w:sz="4" w:space="0" w:color="000000"/>
            </w:tcBorders>
            <w:shd w:val="clear" w:color="000000" w:fill="FFFFFF"/>
            <w:hideMark/>
          </w:tcPr>
          <w:p w14:paraId="4689C9F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r>
      <w:tr w:rsidR="006C1830" w:rsidRPr="00744A94" w14:paraId="6710D46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53228E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c>
          <w:tcPr>
            <w:tcW w:w="974" w:type="pct"/>
            <w:tcBorders>
              <w:top w:val="nil"/>
              <w:left w:val="nil"/>
              <w:bottom w:val="single" w:sz="4" w:space="0" w:color="000000"/>
              <w:right w:val="single" w:sz="4" w:space="0" w:color="000000"/>
            </w:tcBorders>
            <w:shd w:val="clear" w:color="000000" w:fill="FFFFFF"/>
            <w:hideMark/>
          </w:tcPr>
          <w:p w14:paraId="03B1D360" w14:textId="6B5FE9E1"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Интернациональная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9</w:t>
            </w:r>
          </w:p>
        </w:tc>
        <w:tc>
          <w:tcPr>
            <w:tcW w:w="693" w:type="pct"/>
            <w:tcBorders>
              <w:top w:val="nil"/>
              <w:left w:val="nil"/>
              <w:bottom w:val="single" w:sz="4" w:space="0" w:color="000000"/>
              <w:right w:val="single" w:sz="4" w:space="0" w:color="000000"/>
            </w:tcBorders>
            <w:shd w:val="clear" w:color="000000" w:fill="FFFFFF"/>
            <w:hideMark/>
          </w:tcPr>
          <w:p w14:paraId="145905DB" w14:textId="344CA9F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15E5E1DA" w14:textId="54F2836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F1613C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ООО "Управляющая компания КВАРТАЛ"</w:t>
            </w:r>
          </w:p>
        </w:tc>
        <w:tc>
          <w:tcPr>
            <w:tcW w:w="964" w:type="pct"/>
            <w:tcBorders>
              <w:top w:val="nil"/>
              <w:left w:val="nil"/>
              <w:bottom w:val="single" w:sz="4" w:space="0" w:color="000000"/>
              <w:right w:val="single" w:sz="4" w:space="0" w:color="000000"/>
            </w:tcBorders>
            <w:shd w:val="clear" w:color="000000" w:fill="FFFFFF"/>
            <w:hideMark/>
          </w:tcPr>
          <w:p w14:paraId="7D0294B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w:t>
            </w:r>
          </w:p>
        </w:tc>
      </w:tr>
      <w:tr w:rsidR="006C1830" w:rsidRPr="00744A94" w14:paraId="483217B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BB140A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71</w:t>
            </w:r>
          </w:p>
        </w:tc>
        <w:tc>
          <w:tcPr>
            <w:tcW w:w="974" w:type="pct"/>
            <w:tcBorders>
              <w:top w:val="nil"/>
              <w:left w:val="nil"/>
              <w:bottom w:val="single" w:sz="4" w:space="0" w:color="000000"/>
              <w:right w:val="single" w:sz="4" w:space="0" w:color="000000"/>
            </w:tcBorders>
            <w:shd w:val="clear" w:color="000000" w:fill="FFFFFF"/>
            <w:hideMark/>
          </w:tcPr>
          <w:p w14:paraId="7A1C720F" w14:textId="599C5DFD"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Интернациональная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7</w:t>
            </w:r>
          </w:p>
        </w:tc>
        <w:tc>
          <w:tcPr>
            <w:tcW w:w="693" w:type="pct"/>
            <w:tcBorders>
              <w:top w:val="nil"/>
              <w:left w:val="nil"/>
              <w:bottom w:val="single" w:sz="4" w:space="0" w:color="000000"/>
              <w:right w:val="single" w:sz="4" w:space="0" w:color="000000"/>
            </w:tcBorders>
            <w:shd w:val="clear" w:color="000000" w:fill="FFFFFF"/>
            <w:hideMark/>
          </w:tcPr>
          <w:p w14:paraId="21DC999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770966B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3EB73CE6" w14:textId="2337CBCB"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16A80E1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ЖЭУ-27/10</w:t>
            </w:r>
          </w:p>
        </w:tc>
      </w:tr>
      <w:tr w:rsidR="006C1830" w:rsidRPr="00744A94" w14:paraId="75B2AF5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4C5D07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65</w:t>
            </w:r>
          </w:p>
        </w:tc>
        <w:tc>
          <w:tcPr>
            <w:tcW w:w="974" w:type="pct"/>
            <w:tcBorders>
              <w:top w:val="nil"/>
              <w:left w:val="nil"/>
              <w:bottom w:val="single" w:sz="4" w:space="0" w:color="000000"/>
              <w:right w:val="single" w:sz="4" w:space="0" w:color="000000"/>
            </w:tcBorders>
            <w:shd w:val="clear" w:color="000000" w:fill="FFFFFF"/>
            <w:hideMark/>
          </w:tcPr>
          <w:p w14:paraId="525C51E1" w14:textId="5ECE997C"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Северная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5а</w:t>
            </w:r>
          </w:p>
        </w:tc>
        <w:tc>
          <w:tcPr>
            <w:tcW w:w="693" w:type="pct"/>
            <w:tcBorders>
              <w:top w:val="nil"/>
              <w:left w:val="nil"/>
              <w:bottom w:val="single" w:sz="4" w:space="0" w:color="000000"/>
              <w:right w:val="single" w:sz="4" w:space="0" w:color="000000"/>
            </w:tcBorders>
            <w:shd w:val="clear" w:color="000000" w:fill="FFFFFF"/>
            <w:hideMark/>
          </w:tcPr>
          <w:p w14:paraId="2712B77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4F398D6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DF18DEA" w14:textId="2ECA4E1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66DE356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ЖЭУ-27/10</w:t>
            </w:r>
          </w:p>
        </w:tc>
      </w:tr>
      <w:tr w:rsidR="006C1830" w:rsidRPr="00744A94" w14:paraId="11F3EBD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2FC918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66</w:t>
            </w:r>
          </w:p>
        </w:tc>
        <w:tc>
          <w:tcPr>
            <w:tcW w:w="974" w:type="pct"/>
            <w:tcBorders>
              <w:top w:val="nil"/>
              <w:left w:val="nil"/>
              <w:bottom w:val="single" w:sz="4" w:space="0" w:color="000000"/>
              <w:right w:val="single" w:sz="4" w:space="0" w:color="000000"/>
            </w:tcBorders>
            <w:shd w:val="clear" w:color="000000" w:fill="FFFFFF"/>
            <w:hideMark/>
          </w:tcPr>
          <w:p w14:paraId="4E0D0E68" w14:textId="36E31D7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Заозёрный</w:t>
            </w:r>
            <w:r w:rsidR="00706AF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8а</w:t>
            </w:r>
          </w:p>
        </w:tc>
        <w:tc>
          <w:tcPr>
            <w:tcW w:w="693" w:type="pct"/>
            <w:tcBorders>
              <w:top w:val="nil"/>
              <w:left w:val="nil"/>
              <w:bottom w:val="single" w:sz="4" w:space="0" w:color="000000"/>
              <w:right w:val="single" w:sz="4" w:space="0" w:color="000000"/>
            </w:tcBorders>
            <w:shd w:val="clear" w:color="000000" w:fill="FFFFFF"/>
            <w:hideMark/>
          </w:tcPr>
          <w:p w14:paraId="09BFBF7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6B377AA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A6A21C1" w14:textId="0F6B4A8D"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649DB9F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ЖЭУ-27/10</w:t>
            </w:r>
          </w:p>
        </w:tc>
      </w:tr>
      <w:tr w:rsidR="006C1830" w:rsidRPr="00744A94" w14:paraId="7E06BF6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5AB1F9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68</w:t>
            </w:r>
          </w:p>
        </w:tc>
        <w:tc>
          <w:tcPr>
            <w:tcW w:w="974" w:type="pct"/>
            <w:tcBorders>
              <w:top w:val="nil"/>
              <w:left w:val="nil"/>
              <w:bottom w:val="single" w:sz="4" w:space="0" w:color="000000"/>
              <w:right w:val="single" w:sz="4" w:space="0" w:color="000000"/>
            </w:tcBorders>
            <w:shd w:val="clear" w:color="000000" w:fill="FFFFFF"/>
            <w:hideMark/>
          </w:tcPr>
          <w:p w14:paraId="5BABAF9F" w14:textId="41193DD2"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пр. Заозёрный</w:t>
            </w:r>
            <w:r w:rsidR="00706AF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14а</w:t>
            </w:r>
            <w:r w:rsidR="00706AF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кор.2</w:t>
            </w:r>
          </w:p>
        </w:tc>
        <w:tc>
          <w:tcPr>
            <w:tcW w:w="693" w:type="pct"/>
            <w:tcBorders>
              <w:top w:val="nil"/>
              <w:left w:val="nil"/>
              <w:bottom w:val="single" w:sz="4" w:space="0" w:color="000000"/>
              <w:right w:val="single" w:sz="4" w:space="0" w:color="000000"/>
            </w:tcBorders>
            <w:shd w:val="clear" w:color="000000" w:fill="FFFFFF"/>
            <w:hideMark/>
          </w:tcPr>
          <w:p w14:paraId="34AB3F8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175B8CC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E34242E" w14:textId="040D941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215CBE8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ЖЭУ-27/10</w:t>
            </w:r>
          </w:p>
        </w:tc>
      </w:tr>
      <w:tr w:rsidR="006C1830" w:rsidRPr="00744A94" w14:paraId="6A2B901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3EA85C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78</w:t>
            </w:r>
          </w:p>
        </w:tc>
        <w:tc>
          <w:tcPr>
            <w:tcW w:w="974" w:type="pct"/>
            <w:tcBorders>
              <w:top w:val="nil"/>
              <w:left w:val="nil"/>
              <w:bottom w:val="single" w:sz="4" w:space="0" w:color="000000"/>
              <w:right w:val="single" w:sz="4" w:space="0" w:color="000000"/>
            </w:tcBorders>
            <w:shd w:val="clear" w:color="000000" w:fill="FFFFFF"/>
            <w:hideMark/>
          </w:tcPr>
          <w:p w14:paraId="1C380F08" w14:textId="1BE26142"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Маршала Жукова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22</w:t>
            </w:r>
          </w:p>
        </w:tc>
        <w:tc>
          <w:tcPr>
            <w:tcW w:w="693" w:type="pct"/>
            <w:tcBorders>
              <w:top w:val="nil"/>
              <w:left w:val="nil"/>
              <w:bottom w:val="single" w:sz="4" w:space="0" w:color="000000"/>
              <w:right w:val="single" w:sz="4" w:space="0" w:color="000000"/>
            </w:tcBorders>
            <w:shd w:val="clear" w:color="000000" w:fill="FFFFFF"/>
            <w:hideMark/>
          </w:tcPr>
          <w:p w14:paraId="402B5F2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002F18E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62ACC5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9DB02E0" w14:textId="32EE097C"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520A249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0C0E65E6"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442F81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974" w:type="pct"/>
            <w:tcBorders>
              <w:top w:val="nil"/>
              <w:left w:val="nil"/>
              <w:bottom w:val="single" w:sz="4" w:space="0" w:color="000000"/>
              <w:right w:val="single" w:sz="4" w:space="0" w:color="000000"/>
            </w:tcBorders>
            <w:shd w:val="clear" w:color="000000" w:fill="FFFFFF"/>
            <w:hideMark/>
          </w:tcPr>
          <w:p w14:paraId="5E2B3D94" w14:textId="43DF1A5A" w:rsidR="006C1830" w:rsidRPr="00744A94" w:rsidRDefault="006C1830"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w:t>
            </w:r>
            <w:r w:rsidR="00706AFC">
              <w:rPr>
                <w:rFonts w:ascii="Times New Roman" w:eastAsia="Times New Roman" w:hAnsi="Times New Roman" w:cs="Times New Roman"/>
                <w:color w:val="000000"/>
                <w:sz w:val="20"/>
                <w:szCs w:val="20"/>
                <w:lang w:eastAsia="ru-RU"/>
              </w:rPr>
              <w:t xml:space="preserve">аршала </w:t>
            </w:r>
            <w:r w:rsidRPr="00744A94">
              <w:rPr>
                <w:rFonts w:ascii="Times New Roman" w:eastAsia="Times New Roman" w:hAnsi="Times New Roman" w:cs="Times New Roman"/>
                <w:color w:val="000000"/>
                <w:sz w:val="20"/>
                <w:szCs w:val="20"/>
                <w:lang w:eastAsia="ru-RU"/>
              </w:rPr>
              <w:t>Жукова, 6</w:t>
            </w:r>
          </w:p>
        </w:tc>
        <w:tc>
          <w:tcPr>
            <w:tcW w:w="693" w:type="pct"/>
            <w:tcBorders>
              <w:top w:val="nil"/>
              <w:left w:val="nil"/>
              <w:bottom w:val="single" w:sz="4" w:space="0" w:color="000000"/>
              <w:right w:val="single" w:sz="4" w:space="0" w:color="000000"/>
            </w:tcBorders>
            <w:shd w:val="clear" w:color="000000" w:fill="FFFFFF"/>
            <w:hideMark/>
          </w:tcPr>
          <w:p w14:paraId="0AAC876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2B961DE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90656A0" w14:textId="75980C02"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Управляющая компания №1</w:t>
            </w:r>
          </w:p>
        </w:tc>
        <w:tc>
          <w:tcPr>
            <w:tcW w:w="964" w:type="pct"/>
            <w:tcBorders>
              <w:top w:val="nil"/>
              <w:left w:val="nil"/>
              <w:bottom w:val="single" w:sz="4" w:space="0" w:color="000000"/>
              <w:right w:val="single" w:sz="4" w:space="0" w:color="000000"/>
            </w:tcBorders>
            <w:shd w:val="clear" w:color="000000" w:fill="FFFFFF"/>
            <w:hideMark/>
          </w:tcPr>
          <w:p w14:paraId="43360FF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ЖЭУ-4</w:t>
            </w:r>
          </w:p>
        </w:tc>
      </w:tr>
      <w:tr w:rsidR="006C1830" w:rsidRPr="00744A94" w14:paraId="717E10E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F67D7C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55</w:t>
            </w:r>
          </w:p>
        </w:tc>
        <w:tc>
          <w:tcPr>
            <w:tcW w:w="974" w:type="pct"/>
            <w:tcBorders>
              <w:top w:val="nil"/>
              <w:left w:val="nil"/>
              <w:bottom w:val="single" w:sz="4" w:space="0" w:color="000000"/>
              <w:right w:val="single" w:sz="4" w:space="0" w:color="000000"/>
            </w:tcBorders>
            <w:shd w:val="clear" w:color="000000" w:fill="FFFFFF"/>
            <w:hideMark/>
          </w:tcPr>
          <w:p w14:paraId="701CA362" w14:textId="50CDC1FE" w:rsidR="006C1830"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Мира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32а</w:t>
            </w:r>
          </w:p>
        </w:tc>
        <w:tc>
          <w:tcPr>
            <w:tcW w:w="693" w:type="pct"/>
            <w:tcBorders>
              <w:top w:val="nil"/>
              <w:left w:val="nil"/>
              <w:bottom w:val="single" w:sz="4" w:space="0" w:color="000000"/>
              <w:right w:val="single" w:sz="4" w:space="0" w:color="000000"/>
            </w:tcBorders>
            <w:shd w:val="clear" w:color="000000" w:fill="FFFFFF"/>
            <w:hideMark/>
          </w:tcPr>
          <w:p w14:paraId="58D6354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132A81A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0BC9259" w14:textId="6D491525"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3D47406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ЖЭУ-26</w:t>
            </w:r>
          </w:p>
        </w:tc>
      </w:tr>
      <w:tr w:rsidR="006C1830" w:rsidRPr="00744A94" w14:paraId="5FEB402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C5C0A5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56</w:t>
            </w:r>
          </w:p>
        </w:tc>
        <w:tc>
          <w:tcPr>
            <w:tcW w:w="974" w:type="pct"/>
            <w:tcBorders>
              <w:top w:val="nil"/>
              <w:left w:val="nil"/>
              <w:bottom w:val="single" w:sz="4" w:space="0" w:color="000000"/>
              <w:right w:val="single" w:sz="4" w:space="0" w:color="000000"/>
            </w:tcBorders>
            <w:shd w:val="clear" w:color="000000" w:fill="FFFFFF"/>
            <w:hideMark/>
          </w:tcPr>
          <w:p w14:paraId="7188543E" w14:textId="61F4251D" w:rsidR="006C1830"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Мира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34а</w:t>
            </w:r>
          </w:p>
        </w:tc>
        <w:tc>
          <w:tcPr>
            <w:tcW w:w="693" w:type="pct"/>
            <w:tcBorders>
              <w:top w:val="nil"/>
              <w:left w:val="nil"/>
              <w:bottom w:val="single" w:sz="4" w:space="0" w:color="000000"/>
              <w:right w:val="single" w:sz="4" w:space="0" w:color="000000"/>
            </w:tcBorders>
            <w:shd w:val="clear" w:color="000000" w:fill="FFFFFF"/>
            <w:hideMark/>
          </w:tcPr>
          <w:p w14:paraId="37A1C37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74E377D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5789DE9" w14:textId="1DAEBB8D"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0F4EDFC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ЖЭУ-26</w:t>
            </w:r>
          </w:p>
        </w:tc>
      </w:tr>
      <w:tr w:rsidR="006C1830" w:rsidRPr="00744A94" w14:paraId="336EDA6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F095C8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57</w:t>
            </w:r>
          </w:p>
        </w:tc>
        <w:tc>
          <w:tcPr>
            <w:tcW w:w="974" w:type="pct"/>
            <w:tcBorders>
              <w:top w:val="nil"/>
              <w:left w:val="nil"/>
              <w:bottom w:val="single" w:sz="4" w:space="0" w:color="000000"/>
              <w:right w:val="single" w:sz="4" w:space="0" w:color="000000"/>
            </w:tcBorders>
            <w:shd w:val="clear" w:color="000000" w:fill="FFFFFF"/>
            <w:hideMark/>
          </w:tcPr>
          <w:p w14:paraId="33243AF8" w14:textId="704BF81A" w:rsidR="006C1830"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Мира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36</w:t>
            </w:r>
          </w:p>
        </w:tc>
        <w:tc>
          <w:tcPr>
            <w:tcW w:w="693" w:type="pct"/>
            <w:tcBorders>
              <w:top w:val="nil"/>
              <w:left w:val="nil"/>
              <w:bottom w:val="single" w:sz="4" w:space="0" w:color="000000"/>
              <w:right w:val="single" w:sz="4" w:space="0" w:color="000000"/>
            </w:tcBorders>
            <w:shd w:val="clear" w:color="000000" w:fill="FFFFFF"/>
            <w:hideMark/>
          </w:tcPr>
          <w:p w14:paraId="12ACFF0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718" w:type="pct"/>
            <w:tcBorders>
              <w:top w:val="nil"/>
              <w:left w:val="nil"/>
              <w:bottom w:val="single" w:sz="4" w:space="0" w:color="000000"/>
              <w:right w:val="single" w:sz="4" w:space="0" w:color="000000"/>
            </w:tcBorders>
            <w:shd w:val="clear" w:color="000000" w:fill="FFFFFF"/>
            <w:hideMark/>
          </w:tcPr>
          <w:p w14:paraId="2C6D2E3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73931C31" w14:textId="53AFE79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6DAD7BA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ЖЭУ-26</w:t>
            </w:r>
          </w:p>
        </w:tc>
      </w:tr>
      <w:tr w:rsidR="006C1830" w:rsidRPr="00744A94" w14:paraId="2BB0D62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EBD04D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54</w:t>
            </w:r>
          </w:p>
        </w:tc>
        <w:tc>
          <w:tcPr>
            <w:tcW w:w="974" w:type="pct"/>
            <w:tcBorders>
              <w:top w:val="nil"/>
              <w:left w:val="nil"/>
              <w:bottom w:val="single" w:sz="4" w:space="0" w:color="000000"/>
              <w:right w:val="single" w:sz="4" w:space="0" w:color="000000"/>
            </w:tcBorders>
            <w:shd w:val="clear" w:color="000000" w:fill="FFFFFF"/>
            <w:hideMark/>
          </w:tcPr>
          <w:p w14:paraId="22428273" w14:textId="79468D61"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Мира, </w:t>
            </w:r>
            <w:r w:rsidR="006C1830" w:rsidRPr="00744A94">
              <w:rPr>
                <w:rFonts w:ascii="Times New Roman" w:eastAsia="Times New Roman" w:hAnsi="Times New Roman" w:cs="Times New Roman"/>
                <w:color w:val="000000"/>
                <w:sz w:val="20"/>
                <w:szCs w:val="20"/>
                <w:lang w:eastAsia="ru-RU"/>
              </w:rPr>
              <w:t>26</w:t>
            </w:r>
          </w:p>
        </w:tc>
        <w:tc>
          <w:tcPr>
            <w:tcW w:w="693" w:type="pct"/>
            <w:tcBorders>
              <w:top w:val="nil"/>
              <w:left w:val="nil"/>
              <w:bottom w:val="single" w:sz="4" w:space="0" w:color="000000"/>
              <w:right w:val="single" w:sz="4" w:space="0" w:color="000000"/>
            </w:tcBorders>
            <w:shd w:val="clear" w:color="000000" w:fill="FFFFFF"/>
            <w:hideMark/>
          </w:tcPr>
          <w:p w14:paraId="662F227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6D663CA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632F346" w14:textId="199127D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6BAB74E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ЖЭУ-26</w:t>
            </w:r>
          </w:p>
        </w:tc>
      </w:tr>
      <w:tr w:rsidR="006C1830" w:rsidRPr="00744A94" w14:paraId="6C9A2F4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A136E8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58</w:t>
            </w:r>
          </w:p>
        </w:tc>
        <w:tc>
          <w:tcPr>
            <w:tcW w:w="974" w:type="pct"/>
            <w:tcBorders>
              <w:top w:val="nil"/>
              <w:left w:val="nil"/>
              <w:bottom w:val="single" w:sz="4" w:space="0" w:color="000000"/>
              <w:right w:val="single" w:sz="4" w:space="0" w:color="000000"/>
            </w:tcBorders>
            <w:shd w:val="clear" w:color="000000" w:fill="FFFFFF"/>
            <w:hideMark/>
          </w:tcPr>
          <w:p w14:paraId="08FAB821" w14:textId="084EE4B4"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Маршала Жукова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11а</w:t>
            </w:r>
          </w:p>
        </w:tc>
        <w:tc>
          <w:tcPr>
            <w:tcW w:w="693" w:type="pct"/>
            <w:tcBorders>
              <w:top w:val="nil"/>
              <w:left w:val="nil"/>
              <w:bottom w:val="single" w:sz="4" w:space="0" w:color="000000"/>
              <w:right w:val="single" w:sz="4" w:space="0" w:color="000000"/>
            </w:tcBorders>
            <w:shd w:val="clear" w:color="000000" w:fill="FFFFFF"/>
            <w:hideMark/>
          </w:tcPr>
          <w:p w14:paraId="7E89E67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48CEC78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3FC96820" w14:textId="5686E90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2CAC648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ЖЭУ-26</w:t>
            </w:r>
          </w:p>
        </w:tc>
      </w:tr>
      <w:tr w:rsidR="006C1830" w:rsidRPr="00744A94" w14:paraId="611AC13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215215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79</w:t>
            </w:r>
          </w:p>
        </w:tc>
        <w:tc>
          <w:tcPr>
            <w:tcW w:w="974" w:type="pct"/>
            <w:tcBorders>
              <w:top w:val="nil"/>
              <w:left w:val="nil"/>
              <w:bottom w:val="single" w:sz="4" w:space="0" w:color="000000"/>
              <w:right w:val="single" w:sz="4" w:space="0" w:color="000000"/>
            </w:tcBorders>
            <w:shd w:val="clear" w:color="000000" w:fill="FFFFFF"/>
            <w:hideMark/>
          </w:tcPr>
          <w:p w14:paraId="76C630C1" w14:textId="3C3F3801"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Маршала Жукова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16</w:t>
            </w:r>
          </w:p>
        </w:tc>
        <w:tc>
          <w:tcPr>
            <w:tcW w:w="693" w:type="pct"/>
            <w:tcBorders>
              <w:top w:val="nil"/>
              <w:left w:val="nil"/>
              <w:bottom w:val="single" w:sz="4" w:space="0" w:color="000000"/>
              <w:right w:val="single" w:sz="4" w:space="0" w:color="000000"/>
            </w:tcBorders>
            <w:shd w:val="clear" w:color="000000" w:fill="FFFFFF"/>
            <w:hideMark/>
          </w:tcPr>
          <w:p w14:paraId="12A720E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45A7C6D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6BE65B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50838EA7" w14:textId="6151475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«ПРЭТ-3»</w:t>
            </w:r>
          </w:p>
        </w:tc>
        <w:tc>
          <w:tcPr>
            <w:tcW w:w="964" w:type="pct"/>
            <w:tcBorders>
              <w:top w:val="nil"/>
              <w:left w:val="nil"/>
              <w:bottom w:val="single" w:sz="4" w:space="0" w:color="000000"/>
              <w:right w:val="single" w:sz="4" w:space="0" w:color="000000"/>
            </w:tcBorders>
            <w:shd w:val="clear" w:color="000000" w:fill="FFFFFF"/>
            <w:hideMark/>
          </w:tcPr>
          <w:p w14:paraId="62047C2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ЖЭУ-28</w:t>
            </w:r>
          </w:p>
        </w:tc>
      </w:tr>
      <w:tr w:rsidR="006C1830" w:rsidRPr="00744A94" w14:paraId="594FD6E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A7298B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974" w:type="pct"/>
            <w:tcBorders>
              <w:top w:val="nil"/>
              <w:left w:val="nil"/>
              <w:bottom w:val="single" w:sz="4" w:space="0" w:color="000000"/>
              <w:right w:val="single" w:sz="4" w:space="0" w:color="000000"/>
            </w:tcBorders>
            <w:shd w:val="clear" w:color="000000" w:fill="FFFFFF"/>
            <w:hideMark/>
          </w:tcPr>
          <w:p w14:paraId="24067582" w14:textId="1B3F1D4D"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Мира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38а</w:t>
            </w:r>
          </w:p>
        </w:tc>
        <w:tc>
          <w:tcPr>
            <w:tcW w:w="693" w:type="pct"/>
            <w:tcBorders>
              <w:top w:val="nil"/>
              <w:left w:val="nil"/>
              <w:bottom w:val="single" w:sz="4" w:space="0" w:color="000000"/>
              <w:right w:val="single" w:sz="4" w:space="0" w:color="000000"/>
            </w:tcBorders>
            <w:shd w:val="clear" w:color="000000" w:fill="FFFFFF"/>
            <w:hideMark/>
          </w:tcPr>
          <w:p w14:paraId="1730464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2A65F88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4FCE582" w14:textId="4E358FF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14FD6D1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ЖЭУ-5</w:t>
            </w:r>
          </w:p>
        </w:tc>
      </w:tr>
      <w:tr w:rsidR="006C1830" w:rsidRPr="00744A94" w14:paraId="6407637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6F49FA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17</w:t>
            </w:r>
          </w:p>
        </w:tc>
        <w:tc>
          <w:tcPr>
            <w:tcW w:w="974" w:type="pct"/>
            <w:tcBorders>
              <w:top w:val="nil"/>
              <w:left w:val="nil"/>
              <w:bottom w:val="single" w:sz="4" w:space="0" w:color="000000"/>
              <w:right w:val="single" w:sz="4" w:space="0" w:color="000000"/>
            </w:tcBorders>
            <w:shd w:val="clear" w:color="000000" w:fill="FFFFFF"/>
            <w:hideMark/>
          </w:tcPr>
          <w:p w14:paraId="07A773B4" w14:textId="30B0E4BF"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Нефтяников</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78</w:t>
            </w:r>
          </w:p>
        </w:tc>
        <w:tc>
          <w:tcPr>
            <w:tcW w:w="693" w:type="pct"/>
            <w:tcBorders>
              <w:top w:val="nil"/>
              <w:left w:val="nil"/>
              <w:bottom w:val="single" w:sz="4" w:space="0" w:color="000000"/>
              <w:right w:val="single" w:sz="4" w:space="0" w:color="000000"/>
            </w:tcBorders>
            <w:shd w:val="clear" w:color="000000" w:fill="FFFFFF"/>
            <w:hideMark/>
          </w:tcPr>
          <w:p w14:paraId="4E59FC7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6914E8D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2346381" w14:textId="0F595EE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0EDA33F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09DC7AE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A80A26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16</w:t>
            </w:r>
          </w:p>
        </w:tc>
        <w:tc>
          <w:tcPr>
            <w:tcW w:w="974" w:type="pct"/>
            <w:tcBorders>
              <w:top w:val="nil"/>
              <w:left w:val="nil"/>
              <w:bottom w:val="single" w:sz="4" w:space="0" w:color="000000"/>
              <w:right w:val="single" w:sz="4" w:space="0" w:color="000000"/>
            </w:tcBorders>
            <w:shd w:val="clear" w:color="000000" w:fill="FFFFFF"/>
            <w:hideMark/>
          </w:tcPr>
          <w:p w14:paraId="61785AC2" w14:textId="0DBB799F"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Нефтяников</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76</w:t>
            </w:r>
          </w:p>
        </w:tc>
        <w:tc>
          <w:tcPr>
            <w:tcW w:w="693" w:type="pct"/>
            <w:tcBorders>
              <w:top w:val="nil"/>
              <w:left w:val="nil"/>
              <w:bottom w:val="single" w:sz="4" w:space="0" w:color="000000"/>
              <w:right w:val="single" w:sz="4" w:space="0" w:color="000000"/>
            </w:tcBorders>
            <w:shd w:val="clear" w:color="000000" w:fill="FFFFFF"/>
            <w:hideMark/>
          </w:tcPr>
          <w:p w14:paraId="3DAD942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0BE35FE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CE2ACD5" w14:textId="0300FABC"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0F0D3CA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1BD3801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A63DE8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53</w:t>
            </w:r>
          </w:p>
        </w:tc>
        <w:tc>
          <w:tcPr>
            <w:tcW w:w="974" w:type="pct"/>
            <w:tcBorders>
              <w:top w:val="nil"/>
              <w:left w:val="nil"/>
              <w:bottom w:val="single" w:sz="4" w:space="0" w:color="000000"/>
              <w:right w:val="single" w:sz="4" w:space="0" w:color="000000"/>
            </w:tcBorders>
            <w:shd w:val="clear" w:color="000000" w:fill="FFFFFF"/>
            <w:hideMark/>
          </w:tcPr>
          <w:p w14:paraId="2E10C3E9" w14:textId="59C9AEE5"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Дзержинского</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25а</w:t>
            </w:r>
          </w:p>
        </w:tc>
        <w:tc>
          <w:tcPr>
            <w:tcW w:w="693" w:type="pct"/>
            <w:tcBorders>
              <w:top w:val="nil"/>
              <w:left w:val="nil"/>
              <w:bottom w:val="single" w:sz="4" w:space="0" w:color="000000"/>
              <w:right w:val="single" w:sz="4" w:space="0" w:color="000000"/>
            </w:tcBorders>
            <w:shd w:val="clear" w:color="000000" w:fill="FFFFFF"/>
            <w:hideMark/>
          </w:tcPr>
          <w:p w14:paraId="17421D4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0A58B40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7FEFD6F" w14:textId="21E4681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5C4D481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ЖЭУ-21</w:t>
            </w:r>
          </w:p>
        </w:tc>
      </w:tr>
      <w:tr w:rsidR="006C1830" w:rsidRPr="00744A94" w14:paraId="2EDDE2B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BE67F4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52</w:t>
            </w:r>
          </w:p>
        </w:tc>
        <w:tc>
          <w:tcPr>
            <w:tcW w:w="974" w:type="pct"/>
            <w:tcBorders>
              <w:top w:val="nil"/>
              <w:left w:val="nil"/>
              <w:bottom w:val="single" w:sz="4" w:space="0" w:color="000000"/>
              <w:right w:val="single" w:sz="4" w:space="0" w:color="000000"/>
            </w:tcBorders>
            <w:shd w:val="clear" w:color="000000" w:fill="FFFFFF"/>
            <w:hideMark/>
          </w:tcPr>
          <w:p w14:paraId="3DB160D1" w14:textId="3386B021"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Нефтяников, </w:t>
            </w:r>
            <w:r w:rsidR="006C1830" w:rsidRPr="00744A94">
              <w:rPr>
                <w:rFonts w:ascii="Times New Roman" w:eastAsia="Times New Roman" w:hAnsi="Times New Roman" w:cs="Times New Roman"/>
                <w:color w:val="000000"/>
                <w:sz w:val="20"/>
                <w:szCs w:val="20"/>
                <w:lang w:eastAsia="ru-RU"/>
              </w:rPr>
              <w:t>86</w:t>
            </w:r>
          </w:p>
        </w:tc>
        <w:tc>
          <w:tcPr>
            <w:tcW w:w="693" w:type="pct"/>
            <w:tcBorders>
              <w:top w:val="nil"/>
              <w:left w:val="nil"/>
              <w:bottom w:val="single" w:sz="4" w:space="0" w:color="000000"/>
              <w:right w:val="single" w:sz="4" w:space="0" w:color="000000"/>
            </w:tcBorders>
            <w:shd w:val="clear" w:color="000000" w:fill="FFFFFF"/>
            <w:hideMark/>
          </w:tcPr>
          <w:p w14:paraId="0CF5AD4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73C6991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4EC0397" w14:textId="30DB6E8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0D5271A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ЖЭУ-21</w:t>
            </w:r>
          </w:p>
        </w:tc>
      </w:tr>
      <w:tr w:rsidR="006C1830" w:rsidRPr="00744A94" w14:paraId="6964FDF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14E526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30</w:t>
            </w:r>
          </w:p>
        </w:tc>
        <w:tc>
          <w:tcPr>
            <w:tcW w:w="974" w:type="pct"/>
            <w:tcBorders>
              <w:top w:val="nil"/>
              <w:left w:val="nil"/>
              <w:bottom w:val="single" w:sz="4" w:space="0" w:color="000000"/>
              <w:right w:val="single" w:sz="4" w:space="0" w:color="000000"/>
            </w:tcBorders>
            <w:shd w:val="clear" w:color="000000" w:fill="FFFFFF"/>
            <w:hideMark/>
          </w:tcPr>
          <w:p w14:paraId="63B3CD16" w14:textId="4A613B15"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Спортивная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13а</w:t>
            </w:r>
          </w:p>
        </w:tc>
        <w:tc>
          <w:tcPr>
            <w:tcW w:w="693" w:type="pct"/>
            <w:tcBorders>
              <w:top w:val="nil"/>
              <w:left w:val="nil"/>
              <w:bottom w:val="single" w:sz="4" w:space="0" w:color="000000"/>
              <w:right w:val="single" w:sz="4" w:space="0" w:color="000000"/>
            </w:tcBorders>
            <w:shd w:val="clear" w:color="000000" w:fill="FFFFFF"/>
            <w:hideMark/>
          </w:tcPr>
          <w:p w14:paraId="520CA08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6C9D4D1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9A4345D" w14:textId="56C588E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5B79C41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0874E42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27116B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18</w:t>
            </w:r>
          </w:p>
        </w:tc>
        <w:tc>
          <w:tcPr>
            <w:tcW w:w="974" w:type="pct"/>
            <w:tcBorders>
              <w:top w:val="nil"/>
              <w:left w:val="nil"/>
              <w:bottom w:val="single" w:sz="4" w:space="0" w:color="000000"/>
              <w:right w:val="single" w:sz="4" w:space="0" w:color="000000"/>
            </w:tcBorders>
            <w:shd w:val="clear" w:color="000000" w:fill="FFFFFF"/>
            <w:hideMark/>
          </w:tcPr>
          <w:p w14:paraId="0C02D106" w14:textId="04B7375F"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Нефтяников</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78а</w:t>
            </w:r>
          </w:p>
        </w:tc>
        <w:tc>
          <w:tcPr>
            <w:tcW w:w="693" w:type="pct"/>
            <w:tcBorders>
              <w:top w:val="nil"/>
              <w:left w:val="nil"/>
              <w:bottom w:val="single" w:sz="4" w:space="0" w:color="000000"/>
              <w:right w:val="single" w:sz="4" w:space="0" w:color="000000"/>
            </w:tcBorders>
            <w:shd w:val="clear" w:color="000000" w:fill="FFFFFF"/>
            <w:hideMark/>
          </w:tcPr>
          <w:p w14:paraId="68382B3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6B12BA6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886AF4E" w14:textId="6394F65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720016B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4C9BB5D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7611B9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15</w:t>
            </w:r>
          </w:p>
        </w:tc>
        <w:tc>
          <w:tcPr>
            <w:tcW w:w="974" w:type="pct"/>
            <w:tcBorders>
              <w:top w:val="nil"/>
              <w:left w:val="nil"/>
              <w:bottom w:val="single" w:sz="4" w:space="0" w:color="000000"/>
              <w:right w:val="single" w:sz="4" w:space="0" w:color="000000"/>
            </w:tcBorders>
            <w:shd w:val="clear" w:color="000000" w:fill="FFFFFF"/>
            <w:hideMark/>
          </w:tcPr>
          <w:p w14:paraId="7840E1B3" w14:textId="7485F698"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Нефтяников</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70</w:t>
            </w:r>
          </w:p>
        </w:tc>
        <w:tc>
          <w:tcPr>
            <w:tcW w:w="693" w:type="pct"/>
            <w:tcBorders>
              <w:top w:val="nil"/>
              <w:left w:val="nil"/>
              <w:bottom w:val="single" w:sz="4" w:space="0" w:color="000000"/>
              <w:right w:val="single" w:sz="4" w:space="0" w:color="000000"/>
            </w:tcBorders>
            <w:shd w:val="clear" w:color="000000" w:fill="FFFFFF"/>
            <w:hideMark/>
          </w:tcPr>
          <w:p w14:paraId="10F2E45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739E04A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102562F9" w14:textId="6DFE458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055297F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513E21E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C9BE94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19</w:t>
            </w:r>
          </w:p>
        </w:tc>
        <w:tc>
          <w:tcPr>
            <w:tcW w:w="974" w:type="pct"/>
            <w:tcBorders>
              <w:top w:val="nil"/>
              <w:left w:val="nil"/>
              <w:bottom w:val="single" w:sz="4" w:space="0" w:color="000000"/>
              <w:right w:val="single" w:sz="4" w:space="0" w:color="000000"/>
            </w:tcBorders>
            <w:shd w:val="clear" w:color="000000" w:fill="FFFFFF"/>
            <w:hideMark/>
          </w:tcPr>
          <w:p w14:paraId="416F1A4D" w14:textId="35866591"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Нефтяников</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72а</w:t>
            </w:r>
          </w:p>
        </w:tc>
        <w:tc>
          <w:tcPr>
            <w:tcW w:w="693" w:type="pct"/>
            <w:tcBorders>
              <w:top w:val="nil"/>
              <w:left w:val="nil"/>
              <w:bottom w:val="single" w:sz="4" w:space="0" w:color="000000"/>
              <w:right w:val="single" w:sz="4" w:space="0" w:color="000000"/>
            </w:tcBorders>
            <w:shd w:val="clear" w:color="000000" w:fill="FFFFFF"/>
            <w:hideMark/>
          </w:tcPr>
          <w:p w14:paraId="5BE5983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1410745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64C1E5F" w14:textId="1BF7E391"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41360A8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06376D5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7A84ED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26</w:t>
            </w:r>
          </w:p>
        </w:tc>
        <w:tc>
          <w:tcPr>
            <w:tcW w:w="974" w:type="pct"/>
            <w:tcBorders>
              <w:top w:val="nil"/>
              <w:left w:val="nil"/>
              <w:bottom w:val="single" w:sz="4" w:space="0" w:color="000000"/>
              <w:right w:val="single" w:sz="4" w:space="0" w:color="000000"/>
            </w:tcBorders>
            <w:shd w:val="clear" w:color="000000" w:fill="FFFFFF"/>
            <w:hideMark/>
          </w:tcPr>
          <w:p w14:paraId="22EE8AEB" w14:textId="65906392" w:rsidR="006C1830"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Спортивная</w:t>
            </w:r>
            <w:r>
              <w:rPr>
                <w:rFonts w:ascii="Times New Roman" w:eastAsia="Times New Roman" w:hAnsi="Times New Roman" w:cs="Times New Roman"/>
                <w:color w:val="000000"/>
                <w:sz w:val="20"/>
                <w:szCs w:val="20"/>
                <w:lang w:eastAsia="ru-RU"/>
              </w:rPr>
              <w:t xml:space="preserve">, </w:t>
            </w:r>
            <w:r w:rsidR="006C1830" w:rsidRPr="00744A94">
              <w:rPr>
                <w:rFonts w:ascii="Times New Roman" w:eastAsia="Times New Roman" w:hAnsi="Times New Roman" w:cs="Times New Roman"/>
                <w:color w:val="000000"/>
                <w:sz w:val="20"/>
                <w:szCs w:val="20"/>
                <w:lang w:eastAsia="ru-RU"/>
              </w:rPr>
              <w:t>5а</w:t>
            </w:r>
          </w:p>
        </w:tc>
        <w:tc>
          <w:tcPr>
            <w:tcW w:w="693" w:type="pct"/>
            <w:tcBorders>
              <w:top w:val="nil"/>
              <w:left w:val="nil"/>
              <w:bottom w:val="single" w:sz="4" w:space="0" w:color="000000"/>
              <w:right w:val="single" w:sz="4" w:space="0" w:color="000000"/>
            </w:tcBorders>
            <w:shd w:val="clear" w:color="000000" w:fill="FFFFFF"/>
            <w:hideMark/>
          </w:tcPr>
          <w:p w14:paraId="1835AA3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31F3F27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76A9EFE9" w14:textId="68F2B16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7065A35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0D1011F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76B43E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27</w:t>
            </w:r>
          </w:p>
        </w:tc>
        <w:tc>
          <w:tcPr>
            <w:tcW w:w="974" w:type="pct"/>
            <w:tcBorders>
              <w:top w:val="nil"/>
              <w:left w:val="nil"/>
              <w:bottom w:val="single" w:sz="4" w:space="0" w:color="000000"/>
              <w:right w:val="single" w:sz="4" w:space="0" w:color="000000"/>
            </w:tcBorders>
            <w:shd w:val="clear" w:color="000000" w:fill="FFFFFF"/>
            <w:hideMark/>
          </w:tcPr>
          <w:p w14:paraId="198F8554" w14:textId="53D12B6B"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Спортивная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5</w:t>
            </w:r>
          </w:p>
        </w:tc>
        <w:tc>
          <w:tcPr>
            <w:tcW w:w="693" w:type="pct"/>
            <w:tcBorders>
              <w:top w:val="nil"/>
              <w:left w:val="nil"/>
              <w:bottom w:val="single" w:sz="4" w:space="0" w:color="000000"/>
              <w:right w:val="single" w:sz="4" w:space="0" w:color="000000"/>
            </w:tcBorders>
            <w:shd w:val="clear" w:color="000000" w:fill="FFFFFF"/>
            <w:hideMark/>
          </w:tcPr>
          <w:p w14:paraId="7A15460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2213B21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8A2C1F0" w14:textId="44850C2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46F701E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25FFF87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C8D386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28</w:t>
            </w:r>
          </w:p>
        </w:tc>
        <w:tc>
          <w:tcPr>
            <w:tcW w:w="974" w:type="pct"/>
            <w:tcBorders>
              <w:top w:val="nil"/>
              <w:left w:val="nil"/>
              <w:bottom w:val="single" w:sz="4" w:space="0" w:color="000000"/>
              <w:right w:val="single" w:sz="4" w:space="0" w:color="000000"/>
            </w:tcBorders>
            <w:shd w:val="clear" w:color="000000" w:fill="FFFFFF"/>
            <w:hideMark/>
          </w:tcPr>
          <w:p w14:paraId="32906433" w14:textId="0E5CFE1B"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Спортивная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7б</w:t>
            </w:r>
          </w:p>
        </w:tc>
        <w:tc>
          <w:tcPr>
            <w:tcW w:w="693" w:type="pct"/>
            <w:tcBorders>
              <w:top w:val="nil"/>
              <w:left w:val="nil"/>
              <w:bottom w:val="single" w:sz="4" w:space="0" w:color="000000"/>
              <w:right w:val="single" w:sz="4" w:space="0" w:color="000000"/>
            </w:tcBorders>
            <w:shd w:val="clear" w:color="000000" w:fill="FFFFFF"/>
            <w:hideMark/>
          </w:tcPr>
          <w:p w14:paraId="6173DFD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5F18601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452AB356" w14:textId="4270D24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122EBC7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6EA4FEB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7ECD18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29</w:t>
            </w:r>
          </w:p>
        </w:tc>
        <w:tc>
          <w:tcPr>
            <w:tcW w:w="974" w:type="pct"/>
            <w:tcBorders>
              <w:top w:val="nil"/>
              <w:left w:val="nil"/>
              <w:bottom w:val="single" w:sz="4" w:space="0" w:color="000000"/>
              <w:right w:val="single" w:sz="4" w:space="0" w:color="000000"/>
            </w:tcBorders>
            <w:shd w:val="clear" w:color="000000" w:fill="FFFFFF"/>
            <w:hideMark/>
          </w:tcPr>
          <w:p w14:paraId="2A710735" w14:textId="5B78658E"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Спортивная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9</w:t>
            </w:r>
          </w:p>
        </w:tc>
        <w:tc>
          <w:tcPr>
            <w:tcW w:w="693" w:type="pct"/>
            <w:tcBorders>
              <w:top w:val="nil"/>
              <w:left w:val="nil"/>
              <w:bottom w:val="single" w:sz="4" w:space="0" w:color="000000"/>
              <w:right w:val="single" w:sz="4" w:space="0" w:color="000000"/>
            </w:tcBorders>
            <w:shd w:val="clear" w:color="000000" w:fill="FFFFFF"/>
            <w:hideMark/>
          </w:tcPr>
          <w:p w14:paraId="0259C58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27F857B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7D48EE66" w14:textId="172751F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71EEBBB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0A5F788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ACD00E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23</w:t>
            </w:r>
          </w:p>
        </w:tc>
        <w:tc>
          <w:tcPr>
            <w:tcW w:w="974" w:type="pct"/>
            <w:tcBorders>
              <w:top w:val="nil"/>
              <w:left w:val="nil"/>
              <w:bottom w:val="single" w:sz="4" w:space="0" w:color="000000"/>
              <w:right w:val="single" w:sz="4" w:space="0" w:color="000000"/>
            </w:tcBorders>
            <w:shd w:val="clear" w:color="000000" w:fill="FFFFFF"/>
            <w:hideMark/>
          </w:tcPr>
          <w:p w14:paraId="2333C100" w14:textId="68FE87E5" w:rsidR="006C1830"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Дзержинского</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15б</w:t>
            </w:r>
          </w:p>
        </w:tc>
        <w:tc>
          <w:tcPr>
            <w:tcW w:w="693" w:type="pct"/>
            <w:tcBorders>
              <w:top w:val="nil"/>
              <w:left w:val="nil"/>
              <w:bottom w:val="single" w:sz="4" w:space="0" w:color="000000"/>
              <w:right w:val="single" w:sz="4" w:space="0" w:color="000000"/>
            </w:tcBorders>
            <w:shd w:val="clear" w:color="000000" w:fill="FFFFFF"/>
            <w:hideMark/>
          </w:tcPr>
          <w:p w14:paraId="2DF1360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1D60CAA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254A9E57" w14:textId="2E178F4C"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3AA9424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2C712E7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B9EABE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20</w:t>
            </w:r>
          </w:p>
        </w:tc>
        <w:tc>
          <w:tcPr>
            <w:tcW w:w="974" w:type="pct"/>
            <w:tcBorders>
              <w:top w:val="nil"/>
              <w:left w:val="nil"/>
              <w:bottom w:val="single" w:sz="4" w:space="0" w:color="000000"/>
              <w:right w:val="single" w:sz="4" w:space="0" w:color="000000"/>
            </w:tcBorders>
            <w:shd w:val="clear" w:color="000000" w:fill="FFFFFF"/>
            <w:hideMark/>
          </w:tcPr>
          <w:p w14:paraId="3C055F58" w14:textId="134E4672"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Интернациональная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10а</w:t>
            </w:r>
          </w:p>
        </w:tc>
        <w:tc>
          <w:tcPr>
            <w:tcW w:w="693" w:type="pct"/>
            <w:tcBorders>
              <w:top w:val="nil"/>
              <w:left w:val="nil"/>
              <w:bottom w:val="single" w:sz="4" w:space="0" w:color="000000"/>
              <w:right w:val="single" w:sz="4" w:space="0" w:color="000000"/>
            </w:tcBorders>
            <w:shd w:val="clear" w:color="000000" w:fill="FFFFFF"/>
            <w:hideMark/>
          </w:tcPr>
          <w:p w14:paraId="4A79C58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035C33B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3384002" w14:textId="4E69275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1FFC485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6DCC1DC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D1086C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21</w:t>
            </w:r>
          </w:p>
        </w:tc>
        <w:tc>
          <w:tcPr>
            <w:tcW w:w="974" w:type="pct"/>
            <w:tcBorders>
              <w:top w:val="nil"/>
              <w:left w:val="nil"/>
              <w:bottom w:val="single" w:sz="4" w:space="0" w:color="000000"/>
              <w:right w:val="single" w:sz="4" w:space="0" w:color="000000"/>
            </w:tcBorders>
            <w:shd w:val="clear" w:color="000000" w:fill="FFFFFF"/>
            <w:hideMark/>
          </w:tcPr>
          <w:p w14:paraId="4C8654CE" w14:textId="5C14D5D0"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Интернациональная, </w:t>
            </w:r>
            <w:r w:rsidR="006C1830" w:rsidRPr="00744A94">
              <w:rPr>
                <w:rFonts w:ascii="Times New Roman" w:eastAsia="Times New Roman" w:hAnsi="Times New Roman" w:cs="Times New Roman"/>
                <w:color w:val="000000"/>
                <w:sz w:val="20"/>
                <w:szCs w:val="20"/>
                <w:lang w:eastAsia="ru-RU"/>
              </w:rPr>
              <w:t>12б</w:t>
            </w:r>
          </w:p>
        </w:tc>
        <w:tc>
          <w:tcPr>
            <w:tcW w:w="693" w:type="pct"/>
            <w:tcBorders>
              <w:top w:val="nil"/>
              <w:left w:val="nil"/>
              <w:bottom w:val="single" w:sz="4" w:space="0" w:color="000000"/>
              <w:right w:val="single" w:sz="4" w:space="0" w:color="000000"/>
            </w:tcBorders>
            <w:shd w:val="clear" w:color="000000" w:fill="FFFFFF"/>
            <w:hideMark/>
          </w:tcPr>
          <w:p w14:paraId="655BA47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5806FD4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1F2F75EB" w14:textId="26A0842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ОАО «Жилищный трест </w:t>
            </w:r>
            <w:r w:rsidRPr="00744A94">
              <w:rPr>
                <w:rFonts w:ascii="Times New Roman" w:eastAsia="Times New Roman" w:hAnsi="Times New Roman" w:cs="Times New Roman"/>
                <w:color w:val="000000"/>
                <w:sz w:val="20"/>
                <w:szCs w:val="20"/>
                <w:lang w:eastAsia="ru-RU"/>
              </w:rPr>
              <w:lastRenderedPageBreak/>
              <w:t>№2»</w:t>
            </w:r>
          </w:p>
        </w:tc>
        <w:tc>
          <w:tcPr>
            <w:tcW w:w="964" w:type="pct"/>
            <w:tcBorders>
              <w:top w:val="nil"/>
              <w:left w:val="nil"/>
              <w:bottom w:val="single" w:sz="4" w:space="0" w:color="000000"/>
              <w:right w:val="single" w:sz="4" w:space="0" w:color="000000"/>
            </w:tcBorders>
            <w:shd w:val="clear" w:color="000000" w:fill="FFFFFF"/>
            <w:hideMark/>
          </w:tcPr>
          <w:p w14:paraId="7ACB8C2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ЖЭУ-7</w:t>
            </w:r>
          </w:p>
        </w:tc>
      </w:tr>
      <w:tr w:rsidR="006C1830" w:rsidRPr="00744A94" w14:paraId="2FA42FD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A9EB63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22</w:t>
            </w:r>
          </w:p>
        </w:tc>
        <w:tc>
          <w:tcPr>
            <w:tcW w:w="974" w:type="pct"/>
            <w:tcBorders>
              <w:top w:val="nil"/>
              <w:left w:val="nil"/>
              <w:bottom w:val="single" w:sz="4" w:space="0" w:color="000000"/>
              <w:right w:val="single" w:sz="4" w:space="0" w:color="000000"/>
            </w:tcBorders>
            <w:shd w:val="clear" w:color="000000" w:fill="FFFFFF"/>
            <w:hideMark/>
          </w:tcPr>
          <w:p w14:paraId="0F7F8BA9" w14:textId="1AC7D6DA"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Интернациональная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14б</w:t>
            </w:r>
          </w:p>
        </w:tc>
        <w:tc>
          <w:tcPr>
            <w:tcW w:w="693" w:type="pct"/>
            <w:tcBorders>
              <w:top w:val="nil"/>
              <w:left w:val="nil"/>
              <w:bottom w:val="single" w:sz="4" w:space="0" w:color="000000"/>
              <w:right w:val="single" w:sz="4" w:space="0" w:color="000000"/>
            </w:tcBorders>
            <w:shd w:val="clear" w:color="000000" w:fill="FFFFFF"/>
            <w:hideMark/>
          </w:tcPr>
          <w:p w14:paraId="26EA8A9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66BF839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5C28EE35" w14:textId="052795C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29474EB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3933BFD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8CCA8D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24</w:t>
            </w:r>
          </w:p>
        </w:tc>
        <w:tc>
          <w:tcPr>
            <w:tcW w:w="974" w:type="pct"/>
            <w:tcBorders>
              <w:top w:val="nil"/>
              <w:left w:val="nil"/>
              <w:bottom w:val="single" w:sz="4" w:space="0" w:color="000000"/>
              <w:right w:val="single" w:sz="4" w:space="0" w:color="000000"/>
            </w:tcBorders>
            <w:shd w:val="clear" w:color="000000" w:fill="FFFFFF"/>
            <w:hideMark/>
          </w:tcPr>
          <w:p w14:paraId="240A3873" w14:textId="72F8E771"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Дзержинского</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19г</w:t>
            </w:r>
          </w:p>
        </w:tc>
        <w:tc>
          <w:tcPr>
            <w:tcW w:w="693" w:type="pct"/>
            <w:tcBorders>
              <w:top w:val="nil"/>
              <w:left w:val="nil"/>
              <w:bottom w:val="single" w:sz="4" w:space="0" w:color="000000"/>
              <w:right w:val="single" w:sz="4" w:space="0" w:color="000000"/>
            </w:tcBorders>
            <w:shd w:val="clear" w:color="000000" w:fill="FFFFFF"/>
            <w:hideMark/>
          </w:tcPr>
          <w:p w14:paraId="0AE75F9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718" w:type="pct"/>
            <w:tcBorders>
              <w:top w:val="nil"/>
              <w:left w:val="nil"/>
              <w:bottom w:val="single" w:sz="4" w:space="0" w:color="000000"/>
              <w:right w:val="single" w:sz="4" w:space="0" w:color="000000"/>
            </w:tcBorders>
            <w:shd w:val="clear" w:color="000000" w:fill="FFFFFF"/>
            <w:hideMark/>
          </w:tcPr>
          <w:p w14:paraId="1F7B934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62CE4FB4" w14:textId="470B887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1FD493B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27C60B9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152F48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25</w:t>
            </w:r>
          </w:p>
        </w:tc>
        <w:tc>
          <w:tcPr>
            <w:tcW w:w="974" w:type="pct"/>
            <w:tcBorders>
              <w:top w:val="nil"/>
              <w:left w:val="nil"/>
              <w:bottom w:val="single" w:sz="4" w:space="0" w:color="000000"/>
              <w:right w:val="single" w:sz="4" w:space="0" w:color="000000"/>
            </w:tcBorders>
            <w:shd w:val="clear" w:color="000000" w:fill="FFFFFF"/>
            <w:hideMark/>
          </w:tcPr>
          <w:p w14:paraId="34CF1049" w14:textId="3D233F5C" w:rsidR="006C1830"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Дзержинского</w:t>
            </w:r>
            <w:r>
              <w:rPr>
                <w:rFonts w:ascii="Times New Roman" w:eastAsia="Times New Roman" w:hAnsi="Times New Roman" w:cs="Times New Roman"/>
                <w:color w:val="000000"/>
                <w:sz w:val="20"/>
                <w:szCs w:val="20"/>
                <w:lang w:eastAsia="ru-RU"/>
              </w:rPr>
              <w:t xml:space="preserve">, </w:t>
            </w:r>
            <w:r w:rsidR="006C1830" w:rsidRPr="00744A94">
              <w:rPr>
                <w:rFonts w:ascii="Times New Roman" w:eastAsia="Times New Roman" w:hAnsi="Times New Roman" w:cs="Times New Roman"/>
                <w:color w:val="000000"/>
                <w:sz w:val="20"/>
                <w:szCs w:val="20"/>
                <w:lang w:eastAsia="ru-RU"/>
              </w:rPr>
              <w:t>21</w:t>
            </w:r>
          </w:p>
        </w:tc>
        <w:tc>
          <w:tcPr>
            <w:tcW w:w="693" w:type="pct"/>
            <w:tcBorders>
              <w:top w:val="nil"/>
              <w:left w:val="nil"/>
              <w:bottom w:val="single" w:sz="4" w:space="0" w:color="000000"/>
              <w:right w:val="single" w:sz="4" w:space="0" w:color="000000"/>
            </w:tcBorders>
            <w:shd w:val="clear" w:color="000000" w:fill="FFFFFF"/>
            <w:hideMark/>
          </w:tcPr>
          <w:p w14:paraId="3FE22FC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32EBAD0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165AEF25" w14:textId="73721B3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399517F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ЖЭУ-7</w:t>
            </w:r>
          </w:p>
        </w:tc>
      </w:tr>
      <w:tr w:rsidR="006C1830" w:rsidRPr="00744A94" w14:paraId="311169F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3B69E8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33</w:t>
            </w:r>
          </w:p>
        </w:tc>
        <w:tc>
          <w:tcPr>
            <w:tcW w:w="974" w:type="pct"/>
            <w:tcBorders>
              <w:top w:val="nil"/>
              <w:left w:val="nil"/>
              <w:bottom w:val="single" w:sz="4" w:space="0" w:color="000000"/>
              <w:right w:val="single" w:sz="4" w:space="0" w:color="000000"/>
            </w:tcBorders>
            <w:shd w:val="clear" w:color="000000" w:fill="FFFFFF"/>
            <w:hideMark/>
          </w:tcPr>
          <w:p w14:paraId="7101A184" w14:textId="6F5667D0"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Северная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74</w:t>
            </w:r>
          </w:p>
        </w:tc>
        <w:tc>
          <w:tcPr>
            <w:tcW w:w="693" w:type="pct"/>
            <w:tcBorders>
              <w:top w:val="nil"/>
              <w:left w:val="nil"/>
              <w:bottom w:val="single" w:sz="4" w:space="0" w:color="000000"/>
              <w:right w:val="single" w:sz="4" w:space="0" w:color="000000"/>
            </w:tcBorders>
            <w:shd w:val="clear" w:color="000000" w:fill="FFFFFF"/>
            <w:hideMark/>
          </w:tcPr>
          <w:p w14:paraId="5CDEEE9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77D691E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7DA87EBE" w14:textId="05EEC812"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44133CD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ЖЭУ-10</w:t>
            </w:r>
          </w:p>
        </w:tc>
      </w:tr>
      <w:tr w:rsidR="006C1830" w:rsidRPr="00744A94" w14:paraId="05C3F49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41AA6C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32</w:t>
            </w:r>
          </w:p>
        </w:tc>
        <w:tc>
          <w:tcPr>
            <w:tcW w:w="974" w:type="pct"/>
            <w:tcBorders>
              <w:top w:val="nil"/>
              <w:left w:val="nil"/>
              <w:bottom w:val="single" w:sz="4" w:space="0" w:color="000000"/>
              <w:right w:val="single" w:sz="4" w:space="0" w:color="000000"/>
            </w:tcBorders>
            <w:shd w:val="clear" w:color="000000" w:fill="FFFFFF"/>
            <w:hideMark/>
          </w:tcPr>
          <w:p w14:paraId="15ECA772" w14:textId="11A88682"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Северная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78</w:t>
            </w:r>
          </w:p>
        </w:tc>
        <w:tc>
          <w:tcPr>
            <w:tcW w:w="693" w:type="pct"/>
            <w:tcBorders>
              <w:top w:val="nil"/>
              <w:left w:val="nil"/>
              <w:bottom w:val="single" w:sz="4" w:space="0" w:color="000000"/>
              <w:right w:val="single" w:sz="4" w:space="0" w:color="000000"/>
            </w:tcBorders>
            <w:shd w:val="clear" w:color="000000" w:fill="FFFFFF"/>
            <w:hideMark/>
          </w:tcPr>
          <w:p w14:paraId="6C0392D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718" w:type="pct"/>
            <w:tcBorders>
              <w:top w:val="nil"/>
              <w:left w:val="nil"/>
              <w:bottom w:val="single" w:sz="4" w:space="0" w:color="000000"/>
              <w:right w:val="single" w:sz="4" w:space="0" w:color="000000"/>
            </w:tcBorders>
            <w:shd w:val="clear" w:color="000000" w:fill="FFFFFF"/>
            <w:hideMark/>
          </w:tcPr>
          <w:p w14:paraId="02F2DA7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39B35DCC" w14:textId="60519F2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312223C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ЖЭУ-10</w:t>
            </w:r>
          </w:p>
        </w:tc>
      </w:tr>
      <w:tr w:rsidR="006C1830" w:rsidRPr="00744A94" w14:paraId="34745A1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98A460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34</w:t>
            </w:r>
          </w:p>
        </w:tc>
        <w:tc>
          <w:tcPr>
            <w:tcW w:w="974" w:type="pct"/>
            <w:tcBorders>
              <w:top w:val="nil"/>
              <w:left w:val="nil"/>
              <w:bottom w:val="single" w:sz="4" w:space="0" w:color="000000"/>
              <w:right w:val="single" w:sz="4" w:space="0" w:color="000000"/>
            </w:tcBorders>
            <w:shd w:val="clear" w:color="000000" w:fill="FFFFFF"/>
            <w:hideMark/>
          </w:tcPr>
          <w:p w14:paraId="6712D4D5" w14:textId="016CBA3A"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Интернациональная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53</w:t>
            </w:r>
          </w:p>
        </w:tc>
        <w:tc>
          <w:tcPr>
            <w:tcW w:w="693" w:type="pct"/>
            <w:tcBorders>
              <w:top w:val="nil"/>
              <w:left w:val="nil"/>
              <w:bottom w:val="single" w:sz="4" w:space="0" w:color="000000"/>
              <w:right w:val="single" w:sz="4" w:space="0" w:color="000000"/>
            </w:tcBorders>
            <w:shd w:val="clear" w:color="000000" w:fill="FFFFFF"/>
            <w:hideMark/>
          </w:tcPr>
          <w:p w14:paraId="2280FCE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w:t>
            </w:r>
          </w:p>
        </w:tc>
        <w:tc>
          <w:tcPr>
            <w:tcW w:w="718" w:type="pct"/>
            <w:tcBorders>
              <w:top w:val="nil"/>
              <w:left w:val="nil"/>
              <w:bottom w:val="single" w:sz="4" w:space="0" w:color="000000"/>
              <w:right w:val="single" w:sz="4" w:space="0" w:color="000000"/>
            </w:tcBorders>
            <w:shd w:val="clear" w:color="000000" w:fill="FFFFFF"/>
            <w:hideMark/>
          </w:tcPr>
          <w:p w14:paraId="36BD226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10DD430D" w14:textId="17B9F2A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136212B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ЖЭУ-10</w:t>
            </w:r>
          </w:p>
        </w:tc>
      </w:tr>
      <w:tr w:rsidR="006C1830" w:rsidRPr="00744A94" w14:paraId="6AD34F4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EB0B78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35</w:t>
            </w:r>
          </w:p>
        </w:tc>
        <w:tc>
          <w:tcPr>
            <w:tcW w:w="974" w:type="pct"/>
            <w:tcBorders>
              <w:top w:val="nil"/>
              <w:left w:val="nil"/>
              <w:bottom w:val="single" w:sz="4" w:space="0" w:color="000000"/>
              <w:right w:val="single" w:sz="4" w:space="0" w:color="000000"/>
            </w:tcBorders>
            <w:shd w:val="clear" w:color="000000" w:fill="FFFFFF"/>
            <w:hideMark/>
          </w:tcPr>
          <w:p w14:paraId="5664FD4F" w14:textId="48A00855"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Пермская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23</w:t>
            </w:r>
          </w:p>
        </w:tc>
        <w:tc>
          <w:tcPr>
            <w:tcW w:w="693" w:type="pct"/>
            <w:tcBorders>
              <w:top w:val="nil"/>
              <w:left w:val="nil"/>
              <w:bottom w:val="single" w:sz="4" w:space="0" w:color="000000"/>
              <w:right w:val="single" w:sz="4" w:space="0" w:color="000000"/>
            </w:tcBorders>
            <w:shd w:val="clear" w:color="000000" w:fill="FFFFFF"/>
            <w:hideMark/>
          </w:tcPr>
          <w:p w14:paraId="4827087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718" w:type="pct"/>
            <w:tcBorders>
              <w:top w:val="nil"/>
              <w:left w:val="nil"/>
              <w:bottom w:val="single" w:sz="4" w:space="0" w:color="000000"/>
              <w:right w:val="single" w:sz="4" w:space="0" w:color="000000"/>
            </w:tcBorders>
            <w:shd w:val="clear" w:color="000000" w:fill="FFFFFF"/>
            <w:hideMark/>
          </w:tcPr>
          <w:p w14:paraId="5FD527D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0F6566E1" w14:textId="76653C69"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4028731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ЖЭУ-10</w:t>
            </w:r>
          </w:p>
        </w:tc>
      </w:tr>
      <w:tr w:rsidR="006C1830" w:rsidRPr="00744A94" w14:paraId="21C8E0A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794690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36</w:t>
            </w:r>
          </w:p>
        </w:tc>
        <w:tc>
          <w:tcPr>
            <w:tcW w:w="974" w:type="pct"/>
            <w:tcBorders>
              <w:top w:val="nil"/>
              <w:left w:val="nil"/>
              <w:bottom w:val="single" w:sz="4" w:space="0" w:color="000000"/>
              <w:right w:val="single" w:sz="4" w:space="0" w:color="000000"/>
            </w:tcBorders>
            <w:shd w:val="clear" w:color="000000" w:fill="FFFFFF"/>
            <w:hideMark/>
          </w:tcPr>
          <w:p w14:paraId="15024937" w14:textId="65EC8BFE"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Пермская</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23а</w:t>
            </w:r>
          </w:p>
        </w:tc>
        <w:tc>
          <w:tcPr>
            <w:tcW w:w="693" w:type="pct"/>
            <w:tcBorders>
              <w:top w:val="nil"/>
              <w:left w:val="nil"/>
              <w:bottom w:val="single" w:sz="4" w:space="0" w:color="000000"/>
              <w:right w:val="single" w:sz="4" w:space="0" w:color="000000"/>
            </w:tcBorders>
            <w:shd w:val="clear" w:color="000000" w:fill="FFFFFF"/>
            <w:hideMark/>
          </w:tcPr>
          <w:p w14:paraId="367D522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66246DB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896" w:type="pct"/>
            <w:tcBorders>
              <w:top w:val="nil"/>
              <w:left w:val="nil"/>
              <w:bottom w:val="single" w:sz="4" w:space="0" w:color="000000"/>
              <w:right w:val="single" w:sz="4" w:space="0" w:color="000000"/>
            </w:tcBorders>
            <w:shd w:val="clear" w:color="000000" w:fill="FFFFFF"/>
            <w:hideMark/>
          </w:tcPr>
          <w:p w14:paraId="1E916D48" w14:textId="2E65D9A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ОАО «Жилищный трест №2»</w:t>
            </w:r>
          </w:p>
        </w:tc>
        <w:tc>
          <w:tcPr>
            <w:tcW w:w="964" w:type="pct"/>
            <w:tcBorders>
              <w:top w:val="nil"/>
              <w:left w:val="nil"/>
              <w:bottom w:val="single" w:sz="4" w:space="0" w:color="000000"/>
              <w:right w:val="single" w:sz="4" w:space="0" w:color="000000"/>
            </w:tcBorders>
            <w:shd w:val="clear" w:color="000000" w:fill="FFFFFF"/>
            <w:hideMark/>
          </w:tcPr>
          <w:p w14:paraId="4C1A234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ЖЭУ-10</w:t>
            </w:r>
          </w:p>
        </w:tc>
      </w:tr>
      <w:tr w:rsidR="006C1830" w:rsidRPr="00744A94" w14:paraId="403CB5A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25FD39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19</w:t>
            </w:r>
          </w:p>
        </w:tc>
        <w:tc>
          <w:tcPr>
            <w:tcW w:w="974" w:type="pct"/>
            <w:tcBorders>
              <w:top w:val="nil"/>
              <w:left w:val="nil"/>
              <w:bottom w:val="single" w:sz="4" w:space="0" w:color="000000"/>
              <w:right w:val="single" w:sz="4" w:space="0" w:color="000000"/>
            </w:tcBorders>
            <w:shd w:val="clear" w:color="000000" w:fill="FFFFFF"/>
            <w:hideMark/>
          </w:tcPr>
          <w:p w14:paraId="762A2450" w14:textId="4D2A5600" w:rsidR="006C1830" w:rsidRPr="00744A94" w:rsidRDefault="006C1830"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Лопарева</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22</w:t>
            </w:r>
          </w:p>
        </w:tc>
        <w:tc>
          <w:tcPr>
            <w:tcW w:w="693" w:type="pct"/>
            <w:tcBorders>
              <w:top w:val="nil"/>
              <w:left w:val="nil"/>
              <w:bottom w:val="single" w:sz="4" w:space="0" w:color="000000"/>
              <w:right w:val="single" w:sz="4" w:space="0" w:color="000000"/>
            </w:tcBorders>
            <w:shd w:val="clear" w:color="000000" w:fill="FFFFFF"/>
            <w:hideMark/>
          </w:tcPr>
          <w:p w14:paraId="679FB83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0827DE6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21EB0793"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C8BD28E" w14:textId="508E5C81"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B199A2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043B7A33"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4115A1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47</w:t>
            </w:r>
          </w:p>
        </w:tc>
        <w:tc>
          <w:tcPr>
            <w:tcW w:w="974" w:type="pct"/>
            <w:tcBorders>
              <w:top w:val="nil"/>
              <w:left w:val="nil"/>
              <w:bottom w:val="single" w:sz="4" w:space="0" w:color="000000"/>
              <w:right w:val="single" w:sz="4" w:space="0" w:color="000000"/>
            </w:tcBorders>
            <w:shd w:val="clear" w:color="000000" w:fill="FFFFFF"/>
            <w:hideMark/>
          </w:tcPr>
          <w:p w14:paraId="01C72439" w14:textId="581CEC89"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w:t>
            </w:r>
            <w:r w:rsidR="006C1830" w:rsidRPr="00744A94">
              <w:rPr>
                <w:rFonts w:ascii="Times New Roman" w:eastAsia="Times New Roman" w:hAnsi="Times New Roman" w:cs="Times New Roman"/>
                <w:color w:val="000000"/>
                <w:sz w:val="20"/>
                <w:szCs w:val="20"/>
                <w:lang w:eastAsia="ru-RU"/>
              </w:rPr>
              <w:t>Лопарева</w:t>
            </w:r>
            <w:r>
              <w:rPr>
                <w:rFonts w:ascii="Times New Roman" w:eastAsia="Times New Roman" w:hAnsi="Times New Roman" w:cs="Times New Roman"/>
                <w:color w:val="000000"/>
                <w:sz w:val="20"/>
                <w:szCs w:val="20"/>
                <w:lang w:eastAsia="ru-RU"/>
              </w:rPr>
              <w:t>,</w:t>
            </w:r>
            <w:r w:rsidR="006C1830" w:rsidRPr="00744A94">
              <w:rPr>
                <w:rFonts w:ascii="Times New Roman" w:eastAsia="Times New Roman" w:hAnsi="Times New Roman" w:cs="Times New Roman"/>
                <w:color w:val="000000"/>
                <w:sz w:val="20"/>
                <w:szCs w:val="20"/>
                <w:lang w:eastAsia="ru-RU"/>
              </w:rPr>
              <w:t xml:space="preserve"> 23</w:t>
            </w:r>
          </w:p>
        </w:tc>
        <w:tc>
          <w:tcPr>
            <w:tcW w:w="693" w:type="pct"/>
            <w:tcBorders>
              <w:top w:val="nil"/>
              <w:left w:val="nil"/>
              <w:bottom w:val="single" w:sz="4" w:space="0" w:color="000000"/>
              <w:right w:val="single" w:sz="4" w:space="0" w:color="000000"/>
            </w:tcBorders>
            <w:shd w:val="clear" w:color="000000" w:fill="FFFFFF"/>
            <w:hideMark/>
          </w:tcPr>
          <w:p w14:paraId="5D79231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7CB60EB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750E56EB"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F5E8041" w14:textId="422963D1"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76B237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19B1BCF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8CBA95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51</w:t>
            </w:r>
          </w:p>
        </w:tc>
        <w:tc>
          <w:tcPr>
            <w:tcW w:w="974" w:type="pct"/>
            <w:tcBorders>
              <w:top w:val="nil"/>
              <w:left w:val="nil"/>
              <w:bottom w:val="single" w:sz="4" w:space="0" w:color="000000"/>
              <w:right w:val="single" w:sz="4" w:space="0" w:color="000000"/>
            </w:tcBorders>
            <w:shd w:val="clear" w:color="000000" w:fill="FFFFFF"/>
            <w:hideMark/>
          </w:tcPr>
          <w:p w14:paraId="05850BB9" w14:textId="68AB2E6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Первомайская</w:t>
            </w:r>
            <w:r w:rsidR="00706AF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30</w:t>
            </w:r>
          </w:p>
        </w:tc>
        <w:tc>
          <w:tcPr>
            <w:tcW w:w="693" w:type="pct"/>
            <w:tcBorders>
              <w:top w:val="nil"/>
              <w:left w:val="nil"/>
              <w:bottom w:val="single" w:sz="4" w:space="0" w:color="000000"/>
              <w:right w:val="single" w:sz="4" w:space="0" w:color="000000"/>
            </w:tcBorders>
            <w:shd w:val="clear" w:color="000000" w:fill="FFFFFF"/>
            <w:hideMark/>
          </w:tcPr>
          <w:p w14:paraId="3B3F581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6A749D1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7BBCF752"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6BB3308" w14:textId="1B68F7F5"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6A16BC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5CDC593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2AC191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27</w:t>
            </w:r>
          </w:p>
        </w:tc>
        <w:tc>
          <w:tcPr>
            <w:tcW w:w="974" w:type="pct"/>
            <w:tcBorders>
              <w:top w:val="nil"/>
              <w:left w:val="nil"/>
              <w:bottom w:val="single" w:sz="4" w:space="0" w:color="000000"/>
              <w:right w:val="single" w:sz="4" w:space="0" w:color="000000"/>
            </w:tcBorders>
            <w:shd w:val="clear" w:color="000000" w:fill="FFFFFF"/>
            <w:hideMark/>
          </w:tcPr>
          <w:p w14:paraId="1F2F5EF6" w14:textId="2B00DD11" w:rsidR="006C1830"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Лопарева, </w:t>
            </w:r>
            <w:r w:rsidR="006C1830" w:rsidRPr="00744A94">
              <w:rPr>
                <w:rFonts w:ascii="Times New Roman" w:eastAsia="Times New Roman" w:hAnsi="Times New Roman" w:cs="Times New Roman"/>
                <w:color w:val="000000"/>
                <w:sz w:val="20"/>
                <w:szCs w:val="20"/>
                <w:lang w:eastAsia="ru-RU"/>
              </w:rPr>
              <w:t>3</w:t>
            </w:r>
          </w:p>
        </w:tc>
        <w:tc>
          <w:tcPr>
            <w:tcW w:w="693" w:type="pct"/>
            <w:tcBorders>
              <w:top w:val="nil"/>
              <w:left w:val="nil"/>
              <w:bottom w:val="single" w:sz="4" w:space="0" w:color="000000"/>
              <w:right w:val="single" w:sz="4" w:space="0" w:color="000000"/>
            </w:tcBorders>
            <w:shd w:val="clear" w:color="000000" w:fill="FFFFFF"/>
            <w:hideMark/>
          </w:tcPr>
          <w:p w14:paraId="6DAC939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0194076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1,8</w:t>
            </w:r>
          </w:p>
        </w:tc>
        <w:tc>
          <w:tcPr>
            <w:tcW w:w="896" w:type="pct"/>
            <w:tcBorders>
              <w:top w:val="nil"/>
              <w:left w:val="nil"/>
              <w:bottom w:val="single" w:sz="4" w:space="0" w:color="000000"/>
              <w:right w:val="single" w:sz="4" w:space="0" w:color="000000"/>
            </w:tcBorders>
            <w:shd w:val="clear" w:color="000000" w:fill="FFFFFF"/>
            <w:hideMark/>
          </w:tcPr>
          <w:p w14:paraId="65EE255D"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6ED4ACC" w14:textId="7C1C4722"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85B2D0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176CDAE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C57CDE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24</w:t>
            </w:r>
          </w:p>
        </w:tc>
        <w:tc>
          <w:tcPr>
            <w:tcW w:w="974" w:type="pct"/>
            <w:tcBorders>
              <w:top w:val="nil"/>
              <w:left w:val="nil"/>
              <w:bottom w:val="single" w:sz="4" w:space="0" w:color="000000"/>
              <w:right w:val="single" w:sz="4" w:space="0" w:color="000000"/>
            </w:tcBorders>
            <w:shd w:val="clear" w:color="000000" w:fill="FFFFFF"/>
            <w:hideMark/>
          </w:tcPr>
          <w:p w14:paraId="20F61A0F" w14:textId="03077979"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Лопарева, </w:t>
            </w:r>
            <w:r w:rsidR="006C1830" w:rsidRPr="00744A94">
              <w:rPr>
                <w:rFonts w:ascii="Times New Roman" w:eastAsia="Times New Roman" w:hAnsi="Times New Roman" w:cs="Times New Roman"/>
                <w:color w:val="000000"/>
                <w:sz w:val="20"/>
                <w:szCs w:val="20"/>
                <w:lang w:eastAsia="ru-RU"/>
              </w:rPr>
              <w:t>2г</w:t>
            </w:r>
          </w:p>
        </w:tc>
        <w:tc>
          <w:tcPr>
            <w:tcW w:w="693" w:type="pct"/>
            <w:tcBorders>
              <w:top w:val="nil"/>
              <w:left w:val="nil"/>
              <w:bottom w:val="single" w:sz="4" w:space="0" w:color="000000"/>
              <w:right w:val="single" w:sz="4" w:space="0" w:color="000000"/>
            </w:tcBorders>
            <w:shd w:val="clear" w:color="000000" w:fill="FFFFFF"/>
            <w:hideMark/>
          </w:tcPr>
          <w:p w14:paraId="21FEF25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620C54F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4489C1DC"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E24BE7C" w14:textId="73DEE4DE"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2AC4F5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44E5932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617AEE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30</w:t>
            </w:r>
          </w:p>
        </w:tc>
        <w:tc>
          <w:tcPr>
            <w:tcW w:w="974" w:type="pct"/>
            <w:tcBorders>
              <w:top w:val="nil"/>
              <w:left w:val="nil"/>
              <w:bottom w:val="single" w:sz="4" w:space="0" w:color="000000"/>
              <w:right w:val="single" w:sz="4" w:space="0" w:color="000000"/>
            </w:tcBorders>
            <w:shd w:val="clear" w:color="000000" w:fill="FFFFFF"/>
            <w:hideMark/>
          </w:tcPr>
          <w:p w14:paraId="3F419528" w14:textId="35D40DFB"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пер. Клубный, </w:t>
            </w:r>
            <w:r w:rsidR="006C1830" w:rsidRPr="00744A94">
              <w:rPr>
                <w:rFonts w:ascii="Times New Roman" w:eastAsia="Times New Roman" w:hAnsi="Times New Roman" w:cs="Times New Roman"/>
                <w:color w:val="000000"/>
                <w:sz w:val="20"/>
                <w:szCs w:val="20"/>
                <w:lang w:eastAsia="ru-RU"/>
              </w:rPr>
              <w:t>76</w:t>
            </w:r>
          </w:p>
        </w:tc>
        <w:tc>
          <w:tcPr>
            <w:tcW w:w="693" w:type="pct"/>
            <w:tcBorders>
              <w:top w:val="nil"/>
              <w:left w:val="nil"/>
              <w:bottom w:val="single" w:sz="4" w:space="0" w:color="000000"/>
              <w:right w:val="single" w:sz="4" w:space="0" w:color="000000"/>
            </w:tcBorders>
            <w:shd w:val="clear" w:color="000000" w:fill="FFFFFF"/>
            <w:hideMark/>
          </w:tcPr>
          <w:p w14:paraId="7BF5D50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5F96E53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26FF31A2"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3AE3EEC2" w14:textId="271FC994"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54B4D6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4905472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64C23F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24</w:t>
            </w:r>
          </w:p>
        </w:tc>
        <w:tc>
          <w:tcPr>
            <w:tcW w:w="974" w:type="pct"/>
            <w:tcBorders>
              <w:top w:val="nil"/>
              <w:left w:val="nil"/>
              <w:bottom w:val="single" w:sz="4" w:space="0" w:color="000000"/>
              <w:right w:val="single" w:sz="4" w:space="0" w:color="000000"/>
            </w:tcBorders>
            <w:shd w:val="clear" w:color="000000" w:fill="FFFFFF"/>
            <w:hideMark/>
          </w:tcPr>
          <w:p w14:paraId="68C371E0" w14:textId="166A4438"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Лопарева, </w:t>
            </w:r>
            <w:r w:rsidR="006C1830" w:rsidRPr="00744A94">
              <w:rPr>
                <w:rFonts w:ascii="Times New Roman" w:eastAsia="Times New Roman" w:hAnsi="Times New Roman" w:cs="Times New Roman"/>
                <w:color w:val="000000"/>
                <w:sz w:val="20"/>
                <w:szCs w:val="20"/>
                <w:lang w:eastAsia="ru-RU"/>
              </w:rPr>
              <w:t>4б</w:t>
            </w:r>
          </w:p>
        </w:tc>
        <w:tc>
          <w:tcPr>
            <w:tcW w:w="693" w:type="pct"/>
            <w:tcBorders>
              <w:top w:val="nil"/>
              <w:left w:val="nil"/>
              <w:bottom w:val="single" w:sz="4" w:space="0" w:color="000000"/>
              <w:right w:val="single" w:sz="4" w:space="0" w:color="000000"/>
            </w:tcBorders>
            <w:shd w:val="clear" w:color="000000" w:fill="FFFFFF"/>
            <w:hideMark/>
          </w:tcPr>
          <w:p w14:paraId="3C89071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00FC959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78C7A602"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5038058" w14:textId="1E3883B4"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25F9C8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ЖЭУ</w:t>
            </w:r>
          </w:p>
        </w:tc>
      </w:tr>
      <w:tr w:rsidR="006C1830" w:rsidRPr="00744A94" w14:paraId="538A92A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A87880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24</w:t>
            </w:r>
          </w:p>
        </w:tc>
        <w:tc>
          <w:tcPr>
            <w:tcW w:w="974" w:type="pct"/>
            <w:tcBorders>
              <w:top w:val="nil"/>
              <w:left w:val="nil"/>
              <w:bottom w:val="single" w:sz="4" w:space="0" w:color="000000"/>
              <w:right w:val="single" w:sz="4" w:space="0" w:color="000000"/>
            </w:tcBorders>
            <w:shd w:val="clear" w:color="000000" w:fill="FFFFFF"/>
            <w:hideMark/>
          </w:tcPr>
          <w:p w14:paraId="226CFB60" w14:textId="5D0E2705" w:rsidR="006C1830" w:rsidRPr="00744A94" w:rsidRDefault="006C1830"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Лопарева</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4б</w:t>
            </w:r>
          </w:p>
        </w:tc>
        <w:tc>
          <w:tcPr>
            <w:tcW w:w="693" w:type="pct"/>
            <w:tcBorders>
              <w:top w:val="nil"/>
              <w:left w:val="nil"/>
              <w:bottom w:val="single" w:sz="4" w:space="0" w:color="000000"/>
              <w:right w:val="single" w:sz="4" w:space="0" w:color="000000"/>
            </w:tcBorders>
            <w:shd w:val="clear" w:color="000000" w:fill="FFFFFF"/>
            <w:hideMark/>
          </w:tcPr>
          <w:p w14:paraId="3BD8D69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53A1584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4224ABC9"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FC406F6" w14:textId="13DF0AAD"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E4BF88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0A2A63E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6283C2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28</w:t>
            </w:r>
          </w:p>
        </w:tc>
        <w:tc>
          <w:tcPr>
            <w:tcW w:w="974" w:type="pct"/>
            <w:tcBorders>
              <w:top w:val="nil"/>
              <w:left w:val="nil"/>
              <w:bottom w:val="single" w:sz="4" w:space="0" w:color="000000"/>
              <w:right w:val="single" w:sz="4" w:space="0" w:color="000000"/>
            </w:tcBorders>
            <w:shd w:val="clear" w:color="000000" w:fill="FFFFFF"/>
            <w:hideMark/>
          </w:tcPr>
          <w:p w14:paraId="00081F60" w14:textId="11DEF9BF"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ул. Лопарева, </w:t>
            </w:r>
            <w:r w:rsidR="006C1830" w:rsidRPr="00744A94">
              <w:rPr>
                <w:rFonts w:ascii="Times New Roman" w:eastAsia="Times New Roman" w:hAnsi="Times New Roman" w:cs="Times New Roman"/>
                <w:color w:val="000000"/>
                <w:sz w:val="20"/>
                <w:szCs w:val="20"/>
                <w:lang w:eastAsia="ru-RU"/>
              </w:rPr>
              <w:t>8г</w:t>
            </w:r>
          </w:p>
        </w:tc>
        <w:tc>
          <w:tcPr>
            <w:tcW w:w="693" w:type="pct"/>
            <w:tcBorders>
              <w:top w:val="nil"/>
              <w:left w:val="nil"/>
              <w:bottom w:val="single" w:sz="4" w:space="0" w:color="000000"/>
              <w:right w:val="single" w:sz="4" w:space="0" w:color="000000"/>
            </w:tcBorders>
            <w:shd w:val="clear" w:color="000000" w:fill="FFFFFF"/>
            <w:hideMark/>
          </w:tcPr>
          <w:p w14:paraId="1F50652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293BF81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896" w:type="pct"/>
            <w:tcBorders>
              <w:top w:val="nil"/>
              <w:left w:val="nil"/>
              <w:bottom w:val="single" w:sz="4" w:space="0" w:color="000000"/>
              <w:right w:val="single" w:sz="4" w:space="0" w:color="000000"/>
            </w:tcBorders>
            <w:shd w:val="clear" w:color="000000" w:fill="FFFFFF"/>
            <w:hideMark/>
          </w:tcPr>
          <w:p w14:paraId="3457EEEC"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CAA2189" w14:textId="2C759A51"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5D57D0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0816655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747D0D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17</w:t>
            </w:r>
          </w:p>
        </w:tc>
        <w:tc>
          <w:tcPr>
            <w:tcW w:w="974" w:type="pct"/>
            <w:tcBorders>
              <w:top w:val="nil"/>
              <w:left w:val="nil"/>
              <w:bottom w:val="single" w:sz="4" w:space="0" w:color="000000"/>
              <w:right w:val="single" w:sz="4" w:space="0" w:color="000000"/>
            </w:tcBorders>
            <w:shd w:val="clear" w:color="000000" w:fill="FFFFFF"/>
            <w:hideMark/>
          </w:tcPr>
          <w:p w14:paraId="24793013" w14:textId="321FD1A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пер. Тепличный</w:t>
            </w:r>
            <w:r w:rsidR="00706AF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2</w:t>
            </w:r>
          </w:p>
        </w:tc>
        <w:tc>
          <w:tcPr>
            <w:tcW w:w="693" w:type="pct"/>
            <w:tcBorders>
              <w:top w:val="nil"/>
              <w:left w:val="nil"/>
              <w:bottom w:val="single" w:sz="4" w:space="0" w:color="000000"/>
              <w:right w:val="single" w:sz="4" w:space="0" w:color="000000"/>
            </w:tcBorders>
            <w:shd w:val="clear" w:color="000000" w:fill="FFFFFF"/>
            <w:hideMark/>
          </w:tcPr>
          <w:p w14:paraId="2CE3071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102155A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554CC00F"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9E021DD" w14:textId="7C70DB4F"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680039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62EE8C4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E3A77E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52</w:t>
            </w:r>
          </w:p>
        </w:tc>
        <w:tc>
          <w:tcPr>
            <w:tcW w:w="974" w:type="pct"/>
            <w:tcBorders>
              <w:top w:val="nil"/>
              <w:left w:val="nil"/>
              <w:bottom w:val="single" w:sz="4" w:space="0" w:color="000000"/>
              <w:right w:val="single" w:sz="4" w:space="0" w:color="000000"/>
            </w:tcBorders>
            <w:shd w:val="clear" w:color="000000" w:fill="FFFFFF"/>
            <w:hideMark/>
          </w:tcPr>
          <w:p w14:paraId="6DADAC0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Зырянова, 8/1</w:t>
            </w:r>
          </w:p>
        </w:tc>
        <w:tc>
          <w:tcPr>
            <w:tcW w:w="693" w:type="pct"/>
            <w:tcBorders>
              <w:top w:val="nil"/>
              <w:left w:val="nil"/>
              <w:bottom w:val="single" w:sz="4" w:space="0" w:color="000000"/>
              <w:right w:val="single" w:sz="4" w:space="0" w:color="000000"/>
            </w:tcBorders>
            <w:shd w:val="clear" w:color="000000" w:fill="FFFFFF"/>
            <w:hideMark/>
          </w:tcPr>
          <w:p w14:paraId="39C0D64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70857D4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5FD0BEE6"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C232684" w14:textId="66386BEC"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B89723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49855D9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4886EE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14</w:t>
            </w:r>
          </w:p>
        </w:tc>
        <w:tc>
          <w:tcPr>
            <w:tcW w:w="974" w:type="pct"/>
            <w:tcBorders>
              <w:top w:val="nil"/>
              <w:left w:val="nil"/>
              <w:bottom w:val="single" w:sz="4" w:space="0" w:color="000000"/>
              <w:right w:val="single" w:sz="4" w:space="0" w:color="000000"/>
            </w:tcBorders>
            <w:shd w:val="clear" w:color="000000" w:fill="FFFFFF"/>
            <w:hideMark/>
          </w:tcPr>
          <w:p w14:paraId="5F0B002A" w14:textId="07B44A5F"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sidR="00706AFC">
              <w:rPr>
                <w:rFonts w:ascii="Times New Roman" w:eastAsia="Times New Roman" w:hAnsi="Times New Roman" w:cs="Times New Roman"/>
                <w:color w:val="000000"/>
                <w:sz w:val="20"/>
                <w:szCs w:val="20"/>
                <w:lang w:eastAsia="ru-RU"/>
              </w:rPr>
              <w:t>ос</w:t>
            </w:r>
            <w:r w:rsidRPr="00744A94">
              <w:rPr>
                <w:rFonts w:ascii="Times New Roman" w:eastAsia="Times New Roman" w:hAnsi="Times New Roman" w:cs="Times New Roman"/>
                <w:color w:val="000000"/>
                <w:sz w:val="20"/>
                <w:szCs w:val="20"/>
                <w:lang w:eastAsia="ru-RU"/>
              </w:rPr>
              <w:t>.</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Магистраль, 43</w:t>
            </w:r>
          </w:p>
        </w:tc>
        <w:tc>
          <w:tcPr>
            <w:tcW w:w="693" w:type="pct"/>
            <w:tcBorders>
              <w:top w:val="nil"/>
              <w:left w:val="nil"/>
              <w:bottom w:val="single" w:sz="4" w:space="0" w:color="000000"/>
              <w:right w:val="single" w:sz="4" w:space="0" w:color="000000"/>
            </w:tcBorders>
            <w:shd w:val="clear" w:color="000000" w:fill="FFFFFF"/>
            <w:hideMark/>
          </w:tcPr>
          <w:p w14:paraId="0BF16A8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15F8E1A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6052CE1"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7F64234" w14:textId="1F979705"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D5679A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08EAF98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C657CD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974" w:type="pct"/>
            <w:tcBorders>
              <w:top w:val="nil"/>
              <w:left w:val="nil"/>
              <w:bottom w:val="single" w:sz="4" w:space="0" w:color="000000"/>
              <w:right w:val="single" w:sz="4" w:space="0" w:color="000000"/>
            </w:tcBorders>
            <w:shd w:val="clear" w:color="000000" w:fill="FFFFFF"/>
            <w:hideMark/>
          </w:tcPr>
          <w:p w14:paraId="49C8B2B6" w14:textId="50A2C8B6"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sidR="00706AFC">
              <w:rPr>
                <w:rFonts w:ascii="Times New Roman" w:eastAsia="Times New Roman" w:hAnsi="Times New Roman" w:cs="Times New Roman"/>
                <w:color w:val="000000"/>
                <w:sz w:val="20"/>
                <w:szCs w:val="20"/>
                <w:lang w:eastAsia="ru-RU"/>
              </w:rPr>
              <w:t>ос</w:t>
            </w:r>
            <w:r w:rsidRPr="00744A94">
              <w:rPr>
                <w:rFonts w:ascii="Times New Roman" w:eastAsia="Times New Roman" w:hAnsi="Times New Roman" w:cs="Times New Roman"/>
                <w:color w:val="000000"/>
                <w:sz w:val="20"/>
                <w:szCs w:val="20"/>
                <w:lang w:eastAsia="ru-RU"/>
              </w:rPr>
              <w:t>.</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Магистраль, 34</w:t>
            </w:r>
          </w:p>
        </w:tc>
        <w:tc>
          <w:tcPr>
            <w:tcW w:w="693" w:type="pct"/>
            <w:tcBorders>
              <w:top w:val="nil"/>
              <w:left w:val="nil"/>
              <w:bottom w:val="single" w:sz="4" w:space="0" w:color="000000"/>
              <w:right w:val="single" w:sz="4" w:space="0" w:color="000000"/>
            </w:tcBorders>
            <w:shd w:val="clear" w:color="000000" w:fill="FFFFFF"/>
            <w:hideMark/>
          </w:tcPr>
          <w:p w14:paraId="5847EC0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4AF17EA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7B992C32"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D94CC7F" w14:textId="3E416A42"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075F95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5A35BCD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972E2F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49</w:t>
            </w:r>
          </w:p>
        </w:tc>
        <w:tc>
          <w:tcPr>
            <w:tcW w:w="974" w:type="pct"/>
            <w:tcBorders>
              <w:top w:val="nil"/>
              <w:left w:val="nil"/>
              <w:bottom w:val="single" w:sz="4" w:space="0" w:color="000000"/>
              <w:right w:val="single" w:sz="4" w:space="0" w:color="000000"/>
            </w:tcBorders>
            <w:shd w:val="clear" w:color="000000" w:fill="FFFFFF"/>
            <w:hideMark/>
          </w:tcPr>
          <w:p w14:paraId="4B2414E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Леспромхоз, 63</w:t>
            </w:r>
          </w:p>
        </w:tc>
        <w:tc>
          <w:tcPr>
            <w:tcW w:w="693" w:type="pct"/>
            <w:tcBorders>
              <w:top w:val="nil"/>
              <w:left w:val="nil"/>
              <w:bottom w:val="single" w:sz="4" w:space="0" w:color="000000"/>
              <w:right w:val="single" w:sz="4" w:space="0" w:color="000000"/>
            </w:tcBorders>
            <w:shd w:val="clear" w:color="000000" w:fill="FFFFFF"/>
            <w:hideMark/>
          </w:tcPr>
          <w:p w14:paraId="318F6C1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168A424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1,2</w:t>
            </w:r>
          </w:p>
        </w:tc>
        <w:tc>
          <w:tcPr>
            <w:tcW w:w="896" w:type="pct"/>
            <w:tcBorders>
              <w:top w:val="nil"/>
              <w:left w:val="nil"/>
              <w:bottom w:val="single" w:sz="4" w:space="0" w:color="000000"/>
              <w:right w:val="single" w:sz="4" w:space="0" w:color="000000"/>
            </w:tcBorders>
            <w:shd w:val="clear" w:color="000000" w:fill="FFFFFF"/>
            <w:hideMark/>
          </w:tcPr>
          <w:p w14:paraId="7F615D51"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511D35FE" w14:textId="5545E55C"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68AD44D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772B629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A9AB02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18</w:t>
            </w:r>
          </w:p>
        </w:tc>
        <w:tc>
          <w:tcPr>
            <w:tcW w:w="974" w:type="pct"/>
            <w:tcBorders>
              <w:top w:val="nil"/>
              <w:left w:val="nil"/>
              <w:bottom w:val="single" w:sz="4" w:space="0" w:color="000000"/>
              <w:right w:val="single" w:sz="4" w:space="0" w:color="000000"/>
            </w:tcBorders>
            <w:shd w:val="clear" w:color="000000" w:fill="FFFFFF"/>
            <w:hideMark/>
          </w:tcPr>
          <w:p w14:paraId="4DADBBF0" w14:textId="2362AD57" w:rsidR="006C1830" w:rsidRPr="00744A94" w:rsidRDefault="006C1830"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sidR="00706AFC">
              <w:rPr>
                <w:rFonts w:ascii="Times New Roman" w:eastAsia="Times New Roman" w:hAnsi="Times New Roman" w:cs="Times New Roman"/>
                <w:color w:val="000000"/>
                <w:sz w:val="20"/>
                <w:szCs w:val="20"/>
                <w:lang w:eastAsia="ru-RU"/>
              </w:rPr>
              <w:t xml:space="preserve">ос. </w:t>
            </w:r>
            <w:r w:rsidRPr="00744A94">
              <w:rPr>
                <w:rFonts w:ascii="Times New Roman" w:eastAsia="Times New Roman" w:hAnsi="Times New Roman" w:cs="Times New Roman"/>
                <w:color w:val="000000"/>
                <w:sz w:val="20"/>
                <w:szCs w:val="20"/>
                <w:lang w:eastAsia="ru-RU"/>
              </w:rPr>
              <w:t>Магистраль, 19</w:t>
            </w:r>
          </w:p>
        </w:tc>
        <w:tc>
          <w:tcPr>
            <w:tcW w:w="693" w:type="pct"/>
            <w:tcBorders>
              <w:top w:val="nil"/>
              <w:left w:val="nil"/>
              <w:bottom w:val="single" w:sz="4" w:space="0" w:color="000000"/>
              <w:right w:val="single" w:sz="4" w:space="0" w:color="000000"/>
            </w:tcBorders>
            <w:shd w:val="clear" w:color="000000" w:fill="FFFFFF"/>
            <w:hideMark/>
          </w:tcPr>
          <w:p w14:paraId="02A802C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5A0556A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31A8210"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9D991F7" w14:textId="4AFC5563"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AC15D7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6B25467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671215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19</w:t>
            </w:r>
          </w:p>
        </w:tc>
        <w:tc>
          <w:tcPr>
            <w:tcW w:w="974" w:type="pct"/>
            <w:tcBorders>
              <w:top w:val="nil"/>
              <w:left w:val="nil"/>
              <w:bottom w:val="single" w:sz="4" w:space="0" w:color="000000"/>
              <w:right w:val="single" w:sz="4" w:space="0" w:color="000000"/>
            </w:tcBorders>
            <w:shd w:val="clear" w:color="000000" w:fill="FFFFFF"/>
            <w:hideMark/>
          </w:tcPr>
          <w:p w14:paraId="3C1F99A1" w14:textId="7ED4E551" w:rsidR="006C1830" w:rsidRPr="00744A94" w:rsidRDefault="006C1830"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sidR="00706AFC">
              <w:rPr>
                <w:rFonts w:ascii="Times New Roman" w:eastAsia="Times New Roman" w:hAnsi="Times New Roman" w:cs="Times New Roman"/>
                <w:color w:val="000000"/>
                <w:sz w:val="20"/>
                <w:szCs w:val="20"/>
                <w:lang w:eastAsia="ru-RU"/>
              </w:rPr>
              <w:t xml:space="preserve">ос. </w:t>
            </w:r>
            <w:r w:rsidRPr="00744A94">
              <w:rPr>
                <w:rFonts w:ascii="Times New Roman" w:eastAsia="Times New Roman" w:hAnsi="Times New Roman" w:cs="Times New Roman"/>
                <w:color w:val="000000"/>
                <w:sz w:val="20"/>
                <w:szCs w:val="20"/>
                <w:lang w:eastAsia="ru-RU"/>
              </w:rPr>
              <w:t>Магистраль, 3а</w:t>
            </w:r>
          </w:p>
        </w:tc>
        <w:tc>
          <w:tcPr>
            <w:tcW w:w="693" w:type="pct"/>
            <w:tcBorders>
              <w:top w:val="nil"/>
              <w:left w:val="nil"/>
              <w:bottom w:val="single" w:sz="4" w:space="0" w:color="000000"/>
              <w:right w:val="single" w:sz="4" w:space="0" w:color="000000"/>
            </w:tcBorders>
            <w:shd w:val="clear" w:color="000000" w:fill="FFFFFF"/>
            <w:hideMark/>
          </w:tcPr>
          <w:p w14:paraId="23AAA3B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24E197E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89C9FEE"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D8E15F1" w14:textId="0BB04581"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EECBD4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2F81EC5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00C697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14</w:t>
            </w:r>
          </w:p>
        </w:tc>
        <w:tc>
          <w:tcPr>
            <w:tcW w:w="974" w:type="pct"/>
            <w:tcBorders>
              <w:top w:val="nil"/>
              <w:left w:val="nil"/>
              <w:bottom w:val="single" w:sz="4" w:space="0" w:color="000000"/>
              <w:right w:val="single" w:sz="4" w:space="0" w:color="000000"/>
            </w:tcBorders>
            <w:shd w:val="clear" w:color="000000" w:fill="FFFFFF"/>
            <w:hideMark/>
          </w:tcPr>
          <w:p w14:paraId="1FBCEDD5" w14:textId="2B0966B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пос. Т</w:t>
            </w:r>
            <w:r w:rsidR="00706AFC">
              <w:rPr>
                <w:rFonts w:ascii="Times New Roman" w:eastAsia="Times New Roman" w:hAnsi="Times New Roman" w:cs="Times New Roman"/>
                <w:color w:val="000000"/>
                <w:sz w:val="20"/>
                <w:szCs w:val="20"/>
                <w:lang w:eastAsia="ru-RU"/>
              </w:rPr>
              <w:t xml:space="preserve">епличный, </w:t>
            </w:r>
            <w:r w:rsidRPr="00744A94">
              <w:rPr>
                <w:rFonts w:ascii="Times New Roman" w:eastAsia="Times New Roman" w:hAnsi="Times New Roman" w:cs="Times New Roman"/>
                <w:color w:val="000000"/>
                <w:sz w:val="20"/>
                <w:szCs w:val="20"/>
                <w:lang w:eastAsia="ru-RU"/>
              </w:rPr>
              <w:t>Сибирь</w:t>
            </w:r>
            <w:r w:rsidR="00706AFC">
              <w:rPr>
                <w:rFonts w:ascii="Times New Roman" w:eastAsia="Times New Roman" w:hAnsi="Times New Roman" w:cs="Times New Roman"/>
                <w:color w:val="000000"/>
                <w:sz w:val="20"/>
                <w:szCs w:val="20"/>
                <w:lang w:eastAsia="ru-RU"/>
              </w:rPr>
              <w:t>,</w:t>
            </w:r>
            <w:r w:rsidRPr="00744A94">
              <w:rPr>
                <w:rFonts w:ascii="Times New Roman" w:eastAsia="Times New Roman" w:hAnsi="Times New Roman" w:cs="Times New Roman"/>
                <w:color w:val="000000"/>
                <w:sz w:val="20"/>
                <w:szCs w:val="20"/>
                <w:lang w:eastAsia="ru-RU"/>
              </w:rPr>
              <w:t xml:space="preserve"> 22</w:t>
            </w:r>
          </w:p>
        </w:tc>
        <w:tc>
          <w:tcPr>
            <w:tcW w:w="693" w:type="pct"/>
            <w:tcBorders>
              <w:top w:val="nil"/>
              <w:left w:val="nil"/>
              <w:bottom w:val="single" w:sz="4" w:space="0" w:color="000000"/>
              <w:right w:val="single" w:sz="4" w:space="0" w:color="000000"/>
            </w:tcBorders>
            <w:shd w:val="clear" w:color="000000" w:fill="FFFFFF"/>
            <w:hideMark/>
          </w:tcPr>
          <w:p w14:paraId="5393595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465F7D8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0,6</w:t>
            </w:r>
          </w:p>
        </w:tc>
        <w:tc>
          <w:tcPr>
            <w:tcW w:w="896" w:type="pct"/>
            <w:tcBorders>
              <w:top w:val="nil"/>
              <w:left w:val="nil"/>
              <w:bottom w:val="single" w:sz="4" w:space="0" w:color="000000"/>
              <w:right w:val="single" w:sz="4" w:space="0" w:color="000000"/>
            </w:tcBorders>
            <w:shd w:val="clear" w:color="000000" w:fill="FFFFFF"/>
            <w:hideMark/>
          </w:tcPr>
          <w:p w14:paraId="4D8F68DD"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585EED45" w14:textId="11B6D269"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CC1525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w:t>
            </w:r>
          </w:p>
        </w:tc>
      </w:tr>
      <w:tr w:rsidR="006C1830" w:rsidRPr="00744A94" w14:paraId="0B6B243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65499A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17</w:t>
            </w:r>
          </w:p>
        </w:tc>
        <w:tc>
          <w:tcPr>
            <w:tcW w:w="974" w:type="pct"/>
            <w:tcBorders>
              <w:top w:val="nil"/>
              <w:left w:val="nil"/>
              <w:bottom w:val="single" w:sz="4" w:space="0" w:color="000000"/>
              <w:right w:val="single" w:sz="4" w:space="0" w:color="000000"/>
            </w:tcBorders>
            <w:shd w:val="clear" w:color="000000" w:fill="FFFFFF"/>
            <w:hideMark/>
          </w:tcPr>
          <w:p w14:paraId="6CDD0DCC" w14:textId="6C6E3999"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пос. </w:t>
            </w:r>
            <w:r w:rsidR="006C1830" w:rsidRPr="00744A94">
              <w:rPr>
                <w:rFonts w:ascii="Times New Roman" w:eastAsia="Times New Roman" w:hAnsi="Times New Roman" w:cs="Times New Roman"/>
                <w:color w:val="000000"/>
                <w:sz w:val="20"/>
                <w:szCs w:val="20"/>
                <w:lang w:eastAsia="ru-RU"/>
              </w:rPr>
              <w:t>Магистраль, 17</w:t>
            </w:r>
          </w:p>
        </w:tc>
        <w:tc>
          <w:tcPr>
            <w:tcW w:w="693" w:type="pct"/>
            <w:tcBorders>
              <w:top w:val="nil"/>
              <w:left w:val="nil"/>
              <w:bottom w:val="single" w:sz="4" w:space="0" w:color="000000"/>
              <w:right w:val="single" w:sz="4" w:space="0" w:color="000000"/>
            </w:tcBorders>
            <w:shd w:val="clear" w:color="000000" w:fill="FFFFFF"/>
            <w:hideMark/>
          </w:tcPr>
          <w:p w14:paraId="5070916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74F126C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8FB7C42"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2694442" w14:textId="22DAD43C"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B6C790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5E097BC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857ECA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15</w:t>
            </w:r>
          </w:p>
        </w:tc>
        <w:tc>
          <w:tcPr>
            <w:tcW w:w="974" w:type="pct"/>
            <w:tcBorders>
              <w:top w:val="nil"/>
              <w:left w:val="nil"/>
              <w:bottom w:val="single" w:sz="4" w:space="0" w:color="000000"/>
              <w:right w:val="single" w:sz="4" w:space="0" w:color="000000"/>
            </w:tcBorders>
            <w:shd w:val="clear" w:color="000000" w:fill="FFFFFF"/>
            <w:hideMark/>
          </w:tcPr>
          <w:p w14:paraId="1925E889" w14:textId="5398E6B3"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пос. </w:t>
            </w:r>
            <w:r w:rsidR="006C1830" w:rsidRPr="00744A94">
              <w:rPr>
                <w:rFonts w:ascii="Times New Roman" w:eastAsia="Times New Roman" w:hAnsi="Times New Roman" w:cs="Times New Roman"/>
                <w:color w:val="000000"/>
                <w:sz w:val="20"/>
                <w:szCs w:val="20"/>
                <w:lang w:eastAsia="ru-RU"/>
              </w:rPr>
              <w:t>Магистраль, 37</w:t>
            </w:r>
          </w:p>
        </w:tc>
        <w:tc>
          <w:tcPr>
            <w:tcW w:w="693" w:type="pct"/>
            <w:tcBorders>
              <w:top w:val="nil"/>
              <w:left w:val="nil"/>
              <w:bottom w:val="single" w:sz="4" w:space="0" w:color="000000"/>
              <w:right w:val="single" w:sz="4" w:space="0" w:color="000000"/>
            </w:tcBorders>
            <w:shd w:val="clear" w:color="000000" w:fill="FFFFFF"/>
            <w:hideMark/>
          </w:tcPr>
          <w:p w14:paraId="3882B33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27ED073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0EFF592F"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B3A88BE" w14:textId="750D1B0A"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г. Нижневартовска "ПРЭТ </w:t>
            </w:r>
            <w:r w:rsidRPr="00744A94">
              <w:rPr>
                <w:rFonts w:ascii="Times New Roman" w:eastAsia="Times New Roman" w:hAnsi="Times New Roman" w:cs="Times New Roman"/>
                <w:color w:val="000000"/>
                <w:sz w:val="20"/>
                <w:szCs w:val="20"/>
                <w:lang w:eastAsia="ru-RU"/>
              </w:rPr>
              <w:lastRenderedPageBreak/>
              <w:t>№3"</w:t>
            </w:r>
          </w:p>
        </w:tc>
        <w:tc>
          <w:tcPr>
            <w:tcW w:w="964" w:type="pct"/>
            <w:tcBorders>
              <w:top w:val="nil"/>
              <w:left w:val="nil"/>
              <w:bottom w:val="single" w:sz="4" w:space="0" w:color="000000"/>
              <w:right w:val="single" w:sz="4" w:space="0" w:color="000000"/>
            </w:tcBorders>
            <w:shd w:val="clear" w:color="000000" w:fill="FFFFFF"/>
            <w:hideMark/>
          </w:tcPr>
          <w:p w14:paraId="1F9CD0F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ЖЭУ-17</w:t>
            </w:r>
          </w:p>
        </w:tc>
      </w:tr>
      <w:tr w:rsidR="006C1830" w:rsidRPr="00744A94" w14:paraId="7B1639B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CDF732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16</w:t>
            </w:r>
          </w:p>
        </w:tc>
        <w:tc>
          <w:tcPr>
            <w:tcW w:w="974" w:type="pct"/>
            <w:tcBorders>
              <w:top w:val="nil"/>
              <w:left w:val="nil"/>
              <w:bottom w:val="single" w:sz="4" w:space="0" w:color="000000"/>
              <w:right w:val="single" w:sz="4" w:space="0" w:color="000000"/>
            </w:tcBorders>
            <w:shd w:val="clear" w:color="000000" w:fill="FFFFFF"/>
            <w:hideMark/>
          </w:tcPr>
          <w:p w14:paraId="23EFF5FB" w14:textId="7D1F2F9E" w:rsidR="006C1830" w:rsidRPr="00744A94" w:rsidRDefault="006C1830"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sidR="00706AFC">
              <w:rPr>
                <w:rFonts w:ascii="Times New Roman" w:eastAsia="Times New Roman" w:hAnsi="Times New Roman" w:cs="Times New Roman"/>
                <w:color w:val="000000"/>
                <w:sz w:val="20"/>
                <w:szCs w:val="20"/>
                <w:lang w:eastAsia="ru-RU"/>
              </w:rPr>
              <w:t xml:space="preserve">ос. </w:t>
            </w:r>
            <w:r w:rsidRPr="00744A94">
              <w:rPr>
                <w:rFonts w:ascii="Times New Roman" w:eastAsia="Times New Roman" w:hAnsi="Times New Roman" w:cs="Times New Roman"/>
                <w:color w:val="000000"/>
                <w:sz w:val="20"/>
                <w:szCs w:val="20"/>
                <w:lang w:eastAsia="ru-RU"/>
              </w:rPr>
              <w:t>Магистраль, 31</w:t>
            </w:r>
          </w:p>
        </w:tc>
        <w:tc>
          <w:tcPr>
            <w:tcW w:w="693" w:type="pct"/>
            <w:tcBorders>
              <w:top w:val="nil"/>
              <w:left w:val="nil"/>
              <w:bottom w:val="single" w:sz="4" w:space="0" w:color="000000"/>
              <w:right w:val="single" w:sz="4" w:space="0" w:color="000000"/>
            </w:tcBorders>
            <w:shd w:val="clear" w:color="000000" w:fill="FFFFFF"/>
            <w:hideMark/>
          </w:tcPr>
          <w:p w14:paraId="1FAF456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61206AD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5E7AA68"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33AF474B" w14:textId="03813B5D"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664EE0E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75B8EAB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EB1AFE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576726A0" w14:textId="3A48A8AA"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пос. </w:t>
            </w:r>
            <w:r w:rsidR="006C1830" w:rsidRPr="00744A94">
              <w:rPr>
                <w:rFonts w:ascii="Times New Roman" w:eastAsia="Times New Roman" w:hAnsi="Times New Roman" w:cs="Times New Roman"/>
                <w:color w:val="000000"/>
                <w:sz w:val="20"/>
                <w:szCs w:val="20"/>
                <w:lang w:eastAsia="ru-RU"/>
              </w:rPr>
              <w:t>Магистраль, 45</w:t>
            </w:r>
          </w:p>
        </w:tc>
        <w:tc>
          <w:tcPr>
            <w:tcW w:w="693" w:type="pct"/>
            <w:tcBorders>
              <w:top w:val="nil"/>
              <w:left w:val="nil"/>
              <w:bottom w:val="single" w:sz="4" w:space="0" w:color="000000"/>
              <w:right w:val="single" w:sz="4" w:space="0" w:color="000000"/>
            </w:tcBorders>
            <w:shd w:val="clear" w:color="000000" w:fill="FFFFFF"/>
            <w:hideMark/>
          </w:tcPr>
          <w:p w14:paraId="10A74A2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63A9C1F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0E6647FC"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28304B0" w14:textId="04E44CD1"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757934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38DD8E0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21292E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27</w:t>
            </w:r>
          </w:p>
        </w:tc>
        <w:tc>
          <w:tcPr>
            <w:tcW w:w="974" w:type="pct"/>
            <w:tcBorders>
              <w:top w:val="nil"/>
              <w:left w:val="nil"/>
              <w:bottom w:val="single" w:sz="4" w:space="0" w:color="000000"/>
              <w:right w:val="single" w:sz="4" w:space="0" w:color="000000"/>
            </w:tcBorders>
            <w:shd w:val="clear" w:color="000000" w:fill="FFFFFF"/>
            <w:hideMark/>
          </w:tcPr>
          <w:p w14:paraId="1C84B4BC" w14:textId="107B5F6C"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Гагарина, 3</w:t>
            </w:r>
          </w:p>
        </w:tc>
        <w:tc>
          <w:tcPr>
            <w:tcW w:w="693" w:type="pct"/>
            <w:tcBorders>
              <w:top w:val="nil"/>
              <w:left w:val="nil"/>
              <w:bottom w:val="single" w:sz="4" w:space="0" w:color="000000"/>
              <w:right w:val="single" w:sz="4" w:space="0" w:color="000000"/>
            </w:tcBorders>
            <w:shd w:val="clear" w:color="000000" w:fill="FFFFFF"/>
            <w:hideMark/>
          </w:tcPr>
          <w:p w14:paraId="371567D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52E9630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7E7FF727"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5E8888F0" w14:textId="0E39848A"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6FA3C0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784E8295"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69F0A0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26</w:t>
            </w:r>
          </w:p>
        </w:tc>
        <w:tc>
          <w:tcPr>
            <w:tcW w:w="974" w:type="pct"/>
            <w:tcBorders>
              <w:top w:val="nil"/>
              <w:left w:val="nil"/>
              <w:bottom w:val="single" w:sz="4" w:space="0" w:color="000000"/>
              <w:right w:val="single" w:sz="4" w:space="0" w:color="000000"/>
            </w:tcBorders>
            <w:shd w:val="clear" w:color="000000" w:fill="FFFFFF"/>
            <w:hideMark/>
          </w:tcPr>
          <w:p w14:paraId="0510552D" w14:textId="680867A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Гагарина, 5</w:t>
            </w:r>
          </w:p>
        </w:tc>
        <w:tc>
          <w:tcPr>
            <w:tcW w:w="693" w:type="pct"/>
            <w:tcBorders>
              <w:top w:val="nil"/>
              <w:left w:val="nil"/>
              <w:bottom w:val="single" w:sz="4" w:space="0" w:color="000000"/>
              <w:right w:val="single" w:sz="4" w:space="0" w:color="000000"/>
            </w:tcBorders>
            <w:shd w:val="clear" w:color="000000" w:fill="FFFFFF"/>
            <w:hideMark/>
          </w:tcPr>
          <w:p w14:paraId="4879501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7A0D482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06A3144"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A971BD2" w14:textId="64F0F05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213451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46C7B50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6F4784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20</w:t>
            </w:r>
          </w:p>
        </w:tc>
        <w:tc>
          <w:tcPr>
            <w:tcW w:w="974" w:type="pct"/>
            <w:tcBorders>
              <w:top w:val="nil"/>
              <w:left w:val="nil"/>
              <w:bottom w:val="single" w:sz="4" w:space="0" w:color="000000"/>
              <w:right w:val="single" w:sz="4" w:space="0" w:color="000000"/>
            </w:tcBorders>
            <w:shd w:val="clear" w:color="000000" w:fill="FFFFFF"/>
            <w:hideMark/>
          </w:tcPr>
          <w:p w14:paraId="7E7D52B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Декабристов, 6</w:t>
            </w:r>
          </w:p>
        </w:tc>
        <w:tc>
          <w:tcPr>
            <w:tcW w:w="693" w:type="pct"/>
            <w:tcBorders>
              <w:top w:val="nil"/>
              <w:left w:val="nil"/>
              <w:bottom w:val="single" w:sz="4" w:space="0" w:color="000000"/>
              <w:right w:val="single" w:sz="4" w:space="0" w:color="000000"/>
            </w:tcBorders>
            <w:shd w:val="clear" w:color="000000" w:fill="FFFFFF"/>
            <w:hideMark/>
          </w:tcPr>
          <w:p w14:paraId="653C18B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6AE6810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5D3EEE0"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27F18466" w14:textId="3E7FDE11"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7710B3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311588C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67910E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25</w:t>
            </w:r>
          </w:p>
        </w:tc>
        <w:tc>
          <w:tcPr>
            <w:tcW w:w="974" w:type="pct"/>
            <w:tcBorders>
              <w:top w:val="nil"/>
              <w:left w:val="nil"/>
              <w:bottom w:val="single" w:sz="4" w:space="0" w:color="000000"/>
              <w:right w:val="single" w:sz="4" w:space="0" w:color="000000"/>
            </w:tcBorders>
            <w:shd w:val="clear" w:color="000000" w:fill="FFFFFF"/>
            <w:hideMark/>
          </w:tcPr>
          <w:p w14:paraId="3D87B906" w14:textId="257D856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Рабочая, 5а</w:t>
            </w:r>
          </w:p>
        </w:tc>
        <w:tc>
          <w:tcPr>
            <w:tcW w:w="693" w:type="pct"/>
            <w:tcBorders>
              <w:top w:val="nil"/>
              <w:left w:val="nil"/>
              <w:bottom w:val="single" w:sz="4" w:space="0" w:color="000000"/>
              <w:right w:val="single" w:sz="4" w:space="0" w:color="000000"/>
            </w:tcBorders>
            <w:shd w:val="clear" w:color="000000" w:fill="FFFFFF"/>
            <w:hideMark/>
          </w:tcPr>
          <w:p w14:paraId="029ABF0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1780D6F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D7E2DF9"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44C438FE" w14:textId="7CB696C6"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6CB520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7CDF6B17"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22D8F7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22</w:t>
            </w:r>
          </w:p>
        </w:tc>
        <w:tc>
          <w:tcPr>
            <w:tcW w:w="974" w:type="pct"/>
            <w:tcBorders>
              <w:top w:val="nil"/>
              <w:left w:val="nil"/>
              <w:bottom w:val="single" w:sz="4" w:space="0" w:color="000000"/>
              <w:right w:val="single" w:sz="4" w:space="0" w:color="000000"/>
            </w:tcBorders>
            <w:shd w:val="clear" w:color="000000" w:fill="FFFFFF"/>
            <w:hideMark/>
          </w:tcPr>
          <w:p w14:paraId="2B314D9A" w14:textId="5B7487E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Гагарина, 12</w:t>
            </w:r>
          </w:p>
        </w:tc>
        <w:tc>
          <w:tcPr>
            <w:tcW w:w="693" w:type="pct"/>
            <w:tcBorders>
              <w:top w:val="nil"/>
              <w:left w:val="nil"/>
              <w:bottom w:val="single" w:sz="4" w:space="0" w:color="000000"/>
              <w:right w:val="single" w:sz="4" w:space="0" w:color="000000"/>
            </w:tcBorders>
            <w:shd w:val="clear" w:color="000000" w:fill="FFFFFF"/>
            <w:hideMark/>
          </w:tcPr>
          <w:p w14:paraId="0DA42DD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32A329B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0025D3E"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388384E8" w14:textId="05BFE400"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88E79B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223CABF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21C51D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23</w:t>
            </w:r>
          </w:p>
        </w:tc>
        <w:tc>
          <w:tcPr>
            <w:tcW w:w="974" w:type="pct"/>
            <w:tcBorders>
              <w:top w:val="nil"/>
              <w:left w:val="nil"/>
              <w:bottom w:val="single" w:sz="4" w:space="0" w:color="000000"/>
              <w:right w:val="single" w:sz="4" w:space="0" w:color="000000"/>
            </w:tcBorders>
            <w:shd w:val="clear" w:color="000000" w:fill="FFFFFF"/>
            <w:hideMark/>
          </w:tcPr>
          <w:p w14:paraId="6414B095" w14:textId="208F8D6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Рабочая, 13/1</w:t>
            </w:r>
          </w:p>
        </w:tc>
        <w:tc>
          <w:tcPr>
            <w:tcW w:w="693" w:type="pct"/>
            <w:tcBorders>
              <w:top w:val="nil"/>
              <w:left w:val="nil"/>
              <w:bottom w:val="single" w:sz="4" w:space="0" w:color="000000"/>
              <w:right w:val="single" w:sz="4" w:space="0" w:color="000000"/>
            </w:tcBorders>
            <w:shd w:val="clear" w:color="000000" w:fill="FFFFFF"/>
            <w:hideMark/>
          </w:tcPr>
          <w:p w14:paraId="5D731B1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394172F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AD5F74C"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EE4FB7A" w14:textId="6D7CEC88"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190273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11E2460B"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C9EE84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24</w:t>
            </w:r>
          </w:p>
        </w:tc>
        <w:tc>
          <w:tcPr>
            <w:tcW w:w="974" w:type="pct"/>
            <w:tcBorders>
              <w:top w:val="nil"/>
              <w:left w:val="nil"/>
              <w:bottom w:val="single" w:sz="4" w:space="0" w:color="000000"/>
              <w:right w:val="single" w:sz="4" w:space="0" w:color="000000"/>
            </w:tcBorders>
            <w:shd w:val="clear" w:color="000000" w:fill="FFFFFF"/>
            <w:hideMark/>
          </w:tcPr>
          <w:p w14:paraId="5996F188" w14:textId="3E3171E1"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Рабочая, 9а</w:t>
            </w:r>
          </w:p>
        </w:tc>
        <w:tc>
          <w:tcPr>
            <w:tcW w:w="693" w:type="pct"/>
            <w:tcBorders>
              <w:top w:val="nil"/>
              <w:left w:val="nil"/>
              <w:bottom w:val="single" w:sz="4" w:space="0" w:color="000000"/>
              <w:right w:val="single" w:sz="4" w:space="0" w:color="000000"/>
            </w:tcBorders>
            <w:shd w:val="clear" w:color="000000" w:fill="FFFFFF"/>
            <w:hideMark/>
          </w:tcPr>
          <w:p w14:paraId="7DC4EEC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3D7A037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A0585CC"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CE3CC38" w14:textId="70EAD526"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A1E279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230C5F30"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0A5DA9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21</w:t>
            </w:r>
          </w:p>
        </w:tc>
        <w:tc>
          <w:tcPr>
            <w:tcW w:w="974" w:type="pct"/>
            <w:tcBorders>
              <w:top w:val="nil"/>
              <w:left w:val="nil"/>
              <w:bottom w:val="single" w:sz="4" w:space="0" w:color="000000"/>
              <w:right w:val="single" w:sz="4" w:space="0" w:color="000000"/>
            </w:tcBorders>
            <w:shd w:val="clear" w:color="000000" w:fill="FFFFFF"/>
            <w:hideMark/>
          </w:tcPr>
          <w:p w14:paraId="74ACF9FE" w14:textId="09EA9211"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Заводская, 13</w:t>
            </w:r>
          </w:p>
        </w:tc>
        <w:tc>
          <w:tcPr>
            <w:tcW w:w="693" w:type="pct"/>
            <w:tcBorders>
              <w:top w:val="nil"/>
              <w:left w:val="nil"/>
              <w:bottom w:val="single" w:sz="4" w:space="0" w:color="000000"/>
              <w:right w:val="single" w:sz="4" w:space="0" w:color="000000"/>
            </w:tcBorders>
            <w:shd w:val="clear" w:color="000000" w:fill="FFFFFF"/>
            <w:hideMark/>
          </w:tcPr>
          <w:p w14:paraId="28C45EA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658170E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0B8A329A"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31D60D57" w14:textId="4FC3F1F2"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BCA82E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3A0E8E7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CAC7FB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974" w:type="pct"/>
            <w:tcBorders>
              <w:top w:val="nil"/>
              <w:left w:val="nil"/>
              <w:bottom w:val="single" w:sz="4" w:space="0" w:color="000000"/>
              <w:right w:val="single" w:sz="4" w:space="0" w:color="000000"/>
            </w:tcBorders>
            <w:shd w:val="clear" w:color="000000" w:fill="FFFFFF"/>
            <w:hideMark/>
          </w:tcPr>
          <w:p w14:paraId="46F76ED5" w14:textId="06F25B0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Заводская, 14а</w:t>
            </w:r>
          </w:p>
        </w:tc>
        <w:tc>
          <w:tcPr>
            <w:tcW w:w="693" w:type="pct"/>
            <w:tcBorders>
              <w:top w:val="nil"/>
              <w:left w:val="nil"/>
              <w:bottom w:val="single" w:sz="4" w:space="0" w:color="000000"/>
              <w:right w:val="single" w:sz="4" w:space="0" w:color="000000"/>
            </w:tcBorders>
            <w:shd w:val="clear" w:color="000000" w:fill="FFFFFF"/>
            <w:hideMark/>
          </w:tcPr>
          <w:p w14:paraId="14F2B1F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6B3F8E8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C056355"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04B4549" w14:textId="55C09DFA"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62ADA13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3C73CD3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B7BC75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13</w:t>
            </w:r>
          </w:p>
        </w:tc>
        <w:tc>
          <w:tcPr>
            <w:tcW w:w="974" w:type="pct"/>
            <w:tcBorders>
              <w:top w:val="nil"/>
              <w:left w:val="nil"/>
              <w:bottom w:val="single" w:sz="4" w:space="0" w:color="000000"/>
              <w:right w:val="single" w:sz="4" w:space="0" w:color="000000"/>
            </w:tcBorders>
            <w:shd w:val="clear" w:color="000000" w:fill="FFFFFF"/>
            <w:hideMark/>
          </w:tcPr>
          <w:p w14:paraId="7A48FD78" w14:textId="1A9B3F5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Заводская, 10а</w:t>
            </w:r>
          </w:p>
        </w:tc>
        <w:tc>
          <w:tcPr>
            <w:tcW w:w="693" w:type="pct"/>
            <w:tcBorders>
              <w:top w:val="nil"/>
              <w:left w:val="nil"/>
              <w:bottom w:val="single" w:sz="4" w:space="0" w:color="000000"/>
              <w:right w:val="single" w:sz="4" w:space="0" w:color="000000"/>
            </w:tcBorders>
            <w:shd w:val="clear" w:color="000000" w:fill="FFFFFF"/>
            <w:hideMark/>
          </w:tcPr>
          <w:p w14:paraId="398F435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254B915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7B8A4CB"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5F12D2B9" w14:textId="4196CCC6"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02AFE8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67DC031A"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194DC7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12</w:t>
            </w:r>
          </w:p>
        </w:tc>
        <w:tc>
          <w:tcPr>
            <w:tcW w:w="974" w:type="pct"/>
            <w:tcBorders>
              <w:top w:val="nil"/>
              <w:left w:val="nil"/>
              <w:bottom w:val="single" w:sz="4" w:space="0" w:color="000000"/>
              <w:right w:val="single" w:sz="4" w:space="0" w:color="000000"/>
            </w:tcBorders>
            <w:shd w:val="clear" w:color="000000" w:fill="FFFFFF"/>
            <w:hideMark/>
          </w:tcPr>
          <w:p w14:paraId="3AE11154" w14:textId="50D9A2A1"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Заводская, 10б</w:t>
            </w:r>
          </w:p>
        </w:tc>
        <w:tc>
          <w:tcPr>
            <w:tcW w:w="693" w:type="pct"/>
            <w:tcBorders>
              <w:top w:val="nil"/>
              <w:left w:val="nil"/>
              <w:bottom w:val="single" w:sz="4" w:space="0" w:color="000000"/>
              <w:right w:val="single" w:sz="4" w:space="0" w:color="000000"/>
            </w:tcBorders>
            <w:shd w:val="clear" w:color="000000" w:fill="FFFFFF"/>
            <w:hideMark/>
          </w:tcPr>
          <w:p w14:paraId="4AB4BAD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42A918F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8FA5BEE"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6C2FA873" w14:textId="47A59F4A"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B5E331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0927A21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E6FEA5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974" w:type="pct"/>
            <w:tcBorders>
              <w:top w:val="nil"/>
              <w:left w:val="nil"/>
              <w:bottom w:val="single" w:sz="4" w:space="0" w:color="000000"/>
              <w:right w:val="single" w:sz="4" w:space="0" w:color="000000"/>
            </w:tcBorders>
            <w:shd w:val="clear" w:color="000000" w:fill="FFFFFF"/>
            <w:hideMark/>
          </w:tcPr>
          <w:p w14:paraId="6C058C09" w14:textId="4840D2E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Декабристов, 14</w:t>
            </w:r>
          </w:p>
        </w:tc>
        <w:tc>
          <w:tcPr>
            <w:tcW w:w="693" w:type="pct"/>
            <w:tcBorders>
              <w:top w:val="nil"/>
              <w:left w:val="nil"/>
              <w:bottom w:val="single" w:sz="4" w:space="0" w:color="000000"/>
              <w:right w:val="single" w:sz="4" w:space="0" w:color="000000"/>
            </w:tcBorders>
            <w:shd w:val="clear" w:color="000000" w:fill="FFFFFF"/>
            <w:hideMark/>
          </w:tcPr>
          <w:p w14:paraId="6B67EA1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3D9135B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D9BB38C"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6C7B4FC" w14:textId="4943DACD"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3676DDC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199F24B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081408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527BA940" w14:textId="79E7CEA4"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Декабристов, 12</w:t>
            </w:r>
          </w:p>
        </w:tc>
        <w:tc>
          <w:tcPr>
            <w:tcW w:w="693" w:type="pct"/>
            <w:tcBorders>
              <w:top w:val="nil"/>
              <w:left w:val="nil"/>
              <w:bottom w:val="single" w:sz="4" w:space="0" w:color="000000"/>
              <w:right w:val="single" w:sz="4" w:space="0" w:color="000000"/>
            </w:tcBorders>
            <w:shd w:val="clear" w:color="000000" w:fill="FFFFFF"/>
            <w:hideMark/>
          </w:tcPr>
          <w:p w14:paraId="6B81118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674917D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1BEFDD6B"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A24B9D1" w14:textId="5C0E0A24"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6DF98CE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3A72550F"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94FDC7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10</w:t>
            </w:r>
          </w:p>
        </w:tc>
        <w:tc>
          <w:tcPr>
            <w:tcW w:w="974" w:type="pct"/>
            <w:tcBorders>
              <w:top w:val="nil"/>
              <w:left w:val="nil"/>
              <w:bottom w:val="single" w:sz="4" w:space="0" w:color="000000"/>
              <w:right w:val="single" w:sz="4" w:space="0" w:color="000000"/>
            </w:tcBorders>
            <w:shd w:val="clear" w:color="000000" w:fill="FFFFFF"/>
            <w:hideMark/>
          </w:tcPr>
          <w:p w14:paraId="47B118F1" w14:textId="4CEF6AE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Рабочая, 19б</w:t>
            </w:r>
          </w:p>
        </w:tc>
        <w:tc>
          <w:tcPr>
            <w:tcW w:w="693" w:type="pct"/>
            <w:tcBorders>
              <w:top w:val="nil"/>
              <w:left w:val="nil"/>
              <w:bottom w:val="single" w:sz="4" w:space="0" w:color="000000"/>
              <w:right w:val="single" w:sz="4" w:space="0" w:color="000000"/>
            </w:tcBorders>
            <w:shd w:val="clear" w:color="000000" w:fill="FFFFFF"/>
            <w:hideMark/>
          </w:tcPr>
          <w:p w14:paraId="32FFADB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0BCE7F3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57ECB8AD"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BF305D9" w14:textId="2F759792"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5341766"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256E997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4F35F25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6</w:t>
            </w:r>
          </w:p>
        </w:tc>
        <w:tc>
          <w:tcPr>
            <w:tcW w:w="974" w:type="pct"/>
            <w:tcBorders>
              <w:top w:val="nil"/>
              <w:left w:val="nil"/>
              <w:bottom w:val="single" w:sz="4" w:space="0" w:color="000000"/>
              <w:right w:val="single" w:sz="4" w:space="0" w:color="000000"/>
            </w:tcBorders>
            <w:shd w:val="clear" w:color="000000" w:fill="FFFFFF"/>
            <w:hideMark/>
          </w:tcPr>
          <w:p w14:paraId="670CDA90" w14:textId="17E50D8A"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Осенняя, 3</w:t>
            </w:r>
          </w:p>
        </w:tc>
        <w:tc>
          <w:tcPr>
            <w:tcW w:w="693" w:type="pct"/>
            <w:tcBorders>
              <w:top w:val="nil"/>
              <w:left w:val="nil"/>
              <w:bottom w:val="single" w:sz="4" w:space="0" w:color="000000"/>
              <w:right w:val="single" w:sz="4" w:space="0" w:color="000000"/>
            </w:tcBorders>
            <w:shd w:val="clear" w:color="000000" w:fill="FFFFFF"/>
            <w:hideMark/>
          </w:tcPr>
          <w:p w14:paraId="22C03E0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5A635B8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C80C585"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30BAC699" w14:textId="33264DC4"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861A7C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5F0E2F0C"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F01729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9</w:t>
            </w:r>
          </w:p>
        </w:tc>
        <w:tc>
          <w:tcPr>
            <w:tcW w:w="974" w:type="pct"/>
            <w:tcBorders>
              <w:top w:val="nil"/>
              <w:left w:val="nil"/>
              <w:bottom w:val="single" w:sz="4" w:space="0" w:color="000000"/>
              <w:right w:val="single" w:sz="4" w:space="0" w:color="000000"/>
            </w:tcBorders>
            <w:shd w:val="clear" w:color="000000" w:fill="FFFFFF"/>
            <w:hideMark/>
          </w:tcPr>
          <w:p w14:paraId="153EC2B7" w14:textId="49453702"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Рабочая, 31</w:t>
            </w:r>
          </w:p>
        </w:tc>
        <w:tc>
          <w:tcPr>
            <w:tcW w:w="693" w:type="pct"/>
            <w:tcBorders>
              <w:top w:val="nil"/>
              <w:left w:val="nil"/>
              <w:bottom w:val="single" w:sz="4" w:space="0" w:color="000000"/>
              <w:right w:val="single" w:sz="4" w:space="0" w:color="000000"/>
            </w:tcBorders>
            <w:shd w:val="clear" w:color="000000" w:fill="FFFFFF"/>
            <w:hideMark/>
          </w:tcPr>
          <w:p w14:paraId="3120E3A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33ECABE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152E5E9"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98AF105" w14:textId="044AD7D1"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24D003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17B3E90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E2FBCD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7</w:t>
            </w:r>
          </w:p>
        </w:tc>
        <w:tc>
          <w:tcPr>
            <w:tcW w:w="974" w:type="pct"/>
            <w:tcBorders>
              <w:top w:val="nil"/>
              <w:left w:val="nil"/>
              <w:bottom w:val="single" w:sz="4" w:space="0" w:color="000000"/>
              <w:right w:val="single" w:sz="4" w:space="0" w:color="000000"/>
            </w:tcBorders>
            <w:shd w:val="clear" w:color="000000" w:fill="FFFFFF"/>
            <w:hideMark/>
          </w:tcPr>
          <w:p w14:paraId="300159DC" w14:textId="7F5C1353"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Рабочая, 45</w:t>
            </w:r>
          </w:p>
        </w:tc>
        <w:tc>
          <w:tcPr>
            <w:tcW w:w="693" w:type="pct"/>
            <w:tcBorders>
              <w:top w:val="nil"/>
              <w:left w:val="nil"/>
              <w:bottom w:val="single" w:sz="4" w:space="0" w:color="000000"/>
              <w:right w:val="single" w:sz="4" w:space="0" w:color="000000"/>
            </w:tcBorders>
            <w:shd w:val="clear" w:color="000000" w:fill="FFFFFF"/>
            <w:hideMark/>
          </w:tcPr>
          <w:p w14:paraId="59FB6DA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6A63A43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70ABF8A2"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BA0A0FD" w14:textId="106E4714"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2C4CC1C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3B5F8E4E"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BFEBE2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 8</w:t>
            </w:r>
          </w:p>
        </w:tc>
        <w:tc>
          <w:tcPr>
            <w:tcW w:w="974" w:type="pct"/>
            <w:tcBorders>
              <w:top w:val="nil"/>
              <w:left w:val="nil"/>
              <w:bottom w:val="single" w:sz="4" w:space="0" w:color="000000"/>
              <w:right w:val="single" w:sz="4" w:space="0" w:color="000000"/>
            </w:tcBorders>
            <w:shd w:val="clear" w:color="000000" w:fill="FFFFFF"/>
            <w:hideMark/>
          </w:tcPr>
          <w:p w14:paraId="581F645E" w14:textId="0A5E61EC"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Рабочая, 21</w:t>
            </w:r>
          </w:p>
        </w:tc>
        <w:tc>
          <w:tcPr>
            <w:tcW w:w="693" w:type="pct"/>
            <w:tcBorders>
              <w:top w:val="nil"/>
              <w:left w:val="nil"/>
              <w:bottom w:val="single" w:sz="4" w:space="0" w:color="000000"/>
              <w:right w:val="single" w:sz="4" w:space="0" w:color="000000"/>
            </w:tcBorders>
            <w:shd w:val="clear" w:color="000000" w:fill="FFFFFF"/>
            <w:hideMark/>
          </w:tcPr>
          <w:p w14:paraId="6DAFA9E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2498F8F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1C8B89BB"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1B9434F7" w14:textId="302F89F3"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FC09D4E"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3E998E0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BE31F6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11</w:t>
            </w:r>
          </w:p>
        </w:tc>
        <w:tc>
          <w:tcPr>
            <w:tcW w:w="974" w:type="pct"/>
            <w:tcBorders>
              <w:top w:val="nil"/>
              <w:left w:val="nil"/>
              <w:bottom w:val="single" w:sz="4" w:space="0" w:color="000000"/>
              <w:right w:val="single" w:sz="4" w:space="0" w:color="000000"/>
            </w:tcBorders>
            <w:shd w:val="clear" w:color="000000" w:fill="FFFFFF"/>
            <w:hideMark/>
          </w:tcPr>
          <w:p w14:paraId="3DBCE64D" w14:textId="61DF5D7E"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Рабочая, 19а</w:t>
            </w:r>
          </w:p>
        </w:tc>
        <w:tc>
          <w:tcPr>
            <w:tcW w:w="693" w:type="pct"/>
            <w:tcBorders>
              <w:top w:val="nil"/>
              <w:left w:val="nil"/>
              <w:bottom w:val="single" w:sz="4" w:space="0" w:color="000000"/>
              <w:right w:val="single" w:sz="4" w:space="0" w:color="000000"/>
            </w:tcBorders>
            <w:shd w:val="clear" w:color="000000" w:fill="FFFFFF"/>
            <w:hideMark/>
          </w:tcPr>
          <w:p w14:paraId="188B44C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5762F2DD"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B948720"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A0BFEE6" w14:textId="4C10AAFE"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93E85A4"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0A37E6D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23E9F41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4F9028B4" w14:textId="7C2BD300"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Декабристов, 18а</w:t>
            </w:r>
          </w:p>
        </w:tc>
        <w:tc>
          <w:tcPr>
            <w:tcW w:w="693" w:type="pct"/>
            <w:tcBorders>
              <w:top w:val="nil"/>
              <w:left w:val="nil"/>
              <w:bottom w:val="single" w:sz="4" w:space="0" w:color="000000"/>
              <w:right w:val="single" w:sz="4" w:space="0" w:color="000000"/>
            </w:tcBorders>
            <w:shd w:val="clear" w:color="000000" w:fill="FFFFFF"/>
            <w:hideMark/>
          </w:tcPr>
          <w:p w14:paraId="1F34FC8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332CEC5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1B023FA"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5D72DBCE" w14:textId="3D611F90"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1A675BC2"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1D8E217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1DA0676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974" w:type="pct"/>
            <w:tcBorders>
              <w:top w:val="nil"/>
              <w:left w:val="nil"/>
              <w:bottom w:val="single" w:sz="4" w:space="0" w:color="000000"/>
              <w:right w:val="single" w:sz="4" w:space="0" w:color="000000"/>
            </w:tcBorders>
            <w:shd w:val="clear" w:color="000000" w:fill="FFFFFF"/>
            <w:hideMark/>
          </w:tcPr>
          <w:p w14:paraId="30FDE4D4" w14:textId="5112A4E8"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w:t>
            </w:r>
            <w:r w:rsidR="00706AFC">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Осенняя, 11</w:t>
            </w:r>
          </w:p>
        </w:tc>
        <w:tc>
          <w:tcPr>
            <w:tcW w:w="693" w:type="pct"/>
            <w:tcBorders>
              <w:top w:val="nil"/>
              <w:left w:val="nil"/>
              <w:bottom w:val="single" w:sz="4" w:space="0" w:color="000000"/>
              <w:right w:val="single" w:sz="4" w:space="0" w:color="000000"/>
            </w:tcBorders>
            <w:shd w:val="clear" w:color="000000" w:fill="FFFFFF"/>
            <w:hideMark/>
          </w:tcPr>
          <w:p w14:paraId="1CBFC189"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4A641B8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331FDFC"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D821570" w14:textId="0FE98D35"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27D5763"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ЖЭУ-17</w:t>
            </w:r>
          </w:p>
        </w:tc>
      </w:tr>
      <w:tr w:rsidR="006C1830" w:rsidRPr="00744A94" w14:paraId="49FCEBF1"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70A5D9E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28</w:t>
            </w:r>
          </w:p>
        </w:tc>
        <w:tc>
          <w:tcPr>
            <w:tcW w:w="974" w:type="pct"/>
            <w:tcBorders>
              <w:top w:val="nil"/>
              <w:left w:val="nil"/>
              <w:bottom w:val="single" w:sz="4" w:space="0" w:color="000000"/>
              <w:right w:val="single" w:sz="4" w:space="0" w:color="000000"/>
            </w:tcBorders>
            <w:shd w:val="clear" w:color="000000" w:fill="FFFFFF"/>
            <w:hideMark/>
          </w:tcPr>
          <w:p w14:paraId="4B1529FE" w14:textId="1A068210" w:rsidR="006C1830" w:rsidRPr="00744A94" w:rsidRDefault="00706AFC" w:rsidP="00975EB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пер.  </w:t>
            </w:r>
            <w:r w:rsidR="006C1830" w:rsidRPr="00744A94">
              <w:rPr>
                <w:rFonts w:ascii="Times New Roman" w:eastAsia="Times New Roman" w:hAnsi="Times New Roman" w:cs="Times New Roman"/>
                <w:color w:val="000000"/>
                <w:sz w:val="20"/>
                <w:szCs w:val="20"/>
                <w:lang w:eastAsia="ru-RU"/>
              </w:rPr>
              <w:t>Больничный, 16</w:t>
            </w:r>
          </w:p>
        </w:tc>
        <w:tc>
          <w:tcPr>
            <w:tcW w:w="693" w:type="pct"/>
            <w:tcBorders>
              <w:top w:val="nil"/>
              <w:left w:val="nil"/>
              <w:bottom w:val="single" w:sz="4" w:space="0" w:color="000000"/>
              <w:right w:val="single" w:sz="4" w:space="0" w:color="000000"/>
            </w:tcBorders>
            <w:shd w:val="clear" w:color="000000" w:fill="FFFFFF"/>
            <w:hideMark/>
          </w:tcPr>
          <w:p w14:paraId="370E679C"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w:t>
            </w:r>
          </w:p>
        </w:tc>
        <w:tc>
          <w:tcPr>
            <w:tcW w:w="718" w:type="pct"/>
            <w:tcBorders>
              <w:top w:val="nil"/>
              <w:left w:val="nil"/>
              <w:bottom w:val="single" w:sz="4" w:space="0" w:color="000000"/>
              <w:right w:val="single" w:sz="4" w:space="0" w:color="000000"/>
            </w:tcBorders>
            <w:shd w:val="clear" w:color="000000" w:fill="FFFFFF"/>
            <w:hideMark/>
          </w:tcPr>
          <w:p w14:paraId="18D68F0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56B38ED"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A38A43A" w14:textId="3D73BFAE"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6A012BDF"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ЖЭУ-19</w:t>
            </w:r>
          </w:p>
        </w:tc>
      </w:tr>
      <w:tr w:rsidR="006C1830" w:rsidRPr="00744A94" w14:paraId="1DD38DD4"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6F465E7"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4</w:t>
            </w:r>
          </w:p>
        </w:tc>
        <w:tc>
          <w:tcPr>
            <w:tcW w:w="974" w:type="pct"/>
            <w:tcBorders>
              <w:top w:val="nil"/>
              <w:left w:val="nil"/>
              <w:bottom w:val="single" w:sz="4" w:space="0" w:color="000000"/>
              <w:right w:val="single" w:sz="4" w:space="0" w:color="000000"/>
            </w:tcBorders>
            <w:shd w:val="clear" w:color="000000" w:fill="FFFFFF"/>
            <w:hideMark/>
          </w:tcPr>
          <w:p w14:paraId="42FFD4C2" w14:textId="624FC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Школьная, 26а</w:t>
            </w:r>
          </w:p>
        </w:tc>
        <w:tc>
          <w:tcPr>
            <w:tcW w:w="693" w:type="pct"/>
            <w:tcBorders>
              <w:top w:val="nil"/>
              <w:left w:val="nil"/>
              <w:bottom w:val="single" w:sz="4" w:space="0" w:color="000000"/>
              <w:right w:val="single" w:sz="4" w:space="0" w:color="000000"/>
            </w:tcBorders>
            <w:shd w:val="clear" w:color="000000" w:fill="FFFFFF"/>
            <w:hideMark/>
          </w:tcPr>
          <w:p w14:paraId="571F37B8"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16DDC67A"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2CA599F2"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5513E9F2" w14:textId="680F93BB"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7802C885"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ЖЭУ-19</w:t>
            </w:r>
          </w:p>
        </w:tc>
      </w:tr>
      <w:tr w:rsidR="006C1830" w:rsidRPr="00744A94" w14:paraId="031AA3C8"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7F4CD10"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lastRenderedPageBreak/>
              <w:t>8</w:t>
            </w:r>
          </w:p>
        </w:tc>
        <w:tc>
          <w:tcPr>
            <w:tcW w:w="974" w:type="pct"/>
            <w:tcBorders>
              <w:top w:val="nil"/>
              <w:left w:val="nil"/>
              <w:bottom w:val="single" w:sz="4" w:space="0" w:color="000000"/>
              <w:right w:val="single" w:sz="4" w:space="0" w:color="000000"/>
            </w:tcBorders>
            <w:shd w:val="clear" w:color="000000" w:fill="FFFFFF"/>
            <w:hideMark/>
          </w:tcPr>
          <w:p w14:paraId="7438269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Мира, 16</w:t>
            </w:r>
          </w:p>
        </w:tc>
        <w:tc>
          <w:tcPr>
            <w:tcW w:w="693" w:type="pct"/>
            <w:tcBorders>
              <w:top w:val="nil"/>
              <w:left w:val="nil"/>
              <w:bottom w:val="single" w:sz="4" w:space="0" w:color="000000"/>
              <w:right w:val="single" w:sz="4" w:space="0" w:color="000000"/>
            </w:tcBorders>
            <w:shd w:val="clear" w:color="000000" w:fill="FFFFFF"/>
            <w:hideMark/>
          </w:tcPr>
          <w:p w14:paraId="2878805B"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67513271" w14:textId="77777777" w:rsidR="006C1830" w:rsidRPr="00744A94" w:rsidRDefault="006C1830" w:rsidP="00975EBB">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1A4CA8E" w14:textId="77777777"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31090A45" w14:textId="09FB8860" w:rsidR="006C1830" w:rsidRPr="00744A94" w:rsidRDefault="006C1830" w:rsidP="00DC225F">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2DBBE27" w14:textId="0A45A325" w:rsidR="006C1830" w:rsidRPr="00744A94" w:rsidRDefault="006C1830"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ЖЭУ вр</w:t>
            </w:r>
            <w:r w:rsidR="00706AFC">
              <w:rPr>
                <w:rFonts w:ascii="Times New Roman" w:eastAsia="Times New Roman" w:hAnsi="Times New Roman" w:cs="Times New Roman"/>
                <w:color w:val="000000"/>
                <w:sz w:val="20"/>
                <w:szCs w:val="20"/>
                <w:lang w:eastAsia="ru-RU"/>
              </w:rPr>
              <w:t xml:space="preserve">еменного </w:t>
            </w:r>
            <w:r w:rsidRPr="00744A94">
              <w:rPr>
                <w:rFonts w:ascii="Times New Roman" w:eastAsia="Times New Roman" w:hAnsi="Times New Roman" w:cs="Times New Roman"/>
                <w:color w:val="000000"/>
                <w:sz w:val="20"/>
                <w:szCs w:val="20"/>
                <w:lang w:eastAsia="ru-RU"/>
              </w:rPr>
              <w:t>жилья</w:t>
            </w:r>
          </w:p>
        </w:tc>
      </w:tr>
      <w:tr w:rsidR="00706AFC" w:rsidRPr="00744A94" w14:paraId="459BC1E9"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3009D951"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17</w:t>
            </w:r>
          </w:p>
        </w:tc>
        <w:tc>
          <w:tcPr>
            <w:tcW w:w="974" w:type="pct"/>
            <w:tcBorders>
              <w:top w:val="nil"/>
              <w:left w:val="nil"/>
              <w:bottom w:val="single" w:sz="4" w:space="0" w:color="000000"/>
              <w:right w:val="single" w:sz="4" w:space="0" w:color="000000"/>
            </w:tcBorders>
            <w:shd w:val="clear" w:color="000000" w:fill="FFFFFF"/>
            <w:hideMark/>
          </w:tcPr>
          <w:p w14:paraId="0C9DE3E6"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Таежная</w:t>
            </w:r>
          </w:p>
        </w:tc>
        <w:tc>
          <w:tcPr>
            <w:tcW w:w="693" w:type="pct"/>
            <w:tcBorders>
              <w:top w:val="nil"/>
              <w:left w:val="nil"/>
              <w:bottom w:val="single" w:sz="4" w:space="0" w:color="000000"/>
              <w:right w:val="single" w:sz="4" w:space="0" w:color="000000"/>
            </w:tcBorders>
            <w:shd w:val="clear" w:color="000000" w:fill="FFFFFF"/>
            <w:hideMark/>
          </w:tcPr>
          <w:p w14:paraId="522C328D"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44740C8C"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108C143"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331224B6" w14:textId="07EAEB61"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5A172964" w14:textId="7C327B44"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EE1A47">
              <w:rPr>
                <w:rFonts w:ascii="Times New Roman" w:eastAsia="Times New Roman" w:hAnsi="Times New Roman" w:cs="Times New Roman"/>
                <w:color w:val="000000"/>
                <w:sz w:val="20"/>
                <w:szCs w:val="20"/>
                <w:lang w:eastAsia="ru-RU"/>
              </w:rPr>
              <w:t>ЖЭУ временного жилья</w:t>
            </w:r>
          </w:p>
        </w:tc>
      </w:tr>
      <w:tr w:rsidR="00706AFC" w:rsidRPr="00744A94" w14:paraId="3C42C1E2"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036AE6A8"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16</w:t>
            </w:r>
          </w:p>
        </w:tc>
        <w:tc>
          <w:tcPr>
            <w:tcW w:w="974" w:type="pct"/>
            <w:tcBorders>
              <w:top w:val="nil"/>
              <w:left w:val="nil"/>
              <w:bottom w:val="single" w:sz="4" w:space="0" w:color="000000"/>
              <w:right w:val="single" w:sz="4" w:space="0" w:color="000000"/>
            </w:tcBorders>
            <w:shd w:val="clear" w:color="000000" w:fill="FFFFFF"/>
            <w:hideMark/>
          </w:tcPr>
          <w:p w14:paraId="4DB6ADB0"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Чапаева, 27а</w:t>
            </w:r>
          </w:p>
        </w:tc>
        <w:tc>
          <w:tcPr>
            <w:tcW w:w="693" w:type="pct"/>
            <w:tcBorders>
              <w:top w:val="nil"/>
              <w:left w:val="nil"/>
              <w:bottom w:val="single" w:sz="4" w:space="0" w:color="000000"/>
              <w:right w:val="single" w:sz="4" w:space="0" w:color="000000"/>
            </w:tcBorders>
            <w:shd w:val="clear" w:color="000000" w:fill="FFFFFF"/>
            <w:hideMark/>
          </w:tcPr>
          <w:p w14:paraId="42295565"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2</w:t>
            </w:r>
          </w:p>
        </w:tc>
        <w:tc>
          <w:tcPr>
            <w:tcW w:w="718" w:type="pct"/>
            <w:tcBorders>
              <w:top w:val="nil"/>
              <w:left w:val="nil"/>
              <w:bottom w:val="single" w:sz="4" w:space="0" w:color="000000"/>
              <w:right w:val="single" w:sz="4" w:space="0" w:color="000000"/>
            </w:tcBorders>
            <w:shd w:val="clear" w:color="000000" w:fill="FFFFFF"/>
            <w:hideMark/>
          </w:tcPr>
          <w:p w14:paraId="72838C45"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41B9C6C0"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3BA92389" w14:textId="0F0A9D2D"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62C50AF8" w14:textId="6DFA5DF5"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EE1A47">
              <w:rPr>
                <w:rFonts w:ascii="Times New Roman" w:eastAsia="Times New Roman" w:hAnsi="Times New Roman" w:cs="Times New Roman"/>
                <w:color w:val="000000"/>
                <w:sz w:val="20"/>
                <w:szCs w:val="20"/>
                <w:lang w:eastAsia="ru-RU"/>
              </w:rPr>
              <w:t>ЖЭУ временного жилья</w:t>
            </w:r>
          </w:p>
        </w:tc>
      </w:tr>
      <w:tr w:rsidR="00706AFC" w:rsidRPr="00744A94" w14:paraId="1F676E0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6814C341"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30</w:t>
            </w:r>
          </w:p>
        </w:tc>
        <w:tc>
          <w:tcPr>
            <w:tcW w:w="974" w:type="pct"/>
            <w:tcBorders>
              <w:top w:val="nil"/>
              <w:left w:val="nil"/>
              <w:bottom w:val="single" w:sz="4" w:space="0" w:color="000000"/>
              <w:right w:val="single" w:sz="4" w:space="0" w:color="000000"/>
            </w:tcBorders>
            <w:shd w:val="clear" w:color="000000" w:fill="FFFFFF"/>
            <w:hideMark/>
          </w:tcPr>
          <w:p w14:paraId="29A41160" w14:textId="68C4AB0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ос</w:t>
            </w:r>
            <w:r w:rsidRPr="00744A94">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w:t>
            </w:r>
            <w:r w:rsidRPr="00744A94">
              <w:rPr>
                <w:rFonts w:ascii="Times New Roman" w:eastAsia="Times New Roman" w:hAnsi="Times New Roman" w:cs="Times New Roman"/>
                <w:color w:val="000000"/>
                <w:sz w:val="20"/>
                <w:szCs w:val="20"/>
                <w:lang w:eastAsia="ru-RU"/>
              </w:rPr>
              <w:t xml:space="preserve">Дивный </w:t>
            </w:r>
          </w:p>
          <w:p w14:paraId="5B4B0CE6" w14:textId="163B4DFE"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ул. Молодежная, 1</w:t>
            </w:r>
          </w:p>
        </w:tc>
        <w:tc>
          <w:tcPr>
            <w:tcW w:w="693" w:type="pct"/>
            <w:tcBorders>
              <w:top w:val="nil"/>
              <w:left w:val="nil"/>
              <w:bottom w:val="single" w:sz="4" w:space="0" w:color="000000"/>
              <w:right w:val="single" w:sz="4" w:space="0" w:color="000000"/>
            </w:tcBorders>
            <w:shd w:val="clear" w:color="000000" w:fill="FFFFFF"/>
            <w:hideMark/>
          </w:tcPr>
          <w:p w14:paraId="0D5F733E"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370971B1"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634EF889"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005B72B0" w14:textId="67A17F2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4F4B862E" w14:textId="70596546"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EE1A47">
              <w:rPr>
                <w:rFonts w:ascii="Times New Roman" w:eastAsia="Times New Roman" w:hAnsi="Times New Roman" w:cs="Times New Roman"/>
                <w:color w:val="000000"/>
                <w:sz w:val="20"/>
                <w:szCs w:val="20"/>
                <w:lang w:eastAsia="ru-RU"/>
              </w:rPr>
              <w:t>ЖЭУ временного жилья</w:t>
            </w:r>
          </w:p>
        </w:tc>
      </w:tr>
      <w:tr w:rsidR="00706AFC" w:rsidRPr="00975EBB" w14:paraId="26F46C8D" w14:textId="77777777" w:rsidTr="006915EE">
        <w:trPr>
          <w:trHeight w:val="20"/>
        </w:trPr>
        <w:tc>
          <w:tcPr>
            <w:tcW w:w="755" w:type="pct"/>
            <w:tcBorders>
              <w:top w:val="nil"/>
              <w:left w:val="single" w:sz="4" w:space="0" w:color="000000"/>
              <w:bottom w:val="single" w:sz="4" w:space="0" w:color="000000"/>
              <w:right w:val="single" w:sz="4" w:space="0" w:color="000000"/>
            </w:tcBorders>
            <w:shd w:val="clear" w:color="000000" w:fill="FFFFFF"/>
            <w:hideMark/>
          </w:tcPr>
          <w:p w14:paraId="5DF5BAB1"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13</w:t>
            </w:r>
          </w:p>
        </w:tc>
        <w:tc>
          <w:tcPr>
            <w:tcW w:w="974" w:type="pct"/>
            <w:tcBorders>
              <w:top w:val="nil"/>
              <w:left w:val="nil"/>
              <w:bottom w:val="single" w:sz="4" w:space="0" w:color="000000"/>
              <w:right w:val="single" w:sz="4" w:space="0" w:color="000000"/>
            </w:tcBorders>
            <w:shd w:val="clear" w:color="000000" w:fill="FFFFFF"/>
            <w:hideMark/>
          </w:tcPr>
          <w:p w14:paraId="4AFD316B"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п. Солнечный КДМ-14</w:t>
            </w:r>
          </w:p>
        </w:tc>
        <w:tc>
          <w:tcPr>
            <w:tcW w:w="693" w:type="pct"/>
            <w:tcBorders>
              <w:top w:val="nil"/>
              <w:left w:val="nil"/>
              <w:bottom w:val="single" w:sz="4" w:space="0" w:color="000000"/>
              <w:right w:val="single" w:sz="4" w:space="0" w:color="000000"/>
            </w:tcBorders>
            <w:shd w:val="clear" w:color="000000" w:fill="FFFFFF"/>
            <w:hideMark/>
          </w:tcPr>
          <w:p w14:paraId="1947C085"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1</w:t>
            </w:r>
          </w:p>
        </w:tc>
        <w:tc>
          <w:tcPr>
            <w:tcW w:w="718" w:type="pct"/>
            <w:tcBorders>
              <w:top w:val="nil"/>
              <w:left w:val="nil"/>
              <w:bottom w:val="single" w:sz="4" w:space="0" w:color="000000"/>
              <w:right w:val="single" w:sz="4" w:space="0" w:color="000000"/>
            </w:tcBorders>
            <w:shd w:val="clear" w:color="000000" w:fill="FFFFFF"/>
            <w:hideMark/>
          </w:tcPr>
          <w:p w14:paraId="51427A39"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0,75</w:t>
            </w:r>
          </w:p>
        </w:tc>
        <w:tc>
          <w:tcPr>
            <w:tcW w:w="896" w:type="pct"/>
            <w:tcBorders>
              <w:top w:val="nil"/>
              <w:left w:val="nil"/>
              <w:bottom w:val="single" w:sz="4" w:space="0" w:color="000000"/>
              <w:right w:val="single" w:sz="4" w:space="0" w:color="000000"/>
            </w:tcBorders>
            <w:shd w:val="clear" w:color="000000" w:fill="FFFFFF"/>
            <w:hideMark/>
          </w:tcPr>
          <w:p w14:paraId="3F6478A7" w14:textId="77777777"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 xml:space="preserve">МУП </w:t>
            </w:r>
          </w:p>
          <w:p w14:paraId="7E57C05C" w14:textId="0C757C2F" w:rsidR="00706AFC" w:rsidRPr="00744A94"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744A94">
              <w:rPr>
                <w:rFonts w:ascii="Times New Roman" w:eastAsia="Times New Roman" w:hAnsi="Times New Roman" w:cs="Times New Roman"/>
                <w:color w:val="000000"/>
                <w:sz w:val="20"/>
                <w:szCs w:val="20"/>
                <w:lang w:eastAsia="ru-RU"/>
              </w:rPr>
              <w:t>г. Нижневартовска "ПРЭТ №3"</w:t>
            </w:r>
          </w:p>
        </w:tc>
        <w:tc>
          <w:tcPr>
            <w:tcW w:w="964" w:type="pct"/>
            <w:tcBorders>
              <w:top w:val="nil"/>
              <w:left w:val="nil"/>
              <w:bottom w:val="single" w:sz="4" w:space="0" w:color="000000"/>
              <w:right w:val="single" w:sz="4" w:space="0" w:color="000000"/>
            </w:tcBorders>
            <w:shd w:val="clear" w:color="000000" w:fill="FFFFFF"/>
            <w:hideMark/>
          </w:tcPr>
          <w:p w14:paraId="077B7998" w14:textId="7B42A51E" w:rsidR="00706AFC" w:rsidRPr="00975EBB" w:rsidRDefault="00706AFC" w:rsidP="00706AFC">
            <w:pPr>
              <w:spacing w:after="0" w:line="240" w:lineRule="auto"/>
              <w:jc w:val="center"/>
              <w:rPr>
                <w:rFonts w:ascii="Times New Roman" w:eastAsia="Times New Roman" w:hAnsi="Times New Roman" w:cs="Times New Roman"/>
                <w:color w:val="000000"/>
                <w:sz w:val="20"/>
                <w:szCs w:val="20"/>
                <w:lang w:eastAsia="ru-RU"/>
              </w:rPr>
            </w:pPr>
            <w:r w:rsidRPr="00EE1A47">
              <w:rPr>
                <w:rFonts w:ascii="Times New Roman" w:eastAsia="Times New Roman" w:hAnsi="Times New Roman" w:cs="Times New Roman"/>
                <w:color w:val="000000"/>
                <w:sz w:val="20"/>
                <w:szCs w:val="20"/>
                <w:lang w:eastAsia="ru-RU"/>
              </w:rPr>
              <w:t>ЖЭУ временного жилья</w:t>
            </w:r>
          </w:p>
        </w:tc>
      </w:tr>
    </w:tbl>
    <w:p w14:paraId="31F1E171" w14:textId="77777777" w:rsidR="00975EBB" w:rsidRPr="00975EBB" w:rsidRDefault="00975EBB" w:rsidP="00975EBB">
      <w:pPr>
        <w:rPr>
          <w:lang w:eastAsia="ru-RU"/>
        </w:rPr>
      </w:pPr>
      <w:bookmarkStart w:id="102" w:name="_GoBack"/>
      <w:bookmarkEnd w:id="102"/>
    </w:p>
    <w:sectPr w:rsidR="00975EBB" w:rsidRPr="00975EBB" w:rsidSect="005356F5">
      <w:pgSz w:w="16838" w:h="11906" w:orient="landscape"/>
      <w:pgMar w:top="850"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70B0F" w14:textId="77777777" w:rsidR="00AF2467" w:rsidRDefault="00AF2467" w:rsidP="00115620">
      <w:pPr>
        <w:spacing w:after="0" w:line="240" w:lineRule="auto"/>
      </w:pPr>
      <w:r>
        <w:separator/>
      </w:r>
    </w:p>
  </w:endnote>
  <w:endnote w:type="continuationSeparator" w:id="0">
    <w:p w14:paraId="7411CF39" w14:textId="77777777" w:rsidR="00AF2467" w:rsidRDefault="00AF2467" w:rsidP="00115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DejaVu Sans Mono">
    <w:altName w:val="Arial Unicode MS"/>
    <w:panose1 w:val="020B0609030804020204"/>
    <w:charset w:val="CC"/>
    <w:family w:val="modern"/>
    <w:pitch w:val="fixed"/>
    <w:sig w:usb0="E70026FF" w:usb1="D200F9FB" w:usb2="02000028" w:usb3="00000000" w:csb0="000001DF" w:csb1="00000000"/>
  </w:font>
  <w:font w:name="DejaVu Sans">
    <w:panose1 w:val="020B0603030804020204"/>
    <w:charset w:val="CC"/>
    <w:family w:val="swiss"/>
    <w:pitch w:val="variable"/>
    <w:sig w:usb0="E7002EFF" w:usb1="D200FDFF" w:usb2="0A24602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Times New Roman Полужирный">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261872"/>
      <w:docPartObj>
        <w:docPartGallery w:val="Page Numbers (Bottom of Page)"/>
        <w:docPartUnique/>
      </w:docPartObj>
    </w:sdtPr>
    <w:sdtEndPr/>
    <w:sdtContent>
      <w:p w14:paraId="648DEDE8" w14:textId="4F4AEAC5" w:rsidR="006C1830" w:rsidRDefault="006C1830">
        <w:pPr>
          <w:pStyle w:val="afc"/>
          <w:jc w:val="right"/>
        </w:pPr>
        <w:r>
          <w:fldChar w:fldCharType="begin"/>
        </w:r>
        <w:r>
          <w:instrText>PAGE   \* MERGEFORMAT</w:instrText>
        </w:r>
        <w:r>
          <w:fldChar w:fldCharType="separate"/>
        </w:r>
        <w:r w:rsidR="000A4D7A" w:rsidRPr="000A4D7A">
          <w:rPr>
            <w:noProof/>
            <w:lang w:val="ru-RU"/>
          </w:rPr>
          <w:t>20</w:t>
        </w:r>
        <w:r>
          <w:fldChar w:fldCharType="end"/>
        </w:r>
      </w:p>
    </w:sdtContent>
  </w:sdt>
  <w:p w14:paraId="13DC5652" w14:textId="77777777" w:rsidR="006C1830" w:rsidRDefault="006C1830">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73DEB" w14:textId="3CEEEE67" w:rsidR="006C1830" w:rsidRDefault="006C1830">
    <w:pPr>
      <w:pStyle w:val="afc"/>
      <w:jc w:val="right"/>
    </w:pPr>
  </w:p>
  <w:p w14:paraId="340EDBA8" w14:textId="77777777" w:rsidR="006C1830" w:rsidRDefault="006C1830">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10863"/>
      <w:docPartObj>
        <w:docPartGallery w:val="Page Numbers (Bottom of Page)"/>
        <w:docPartUnique/>
      </w:docPartObj>
    </w:sdtPr>
    <w:sdtEndPr/>
    <w:sdtContent>
      <w:p w14:paraId="134BEF47" w14:textId="4D735FD7" w:rsidR="006C1830" w:rsidRDefault="006C1830">
        <w:pPr>
          <w:pStyle w:val="afc"/>
          <w:jc w:val="right"/>
        </w:pPr>
        <w:r>
          <w:fldChar w:fldCharType="begin"/>
        </w:r>
        <w:r>
          <w:instrText>PAGE   \* MERGEFORMAT</w:instrText>
        </w:r>
        <w:r>
          <w:fldChar w:fldCharType="separate"/>
        </w:r>
        <w:r w:rsidR="000A4D7A" w:rsidRPr="000A4D7A">
          <w:rPr>
            <w:noProof/>
            <w:lang w:val="ru-RU"/>
          </w:rPr>
          <w:t>43</w:t>
        </w:r>
        <w:r>
          <w:fldChar w:fldCharType="end"/>
        </w:r>
      </w:p>
    </w:sdtContent>
  </w:sdt>
  <w:p w14:paraId="31363245" w14:textId="55AEB945" w:rsidR="006C1830" w:rsidRDefault="006C1830" w:rsidP="00366AFF">
    <w:pPr>
      <w:tabs>
        <w:tab w:val="left" w:pos="4041"/>
      </w:tabs>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946580"/>
      <w:docPartObj>
        <w:docPartGallery w:val="Page Numbers (Bottom of Page)"/>
        <w:docPartUnique/>
      </w:docPartObj>
    </w:sdtPr>
    <w:sdtEndPr/>
    <w:sdtContent>
      <w:p w14:paraId="4C928541" w14:textId="17447DF5" w:rsidR="006C1830" w:rsidRDefault="006C1830">
        <w:pPr>
          <w:pStyle w:val="afc"/>
          <w:jc w:val="right"/>
        </w:pPr>
        <w:r>
          <w:fldChar w:fldCharType="begin"/>
        </w:r>
        <w:r>
          <w:instrText>PAGE   \* MERGEFORMAT</w:instrText>
        </w:r>
        <w:r>
          <w:fldChar w:fldCharType="separate"/>
        </w:r>
        <w:r w:rsidR="000A4D7A" w:rsidRPr="000A4D7A">
          <w:rPr>
            <w:noProof/>
            <w:lang w:val="ru-RU"/>
          </w:rPr>
          <w:t>145</w:t>
        </w:r>
        <w:r>
          <w:fldChar w:fldCharType="end"/>
        </w:r>
      </w:p>
    </w:sdtContent>
  </w:sdt>
  <w:p w14:paraId="0E5575E5" w14:textId="77777777" w:rsidR="006C1830" w:rsidRDefault="006C1830">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4BAB2" w14:textId="77777777" w:rsidR="00AF2467" w:rsidRDefault="00AF2467" w:rsidP="00115620">
      <w:pPr>
        <w:spacing w:after="0" w:line="240" w:lineRule="auto"/>
      </w:pPr>
      <w:r>
        <w:separator/>
      </w:r>
    </w:p>
  </w:footnote>
  <w:footnote w:type="continuationSeparator" w:id="0">
    <w:p w14:paraId="45F9AAB1" w14:textId="77777777" w:rsidR="00AF2467" w:rsidRDefault="00AF2467" w:rsidP="001156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E5B"/>
    <w:multiLevelType w:val="hybridMultilevel"/>
    <w:tmpl w:val="75F01062"/>
    <w:name w:val="WW8Num7"/>
    <w:lvl w:ilvl="0" w:tplc="345C1388">
      <w:start w:val="1"/>
      <w:numFmt w:val="bullet"/>
      <w:lvlText w:val="−"/>
      <w:lvlJc w:val="left"/>
      <w:pPr>
        <w:ind w:left="1429" w:hanging="360"/>
      </w:pPr>
      <w:rPr>
        <w:rFonts w:ascii="Times New Roman" w:hAnsi="Times New Roman" w:hint="default"/>
      </w:rPr>
    </w:lvl>
    <w:lvl w:ilvl="1" w:tplc="9E66474A" w:tentative="1">
      <w:start w:val="1"/>
      <w:numFmt w:val="bullet"/>
      <w:lvlText w:val="o"/>
      <w:lvlJc w:val="left"/>
      <w:pPr>
        <w:ind w:left="2149" w:hanging="360"/>
      </w:pPr>
      <w:rPr>
        <w:rFonts w:ascii="Courier New" w:hAnsi="Courier New" w:cs="Courier New" w:hint="default"/>
      </w:rPr>
    </w:lvl>
    <w:lvl w:ilvl="2" w:tplc="49441DD4" w:tentative="1">
      <w:start w:val="1"/>
      <w:numFmt w:val="bullet"/>
      <w:lvlText w:val=""/>
      <w:lvlJc w:val="left"/>
      <w:pPr>
        <w:ind w:left="2869" w:hanging="360"/>
      </w:pPr>
      <w:rPr>
        <w:rFonts w:ascii="Wingdings" w:hAnsi="Wingdings" w:hint="default"/>
      </w:rPr>
    </w:lvl>
    <w:lvl w:ilvl="3" w:tplc="A37EC0B6" w:tentative="1">
      <w:start w:val="1"/>
      <w:numFmt w:val="bullet"/>
      <w:lvlText w:val=""/>
      <w:lvlJc w:val="left"/>
      <w:pPr>
        <w:ind w:left="3589" w:hanging="360"/>
      </w:pPr>
      <w:rPr>
        <w:rFonts w:ascii="Symbol" w:hAnsi="Symbol" w:hint="default"/>
      </w:rPr>
    </w:lvl>
    <w:lvl w:ilvl="4" w:tplc="BF00EB08" w:tentative="1">
      <w:start w:val="1"/>
      <w:numFmt w:val="bullet"/>
      <w:lvlText w:val="o"/>
      <w:lvlJc w:val="left"/>
      <w:pPr>
        <w:ind w:left="4309" w:hanging="360"/>
      </w:pPr>
      <w:rPr>
        <w:rFonts w:ascii="Courier New" w:hAnsi="Courier New" w:cs="Courier New" w:hint="default"/>
      </w:rPr>
    </w:lvl>
    <w:lvl w:ilvl="5" w:tplc="436038D6" w:tentative="1">
      <w:start w:val="1"/>
      <w:numFmt w:val="bullet"/>
      <w:lvlText w:val=""/>
      <w:lvlJc w:val="left"/>
      <w:pPr>
        <w:ind w:left="5029" w:hanging="360"/>
      </w:pPr>
      <w:rPr>
        <w:rFonts w:ascii="Wingdings" w:hAnsi="Wingdings" w:hint="default"/>
      </w:rPr>
    </w:lvl>
    <w:lvl w:ilvl="6" w:tplc="C8A86FD0" w:tentative="1">
      <w:start w:val="1"/>
      <w:numFmt w:val="bullet"/>
      <w:lvlText w:val=""/>
      <w:lvlJc w:val="left"/>
      <w:pPr>
        <w:ind w:left="5749" w:hanging="360"/>
      </w:pPr>
      <w:rPr>
        <w:rFonts w:ascii="Symbol" w:hAnsi="Symbol" w:hint="default"/>
      </w:rPr>
    </w:lvl>
    <w:lvl w:ilvl="7" w:tplc="E47C1C9C" w:tentative="1">
      <w:start w:val="1"/>
      <w:numFmt w:val="bullet"/>
      <w:lvlText w:val="o"/>
      <w:lvlJc w:val="left"/>
      <w:pPr>
        <w:ind w:left="6469" w:hanging="360"/>
      </w:pPr>
      <w:rPr>
        <w:rFonts w:ascii="Courier New" w:hAnsi="Courier New" w:cs="Courier New" w:hint="default"/>
      </w:rPr>
    </w:lvl>
    <w:lvl w:ilvl="8" w:tplc="F0A80BBE" w:tentative="1">
      <w:start w:val="1"/>
      <w:numFmt w:val="bullet"/>
      <w:lvlText w:val=""/>
      <w:lvlJc w:val="left"/>
      <w:pPr>
        <w:ind w:left="7189" w:hanging="360"/>
      </w:pPr>
      <w:rPr>
        <w:rFonts w:ascii="Wingdings" w:hAnsi="Wingdings" w:hint="default"/>
      </w:rPr>
    </w:lvl>
  </w:abstractNum>
  <w:abstractNum w:abstractNumId="1">
    <w:nsid w:val="12EC2975"/>
    <w:multiLevelType w:val="multilevel"/>
    <w:tmpl w:val="4142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4F7F37"/>
    <w:multiLevelType w:val="multilevel"/>
    <w:tmpl w:val="7B0C0146"/>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548"/>
        </w:tabs>
        <w:ind w:left="1548" w:hanging="480"/>
      </w:pPr>
      <w:rPr>
        <w:rFonts w:hint="default"/>
      </w:rPr>
    </w:lvl>
    <w:lvl w:ilvl="2">
      <w:start w:val="1"/>
      <w:numFmt w:val="decimal"/>
      <w:lvlText w:val="%1.%2.%3."/>
      <w:lvlJc w:val="left"/>
      <w:pPr>
        <w:tabs>
          <w:tab w:val="num" w:pos="2496"/>
        </w:tabs>
        <w:ind w:left="2496" w:hanging="720"/>
      </w:pPr>
      <w:rPr>
        <w:rFonts w:hint="default"/>
      </w:rPr>
    </w:lvl>
    <w:lvl w:ilvl="3">
      <w:start w:val="1"/>
      <w:numFmt w:val="decimal"/>
      <w:lvlText w:val="%1.%2.%3.%4."/>
      <w:lvlJc w:val="left"/>
      <w:pPr>
        <w:tabs>
          <w:tab w:val="num" w:pos="3204"/>
        </w:tabs>
        <w:ind w:left="3204" w:hanging="720"/>
      </w:pPr>
      <w:rPr>
        <w:rFonts w:hint="default"/>
      </w:rPr>
    </w:lvl>
    <w:lvl w:ilvl="4">
      <w:start w:val="1"/>
      <w:numFmt w:val="decimal"/>
      <w:lvlText w:val="%1.%2.%3.%4.%5."/>
      <w:lvlJc w:val="left"/>
      <w:pPr>
        <w:tabs>
          <w:tab w:val="num" w:pos="4272"/>
        </w:tabs>
        <w:ind w:left="4272" w:hanging="1080"/>
      </w:pPr>
      <w:rPr>
        <w:rFonts w:hint="default"/>
      </w:rPr>
    </w:lvl>
    <w:lvl w:ilvl="5">
      <w:start w:val="1"/>
      <w:numFmt w:val="decimal"/>
      <w:lvlText w:val="%1.%2.%3.%4.%5.%6."/>
      <w:lvlJc w:val="left"/>
      <w:pPr>
        <w:tabs>
          <w:tab w:val="num" w:pos="4980"/>
        </w:tabs>
        <w:ind w:left="4980" w:hanging="1080"/>
      </w:pPr>
      <w:rPr>
        <w:rFonts w:hint="default"/>
      </w:rPr>
    </w:lvl>
    <w:lvl w:ilvl="6">
      <w:start w:val="1"/>
      <w:numFmt w:val="decimal"/>
      <w:lvlText w:val="%1.%2.%3.%4.%5.%6.%7."/>
      <w:lvlJc w:val="left"/>
      <w:pPr>
        <w:tabs>
          <w:tab w:val="num" w:pos="6048"/>
        </w:tabs>
        <w:ind w:left="6048" w:hanging="1440"/>
      </w:pPr>
      <w:rPr>
        <w:rFonts w:hint="default"/>
      </w:rPr>
    </w:lvl>
    <w:lvl w:ilvl="7">
      <w:start w:val="1"/>
      <w:numFmt w:val="decimal"/>
      <w:lvlText w:val="%1.%2.%3.%4.%5.%6.%7.%8."/>
      <w:lvlJc w:val="left"/>
      <w:pPr>
        <w:tabs>
          <w:tab w:val="num" w:pos="6756"/>
        </w:tabs>
        <w:ind w:left="6756" w:hanging="1440"/>
      </w:pPr>
      <w:rPr>
        <w:rFonts w:hint="default"/>
      </w:rPr>
    </w:lvl>
    <w:lvl w:ilvl="8">
      <w:start w:val="1"/>
      <w:numFmt w:val="decimal"/>
      <w:lvlText w:val="%1.%2.%3.%4.%5.%6.%7.%8.%9."/>
      <w:lvlJc w:val="left"/>
      <w:pPr>
        <w:tabs>
          <w:tab w:val="num" w:pos="7824"/>
        </w:tabs>
        <w:ind w:left="7824" w:hanging="1800"/>
      </w:pPr>
      <w:rPr>
        <w:rFonts w:hint="default"/>
      </w:rPr>
    </w:lvl>
  </w:abstractNum>
  <w:abstractNum w:abstractNumId="3">
    <w:nsid w:val="1352738E"/>
    <w:multiLevelType w:val="hybridMultilevel"/>
    <w:tmpl w:val="CC265FE8"/>
    <w:lvl w:ilvl="0" w:tplc="CF5CB4C4">
      <w:start w:val="1"/>
      <w:numFmt w:val="bullet"/>
      <w:lvlText w:val="-"/>
      <w:lvlJc w:val="left"/>
      <w:pPr>
        <w:ind w:left="949" w:hanging="140"/>
      </w:pPr>
      <w:rPr>
        <w:rFonts w:ascii="Times New Roman" w:eastAsia="Times New Roman" w:hAnsi="Times New Roman" w:hint="default"/>
        <w:sz w:val="24"/>
        <w:szCs w:val="24"/>
      </w:rPr>
    </w:lvl>
    <w:lvl w:ilvl="1" w:tplc="7AE29688">
      <w:start w:val="1"/>
      <w:numFmt w:val="bullet"/>
      <w:lvlText w:val="•"/>
      <w:lvlJc w:val="left"/>
      <w:pPr>
        <w:ind w:left="1782" w:hanging="140"/>
      </w:pPr>
      <w:rPr>
        <w:rFonts w:hint="default"/>
      </w:rPr>
    </w:lvl>
    <w:lvl w:ilvl="2" w:tplc="524A62D0">
      <w:start w:val="1"/>
      <w:numFmt w:val="bullet"/>
      <w:lvlText w:val="•"/>
      <w:lvlJc w:val="left"/>
      <w:pPr>
        <w:ind w:left="2616" w:hanging="140"/>
      </w:pPr>
      <w:rPr>
        <w:rFonts w:hint="default"/>
      </w:rPr>
    </w:lvl>
    <w:lvl w:ilvl="3" w:tplc="4B5449C6">
      <w:start w:val="1"/>
      <w:numFmt w:val="bullet"/>
      <w:lvlText w:val="•"/>
      <w:lvlJc w:val="left"/>
      <w:pPr>
        <w:ind w:left="3450" w:hanging="140"/>
      </w:pPr>
      <w:rPr>
        <w:rFonts w:hint="default"/>
      </w:rPr>
    </w:lvl>
    <w:lvl w:ilvl="4" w:tplc="830E434A">
      <w:start w:val="1"/>
      <w:numFmt w:val="bullet"/>
      <w:lvlText w:val="•"/>
      <w:lvlJc w:val="left"/>
      <w:pPr>
        <w:ind w:left="4284" w:hanging="140"/>
      </w:pPr>
      <w:rPr>
        <w:rFonts w:hint="default"/>
      </w:rPr>
    </w:lvl>
    <w:lvl w:ilvl="5" w:tplc="03BE0164">
      <w:start w:val="1"/>
      <w:numFmt w:val="bullet"/>
      <w:lvlText w:val="•"/>
      <w:lvlJc w:val="left"/>
      <w:pPr>
        <w:ind w:left="5117" w:hanging="140"/>
      </w:pPr>
      <w:rPr>
        <w:rFonts w:hint="default"/>
      </w:rPr>
    </w:lvl>
    <w:lvl w:ilvl="6" w:tplc="AC94441A">
      <w:start w:val="1"/>
      <w:numFmt w:val="bullet"/>
      <w:lvlText w:val="•"/>
      <w:lvlJc w:val="left"/>
      <w:pPr>
        <w:ind w:left="5951" w:hanging="140"/>
      </w:pPr>
      <w:rPr>
        <w:rFonts w:hint="default"/>
      </w:rPr>
    </w:lvl>
    <w:lvl w:ilvl="7" w:tplc="2690E7E0">
      <w:start w:val="1"/>
      <w:numFmt w:val="bullet"/>
      <w:lvlText w:val="•"/>
      <w:lvlJc w:val="left"/>
      <w:pPr>
        <w:ind w:left="6785" w:hanging="140"/>
      </w:pPr>
      <w:rPr>
        <w:rFonts w:hint="default"/>
      </w:rPr>
    </w:lvl>
    <w:lvl w:ilvl="8" w:tplc="3DAC5628">
      <w:start w:val="1"/>
      <w:numFmt w:val="bullet"/>
      <w:lvlText w:val="•"/>
      <w:lvlJc w:val="left"/>
      <w:pPr>
        <w:ind w:left="7618" w:hanging="140"/>
      </w:pPr>
      <w:rPr>
        <w:rFonts w:hint="default"/>
      </w:rPr>
    </w:lvl>
  </w:abstractNum>
  <w:abstractNum w:abstractNumId="4">
    <w:nsid w:val="1519250E"/>
    <w:multiLevelType w:val="hybridMultilevel"/>
    <w:tmpl w:val="9208C8AE"/>
    <w:lvl w:ilvl="0" w:tplc="90C207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5">
    <w:nsid w:val="16E50FCB"/>
    <w:multiLevelType w:val="hybridMultilevel"/>
    <w:tmpl w:val="3C7E38A4"/>
    <w:lvl w:ilvl="0" w:tplc="90C207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cs="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6">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7">
    <w:nsid w:val="1D2A7AD3"/>
    <w:multiLevelType w:val="hybridMultilevel"/>
    <w:tmpl w:val="A2ECA69C"/>
    <w:lvl w:ilvl="0" w:tplc="624C9228">
      <w:start w:val="1"/>
      <w:numFmt w:val="decimal"/>
      <w:lvlText w:val="%1)"/>
      <w:lvlJc w:val="left"/>
      <w:pPr>
        <w:ind w:left="112" w:hanging="260"/>
      </w:pPr>
      <w:rPr>
        <w:rFonts w:ascii="Times New Roman" w:eastAsia="Times New Roman" w:hAnsi="Times New Roman" w:hint="default"/>
        <w:sz w:val="24"/>
        <w:szCs w:val="24"/>
      </w:rPr>
    </w:lvl>
    <w:lvl w:ilvl="1" w:tplc="7BBC45A2">
      <w:start w:val="1"/>
      <w:numFmt w:val="bullet"/>
      <w:lvlText w:val="•"/>
      <w:lvlJc w:val="left"/>
      <w:pPr>
        <w:ind w:left="1144" w:hanging="260"/>
      </w:pPr>
      <w:rPr>
        <w:rFonts w:hint="default"/>
      </w:rPr>
    </w:lvl>
    <w:lvl w:ilvl="2" w:tplc="DEC264BE">
      <w:start w:val="1"/>
      <w:numFmt w:val="bullet"/>
      <w:lvlText w:val="•"/>
      <w:lvlJc w:val="left"/>
      <w:pPr>
        <w:ind w:left="2175" w:hanging="260"/>
      </w:pPr>
      <w:rPr>
        <w:rFonts w:hint="default"/>
      </w:rPr>
    </w:lvl>
    <w:lvl w:ilvl="3" w:tplc="6B761758">
      <w:start w:val="1"/>
      <w:numFmt w:val="bullet"/>
      <w:lvlText w:val="•"/>
      <w:lvlJc w:val="left"/>
      <w:pPr>
        <w:ind w:left="3206" w:hanging="260"/>
      </w:pPr>
      <w:rPr>
        <w:rFonts w:hint="default"/>
      </w:rPr>
    </w:lvl>
    <w:lvl w:ilvl="4" w:tplc="1324ADE0">
      <w:start w:val="1"/>
      <w:numFmt w:val="bullet"/>
      <w:lvlText w:val="•"/>
      <w:lvlJc w:val="left"/>
      <w:pPr>
        <w:ind w:left="4238" w:hanging="260"/>
      </w:pPr>
      <w:rPr>
        <w:rFonts w:hint="default"/>
      </w:rPr>
    </w:lvl>
    <w:lvl w:ilvl="5" w:tplc="DDC680BA">
      <w:start w:val="1"/>
      <w:numFmt w:val="bullet"/>
      <w:lvlText w:val="•"/>
      <w:lvlJc w:val="left"/>
      <w:pPr>
        <w:ind w:left="5269" w:hanging="260"/>
      </w:pPr>
      <w:rPr>
        <w:rFonts w:hint="default"/>
      </w:rPr>
    </w:lvl>
    <w:lvl w:ilvl="6" w:tplc="E45C4884">
      <w:start w:val="1"/>
      <w:numFmt w:val="bullet"/>
      <w:lvlText w:val="•"/>
      <w:lvlJc w:val="left"/>
      <w:pPr>
        <w:ind w:left="6300" w:hanging="260"/>
      </w:pPr>
      <w:rPr>
        <w:rFonts w:hint="default"/>
      </w:rPr>
    </w:lvl>
    <w:lvl w:ilvl="7" w:tplc="733E9228">
      <w:start w:val="1"/>
      <w:numFmt w:val="bullet"/>
      <w:lvlText w:val="•"/>
      <w:lvlJc w:val="left"/>
      <w:pPr>
        <w:ind w:left="7332" w:hanging="260"/>
      </w:pPr>
      <w:rPr>
        <w:rFonts w:hint="default"/>
      </w:rPr>
    </w:lvl>
    <w:lvl w:ilvl="8" w:tplc="9334CECA">
      <w:start w:val="1"/>
      <w:numFmt w:val="bullet"/>
      <w:lvlText w:val="•"/>
      <w:lvlJc w:val="left"/>
      <w:pPr>
        <w:ind w:left="8363" w:hanging="260"/>
      </w:pPr>
      <w:rPr>
        <w:rFonts w:hint="default"/>
      </w:rPr>
    </w:lvl>
  </w:abstractNum>
  <w:abstractNum w:abstractNumId="8">
    <w:nsid w:val="2569599B"/>
    <w:multiLevelType w:val="hybridMultilevel"/>
    <w:tmpl w:val="90FC8C76"/>
    <w:lvl w:ilvl="0" w:tplc="23502894">
      <w:start w:val="1"/>
      <w:numFmt w:val="decimal"/>
      <w:lvlText w:val="%1)"/>
      <w:lvlJc w:val="left"/>
      <w:pPr>
        <w:ind w:left="102" w:hanging="260"/>
      </w:pPr>
      <w:rPr>
        <w:rFonts w:ascii="Times New Roman" w:eastAsia="Times New Roman" w:hAnsi="Times New Roman" w:hint="default"/>
        <w:sz w:val="24"/>
        <w:szCs w:val="24"/>
      </w:rPr>
    </w:lvl>
    <w:lvl w:ilvl="1" w:tplc="1C2E675E">
      <w:start w:val="1"/>
      <w:numFmt w:val="bullet"/>
      <w:lvlText w:val="•"/>
      <w:lvlJc w:val="left"/>
      <w:pPr>
        <w:ind w:left="1020" w:hanging="260"/>
      </w:pPr>
      <w:rPr>
        <w:rFonts w:hint="default"/>
      </w:rPr>
    </w:lvl>
    <w:lvl w:ilvl="2" w:tplc="1CEE446A">
      <w:start w:val="1"/>
      <w:numFmt w:val="bullet"/>
      <w:lvlText w:val="•"/>
      <w:lvlJc w:val="left"/>
      <w:pPr>
        <w:ind w:left="1938" w:hanging="260"/>
      </w:pPr>
      <w:rPr>
        <w:rFonts w:hint="default"/>
      </w:rPr>
    </w:lvl>
    <w:lvl w:ilvl="3" w:tplc="E1E23A34">
      <w:start w:val="1"/>
      <w:numFmt w:val="bullet"/>
      <w:lvlText w:val="•"/>
      <w:lvlJc w:val="left"/>
      <w:pPr>
        <w:ind w:left="2857" w:hanging="260"/>
      </w:pPr>
      <w:rPr>
        <w:rFonts w:hint="default"/>
      </w:rPr>
    </w:lvl>
    <w:lvl w:ilvl="4" w:tplc="556455F2">
      <w:start w:val="1"/>
      <w:numFmt w:val="bullet"/>
      <w:lvlText w:val="•"/>
      <w:lvlJc w:val="left"/>
      <w:pPr>
        <w:ind w:left="3775" w:hanging="260"/>
      </w:pPr>
      <w:rPr>
        <w:rFonts w:hint="default"/>
      </w:rPr>
    </w:lvl>
    <w:lvl w:ilvl="5" w:tplc="B1E080A0">
      <w:start w:val="1"/>
      <w:numFmt w:val="bullet"/>
      <w:lvlText w:val="•"/>
      <w:lvlJc w:val="left"/>
      <w:pPr>
        <w:ind w:left="4694" w:hanging="260"/>
      </w:pPr>
      <w:rPr>
        <w:rFonts w:hint="default"/>
      </w:rPr>
    </w:lvl>
    <w:lvl w:ilvl="6" w:tplc="DB7E0B7A">
      <w:start w:val="1"/>
      <w:numFmt w:val="bullet"/>
      <w:lvlText w:val="•"/>
      <w:lvlJc w:val="left"/>
      <w:pPr>
        <w:ind w:left="5612" w:hanging="260"/>
      </w:pPr>
      <w:rPr>
        <w:rFonts w:hint="default"/>
      </w:rPr>
    </w:lvl>
    <w:lvl w:ilvl="7" w:tplc="A6AA6AAA">
      <w:start w:val="1"/>
      <w:numFmt w:val="bullet"/>
      <w:lvlText w:val="•"/>
      <w:lvlJc w:val="left"/>
      <w:pPr>
        <w:ind w:left="6531" w:hanging="260"/>
      </w:pPr>
      <w:rPr>
        <w:rFonts w:hint="default"/>
      </w:rPr>
    </w:lvl>
    <w:lvl w:ilvl="8" w:tplc="89003B9A">
      <w:start w:val="1"/>
      <w:numFmt w:val="bullet"/>
      <w:lvlText w:val="•"/>
      <w:lvlJc w:val="left"/>
      <w:pPr>
        <w:ind w:left="7449" w:hanging="260"/>
      </w:pPr>
      <w:rPr>
        <w:rFonts w:hint="default"/>
      </w:rPr>
    </w:lvl>
  </w:abstractNum>
  <w:abstractNum w:abstractNumId="9">
    <w:nsid w:val="28697F4A"/>
    <w:multiLevelType w:val="hybridMultilevel"/>
    <w:tmpl w:val="0D7CC4EC"/>
    <w:lvl w:ilvl="0" w:tplc="5980FD1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2C557F61"/>
    <w:multiLevelType w:val="hybridMultilevel"/>
    <w:tmpl w:val="82020AA2"/>
    <w:styleLink w:val="11"/>
    <w:lvl w:ilvl="0" w:tplc="1DDA9506">
      <w:start w:val="1"/>
      <w:numFmt w:val="decimal"/>
      <w:pStyle w:val="a0"/>
      <w:lvlText w:val="%1"/>
      <w:lvlJc w:val="left"/>
      <w:pPr>
        <w:tabs>
          <w:tab w:val="num" w:pos="992"/>
        </w:tabs>
        <w:ind w:left="652" w:firstLine="57"/>
      </w:pPr>
    </w:lvl>
    <w:lvl w:ilvl="1" w:tplc="04190011">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1">
    <w:nsid w:val="2D2808F2"/>
    <w:multiLevelType w:val="hybridMultilevel"/>
    <w:tmpl w:val="DAA6AA7E"/>
    <w:styleLink w:val="111"/>
    <w:lvl w:ilvl="0" w:tplc="5980FD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4183AAB"/>
    <w:multiLevelType w:val="hybridMultilevel"/>
    <w:tmpl w:val="F5267AE4"/>
    <w:lvl w:ilvl="0" w:tplc="D414A3EA">
      <w:start w:val="1"/>
      <w:numFmt w:val="bullet"/>
      <w:lvlText w:val=""/>
      <w:lvlJc w:val="left"/>
      <w:pPr>
        <w:tabs>
          <w:tab w:val="num" w:pos="720"/>
        </w:tabs>
        <w:ind w:left="720" w:hanging="360"/>
      </w:pPr>
      <w:rPr>
        <w:rFonts w:ascii="Symbol" w:hAnsi="Symbol" w:hint="default"/>
      </w:rPr>
    </w:lvl>
    <w:lvl w:ilvl="1" w:tplc="BE44A9D4" w:tentative="1">
      <w:start w:val="1"/>
      <w:numFmt w:val="bullet"/>
      <w:lvlText w:val="o"/>
      <w:lvlJc w:val="left"/>
      <w:pPr>
        <w:tabs>
          <w:tab w:val="num" w:pos="1091"/>
        </w:tabs>
        <w:ind w:left="1091" w:hanging="360"/>
      </w:pPr>
      <w:rPr>
        <w:rFonts w:ascii="Courier New" w:hAnsi="Courier New" w:cs="Courier New" w:hint="default"/>
      </w:rPr>
    </w:lvl>
    <w:lvl w:ilvl="2" w:tplc="99001E3E" w:tentative="1">
      <w:start w:val="1"/>
      <w:numFmt w:val="bullet"/>
      <w:lvlText w:val=""/>
      <w:lvlJc w:val="left"/>
      <w:pPr>
        <w:tabs>
          <w:tab w:val="num" w:pos="1811"/>
        </w:tabs>
        <w:ind w:left="1811" w:hanging="360"/>
      </w:pPr>
      <w:rPr>
        <w:rFonts w:ascii="Wingdings" w:hAnsi="Wingdings" w:hint="default"/>
      </w:rPr>
    </w:lvl>
    <w:lvl w:ilvl="3" w:tplc="AB544D70" w:tentative="1">
      <w:start w:val="1"/>
      <w:numFmt w:val="bullet"/>
      <w:lvlText w:val=""/>
      <w:lvlJc w:val="left"/>
      <w:pPr>
        <w:tabs>
          <w:tab w:val="num" w:pos="2531"/>
        </w:tabs>
        <w:ind w:left="2531" w:hanging="360"/>
      </w:pPr>
      <w:rPr>
        <w:rFonts w:ascii="Symbol" w:hAnsi="Symbol" w:hint="default"/>
      </w:rPr>
    </w:lvl>
    <w:lvl w:ilvl="4" w:tplc="3BA47DA6" w:tentative="1">
      <w:start w:val="1"/>
      <w:numFmt w:val="bullet"/>
      <w:lvlText w:val="o"/>
      <w:lvlJc w:val="left"/>
      <w:pPr>
        <w:tabs>
          <w:tab w:val="num" w:pos="3251"/>
        </w:tabs>
        <w:ind w:left="3251" w:hanging="360"/>
      </w:pPr>
      <w:rPr>
        <w:rFonts w:ascii="Courier New" w:hAnsi="Courier New" w:cs="Courier New" w:hint="default"/>
      </w:rPr>
    </w:lvl>
    <w:lvl w:ilvl="5" w:tplc="EC1A6402" w:tentative="1">
      <w:start w:val="1"/>
      <w:numFmt w:val="bullet"/>
      <w:lvlText w:val=""/>
      <w:lvlJc w:val="left"/>
      <w:pPr>
        <w:tabs>
          <w:tab w:val="num" w:pos="3971"/>
        </w:tabs>
        <w:ind w:left="3971" w:hanging="360"/>
      </w:pPr>
      <w:rPr>
        <w:rFonts w:ascii="Wingdings" w:hAnsi="Wingdings" w:hint="default"/>
      </w:rPr>
    </w:lvl>
    <w:lvl w:ilvl="6" w:tplc="27C8897E" w:tentative="1">
      <w:start w:val="1"/>
      <w:numFmt w:val="bullet"/>
      <w:lvlText w:val=""/>
      <w:lvlJc w:val="left"/>
      <w:pPr>
        <w:tabs>
          <w:tab w:val="num" w:pos="4691"/>
        </w:tabs>
        <w:ind w:left="4691" w:hanging="360"/>
      </w:pPr>
      <w:rPr>
        <w:rFonts w:ascii="Symbol" w:hAnsi="Symbol" w:hint="default"/>
      </w:rPr>
    </w:lvl>
    <w:lvl w:ilvl="7" w:tplc="185E5630" w:tentative="1">
      <w:start w:val="1"/>
      <w:numFmt w:val="bullet"/>
      <w:lvlText w:val="o"/>
      <w:lvlJc w:val="left"/>
      <w:pPr>
        <w:tabs>
          <w:tab w:val="num" w:pos="5411"/>
        </w:tabs>
        <w:ind w:left="5411" w:hanging="360"/>
      </w:pPr>
      <w:rPr>
        <w:rFonts w:ascii="Courier New" w:hAnsi="Courier New" w:cs="Courier New" w:hint="default"/>
      </w:rPr>
    </w:lvl>
    <w:lvl w:ilvl="8" w:tplc="F7401AF0" w:tentative="1">
      <w:start w:val="1"/>
      <w:numFmt w:val="bullet"/>
      <w:lvlText w:val=""/>
      <w:lvlJc w:val="left"/>
      <w:pPr>
        <w:tabs>
          <w:tab w:val="num" w:pos="6131"/>
        </w:tabs>
        <w:ind w:left="6131" w:hanging="360"/>
      </w:pPr>
      <w:rPr>
        <w:rFonts w:ascii="Wingdings" w:hAnsi="Wingdings" w:hint="default"/>
      </w:rPr>
    </w:lvl>
  </w:abstractNum>
  <w:abstractNum w:abstractNumId="13">
    <w:nsid w:val="34571A31"/>
    <w:multiLevelType w:val="hybridMultilevel"/>
    <w:tmpl w:val="1F926894"/>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4">
    <w:nsid w:val="37BC5B64"/>
    <w:multiLevelType w:val="multilevel"/>
    <w:tmpl w:val="1BE6B486"/>
    <w:lvl w:ilvl="0">
      <w:start w:val="2"/>
      <w:numFmt w:val="decimal"/>
      <w:lvlText w:val="%1"/>
      <w:lvlJc w:val="left"/>
      <w:pPr>
        <w:ind w:left="102" w:hanging="960"/>
      </w:pPr>
      <w:rPr>
        <w:rFonts w:hint="default"/>
      </w:rPr>
    </w:lvl>
    <w:lvl w:ilvl="1">
      <w:start w:val="5"/>
      <w:numFmt w:val="decimal"/>
      <w:lvlText w:val="%1.%2"/>
      <w:lvlJc w:val="left"/>
      <w:pPr>
        <w:ind w:left="102" w:hanging="960"/>
      </w:pPr>
      <w:rPr>
        <w:rFonts w:hint="default"/>
      </w:rPr>
    </w:lvl>
    <w:lvl w:ilvl="2">
      <w:start w:val="6"/>
      <w:numFmt w:val="decimal"/>
      <w:lvlText w:val="%1.%2.%3"/>
      <w:lvlJc w:val="left"/>
      <w:pPr>
        <w:ind w:left="102" w:hanging="960"/>
      </w:pPr>
      <w:rPr>
        <w:rFonts w:hint="default"/>
      </w:rPr>
    </w:lvl>
    <w:lvl w:ilvl="3">
      <w:start w:val="1"/>
      <w:numFmt w:val="decimal"/>
      <w:lvlText w:val="%1.%2.%3.%4."/>
      <w:lvlJc w:val="left"/>
      <w:pPr>
        <w:ind w:left="102" w:hanging="960"/>
      </w:pPr>
      <w:rPr>
        <w:rFonts w:ascii="Times New Roman" w:eastAsia="Times New Roman" w:hAnsi="Times New Roman" w:hint="default"/>
        <w:i/>
        <w:sz w:val="24"/>
        <w:szCs w:val="24"/>
      </w:rPr>
    </w:lvl>
    <w:lvl w:ilvl="4">
      <w:start w:val="1"/>
      <w:numFmt w:val="bullet"/>
      <w:lvlText w:val=""/>
      <w:lvlJc w:val="left"/>
      <w:pPr>
        <w:ind w:left="954" w:hanging="286"/>
      </w:pPr>
      <w:rPr>
        <w:rFonts w:ascii="Symbol" w:eastAsia="Symbol" w:hAnsi="Symbol" w:hint="default"/>
        <w:sz w:val="24"/>
        <w:szCs w:val="24"/>
      </w:rPr>
    </w:lvl>
    <w:lvl w:ilvl="5">
      <w:start w:val="1"/>
      <w:numFmt w:val="bullet"/>
      <w:lvlText w:val=""/>
      <w:lvlJc w:val="left"/>
      <w:pPr>
        <w:ind w:left="102" w:hanging="286"/>
      </w:pPr>
      <w:rPr>
        <w:rFonts w:ascii="Symbol" w:eastAsia="Symbol" w:hAnsi="Symbol" w:hint="default"/>
        <w:sz w:val="24"/>
        <w:szCs w:val="24"/>
      </w:rPr>
    </w:lvl>
    <w:lvl w:ilvl="6">
      <w:start w:val="1"/>
      <w:numFmt w:val="bullet"/>
      <w:lvlText w:val="•"/>
      <w:lvlJc w:val="left"/>
      <w:pPr>
        <w:ind w:left="5583" w:hanging="286"/>
      </w:pPr>
      <w:rPr>
        <w:rFonts w:hint="default"/>
      </w:rPr>
    </w:lvl>
    <w:lvl w:ilvl="7">
      <w:start w:val="1"/>
      <w:numFmt w:val="bullet"/>
      <w:lvlText w:val="•"/>
      <w:lvlJc w:val="left"/>
      <w:pPr>
        <w:ind w:left="6508" w:hanging="286"/>
      </w:pPr>
      <w:rPr>
        <w:rFonts w:hint="default"/>
      </w:rPr>
    </w:lvl>
    <w:lvl w:ilvl="8">
      <w:start w:val="1"/>
      <w:numFmt w:val="bullet"/>
      <w:lvlText w:val="•"/>
      <w:lvlJc w:val="left"/>
      <w:pPr>
        <w:ind w:left="7434" w:hanging="286"/>
      </w:pPr>
      <w:rPr>
        <w:rFonts w:hint="default"/>
      </w:rPr>
    </w:lvl>
  </w:abstractNum>
  <w:abstractNum w:abstractNumId="15">
    <w:nsid w:val="3ABA33A1"/>
    <w:multiLevelType w:val="hybridMultilevel"/>
    <w:tmpl w:val="DE5E73E4"/>
    <w:lvl w:ilvl="0" w:tplc="9A4E1BE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16">
    <w:nsid w:val="3B6D7190"/>
    <w:multiLevelType w:val="multilevel"/>
    <w:tmpl w:val="1A8E40C0"/>
    <w:lvl w:ilvl="0">
      <w:start w:val="1"/>
      <w:numFmt w:val="decimal"/>
      <w:lvlText w:val="%1."/>
      <w:lvlJc w:val="left"/>
      <w:pPr>
        <w:ind w:left="720" w:hanging="360"/>
      </w:pPr>
    </w:lvl>
    <w:lvl w:ilvl="1">
      <w:start w:val="3"/>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3BCE7ACE"/>
    <w:multiLevelType w:val="hybridMultilevel"/>
    <w:tmpl w:val="BA840F84"/>
    <w:lvl w:ilvl="0" w:tplc="9A4E1BEC">
      <w:start w:val="1"/>
      <w:numFmt w:val="decimal"/>
      <w:pStyle w:val="a1"/>
      <w:lvlText w:val="Приложение %1."/>
      <w:lvlJc w:val="left"/>
      <w:pPr>
        <w:tabs>
          <w:tab w:val="num" w:pos="7200"/>
        </w:tabs>
        <w:ind w:left="7200" w:hanging="360"/>
      </w:pPr>
      <w:rPr>
        <w:rFonts w:hint="default"/>
        <w:b/>
        <w:sz w:val="24"/>
        <w:szCs w:val="24"/>
      </w:rPr>
    </w:lvl>
    <w:lvl w:ilvl="1" w:tplc="04190003">
      <w:start w:val="1"/>
      <w:numFmt w:val="decimal"/>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18">
    <w:nsid w:val="49824FF9"/>
    <w:multiLevelType w:val="hybridMultilevel"/>
    <w:tmpl w:val="9A8ECBD0"/>
    <w:lvl w:ilvl="0" w:tplc="9A4E1BE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F5637A"/>
    <w:multiLevelType w:val="multilevel"/>
    <w:tmpl w:val="2AA0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D741EEF"/>
    <w:multiLevelType w:val="hybridMultilevel"/>
    <w:tmpl w:val="4D8C86E6"/>
    <w:lvl w:ilvl="0" w:tplc="FFFFFFFF">
      <w:start w:val="1"/>
      <w:numFmt w:val="bullet"/>
      <w:lvlText w:val=""/>
      <w:lvlJc w:val="left"/>
      <w:pPr>
        <w:tabs>
          <w:tab w:val="num" w:pos="717"/>
        </w:tabs>
        <w:ind w:left="717" w:hanging="360"/>
      </w:pPr>
      <w:rPr>
        <w:rFonts w:ascii="Symbol" w:hAnsi="Symbol" w:hint="default"/>
        <w:color w:val="auto"/>
      </w:rPr>
    </w:lvl>
    <w:lvl w:ilvl="1" w:tplc="FFFFFFFF">
      <w:start w:val="1"/>
      <w:numFmt w:val="decimal"/>
      <w:lvlText w:val="%2."/>
      <w:lvlJc w:val="left"/>
      <w:pPr>
        <w:tabs>
          <w:tab w:val="num" w:pos="728"/>
        </w:tabs>
        <w:ind w:left="728" w:hanging="360"/>
      </w:pPr>
      <w:rPr>
        <w:rFonts w:hint="default"/>
        <w:color w:val="auto"/>
      </w:rPr>
    </w:lvl>
    <w:lvl w:ilvl="2" w:tplc="FFFFFFFF" w:tentative="1">
      <w:start w:val="1"/>
      <w:numFmt w:val="bullet"/>
      <w:lvlText w:val=""/>
      <w:lvlJc w:val="left"/>
      <w:pPr>
        <w:tabs>
          <w:tab w:val="num" w:pos="1448"/>
        </w:tabs>
        <w:ind w:left="1448" w:hanging="360"/>
      </w:pPr>
      <w:rPr>
        <w:rFonts w:ascii="Wingdings" w:hAnsi="Wingdings" w:hint="default"/>
      </w:rPr>
    </w:lvl>
    <w:lvl w:ilvl="3" w:tplc="FFFFFFFF" w:tentative="1">
      <w:start w:val="1"/>
      <w:numFmt w:val="bullet"/>
      <w:lvlText w:val=""/>
      <w:lvlJc w:val="left"/>
      <w:pPr>
        <w:tabs>
          <w:tab w:val="num" w:pos="2168"/>
        </w:tabs>
        <w:ind w:left="2168" w:hanging="360"/>
      </w:pPr>
      <w:rPr>
        <w:rFonts w:ascii="Symbol" w:hAnsi="Symbol" w:hint="default"/>
      </w:rPr>
    </w:lvl>
    <w:lvl w:ilvl="4" w:tplc="FFFFFFFF" w:tentative="1">
      <w:start w:val="1"/>
      <w:numFmt w:val="bullet"/>
      <w:lvlText w:val="o"/>
      <w:lvlJc w:val="left"/>
      <w:pPr>
        <w:tabs>
          <w:tab w:val="num" w:pos="2888"/>
        </w:tabs>
        <w:ind w:left="2888" w:hanging="360"/>
      </w:pPr>
      <w:rPr>
        <w:rFonts w:ascii="Courier New" w:hAnsi="Courier New" w:cs="Courier New" w:hint="default"/>
      </w:rPr>
    </w:lvl>
    <w:lvl w:ilvl="5" w:tplc="FFFFFFFF" w:tentative="1">
      <w:start w:val="1"/>
      <w:numFmt w:val="bullet"/>
      <w:lvlText w:val=""/>
      <w:lvlJc w:val="left"/>
      <w:pPr>
        <w:tabs>
          <w:tab w:val="num" w:pos="3608"/>
        </w:tabs>
        <w:ind w:left="3608" w:hanging="360"/>
      </w:pPr>
      <w:rPr>
        <w:rFonts w:ascii="Wingdings" w:hAnsi="Wingdings" w:hint="default"/>
      </w:rPr>
    </w:lvl>
    <w:lvl w:ilvl="6" w:tplc="FFFFFFFF" w:tentative="1">
      <w:start w:val="1"/>
      <w:numFmt w:val="bullet"/>
      <w:lvlText w:val=""/>
      <w:lvlJc w:val="left"/>
      <w:pPr>
        <w:tabs>
          <w:tab w:val="num" w:pos="4328"/>
        </w:tabs>
        <w:ind w:left="4328" w:hanging="360"/>
      </w:pPr>
      <w:rPr>
        <w:rFonts w:ascii="Symbol" w:hAnsi="Symbol" w:hint="default"/>
      </w:rPr>
    </w:lvl>
    <w:lvl w:ilvl="7" w:tplc="FFFFFFFF" w:tentative="1">
      <w:start w:val="1"/>
      <w:numFmt w:val="bullet"/>
      <w:lvlText w:val="o"/>
      <w:lvlJc w:val="left"/>
      <w:pPr>
        <w:tabs>
          <w:tab w:val="num" w:pos="5048"/>
        </w:tabs>
        <w:ind w:left="5048" w:hanging="360"/>
      </w:pPr>
      <w:rPr>
        <w:rFonts w:ascii="Courier New" w:hAnsi="Courier New" w:cs="Courier New" w:hint="default"/>
      </w:rPr>
    </w:lvl>
    <w:lvl w:ilvl="8" w:tplc="FFFFFFFF" w:tentative="1">
      <w:start w:val="1"/>
      <w:numFmt w:val="bullet"/>
      <w:lvlText w:val=""/>
      <w:lvlJc w:val="left"/>
      <w:pPr>
        <w:tabs>
          <w:tab w:val="num" w:pos="5768"/>
        </w:tabs>
        <w:ind w:left="5768" w:hanging="360"/>
      </w:pPr>
      <w:rPr>
        <w:rFonts w:ascii="Wingdings" w:hAnsi="Wingdings" w:hint="default"/>
      </w:rPr>
    </w:lvl>
  </w:abstractNum>
  <w:abstractNum w:abstractNumId="22">
    <w:nsid w:val="4DD1206C"/>
    <w:multiLevelType w:val="hybridMultilevel"/>
    <w:tmpl w:val="FD64965E"/>
    <w:lvl w:ilvl="0" w:tplc="345C1388">
      <w:start w:val="1"/>
      <w:numFmt w:val="bullet"/>
      <w:lvlText w:val="−"/>
      <w:lvlJc w:val="left"/>
      <w:pPr>
        <w:ind w:left="112" w:hanging="260"/>
      </w:pPr>
      <w:rPr>
        <w:rFonts w:ascii="Times New Roman" w:hAnsi="Times New Roman" w:hint="default"/>
        <w:sz w:val="24"/>
        <w:szCs w:val="24"/>
      </w:rPr>
    </w:lvl>
    <w:lvl w:ilvl="1" w:tplc="7BBC45A2">
      <w:start w:val="1"/>
      <w:numFmt w:val="bullet"/>
      <w:lvlText w:val="•"/>
      <w:lvlJc w:val="left"/>
      <w:pPr>
        <w:ind w:left="1144" w:hanging="260"/>
      </w:pPr>
      <w:rPr>
        <w:rFonts w:hint="default"/>
      </w:rPr>
    </w:lvl>
    <w:lvl w:ilvl="2" w:tplc="DEC264BE">
      <w:start w:val="1"/>
      <w:numFmt w:val="bullet"/>
      <w:lvlText w:val="•"/>
      <w:lvlJc w:val="left"/>
      <w:pPr>
        <w:ind w:left="2175" w:hanging="260"/>
      </w:pPr>
      <w:rPr>
        <w:rFonts w:hint="default"/>
      </w:rPr>
    </w:lvl>
    <w:lvl w:ilvl="3" w:tplc="6B761758">
      <w:start w:val="1"/>
      <w:numFmt w:val="bullet"/>
      <w:lvlText w:val="•"/>
      <w:lvlJc w:val="left"/>
      <w:pPr>
        <w:ind w:left="3206" w:hanging="260"/>
      </w:pPr>
      <w:rPr>
        <w:rFonts w:hint="default"/>
      </w:rPr>
    </w:lvl>
    <w:lvl w:ilvl="4" w:tplc="1324ADE0">
      <w:start w:val="1"/>
      <w:numFmt w:val="bullet"/>
      <w:lvlText w:val="•"/>
      <w:lvlJc w:val="left"/>
      <w:pPr>
        <w:ind w:left="4238" w:hanging="260"/>
      </w:pPr>
      <w:rPr>
        <w:rFonts w:hint="default"/>
      </w:rPr>
    </w:lvl>
    <w:lvl w:ilvl="5" w:tplc="DDC680BA">
      <w:start w:val="1"/>
      <w:numFmt w:val="bullet"/>
      <w:lvlText w:val="•"/>
      <w:lvlJc w:val="left"/>
      <w:pPr>
        <w:ind w:left="5269" w:hanging="260"/>
      </w:pPr>
      <w:rPr>
        <w:rFonts w:hint="default"/>
      </w:rPr>
    </w:lvl>
    <w:lvl w:ilvl="6" w:tplc="E45C4884">
      <w:start w:val="1"/>
      <w:numFmt w:val="bullet"/>
      <w:lvlText w:val="•"/>
      <w:lvlJc w:val="left"/>
      <w:pPr>
        <w:ind w:left="6300" w:hanging="260"/>
      </w:pPr>
      <w:rPr>
        <w:rFonts w:hint="default"/>
      </w:rPr>
    </w:lvl>
    <w:lvl w:ilvl="7" w:tplc="733E9228">
      <w:start w:val="1"/>
      <w:numFmt w:val="bullet"/>
      <w:lvlText w:val="•"/>
      <w:lvlJc w:val="left"/>
      <w:pPr>
        <w:ind w:left="7332" w:hanging="260"/>
      </w:pPr>
      <w:rPr>
        <w:rFonts w:hint="default"/>
      </w:rPr>
    </w:lvl>
    <w:lvl w:ilvl="8" w:tplc="9334CECA">
      <w:start w:val="1"/>
      <w:numFmt w:val="bullet"/>
      <w:lvlText w:val="•"/>
      <w:lvlJc w:val="left"/>
      <w:pPr>
        <w:ind w:left="8363" w:hanging="260"/>
      </w:pPr>
      <w:rPr>
        <w:rFonts w:hint="default"/>
      </w:rPr>
    </w:lvl>
  </w:abstractNum>
  <w:abstractNum w:abstractNumId="23">
    <w:nsid w:val="4F065F38"/>
    <w:multiLevelType w:val="hybridMultilevel"/>
    <w:tmpl w:val="54E8B68A"/>
    <w:styleLink w:val="11111111"/>
    <w:lvl w:ilvl="0" w:tplc="5980FD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F0D6929"/>
    <w:multiLevelType w:val="hybridMultilevel"/>
    <w:tmpl w:val="505E8A4A"/>
    <w:lvl w:ilvl="0" w:tplc="90C20794">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091"/>
        </w:tabs>
        <w:ind w:left="1091" w:hanging="360"/>
      </w:pPr>
      <w:rPr>
        <w:rFonts w:hint="default"/>
      </w:rPr>
    </w:lvl>
    <w:lvl w:ilvl="2" w:tplc="BF7A5564">
      <w:start w:val="1"/>
      <w:numFmt w:val="decimal"/>
      <w:lvlText w:val="%3"/>
      <w:lvlJc w:val="left"/>
      <w:pPr>
        <w:tabs>
          <w:tab w:val="num" w:pos="1811"/>
        </w:tabs>
        <w:ind w:left="1811" w:hanging="360"/>
      </w:pPr>
      <w:rPr>
        <w:rFonts w:ascii="Symbol" w:hAnsi="Symbol"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25">
    <w:nsid w:val="503D0324"/>
    <w:multiLevelType w:val="hybridMultilevel"/>
    <w:tmpl w:val="5C0E0422"/>
    <w:lvl w:ilvl="0" w:tplc="F9E46C5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6C63ABE"/>
    <w:multiLevelType w:val="multilevel"/>
    <w:tmpl w:val="8518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9B7018"/>
    <w:multiLevelType w:val="multilevel"/>
    <w:tmpl w:val="3DCC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A34281"/>
    <w:multiLevelType w:val="hybridMultilevel"/>
    <w:tmpl w:val="0D42E876"/>
    <w:lvl w:ilvl="0" w:tplc="9AF2C852">
      <w:start w:val="1"/>
      <w:numFmt w:val="bullet"/>
      <w:lvlText w:val=""/>
      <w:lvlJc w:val="left"/>
      <w:pPr>
        <w:tabs>
          <w:tab w:val="num" w:pos="1426"/>
        </w:tabs>
        <w:ind w:left="1426" w:hanging="360"/>
      </w:pPr>
      <w:rPr>
        <w:rFonts w:ascii="Symbol" w:hAnsi="Symbol" w:hint="default"/>
      </w:rPr>
    </w:lvl>
    <w:lvl w:ilvl="1" w:tplc="9D58CBF8">
      <w:start w:val="1"/>
      <w:numFmt w:val="bullet"/>
      <w:lvlText w:val="o"/>
      <w:lvlJc w:val="left"/>
      <w:pPr>
        <w:tabs>
          <w:tab w:val="num" w:pos="1797"/>
        </w:tabs>
        <w:ind w:left="1797" w:hanging="360"/>
      </w:pPr>
      <w:rPr>
        <w:rFonts w:ascii="Courier New" w:hAnsi="Courier New" w:cs="Courier New" w:hint="default"/>
      </w:rPr>
    </w:lvl>
    <w:lvl w:ilvl="2" w:tplc="64F6A94C" w:tentative="1">
      <w:start w:val="1"/>
      <w:numFmt w:val="bullet"/>
      <w:lvlText w:val=""/>
      <w:lvlJc w:val="left"/>
      <w:pPr>
        <w:tabs>
          <w:tab w:val="num" w:pos="2517"/>
        </w:tabs>
        <w:ind w:left="2517" w:hanging="360"/>
      </w:pPr>
      <w:rPr>
        <w:rFonts w:ascii="Wingdings" w:hAnsi="Wingdings" w:hint="default"/>
      </w:rPr>
    </w:lvl>
    <w:lvl w:ilvl="3" w:tplc="37C600E8" w:tentative="1">
      <w:start w:val="1"/>
      <w:numFmt w:val="bullet"/>
      <w:lvlText w:val=""/>
      <w:lvlJc w:val="left"/>
      <w:pPr>
        <w:tabs>
          <w:tab w:val="num" w:pos="3237"/>
        </w:tabs>
        <w:ind w:left="3237" w:hanging="360"/>
      </w:pPr>
      <w:rPr>
        <w:rFonts w:ascii="Symbol" w:hAnsi="Symbol" w:hint="default"/>
      </w:rPr>
    </w:lvl>
    <w:lvl w:ilvl="4" w:tplc="2B2CAFCE" w:tentative="1">
      <w:start w:val="1"/>
      <w:numFmt w:val="bullet"/>
      <w:lvlText w:val="o"/>
      <w:lvlJc w:val="left"/>
      <w:pPr>
        <w:tabs>
          <w:tab w:val="num" w:pos="3957"/>
        </w:tabs>
        <w:ind w:left="3957" w:hanging="360"/>
      </w:pPr>
      <w:rPr>
        <w:rFonts w:ascii="Courier New" w:hAnsi="Courier New" w:cs="Courier New" w:hint="default"/>
      </w:rPr>
    </w:lvl>
    <w:lvl w:ilvl="5" w:tplc="1CA2EE94" w:tentative="1">
      <w:start w:val="1"/>
      <w:numFmt w:val="bullet"/>
      <w:lvlText w:val=""/>
      <w:lvlJc w:val="left"/>
      <w:pPr>
        <w:tabs>
          <w:tab w:val="num" w:pos="4677"/>
        </w:tabs>
        <w:ind w:left="4677" w:hanging="360"/>
      </w:pPr>
      <w:rPr>
        <w:rFonts w:ascii="Wingdings" w:hAnsi="Wingdings" w:hint="default"/>
      </w:rPr>
    </w:lvl>
    <w:lvl w:ilvl="6" w:tplc="33688500" w:tentative="1">
      <w:start w:val="1"/>
      <w:numFmt w:val="bullet"/>
      <w:lvlText w:val=""/>
      <w:lvlJc w:val="left"/>
      <w:pPr>
        <w:tabs>
          <w:tab w:val="num" w:pos="5397"/>
        </w:tabs>
        <w:ind w:left="5397" w:hanging="360"/>
      </w:pPr>
      <w:rPr>
        <w:rFonts w:ascii="Symbol" w:hAnsi="Symbol" w:hint="default"/>
      </w:rPr>
    </w:lvl>
    <w:lvl w:ilvl="7" w:tplc="DBBE9A16" w:tentative="1">
      <w:start w:val="1"/>
      <w:numFmt w:val="bullet"/>
      <w:lvlText w:val="o"/>
      <w:lvlJc w:val="left"/>
      <w:pPr>
        <w:tabs>
          <w:tab w:val="num" w:pos="6117"/>
        </w:tabs>
        <w:ind w:left="6117" w:hanging="360"/>
      </w:pPr>
      <w:rPr>
        <w:rFonts w:ascii="Courier New" w:hAnsi="Courier New" w:cs="Courier New" w:hint="default"/>
      </w:rPr>
    </w:lvl>
    <w:lvl w:ilvl="8" w:tplc="E6120532" w:tentative="1">
      <w:start w:val="1"/>
      <w:numFmt w:val="bullet"/>
      <w:lvlText w:val=""/>
      <w:lvlJc w:val="left"/>
      <w:pPr>
        <w:tabs>
          <w:tab w:val="num" w:pos="6837"/>
        </w:tabs>
        <w:ind w:left="6837" w:hanging="360"/>
      </w:pPr>
      <w:rPr>
        <w:rFonts w:ascii="Wingdings" w:hAnsi="Wingdings" w:hint="default"/>
      </w:rPr>
    </w:lvl>
  </w:abstractNum>
  <w:abstractNum w:abstractNumId="29">
    <w:nsid w:val="62B46624"/>
    <w:multiLevelType w:val="hybridMultilevel"/>
    <w:tmpl w:val="82B4DBAE"/>
    <w:lvl w:ilvl="0" w:tplc="5980FD1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636D237D"/>
    <w:multiLevelType w:val="multilevel"/>
    <w:tmpl w:val="8F88F470"/>
    <w:styleLink w:val="1111111"/>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97919CE"/>
    <w:multiLevelType w:val="hybridMultilevel"/>
    <w:tmpl w:val="363027CC"/>
    <w:lvl w:ilvl="0" w:tplc="90C20794">
      <w:start w:val="1"/>
      <w:numFmt w:val="bullet"/>
      <w:lvlText w:val=""/>
      <w:lvlJc w:val="left"/>
      <w:pPr>
        <w:tabs>
          <w:tab w:val="num" w:pos="1778"/>
        </w:tabs>
        <w:ind w:left="177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6C956FF8"/>
    <w:multiLevelType w:val="hybridMultilevel"/>
    <w:tmpl w:val="8786B2B4"/>
    <w:lvl w:ilvl="0" w:tplc="345C1388">
      <w:start w:val="1"/>
      <w:numFmt w:val="bullet"/>
      <w:lvlText w:val="−"/>
      <w:lvlJc w:val="left"/>
      <w:pPr>
        <w:ind w:left="1530" w:hanging="360"/>
      </w:pPr>
      <w:rPr>
        <w:rFonts w:ascii="Times New Roman" w:hAnsi="Times New Roman" w:hint="default"/>
        <w:sz w:val="24"/>
        <w:szCs w:val="24"/>
      </w:rPr>
    </w:lvl>
    <w:lvl w:ilvl="1" w:tplc="6B24D670">
      <w:start w:val="1"/>
      <w:numFmt w:val="bullet"/>
      <w:lvlText w:val="•"/>
      <w:lvlJc w:val="left"/>
      <w:pPr>
        <w:ind w:left="2305" w:hanging="360"/>
      </w:pPr>
      <w:rPr>
        <w:rFonts w:hint="default"/>
      </w:rPr>
    </w:lvl>
    <w:lvl w:ilvl="2" w:tplc="357E9B86">
      <w:start w:val="1"/>
      <w:numFmt w:val="bullet"/>
      <w:lvlText w:val="•"/>
      <w:lvlJc w:val="left"/>
      <w:pPr>
        <w:ind w:left="3081" w:hanging="360"/>
      </w:pPr>
      <w:rPr>
        <w:rFonts w:hint="default"/>
      </w:rPr>
    </w:lvl>
    <w:lvl w:ilvl="3" w:tplc="022E120E">
      <w:start w:val="1"/>
      <w:numFmt w:val="bullet"/>
      <w:lvlText w:val="•"/>
      <w:lvlJc w:val="left"/>
      <w:pPr>
        <w:ind w:left="3856" w:hanging="360"/>
      </w:pPr>
      <w:rPr>
        <w:rFonts w:hint="default"/>
      </w:rPr>
    </w:lvl>
    <w:lvl w:ilvl="4" w:tplc="F6B2BD2C">
      <w:start w:val="1"/>
      <w:numFmt w:val="bullet"/>
      <w:lvlText w:val="•"/>
      <w:lvlJc w:val="left"/>
      <w:pPr>
        <w:ind w:left="4632" w:hanging="360"/>
      </w:pPr>
      <w:rPr>
        <w:rFonts w:hint="default"/>
      </w:rPr>
    </w:lvl>
    <w:lvl w:ilvl="5" w:tplc="CF4A01C0">
      <w:start w:val="1"/>
      <w:numFmt w:val="bullet"/>
      <w:lvlText w:val="•"/>
      <w:lvlJc w:val="left"/>
      <w:pPr>
        <w:ind w:left="5408" w:hanging="360"/>
      </w:pPr>
      <w:rPr>
        <w:rFonts w:hint="default"/>
      </w:rPr>
    </w:lvl>
    <w:lvl w:ilvl="6" w:tplc="A23A3876">
      <w:start w:val="1"/>
      <w:numFmt w:val="bullet"/>
      <w:lvlText w:val="•"/>
      <w:lvlJc w:val="left"/>
      <w:pPr>
        <w:ind w:left="6183" w:hanging="360"/>
      </w:pPr>
      <w:rPr>
        <w:rFonts w:hint="default"/>
      </w:rPr>
    </w:lvl>
    <w:lvl w:ilvl="7" w:tplc="80943396">
      <w:start w:val="1"/>
      <w:numFmt w:val="bullet"/>
      <w:lvlText w:val="•"/>
      <w:lvlJc w:val="left"/>
      <w:pPr>
        <w:ind w:left="6959" w:hanging="360"/>
      </w:pPr>
      <w:rPr>
        <w:rFonts w:hint="default"/>
      </w:rPr>
    </w:lvl>
    <w:lvl w:ilvl="8" w:tplc="9232F936">
      <w:start w:val="1"/>
      <w:numFmt w:val="bullet"/>
      <w:lvlText w:val="•"/>
      <w:lvlJc w:val="left"/>
      <w:pPr>
        <w:ind w:left="7735" w:hanging="360"/>
      </w:pPr>
      <w:rPr>
        <w:rFonts w:hint="default"/>
      </w:rPr>
    </w:lvl>
  </w:abstractNum>
  <w:abstractNum w:abstractNumId="33">
    <w:nsid w:val="75D70EE6"/>
    <w:multiLevelType w:val="hybridMultilevel"/>
    <w:tmpl w:val="8E2498B6"/>
    <w:lvl w:ilvl="0" w:tplc="00A88028">
      <w:start w:val="1"/>
      <w:numFmt w:val="decimal"/>
      <w:lvlText w:val="%1)"/>
      <w:lvlJc w:val="left"/>
      <w:pPr>
        <w:ind w:left="102" w:hanging="379"/>
      </w:pPr>
      <w:rPr>
        <w:rFonts w:ascii="Times New Roman" w:eastAsia="Times New Roman" w:hAnsi="Times New Roman" w:hint="default"/>
        <w:sz w:val="24"/>
        <w:szCs w:val="24"/>
      </w:rPr>
    </w:lvl>
    <w:lvl w:ilvl="1" w:tplc="1A08F87A">
      <w:start w:val="1"/>
      <w:numFmt w:val="bullet"/>
      <w:lvlText w:val="•"/>
      <w:lvlJc w:val="left"/>
      <w:pPr>
        <w:ind w:left="1020" w:hanging="379"/>
      </w:pPr>
      <w:rPr>
        <w:rFonts w:hint="default"/>
      </w:rPr>
    </w:lvl>
    <w:lvl w:ilvl="2" w:tplc="0E52AFB0">
      <w:start w:val="1"/>
      <w:numFmt w:val="bullet"/>
      <w:lvlText w:val="•"/>
      <w:lvlJc w:val="left"/>
      <w:pPr>
        <w:ind w:left="1938" w:hanging="379"/>
      </w:pPr>
      <w:rPr>
        <w:rFonts w:hint="default"/>
      </w:rPr>
    </w:lvl>
    <w:lvl w:ilvl="3" w:tplc="83C46C62">
      <w:start w:val="1"/>
      <w:numFmt w:val="bullet"/>
      <w:lvlText w:val="•"/>
      <w:lvlJc w:val="left"/>
      <w:pPr>
        <w:ind w:left="2857" w:hanging="379"/>
      </w:pPr>
      <w:rPr>
        <w:rFonts w:hint="default"/>
      </w:rPr>
    </w:lvl>
    <w:lvl w:ilvl="4" w:tplc="8668C55A">
      <w:start w:val="1"/>
      <w:numFmt w:val="bullet"/>
      <w:lvlText w:val="•"/>
      <w:lvlJc w:val="left"/>
      <w:pPr>
        <w:ind w:left="3775" w:hanging="379"/>
      </w:pPr>
      <w:rPr>
        <w:rFonts w:hint="default"/>
      </w:rPr>
    </w:lvl>
    <w:lvl w:ilvl="5" w:tplc="C7024476">
      <w:start w:val="1"/>
      <w:numFmt w:val="bullet"/>
      <w:lvlText w:val="•"/>
      <w:lvlJc w:val="left"/>
      <w:pPr>
        <w:ind w:left="4694" w:hanging="379"/>
      </w:pPr>
      <w:rPr>
        <w:rFonts w:hint="default"/>
      </w:rPr>
    </w:lvl>
    <w:lvl w:ilvl="6" w:tplc="BD9EF030">
      <w:start w:val="1"/>
      <w:numFmt w:val="bullet"/>
      <w:lvlText w:val="•"/>
      <w:lvlJc w:val="left"/>
      <w:pPr>
        <w:ind w:left="5612" w:hanging="379"/>
      </w:pPr>
      <w:rPr>
        <w:rFonts w:hint="default"/>
      </w:rPr>
    </w:lvl>
    <w:lvl w:ilvl="7" w:tplc="EC04FF8E">
      <w:start w:val="1"/>
      <w:numFmt w:val="bullet"/>
      <w:lvlText w:val="•"/>
      <w:lvlJc w:val="left"/>
      <w:pPr>
        <w:ind w:left="6531" w:hanging="379"/>
      </w:pPr>
      <w:rPr>
        <w:rFonts w:hint="default"/>
      </w:rPr>
    </w:lvl>
    <w:lvl w:ilvl="8" w:tplc="B596B954">
      <w:start w:val="1"/>
      <w:numFmt w:val="bullet"/>
      <w:lvlText w:val="•"/>
      <w:lvlJc w:val="left"/>
      <w:pPr>
        <w:ind w:left="7449" w:hanging="379"/>
      </w:pPr>
      <w:rPr>
        <w:rFonts w:hint="default"/>
      </w:rPr>
    </w:lvl>
  </w:abstractNum>
  <w:abstractNum w:abstractNumId="34">
    <w:nsid w:val="784423D3"/>
    <w:multiLevelType w:val="hybridMultilevel"/>
    <w:tmpl w:val="0A9A3B90"/>
    <w:lvl w:ilvl="0" w:tplc="9A4E1BEC">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731"/>
        </w:tabs>
        <w:ind w:left="731" w:hanging="360"/>
      </w:pPr>
      <w:rPr>
        <w:rFonts w:ascii="Courier New" w:hAnsi="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35">
    <w:nsid w:val="7A1F417A"/>
    <w:multiLevelType w:val="multilevel"/>
    <w:tmpl w:val="A0789AB4"/>
    <w:lvl w:ilvl="0">
      <w:start w:val="1"/>
      <w:numFmt w:val="decimal"/>
      <w:lvlText w:val="%1."/>
      <w:lvlJc w:val="left"/>
      <w:pPr>
        <w:tabs>
          <w:tab w:val="num" w:pos="720"/>
        </w:tabs>
        <w:ind w:left="720" w:hanging="360"/>
      </w:pPr>
    </w:lvl>
    <w:lvl w:ilvl="1">
      <w:start w:val="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BD623CA"/>
    <w:multiLevelType w:val="multilevel"/>
    <w:tmpl w:val="83C8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DB5ECC"/>
    <w:multiLevelType w:val="multilevel"/>
    <w:tmpl w:val="A99EB1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B9251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12"/>
  </w:num>
  <w:num w:numId="3">
    <w:abstractNumId w:val="5"/>
  </w:num>
  <w:num w:numId="4">
    <w:abstractNumId w:val="28"/>
  </w:num>
  <w:num w:numId="5">
    <w:abstractNumId w:val="15"/>
  </w:num>
  <w:num w:numId="6">
    <w:abstractNumId w:val="2"/>
  </w:num>
  <w:num w:numId="7">
    <w:abstractNumId w:val="31"/>
  </w:num>
  <w:num w:numId="8">
    <w:abstractNumId w:val="24"/>
  </w:num>
  <w:num w:numId="9">
    <w:abstractNumId w:val="26"/>
  </w:num>
  <w:num w:numId="10">
    <w:abstractNumId w:val="1"/>
  </w:num>
  <w:num w:numId="11">
    <w:abstractNumId w:val="27"/>
  </w:num>
  <w:num w:numId="12">
    <w:abstractNumId w:val="37"/>
  </w:num>
  <w:num w:numId="13">
    <w:abstractNumId w:val="19"/>
  </w:num>
  <w:num w:numId="14">
    <w:abstractNumId w:val="35"/>
  </w:num>
  <w:num w:numId="15">
    <w:abstractNumId w:val="36"/>
  </w:num>
  <w:num w:numId="16">
    <w:abstractNumId w:val="14"/>
  </w:num>
  <w:num w:numId="17">
    <w:abstractNumId w:val="8"/>
  </w:num>
  <w:num w:numId="18">
    <w:abstractNumId w:val="33"/>
  </w:num>
  <w:num w:numId="19">
    <w:abstractNumId w:val="3"/>
  </w:num>
  <w:num w:numId="20">
    <w:abstractNumId w:val="32"/>
  </w:num>
  <w:num w:numId="21">
    <w:abstractNumId w:val="7"/>
  </w:num>
  <w:num w:numId="22">
    <w:abstractNumId w:val="0"/>
  </w:num>
  <w:num w:numId="23">
    <w:abstractNumId w:val="18"/>
  </w:num>
  <w:num w:numId="24">
    <w:abstractNumId w:val="13"/>
  </w:num>
  <w:num w:numId="25">
    <w:abstractNumId w:val="1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9"/>
  </w:num>
  <w:num w:numId="29">
    <w:abstractNumId w:val="11"/>
  </w:num>
  <w:num w:numId="30">
    <w:abstractNumId w:val="20"/>
  </w:num>
  <w:num w:numId="31">
    <w:abstractNumId w:val="23"/>
  </w:num>
  <w:num w:numId="32">
    <w:abstractNumId w:val="30"/>
  </w:num>
  <w:num w:numId="33">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4"/>
  </w:num>
  <w:num w:numId="36">
    <w:abstractNumId w:val="25"/>
  </w:num>
  <w:num w:numId="37">
    <w:abstractNumId w:val="21"/>
  </w:num>
  <w:num w:numId="38">
    <w:abstractNumId w:val="38"/>
  </w:num>
  <w:num w:numId="39">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620"/>
    <w:rsid w:val="00000179"/>
    <w:rsid w:val="000042F3"/>
    <w:rsid w:val="00010232"/>
    <w:rsid w:val="000121F0"/>
    <w:rsid w:val="00014053"/>
    <w:rsid w:val="000212C0"/>
    <w:rsid w:val="00026920"/>
    <w:rsid w:val="00030390"/>
    <w:rsid w:val="000323D5"/>
    <w:rsid w:val="00032633"/>
    <w:rsid w:val="00032D11"/>
    <w:rsid w:val="00033A2A"/>
    <w:rsid w:val="00040F50"/>
    <w:rsid w:val="000464AB"/>
    <w:rsid w:val="00060546"/>
    <w:rsid w:val="00060AAB"/>
    <w:rsid w:val="000639CE"/>
    <w:rsid w:val="00065DD2"/>
    <w:rsid w:val="00066254"/>
    <w:rsid w:val="00071541"/>
    <w:rsid w:val="00072148"/>
    <w:rsid w:val="000722DB"/>
    <w:rsid w:val="00091D31"/>
    <w:rsid w:val="00092E0E"/>
    <w:rsid w:val="00096558"/>
    <w:rsid w:val="00096593"/>
    <w:rsid w:val="00097E1C"/>
    <w:rsid w:val="000A02BE"/>
    <w:rsid w:val="000A122E"/>
    <w:rsid w:val="000A4D7A"/>
    <w:rsid w:val="000A61CC"/>
    <w:rsid w:val="000B124E"/>
    <w:rsid w:val="000B3735"/>
    <w:rsid w:val="000C1B01"/>
    <w:rsid w:val="000C3C11"/>
    <w:rsid w:val="000D6B0D"/>
    <w:rsid w:val="000E0F4F"/>
    <w:rsid w:val="000E0FB4"/>
    <w:rsid w:val="000E4EB9"/>
    <w:rsid w:val="000F3183"/>
    <w:rsid w:val="0010191D"/>
    <w:rsid w:val="001066C6"/>
    <w:rsid w:val="00106FB7"/>
    <w:rsid w:val="0010710F"/>
    <w:rsid w:val="001101C9"/>
    <w:rsid w:val="00115620"/>
    <w:rsid w:val="00115DBE"/>
    <w:rsid w:val="00130BD0"/>
    <w:rsid w:val="00135EE4"/>
    <w:rsid w:val="00136E48"/>
    <w:rsid w:val="0014081D"/>
    <w:rsid w:val="00140C1D"/>
    <w:rsid w:val="001424AF"/>
    <w:rsid w:val="001467B8"/>
    <w:rsid w:val="001513AC"/>
    <w:rsid w:val="0015401D"/>
    <w:rsid w:val="00160455"/>
    <w:rsid w:val="00162F03"/>
    <w:rsid w:val="00163ADC"/>
    <w:rsid w:val="00165ECF"/>
    <w:rsid w:val="0017193E"/>
    <w:rsid w:val="00171B0B"/>
    <w:rsid w:val="00171FE8"/>
    <w:rsid w:val="00172417"/>
    <w:rsid w:val="001725A7"/>
    <w:rsid w:val="001751CD"/>
    <w:rsid w:val="00176CB1"/>
    <w:rsid w:val="00180DA7"/>
    <w:rsid w:val="001854B1"/>
    <w:rsid w:val="001942C7"/>
    <w:rsid w:val="00195E61"/>
    <w:rsid w:val="001A0D42"/>
    <w:rsid w:val="001A2A8C"/>
    <w:rsid w:val="001A4383"/>
    <w:rsid w:val="001A5015"/>
    <w:rsid w:val="001A6730"/>
    <w:rsid w:val="001B5933"/>
    <w:rsid w:val="001B6B04"/>
    <w:rsid w:val="001C2561"/>
    <w:rsid w:val="001D5CB8"/>
    <w:rsid w:val="001D6EDE"/>
    <w:rsid w:val="001E36F5"/>
    <w:rsid w:val="001F00CB"/>
    <w:rsid w:val="001F2BF5"/>
    <w:rsid w:val="001F2C24"/>
    <w:rsid w:val="001F3952"/>
    <w:rsid w:val="001F56C2"/>
    <w:rsid w:val="0021235C"/>
    <w:rsid w:val="00213F85"/>
    <w:rsid w:val="002150E3"/>
    <w:rsid w:val="00216207"/>
    <w:rsid w:val="00220252"/>
    <w:rsid w:val="00220A53"/>
    <w:rsid w:val="00221695"/>
    <w:rsid w:val="00221B79"/>
    <w:rsid w:val="00221F3A"/>
    <w:rsid w:val="00230193"/>
    <w:rsid w:val="00230D17"/>
    <w:rsid w:val="00232CA1"/>
    <w:rsid w:val="00232D4C"/>
    <w:rsid w:val="002334F3"/>
    <w:rsid w:val="0023528A"/>
    <w:rsid w:val="0023677C"/>
    <w:rsid w:val="002371A2"/>
    <w:rsid w:val="0025309C"/>
    <w:rsid w:val="00254927"/>
    <w:rsid w:val="00254BBF"/>
    <w:rsid w:val="00255CFB"/>
    <w:rsid w:val="0026089D"/>
    <w:rsid w:val="00272EBC"/>
    <w:rsid w:val="00273537"/>
    <w:rsid w:val="002760FE"/>
    <w:rsid w:val="00281E72"/>
    <w:rsid w:val="00282130"/>
    <w:rsid w:val="00285864"/>
    <w:rsid w:val="00291A6E"/>
    <w:rsid w:val="002920FC"/>
    <w:rsid w:val="00297345"/>
    <w:rsid w:val="002A4613"/>
    <w:rsid w:val="002A61E8"/>
    <w:rsid w:val="002B4B2E"/>
    <w:rsid w:val="002B74CA"/>
    <w:rsid w:val="002C7758"/>
    <w:rsid w:val="002D1848"/>
    <w:rsid w:val="002E23F5"/>
    <w:rsid w:val="002E3389"/>
    <w:rsid w:val="002E4169"/>
    <w:rsid w:val="002E513F"/>
    <w:rsid w:val="002E52A9"/>
    <w:rsid w:val="002E6DE8"/>
    <w:rsid w:val="002F0CEE"/>
    <w:rsid w:val="002F2DA7"/>
    <w:rsid w:val="002F616D"/>
    <w:rsid w:val="00301F1C"/>
    <w:rsid w:val="003026E3"/>
    <w:rsid w:val="00304F44"/>
    <w:rsid w:val="003071BF"/>
    <w:rsid w:val="00317EB5"/>
    <w:rsid w:val="00317FE8"/>
    <w:rsid w:val="00321A07"/>
    <w:rsid w:val="00325776"/>
    <w:rsid w:val="00331F19"/>
    <w:rsid w:val="00333ECE"/>
    <w:rsid w:val="00334407"/>
    <w:rsid w:val="00341510"/>
    <w:rsid w:val="00342DC2"/>
    <w:rsid w:val="00350977"/>
    <w:rsid w:val="00355BFF"/>
    <w:rsid w:val="003629B7"/>
    <w:rsid w:val="00362ED9"/>
    <w:rsid w:val="00366AFF"/>
    <w:rsid w:val="003711C5"/>
    <w:rsid w:val="00372F65"/>
    <w:rsid w:val="003769D9"/>
    <w:rsid w:val="003808F7"/>
    <w:rsid w:val="0038258A"/>
    <w:rsid w:val="00384479"/>
    <w:rsid w:val="00394CE8"/>
    <w:rsid w:val="003950FE"/>
    <w:rsid w:val="003A3099"/>
    <w:rsid w:val="003A4ADE"/>
    <w:rsid w:val="003A677B"/>
    <w:rsid w:val="003B02D7"/>
    <w:rsid w:val="003B356A"/>
    <w:rsid w:val="003B5BD8"/>
    <w:rsid w:val="003B74F5"/>
    <w:rsid w:val="003C701F"/>
    <w:rsid w:val="003D4B86"/>
    <w:rsid w:val="003E5ACB"/>
    <w:rsid w:val="003F0768"/>
    <w:rsid w:val="003F3BBC"/>
    <w:rsid w:val="0040346C"/>
    <w:rsid w:val="00413745"/>
    <w:rsid w:val="00420212"/>
    <w:rsid w:val="00427DA2"/>
    <w:rsid w:val="004359AA"/>
    <w:rsid w:val="004373C6"/>
    <w:rsid w:val="00437A38"/>
    <w:rsid w:val="00442CBD"/>
    <w:rsid w:val="004432ED"/>
    <w:rsid w:val="00444448"/>
    <w:rsid w:val="00445AA0"/>
    <w:rsid w:val="00456D63"/>
    <w:rsid w:val="00460695"/>
    <w:rsid w:val="00461226"/>
    <w:rsid w:val="00462FB2"/>
    <w:rsid w:val="004650F7"/>
    <w:rsid w:val="00467F20"/>
    <w:rsid w:val="0047094D"/>
    <w:rsid w:val="00481F64"/>
    <w:rsid w:val="004847FB"/>
    <w:rsid w:val="004851FA"/>
    <w:rsid w:val="00493130"/>
    <w:rsid w:val="004936E0"/>
    <w:rsid w:val="004938BE"/>
    <w:rsid w:val="004A0397"/>
    <w:rsid w:val="004A067F"/>
    <w:rsid w:val="004A0F27"/>
    <w:rsid w:val="004B0AB7"/>
    <w:rsid w:val="004B12DC"/>
    <w:rsid w:val="004B180E"/>
    <w:rsid w:val="004B30AC"/>
    <w:rsid w:val="004B4757"/>
    <w:rsid w:val="004C1976"/>
    <w:rsid w:val="004C41BF"/>
    <w:rsid w:val="004C6F59"/>
    <w:rsid w:val="004D0EA3"/>
    <w:rsid w:val="004D1956"/>
    <w:rsid w:val="004D2FEB"/>
    <w:rsid w:val="004D60EF"/>
    <w:rsid w:val="004D6F89"/>
    <w:rsid w:val="004D704D"/>
    <w:rsid w:val="004E3145"/>
    <w:rsid w:val="004F0AAB"/>
    <w:rsid w:val="004F25D4"/>
    <w:rsid w:val="004F4366"/>
    <w:rsid w:val="004F685A"/>
    <w:rsid w:val="005023CF"/>
    <w:rsid w:val="005320B9"/>
    <w:rsid w:val="005346F2"/>
    <w:rsid w:val="005347CD"/>
    <w:rsid w:val="005356F5"/>
    <w:rsid w:val="005451A6"/>
    <w:rsid w:val="00546B8D"/>
    <w:rsid w:val="005521E9"/>
    <w:rsid w:val="00553E3C"/>
    <w:rsid w:val="005603CC"/>
    <w:rsid w:val="00560489"/>
    <w:rsid w:val="0056137F"/>
    <w:rsid w:val="00563A56"/>
    <w:rsid w:val="0056688A"/>
    <w:rsid w:val="00570090"/>
    <w:rsid w:val="00575B8E"/>
    <w:rsid w:val="00576FA2"/>
    <w:rsid w:val="00587276"/>
    <w:rsid w:val="005A2BF9"/>
    <w:rsid w:val="005A2DAE"/>
    <w:rsid w:val="005A2DDD"/>
    <w:rsid w:val="005A56B1"/>
    <w:rsid w:val="005A68C2"/>
    <w:rsid w:val="005B01B5"/>
    <w:rsid w:val="005B72AC"/>
    <w:rsid w:val="005C07B5"/>
    <w:rsid w:val="005C5365"/>
    <w:rsid w:val="005D7647"/>
    <w:rsid w:val="005E1A1C"/>
    <w:rsid w:val="005E1BD7"/>
    <w:rsid w:val="005E4ADE"/>
    <w:rsid w:val="005E4DF4"/>
    <w:rsid w:val="005F2877"/>
    <w:rsid w:val="005F5070"/>
    <w:rsid w:val="005F5160"/>
    <w:rsid w:val="005F73BB"/>
    <w:rsid w:val="005F7F24"/>
    <w:rsid w:val="00604EB3"/>
    <w:rsid w:val="00606F94"/>
    <w:rsid w:val="00613EA6"/>
    <w:rsid w:val="00616288"/>
    <w:rsid w:val="00617FA0"/>
    <w:rsid w:val="00624442"/>
    <w:rsid w:val="006252F0"/>
    <w:rsid w:val="006277C6"/>
    <w:rsid w:val="006302F8"/>
    <w:rsid w:val="00636FE0"/>
    <w:rsid w:val="006410A9"/>
    <w:rsid w:val="006449BC"/>
    <w:rsid w:val="00646A8A"/>
    <w:rsid w:val="00646D93"/>
    <w:rsid w:val="00650BDC"/>
    <w:rsid w:val="0065273B"/>
    <w:rsid w:val="00652910"/>
    <w:rsid w:val="0065672E"/>
    <w:rsid w:val="006603DC"/>
    <w:rsid w:val="00663D4E"/>
    <w:rsid w:val="00666429"/>
    <w:rsid w:val="00667F0F"/>
    <w:rsid w:val="006702EC"/>
    <w:rsid w:val="00672783"/>
    <w:rsid w:val="00672A26"/>
    <w:rsid w:val="006743E0"/>
    <w:rsid w:val="00675D9F"/>
    <w:rsid w:val="00676924"/>
    <w:rsid w:val="00677AAF"/>
    <w:rsid w:val="00682327"/>
    <w:rsid w:val="006846CA"/>
    <w:rsid w:val="006915EE"/>
    <w:rsid w:val="006916DD"/>
    <w:rsid w:val="006935D9"/>
    <w:rsid w:val="00697031"/>
    <w:rsid w:val="0069772A"/>
    <w:rsid w:val="006A4AC1"/>
    <w:rsid w:val="006A5FA7"/>
    <w:rsid w:val="006A656F"/>
    <w:rsid w:val="006B2372"/>
    <w:rsid w:val="006C1830"/>
    <w:rsid w:val="006C24FF"/>
    <w:rsid w:val="006D00B5"/>
    <w:rsid w:val="006D1F76"/>
    <w:rsid w:val="006D2483"/>
    <w:rsid w:val="006D349B"/>
    <w:rsid w:val="006D43A5"/>
    <w:rsid w:val="006D718D"/>
    <w:rsid w:val="006D78AA"/>
    <w:rsid w:val="006E2D2A"/>
    <w:rsid w:val="006E430A"/>
    <w:rsid w:val="006E65DD"/>
    <w:rsid w:val="006F4631"/>
    <w:rsid w:val="007003BD"/>
    <w:rsid w:val="00704EDA"/>
    <w:rsid w:val="00706AFC"/>
    <w:rsid w:val="00711588"/>
    <w:rsid w:val="00712498"/>
    <w:rsid w:val="007153DA"/>
    <w:rsid w:val="00715CC6"/>
    <w:rsid w:val="007162D6"/>
    <w:rsid w:val="007174B0"/>
    <w:rsid w:val="007211CC"/>
    <w:rsid w:val="007227AE"/>
    <w:rsid w:val="00726B41"/>
    <w:rsid w:val="00731A99"/>
    <w:rsid w:val="00742399"/>
    <w:rsid w:val="00744A94"/>
    <w:rsid w:val="007474DA"/>
    <w:rsid w:val="00747BD1"/>
    <w:rsid w:val="00750A7C"/>
    <w:rsid w:val="00756F2B"/>
    <w:rsid w:val="00763A52"/>
    <w:rsid w:val="00767ABE"/>
    <w:rsid w:val="00770628"/>
    <w:rsid w:val="00773DA2"/>
    <w:rsid w:val="007810E0"/>
    <w:rsid w:val="00787CB0"/>
    <w:rsid w:val="00790ABA"/>
    <w:rsid w:val="00791F53"/>
    <w:rsid w:val="00795775"/>
    <w:rsid w:val="00797C68"/>
    <w:rsid w:val="007A1379"/>
    <w:rsid w:val="007A712C"/>
    <w:rsid w:val="007B476D"/>
    <w:rsid w:val="007B7789"/>
    <w:rsid w:val="007C40C5"/>
    <w:rsid w:val="007C4C09"/>
    <w:rsid w:val="007E1E10"/>
    <w:rsid w:val="007E21E4"/>
    <w:rsid w:val="007E2B5C"/>
    <w:rsid w:val="007E33A3"/>
    <w:rsid w:val="007E4329"/>
    <w:rsid w:val="007E77E0"/>
    <w:rsid w:val="007F0B56"/>
    <w:rsid w:val="007F5583"/>
    <w:rsid w:val="007F5B75"/>
    <w:rsid w:val="007F7BE9"/>
    <w:rsid w:val="008002B7"/>
    <w:rsid w:val="008004D5"/>
    <w:rsid w:val="00810361"/>
    <w:rsid w:val="008125ED"/>
    <w:rsid w:val="00813F24"/>
    <w:rsid w:val="00820663"/>
    <w:rsid w:val="00826230"/>
    <w:rsid w:val="008273EE"/>
    <w:rsid w:val="00830E00"/>
    <w:rsid w:val="0083127F"/>
    <w:rsid w:val="00834D82"/>
    <w:rsid w:val="0084032D"/>
    <w:rsid w:val="0084211F"/>
    <w:rsid w:val="00853C9E"/>
    <w:rsid w:val="008638A4"/>
    <w:rsid w:val="00863AD3"/>
    <w:rsid w:val="00866729"/>
    <w:rsid w:val="008673F1"/>
    <w:rsid w:val="00867C56"/>
    <w:rsid w:val="00870CBE"/>
    <w:rsid w:val="00871305"/>
    <w:rsid w:val="0088159F"/>
    <w:rsid w:val="00881A4B"/>
    <w:rsid w:val="0088384F"/>
    <w:rsid w:val="0089167B"/>
    <w:rsid w:val="008933F5"/>
    <w:rsid w:val="0089590A"/>
    <w:rsid w:val="00895C79"/>
    <w:rsid w:val="00896F21"/>
    <w:rsid w:val="008A116F"/>
    <w:rsid w:val="008A6DAF"/>
    <w:rsid w:val="008B0DE5"/>
    <w:rsid w:val="008B395C"/>
    <w:rsid w:val="008B4C10"/>
    <w:rsid w:val="008B5D85"/>
    <w:rsid w:val="008B6409"/>
    <w:rsid w:val="008D4B45"/>
    <w:rsid w:val="008D4BF3"/>
    <w:rsid w:val="008D6010"/>
    <w:rsid w:val="008D6561"/>
    <w:rsid w:val="008F1640"/>
    <w:rsid w:val="008F4236"/>
    <w:rsid w:val="008F5928"/>
    <w:rsid w:val="008F7C4F"/>
    <w:rsid w:val="009008F9"/>
    <w:rsid w:val="00905A30"/>
    <w:rsid w:val="00906F01"/>
    <w:rsid w:val="00912EB2"/>
    <w:rsid w:val="0091621B"/>
    <w:rsid w:val="009163E0"/>
    <w:rsid w:val="00925075"/>
    <w:rsid w:val="00926DE4"/>
    <w:rsid w:val="009304FF"/>
    <w:rsid w:val="009325BA"/>
    <w:rsid w:val="00933953"/>
    <w:rsid w:val="009407C8"/>
    <w:rsid w:val="0094567E"/>
    <w:rsid w:val="00945BDE"/>
    <w:rsid w:val="009471A7"/>
    <w:rsid w:val="009577E6"/>
    <w:rsid w:val="009616F7"/>
    <w:rsid w:val="00963522"/>
    <w:rsid w:val="00965461"/>
    <w:rsid w:val="0096670A"/>
    <w:rsid w:val="00967F2F"/>
    <w:rsid w:val="0097020B"/>
    <w:rsid w:val="009712EA"/>
    <w:rsid w:val="00973784"/>
    <w:rsid w:val="00975EBB"/>
    <w:rsid w:val="00976CF2"/>
    <w:rsid w:val="00980895"/>
    <w:rsid w:val="00983ED4"/>
    <w:rsid w:val="00990B99"/>
    <w:rsid w:val="00991E00"/>
    <w:rsid w:val="00991E60"/>
    <w:rsid w:val="009932DE"/>
    <w:rsid w:val="00995B03"/>
    <w:rsid w:val="009A424B"/>
    <w:rsid w:val="009A58E8"/>
    <w:rsid w:val="009B3921"/>
    <w:rsid w:val="009C2E9A"/>
    <w:rsid w:val="009C5351"/>
    <w:rsid w:val="009D21ED"/>
    <w:rsid w:val="009D369F"/>
    <w:rsid w:val="009D67DA"/>
    <w:rsid w:val="009E5576"/>
    <w:rsid w:val="009E70D0"/>
    <w:rsid w:val="009E7D01"/>
    <w:rsid w:val="009F08E6"/>
    <w:rsid w:val="009F244D"/>
    <w:rsid w:val="00A00AC0"/>
    <w:rsid w:val="00A00CFC"/>
    <w:rsid w:val="00A0245B"/>
    <w:rsid w:val="00A04A25"/>
    <w:rsid w:val="00A04A26"/>
    <w:rsid w:val="00A10ACF"/>
    <w:rsid w:val="00A11B18"/>
    <w:rsid w:val="00A11CCE"/>
    <w:rsid w:val="00A14365"/>
    <w:rsid w:val="00A3207A"/>
    <w:rsid w:val="00A36315"/>
    <w:rsid w:val="00A40FAA"/>
    <w:rsid w:val="00A4545F"/>
    <w:rsid w:val="00A45628"/>
    <w:rsid w:val="00A47308"/>
    <w:rsid w:val="00A51C07"/>
    <w:rsid w:val="00A52ACD"/>
    <w:rsid w:val="00A62B44"/>
    <w:rsid w:val="00A639D1"/>
    <w:rsid w:val="00A64076"/>
    <w:rsid w:val="00A66E73"/>
    <w:rsid w:val="00A76376"/>
    <w:rsid w:val="00A77492"/>
    <w:rsid w:val="00A826B3"/>
    <w:rsid w:val="00A84E3C"/>
    <w:rsid w:val="00A857CB"/>
    <w:rsid w:val="00A908A6"/>
    <w:rsid w:val="00A945BA"/>
    <w:rsid w:val="00A951A3"/>
    <w:rsid w:val="00A96459"/>
    <w:rsid w:val="00AA1777"/>
    <w:rsid w:val="00AA2D95"/>
    <w:rsid w:val="00AA4562"/>
    <w:rsid w:val="00AB3B0B"/>
    <w:rsid w:val="00AB65F9"/>
    <w:rsid w:val="00AC142E"/>
    <w:rsid w:val="00AD3E31"/>
    <w:rsid w:val="00AD6D60"/>
    <w:rsid w:val="00AE0909"/>
    <w:rsid w:val="00AF07F7"/>
    <w:rsid w:val="00AF2467"/>
    <w:rsid w:val="00AF2DC0"/>
    <w:rsid w:val="00AF5E47"/>
    <w:rsid w:val="00AF7841"/>
    <w:rsid w:val="00B009B2"/>
    <w:rsid w:val="00B04997"/>
    <w:rsid w:val="00B07F1B"/>
    <w:rsid w:val="00B10971"/>
    <w:rsid w:val="00B12984"/>
    <w:rsid w:val="00B16B40"/>
    <w:rsid w:val="00B1767F"/>
    <w:rsid w:val="00B26AD4"/>
    <w:rsid w:val="00B27138"/>
    <w:rsid w:val="00B34691"/>
    <w:rsid w:val="00B35741"/>
    <w:rsid w:val="00B360E6"/>
    <w:rsid w:val="00B377D8"/>
    <w:rsid w:val="00B42C32"/>
    <w:rsid w:val="00B45F97"/>
    <w:rsid w:val="00B53B45"/>
    <w:rsid w:val="00B56637"/>
    <w:rsid w:val="00B6023E"/>
    <w:rsid w:val="00B656F0"/>
    <w:rsid w:val="00B66BA1"/>
    <w:rsid w:val="00B74595"/>
    <w:rsid w:val="00B75439"/>
    <w:rsid w:val="00B757E8"/>
    <w:rsid w:val="00B770E2"/>
    <w:rsid w:val="00B84BA3"/>
    <w:rsid w:val="00B84FFF"/>
    <w:rsid w:val="00B90733"/>
    <w:rsid w:val="00B91445"/>
    <w:rsid w:val="00B92A8B"/>
    <w:rsid w:val="00BA31A1"/>
    <w:rsid w:val="00BA6CB3"/>
    <w:rsid w:val="00BB2CD6"/>
    <w:rsid w:val="00BB659F"/>
    <w:rsid w:val="00BB79F3"/>
    <w:rsid w:val="00BC1893"/>
    <w:rsid w:val="00BC1D95"/>
    <w:rsid w:val="00BC5939"/>
    <w:rsid w:val="00BC7E7F"/>
    <w:rsid w:val="00BC7E8E"/>
    <w:rsid w:val="00BD0497"/>
    <w:rsid w:val="00BD25F7"/>
    <w:rsid w:val="00BD4988"/>
    <w:rsid w:val="00BE0C64"/>
    <w:rsid w:val="00BE13B0"/>
    <w:rsid w:val="00BE27E1"/>
    <w:rsid w:val="00BE4343"/>
    <w:rsid w:val="00BE5DEA"/>
    <w:rsid w:val="00BE758A"/>
    <w:rsid w:val="00BF0C82"/>
    <w:rsid w:val="00BF2473"/>
    <w:rsid w:val="00BF670D"/>
    <w:rsid w:val="00C002AD"/>
    <w:rsid w:val="00C0251D"/>
    <w:rsid w:val="00C07B17"/>
    <w:rsid w:val="00C12826"/>
    <w:rsid w:val="00C12D3A"/>
    <w:rsid w:val="00C1434D"/>
    <w:rsid w:val="00C15AFD"/>
    <w:rsid w:val="00C27357"/>
    <w:rsid w:val="00C3199D"/>
    <w:rsid w:val="00C35469"/>
    <w:rsid w:val="00C36ACF"/>
    <w:rsid w:val="00C411CC"/>
    <w:rsid w:val="00C45FE3"/>
    <w:rsid w:val="00C5547C"/>
    <w:rsid w:val="00C635D2"/>
    <w:rsid w:val="00C64A98"/>
    <w:rsid w:val="00C714D9"/>
    <w:rsid w:val="00C73456"/>
    <w:rsid w:val="00C74464"/>
    <w:rsid w:val="00C7583E"/>
    <w:rsid w:val="00C75E62"/>
    <w:rsid w:val="00C77171"/>
    <w:rsid w:val="00C773BA"/>
    <w:rsid w:val="00C77696"/>
    <w:rsid w:val="00C80D77"/>
    <w:rsid w:val="00C81861"/>
    <w:rsid w:val="00C833A4"/>
    <w:rsid w:val="00C90CDB"/>
    <w:rsid w:val="00C90DD7"/>
    <w:rsid w:val="00C9175F"/>
    <w:rsid w:val="00C91A8C"/>
    <w:rsid w:val="00C935CF"/>
    <w:rsid w:val="00C93C63"/>
    <w:rsid w:val="00C95C9D"/>
    <w:rsid w:val="00CA46CE"/>
    <w:rsid w:val="00CA570B"/>
    <w:rsid w:val="00CA7311"/>
    <w:rsid w:val="00CB159D"/>
    <w:rsid w:val="00CB439B"/>
    <w:rsid w:val="00CB475D"/>
    <w:rsid w:val="00CB6A49"/>
    <w:rsid w:val="00CC0F49"/>
    <w:rsid w:val="00CC2589"/>
    <w:rsid w:val="00CD0144"/>
    <w:rsid w:val="00CD2723"/>
    <w:rsid w:val="00CE061F"/>
    <w:rsid w:val="00CE116D"/>
    <w:rsid w:val="00CE5C05"/>
    <w:rsid w:val="00CF3D1C"/>
    <w:rsid w:val="00D023BC"/>
    <w:rsid w:val="00D10D31"/>
    <w:rsid w:val="00D10D73"/>
    <w:rsid w:val="00D12D68"/>
    <w:rsid w:val="00D13D95"/>
    <w:rsid w:val="00D15989"/>
    <w:rsid w:val="00D22BA6"/>
    <w:rsid w:val="00D31569"/>
    <w:rsid w:val="00D31A81"/>
    <w:rsid w:val="00D34290"/>
    <w:rsid w:val="00D406EE"/>
    <w:rsid w:val="00D44F46"/>
    <w:rsid w:val="00D50C3B"/>
    <w:rsid w:val="00D50C72"/>
    <w:rsid w:val="00D52675"/>
    <w:rsid w:val="00D54372"/>
    <w:rsid w:val="00D56FF0"/>
    <w:rsid w:val="00D605A7"/>
    <w:rsid w:val="00D61246"/>
    <w:rsid w:val="00D62DA5"/>
    <w:rsid w:val="00D63D9C"/>
    <w:rsid w:val="00D6599B"/>
    <w:rsid w:val="00D726BA"/>
    <w:rsid w:val="00D80F05"/>
    <w:rsid w:val="00D8380D"/>
    <w:rsid w:val="00D8437C"/>
    <w:rsid w:val="00DB17AA"/>
    <w:rsid w:val="00DB6534"/>
    <w:rsid w:val="00DC225F"/>
    <w:rsid w:val="00DD7F30"/>
    <w:rsid w:val="00DE1833"/>
    <w:rsid w:val="00DE23CB"/>
    <w:rsid w:val="00DE455A"/>
    <w:rsid w:val="00DE658E"/>
    <w:rsid w:val="00DE7320"/>
    <w:rsid w:val="00DE7C7F"/>
    <w:rsid w:val="00DF070A"/>
    <w:rsid w:val="00DF2955"/>
    <w:rsid w:val="00DF35B8"/>
    <w:rsid w:val="00E04192"/>
    <w:rsid w:val="00E12493"/>
    <w:rsid w:val="00E149E3"/>
    <w:rsid w:val="00E209A9"/>
    <w:rsid w:val="00E22B89"/>
    <w:rsid w:val="00E22E5B"/>
    <w:rsid w:val="00E230FB"/>
    <w:rsid w:val="00E24923"/>
    <w:rsid w:val="00E24BF2"/>
    <w:rsid w:val="00E264E6"/>
    <w:rsid w:val="00E30038"/>
    <w:rsid w:val="00E30E48"/>
    <w:rsid w:val="00E3108C"/>
    <w:rsid w:val="00E33587"/>
    <w:rsid w:val="00E415D7"/>
    <w:rsid w:val="00E43C7A"/>
    <w:rsid w:val="00E4523C"/>
    <w:rsid w:val="00E46CCC"/>
    <w:rsid w:val="00E53A50"/>
    <w:rsid w:val="00E54E2A"/>
    <w:rsid w:val="00E64C11"/>
    <w:rsid w:val="00E666D7"/>
    <w:rsid w:val="00E74060"/>
    <w:rsid w:val="00E740EC"/>
    <w:rsid w:val="00E741EC"/>
    <w:rsid w:val="00E74E61"/>
    <w:rsid w:val="00E753FE"/>
    <w:rsid w:val="00E8094B"/>
    <w:rsid w:val="00E81083"/>
    <w:rsid w:val="00E8641D"/>
    <w:rsid w:val="00E90586"/>
    <w:rsid w:val="00E95C29"/>
    <w:rsid w:val="00E96D22"/>
    <w:rsid w:val="00E97494"/>
    <w:rsid w:val="00EB0FDB"/>
    <w:rsid w:val="00EB2A7A"/>
    <w:rsid w:val="00EB4EE5"/>
    <w:rsid w:val="00EB79A8"/>
    <w:rsid w:val="00EC2E24"/>
    <w:rsid w:val="00ED1154"/>
    <w:rsid w:val="00ED299C"/>
    <w:rsid w:val="00ED2CEE"/>
    <w:rsid w:val="00ED440E"/>
    <w:rsid w:val="00EE0657"/>
    <w:rsid w:val="00EF1C4E"/>
    <w:rsid w:val="00EF5BBD"/>
    <w:rsid w:val="00F00894"/>
    <w:rsid w:val="00F00FE2"/>
    <w:rsid w:val="00F02F27"/>
    <w:rsid w:val="00F03711"/>
    <w:rsid w:val="00F0440F"/>
    <w:rsid w:val="00F101F1"/>
    <w:rsid w:val="00F10E1B"/>
    <w:rsid w:val="00F141F3"/>
    <w:rsid w:val="00F20918"/>
    <w:rsid w:val="00F22CF0"/>
    <w:rsid w:val="00F31569"/>
    <w:rsid w:val="00F438F4"/>
    <w:rsid w:val="00F45849"/>
    <w:rsid w:val="00F4696E"/>
    <w:rsid w:val="00F576D8"/>
    <w:rsid w:val="00F61A20"/>
    <w:rsid w:val="00F62107"/>
    <w:rsid w:val="00F63078"/>
    <w:rsid w:val="00F66C00"/>
    <w:rsid w:val="00F67097"/>
    <w:rsid w:val="00F747B6"/>
    <w:rsid w:val="00F775A5"/>
    <w:rsid w:val="00F80149"/>
    <w:rsid w:val="00F832DF"/>
    <w:rsid w:val="00F85F44"/>
    <w:rsid w:val="00F9178F"/>
    <w:rsid w:val="00F92498"/>
    <w:rsid w:val="00F95C39"/>
    <w:rsid w:val="00F9656C"/>
    <w:rsid w:val="00FA0614"/>
    <w:rsid w:val="00FA1E71"/>
    <w:rsid w:val="00FB29FB"/>
    <w:rsid w:val="00FB4E71"/>
    <w:rsid w:val="00FC2F14"/>
    <w:rsid w:val="00FE0A8A"/>
    <w:rsid w:val="00FE2C51"/>
    <w:rsid w:val="00FE3B3E"/>
    <w:rsid w:val="00FE765F"/>
    <w:rsid w:val="00FF151B"/>
    <w:rsid w:val="00FF38D8"/>
    <w:rsid w:val="00FF5399"/>
    <w:rsid w:val="00FF5812"/>
    <w:rsid w:val="00FF58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B90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page number" w:uiPriority="0"/>
    <w:lsdException w:name="endnote reference" w:uiPriority="0"/>
    <w:lsdException w:name="endnote text" w:uiPriority="0"/>
    <w:lsdException w:name="List Bullet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Address" w:uiPriority="0"/>
    <w:lsdException w:name="HTML Preformatted"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44F46"/>
  </w:style>
  <w:style w:type="paragraph" w:styleId="1">
    <w:name w:val="heading 1"/>
    <w:aliases w:val="Head 1,????????? 1,Заголовок 1 Знак Знак,Заголовок 1 Знак Знак Знак"/>
    <w:basedOn w:val="a2"/>
    <w:next w:val="a2"/>
    <w:link w:val="10"/>
    <w:qFormat/>
    <w:rsid w:val="00115620"/>
    <w:pPr>
      <w:keepNext/>
      <w:spacing w:before="240" w:after="240" w:line="240" w:lineRule="auto"/>
      <w:ind w:left="851"/>
      <w:outlineLvl w:val="0"/>
    </w:pPr>
    <w:rPr>
      <w:rFonts w:ascii="Times New Roman" w:eastAsia="Times New Roman" w:hAnsi="Times New Roman" w:cs="Times New Roman"/>
      <w:b/>
      <w:caps/>
      <w:sz w:val="28"/>
      <w:szCs w:val="24"/>
      <w:lang w:eastAsia="ru-RU"/>
    </w:rPr>
  </w:style>
  <w:style w:type="paragraph" w:styleId="2">
    <w:name w:val="heading 2"/>
    <w:aliases w:val="Знак2,Знак2 Знак Знак Знак,Знак2 Знак1,Заголовок 21,Знак2 Знак,ГЛАВА,Заголовок 2 Знак Знак"/>
    <w:basedOn w:val="a2"/>
    <w:next w:val="a2"/>
    <w:link w:val="20"/>
    <w:uiPriority w:val="9"/>
    <w:qFormat/>
    <w:rsid w:val="000E0FB4"/>
    <w:pPr>
      <w:keepNext/>
      <w:spacing w:before="240" w:after="60" w:line="240" w:lineRule="auto"/>
      <w:outlineLvl w:val="1"/>
    </w:pPr>
    <w:rPr>
      <w:rFonts w:ascii="Times New Roman" w:eastAsia="Times New Roman" w:hAnsi="Times New Roman" w:cs="Arial"/>
      <w:b/>
      <w:bCs/>
      <w:iCs/>
      <w:sz w:val="28"/>
      <w:szCs w:val="28"/>
      <w:lang w:eastAsia="ru-RU"/>
    </w:rPr>
  </w:style>
  <w:style w:type="paragraph" w:styleId="3">
    <w:name w:val="heading 3"/>
    <w:aliases w:val=" Знак, Знак3,Знак3 Знак Знак,Знак3 Знак,Знак3 Знак Знак Знак Знак,Знак3 Знак1,ПодЗаголовок Знак,Заголовок 31 Знак,Знак3 Знак Знак1,Знак3 Знак2,Знак3 Знак Знак Знак Знак1,ПодЗаголовок Знак1,Заголовок 31 Знак1,Знак3,Знак3 Знак Знак Знак,Знак14"/>
    <w:basedOn w:val="a2"/>
    <w:next w:val="a2"/>
    <w:link w:val="30"/>
    <w:qFormat/>
    <w:rsid w:val="0011562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115620"/>
    <w:pPr>
      <w:keepNext/>
      <w:spacing w:after="0" w:line="240" w:lineRule="auto"/>
      <w:jc w:val="center"/>
      <w:outlineLvl w:val="3"/>
    </w:pPr>
    <w:rPr>
      <w:rFonts w:ascii="Times New Roman" w:eastAsia="Times New Roman" w:hAnsi="Times New Roman" w:cs="Times New Roman"/>
      <w:sz w:val="36"/>
      <w:szCs w:val="20"/>
      <w:lang w:eastAsia="ru-RU"/>
    </w:rPr>
  </w:style>
  <w:style w:type="paragraph" w:styleId="5">
    <w:name w:val="heading 5"/>
    <w:basedOn w:val="a2"/>
    <w:next w:val="a2"/>
    <w:link w:val="50"/>
    <w:qFormat/>
    <w:rsid w:val="00115620"/>
    <w:pPr>
      <w:keepNext/>
      <w:spacing w:after="0" w:line="240" w:lineRule="auto"/>
      <w:ind w:firstLine="851"/>
      <w:jc w:val="both"/>
      <w:outlineLvl w:val="4"/>
    </w:pPr>
    <w:rPr>
      <w:rFonts w:ascii="Arial" w:eastAsia="Times New Roman" w:hAnsi="Arial" w:cs="Times New Roman"/>
      <w:b/>
      <w:sz w:val="26"/>
      <w:szCs w:val="20"/>
      <w:lang w:eastAsia="ru-RU"/>
    </w:rPr>
  </w:style>
  <w:style w:type="paragraph" w:styleId="6">
    <w:name w:val="heading 6"/>
    <w:basedOn w:val="a2"/>
    <w:next w:val="a2"/>
    <w:link w:val="60"/>
    <w:qFormat/>
    <w:rsid w:val="00115620"/>
    <w:pPr>
      <w:keepNext/>
      <w:spacing w:after="0" w:line="240" w:lineRule="auto"/>
      <w:ind w:right="-58"/>
      <w:jc w:val="center"/>
      <w:outlineLvl w:val="5"/>
    </w:pPr>
    <w:rPr>
      <w:rFonts w:ascii="Times New Roman" w:eastAsia="Times New Roman" w:hAnsi="Times New Roman" w:cs="Times New Roman"/>
      <w:b/>
      <w:sz w:val="24"/>
      <w:szCs w:val="20"/>
      <w:lang w:eastAsia="ru-RU"/>
    </w:rPr>
  </w:style>
  <w:style w:type="paragraph" w:styleId="7">
    <w:name w:val="heading 7"/>
    <w:aliases w:val="Заголовок x.x"/>
    <w:basedOn w:val="a2"/>
    <w:next w:val="a2"/>
    <w:link w:val="70"/>
    <w:uiPriority w:val="99"/>
    <w:qFormat/>
    <w:rsid w:val="00115620"/>
    <w:pPr>
      <w:keepNext/>
      <w:spacing w:after="0" w:line="240" w:lineRule="auto"/>
      <w:ind w:firstLine="567"/>
      <w:jc w:val="both"/>
      <w:outlineLvl w:val="6"/>
    </w:pPr>
    <w:rPr>
      <w:rFonts w:ascii="Arial" w:eastAsia="Times New Roman" w:hAnsi="Arial" w:cs="Times New Roman"/>
      <w:b/>
      <w:i/>
      <w:snapToGrid w:val="0"/>
      <w:color w:val="000000"/>
      <w:sz w:val="26"/>
      <w:szCs w:val="20"/>
      <w:lang w:eastAsia="ru-RU"/>
    </w:rPr>
  </w:style>
  <w:style w:type="paragraph" w:styleId="8">
    <w:name w:val="heading 8"/>
    <w:basedOn w:val="a2"/>
    <w:next w:val="a2"/>
    <w:link w:val="80"/>
    <w:uiPriority w:val="99"/>
    <w:qFormat/>
    <w:rsid w:val="00115620"/>
    <w:pPr>
      <w:keepNext/>
      <w:spacing w:after="0" w:line="240" w:lineRule="auto"/>
      <w:jc w:val="center"/>
      <w:outlineLvl w:val="7"/>
    </w:pPr>
    <w:rPr>
      <w:rFonts w:ascii="Times New Roman" w:eastAsia="Times New Roman" w:hAnsi="Times New Roman" w:cs="Times New Roman"/>
      <w:b/>
      <w:i/>
      <w:sz w:val="36"/>
      <w:szCs w:val="20"/>
      <w:lang w:eastAsia="ru-RU"/>
    </w:rPr>
  </w:style>
  <w:style w:type="paragraph" w:styleId="9">
    <w:name w:val="heading 9"/>
    <w:basedOn w:val="a2"/>
    <w:next w:val="a2"/>
    <w:link w:val="90"/>
    <w:uiPriority w:val="99"/>
    <w:qFormat/>
    <w:rsid w:val="00115620"/>
    <w:pPr>
      <w:keepNext/>
      <w:spacing w:after="0" w:line="240" w:lineRule="auto"/>
      <w:jc w:val="center"/>
      <w:outlineLvl w:val="8"/>
    </w:pPr>
    <w:rPr>
      <w:rFonts w:ascii="Times New Roman" w:eastAsia="Times New Roman" w:hAnsi="Times New Roman" w:cs="Times New Roman"/>
      <w:b/>
      <w:sz w:val="26"/>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Head 1 Знак,????????? 1 Знак,Заголовок 1 Знак Знак Знак1,Заголовок 1 Знак Знак Знак Знак"/>
    <w:basedOn w:val="a3"/>
    <w:link w:val="1"/>
    <w:rsid w:val="00115620"/>
    <w:rPr>
      <w:rFonts w:ascii="Times New Roman" w:eastAsia="Times New Roman" w:hAnsi="Times New Roman" w:cs="Times New Roman"/>
      <w:b/>
      <w:caps/>
      <w:sz w:val="28"/>
      <w:szCs w:val="24"/>
      <w:lang w:eastAsia="ru-RU"/>
    </w:rPr>
  </w:style>
  <w:style w:type="character" w:customStyle="1" w:styleId="20">
    <w:name w:val="Заголовок 2 Знак"/>
    <w:aliases w:val="Знак2 Знак3,Знак2 Знак Знак Знак Знак,Знак2 Знак1 Знак,Заголовок 21 Знак,Знак2 Знак Знак1,ГЛАВА Знак,Заголовок 2 Знак Знак Знак"/>
    <w:basedOn w:val="a3"/>
    <w:link w:val="2"/>
    <w:uiPriority w:val="9"/>
    <w:rsid w:val="000E0FB4"/>
    <w:rPr>
      <w:rFonts w:ascii="Times New Roman" w:eastAsia="Times New Roman" w:hAnsi="Times New Roman" w:cs="Arial"/>
      <w:b/>
      <w:bCs/>
      <w:iCs/>
      <w:sz w:val="28"/>
      <w:szCs w:val="28"/>
      <w:lang w:eastAsia="ru-RU"/>
    </w:rPr>
  </w:style>
  <w:style w:type="character" w:customStyle="1" w:styleId="30">
    <w:name w:val="Заголовок 3 Знак"/>
    <w:aliases w:val=" Знак Знак, Знак3 Знак,Знак3 Знак Знак Знак1,Знак3 Знак Знак3,Знак3 Знак Знак Знак Знак Знак1,Знак3 Знак1 Знак1,ПодЗаголовок Знак Знак1,Заголовок 31 Знак Знак1,Знак3 Знак Знак1 Знак1,Знак3 Знак2 Знак1,Знак3 Знак Знак Знак Знак1 Знак1"/>
    <w:basedOn w:val="a3"/>
    <w:link w:val="3"/>
    <w:rsid w:val="00115620"/>
    <w:rPr>
      <w:rFonts w:ascii="Arial" w:eastAsia="Times New Roman" w:hAnsi="Arial" w:cs="Arial"/>
      <w:b/>
      <w:bCs/>
      <w:sz w:val="26"/>
      <w:szCs w:val="26"/>
      <w:lang w:eastAsia="ru-RU"/>
    </w:rPr>
  </w:style>
  <w:style w:type="character" w:customStyle="1" w:styleId="40">
    <w:name w:val="Заголовок 4 Знак"/>
    <w:basedOn w:val="a3"/>
    <w:link w:val="4"/>
    <w:rsid w:val="00115620"/>
    <w:rPr>
      <w:rFonts w:ascii="Times New Roman" w:eastAsia="Times New Roman" w:hAnsi="Times New Roman" w:cs="Times New Roman"/>
      <w:sz w:val="36"/>
      <w:szCs w:val="20"/>
      <w:lang w:eastAsia="ru-RU"/>
    </w:rPr>
  </w:style>
  <w:style w:type="character" w:customStyle="1" w:styleId="50">
    <w:name w:val="Заголовок 5 Знак"/>
    <w:basedOn w:val="a3"/>
    <w:link w:val="5"/>
    <w:rsid w:val="00115620"/>
    <w:rPr>
      <w:rFonts w:ascii="Arial" w:eastAsia="Times New Roman" w:hAnsi="Arial" w:cs="Times New Roman"/>
      <w:b/>
      <w:sz w:val="26"/>
      <w:szCs w:val="20"/>
      <w:lang w:eastAsia="ru-RU"/>
    </w:rPr>
  </w:style>
  <w:style w:type="character" w:customStyle="1" w:styleId="60">
    <w:name w:val="Заголовок 6 Знак"/>
    <w:basedOn w:val="a3"/>
    <w:link w:val="6"/>
    <w:rsid w:val="00115620"/>
    <w:rPr>
      <w:rFonts w:ascii="Times New Roman" w:eastAsia="Times New Roman" w:hAnsi="Times New Roman" w:cs="Times New Roman"/>
      <w:b/>
      <w:sz w:val="24"/>
      <w:szCs w:val="20"/>
      <w:lang w:eastAsia="ru-RU"/>
    </w:rPr>
  </w:style>
  <w:style w:type="character" w:customStyle="1" w:styleId="70">
    <w:name w:val="Заголовок 7 Знак"/>
    <w:aliases w:val="Заголовок x.x Знак"/>
    <w:basedOn w:val="a3"/>
    <w:link w:val="7"/>
    <w:uiPriority w:val="99"/>
    <w:rsid w:val="00115620"/>
    <w:rPr>
      <w:rFonts w:ascii="Arial" w:eastAsia="Times New Roman" w:hAnsi="Arial" w:cs="Times New Roman"/>
      <w:b/>
      <w:i/>
      <w:snapToGrid w:val="0"/>
      <w:color w:val="000000"/>
      <w:sz w:val="26"/>
      <w:szCs w:val="20"/>
      <w:lang w:eastAsia="ru-RU"/>
    </w:rPr>
  </w:style>
  <w:style w:type="character" w:customStyle="1" w:styleId="80">
    <w:name w:val="Заголовок 8 Знак"/>
    <w:basedOn w:val="a3"/>
    <w:link w:val="8"/>
    <w:uiPriority w:val="99"/>
    <w:rsid w:val="00115620"/>
    <w:rPr>
      <w:rFonts w:ascii="Times New Roman" w:eastAsia="Times New Roman" w:hAnsi="Times New Roman" w:cs="Times New Roman"/>
      <w:b/>
      <w:i/>
      <w:sz w:val="36"/>
      <w:szCs w:val="20"/>
      <w:lang w:eastAsia="ru-RU"/>
    </w:rPr>
  </w:style>
  <w:style w:type="character" w:customStyle="1" w:styleId="90">
    <w:name w:val="Заголовок 9 Знак"/>
    <w:basedOn w:val="a3"/>
    <w:link w:val="9"/>
    <w:uiPriority w:val="99"/>
    <w:rsid w:val="00115620"/>
    <w:rPr>
      <w:rFonts w:ascii="Times New Roman" w:eastAsia="Times New Roman" w:hAnsi="Times New Roman" w:cs="Times New Roman"/>
      <w:b/>
      <w:sz w:val="26"/>
      <w:szCs w:val="20"/>
      <w:lang w:eastAsia="ru-RU"/>
    </w:rPr>
  </w:style>
  <w:style w:type="numbering" w:customStyle="1" w:styleId="12">
    <w:name w:val="Нет списка1"/>
    <w:next w:val="a5"/>
    <w:uiPriority w:val="99"/>
    <w:semiHidden/>
    <w:unhideWhenUsed/>
    <w:rsid w:val="00115620"/>
  </w:style>
  <w:style w:type="paragraph" w:styleId="13">
    <w:name w:val="toc 1"/>
    <w:basedOn w:val="a2"/>
    <w:next w:val="a2"/>
    <w:autoRedefine/>
    <w:uiPriority w:val="39"/>
    <w:qFormat/>
    <w:rsid w:val="00115620"/>
    <w:pPr>
      <w:keepNext/>
      <w:keepLines/>
      <w:tabs>
        <w:tab w:val="left" w:pos="567"/>
        <w:tab w:val="right" w:leader="dot" w:pos="9360"/>
      </w:tabs>
      <w:spacing w:before="120" w:after="0" w:line="240" w:lineRule="auto"/>
      <w:ind w:left="567" w:right="-87" w:hanging="645"/>
    </w:pPr>
    <w:rPr>
      <w:rFonts w:ascii="Times New Roman" w:eastAsia="Times New Roman" w:hAnsi="Times New Roman" w:cs="Times New Roman"/>
      <w:b/>
      <w:caps/>
      <w:sz w:val="24"/>
      <w:szCs w:val="26"/>
      <w:lang w:eastAsia="ru-RU"/>
    </w:rPr>
  </w:style>
  <w:style w:type="character" w:styleId="a6">
    <w:name w:val="Hyperlink"/>
    <w:uiPriority w:val="99"/>
    <w:rsid w:val="00115620"/>
    <w:rPr>
      <w:rFonts w:cs="Times New Roman"/>
      <w:color w:val="0000FF"/>
      <w:u w:val="none"/>
      <w:effect w:val="none"/>
    </w:rPr>
  </w:style>
  <w:style w:type="paragraph" w:styleId="21">
    <w:name w:val="toc 2"/>
    <w:basedOn w:val="a2"/>
    <w:next w:val="a2"/>
    <w:autoRedefine/>
    <w:uiPriority w:val="39"/>
    <w:qFormat/>
    <w:rsid w:val="00115620"/>
    <w:pPr>
      <w:keepLines/>
      <w:tabs>
        <w:tab w:val="left" w:pos="1418"/>
        <w:tab w:val="left" w:pos="2268"/>
        <w:tab w:val="right" w:leader="dot" w:pos="9360"/>
      </w:tabs>
      <w:spacing w:after="0" w:line="240" w:lineRule="auto"/>
      <w:ind w:left="1134" w:right="-2" w:hanging="567"/>
    </w:pPr>
    <w:rPr>
      <w:rFonts w:ascii="Times New Roman" w:eastAsia="Times New Roman" w:hAnsi="Times New Roman" w:cs="Times New Roman"/>
      <w:sz w:val="24"/>
      <w:szCs w:val="28"/>
      <w:lang w:eastAsia="ru-RU"/>
    </w:rPr>
  </w:style>
  <w:style w:type="paragraph" w:customStyle="1" w:styleId="22">
    <w:name w:val="заголовок 2"/>
    <w:basedOn w:val="a2"/>
    <w:next w:val="a2"/>
    <w:rsid w:val="00115620"/>
    <w:pPr>
      <w:keepNext/>
      <w:spacing w:after="1330" w:line="240" w:lineRule="auto"/>
      <w:jc w:val="center"/>
      <w:outlineLvl w:val="1"/>
    </w:pPr>
    <w:rPr>
      <w:rFonts w:ascii="Times New Roman" w:eastAsia="Times New Roman" w:hAnsi="Times New Roman" w:cs="Times New Roman"/>
      <w:b/>
      <w:sz w:val="24"/>
      <w:szCs w:val="20"/>
      <w:lang w:val="en-US" w:eastAsia="ru-RU"/>
    </w:rPr>
  </w:style>
  <w:style w:type="paragraph" w:styleId="31">
    <w:name w:val="toc 3"/>
    <w:basedOn w:val="a2"/>
    <w:next w:val="a2"/>
    <w:autoRedefine/>
    <w:uiPriority w:val="39"/>
    <w:rsid w:val="00115620"/>
    <w:pPr>
      <w:keepLines/>
      <w:tabs>
        <w:tab w:val="left" w:pos="1985"/>
        <w:tab w:val="right" w:leader="dot" w:pos="9360"/>
      </w:tabs>
      <w:spacing w:after="0" w:line="240" w:lineRule="auto"/>
      <w:ind w:left="1985" w:right="1072" w:hanging="851"/>
    </w:pPr>
    <w:rPr>
      <w:rFonts w:ascii="Times New Roman" w:eastAsia="Times New Roman" w:hAnsi="Times New Roman" w:cs="Times New Roman"/>
      <w:sz w:val="24"/>
      <w:szCs w:val="24"/>
      <w:lang w:eastAsia="ru-RU"/>
    </w:rPr>
  </w:style>
  <w:style w:type="paragraph" w:styleId="a7">
    <w:name w:val="Normal (Web)"/>
    <w:aliases w:val="Обычный (Web)"/>
    <w:basedOn w:val="a2"/>
    <w:link w:val="a8"/>
    <w:rsid w:val="00115620"/>
    <w:pPr>
      <w:spacing w:before="100" w:beforeAutospacing="1" w:after="100" w:afterAutospacing="1" w:line="240" w:lineRule="auto"/>
    </w:pPr>
    <w:rPr>
      <w:rFonts w:ascii="Arial" w:eastAsia="Times New Roman" w:hAnsi="Arial" w:cs="Arial"/>
      <w:sz w:val="24"/>
      <w:szCs w:val="24"/>
      <w:lang w:eastAsia="ru-RU"/>
    </w:rPr>
  </w:style>
  <w:style w:type="paragraph" w:styleId="a9">
    <w:name w:val="endnote text"/>
    <w:basedOn w:val="a2"/>
    <w:link w:val="aa"/>
    <w:semiHidden/>
    <w:rsid w:val="00115620"/>
    <w:pPr>
      <w:keepLines/>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a">
    <w:name w:val="Текст концевой сноски Знак"/>
    <w:basedOn w:val="a3"/>
    <w:link w:val="a9"/>
    <w:semiHidden/>
    <w:rsid w:val="00115620"/>
    <w:rPr>
      <w:rFonts w:ascii="Times New Roman" w:eastAsia="Times New Roman" w:hAnsi="Times New Roman" w:cs="Times New Roman"/>
      <w:sz w:val="28"/>
      <w:szCs w:val="20"/>
      <w:lang w:eastAsia="ru-RU"/>
    </w:rPr>
  </w:style>
  <w:style w:type="character" w:styleId="ab">
    <w:name w:val="endnote reference"/>
    <w:semiHidden/>
    <w:rsid w:val="00115620"/>
    <w:rPr>
      <w:rFonts w:cs="Times New Roman"/>
      <w:vertAlign w:val="superscript"/>
    </w:rPr>
  </w:style>
  <w:style w:type="paragraph" w:customStyle="1" w:styleId="14">
    <w:name w:val="Абзац списка1"/>
    <w:basedOn w:val="a2"/>
    <w:rsid w:val="00115620"/>
    <w:pPr>
      <w:spacing w:after="0" w:line="240" w:lineRule="auto"/>
      <w:ind w:left="708"/>
    </w:pPr>
    <w:rPr>
      <w:rFonts w:ascii="Times New Roman" w:eastAsia="Times New Roman" w:hAnsi="Times New Roman" w:cs="Times New Roman"/>
      <w:sz w:val="24"/>
      <w:szCs w:val="24"/>
      <w:lang w:eastAsia="ru-RU"/>
    </w:rPr>
  </w:style>
  <w:style w:type="paragraph" w:customStyle="1" w:styleId="abzac">
    <w:name w:val="abzac"/>
    <w:basedOn w:val="a2"/>
    <w:rsid w:val="00115620"/>
    <w:pPr>
      <w:spacing w:before="300" w:after="300" w:line="240" w:lineRule="auto"/>
      <w:ind w:left="450" w:right="450" w:firstLine="450"/>
      <w:jc w:val="both"/>
    </w:pPr>
    <w:rPr>
      <w:rFonts w:ascii="Times New Roman" w:eastAsia="Times New Roman" w:hAnsi="Times New Roman" w:cs="Times New Roman"/>
      <w:sz w:val="21"/>
      <w:szCs w:val="21"/>
      <w:lang w:eastAsia="ru-RU"/>
    </w:rPr>
  </w:style>
  <w:style w:type="character" w:styleId="ac">
    <w:name w:val="Strong"/>
    <w:qFormat/>
    <w:rsid w:val="00115620"/>
    <w:rPr>
      <w:rFonts w:cs="Times New Roman"/>
      <w:b/>
      <w:bCs/>
    </w:rPr>
  </w:style>
  <w:style w:type="character" w:styleId="ad">
    <w:name w:val="Emphasis"/>
    <w:qFormat/>
    <w:rsid w:val="00115620"/>
    <w:rPr>
      <w:rFonts w:cs="Times New Roman"/>
      <w:i/>
      <w:iCs/>
    </w:rPr>
  </w:style>
  <w:style w:type="paragraph" w:styleId="23">
    <w:name w:val="Body Text 2"/>
    <w:basedOn w:val="a2"/>
    <w:link w:val="24"/>
    <w:rsid w:val="00115620"/>
    <w:pPr>
      <w:spacing w:after="0" w:line="240" w:lineRule="auto"/>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3"/>
    <w:link w:val="23"/>
    <w:rsid w:val="00115620"/>
    <w:rPr>
      <w:rFonts w:ascii="Times New Roman" w:eastAsia="Times New Roman" w:hAnsi="Times New Roman" w:cs="Times New Roman"/>
      <w:sz w:val="24"/>
      <w:szCs w:val="24"/>
      <w:lang w:eastAsia="ru-RU"/>
    </w:rPr>
  </w:style>
  <w:style w:type="paragraph" w:styleId="ae">
    <w:name w:val="caption"/>
    <w:aliases w:val="Знак1 Знак Знак,Таблица - Название объекта,!! Object Novogor !!,Caption Char,Caption Char1 Char1 Char Char,Caption Char Char2 Char1 Char Char,Caption Char Char Char1 Char Char Char,Знак13"/>
    <w:basedOn w:val="a2"/>
    <w:next w:val="a2"/>
    <w:link w:val="af"/>
    <w:uiPriority w:val="35"/>
    <w:qFormat/>
    <w:rsid w:val="00115620"/>
    <w:pPr>
      <w:spacing w:before="120" w:after="120" w:line="240" w:lineRule="auto"/>
    </w:pPr>
    <w:rPr>
      <w:rFonts w:ascii="Times New Roman" w:eastAsia="Times New Roman" w:hAnsi="Times New Roman" w:cs="Times New Roman"/>
      <w:b/>
      <w:bCs/>
      <w:sz w:val="20"/>
      <w:szCs w:val="20"/>
      <w:lang w:eastAsia="ru-RU"/>
    </w:rPr>
  </w:style>
  <w:style w:type="paragraph" w:customStyle="1" w:styleId="15">
    <w:name w:val="Знак1"/>
    <w:basedOn w:val="a2"/>
    <w:link w:val="110"/>
    <w:rsid w:val="0011562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10">
    <w:name w:val="Знак1 Знак1"/>
    <w:link w:val="15"/>
    <w:rsid w:val="00115620"/>
    <w:rPr>
      <w:rFonts w:ascii="Tahoma" w:eastAsia="Times New Roman" w:hAnsi="Tahoma" w:cs="Times New Roman"/>
      <w:sz w:val="20"/>
      <w:szCs w:val="20"/>
      <w:lang w:val="en-US"/>
    </w:rPr>
  </w:style>
  <w:style w:type="paragraph" w:styleId="af0">
    <w:name w:val="Body Text Indent"/>
    <w:basedOn w:val="a2"/>
    <w:link w:val="af1"/>
    <w:rsid w:val="00115620"/>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1">
    <w:name w:val="Основной текст с отступом Знак"/>
    <w:basedOn w:val="a3"/>
    <w:link w:val="af0"/>
    <w:rsid w:val="00115620"/>
    <w:rPr>
      <w:rFonts w:ascii="Times New Roman" w:eastAsia="Times New Roman" w:hAnsi="Times New Roman" w:cs="Times New Roman"/>
      <w:sz w:val="24"/>
      <w:szCs w:val="24"/>
      <w:lang w:val="x-none" w:eastAsia="x-none"/>
    </w:rPr>
  </w:style>
  <w:style w:type="paragraph" w:styleId="af2">
    <w:name w:val="Body Text"/>
    <w:basedOn w:val="a2"/>
    <w:link w:val="af3"/>
    <w:qFormat/>
    <w:rsid w:val="00115620"/>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3"/>
    <w:link w:val="af2"/>
    <w:rsid w:val="00115620"/>
    <w:rPr>
      <w:rFonts w:ascii="Times New Roman" w:eastAsia="Times New Roman" w:hAnsi="Times New Roman" w:cs="Times New Roman"/>
      <w:sz w:val="24"/>
      <w:szCs w:val="24"/>
      <w:lang w:eastAsia="ru-RU"/>
    </w:rPr>
  </w:style>
  <w:style w:type="paragraph" w:customStyle="1" w:styleId="41">
    <w:name w:val="Знак4"/>
    <w:basedOn w:val="a2"/>
    <w:rsid w:val="00115620"/>
    <w:pPr>
      <w:tabs>
        <w:tab w:val="num" w:pos="360"/>
      </w:tabs>
      <w:spacing w:after="160" w:line="240" w:lineRule="exact"/>
    </w:pPr>
    <w:rPr>
      <w:rFonts w:ascii="Times New Roman" w:eastAsia="Times New Roman" w:hAnsi="Times New Roman" w:cs="Times New Roman"/>
      <w:noProof/>
      <w:sz w:val="24"/>
      <w:szCs w:val="24"/>
      <w:lang w:val="en-US" w:eastAsia="ru-RU"/>
    </w:rPr>
  </w:style>
  <w:style w:type="table" w:styleId="af4">
    <w:name w:val="Table Grid"/>
    <w:basedOn w:val="a4"/>
    <w:uiPriority w:val="39"/>
    <w:rsid w:val="001156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Эта записка"/>
    <w:basedOn w:val="a2"/>
    <w:link w:val="af6"/>
    <w:qFormat/>
    <w:rsid w:val="00115620"/>
    <w:pPr>
      <w:spacing w:after="0" w:line="360" w:lineRule="auto"/>
      <w:ind w:left="300" w:firstLine="551"/>
      <w:jc w:val="both"/>
    </w:pPr>
    <w:rPr>
      <w:rFonts w:ascii="Times New Roman" w:eastAsia="Times New Roman" w:hAnsi="Times New Roman" w:cs="Times New Roman"/>
      <w:color w:val="000000"/>
      <w:sz w:val="26"/>
      <w:szCs w:val="26"/>
      <w:lang w:val="x-none" w:eastAsia="x-none"/>
    </w:rPr>
  </w:style>
  <w:style w:type="character" w:customStyle="1" w:styleId="af6">
    <w:name w:val="Эта записка Знак"/>
    <w:link w:val="af5"/>
    <w:locked/>
    <w:rsid w:val="00115620"/>
    <w:rPr>
      <w:rFonts w:ascii="Times New Roman" w:eastAsia="Times New Roman" w:hAnsi="Times New Roman" w:cs="Times New Roman"/>
      <w:color w:val="000000"/>
      <w:sz w:val="26"/>
      <w:szCs w:val="26"/>
      <w:lang w:val="x-none" w:eastAsia="x-none"/>
    </w:rPr>
  </w:style>
  <w:style w:type="paragraph" w:styleId="25">
    <w:name w:val="Body Text Indent 2"/>
    <w:basedOn w:val="a2"/>
    <w:link w:val="26"/>
    <w:rsid w:val="0011562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3"/>
    <w:link w:val="25"/>
    <w:rsid w:val="00115620"/>
    <w:rPr>
      <w:rFonts w:ascii="Times New Roman" w:eastAsia="Times New Roman" w:hAnsi="Times New Roman" w:cs="Times New Roman"/>
      <w:sz w:val="24"/>
      <w:szCs w:val="24"/>
      <w:lang w:val="x-none" w:eastAsia="x-none"/>
    </w:rPr>
  </w:style>
  <w:style w:type="character" w:styleId="af7">
    <w:name w:val="FollowedHyperlink"/>
    <w:uiPriority w:val="99"/>
    <w:rsid w:val="00115620"/>
    <w:rPr>
      <w:rFonts w:cs="Times New Roman"/>
      <w:color w:val="800080"/>
      <w:u w:val="single"/>
    </w:rPr>
  </w:style>
  <w:style w:type="paragraph" w:styleId="32">
    <w:name w:val="Body Text Indent 3"/>
    <w:basedOn w:val="a2"/>
    <w:link w:val="33"/>
    <w:rsid w:val="00115620"/>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3">
    <w:name w:val="Основной текст с отступом 3 Знак"/>
    <w:basedOn w:val="a3"/>
    <w:link w:val="32"/>
    <w:rsid w:val="00115620"/>
    <w:rPr>
      <w:rFonts w:ascii="Times New Roman" w:eastAsia="Times New Roman" w:hAnsi="Times New Roman" w:cs="Times New Roman"/>
      <w:sz w:val="16"/>
      <w:szCs w:val="16"/>
      <w:lang w:val="x-none" w:eastAsia="x-none"/>
    </w:rPr>
  </w:style>
  <w:style w:type="paragraph" w:customStyle="1" w:styleId="112">
    <w:name w:val="Знак11"/>
    <w:basedOn w:val="a2"/>
    <w:rsid w:val="00115620"/>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Normal">
    <w:name w:val="ConsPlusNormal"/>
    <w:link w:val="ConsPlusNormal0"/>
    <w:rsid w:val="001156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Balloon Text"/>
    <w:basedOn w:val="a2"/>
    <w:link w:val="af9"/>
    <w:uiPriority w:val="99"/>
    <w:semiHidden/>
    <w:rsid w:val="00115620"/>
    <w:pPr>
      <w:spacing w:after="0" w:line="240" w:lineRule="auto"/>
    </w:pPr>
    <w:rPr>
      <w:rFonts w:ascii="Tahoma" w:eastAsia="Times New Roman" w:hAnsi="Tahoma" w:cs="Times New Roman"/>
      <w:sz w:val="16"/>
      <w:szCs w:val="16"/>
      <w:lang w:val="x-none" w:eastAsia="x-none"/>
    </w:rPr>
  </w:style>
  <w:style w:type="character" w:customStyle="1" w:styleId="af9">
    <w:name w:val="Текст выноски Знак"/>
    <w:basedOn w:val="a3"/>
    <w:link w:val="af8"/>
    <w:uiPriority w:val="99"/>
    <w:semiHidden/>
    <w:rsid w:val="00115620"/>
    <w:rPr>
      <w:rFonts w:ascii="Tahoma" w:eastAsia="Times New Roman" w:hAnsi="Tahoma" w:cs="Times New Roman"/>
      <w:sz w:val="16"/>
      <w:szCs w:val="16"/>
      <w:lang w:val="x-none" w:eastAsia="x-none"/>
    </w:rPr>
  </w:style>
  <w:style w:type="paragraph" w:styleId="afa">
    <w:name w:val="header"/>
    <w:basedOn w:val="a2"/>
    <w:link w:val="afb"/>
    <w:uiPriority w:val="99"/>
    <w:rsid w:val="0011562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b">
    <w:name w:val="Верхний колонтитул Знак"/>
    <w:basedOn w:val="a3"/>
    <w:link w:val="afa"/>
    <w:uiPriority w:val="99"/>
    <w:rsid w:val="00115620"/>
    <w:rPr>
      <w:rFonts w:ascii="Times New Roman" w:eastAsia="Times New Roman" w:hAnsi="Times New Roman" w:cs="Times New Roman"/>
      <w:sz w:val="24"/>
      <w:szCs w:val="24"/>
      <w:lang w:val="x-none" w:eastAsia="x-none"/>
    </w:rPr>
  </w:style>
  <w:style w:type="paragraph" w:styleId="afc">
    <w:name w:val="footer"/>
    <w:basedOn w:val="a2"/>
    <w:link w:val="afd"/>
    <w:uiPriority w:val="99"/>
    <w:rsid w:val="0011562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d">
    <w:name w:val="Нижний колонтитул Знак"/>
    <w:basedOn w:val="a3"/>
    <w:link w:val="afc"/>
    <w:uiPriority w:val="99"/>
    <w:rsid w:val="00115620"/>
    <w:rPr>
      <w:rFonts w:ascii="Times New Roman" w:eastAsia="Times New Roman" w:hAnsi="Times New Roman" w:cs="Times New Roman"/>
      <w:sz w:val="24"/>
      <w:szCs w:val="24"/>
      <w:lang w:val="x-none" w:eastAsia="x-none"/>
    </w:rPr>
  </w:style>
  <w:style w:type="character" w:customStyle="1" w:styleId="apple-style-span">
    <w:name w:val="apple-style-span"/>
    <w:basedOn w:val="a3"/>
    <w:rsid w:val="00115620"/>
  </w:style>
  <w:style w:type="paragraph" w:customStyle="1" w:styleId="silverbold">
    <w:name w:val="silverbold"/>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115620"/>
  </w:style>
  <w:style w:type="character" w:customStyle="1" w:styleId="afe">
    <w:name w:val="Текст сноски Знак"/>
    <w:aliases w:val="Текст сноски-FN Знак,Footnote Text Char Знак Знак Знак,Footnote Text Char Знак Знак1,Знак Знак,Знак Знак Знак Знак Знак,Знак Знак Знак Знак1,Текст сноски Знак Знак Знак Знак Знак Знак1,Текст сноски Знак Знак Знак Знак Знак Знак Знак"/>
    <w:link w:val="aff"/>
    <w:uiPriority w:val="99"/>
    <w:locked/>
    <w:rsid w:val="00115620"/>
    <w:rPr>
      <w:rFonts w:ascii="Calibri" w:hAnsi="Calibri"/>
    </w:rPr>
  </w:style>
  <w:style w:type="paragraph" w:styleId="aff">
    <w:name w:val="footnote text"/>
    <w:aliases w:val="Текст сноски-FN,Footnote Text Char Знак Знак,Footnote Text Char Знак,Знак,Знак Знак Знак Знак,Знак Знак Знак,Текст сноски Знак Знак Знак Знак Знак,Текст сноски Знак Знак Знак Знак Знак Знак,Текст сноски Знак Знак"/>
    <w:basedOn w:val="a2"/>
    <w:link w:val="afe"/>
    <w:uiPriority w:val="99"/>
    <w:rsid w:val="00115620"/>
    <w:pPr>
      <w:spacing w:after="0" w:line="240" w:lineRule="auto"/>
    </w:pPr>
    <w:rPr>
      <w:rFonts w:ascii="Calibri" w:hAnsi="Calibri"/>
    </w:rPr>
  </w:style>
  <w:style w:type="character" w:customStyle="1" w:styleId="1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basedOn w:val="a3"/>
    <w:uiPriority w:val="99"/>
    <w:rsid w:val="00115620"/>
    <w:rPr>
      <w:sz w:val="20"/>
      <w:szCs w:val="20"/>
    </w:rPr>
  </w:style>
  <w:style w:type="character" w:styleId="aff0">
    <w:name w:val="footnote reference"/>
    <w:aliases w:val="Знак сноски 1,Знак сноски-FN,Ciae niinee-FN,Referencia nota al pie,Ссылка на сноску 45,Appel note de bas de page"/>
    <w:uiPriority w:val="99"/>
    <w:rsid w:val="00115620"/>
    <w:rPr>
      <w:vertAlign w:val="superscript"/>
    </w:rPr>
  </w:style>
  <w:style w:type="paragraph" w:styleId="aff1">
    <w:name w:val="List Paragraph"/>
    <w:aliases w:val="it_List1,Ненумерованный список,основной диплом"/>
    <w:basedOn w:val="a2"/>
    <w:link w:val="aff2"/>
    <w:uiPriority w:val="34"/>
    <w:qFormat/>
    <w:rsid w:val="00115620"/>
    <w:pPr>
      <w:ind w:left="720"/>
      <w:contextualSpacing/>
    </w:pPr>
    <w:rPr>
      <w:rFonts w:ascii="Calibri" w:eastAsia="Calibri" w:hAnsi="Calibri" w:cs="Times New Roman"/>
    </w:rPr>
  </w:style>
  <w:style w:type="character" w:customStyle="1" w:styleId="style9">
    <w:name w:val="style9"/>
    <w:basedOn w:val="a3"/>
    <w:rsid w:val="00115620"/>
  </w:style>
  <w:style w:type="character" w:styleId="aff3">
    <w:name w:val="page number"/>
    <w:basedOn w:val="a3"/>
    <w:rsid w:val="00115620"/>
  </w:style>
  <w:style w:type="character" w:customStyle="1" w:styleId="fulltext">
    <w:name w:val="full_text"/>
    <w:basedOn w:val="a3"/>
    <w:rsid w:val="00115620"/>
  </w:style>
  <w:style w:type="paragraph" w:styleId="aff4">
    <w:name w:val="Block Text"/>
    <w:basedOn w:val="a2"/>
    <w:rsid w:val="00115620"/>
    <w:pPr>
      <w:spacing w:after="0" w:line="360" w:lineRule="auto"/>
      <w:ind w:left="510" w:right="-57" w:hanging="510"/>
    </w:pPr>
    <w:rPr>
      <w:rFonts w:ascii="Times New Roman" w:eastAsia="Times New Roman" w:hAnsi="Times New Roman" w:cs="Times New Roman"/>
      <w:b/>
      <w:i/>
      <w:sz w:val="24"/>
      <w:szCs w:val="20"/>
      <w:lang w:eastAsia="ru-RU"/>
    </w:rPr>
  </w:style>
  <w:style w:type="paragraph" w:customStyle="1" w:styleId="17">
    <w:name w:val="Обычный1"/>
    <w:rsid w:val="00115620"/>
    <w:pPr>
      <w:widowControl w:val="0"/>
      <w:spacing w:after="0" w:line="300" w:lineRule="auto"/>
      <w:ind w:firstLine="480"/>
      <w:jc w:val="both"/>
    </w:pPr>
    <w:rPr>
      <w:rFonts w:ascii="Times New Roman" w:eastAsia="Times New Roman" w:hAnsi="Times New Roman" w:cs="Times New Roman"/>
      <w:snapToGrid w:val="0"/>
      <w:sz w:val="16"/>
      <w:szCs w:val="20"/>
      <w:lang w:eastAsia="ru-RU"/>
    </w:rPr>
  </w:style>
  <w:style w:type="paragraph" w:styleId="34">
    <w:name w:val="Body Text 3"/>
    <w:basedOn w:val="a2"/>
    <w:link w:val="35"/>
    <w:rsid w:val="00115620"/>
    <w:pPr>
      <w:spacing w:after="0" w:line="360" w:lineRule="auto"/>
      <w:ind w:right="-1"/>
      <w:jc w:val="both"/>
    </w:pPr>
    <w:rPr>
      <w:rFonts w:ascii="Times New Roman" w:eastAsia="Times New Roman" w:hAnsi="Times New Roman" w:cs="Times New Roman"/>
      <w:sz w:val="26"/>
      <w:szCs w:val="20"/>
      <w:lang w:eastAsia="ru-RU"/>
    </w:rPr>
  </w:style>
  <w:style w:type="character" w:customStyle="1" w:styleId="35">
    <w:name w:val="Основной текст 3 Знак"/>
    <w:basedOn w:val="a3"/>
    <w:link w:val="34"/>
    <w:rsid w:val="00115620"/>
    <w:rPr>
      <w:rFonts w:ascii="Times New Roman" w:eastAsia="Times New Roman" w:hAnsi="Times New Roman" w:cs="Times New Roman"/>
      <w:sz w:val="26"/>
      <w:szCs w:val="20"/>
      <w:lang w:eastAsia="ru-RU"/>
    </w:rPr>
  </w:style>
  <w:style w:type="character" w:customStyle="1" w:styleId="150">
    <w:name w:val="Знак Знак15"/>
    <w:locked/>
    <w:rsid w:val="00115620"/>
    <w:rPr>
      <w:lang w:val="ru-RU" w:eastAsia="ru-RU" w:bidi="ar-SA"/>
    </w:rPr>
  </w:style>
  <w:style w:type="character" w:customStyle="1" w:styleId="140">
    <w:name w:val="Знак Знак14"/>
    <w:rsid w:val="00115620"/>
    <w:rPr>
      <w:sz w:val="26"/>
      <w:lang w:val="ru-RU" w:eastAsia="ru-RU" w:bidi="ar-SA"/>
    </w:rPr>
  </w:style>
  <w:style w:type="paragraph" w:styleId="aff5">
    <w:name w:val="Title"/>
    <w:basedOn w:val="a2"/>
    <w:link w:val="18"/>
    <w:uiPriority w:val="10"/>
    <w:qFormat/>
    <w:rsid w:val="00115620"/>
    <w:pPr>
      <w:spacing w:after="0" w:line="240" w:lineRule="auto"/>
      <w:jc w:val="center"/>
    </w:pPr>
    <w:rPr>
      <w:rFonts w:ascii="Times New Roman" w:eastAsia="Times New Roman" w:hAnsi="Times New Roman" w:cs="Times New Roman"/>
      <w:b/>
      <w:sz w:val="24"/>
      <w:szCs w:val="20"/>
      <w:lang w:eastAsia="ru-RU"/>
    </w:rPr>
  </w:style>
  <w:style w:type="character" w:customStyle="1" w:styleId="18">
    <w:name w:val="Название Знак1"/>
    <w:basedOn w:val="a3"/>
    <w:link w:val="aff5"/>
    <w:rsid w:val="00115620"/>
    <w:rPr>
      <w:rFonts w:ascii="Times New Roman" w:eastAsia="Times New Roman" w:hAnsi="Times New Roman" w:cs="Times New Roman"/>
      <w:b/>
      <w:sz w:val="24"/>
      <w:szCs w:val="20"/>
      <w:lang w:eastAsia="ru-RU"/>
    </w:rPr>
  </w:style>
  <w:style w:type="paragraph" w:customStyle="1" w:styleId="aff6">
    <w:name w:val="Комментарий"/>
    <w:basedOn w:val="a2"/>
    <w:next w:val="a2"/>
    <w:rsid w:val="00115620"/>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19">
    <w:name w:val="Стиль1"/>
    <w:basedOn w:val="2"/>
    <w:rsid w:val="00115620"/>
    <w:pPr>
      <w:spacing w:after="240"/>
      <w:ind w:firstLine="709"/>
      <w:jc w:val="center"/>
    </w:pPr>
    <w:rPr>
      <w:rFonts w:cs="Times New Roman"/>
      <w:bCs w:val="0"/>
      <w:i/>
      <w:iCs w:val="0"/>
    </w:rPr>
  </w:style>
  <w:style w:type="paragraph" w:customStyle="1" w:styleId="ConsPlusNonformat">
    <w:name w:val="ConsPlusNonformat"/>
    <w:uiPriority w:val="99"/>
    <w:rsid w:val="0011562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156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irst-child">
    <w:name w:val="first-child"/>
    <w:basedOn w:val="a3"/>
    <w:rsid w:val="00115620"/>
  </w:style>
  <w:style w:type="character" w:customStyle="1" w:styleId="pagercurpage">
    <w:name w:val="pager_curpage"/>
    <w:basedOn w:val="a3"/>
    <w:rsid w:val="00115620"/>
  </w:style>
  <w:style w:type="paragraph" w:customStyle="1" w:styleId="aff7">
    <w:name w:val="МОЙ"/>
    <w:basedOn w:val="a2"/>
    <w:qFormat/>
    <w:rsid w:val="00115620"/>
    <w:pPr>
      <w:widowControl w:val="0"/>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120">
    <w:name w:val="Знак12"/>
    <w:basedOn w:val="a2"/>
    <w:rsid w:val="00115620"/>
    <w:pPr>
      <w:spacing w:before="100" w:beforeAutospacing="1" w:after="100" w:afterAutospacing="1" w:line="240" w:lineRule="auto"/>
    </w:pPr>
    <w:rPr>
      <w:rFonts w:ascii="Tahoma" w:eastAsia="Times New Roman" w:hAnsi="Tahoma" w:cs="Times New Roman"/>
      <w:sz w:val="20"/>
      <w:szCs w:val="20"/>
      <w:lang w:val="en-US"/>
    </w:rPr>
  </w:style>
  <w:style w:type="paragraph" w:styleId="27">
    <w:name w:val="List Bullet 2"/>
    <w:basedOn w:val="a2"/>
    <w:autoRedefine/>
    <w:rsid w:val="00115620"/>
    <w:pPr>
      <w:widowControl w:val="0"/>
      <w:spacing w:after="0" w:line="240" w:lineRule="auto"/>
      <w:ind w:firstLine="567"/>
      <w:jc w:val="both"/>
    </w:pPr>
    <w:rPr>
      <w:rFonts w:ascii="Times New Roman" w:eastAsia="Times New Roman" w:hAnsi="Times New Roman" w:cs="Times New Roman"/>
      <w:snapToGrid w:val="0"/>
      <w:sz w:val="24"/>
      <w:szCs w:val="20"/>
      <w:lang w:eastAsia="ru-RU"/>
    </w:rPr>
  </w:style>
  <w:style w:type="paragraph" w:customStyle="1" w:styleId="1a">
    <w:name w:val="Основной текст1"/>
    <w:basedOn w:val="a2"/>
    <w:rsid w:val="00115620"/>
    <w:pPr>
      <w:widowControl w:val="0"/>
      <w:spacing w:after="120" w:line="240" w:lineRule="auto"/>
    </w:pPr>
    <w:rPr>
      <w:rFonts w:ascii="Times New Roman" w:eastAsia="Times New Roman" w:hAnsi="Times New Roman" w:cs="Times New Roman"/>
      <w:snapToGrid w:val="0"/>
      <w:sz w:val="20"/>
      <w:szCs w:val="20"/>
      <w:lang w:eastAsia="ru-RU"/>
    </w:rPr>
  </w:style>
  <w:style w:type="paragraph" w:styleId="aff8">
    <w:name w:val="No Spacing"/>
    <w:link w:val="aff9"/>
    <w:qFormat/>
    <w:rsid w:val="00115620"/>
    <w:pPr>
      <w:spacing w:after="0" w:line="240" w:lineRule="auto"/>
    </w:pPr>
    <w:rPr>
      <w:rFonts w:ascii="Calibri" w:eastAsia="Calibri" w:hAnsi="Calibri" w:cs="Times New Roman"/>
    </w:rPr>
  </w:style>
  <w:style w:type="paragraph" w:customStyle="1" w:styleId="art">
    <w:name w:val="art"/>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rsid w:val="00115620"/>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har">
    <w:name w:val="Char"/>
    <w:basedOn w:val="a2"/>
    <w:rsid w:val="00115620"/>
    <w:pPr>
      <w:keepLines/>
      <w:spacing w:after="160" w:line="240" w:lineRule="exact"/>
    </w:pPr>
    <w:rPr>
      <w:rFonts w:ascii="Verdana" w:eastAsia="MS Mincho" w:hAnsi="Verdana" w:cs="Verdana"/>
      <w:sz w:val="20"/>
      <w:szCs w:val="20"/>
      <w:lang w:val="en-US"/>
    </w:rPr>
  </w:style>
  <w:style w:type="paragraph" w:styleId="HTML">
    <w:name w:val="HTML Preformatted"/>
    <w:basedOn w:val="a2"/>
    <w:link w:val="HTML0"/>
    <w:rsid w:val="00115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115620"/>
    <w:rPr>
      <w:rFonts w:ascii="Courier New" w:eastAsia="Times New Roman" w:hAnsi="Courier New" w:cs="Courier New"/>
      <w:sz w:val="20"/>
      <w:szCs w:val="20"/>
      <w:lang w:eastAsia="ru-RU"/>
    </w:rPr>
  </w:style>
  <w:style w:type="paragraph" w:customStyle="1" w:styleId="ConsCell">
    <w:name w:val="ConsCell"/>
    <w:rsid w:val="0011562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111">
    <w:name w:val="b111"/>
    <w:rsid w:val="00115620"/>
    <w:rPr>
      <w:rFonts w:ascii="Verdana" w:hAnsi="Verdana" w:hint="default"/>
      <w:color w:val="000000"/>
      <w:sz w:val="13"/>
      <w:szCs w:val="13"/>
    </w:rPr>
  </w:style>
  <w:style w:type="paragraph" w:customStyle="1" w:styleId="c1">
    <w:name w:val="c1"/>
    <w:basedOn w:val="a2"/>
    <w:rsid w:val="0011562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
    <w:name w:val="Текст отчета - дефис"/>
    <w:basedOn w:val="a2"/>
    <w:rsid w:val="00115620"/>
    <w:pPr>
      <w:tabs>
        <w:tab w:val="num" w:pos="720"/>
      </w:tabs>
      <w:spacing w:after="0" w:line="240" w:lineRule="auto"/>
      <w:ind w:left="720" w:hanging="360"/>
    </w:pPr>
    <w:rPr>
      <w:rFonts w:ascii="Times New Roman" w:eastAsia="Times New Roman" w:hAnsi="Times New Roman" w:cs="Times New Roman"/>
      <w:sz w:val="24"/>
      <w:szCs w:val="24"/>
      <w:lang w:eastAsia="ru-RU"/>
    </w:rPr>
  </w:style>
  <w:style w:type="paragraph" w:customStyle="1" w:styleId="spii">
    <w:name w:val="spi_i"/>
    <w:basedOn w:val="a2"/>
    <w:rsid w:val="00115620"/>
    <w:pPr>
      <w:spacing w:after="0" w:line="240" w:lineRule="auto"/>
      <w:ind w:left="360" w:hanging="360"/>
    </w:pPr>
    <w:rPr>
      <w:rFonts w:ascii="Arial" w:eastAsia="Times New Roman" w:hAnsi="Arial" w:cs="Arial"/>
      <w:sz w:val="18"/>
      <w:szCs w:val="18"/>
      <w:lang w:val="en-US"/>
    </w:rPr>
  </w:style>
  <w:style w:type="paragraph" w:styleId="42">
    <w:name w:val="toc 4"/>
    <w:basedOn w:val="a2"/>
    <w:next w:val="a2"/>
    <w:autoRedefine/>
    <w:uiPriority w:val="39"/>
    <w:rsid w:val="00115620"/>
    <w:pPr>
      <w:tabs>
        <w:tab w:val="right" w:leader="dot" w:pos="9356"/>
      </w:tabs>
      <w:spacing w:before="120" w:after="0" w:line="240" w:lineRule="auto"/>
      <w:ind w:left="2836" w:hanging="851"/>
    </w:pPr>
    <w:rPr>
      <w:rFonts w:ascii="Times New Roman" w:eastAsia="Times New Roman" w:hAnsi="Times New Roman" w:cs="Times New Roman"/>
      <w:b/>
      <w:i/>
      <w:sz w:val="26"/>
      <w:szCs w:val="20"/>
      <w:lang w:eastAsia="ru-RU"/>
    </w:rPr>
  </w:style>
  <w:style w:type="character" w:styleId="affa">
    <w:name w:val="annotation reference"/>
    <w:uiPriority w:val="99"/>
    <w:rsid w:val="00115620"/>
    <w:rPr>
      <w:sz w:val="16"/>
      <w:szCs w:val="16"/>
    </w:rPr>
  </w:style>
  <w:style w:type="paragraph" w:styleId="affb">
    <w:name w:val="annotation text"/>
    <w:basedOn w:val="a2"/>
    <w:link w:val="affc"/>
    <w:uiPriority w:val="99"/>
    <w:rsid w:val="00115620"/>
    <w:pPr>
      <w:spacing w:after="0" w:line="240" w:lineRule="auto"/>
    </w:pPr>
    <w:rPr>
      <w:rFonts w:ascii="Times New Roman" w:eastAsia="Times New Roman" w:hAnsi="Times New Roman" w:cs="Times New Roman"/>
      <w:sz w:val="20"/>
      <w:szCs w:val="20"/>
      <w:lang w:eastAsia="ru-RU"/>
    </w:rPr>
  </w:style>
  <w:style w:type="character" w:customStyle="1" w:styleId="affc">
    <w:name w:val="Текст примечания Знак"/>
    <w:basedOn w:val="a3"/>
    <w:link w:val="affb"/>
    <w:uiPriority w:val="99"/>
    <w:rsid w:val="00115620"/>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rsid w:val="00115620"/>
    <w:rPr>
      <w:b/>
      <w:bCs/>
    </w:rPr>
  </w:style>
  <w:style w:type="character" w:customStyle="1" w:styleId="affe">
    <w:name w:val="Тема примечания Знак"/>
    <w:basedOn w:val="affc"/>
    <w:link w:val="affd"/>
    <w:uiPriority w:val="99"/>
    <w:rsid w:val="00115620"/>
    <w:rPr>
      <w:rFonts w:ascii="Times New Roman" w:eastAsia="Times New Roman" w:hAnsi="Times New Roman" w:cs="Times New Roman"/>
      <w:b/>
      <w:bCs/>
      <w:sz w:val="20"/>
      <w:szCs w:val="20"/>
      <w:lang w:eastAsia="ru-RU"/>
    </w:rPr>
  </w:style>
  <w:style w:type="paragraph" w:customStyle="1" w:styleId="113">
    <w:name w:val="Обычный11"/>
    <w:rsid w:val="00115620"/>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2"/>
    <w:next w:val="a2"/>
    <w:link w:val="z-0"/>
    <w:hidden/>
    <w:rsid w:val="0011562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rsid w:val="00115620"/>
    <w:rPr>
      <w:rFonts w:ascii="Arial" w:eastAsia="Times New Roman" w:hAnsi="Arial" w:cs="Arial"/>
      <w:vanish/>
      <w:sz w:val="16"/>
      <w:szCs w:val="16"/>
      <w:lang w:eastAsia="ru-RU"/>
    </w:rPr>
  </w:style>
  <w:style w:type="paragraph" w:styleId="z-1">
    <w:name w:val="HTML Bottom of Form"/>
    <w:basedOn w:val="a2"/>
    <w:next w:val="a2"/>
    <w:link w:val="z-2"/>
    <w:hidden/>
    <w:rsid w:val="0011562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rsid w:val="00115620"/>
    <w:rPr>
      <w:rFonts w:ascii="Arial" w:eastAsia="Times New Roman" w:hAnsi="Arial" w:cs="Arial"/>
      <w:vanish/>
      <w:sz w:val="16"/>
      <w:szCs w:val="16"/>
      <w:lang w:eastAsia="ru-RU"/>
    </w:rPr>
  </w:style>
  <w:style w:type="character" w:customStyle="1" w:styleId="rd0f">
    <w:name w:val="rd0f"/>
    <w:basedOn w:val="a3"/>
    <w:rsid w:val="00115620"/>
  </w:style>
  <w:style w:type="paragraph" w:customStyle="1" w:styleId="1b">
    <w:name w:val="1А это мой стиль"/>
    <w:basedOn w:val="a2"/>
    <w:qFormat/>
    <w:rsid w:val="00115620"/>
    <w:pPr>
      <w:widowControl w:val="0"/>
      <w:numPr>
        <w:ilvl w:val="12"/>
      </w:numPr>
      <w:tabs>
        <w:tab w:val="left" w:pos="1080"/>
      </w:tabs>
      <w:spacing w:after="0" w:line="240" w:lineRule="auto"/>
      <w:ind w:firstLine="567"/>
      <w:jc w:val="both"/>
    </w:pPr>
    <w:rPr>
      <w:rFonts w:ascii="Times New Roman" w:eastAsia="Times New Roman" w:hAnsi="Times New Roman" w:cs="Times New Roman"/>
      <w:sz w:val="28"/>
      <w:szCs w:val="20"/>
      <w:lang w:eastAsia="ru-RU"/>
    </w:rPr>
  </w:style>
  <w:style w:type="paragraph" w:styleId="51">
    <w:name w:val="toc 5"/>
    <w:basedOn w:val="a2"/>
    <w:next w:val="a2"/>
    <w:autoRedefine/>
    <w:uiPriority w:val="39"/>
    <w:rsid w:val="00115620"/>
    <w:pPr>
      <w:spacing w:after="0" w:line="240" w:lineRule="auto"/>
      <w:ind w:left="960"/>
    </w:pPr>
    <w:rPr>
      <w:rFonts w:ascii="Times New Roman" w:eastAsia="Times New Roman" w:hAnsi="Times New Roman" w:cs="Times New Roman"/>
      <w:sz w:val="24"/>
      <w:szCs w:val="24"/>
      <w:lang w:eastAsia="ru-RU"/>
    </w:rPr>
  </w:style>
  <w:style w:type="paragraph" w:styleId="61">
    <w:name w:val="toc 6"/>
    <w:basedOn w:val="a2"/>
    <w:next w:val="a2"/>
    <w:autoRedefine/>
    <w:uiPriority w:val="39"/>
    <w:rsid w:val="00115620"/>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2"/>
    <w:next w:val="a2"/>
    <w:autoRedefine/>
    <w:uiPriority w:val="39"/>
    <w:rsid w:val="00115620"/>
    <w:pPr>
      <w:spacing w:after="0" w:line="240" w:lineRule="auto"/>
      <w:ind w:left="1440"/>
    </w:pPr>
    <w:rPr>
      <w:rFonts w:ascii="Times New Roman" w:eastAsia="Times New Roman" w:hAnsi="Times New Roman" w:cs="Times New Roman"/>
      <w:sz w:val="24"/>
      <w:szCs w:val="24"/>
      <w:lang w:eastAsia="ru-RU"/>
    </w:rPr>
  </w:style>
  <w:style w:type="paragraph" w:styleId="81">
    <w:name w:val="toc 8"/>
    <w:basedOn w:val="a2"/>
    <w:next w:val="a2"/>
    <w:autoRedefine/>
    <w:uiPriority w:val="39"/>
    <w:rsid w:val="00115620"/>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2"/>
    <w:next w:val="a2"/>
    <w:autoRedefine/>
    <w:uiPriority w:val="39"/>
    <w:rsid w:val="00115620"/>
    <w:pPr>
      <w:spacing w:after="0" w:line="240" w:lineRule="auto"/>
      <w:ind w:left="1920"/>
    </w:pPr>
    <w:rPr>
      <w:rFonts w:ascii="Times New Roman" w:eastAsia="Times New Roman" w:hAnsi="Times New Roman" w:cs="Times New Roman"/>
      <w:sz w:val="24"/>
      <w:szCs w:val="24"/>
      <w:lang w:eastAsia="ru-RU"/>
    </w:rPr>
  </w:style>
  <w:style w:type="paragraph" w:customStyle="1" w:styleId="1c">
    <w:name w:val="1"/>
    <w:basedOn w:val="a2"/>
    <w:rsid w:val="00115620"/>
    <w:pPr>
      <w:spacing w:after="160" w:line="240" w:lineRule="exact"/>
    </w:pPr>
    <w:rPr>
      <w:rFonts w:ascii="Times New Roman" w:eastAsia="Calibri" w:hAnsi="Times New Roman" w:cs="Times New Roman"/>
      <w:sz w:val="20"/>
      <w:szCs w:val="20"/>
      <w:lang w:eastAsia="zh-CN"/>
    </w:rPr>
  </w:style>
  <w:style w:type="paragraph" w:customStyle="1" w:styleId="a1">
    <w:name w:val="Приложения заголовок"/>
    <w:basedOn w:val="2"/>
    <w:rsid w:val="00115620"/>
    <w:pPr>
      <w:numPr>
        <w:numId w:val="1"/>
      </w:numPr>
      <w:spacing w:after="120"/>
    </w:pPr>
    <w:rPr>
      <w:i/>
      <w:szCs w:val="24"/>
    </w:rPr>
  </w:style>
  <w:style w:type="paragraph" w:customStyle="1" w:styleId="1d">
    <w:name w:val="Верхний колонтитул1"/>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
    <w:name w:val="Нижний колонтитул1"/>
    <w:basedOn w:val="a2"/>
    <w:rsid w:val="00115620"/>
    <w:pPr>
      <w:spacing w:after="0" w:line="240" w:lineRule="auto"/>
    </w:pPr>
    <w:rPr>
      <w:rFonts w:ascii="Times New Roman" w:eastAsia="Times New Roman" w:hAnsi="Times New Roman" w:cs="Times New Roman"/>
      <w:sz w:val="24"/>
      <w:szCs w:val="24"/>
      <w:lang w:eastAsia="ru-RU"/>
    </w:rPr>
  </w:style>
  <w:style w:type="paragraph" w:customStyle="1" w:styleId="content">
    <w:name w:val="content"/>
    <w:basedOn w:val="a2"/>
    <w:rsid w:val="00115620"/>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block">
    <w:name w:val="cont-block"/>
    <w:basedOn w:val="a2"/>
    <w:rsid w:val="00115620"/>
    <w:pPr>
      <w:spacing w:before="100" w:beforeAutospacing="1" w:after="161" w:line="240" w:lineRule="auto"/>
    </w:pPr>
    <w:rPr>
      <w:rFonts w:ascii="Times New Roman" w:eastAsia="Times New Roman" w:hAnsi="Times New Roman" w:cs="Times New Roman"/>
      <w:sz w:val="24"/>
      <w:szCs w:val="24"/>
      <w:lang w:eastAsia="ru-RU"/>
    </w:rPr>
  </w:style>
  <w:style w:type="paragraph" w:customStyle="1" w:styleId="cont-block1">
    <w:name w:val="cont-block1"/>
    <w:basedOn w:val="a2"/>
    <w:rsid w:val="00115620"/>
    <w:pPr>
      <w:spacing w:before="100" w:beforeAutospacing="1" w:after="54" w:line="240" w:lineRule="auto"/>
    </w:pPr>
    <w:rPr>
      <w:rFonts w:ascii="Times New Roman" w:eastAsia="Times New Roman" w:hAnsi="Times New Roman" w:cs="Times New Roman"/>
      <w:sz w:val="24"/>
      <w:szCs w:val="24"/>
      <w:lang w:eastAsia="ru-RU"/>
    </w:rPr>
  </w:style>
  <w:style w:type="paragraph" w:customStyle="1" w:styleId="standart">
    <w:name w:val="standart"/>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tm">
    <w:name w:val="standartm"/>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tn">
    <w:name w:val="standartn"/>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
    <w:name w:val="small"/>
    <w:basedOn w:val="a2"/>
    <w:rsid w:val="00115620"/>
    <w:pPr>
      <w:spacing w:before="100" w:beforeAutospacing="1" w:after="100" w:afterAutospacing="1" w:line="240" w:lineRule="auto"/>
    </w:pPr>
    <w:rPr>
      <w:rFonts w:ascii="Arial" w:eastAsia="Times New Roman" w:hAnsi="Arial" w:cs="Arial"/>
      <w:color w:val="006400"/>
      <w:sz w:val="11"/>
      <w:szCs w:val="11"/>
      <w:lang w:eastAsia="ru-RU"/>
    </w:rPr>
  </w:style>
  <w:style w:type="paragraph" w:customStyle="1" w:styleId="black">
    <w:name w:val="black"/>
    <w:basedOn w:val="a2"/>
    <w:rsid w:val="00115620"/>
    <w:pPr>
      <w:spacing w:before="100" w:beforeAutospacing="1" w:after="100" w:afterAutospacing="1" w:line="240" w:lineRule="auto"/>
    </w:pPr>
    <w:rPr>
      <w:rFonts w:ascii="Arial" w:eastAsia="Times New Roman" w:hAnsi="Arial" w:cs="Arial"/>
      <w:color w:val="000000"/>
      <w:sz w:val="13"/>
      <w:szCs w:val="13"/>
      <w:lang w:eastAsia="ru-RU"/>
    </w:rPr>
  </w:style>
  <w:style w:type="paragraph" w:customStyle="1" w:styleId="red2">
    <w:name w:val="red2"/>
    <w:basedOn w:val="a2"/>
    <w:rsid w:val="00115620"/>
    <w:pPr>
      <w:spacing w:before="100" w:beforeAutospacing="1" w:after="100" w:afterAutospacing="1" w:line="240" w:lineRule="auto"/>
    </w:pPr>
    <w:rPr>
      <w:rFonts w:ascii="Arial" w:eastAsia="Times New Roman" w:hAnsi="Arial" w:cs="Arial"/>
      <w:color w:val="FF00FF"/>
      <w:sz w:val="13"/>
      <w:szCs w:val="13"/>
      <w:lang w:eastAsia="ru-RU"/>
    </w:rPr>
  </w:style>
  <w:style w:type="paragraph" w:customStyle="1" w:styleId="red1">
    <w:name w:val="red1"/>
    <w:basedOn w:val="a2"/>
    <w:rsid w:val="00115620"/>
    <w:pPr>
      <w:spacing w:before="100" w:beforeAutospacing="1" w:after="100" w:afterAutospacing="1" w:line="240" w:lineRule="auto"/>
    </w:pPr>
    <w:rPr>
      <w:rFonts w:ascii="Arial" w:eastAsia="Times New Roman" w:hAnsi="Arial" w:cs="Arial"/>
      <w:color w:val="FF0000"/>
      <w:sz w:val="13"/>
      <w:szCs w:val="13"/>
      <w:lang w:eastAsia="ru-RU"/>
    </w:rPr>
  </w:style>
  <w:style w:type="paragraph" w:customStyle="1" w:styleId="green">
    <w:name w:val="green"/>
    <w:basedOn w:val="a2"/>
    <w:rsid w:val="00115620"/>
    <w:pPr>
      <w:spacing w:before="100" w:beforeAutospacing="1" w:after="100" w:afterAutospacing="1" w:line="240" w:lineRule="auto"/>
    </w:pPr>
    <w:rPr>
      <w:rFonts w:ascii="Arial" w:eastAsia="Times New Roman" w:hAnsi="Arial" w:cs="Arial"/>
      <w:color w:val="006600"/>
      <w:sz w:val="13"/>
      <w:szCs w:val="13"/>
      <w:lang w:eastAsia="ru-RU"/>
    </w:rPr>
  </w:style>
  <w:style w:type="paragraph" w:customStyle="1" w:styleId="blue1">
    <w:name w:val="blue1"/>
    <w:basedOn w:val="a2"/>
    <w:rsid w:val="00115620"/>
    <w:pPr>
      <w:spacing w:before="100" w:beforeAutospacing="1" w:after="100" w:afterAutospacing="1" w:line="240" w:lineRule="auto"/>
    </w:pPr>
    <w:rPr>
      <w:rFonts w:ascii="Arial" w:eastAsia="Times New Roman" w:hAnsi="Arial" w:cs="Arial"/>
      <w:color w:val="3333CC"/>
      <w:sz w:val="13"/>
      <w:szCs w:val="13"/>
      <w:lang w:eastAsia="ru-RU"/>
    </w:rPr>
  </w:style>
  <w:style w:type="paragraph" w:customStyle="1" w:styleId="blue2">
    <w:name w:val="blue2"/>
    <w:basedOn w:val="a2"/>
    <w:rsid w:val="00115620"/>
    <w:pPr>
      <w:spacing w:before="100" w:beforeAutospacing="1" w:after="100" w:afterAutospacing="1" w:line="240" w:lineRule="auto"/>
    </w:pPr>
    <w:rPr>
      <w:rFonts w:ascii="Arial" w:eastAsia="Times New Roman" w:hAnsi="Arial" w:cs="Arial"/>
      <w:color w:val="000099"/>
      <w:sz w:val="13"/>
      <w:szCs w:val="13"/>
      <w:lang w:eastAsia="ru-RU"/>
    </w:rPr>
  </w:style>
  <w:style w:type="paragraph" w:customStyle="1" w:styleId="blue3">
    <w:name w:val="blue3"/>
    <w:basedOn w:val="a2"/>
    <w:rsid w:val="00115620"/>
    <w:pPr>
      <w:spacing w:before="100" w:beforeAutospacing="1" w:after="100" w:afterAutospacing="1" w:line="240" w:lineRule="auto"/>
    </w:pPr>
    <w:rPr>
      <w:rFonts w:ascii="Arial" w:eastAsia="Times New Roman" w:hAnsi="Arial" w:cs="Arial"/>
      <w:color w:val="006699"/>
      <w:sz w:val="13"/>
      <w:szCs w:val="13"/>
      <w:lang w:eastAsia="ru-RU"/>
    </w:rPr>
  </w:style>
  <w:style w:type="paragraph" w:customStyle="1" w:styleId="blue4">
    <w:name w:val="blue4"/>
    <w:basedOn w:val="a2"/>
    <w:rsid w:val="00115620"/>
    <w:pPr>
      <w:spacing w:before="100" w:beforeAutospacing="1" w:after="100" w:afterAutospacing="1" w:line="240" w:lineRule="auto"/>
    </w:pPr>
    <w:rPr>
      <w:rFonts w:ascii="Arial" w:eastAsia="Times New Roman" w:hAnsi="Arial" w:cs="Arial"/>
      <w:color w:val="330066"/>
      <w:sz w:val="13"/>
      <w:szCs w:val="13"/>
      <w:lang w:eastAsia="ru-RU"/>
    </w:rPr>
  </w:style>
  <w:style w:type="paragraph" w:customStyle="1" w:styleId="brown">
    <w:name w:val="brown"/>
    <w:basedOn w:val="a2"/>
    <w:rsid w:val="00115620"/>
    <w:pPr>
      <w:spacing w:before="100" w:beforeAutospacing="1" w:after="100" w:afterAutospacing="1" w:line="240" w:lineRule="auto"/>
    </w:pPr>
    <w:rPr>
      <w:rFonts w:ascii="Arial" w:eastAsia="Times New Roman" w:hAnsi="Arial" w:cs="Arial"/>
      <w:color w:val="990000"/>
      <w:sz w:val="13"/>
      <w:szCs w:val="13"/>
      <w:lang w:eastAsia="ru-RU"/>
    </w:rPr>
  </w:style>
  <w:style w:type="paragraph" w:customStyle="1" w:styleId="olive">
    <w:name w:val="olive"/>
    <w:basedOn w:val="a2"/>
    <w:rsid w:val="00115620"/>
    <w:pPr>
      <w:spacing w:before="100" w:beforeAutospacing="1" w:after="100" w:afterAutospacing="1" w:line="240" w:lineRule="auto"/>
    </w:pPr>
    <w:rPr>
      <w:rFonts w:ascii="Arial" w:eastAsia="Times New Roman" w:hAnsi="Arial" w:cs="Arial"/>
      <w:color w:val="999933"/>
      <w:sz w:val="13"/>
      <w:szCs w:val="13"/>
      <w:lang w:eastAsia="ru-RU"/>
    </w:rPr>
  </w:style>
  <w:style w:type="paragraph" w:customStyle="1" w:styleId="tsforcst">
    <w:name w:val="tsforcst"/>
    <w:basedOn w:val="a2"/>
    <w:rsid w:val="00115620"/>
    <w:pP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tforcst">
    <w:name w:val="tforcst"/>
    <w:basedOn w:val="a2"/>
    <w:rsid w:val="00115620"/>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ttforcst">
    <w:name w:val="ttforcst"/>
    <w:basedOn w:val="a2"/>
    <w:rsid w:val="00115620"/>
    <w:pPr>
      <w:spacing w:before="100" w:beforeAutospacing="1" w:after="100" w:afterAutospacing="1" w:line="240" w:lineRule="auto"/>
    </w:pPr>
    <w:rPr>
      <w:rFonts w:ascii="Times New Roman" w:eastAsia="Times New Roman" w:hAnsi="Times New Roman" w:cs="Times New Roman"/>
      <w:b/>
      <w:bCs/>
      <w:color w:val="AA0000"/>
      <w:sz w:val="14"/>
      <w:szCs w:val="14"/>
      <w:lang w:eastAsia="ru-RU"/>
    </w:rPr>
  </w:style>
  <w:style w:type="paragraph" w:customStyle="1" w:styleId="tpforcst">
    <w:name w:val="tpforcst"/>
    <w:basedOn w:val="a2"/>
    <w:rsid w:val="00115620"/>
    <w:pPr>
      <w:spacing w:before="100" w:beforeAutospacing="1" w:after="100" w:afterAutospacing="1" w:line="240" w:lineRule="auto"/>
    </w:pPr>
    <w:rPr>
      <w:rFonts w:ascii="Times New Roman" w:eastAsia="Times New Roman" w:hAnsi="Times New Roman" w:cs="Times New Roman"/>
      <w:b/>
      <w:bCs/>
      <w:color w:val="00008B"/>
      <w:sz w:val="14"/>
      <w:szCs w:val="14"/>
      <w:lang w:eastAsia="ru-RU"/>
    </w:rPr>
  </w:style>
  <w:style w:type="paragraph" w:customStyle="1" w:styleId="monitorup">
    <w:name w:val="monitor_up"/>
    <w:basedOn w:val="a2"/>
    <w:rsid w:val="00115620"/>
    <w:pPr>
      <w:spacing w:before="100" w:beforeAutospacing="1" w:after="100" w:afterAutospacing="1" w:line="240" w:lineRule="auto"/>
    </w:pPr>
    <w:rPr>
      <w:rFonts w:ascii="Arial" w:eastAsia="Times New Roman" w:hAnsi="Arial" w:cs="Arial"/>
      <w:b/>
      <w:bCs/>
      <w:color w:val="0000CC"/>
      <w:sz w:val="15"/>
      <w:szCs w:val="15"/>
      <w:lang w:eastAsia="ru-RU"/>
    </w:rPr>
  </w:style>
  <w:style w:type="paragraph" w:customStyle="1" w:styleId="smallbl">
    <w:name w:val="small_bl"/>
    <w:basedOn w:val="a2"/>
    <w:rsid w:val="00115620"/>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a2"/>
    <w:rsid w:val="00115620"/>
    <w:pPr>
      <w:spacing w:before="100" w:beforeAutospacing="1" w:after="161" w:line="240" w:lineRule="auto"/>
    </w:pPr>
    <w:rPr>
      <w:rFonts w:ascii="Times New Roman" w:eastAsia="Times New Roman" w:hAnsi="Times New Roman" w:cs="Times New Roman"/>
      <w:sz w:val="24"/>
      <w:szCs w:val="24"/>
      <w:lang w:eastAsia="ru-RU"/>
    </w:rPr>
  </w:style>
  <w:style w:type="paragraph" w:customStyle="1" w:styleId="rightcolumn">
    <w:name w:val="rightcolumn"/>
    <w:basedOn w:val="a2"/>
    <w:rsid w:val="00115620"/>
    <w:pPr>
      <w:spacing w:before="100" w:beforeAutospacing="1" w:after="100" w:afterAutospacing="1" w:line="240" w:lineRule="auto"/>
      <w:ind w:left="-3063"/>
    </w:pPr>
    <w:rPr>
      <w:rFonts w:ascii="Times New Roman" w:eastAsia="Times New Roman" w:hAnsi="Times New Roman" w:cs="Times New Roman"/>
      <w:sz w:val="24"/>
      <w:szCs w:val="24"/>
      <w:lang w:eastAsia="ru-RU"/>
    </w:rPr>
  </w:style>
  <w:style w:type="paragraph" w:customStyle="1" w:styleId="dir">
    <w:name w:val="dir"/>
    <w:basedOn w:val="a2"/>
    <w:rsid w:val="00115620"/>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tabs">
    <w:name w:val="tabs"/>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w">
    <w:name w:val="now"/>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us">
    <w:name w:val="rus"/>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ld">
    <w:name w:val="world"/>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block">
    <w:name w:val="right-block"/>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er">
    <w:name w:val="iner"/>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s1">
    <w:name w:val="tabs1"/>
    <w:basedOn w:val="a2"/>
    <w:rsid w:val="00115620"/>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iner1">
    <w:name w:val="iner1"/>
    <w:basedOn w:val="a2"/>
    <w:rsid w:val="00115620"/>
    <w:pPr>
      <w:shd w:val="clear" w:color="auto" w:fill="DAF1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er2">
    <w:name w:val="iner2"/>
    <w:basedOn w:val="a2"/>
    <w:rsid w:val="00115620"/>
    <w:pPr>
      <w:shd w:val="clear" w:color="auto" w:fill="DAF1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w1">
    <w:name w:val="now1"/>
    <w:basedOn w:val="a2"/>
    <w:rsid w:val="00115620"/>
    <w:pPr>
      <w:spacing w:before="100" w:beforeAutospacing="1" w:after="100" w:afterAutospacing="1" w:line="430" w:lineRule="atLeast"/>
      <w:jc w:val="center"/>
    </w:pPr>
    <w:rPr>
      <w:rFonts w:ascii="Times New Roman" w:eastAsia="Times New Roman" w:hAnsi="Times New Roman" w:cs="Times New Roman"/>
      <w:b/>
      <w:bCs/>
      <w:color w:val="282828"/>
      <w:sz w:val="13"/>
      <w:szCs w:val="13"/>
      <w:lang w:eastAsia="ru-RU"/>
    </w:rPr>
  </w:style>
  <w:style w:type="paragraph" w:customStyle="1" w:styleId="rus1">
    <w:name w:val="rus1"/>
    <w:basedOn w:val="a2"/>
    <w:rsid w:val="00115620"/>
    <w:pPr>
      <w:shd w:val="clear" w:color="auto" w:fill="DAF1F7"/>
      <w:spacing w:before="100" w:beforeAutospacing="1" w:after="100" w:afterAutospacing="1" w:line="430" w:lineRule="atLeast"/>
      <w:jc w:val="center"/>
    </w:pPr>
    <w:rPr>
      <w:rFonts w:ascii="Times New Roman" w:eastAsia="Times New Roman" w:hAnsi="Times New Roman" w:cs="Times New Roman"/>
      <w:b/>
      <w:bCs/>
      <w:color w:val="FFFFFF"/>
      <w:sz w:val="24"/>
      <w:szCs w:val="24"/>
      <w:lang w:eastAsia="ru-RU"/>
    </w:rPr>
  </w:style>
  <w:style w:type="paragraph" w:customStyle="1" w:styleId="world1">
    <w:name w:val="world1"/>
    <w:basedOn w:val="a2"/>
    <w:rsid w:val="00115620"/>
    <w:pPr>
      <w:spacing w:before="100" w:beforeAutospacing="1" w:after="100" w:afterAutospacing="1" w:line="430" w:lineRule="atLeast"/>
      <w:ind w:left="-43"/>
      <w:jc w:val="center"/>
    </w:pPr>
    <w:rPr>
      <w:rFonts w:ascii="Times New Roman" w:eastAsia="Times New Roman" w:hAnsi="Times New Roman" w:cs="Times New Roman"/>
      <w:b/>
      <w:bCs/>
      <w:color w:val="FFFFFF"/>
      <w:sz w:val="24"/>
      <w:szCs w:val="24"/>
      <w:lang w:eastAsia="ru-RU"/>
    </w:rPr>
  </w:style>
  <w:style w:type="paragraph" w:customStyle="1" w:styleId="right-block1">
    <w:name w:val="right-block1"/>
    <w:basedOn w:val="a2"/>
    <w:rsid w:val="00115620"/>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surgut">
    <w:name w:val="surgut"/>
    <w:basedOn w:val="af0"/>
    <w:rsid w:val="00115620"/>
    <w:pPr>
      <w:spacing w:after="0" w:line="360" w:lineRule="auto"/>
      <w:ind w:left="0" w:firstLine="709"/>
      <w:jc w:val="both"/>
    </w:pPr>
    <w:rPr>
      <w:sz w:val="26"/>
      <w:szCs w:val="20"/>
    </w:rPr>
  </w:style>
  <w:style w:type="paragraph" w:customStyle="1" w:styleId="Heading">
    <w:name w:val="Heading"/>
    <w:rsid w:val="00115620"/>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
    <w:name w:val="Заголовок списка"/>
    <w:basedOn w:val="a2"/>
    <w:next w:val="a2"/>
    <w:rsid w:val="00115620"/>
    <w:pPr>
      <w:widowControl w:val="0"/>
      <w:suppressAutoHyphens/>
      <w:spacing w:after="0" w:line="240" w:lineRule="auto"/>
    </w:pPr>
    <w:rPr>
      <w:rFonts w:ascii="Times New Roman" w:eastAsia="Lucida Sans Unicode" w:hAnsi="Times New Roman" w:cs="Times New Roman"/>
      <w:kern w:val="1"/>
      <w:sz w:val="24"/>
      <w:szCs w:val="24"/>
    </w:rPr>
  </w:style>
  <w:style w:type="paragraph" w:customStyle="1" w:styleId="afff0">
    <w:name w:val="Знак Знак Знак Знак Знак Знак Знак Знак Знак Знак"/>
    <w:basedOn w:val="a2"/>
    <w:rsid w:val="0011562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8">
    <w:name w:val="Знак2 Знак Знак"/>
    <w:rsid w:val="00115620"/>
    <w:rPr>
      <w:rFonts w:ascii="Verdana" w:eastAsia="Times New Roman" w:hAnsi="Verdana" w:cs="Times New Roman"/>
      <w:b/>
      <w:bCs/>
      <w:sz w:val="23"/>
      <w:szCs w:val="23"/>
      <w:lang w:eastAsia="ru-RU"/>
    </w:rPr>
  </w:style>
  <w:style w:type="paragraph" w:customStyle="1" w:styleId="afff1">
    <w:name w:val="Заголовок таблици"/>
    <w:basedOn w:val="a2"/>
    <w:rsid w:val="00115620"/>
    <w:pPr>
      <w:suppressAutoHyphens/>
      <w:spacing w:after="0" w:line="240" w:lineRule="auto"/>
      <w:ind w:firstLine="540"/>
      <w:jc w:val="both"/>
    </w:pPr>
    <w:rPr>
      <w:rFonts w:ascii="Times New Roman" w:eastAsia="Times New Roman" w:hAnsi="Times New Roman" w:cs="Times New Roman"/>
      <w:szCs w:val="24"/>
      <w:lang w:eastAsia="ar-SA"/>
    </w:rPr>
  </w:style>
  <w:style w:type="paragraph" w:customStyle="1" w:styleId="510">
    <w:name w:val="Знак5 Знак Знак Знак1"/>
    <w:basedOn w:val="a2"/>
    <w:rsid w:val="00115620"/>
    <w:pPr>
      <w:spacing w:after="160" w:line="240" w:lineRule="exact"/>
    </w:pPr>
    <w:rPr>
      <w:rFonts w:ascii="Verdana" w:eastAsia="Times New Roman" w:hAnsi="Verdana" w:cs="Times New Roman"/>
      <w:sz w:val="20"/>
      <w:szCs w:val="20"/>
      <w:lang w:val="en-US"/>
    </w:rPr>
  </w:style>
  <w:style w:type="paragraph" w:customStyle="1" w:styleId="S">
    <w:name w:val="S_Обычный"/>
    <w:basedOn w:val="a2"/>
    <w:link w:val="S0"/>
    <w:qFormat/>
    <w:rsid w:val="00115620"/>
    <w:pPr>
      <w:suppressAutoHyphens/>
      <w:spacing w:after="0" w:line="360" w:lineRule="auto"/>
      <w:ind w:firstLine="709"/>
      <w:jc w:val="both"/>
    </w:pPr>
    <w:rPr>
      <w:rFonts w:ascii="Times New Roman" w:eastAsia="Times New Roman" w:hAnsi="Times New Roman" w:cs="Times New Roman"/>
      <w:sz w:val="24"/>
      <w:szCs w:val="24"/>
      <w:lang w:eastAsia="ar-SA"/>
    </w:rPr>
  </w:style>
  <w:style w:type="character" w:customStyle="1" w:styleId="S0">
    <w:name w:val="S_Обычный Знак"/>
    <w:link w:val="S"/>
    <w:rsid w:val="00115620"/>
    <w:rPr>
      <w:rFonts w:ascii="Times New Roman" w:eastAsia="Times New Roman" w:hAnsi="Times New Roman" w:cs="Times New Roman"/>
      <w:sz w:val="24"/>
      <w:szCs w:val="24"/>
      <w:lang w:eastAsia="ar-SA"/>
    </w:rPr>
  </w:style>
  <w:style w:type="paragraph" w:customStyle="1" w:styleId="1f">
    <w:name w:val="Обычный (веб)1"/>
    <w:basedOn w:val="a2"/>
    <w:rsid w:val="0011562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afff2">
    <w:name w:val="Знак Знак Знак Знак Знак Знак Знак Знак Знак Знак Знак Знак Знак Знак Знак Знак Знак Знак Знак Знак Знак Знак"/>
    <w:basedOn w:val="a2"/>
    <w:rsid w:val="00115620"/>
    <w:pPr>
      <w:spacing w:after="160" w:line="240" w:lineRule="exact"/>
    </w:pPr>
    <w:rPr>
      <w:rFonts w:ascii="Verdana" w:eastAsia="Times New Roman" w:hAnsi="Verdana" w:cs="Times New Roman"/>
      <w:sz w:val="20"/>
      <w:szCs w:val="20"/>
      <w:lang w:val="en-US"/>
    </w:rPr>
  </w:style>
  <w:style w:type="character" w:customStyle="1" w:styleId="72">
    <w:name w:val="Знак Знак7"/>
    <w:rsid w:val="00115620"/>
    <w:rPr>
      <w:sz w:val="24"/>
      <w:szCs w:val="24"/>
    </w:rPr>
  </w:style>
  <w:style w:type="paragraph" w:styleId="afff3">
    <w:name w:val="TOC Heading"/>
    <w:basedOn w:val="1"/>
    <w:next w:val="a2"/>
    <w:uiPriority w:val="39"/>
    <w:qFormat/>
    <w:rsid w:val="00115620"/>
    <w:pPr>
      <w:keepLines/>
      <w:spacing w:before="480" w:after="0" w:line="276" w:lineRule="auto"/>
      <w:ind w:left="0"/>
      <w:outlineLvl w:val="9"/>
    </w:pPr>
    <w:rPr>
      <w:rFonts w:ascii="Cambria" w:hAnsi="Cambria"/>
      <w:bCs/>
      <w:caps w:val="0"/>
      <w:color w:val="365F91"/>
      <w:szCs w:val="28"/>
      <w:lang w:eastAsia="en-US"/>
    </w:rPr>
  </w:style>
  <w:style w:type="paragraph" w:customStyle="1" w:styleId="ConsPlusCell">
    <w:name w:val="ConsPlusCell"/>
    <w:rsid w:val="0011562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21">
    <w:name w:val="Знак Знак12"/>
    <w:rsid w:val="00115620"/>
    <w:rPr>
      <w:b/>
      <w:sz w:val="26"/>
    </w:rPr>
  </w:style>
  <w:style w:type="character" w:customStyle="1" w:styleId="114">
    <w:name w:val="Знак Знак11"/>
    <w:rsid w:val="00115620"/>
    <w:rPr>
      <w:rFonts w:ascii="Arial" w:hAnsi="Arial"/>
      <w:b/>
      <w:sz w:val="26"/>
    </w:rPr>
  </w:style>
  <w:style w:type="character" w:customStyle="1" w:styleId="240">
    <w:name w:val="Знак Знак24"/>
    <w:rsid w:val="00115620"/>
    <w:rPr>
      <w:rFonts w:ascii="Arial" w:eastAsia="Times New Roman" w:hAnsi="Arial" w:cs="Arial"/>
      <w:b/>
      <w:bCs/>
      <w:i/>
      <w:iCs/>
      <w:sz w:val="28"/>
      <w:szCs w:val="28"/>
      <w:lang w:eastAsia="ru-RU"/>
    </w:rPr>
  </w:style>
  <w:style w:type="paragraph" w:customStyle="1" w:styleId="Char0">
    <w:name w:val="Char Знак"/>
    <w:basedOn w:val="a2"/>
    <w:rsid w:val="00115620"/>
    <w:pPr>
      <w:spacing w:before="100" w:beforeAutospacing="1" w:after="100" w:afterAutospacing="1" w:line="240" w:lineRule="auto"/>
    </w:pPr>
    <w:rPr>
      <w:rFonts w:ascii="Tahoma" w:eastAsia="Times New Roman" w:hAnsi="Tahoma" w:cs="Times New Roman"/>
      <w:sz w:val="20"/>
      <w:szCs w:val="20"/>
      <w:lang w:val="en-US"/>
    </w:rPr>
  </w:style>
  <w:style w:type="paragraph" w:styleId="1f0">
    <w:name w:val="index 1"/>
    <w:basedOn w:val="a2"/>
    <w:next w:val="a2"/>
    <w:autoRedefine/>
    <w:rsid w:val="00115620"/>
    <w:pPr>
      <w:spacing w:after="0" w:line="240" w:lineRule="auto"/>
      <w:ind w:left="240" w:hanging="240"/>
    </w:pPr>
    <w:rPr>
      <w:rFonts w:ascii="Times New Roman" w:eastAsia="Times New Roman" w:hAnsi="Times New Roman" w:cs="Times New Roman"/>
      <w:sz w:val="24"/>
      <w:szCs w:val="24"/>
      <w:lang w:eastAsia="ru-RU"/>
    </w:rPr>
  </w:style>
  <w:style w:type="paragraph" w:styleId="afff4">
    <w:name w:val="index heading"/>
    <w:basedOn w:val="a2"/>
    <w:next w:val="1f0"/>
    <w:rsid w:val="00115620"/>
    <w:pPr>
      <w:spacing w:after="0" w:line="240" w:lineRule="auto"/>
    </w:pPr>
    <w:rPr>
      <w:rFonts w:ascii="Times New Roman" w:eastAsia="Times New Roman" w:hAnsi="Times New Roman" w:cs="Times New Roman"/>
      <w:sz w:val="24"/>
      <w:szCs w:val="24"/>
      <w:lang w:eastAsia="ru-RU"/>
    </w:rPr>
  </w:style>
  <w:style w:type="paragraph" w:customStyle="1" w:styleId="Char1">
    <w:name w:val="Char Знак1"/>
    <w:basedOn w:val="a2"/>
    <w:rsid w:val="0011562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5">
    <w:name w:val="Основной текст11"/>
    <w:basedOn w:val="a2"/>
    <w:rsid w:val="00115620"/>
    <w:pPr>
      <w:widowControl w:val="0"/>
      <w:spacing w:after="120" w:line="240" w:lineRule="auto"/>
    </w:pPr>
    <w:rPr>
      <w:rFonts w:ascii="Times New Roman" w:eastAsia="Times New Roman" w:hAnsi="Times New Roman" w:cs="Times New Roman"/>
      <w:snapToGrid w:val="0"/>
      <w:sz w:val="20"/>
      <w:szCs w:val="20"/>
      <w:lang w:eastAsia="ru-RU"/>
    </w:rPr>
  </w:style>
  <w:style w:type="character" w:customStyle="1" w:styleId="62">
    <w:name w:val="Знак Знак6"/>
    <w:rsid w:val="00115620"/>
    <w:rPr>
      <w:rFonts w:ascii="Times New Roman" w:eastAsia="Times New Roman" w:hAnsi="Times New Roman" w:cs="Times New Roman"/>
      <w:sz w:val="24"/>
      <w:szCs w:val="24"/>
      <w:lang w:eastAsia="ru-RU"/>
    </w:rPr>
  </w:style>
  <w:style w:type="paragraph" w:customStyle="1" w:styleId="116">
    <w:name w:val="Абзац списка11"/>
    <w:basedOn w:val="a2"/>
    <w:rsid w:val="00115620"/>
    <w:pPr>
      <w:spacing w:after="0" w:line="240" w:lineRule="auto"/>
      <w:ind w:left="720"/>
    </w:pPr>
    <w:rPr>
      <w:rFonts w:ascii="Times New Roman" w:eastAsia="Times New Roman" w:hAnsi="Times New Roman" w:cs="Times New Roman"/>
      <w:sz w:val="24"/>
      <w:szCs w:val="24"/>
      <w:lang w:eastAsia="ru-RU"/>
    </w:rPr>
  </w:style>
  <w:style w:type="paragraph" w:customStyle="1" w:styleId="117">
    <w:name w:val="Верхний колонтитул11"/>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8">
    <w:name w:val="Нижний колонтитул11"/>
    <w:basedOn w:val="a2"/>
    <w:rsid w:val="00115620"/>
    <w:pPr>
      <w:spacing w:after="0" w:line="240" w:lineRule="auto"/>
    </w:pPr>
    <w:rPr>
      <w:rFonts w:ascii="Times New Roman" w:eastAsia="Times New Roman" w:hAnsi="Times New Roman" w:cs="Times New Roman"/>
      <w:sz w:val="24"/>
      <w:szCs w:val="24"/>
      <w:lang w:eastAsia="ru-RU"/>
    </w:rPr>
  </w:style>
  <w:style w:type="paragraph" w:customStyle="1" w:styleId="afff5">
    <w:name w:val="Содержимое таблицы"/>
    <w:basedOn w:val="a2"/>
    <w:rsid w:val="00115620"/>
    <w:pPr>
      <w:suppressLineNumbers/>
      <w:suppressAutoHyphens/>
      <w:spacing w:after="0" w:line="240" w:lineRule="auto"/>
    </w:pPr>
    <w:rPr>
      <w:rFonts w:ascii="Times New Roman" w:eastAsia="Times New Roman" w:hAnsi="Times New Roman" w:cs="Times New Roman"/>
      <w:sz w:val="28"/>
      <w:szCs w:val="28"/>
      <w:lang w:eastAsia="ar-SA"/>
    </w:rPr>
  </w:style>
  <w:style w:type="paragraph" w:customStyle="1" w:styleId="afff6">
    <w:name w:val="Текст в заданном формате"/>
    <w:basedOn w:val="a2"/>
    <w:rsid w:val="00115620"/>
    <w:pPr>
      <w:suppressAutoHyphens/>
      <w:spacing w:after="0" w:line="240" w:lineRule="auto"/>
    </w:pPr>
    <w:rPr>
      <w:rFonts w:ascii="DejaVu Sans Mono" w:eastAsia="DejaVu Sans" w:hAnsi="DejaVu Sans Mono" w:cs="DejaVu Sans Mono"/>
      <w:sz w:val="20"/>
      <w:szCs w:val="20"/>
      <w:lang w:eastAsia="ar-SA"/>
    </w:rPr>
  </w:style>
  <w:style w:type="paragraph" w:customStyle="1" w:styleId="ConsNormal">
    <w:name w:val="ConsNormal"/>
    <w:rsid w:val="0011562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7">
    <w:name w:val="Знак Знак Знак Знак Знак Знак"/>
    <w:basedOn w:val="a2"/>
    <w:rsid w:val="00115620"/>
    <w:pPr>
      <w:tabs>
        <w:tab w:val="num" w:pos="432"/>
      </w:tabs>
      <w:spacing w:before="120" w:after="160" w:line="240" w:lineRule="auto"/>
      <w:ind w:left="432" w:hanging="432"/>
      <w:jc w:val="both"/>
    </w:pPr>
    <w:rPr>
      <w:rFonts w:ascii="Times New Roman" w:eastAsia="Times New Roman" w:hAnsi="Times New Roman" w:cs="Times New Roman"/>
      <w:b/>
      <w:bCs/>
      <w:caps/>
      <w:sz w:val="32"/>
      <w:szCs w:val="32"/>
      <w:lang w:val="en-US"/>
    </w:rPr>
  </w:style>
  <w:style w:type="paragraph" w:customStyle="1" w:styleId="Default">
    <w:name w:val="Default"/>
    <w:rsid w:val="0011562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zag3">
    <w:name w:val="zag3"/>
    <w:basedOn w:val="a2"/>
    <w:rsid w:val="00115620"/>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p">
    <w:name w:val="p"/>
    <w:basedOn w:val="a2"/>
    <w:rsid w:val="00115620"/>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pravo">
    <w:name w:val="pravo"/>
    <w:basedOn w:val="a2"/>
    <w:rsid w:val="00115620"/>
    <w:pPr>
      <w:spacing w:before="48" w:after="48" w:line="240" w:lineRule="auto"/>
      <w:jc w:val="right"/>
    </w:pPr>
    <w:rPr>
      <w:rFonts w:ascii="Times New Roman" w:eastAsia="Times New Roman" w:hAnsi="Times New Roman" w:cs="Times New Roman"/>
      <w:sz w:val="24"/>
      <w:szCs w:val="24"/>
      <w:lang w:eastAsia="ru-RU"/>
    </w:rPr>
  </w:style>
  <w:style w:type="paragraph" w:styleId="afff8">
    <w:name w:val="Plain Text"/>
    <w:basedOn w:val="a2"/>
    <w:link w:val="afff9"/>
    <w:rsid w:val="00115620"/>
    <w:pPr>
      <w:spacing w:after="0" w:line="240" w:lineRule="auto"/>
    </w:pPr>
    <w:rPr>
      <w:rFonts w:ascii="Courier New" w:eastAsia="Times New Roman" w:hAnsi="Courier New" w:cs="Courier New"/>
      <w:sz w:val="20"/>
      <w:szCs w:val="20"/>
      <w:lang w:eastAsia="ru-RU"/>
    </w:rPr>
  </w:style>
  <w:style w:type="character" w:customStyle="1" w:styleId="afff9">
    <w:name w:val="Текст Знак"/>
    <w:basedOn w:val="a3"/>
    <w:link w:val="afff8"/>
    <w:rsid w:val="00115620"/>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2"/>
    <w:rsid w:val="0011562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1">
    <w:name w:val="Знак1 Знак Знак Знак"/>
    <w:basedOn w:val="a2"/>
    <w:rsid w:val="0011562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2">
    <w:name w:val="Текст1"/>
    <w:basedOn w:val="a2"/>
    <w:rsid w:val="00115620"/>
    <w:pPr>
      <w:spacing w:after="0" w:line="240" w:lineRule="auto"/>
    </w:pPr>
    <w:rPr>
      <w:rFonts w:ascii="Courier New" w:eastAsia="Calibri" w:hAnsi="Courier New" w:cs="Times New Roman"/>
      <w:sz w:val="20"/>
      <w:szCs w:val="20"/>
      <w:lang w:eastAsia="ar-SA"/>
    </w:rPr>
  </w:style>
  <w:style w:type="paragraph" w:customStyle="1" w:styleId="afffa">
    <w:name w:val="Абзац"/>
    <w:basedOn w:val="a2"/>
    <w:link w:val="afffb"/>
    <w:qFormat/>
    <w:rsid w:val="00115620"/>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b">
    <w:name w:val="Абзац Знак"/>
    <w:link w:val="afffa"/>
    <w:rsid w:val="00115620"/>
    <w:rPr>
      <w:rFonts w:ascii="Times New Roman" w:eastAsia="Times New Roman" w:hAnsi="Times New Roman" w:cs="Times New Roman"/>
      <w:sz w:val="24"/>
      <w:szCs w:val="24"/>
      <w:lang w:eastAsia="ru-RU"/>
    </w:rPr>
  </w:style>
  <w:style w:type="character" w:customStyle="1" w:styleId="afffc">
    <w:name w:val="Заголовок Знак"/>
    <w:uiPriority w:val="10"/>
    <w:rsid w:val="00115620"/>
    <w:rPr>
      <w:rFonts w:ascii="Cambria" w:eastAsia="Times New Roman" w:hAnsi="Cambria"/>
      <w:b/>
      <w:bCs/>
      <w:kern w:val="28"/>
      <w:sz w:val="32"/>
      <w:szCs w:val="32"/>
      <w:lang w:val="x-none" w:eastAsia="x-none"/>
    </w:rPr>
  </w:style>
  <w:style w:type="paragraph" w:customStyle="1" w:styleId="BodyText21">
    <w:name w:val="Body Text 21"/>
    <w:basedOn w:val="a2"/>
    <w:rsid w:val="00115620"/>
    <w:pPr>
      <w:suppressAutoHyphens/>
      <w:overflowPunct w:val="0"/>
      <w:autoSpaceDE w:val="0"/>
      <w:spacing w:after="120" w:line="240" w:lineRule="auto"/>
      <w:ind w:left="283"/>
    </w:pPr>
    <w:rPr>
      <w:rFonts w:ascii="Times New Roman" w:eastAsia="Times New Roman" w:hAnsi="Times New Roman" w:cs="Times New Roman"/>
      <w:sz w:val="20"/>
      <w:szCs w:val="20"/>
      <w:lang w:eastAsia="ar-SA"/>
    </w:rPr>
  </w:style>
  <w:style w:type="table" w:customStyle="1" w:styleId="36">
    <w:name w:val="Сетка таблицы3"/>
    <w:basedOn w:val="a4"/>
    <w:next w:val="af4"/>
    <w:rsid w:val="00115620"/>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d">
    <w:name w:val="Placeholder Text"/>
    <w:basedOn w:val="a3"/>
    <w:uiPriority w:val="99"/>
    <w:semiHidden/>
    <w:rsid w:val="00065DD2"/>
    <w:rPr>
      <w:color w:val="808080"/>
    </w:rPr>
  </w:style>
  <w:style w:type="table" w:customStyle="1" w:styleId="1f3">
    <w:name w:val="Сетка таблицы1"/>
    <w:basedOn w:val="a4"/>
    <w:next w:val="af4"/>
    <w:uiPriority w:val="59"/>
    <w:rsid w:val="003950F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2492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E24923"/>
    <w:pPr>
      <w:widowControl w:val="0"/>
      <w:spacing w:after="0" w:line="240" w:lineRule="auto"/>
    </w:pPr>
    <w:rPr>
      <w:lang w:val="en-US"/>
    </w:rPr>
  </w:style>
  <w:style w:type="numbering" w:customStyle="1" w:styleId="29">
    <w:name w:val="Нет списка2"/>
    <w:next w:val="a5"/>
    <w:uiPriority w:val="99"/>
    <w:semiHidden/>
    <w:unhideWhenUsed/>
    <w:rsid w:val="00301F1C"/>
  </w:style>
  <w:style w:type="paragraph" w:customStyle="1" w:styleId="p2">
    <w:name w:val="p2"/>
    <w:basedOn w:val="a2"/>
    <w:rsid w:val="00B129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3"/>
    <w:rsid w:val="00B12984"/>
  </w:style>
  <w:style w:type="character" w:customStyle="1" w:styleId="1f4">
    <w:name w:val="Неразрешенное упоминание1"/>
    <w:basedOn w:val="a3"/>
    <w:uiPriority w:val="99"/>
    <w:semiHidden/>
    <w:unhideWhenUsed/>
    <w:rsid w:val="003B02D7"/>
    <w:rPr>
      <w:color w:val="808080"/>
      <w:shd w:val="clear" w:color="auto" w:fill="E6E6E6"/>
    </w:rPr>
  </w:style>
  <w:style w:type="numbering" w:customStyle="1" w:styleId="37">
    <w:name w:val="Нет списка3"/>
    <w:next w:val="a5"/>
    <w:uiPriority w:val="99"/>
    <w:semiHidden/>
    <w:unhideWhenUsed/>
    <w:rsid w:val="00B656F0"/>
  </w:style>
  <w:style w:type="paragraph" w:styleId="HTML1">
    <w:name w:val="HTML Address"/>
    <w:basedOn w:val="a2"/>
    <w:link w:val="HTML2"/>
    <w:semiHidden/>
    <w:unhideWhenUsed/>
    <w:rsid w:val="00B656F0"/>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3"/>
    <w:link w:val="HTML1"/>
    <w:semiHidden/>
    <w:rsid w:val="00B656F0"/>
    <w:rPr>
      <w:rFonts w:ascii="Times New Roman" w:eastAsia="Times New Roman" w:hAnsi="Times New Roman" w:cs="Times New Roman"/>
      <w:i/>
      <w:iCs/>
      <w:sz w:val="24"/>
      <w:szCs w:val="24"/>
      <w:lang w:eastAsia="ru-RU"/>
    </w:rPr>
  </w:style>
  <w:style w:type="character" w:customStyle="1" w:styleId="119">
    <w:name w:val="Заголовок 1 Знак1"/>
    <w:aliases w:val="Head 1 Знак1,????????? 1 Знак1,Заголовок 1 Знак Знак Знак2,Заголовок 1 Знак Знак Знак Знак1,Знак Знак Знак1"/>
    <w:basedOn w:val="a3"/>
    <w:rsid w:val="00B656F0"/>
    <w:rPr>
      <w:rFonts w:ascii="Calibri Light" w:eastAsia="Times New Roman" w:hAnsi="Calibri Light" w:cs="Times New Roman"/>
      <w:color w:val="2F5496"/>
      <w:sz w:val="32"/>
      <w:szCs w:val="32"/>
    </w:rPr>
  </w:style>
  <w:style w:type="character" w:customStyle="1" w:styleId="210">
    <w:name w:val="Заголовок 2 Знак1"/>
    <w:aliases w:val="Знак2 Знак2,Знак2 Знак Знак Знак Знак1,Знак2 Знак1 Знак1"/>
    <w:basedOn w:val="a3"/>
    <w:semiHidden/>
    <w:rsid w:val="00B656F0"/>
    <w:rPr>
      <w:rFonts w:ascii="Calibri Light" w:eastAsia="Times New Roman" w:hAnsi="Calibri Light" w:cs="Times New Roman"/>
      <w:color w:val="2F5496"/>
      <w:sz w:val="26"/>
      <w:szCs w:val="26"/>
    </w:rPr>
  </w:style>
  <w:style w:type="character" w:customStyle="1" w:styleId="310">
    <w:name w:val="Заголовок 3 Знак1"/>
    <w:aliases w:val="Знак3 Знак Знак Знак2,Знак3 Знак Знак2,Знак3 Знак Знак Знак Знак Знак,Знак3 Знак1 Знак,ПодЗаголовок Знак Знак,Заголовок 31 Знак Знак,Знак3 Знак Знак1 Знак,Знак3 Знак2 Знак,Знак3 Знак Знак Знак Знак1 Знак,ПодЗаголовок Знак1 Знак1"/>
    <w:basedOn w:val="a3"/>
    <w:semiHidden/>
    <w:rsid w:val="00B656F0"/>
    <w:rPr>
      <w:rFonts w:ascii="Calibri Light" w:eastAsia="Times New Roman" w:hAnsi="Calibri Light" w:cs="Times New Roman"/>
      <w:color w:val="1F3763"/>
      <w:sz w:val="24"/>
      <w:szCs w:val="24"/>
    </w:rPr>
  </w:style>
  <w:style w:type="character" w:customStyle="1" w:styleId="a8">
    <w:name w:val="Обычный (веб) Знак"/>
    <w:aliases w:val="Обычный (Web) Знак"/>
    <w:link w:val="a7"/>
    <w:locked/>
    <w:rsid w:val="00B656F0"/>
    <w:rPr>
      <w:rFonts w:ascii="Arial" w:eastAsia="Times New Roman" w:hAnsi="Arial" w:cs="Arial"/>
      <w:sz w:val="24"/>
      <w:szCs w:val="24"/>
      <w:lang w:eastAsia="ru-RU"/>
    </w:rPr>
  </w:style>
  <w:style w:type="paragraph" w:customStyle="1" w:styleId="msonormal0">
    <w:name w:val="msonormal"/>
    <w:basedOn w:val="a2"/>
    <w:rsid w:val="00B656F0"/>
    <w:pPr>
      <w:spacing w:before="100" w:beforeAutospacing="1" w:after="100" w:afterAutospacing="1" w:line="240" w:lineRule="auto"/>
    </w:pPr>
    <w:rPr>
      <w:rFonts w:ascii="Arial Unicode MS" w:eastAsia="Arial Unicode MS" w:hAnsi="Arial Unicode MS" w:cs="Arial Unicode MS"/>
      <w:color w:val="0000A0"/>
      <w:sz w:val="24"/>
      <w:szCs w:val="24"/>
      <w:lang w:eastAsia="ru-RU"/>
    </w:rPr>
  </w:style>
  <w:style w:type="character" w:customStyle="1" w:styleId="710">
    <w:name w:val="Заголовок 7 Знак1"/>
    <w:aliases w:val="Заголовок x.x Знак1"/>
    <w:basedOn w:val="a3"/>
    <w:uiPriority w:val="99"/>
    <w:semiHidden/>
    <w:rsid w:val="00B656F0"/>
    <w:rPr>
      <w:rFonts w:ascii="Calibri Light" w:eastAsia="Times New Roman" w:hAnsi="Calibri Light" w:cs="Times New Roman"/>
      <w:i/>
      <w:iCs/>
      <w:color w:val="1F3763"/>
      <w:sz w:val="24"/>
      <w:szCs w:val="24"/>
    </w:rPr>
  </w:style>
  <w:style w:type="paragraph" w:styleId="afffe">
    <w:name w:val="Normal Indent"/>
    <w:basedOn w:val="a2"/>
    <w:semiHidden/>
    <w:unhideWhenUsed/>
    <w:rsid w:val="00B656F0"/>
    <w:pPr>
      <w:spacing w:after="0" w:line="240" w:lineRule="auto"/>
      <w:ind w:left="720"/>
    </w:pPr>
    <w:rPr>
      <w:rFonts w:ascii="Times New Roman" w:eastAsia="Times New Roman" w:hAnsi="Times New Roman" w:cs="Times New Roman"/>
      <w:sz w:val="20"/>
      <w:szCs w:val="20"/>
      <w:lang w:eastAsia="ru-RU"/>
    </w:rPr>
  </w:style>
  <w:style w:type="character" w:customStyle="1" w:styleId="affff">
    <w:name w:val="Список Знак"/>
    <w:link w:val="affff0"/>
    <w:uiPriority w:val="99"/>
    <w:semiHidden/>
    <w:locked/>
    <w:rsid w:val="00B656F0"/>
    <w:rPr>
      <w:rFonts w:ascii="Times New Roman" w:eastAsia="Times New Roman" w:hAnsi="Times New Roman" w:cs="Times New Roman"/>
    </w:rPr>
  </w:style>
  <w:style w:type="paragraph" w:styleId="affff0">
    <w:name w:val="List"/>
    <w:basedOn w:val="a2"/>
    <w:link w:val="affff"/>
    <w:uiPriority w:val="99"/>
    <w:semiHidden/>
    <w:unhideWhenUsed/>
    <w:rsid w:val="00B656F0"/>
    <w:pPr>
      <w:widowControl w:val="0"/>
      <w:spacing w:after="0" w:line="240" w:lineRule="auto"/>
      <w:ind w:left="283" w:hanging="283"/>
      <w:jc w:val="both"/>
    </w:pPr>
    <w:rPr>
      <w:rFonts w:ascii="Times New Roman" w:eastAsia="Times New Roman" w:hAnsi="Times New Roman" w:cs="Times New Roman"/>
    </w:rPr>
  </w:style>
  <w:style w:type="paragraph" w:styleId="affff1">
    <w:name w:val="Document Map"/>
    <w:basedOn w:val="a2"/>
    <w:link w:val="affff2"/>
    <w:semiHidden/>
    <w:unhideWhenUsed/>
    <w:rsid w:val="00B656F0"/>
    <w:pPr>
      <w:shd w:val="clear" w:color="auto" w:fill="000080"/>
      <w:spacing w:after="0" w:line="240" w:lineRule="auto"/>
    </w:pPr>
    <w:rPr>
      <w:rFonts w:ascii="Tahoma" w:eastAsia="Times New Roman" w:hAnsi="Tahoma" w:cs="Times New Roman"/>
      <w:sz w:val="20"/>
      <w:szCs w:val="20"/>
      <w:lang w:eastAsia="ru-RU"/>
    </w:rPr>
  </w:style>
  <w:style w:type="character" w:customStyle="1" w:styleId="affff2">
    <w:name w:val="Схема документа Знак"/>
    <w:basedOn w:val="a3"/>
    <w:link w:val="affff1"/>
    <w:semiHidden/>
    <w:rsid w:val="00B656F0"/>
    <w:rPr>
      <w:rFonts w:ascii="Tahoma" w:eastAsia="Times New Roman" w:hAnsi="Tahoma" w:cs="Times New Roman"/>
      <w:sz w:val="20"/>
      <w:szCs w:val="20"/>
      <w:shd w:val="clear" w:color="auto" w:fill="000080"/>
      <w:lang w:eastAsia="ru-RU"/>
    </w:rPr>
  </w:style>
  <w:style w:type="character" w:customStyle="1" w:styleId="aff9">
    <w:name w:val="Без интервала Знак"/>
    <w:link w:val="aff8"/>
    <w:locked/>
    <w:rsid w:val="00B656F0"/>
    <w:rPr>
      <w:rFonts w:ascii="Calibri" w:eastAsia="Calibri" w:hAnsi="Calibri" w:cs="Times New Roman"/>
    </w:rPr>
  </w:style>
  <w:style w:type="character" w:customStyle="1" w:styleId="aff2">
    <w:name w:val="Абзац списка Знак"/>
    <w:aliases w:val="it_List1 Знак,Ненумерованный список Знак,основной диплом Знак"/>
    <w:link w:val="aff1"/>
    <w:uiPriority w:val="34"/>
    <w:locked/>
    <w:rsid w:val="00B656F0"/>
    <w:rPr>
      <w:rFonts w:ascii="Calibri" w:eastAsia="Calibri" w:hAnsi="Calibri" w:cs="Times New Roman"/>
    </w:rPr>
  </w:style>
  <w:style w:type="character" w:customStyle="1" w:styleId="ConsPlusNormal0">
    <w:name w:val="ConsPlusNormal Знак"/>
    <w:link w:val="ConsPlusNormal"/>
    <w:locked/>
    <w:rsid w:val="00B656F0"/>
    <w:rPr>
      <w:rFonts w:ascii="Arial" w:eastAsia="Times New Roman" w:hAnsi="Arial" w:cs="Arial"/>
      <w:sz w:val="20"/>
      <w:szCs w:val="20"/>
      <w:lang w:eastAsia="ru-RU"/>
    </w:rPr>
  </w:style>
  <w:style w:type="paragraph" w:customStyle="1" w:styleId="ConsPlusDocList">
    <w:name w:val="ConsPlusDocList"/>
    <w:rsid w:val="00B65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656F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656F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656F0"/>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fff3">
    <w:name w:val="Основной Знак"/>
    <w:link w:val="affff4"/>
    <w:locked/>
    <w:rsid w:val="00B656F0"/>
    <w:rPr>
      <w:rFonts w:ascii="Times New Roman" w:eastAsia="Times New Roman" w:hAnsi="Times New Roman" w:cs="Times New Roman"/>
      <w:sz w:val="36"/>
      <w:szCs w:val="36"/>
    </w:rPr>
  </w:style>
  <w:style w:type="paragraph" w:customStyle="1" w:styleId="affff4">
    <w:name w:val="Основной"/>
    <w:basedOn w:val="a2"/>
    <w:link w:val="affff3"/>
    <w:autoRedefine/>
    <w:qFormat/>
    <w:rsid w:val="00B656F0"/>
    <w:pPr>
      <w:spacing w:before="120" w:after="0" w:line="240" w:lineRule="auto"/>
      <w:ind w:firstLine="709"/>
      <w:jc w:val="both"/>
    </w:pPr>
    <w:rPr>
      <w:rFonts w:ascii="Times New Roman" w:eastAsia="Times New Roman" w:hAnsi="Times New Roman" w:cs="Times New Roman"/>
      <w:sz w:val="36"/>
      <w:szCs w:val="36"/>
    </w:rPr>
  </w:style>
  <w:style w:type="paragraph" w:customStyle="1" w:styleId="dktexleft">
    <w:name w:val="dktexleft"/>
    <w:basedOn w:val="a2"/>
    <w:rsid w:val="00B656F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Pro-Gramma">
    <w:name w:val="Pro-Gramma Знак"/>
    <w:link w:val="Pro-Gramma0"/>
    <w:locked/>
    <w:rsid w:val="00B656F0"/>
    <w:rPr>
      <w:rFonts w:ascii="Georgia" w:eastAsia="Times New Roman" w:hAnsi="Georgia"/>
      <w:sz w:val="24"/>
      <w:szCs w:val="24"/>
    </w:rPr>
  </w:style>
  <w:style w:type="paragraph" w:customStyle="1" w:styleId="Pro-Gramma0">
    <w:name w:val="Pro-Gramma"/>
    <w:basedOn w:val="a2"/>
    <w:link w:val="Pro-Gramma"/>
    <w:rsid w:val="00B656F0"/>
    <w:pPr>
      <w:spacing w:before="120" w:after="0" w:line="288" w:lineRule="auto"/>
      <w:ind w:left="1134"/>
      <w:jc w:val="both"/>
    </w:pPr>
    <w:rPr>
      <w:rFonts w:ascii="Georgia" w:eastAsia="Times New Roman" w:hAnsi="Georgia"/>
      <w:sz w:val="24"/>
      <w:szCs w:val="24"/>
    </w:rPr>
  </w:style>
  <w:style w:type="character" w:customStyle="1" w:styleId="2a">
    <w:name w:val="Основной текст (2)_"/>
    <w:link w:val="2b"/>
    <w:locked/>
    <w:rsid w:val="00B656F0"/>
    <w:rPr>
      <w:rFonts w:ascii="Arial Narrow" w:eastAsia="Arial Narrow" w:hAnsi="Arial Narrow" w:cs="Arial Narrow"/>
      <w:sz w:val="28"/>
      <w:szCs w:val="28"/>
      <w:shd w:val="clear" w:color="auto" w:fill="FFFFFF"/>
    </w:rPr>
  </w:style>
  <w:style w:type="paragraph" w:customStyle="1" w:styleId="2b">
    <w:name w:val="Основной текст (2)"/>
    <w:basedOn w:val="a2"/>
    <w:link w:val="2a"/>
    <w:rsid w:val="00B656F0"/>
    <w:pPr>
      <w:widowControl w:val="0"/>
      <w:shd w:val="clear" w:color="auto" w:fill="FFFFFF"/>
      <w:spacing w:before="420" w:after="420" w:line="0" w:lineRule="atLeast"/>
      <w:ind w:hanging="400"/>
    </w:pPr>
    <w:rPr>
      <w:rFonts w:ascii="Arial Narrow" w:eastAsia="Arial Narrow" w:hAnsi="Arial Narrow" w:cs="Arial Narrow"/>
      <w:sz w:val="28"/>
      <w:szCs w:val="28"/>
    </w:rPr>
  </w:style>
  <w:style w:type="character" w:customStyle="1" w:styleId="Bodytext3">
    <w:name w:val="Body text (3)_"/>
    <w:link w:val="Bodytext30"/>
    <w:locked/>
    <w:rsid w:val="00B656F0"/>
    <w:rPr>
      <w:rFonts w:ascii="Times New Roman" w:eastAsia="Times New Roman" w:hAnsi="Times New Roman" w:cs="Times New Roman"/>
      <w:b/>
      <w:bCs/>
      <w:sz w:val="26"/>
      <w:szCs w:val="26"/>
      <w:shd w:val="clear" w:color="auto" w:fill="FFFFFF"/>
    </w:rPr>
  </w:style>
  <w:style w:type="paragraph" w:customStyle="1" w:styleId="Bodytext30">
    <w:name w:val="Body text (3)"/>
    <w:basedOn w:val="a2"/>
    <w:link w:val="Bodytext3"/>
    <w:rsid w:val="00B656F0"/>
    <w:pPr>
      <w:widowControl w:val="0"/>
      <w:shd w:val="clear" w:color="auto" w:fill="FFFFFF"/>
      <w:spacing w:after="60" w:line="0" w:lineRule="atLeast"/>
      <w:jc w:val="center"/>
    </w:pPr>
    <w:rPr>
      <w:rFonts w:ascii="Times New Roman" w:eastAsia="Times New Roman" w:hAnsi="Times New Roman" w:cs="Times New Roman"/>
      <w:b/>
      <w:bCs/>
      <w:sz w:val="26"/>
      <w:szCs w:val="26"/>
    </w:rPr>
  </w:style>
  <w:style w:type="paragraph" w:customStyle="1" w:styleId="CharCharCharChar2">
    <w:name w:val="Знак Знак Char Char Знак Знак Char Char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CharCharCharChar">
    <w:name w:val="Знак Знак Char Char Знак Знак Char Char Знак Знак Знак Знак Знак Знак Знак Знак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CharCharCharChar0">
    <w:name w:val="Знак Знак Char Char Знак Знак Char Char Знак Знак Знак Знак Знак Знак Знак Знак Знак Знак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CharCharCharChar1">
    <w:name w:val="Знак Знак Char Char Знак Знак Char Char Знак Знак Знак Знак Знак Знак Знак Знак Знак Знак Знак Знак Знак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character" w:customStyle="1" w:styleId="2c">
    <w:name w:val="Основной текст2 Знак"/>
    <w:link w:val="2d"/>
    <w:locked/>
    <w:rsid w:val="00B656F0"/>
    <w:rPr>
      <w:spacing w:val="1"/>
      <w:shd w:val="clear" w:color="auto" w:fill="FFFFFF"/>
    </w:rPr>
  </w:style>
  <w:style w:type="paragraph" w:customStyle="1" w:styleId="2d">
    <w:name w:val="Основной текст2"/>
    <w:basedOn w:val="a2"/>
    <w:link w:val="2c"/>
    <w:rsid w:val="00B656F0"/>
    <w:pPr>
      <w:widowControl w:val="0"/>
      <w:shd w:val="clear" w:color="auto" w:fill="FFFFFF"/>
      <w:spacing w:after="300" w:line="269" w:lineRule="exact"/>
      <w:jc w:val="center"/>
    </w:pPr>
    <w:rPr>
      <w:spacing w:val="1"/>
    </w:rPr>
  </w:style>
  <w:style w:type="paragraph" w:customStyle="1" w:styleId="CharCharCharChar3">
    <w:name w:val="Знак Знак Char Char Знак Знак Char Char Знак Знак Знак Знак Знак Знак Знак Знак Знак Знак Знак Знак Знак Знак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CharCharCharChar20">
    <w:name w:val="Знак Знак Char Char Знак Знак Char Char Знак Знак Знак Знак Знак Знак Знак Знак Знак Знак Знак Знак Знак Знак Знак Знак Знак Знак Знак Знак2"/>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affff5">
    <w:name w:val="Стиль"/>
    <w:basedOn w:val="a2"/>
    <w:semiHidden/>
    <w:rsid w:val="00B656F0"/>
    <w:pPr>
      <w:spacing w:after="160" w:line="240" w:lineRule="exact"/>
    </w:pPr>
    <w:rPr>
      <w:rFonts w:ascii="Verdana" w:eastAsia="SimSun" w:hAnsi="Verdana" w:cs="Verdana"/>
      <w:sz w:val="24"/>
      <w:szCs w:val="24"/>
      <w:lang w:val="en-US"/>
    </w:rPr>
  </w:style>
  <w:style w:type="paragraph" w:customStyle="1" w:styleId="affff6">
    <w:name w:val="Таблица_лево"/>
    <w:basedOn w:val="a2"/>
    <w:rsid w:val="00B656F0"/>
    <w:pPr>
      <w:autoSpaceDE w:val="0"/>
      <w:autoSpaceDN w:val="0"/>
      <w:spacing w:after="0" w:line="240" w:lineRule="auto"/>
    </w:pPr>
    <w:rPr>
      <w:rFonts w:ascii="Times New Roman CYR" w:eastAsia="Times New Roman" w:hAnsi="Times New Roman CYR" w:cs="Times New Roman"/>
      <w:sz w:val="24"/>
      <w:szCs w:val="24"/>
      <w:lang w:eastAsia="ru-RU"/>
    </w:rPr>
  </w:style>
  <w:style w:type="paragraph" w:customStyle="1" w:styleId="affff7">
    <w:name w:val="текст конц. сноски"/>
    <w:basedOn w:val="a2"/>
    <w:rsid w:val="00B656F0"/>
    <w:pPr>
      <w:spacing w:after="0" w:line="240" w:lineRule="auto"/>
    </w:pPr>
    <w:rPr>
      <w:rFonts w:ascii="Times New Roman" w:eastAsia="Times New Roman" w:hAnsi="Times New Roman" w:cs="Times New Roman"/>
      <w:sz w:val="20"/>
      <w:szCs w:val="20"/>
      <w:lang w:eastAsia="ru-RU"/>
    </w:rPr>
  </w:style>
  <w:style w:type="paragraph" w:customStyle="1" w:styleId="affff8">
    <w:name w:val="боковик"/>
    <w:basedOn w:val="a2"/>
    <w:rsid w:val="00B656F0"/>
    <w:pPr>
      <w:spacing w:after="0" w:line="240" w:lineRule="auto"/>
      <w:jc w:val="both"/>
    </w:pPr>
    <w:rPr>
      <w:rFonts w:ascii="Arial" w:eastAsia="Times New Roman" w:hAnsi="Arial" w:cs="Times New Roman"/>
      <w:sz w:val="16"/>
      <w:szCs w:val="20"/>
      <w:lang w:eastAsia="ru-RU"/>
    </w:rPr>
  </w:style>
  <w:style w:type="paragraph" w:customStyle="1" w:styleId="1f5">
    <w:name w:val="боковик1"/>
    <w:basedOn w:val="a2"/>
    <w:rsid w:val="00B656F0"/>
    <w:pPr>
      <w:spacing w:after="0" w:line="240" w:lineRule="auto"/>
      <w:ind w:left="227"/>
      <w:jc w:val="both"/>
    </w:pPr>
    <w:rPr>
      <w:rFonts w:ascii="Arial" w:eastAsia="Times New Roman" w:hAnsi="Arial" w:cs="Times New Roman"/>
      <w:sz w:val="16"/>
      <w:szCs w:val="20"/>
      <w:lang w:eastAsia="ru-RU"/>
    </w:rPr>
  </w:style>
  <w:style w:type="paragraph" w:customStyle="1" w:styleId="2e">
    <w:name w:val="боковик2"/>
    <w:basedOn w:val="affff8"/>
    <w:rsid w:val="00B656F0"/>
    <w:pPr>
      <w:ind w:left="113"/>
    </w:pPr>
  </w:style>
  <w:style w:type="paragraph" w:customStyle="1" w:styleId="affff9">
    <w:name w:val="цифры"/>
    <w:basedOn w:val="affff8"/>
    <w:rsid w:val="00B656F0"/>
    <w:pPr>
      <w:spacing w:before="76"/>
      <w:ind w:right="113"/>
      <w:jc w:val="left"/>
    </w:pPr>
    <w:rPr>
      <w:rFonts w:ascii="JournalRub" w:hAnsi="JournalRub"/>
      <w:sz w:val="18"/>
    </w:rPr>
  </w:style>
  <w:style w:type="paragraph" w:customStyle="1" w:styleId="1f6">
    <w:name w:val="цифры1"/>
    <w:basedOn w:val="affff9"/>
    <w:rsid w:val="00B656F0"/>
    <w:pPr>
      <w:jc w:val="right"/>
    </w:pPr>
    <w:rPr>
      <w:sz w:val="16"/>
    </w:rPr>
  </w:style>
  <w:style w:type="paragraph" w:customStyle="1" w:styleId="2f">
    <w:name w:val="Знак Знак2"/>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allbold">
    <w:name w:val="allbold"/>
    <w:basedOn w:val="a2"/>
    <w:rsid w:val="00B65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1-golovka">
    <w:name w:val="01-golovka"/>
    <w:basedOn w:val="a2"/>
    <w:rsid w:val="00B656F0"/>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Style7">
    <w:name w:val="Style7"/>
    <w:basedOn w:val="a2"/>
    <w:rsid w:val="00B656F0"/>
    <w:pPr>
      <w:widowControl w:val="0"/>
      <w:autoSpaceDE w:val="0"/>
      <w:autoSpaceDN w:val="0"/>
      <w:adjustRightInd w:val="0"/>
      <w:spacing w:after="0" w:line="324" w:lineRule="exact"/>
      <w:ind w:firstLine="696"/>
      <w:jc w:val="both"/>
    </w:pPr>
    <w:rPr>
      <w:rFonts w:ascii="Times New Roman" w:eastAsia="Times New Roman" w:hAnsi="Times New Roman" w:cs="Times New Roman"/>
      <w:sz w:val="24"/>
      <w:szCs w:val="24"/>
      <w:lang w:eastAsia="ru-RU"/>
    </w:rPr>
  </w:style>
  <w:style w:type="paragraph" w:customStyle="1" w:styleId="affffa">
    <w:name w:val="Постановление"/>
    <w:basedOn w:val="a2"/>
    <w:rsid w:val="00B656F0"/>
    <w:pPr>
      <w:spacing w:after="0" w:line="240" w:lineRule="auto"/>
      <w:jc w:val="center"/>
    </w:pPr>
    <w:rPr>
      <w:rFonts w:ascii="Times New Roman" w:eastAsia="Times New Roman" w:hAnsi="Times New Roman" w:cs="Times New Roman"/>
      <w:spacing w:val="-14"/>
      <w:sz w:val="30"/>
      <w:szCs w:val="20"/>
      <w:lang w:eastAsia="ru-RU"/>
    </w:rPr>
  </w:style>
  <w:style w:type="paragraph" w:customStyle="1" w:styleId="affffb">
    <w:name w:val="акт правительства вертикальный отступ"/>
    <w:basedOn w:val="a2"/>
    <w:rsid w:val="00B656F0"/>
    <w:pPr>
      <w:spacing w:after="0" w:line="240" w:lineRule="auto"/>
      <w:jc w:val="center"/>
    </w:pPr>
    <w:rPr>
      <w:rFonts w:ascii="Times New Roman" w:eastAsia="Times New Roman" w:hAnsi="Times New Roman" w:cs="Times New Roman"/>
      <w:sz w:val="28"/>
      <w:szCs w:val="20"/>
      <w:lang w:val="en-US" w:eastAsia="ru-RU"/>
    </w:rPr>
  </w:style>
  <w:style w:type="paragraph" w:customStyle="1" w:styleId="38">
    <w:name w:val="акт правительства заголовок 3"/>
    <w:basedOn w:val="3"/>
    <w:rsid w:val="00B656F0"/>
    <w:pPr>
      <w:spacing w:before="0"/>
      <w:jc w:val="center"/>
    </w:pPr>
    <w:rPr>
      <w:rFonts w:ascii="Times New Roman" w:hAnsi="Times New Roman" w:cs="Times New Roman"/>
      <w:bCs w:val="0"/>
      <w:spacing w:val="-20"/>
      <w:sz w:val="36"/>
      <w:szCs w:val="20"/>
    </w:rPr>
  </w:style>
  <w:style w:type="paragraph" w:customStyle="1" w:styleId="2f0">
    <w:name w:val="акт правительства отступ 2"/>
    <w:basedOn w:val="a2"/>
    <w:rsid w:val="00B656F0"/>
    <w:pPr>
      <w:spacing w:after="0" w:line="180" w:lineRule="exact"/>
      <w:jc w:val="center"/>
    </w:pPr>
    <w:rPr>
      <w:rFonts w:ascii="Times New Roman" w:eastAsia="Times New Roman" w:hAnsi="Times New Roman" w:cs="Times New Roman"/>
      <w:b/>
      <w:sz w:val="26"/>
      <w:szCs w:val="20"/>
      <w:lang w:eastAsia="ru-RU"/>
    </w:rPr>
  </w:style>
  <w:style w:type="paragraph" w:customStyle="1" w:styleId="1f7">
    <w:name w:val="Знак Знак1"/>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affffc">
    <w:name w:val="Абзац с отсуп"/>
    <w:basedOn w:val="a2"/>
    <w:rsid w:val="00B656F0"/>
    <w:pPr>
      <w:spacing w:before="120" w:after="0" w:line="360" w:lineRule="exact"/>
      <w:ind w:firstLine="720"/>
      <w:jc w:val="both"/>
    </w:pPr>
    <w:rPr>
      <w:rFonts w:ascii="Times New Roman" w:eastAsia="Times New Roman" w:hAnsi="Times New Roman" w:cs="Times New Roman"/>
      <w:sz w:val="28"/>
      <w:szCs w:val="20"/>
      <w:lang w:val="en-US" w:eastAsia="ru-RU"/>
    </w:rPr>
  </w:style>
  <w:style w:type="paragraph" w:customStyle="1" w:styleId="Style4">
    <w:name w:val="Style4"/>
    <w:basedOn w:val="a2"/>
    <w:rsid w:val="00B656F0"/>
    <w:pPr>
      <w:widowControl w:val="0"/>
      <w:autoSpaceDE w:val="0"/>
      <w:autoSpaceDN w:val="0"/>
      <w:adjustRightInd w:val="0"/>
      <w:spacing w:after="0" w:line="326" w:lineRule="exact"/>
      <w:ind w:firstLine="566"/>
      <w:jc w:val="both"/>
    </w:pPr>
    <w:rPr>
      <w:rFonts w:ascii="Times New Roman" w:eastAsia="Times New Roman" w:hAnsi="Times New Roman" w:cs="Times New Roman"/>
      <w:sz w:val="24"/>
      <w:szCs w:val="24"/>
      <w:lang w:eastAsia="ru-RU"/>
    </w:rPr>
  </w:style>
  <w:style w:type="paragraph" w:customStyle="1" w:styleId="affffd">
    <w:name w:val="Номер"/>
    <w:basedOn w:val="a2"/>
    <w:rsid w:val="00B656F0"/>
    <w:pPr>
      <w:spacing w:after="0" w:line="240" w:lineRule="auto"/>
      <w:jc w:val="center"/>
    </w:pPr>
    <w:rPr>
      <w:rFonts w:ascii="Times New Roman" w:eastAsia="Times New Roman" w:hAnsi="Times New Roman" w:cs="Times New Roman"/>
      <w:sz w:val="28"/>
      <w:szCs w:val="20"/>
      <w:lang w:eastAsia="ru-RU"/>
    </w:rPr>
  </w:style>
  <w:style w:type="paragraph" w:customStyle="1" w:styleId="CharCharCharChar4">
    <w:name w:val="Знак Знак Char Char Знак Знак Char Char Знак Знак Знак Знак Знак Знак Знак Знак Знак Знак Знак Знак Знак Знак Знак Знак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affffe">
    <w:name w:val="Примечание"/>
    <w:basedOn w:val="a2"/>
    <w:rsid w:val="00B656F0"/>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xl24">
    <w:name w:val="xl24"/>
    <w:basedOn w:val="a2"/>
    <w:rsid w:val="00B656F0"/>
    <w:pPr>
      <w:pBdr>
        <w:top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25">
    <w:name w:val="xl25"/>
    <w:basedOn w:val="a2"/>
    <w:rsid w:val="00B656F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2"/>
    <w:rsid w:val="00B656F0"/>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7">
    <w:name w:val="xl27"/>
    <w:basedOn w:val="a2"/>
    <w:rsid w:val="00B656F0"/>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8">
    <w:name w:val="xl28"/>
    <w:basedOn w:val="a2"/>
    <w:rsid w:val="00B656F0"/>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9">
    <w:name w:val="xl29"/>
    <w:basedOn w:val="a2"/>
    <w:rsid w:val="00B656F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30">
    <w:name w:val="xl30"/>
    <w:basedOn w:val="a2"/>
    <w:rsid w:val="00B656F0"/>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31">
    <w:name w:val="xl31"/>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2"/>
    <w:rsid w:val="00B656F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
    <w:name w:val="xl33"/>
    <w:basedOn w:val="a2"/>
    <w:rsid w:val="00B656F0"/>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2"/>
    <w:rsid w:val="00B656F0"/>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
    <w:name w:val="xl37"/>
    <w:basedOn w:val="a2"/>
    <w:rsid w:val="00B656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
    <w:name w:val="xl38"/>
    <w:basedOn w:val="a2"/>
    <w:rsid w:val="00B656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
    <w:name w:val="xl39"/>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2"/>
    <w:rsid w:val="00B656F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2"/>
    <w:rsid w:val="00B656F0"/>
    <w:pPr>
      <w:pBdr>
        <w:top w:val="single" w:sz="8"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43">
    <w:name w:val="xl43"/>
    <w:basedOn w:val="a2"/>
    <w:rsid w:val="00B656F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4">
    <w:name w:val="xl44"/>
    <w:basedOn w:val="a2"/>
    <w:rsid w:val="00B656F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45">
    <w:name w:val="xl45"/>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46">
    <w:name w:val="xl46"/>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47">
    <w:name w:val="xl47"/>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2"/>
    <w:rsid w:val="00B656F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2"/>
    <w:rsid w:val="00B656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0">
    <w:name w:val="xl50"/>
    <w:basedOn w:val="a2"/>
    <w:rsid w:val="00B656F0"/>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2"/>
    <w:rsid w:val="00B656F0"/>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2">
    <w:name w:val="xl52"/>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3">
    <w:name w:val="xl53"/>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4">
    <w:name w:val="xl54"/>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5">
    <w:name w:val="xl55"/>
    <w:basedOn w:val="a2"/>
    <w:rsid w:val="00B656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
    <w:name w:val="xl56"/>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7">
    <w:name w:val="xl57"/>
    <w:basedOn w:val="a2"/>
    <w:rsid w:val="00B656F0"/>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
    <w:name w:val="xl58"/>
    <w:basedOn w:val="a2"/>
    <w:rsid w:val="00B656F0"/>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9">
    <w:name w:val="xl59"/>
    <w:basedOn w:val="a2"/>
    <w:rsid w:val="00B656F0"/>
    <w:pPr>
      <w:pBdr>
        <w:top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
    <w:name w:val="xl60"/>
    <w:basedOn w:val="a2"/>
    <w:rsid w:val="00B656F0"/>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
    <w:name w:val="xl61"/>
    <w:basedOn w:val="a2"/>
    <w:rsid w:val="00B656F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2"/>
    <w:rsid w:val="00B656F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3">
    <w:name w:val="xl63"/>
    <w:basedOn w:val="a2"/>
    <w:rsid w:val="00B656F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2"/>
    <w:rsid w:val="00B656F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2"/>
    <w:rsid w:val="00B656F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2"/>
    <w:rsid w:val="00B656F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2"/>
    <w:rsid w:val="00B656F0"/>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2"/>
    <w:rsid w:val="00B656F0"/>
    <w:pPr>
      <w:pBdr>
        <w:top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2"/>
    <w:rsid w:val="00B656F0"/>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B656F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1">
    <w:name w:val="xl71"/>
    <w:basedOn w:val="a2"/>
    <w:rsid w:val="00B656F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2">
    <w:name w:val="xl72"/>
    <w:basedOn w:val="a2"/>
    <w:rsid w:val="00B656F0"/>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2"/>
    <w:rsid w:val="00B656F0"/>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2"/>
    <w:rsid w:val="00B656F0"/>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5">
    <w:name w:val="xl75"/>
    <w:basedOn w:val="a2"/>
    <w:rsid w:val="00B656F0"/>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6">
    <w:name w:val="xl76"/>
    <w:basedOn w:val="a2"/>
    <w:rsid w:val="00B656F0"/>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2"/>
    <w:rsid w:val="00B656F0"/>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2"/>
    <w:rsid w:val="00B656F0"/>
    <w:pPr>
      <w:pBdr>
        <w:top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2"/>
    <w:rsid w:val="00B656F0"/>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2"/>
    <w:rsid w:val="00B656F0"/>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2"/>
    <w:rsid w:val="00B656F0"/>
    <w:pPr>
      <w:pBdr>
        <w:top w:val="single" w:sz="8"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B656F0"/>
    <w:pPr>
      <w:pBdr>
        <w:top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2"/>
    <w:rsid w:val="00B656F0"/>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2"/>
    <w:rsid w:val="00B656F0"/>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2"/>
    <w:rsid w:val="00B656F0"/>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
    <w:name w:val="t"/>
    <w:basedOn w:val="a2"/>
    <w:rsid w:val="00B65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87">
    <w:name w:val="xl87"/>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88">
    <w:name w:val="xl88"/>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89">
    <w:name w:val="xl89"/>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90">
    <w:name w:val="xl90"/>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91">
    <w:name w:val="xl91"/>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2">
    <w:name w:val="xl92"/>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3">
    <w:name w:val="xl93"/>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4">
    <w:name w:val="xl94"/>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5">
    <w:name w:val="xl95"/>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96">
    <w:name w:val="xl96"/>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97">
    <w:name w:val="xl97"/>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lang w:eastAsia="ru-RU"/>
    </w:rPr>
  </w:style>
  <w:style w:type="paragraph" w:customStyle="1" w:styleId="xl98">
    <w:name w:val="xl98"/>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9">
    <w:name w:val="xl99"/>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00">
    <w:name w:val="xl100"/>
    <w:basedOn w:val="a2"/>
    <w:rsid w:val="00B656F0"/>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lang w:eastAsia="ru-RU"/>
    </w:rPr>
  </w:style>
  <w:style w:type="paragraph" w:customStyle="1" w:styleId="xl102">
    <w:name w:val="xl102"/>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lang w:eastAsia="ru-RU"/>
    </w:rPr>
  </w:style>
  <w:style w:type="paragraph" w:customStyle="1" w:styleId="xl103">
    <w:name w:val="xl103"/>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104">
    <w:name w:val="xl104"/>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lang w:eastAsia="ru-RU"/>
    </w:rPr>
  </w:style>
  <w:style w:type="paragraph" w:customStyle="1" w:styleId="xl105">
    <w:name w:val="xl105"/>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lang w:eastAsia="ru-RU"/>
    </w:rPr>
  </w:style>
  <w:style w:type="paragraph" w:customStyle="1" w:styleId="xl106">
    <w:name w:val="xl106"/>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lang w:eastAsia="ru-RU"/>
    </w:rPr>
  </w:style>
  <w:style w:type="paragraph" w:customStyle="1" w:styleId="afffff">
    <w:name w:val="таблица"/>
    <w:basedOn w:val="a2"/>
    <w:rsid w:val="00B656F0"/>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4"/>
      <w:szCs w:val="24"/>
      <w:lang w:eastAsia="ru-RU"/>
    </w:rPr>
  </w:style>
  <w:style w:type="paragraph" w:customStyle="1" w:styleId="afffff0">
    <w:name w:val="Отступ перед"/>
    <w:basedOn w:val="a2"/>
    <w:rsid w:val="00B656F0"/>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character" w:customStyle="1" w:styleId="afffff1">
    <w:name w:val="Основной текст_ Знак Знак"/>
    <w:link w:val="afffff2"/>
    <w:locked/>
    <w:rsid w:val="00B656F0"/>
    <w:rPr>
      <w:color w:val="000000"/>
      <w:spacing w:val="-2"/>
      <w:sz w:val="24"/>
      <w:szCs w:val="23"/>
      <w:shd w:val="clear" w:color="auto" w:fill="FFFFFF"/>
    </w:rPr>
  </w:style>
  <w:style w:type="paragraph" w:customStyle="1" w:styleId="afffff2">
    <w:name w:val="Основной текст_ Знак"/>
    <w:basedOn w:val="a2"/>
    <w:link w:val="afffff1"/>
    <w:rsid w:val="00B656F0"/>
    <w:pPr>
      <w:widowControl w:val="0"/>
      <w:shd w:val="clear" w:color="auto" w:fill="FFFFFF"/>
      <w:spacing w:before="900" w:after="480" w:line="281" w:lineRule="exact"/>
    </w:pPr>
    <w:rPr>
      <w:color w:val="000000"/>
      <w:spacing w:val="-2"/>
      <w:sz w:val="24"/>
      <w:szCs w:val="23"/>
    </w:rPr>
  </w:style>
  <w:style w:type="paragraph" w:customStyle="1" w:styleId="CharCharCharChar10">
    <w:name w:val="Знак Знак Char Char Знак Знак Char Char Знак Знак Знак Знак Знак Знак Знак Знак Знак Знак Знак Знак Знак Знак Знак Знак Знак Знак Знак Знак1"/>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CharCharCharChar5">
    <w:name w:val="Знак Знак Char Char Знак Знак Char Char Знак Знак Знак Знак Знак Знак Знак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afffff3">
    <w:name w:val="Основной текст_"/>
    <w:basedOn w:val="a2"/>
    <w:rsid w:val="00B656F0"/>
    <w:pPr>
      <w:widowControl w:val="0"/>
      <w:shd w:val="clear" w:color="auto" w:fill="FFFFFF"/>
      <w:spacing w:before="900" w:after="480" w:line="281" w:lineRule="exact"/>
    </w:pPr>
    <w:rPr>
      <w:rFonts w:ascii="Times New Roman" w:eastAsia="SimSun" w:hAnsi="Times New Roman" w:cs="Times New Roman"/>
      <w:color w:val="000000"/>
      <w:spacing w:val="-2"/>
      <w:sz w:val="24"/>
      <w:szCs w:val="23"/>
      <w:lang w:eastAsia="ru-RU"/>
    </w:rPr>
  </w:style>
  <w:style w:type="paragraph" w:customStyle="1" w:styleId="rmcstkktmsonormal">
    <w:name w:val="rmcstkkt msonormal"/>
    <w:basedOn w:val="a2"/>
    <w:rsid w:val="00B65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rsid w:val="00B65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2"/>
    <w:rsid w:val="00B65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4">
    <w:name w:val="Табличный_заголовки"/>
    <w:basedOn w:val="a2"/>
    <w:rsid w:val="00B656F0"/>
    <w:pPr>
      <w:keepNext/>
      <w:keepLines/>
      <w:spacing w:after="0" w:line="240" w:lineRule="auto"/>
      <w:jc w:val="center"/>
    </w:pPr>
    <w:rPr>
      <w:rFonts w:ascii="Times New Roman" w:eastAsia="Times New Roman" w:hAnsi="Times New Roman" w:cs="Times New Roman"/>
      <w:b/>
      <w:sz w:val="20"/>
      <w:szCs w:val="20"/>
      <w:lang w:eastAsia="ru-RU"/>
    </w:rPr>
  </w:style>
  <w:style w:type="character" w:customStyle="1" w:styleId="afffff5">
    <w:name w:val="Табличный_нумерованный Знак"/>
    <w:link w:val="a0"/>
    <w:locked/>
    <w:rsid w:val="00B656F0"/>
    <w:rPr>
      <w:rFonts w:ascii="Times New Roman" w:eastAsia="Times New Roman" w:hAnsi="Times New Roman"/>
    </w:rPr>
  </w:style>
  <w:style w:type="paragraph" w:customStyle="1" w:styleId="a0">
    <w:name w:val="Табличный_нумерованный"/>
    <w:basedOn w:val="a2"/>
    <w:link w:val="afffff5"/>
    <w:rsid w:val="00B656F0"/>
    <w:pPr>
      <w:numPr>
        <w:numId w:val="25"/>
      </w:numPr>
      <w:spacing w:after="0" w:line="240" w:lineRule="auto"/>
    </w:pPr>
    <w:rPr>
      <w:rFonts w:ascii="Times New Roman" w:eastAsia="Times New Roman" w:hAnsi="Times New Roman"/>
    </w:rPr>
  </w:style>
  <w:style w:type="paragraph" w:customStyle="1" w:styleId="a">
    <w:name w:val="Список а)"/>
    <w:basedOn w:val="affff0"/>
    <w:rsid w:val="00B656F0"/>
    <w:pPr>
      <w:widowControl/>
      <w:numPr>
        <w:numId w:val="26"/>
      </w:numPr>
      <w:tabs>
        <w:tab w:val="num" w:pos="720"/>
        <w:tab w:val="left" w:pos="992"/>
      </w:tabs>
      <w:snapToGrid w:val="0"/>
      <w:ind w:left="0" w:firstLine="567"/>
    </w:pPr>
    <w:rPr>
      <w:sz w:val="24"/>
      <w:szCs w:val="24"/>
    </w:rPr>
  </w:style>
  <w:style w:type="paragraph" w:customStyle="1" w:styleId="font5">
    <w:name w:val="font5"/>
    <w:basedOn w:val="a2"/>
    <w:rsid w:val="00B656F0"/>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2"/>
    <w:rsid w:val="00B656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7">
    <w:name w:val="font7"/>
    <w:basedOn w:val="a2"/>
    <w:rsid w:val="00B656F0"/>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7">
    <w:name w:val="xl107"/>
    <w:basedOn w:val="a2"/>
    <w:rsid w:val="00B656F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8">
    <w:name w:val="xl108"/>
    <w:basedOn w:val="a2"/>
    <w:rsid w:val="00B656F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9">
    <w:name w:val="xl109"/>
    <w:basedOn w:val="a2"/>
    <w:rsid w:val="00B656F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0">
    <w:name w:val="xl110"/>
    <w:basedOn w:val="a2"/>
    <w:rsid w:val="00B656F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2"/>
    <w:rsid w:val="00B656F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2">
    <w:name w:val="xl112"/>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3">
    <w:name w:val="xl113"/>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4">
    <w:name w:val="xl114"/>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5">
    <w:name w:val="xl115"/>
    <w:basedOn w:val="a2"/>
    <w:rsid w:val="00B656F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6">
    <w:name w:val="xl116"/>
    <w:basedOn w:val="a2"/>
    <w:rsid w:val="00B656F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7">
    <w:name w:val="xl117"/>
    <w:basedOn w:val="a2"/>
    <w:rsid w:val="00B656F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8">
    <w:name w:val="xl118"/>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9">
    <w:name w:val="xl119"/>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2"/>
    <w:rsid w:val="00B656F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22">
    <w:name w:val="xl122"/>
    <w:basedOn w:val="a2"/>
    <w:rsid w:val="00B656F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23">
    <w:name w:val="xl123"/>
    <w:basedOn w:val="a2"/>
    <w:rsid w:val="00B656F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24">
    <w:name w:val="xl124"/>
    <w:basedOn w:val="a2"/>
    <w:rsid w:val="00B656F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25">
    <w:name w:val="xl125"/>
    <w:basedOn w:val="a2"/>
    <w:rsid w:val="00B656F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26">
    <w:name w:val="xl126"/>
    <w:basedOn w:val="a2"/>
    <w:rsid w:val="00B656F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27">
    <w:name w:val="xl127"/>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9">
    <w:name w:val="xl129"/>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0">
    <w:name w:val="xl130"/>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3">
    <w:name w:val="xl133"/>
    <w:basedOn w:val="a2"/>
    <w:rsid w:val="00B656F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4">
    <w:name w:val="xl134"/>
    <w:basedOn w:val="a2"/>
    <w:rsid w:val="00B656F0"/>
    <w:pPr>
      <w:pBdr>
        <w:lef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5">
    <w:name w:val="xl135"/>
    <w:basedOn w:val="a2"/>
    <w:rsid w:val="00B656F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6">
    <w:name w:val="xl136"/>
    <w:basedOn w:val="a2"/>
    <w:rsid w:val="00B656F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7">
    <w:name w:val="xl137"/>
    <w:basedOn w:val="a2"/>
    <w:rsid w:val="00B656F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2"/>
    <w:rsid w:val="00B656F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2"/>
    <w:rsid w:val="00B656F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0">
    <w:name w:val="xl140"/>
    <w:basedOn w:val="a2"/>
    <w:rsid w:val="00B656F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1">
    <w:name w:val="xl141"/>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2">
    <w:name w:val="xl142"/>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3">
    <w:name w:val="xl143"/>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44">
    <w:name w:val="xl144"/>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5">
    <w:name w:val="xl145"/>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6">
    <w:name w:val="xl146"/>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2"/>
    <w:rsid w:val="00B656F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8">
    <w:name w:val="xl148"/>
    <w:basedOn w:val="a2"/>
    <w:rsid w:val="00B656F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9">
    <w:name w:val="xl149"/>
    <w:basedOn w:val="a2"/>
    <w:rsid w:val="00B656F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0">
    <w:name w:val="xl150"/>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51">
    <w:name w:val="xl151"/>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font8">
    <w:name w:val="font8"/>
    <w:basedOn w:val="a2"/>
    <w:rsid w:val="00B656F0"/>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52">
    <w:name w:val="xl152"/>
    <w:basedOn w:val="a2"/>
    <w:rsid w:val="00B656F0"/>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5">
    <w:name w:val="xl155"/>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56">
    <w:name w:val="xl156"/>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7">
    <w:name w:val="xl157"/>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9">
    <w:name w:val="xl159"/>
    <w:basedOn w:val="a2"/>
    <w:rsid w:val="00B656F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0">
    <w:name w:val="xl160"/>
    <w:basedOn w:val="a2"/>
    <w:rsid w:val="00B656F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1">
    <w:name w:val="xl161"/>
    <w:basedOn w:val="a2"/>
    <w:rsid w:val="00B656F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2">
    <w:name w:val="xl162"/>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3">
    <w:name w:val="xl163"/>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character" w:customStyle="1" w:styleId="flditalic1">
    <w:name w:val="fld_italic1"/>
    <w:rsid w:val="00B656F0"/>
    <w:rPr>
      <w:i/>
      <w:iCs/>
      <w:color w:val="999999"/>
    </w:rPr>
  </w:style>
  <w:style w:type="character" w:customStyle="1" w:styleId="af">
    <w:name w:val="Название объекта Знак"/>
    <w:aliases w:val="Знак1 Знак Знак Знак1,Таблица - Название объекта Знак,!! Object Novogor !! Знак,Caption Char Знак,Caption Char1 Char1 Char Char Знак,Caption Char Char2 Char1 Char Char Знак,Caption Char Char Char1 Char Char Char Знак,Знак13 Знак"/>
    <w:link w:val="ae"/>
    <w:uiPriority w:val="35"/>
    <w:locked/>
    <w:rsid w:val="00B656F0"/>
    <w:rPr>
      <w:rFonts w:ascii="Times New Roman" w:eastAsia="Times New Roman" w:hAnsi="Times New Roman" w:cs="Times New Roman"/>
      <w:b/>
      <w:bCs/>
      <w:sz w:val="20"/>
      <w:szCs w:val="20"/>
      <w:lang w:eastAsia="ru-RU"/>
    </w:rPr>
  </w:style>
  <w:style w:type="character" w:customStyle="1" w:styleId="arttt1">
    <w:name w:val="art_tt1"/>
    <w:rsid w:val="00B656F0"/>
    <w:rPr>
      <w:b/>
      <w:bCs/>
    </w:rPr>
  </w:style>
  <w:style w:type="character" w:customStyle="1" w:styleId="2f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B656F0"/>
    <w:rPr>
      <w:rFonts w:ascii="Times New Roman" w:eastAsia="Times New Roman" w:hAnsi="Times New Roman" w:cs="Times New Roman" w:hint="default"/>
      <w:b/>
      <w:bCs/>
      <w:szCs w:val="20"/>
      <w:lang w:eastAsia="ru-RU"/>
    </w:rPr>
  </w:style>
  <w:style w:type="character" w:customStyle="1" w:styleId="Bodytext2">
    <w:name w:val="Body text (2)_"/>
    <w:rsid w:val="00B656F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Bodytext2Bold">
    <w:name w:val="Body text (2) + Bold"/>
    <w:rsid w:val="00B656F0"/>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Bodytext20">
    <w:name w:val="Body text (2)"/>
    <w:rsid w:val="00B656F0"/>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afffff6">
    <w:name w:val="Название Знак"/>
    <w:uiPriority w:val="10"/>
    <w:locked/>
    <w:rsid w:val="00B656F0"/>
    <w:rPr>
      <w:rFonts w:ascii="Arial" w:eastAsia="Times New Roman" w:hAnsi="Arial" w:cs="Arial" w:hint="default"/>
      <w:b/>
      <w:bCs w:val="0"/>
      <w:caps/>
      <w:spacing w:val="100"/>
      <w:sz w:val="40"/>
    </w:rPr>
  </w:style>
  <w:style w:type="character" w:customStyle="1" w:styleId="FontStyle11">
    <w:name w:val="Font Style11"/>
    <w:rsid w:val="00B656F0"/>
    <w:rPr>
      <w:rFonts w:ascii="Times New Roman" w:hAnsi="Times New Roman" w:cs="Times New Roman" w:hint="default"/>
      <w:sz w:val="26"/>
      <w:szCs w:val="26"/>
    </w:rPr>
  </w:style>
  <w:style w:type="character" w:customStyle="1" w:styleId="FontStyle15">
    <w:name w:val="Font Style15"/>
    <w:rsid w:val="00B656F0"/>
    <w:rPr>
      <w:rFonts w:ascii="Times New Roman" w:hAnsi="Times New Roman" w:cs="Times New Roman" w:hint="default"/>
      <w:sz w:val="26"/>
    </w:rPr>
  </w:style>
  <w:style w:type="character" w:customStyle="1" w:styleId="FontStyle16">
    <w:name w:val="Font Style16"/>
    <w:rsid w:val="00B656F0"/>
    <w:rPr>
      <w:rFonts w:ascii="Times New Roman" w:hAnsi="Times New Roman" w:cs="Times New Roman" w:hint="default"/>
      <w:sz w:val="26"/>
      <w:szCs w:val="26"/>
    </w:rPr>
  </w:style>
  <w:style w:type="character" w:customStyle="1" w:styleId="tik-text">
    <w:name w:val="tik-text"/>
    <w:rsid w:val="00B656F0"/>
  </w:style>
  <w:style w:type="character" w:customStyle="1" w:styleId="ep">
    <w:name w:val="ep"/>
    <w:rsid w:val="00B656F0"/>
  </w:style>
  <w:style w:type="character" w:customStyle="1" w:styleId="s10">
    <w:name w:val="s_10"/>
    <w:rsid w:val="00B656F0"/>
  </w:style>
  <w:style w:type="table" w:customStyle="1" w:styleId="2f2">
    <w:name w:val="Сетка таблицы2"/>
    <w:basedOn w:val="a4"/>
    <w:next w:val="af4"/>
    <w:uiPriority w:val="59"/>
    <w:rsid w:val="00B656F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Сетка таблицы11"/>
    <w:basedOn w:val="a4"/>
    <w:uiPriority w:val="59"/>
    <w:rsid w:val="00B656F0"/>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4"/>
    <w:uiPriority w:val="59"/>
    <w:rsid w:val="00B656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uiPriority w:val="59"/>
    <w:rsid w:val="00B656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uiPriority w:val="59"/>
    <w:rsid w:val="00B656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uiPriority w:val="59"/>
    <w:rsid w:val="00B656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uiPriority w:val="59"/>
    <w:rsid w:val="00B656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4"/>
    <w:uiPriority w:val="59"/>
    <w:rsid w:val="00B656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4"/>
    <w:uiPriority w:val="59"/>
    <w:rsid w:val="00B656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uiPriority w:val="59"/>
    <w:rsid w:val="00B656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rsid w:val="00B656F0"/>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uiPriority w:val="39"/>
    <w:rsid w:val="00B656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rsid w:val="00B656F0"/>
    <w:pPr>
      <w:numPr>
        <w:numId w:val="25"/>
      </w:numPr>
    </w:pPr>
  </w:style>
  <w:style w:type="numbering" w:customStyle="1" w:styleId="111">
    <w:name w:val="Стиль111"/>
    <w:rsid w:val="00B656F0"/>
    <w:pPr>
      <w:numPr>
        <w:numId w:val="29"/>
      </w:numPr>
    </w:pPr>
  </w:style>
  <w:style w:type="numbering" w:styleId="111111">
    <w:name w:val="Outline List 2"/>
    <w:basedOn w:val="a5"/>
    <w:semiHidden/>
    <w:unhideWhenUsed/>
    <w:rsid w:val="00B656F0"/>
    <w:pPr>
      <w:numPr>
        <w:numId w:val="30"/>
      </w:numPr>
    </w:pPr>
  </w:style>
  <w:style w:type="numbering" w:customStyle="1" w:styleId="11111111">
    <w:name w:val="1 / 1.1 / 1.1.111"/>
    <w:rsid w:val="00B656F0"/>
    <w:pPr>
      <w:numPr>
        <w:numId w:val="31"/>
      </w:numPr>
    </w:pPr>
  </w:style>
  <w:style w:type="numbering" w:customStyle="1" w:styleId="1111111">
    <w:name w:val="1 / 1.1 / 1.1.11"/>
    <w:rsid w:val="00B656F0"/>
    <w:pPr>
      <w:numPr>
        <w:numId w:val="32"/>
      </w:numPr>
    </w:pPr>
  </w:style>
  <w:style w:type="table" w:customStyle="1" w:styleId="TableNormal4">
    <w:name w:val="Table Normal4"/>
    <w:uiPriority w:val="2"/>
    <w:semiHidden/>
    <w:qFormat/>
    <w:rsid w:val="00FE3B3E"/>
    <w:pPr>
      <w:widowControl w:val="0"/>
      <w:spacing w:after="0" w:line="240" w:lineRule="auto"/>
    </w:pPr>
    <w:rPr>
      <w:lang w:val="en-US"/>
    </w:rPr>
    <w:tblPr>
      <w:tblCellMar>
        <w:top w:w="0" w:type="dxa"/>
        <w:left w:w="0" w:type="dxa"/>
        <w:bottom w:w="0" w:type="dxa"/>
        <w:right w:w="0" w:type="dxa"/>
      </w:tblCellMar>
    </w:tblPr>
  </w:style>
  <w:style w:type="table" w:customStyle="1" w:styleId="92">
    <w:name w:val="Сетка таблицы9"/>
    <w:basedOn w:val="a4"/>
    <w:next w:val="af4"/>
    <w:uiPriority w:val="59"/>
    <w:rsid w:val="000B124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066254"/>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23">
    <w:name w:val="12 слева"/>
    <w:basedOn w:val="a2"/>
    <w:qFormat/>
    <w:rsid w:val="00AD6D60"/>
    <w:pPr>
      <w:spacing w:after="0" w:line="240" w:lineRule="auto"/>
    </w:pPr>
    <w:rPr>
      <w:rFonts w:ascii="Times New Roman" w:eastAsia="Times New Roman" w:hAnsi="Times New Roman" w:cs="Times New Roman"/>
      <w:sz w:val="24"/>
      <w:szCs w:val="24"/>
      <w:lang w:eastAsia="ru-RU"/>
    </w:rPr>
  </w:style>
  <w:style w:type="paragraph" w:customStyle="1" w:styleId="124">
    <w:name w:val="12 справа"/>
    <w:basedOn w:val="a2"/>
    <w:rsid w:val="00AD6D60"/>
    <w:pPr>
      <w:spacing w:after="0" w:line="240" w:lineRule="auto"/>
      <w:jc w:val="right"/>
    </w:pPr>
    <w:rPr>
      <w:rFonts w:ascii="Times New Roman" w:eastAsia="Times New Roman" w:hAnsi="Times New Roman" w:cs="Times New Roman"/>
      <w:sz w:val="24"/>
      <w:szCs w:val="24"/>
      <w:lang w:eastAsia="ru-RU"/>
    </w:rPr>
  </w:style>
  <w:style w:type="paragraph" w:customStyle="1" w:styleId="125">
    <w:name w:val="12 центр"/>
    <w:basedOn w:val="a2"/>
    <w:rsid w:val="00AD6D60"/>
    <w:pPr>
      <w:spacing w:after="0" w:line="240" w:lineRule="auto"/>
      <w:jc w:val="center"/>
    </w:pPr>
    <w:rPr>
      <w:rFonts w:ascii="Times New Roman" w:eastAsia="Times New Roman" w:hAnsi="Times New Roman" w:cs="Times New Roman"/>
      <w:sz w:val="24"/>
      <w:szCs w:val="20"/>
      <w:lang w:eastAsia="ru-RU"/>
    </w:rPr>
  </w:style>
  <w:style w:type="paragraph" w:customStyle="1" w:styleId="141">
    <w:name w:val="14  центр"/>
    <w:basedOn w:val="a2"/>
    <w:qFormat/>
    <w:rsid w:val="00AD6D60"/>
    <w:pPr>
      <w:spacing w:after="0" w:line="240" w:lineRule="auto"/>
      <w:jc w:val="center"/>
    </w:pPr>
    <w:rPr>
      <w:rFonts w:ascii="Times New Roman" w:eastAsia="Times New Roman" w:hAnsi="Times New Roman" w:cs="Times New Roman"/>
      <w:sz w:val="28"/>
      <w:szCs w:val="24"/>
      <w:lang w:eastAsia="ru-RU"/>
    </w:rPr>
  </w:style>
  <w:style w:type="paragraph" w:customStyle="1" w:styleId="142">
    <w:name w:val="14 слева"/>
    <w:basedOn w:val="a2"/>
    <w:qFormat/>
    <w:rsid w:val="00AD6D60"/>
    <w:pPr>
      <w:spacing w:after="0" w:line="240" w:lineRule="auto"/>
    </w:pPr>
    <w:rPr>
      <w:rFonts w:ascii="Times New Roman" w:eastAsia="Times New Roman" w:hAnsi="Times New Roman" w:cs="Times New Roman"/>
      <w:sz w:val="28"/>
      <w:szCs w:val="24"/>
      <w:lang w:eastAsia="ru-RU"/>
    </w:rPr>
  </w:style>
  <w:style w:type="paragraph" w:customStyle="1" w:styleId="2105">
    <w:name w:val="Текст абзаца по ГОСТ 2.105"/>
    <w:basedOn w:val="a2"/>
    <w:qFormat/>
    <w:rsid w:val="00091D31"/>
    <w:pPr>
      <w:spacing w:before="60" w:after="60" w:line="360" w:lineRule="auto"/>
      <w:ind w:firstLine="709"/>
      <w:jc w:val="both"/>
    </w:pPr>
    <w:rPr>
      <w:rFonts w:ascii="Times New Roman" w:eastAsia="Times New Roman" w:hAnsi="Times New Roman" w:cs="Times New Roman"/>
      <w:sz w:val="24"/>
      <w:szCs w:val="24"/>
      <w:lang w:eastAsia="ru-RU"/>
    </w:rPr>
  </w:style>
  <w:style w:type="character" w:customStyle="1" w:styleId="afffff7">
    <w:name w:val="Цветовое выделение"/>
    <w:uiPriority w:val="99"/>
    <w:rsid w:val="00B377D8"/>
    <w:rPr>
      <w:b/>
      <w:bCs/>
      <w:color w:val="26282F"/>
    </w:rPr>
  </w:style>
  <w:style w:type="paragraph" w:customStyle="1" w:styleId="afffff8">
    <w:name w:val="Прижатый влево"/>
    <w:basedOn w:val="a2"/>
    <w:next w:val="a2"/>
    <w:uiPriority w:val="99"/>
    <w:rsid w:val="00B377D8"/>
    <w:pPr>
      <w:autoSpaceDE w:val="0"/>
      <w:autoSpaceDN w:val="0"/>
      <w:adjustRightInd w:val="0"/>
      <w:spacing w:after="0" w:line="240" w:lineRule="auto"/>
    </w:pPr>
    <w:rPr>
      <w:rFonts w:ascii="Arial" w:hAnsi="Arial" w:cs="Arial"/>
      <w:sz w:val="24"/>
      <w:szCs w:val="24"/>
    </w:rPr>
  </w:style>
  <w:style w:type="paragraph" w:styleId="afffff9">
    <w:name w:val="Revision"/>
    <w:hidden/>
    <w:uiPriority w:val="99"/>
    <w:semiHidden/>
    <w:rsid w:val="00C935CF"/>
    <w:pPr>
      <w:spacing w:after="0" w:line="240" w:lineRule="auto"/>
    </w:pPr>
  </w:style>
  <w:style w:type="character" w:customStyle="1" w:styleId="2f3">
    <w:name w:val="Неразрешенное упоминание2"/>
    <w:basedOn w:val="a3"/>
    <w:uiPriority w:val="99"/>
    <w:semiHidden/>
    <w:unhideWhenUsed/>
    <w:rsid w:val="00C935CF"/>
    <w:rPr>
      <w:color w:val="808080"/>
      <w:shd w:val="clear" w:color="auto" w:fill="E6E6E6"/>
    </w:rPr>
  </w:style>
  <w:style w:type="numbering" w:customStyle="1" w:styleId="44">
    <w:name w:val="Нет списка4"/>
    <w:next w:val="a5"/>
    <w:uiPriority w:val="99"/>
    <w:semiHidden/>
    <w:unhideWhenUsed/>
    <w:rsid w:val="00BF2473"/>
  </w:style>
  <w:style w:type="character" w:customStyle="1" w:styleId="afffffa">
    <w:name w:val="Гипертекстовая ссылка"/>
    <w:basedOn w:val="a3"/>
    <w:uiPriority w:val="99"/>
    <w:rsid w:val="006D00B5"/>
    <w:rPr>
      <w:color w:val="106BBE"/>
    </w:rPr>
  </w:style>
  <w:style w:type="paragraph" w:customStyle="1" w:styleId="afffffb">
    <w:name w:val="Нормальный (таблица)"/>
    <w:basedOn w:val="a2"/>
    <w:next w:val="a2"/>
    <w:uiPriority w:val="99"/>
    <w:rsid w:val="006D00B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page number" w:uiPriority="0"/>
    <w:lsdException w:name="endnote reference" w:uiPriority="0"/>
    <w:lsdException w:name="endnote text" w:uiPriority="0"/>
    <w:lsdException w:name="List Bullet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Address" w:uiPriority="0"/>
    <w:lsdException w:name="HTML Preformatted"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44F46"/>
  </w:style>
  <w:style w:type="paragraph" w:styleId="1">
    <w:name w:val="heading 1"/>
    <w:aliases w:val="Head 1,????????? 1,Заголовок 1 Знак Знак,Заголовок 1 Знак Знак Знак"/>
    <w:basedOn w:val="a2"/>
    <w:next w:val="a2"/>
    <w:link w:val="10"/>
    <w:qFormat/>
    <w:rsid w:val="00115620"/>
    <w:pPr>
      <w:keepNext/>
      <w:spacing w:before="240" w:after="240" w:line="240" w:lineRule="auto"/>
      <w:ind w:left="851"/>
      <w:outlineLvl w:val="0"/>
    </w:pPr>
    <w:rPr>
      <w:rFonts w:ascii="Times New Roman" w:eastAsia="Times New Roman" w:hAnsi="Times New Roman" w:cs="Times New Roman"/>
      <w:b/>
      <w:caps/>
      <w:sz w:val="28"/>
      <w:szCs w:val="24"/>
      <w:lang w:eastAsia="ru-RU"/>
    </w:rPr>
  </w:style>
  <w:style w:type="paragraph" w:styleId="2">
    <w:name w:val="heading 2"/>
    <w:aliases w:val="Знак2,Знак2 Знак Знак Знак,Знак2 Знак1,Заголовок 21,Знак2 Знак,ГЛАВА,Заголовок 2 Знак Знак"/>
    <w:basedOn w:val="a2"/>
    <w:next w:val="a2"/>
    <w:link w:val="20"/>
    <w:uiPriority w:val="9"/>
    <w:qFormat/>
    <w:rsid w:val="000E0FB4"/>
    <w:pPr>
      <w:keepNext/>
      <w:spacing w:before="240" w:after="60" w:line="240" w:lineRule="auto"/>
      <w:outlineLvl w:val="1"/>
    </w:pPr>
    <w:rPr>
      <w:rFonts w:ascii="Times New Roman" w:eastAsia="Times New Roman" w:hAnsi="Times New Roman" w:cs="Arial"/>
      <w:b/>
      <w:bCs/>
      <w:iCs/>
      <w:sz w:val="28"/>
      <w:szCs w:val="28"/>
      <w:lang w:eastAsia="ru-RU"/>
    </w:rPr>
  </w:style>
  <w:style w:type="paragraph" w:styleId="3">
    <w:name w:val="heading 3"/>
    <w:aliases w:val=" Знак, Знак3,Знак3 Знак Знак,Знак3 Знак,Знак3 Знак Знак Знак Знак,Знак3 Знак1,ПодЗаголовок Знак,Заголовок 31 Знак,Знак3 Знак Знак1,Знак3 Знак2,Знак3 Знак Знак Знак Знак1,ПодЗаголовок Знак1,Заголовок 31 Знак1,Знак3,Знак3 Знак Знак Знак,Знак14"/>
    <w:basedOn w:val="a2"/>
    <w:next w:val="a2"/>
    <w:link w:val="30"/>
    <w:qFormat/>
    <w:rsid w:val="0011562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115620"/>
    <w:pPr>
      <w:keepNext/>
      <w:spacing w:after="0" w:line="240" w:lineRule="auto"/>
      <w:jc w:val="center"/>
      <w:outlineLvl w:val="3"/>
    </w:pPr>
    <w:rPr>
      <w:rFonts w:ascii="Times New Roman" w:eastAsia="Times New Roman" w:hAnsi="Times New Roman" w:cs="Times New Roman"/>
      <w:sz w:val="36"/>
      <w:szCs w:val="20"/>
      <w:lang w:eastAsia="ru-RU"/>
    </w:rPr>
  </w:style>
  <w:style w:type="paragraph" w:styleId="5">
    <w:name w:val="heading 5"/>
    <w:basedOn w:val="a2"/>
    <w:next w:val="a2"/>
    <w:link w:val="50"/>
    <w:qFormat/>
    <w:rsid w:val="00115620"/>
    <w:pPr>
      <w:keepNext/>
      <w:spacing w:after="0" w:line="240" w:lineRule="auto"/>
      <w:ind w:firstLine="851"/>
      <w:jc w:val="both"/>
      <w:outlineLvl w:val="4"/>
    </w:pPr>
    <w:rPr>
      <w:rFonts w:ascii="Arial" w:eastAsia="Times New Roman" w:hAnsi="Arial" w:cs="Times New Roman"/>
      <w:b/>
      <w:sz w:val="26"/>
      <w:szCs w:val="20"/>
      <w:lang w:eastAsia="ru-RU"/>
    </w:rPr>
  </w:style>
  <w:style w:type="paragraph" w:styleId="6">
    <w:name w:val="heading 6"/>
    <w:basedOn w:val="a2"/>
    <w:next w:val="a2"/>
    <w:link w:val="60"/>
    <w:qFormat/>
    <w:rsid w:val="00115620"/>
    <w:pPr>
      <w:keepNext/>
      <w:spacing w:after="0" w:line="240" w:lineRule="auto"/>
      <w:ind w:right="-58"/>
      <w:jc w:val="center"/>
      <w:outlineLvl w:val="5"/>
    </w:pPr>
    <w:rPr>
      <w:rFonts w:ascii="Times New Roman" w:eastAsia="Times New Roman" w:hAnsi="Times New Roman" w:cs="Times New Roman"/>
      <w:b/>
      <w:sz w:val="24"/>
      <w:szCs w:val="20"/>
      <w:lang w:eastAsia="ru-RU"/>
    </w:rPr>
  </w:style>
  <w:style w:type="paragraph" w:styleId="7">
    <w:name w:val="heading 7"/>
    <w:aliases w:val="Заголовок x.x"/>
    <w:basedOn w:val="a2"/>
    <w:next w:val="a2"/>
    <w:link w:val="70"/>
    <w:uiPriority w:val="99"/>
    <w:qFormat/>
    <w:rsid w:val="00115620"/>
    <w:pPr>
      <w:keepNext/>
      <w:spacing w:after="0" w:line="240" w:lineRule="auto"/>
      <w:ind w:firstLine="567"/>
      <w:jc w:val="both"/>
      <w:outlineLvl w:val="6"/>
    </w:pPr>
    <w:rPr>
      <w:rFonts w:ascii="Arial" w:eastAsia="Times New Roman" w:hAnsi="Arial" w:cs="Times New Roman"/>
      <w:b/>
      <w:i/>
      <w:snapToGrid w:val="0"/>
      <w:color w:val="000000"/>
      <w:sz w:val="26"/>
      <w:szCs w:val="20"/>
      <w:lang w:eastAsia="ru-RU"/>
    </w:rPr>
  </w:style>
  <w:style w:type="paragraph" w:styleId="8">
    <w:name w:val="heading 8"/>
    <w:basedOn w:val="a2"/>
    <w:next w:val="a2"/>
    <w:link w:val="80"/>
    <w:uiPriority w:val="99"/>
    <w:qFormat/>
    <w:rsid w:val="00115620"/>
    <w:pPr>
      <w:keepNext/>
      <w:spacing w:after="0" w:line="240" w:lineRule="auto"/>
      <w:jc w:val="center"/>
      <w:outlineLvl w:val="7"/>
    </w:pPr>
    <w:rPr>
      <w:rFonts w:ascii="Times New Roman" w:eastAsia="Times New Roman" w:hAnsi="Times New Roman" w:cs="Times New Roman"/>
      <w:b/>
      <w:i/>
      <w:sz w:val="36"/>
      <w:szCs w:val="20"/>
      <w:lang w:eastAsia="ru-RU"/>
    </w:rPr>
  </w:style>
  <w:style w:type="paragraph" w:styleId="9">
    <w:name w:val="heading 9"/>
    <w:basedOn w:val="a2"/>
    <w:next w:val="a2"/>
    <w:link w:val="90"/>
    <w:uiPriority w:val="99"/>
    <w:qFormat/>
    <w:rsid w:val="00115620"/>
    <w:pPr>
      <w:keepNext/>
      <w:spacing w:after="0" w:line="240" w:lineRule="auto"/>
      <w:jc w:val="center"/>
      <w:outlineLvl w:val="8"/>
    </w:pPr>
    <w:rPr>
      <w:rFonts w:ascii="Times New Roman" w:eastAsia="Times New Roman" w:hAnsi="Times New Roman" w:cs="Times New Roman"/>
      <w:b/>
      <w:sz w:val="26"/>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Head 1 Знак,????????? 1 Знак,Заголовок 1 Знак Знак Знак1,Заголовок 1 Знак Знак Знак Знак"/>
    <w:basedOn w:val="a3"/>
    <w:link w:val="1"/>
    <w:rsid w:val="00115620"/>
    <w:rPr>
      <w:rFonts w:ascii="Times New Roman" w:eastAsia="Times New Roman" w:hAnsi="Times New Roman" w:cs="Times New Roman"/>
      <w:b/>
      <w:caps/>
      <w:sz w:val="28"/>
      <w:szCs w:val="24"/>
      <w:lang w:eastAsia="ru-RU"/>
    </w:rPr>
  </w:style>
  <w:style w:type="character" w:customStyle="1" w:styleId="20">
    <w:name w:val="Заголовок 2 Знак"/>
    <w:aliases w:val="Знак2 Знак3,Знак2 Знак Знак Знак Знак,Знак2 Знак1 Знак,Заголовок 21 Знак,Знак2 Знак Знак1,ГЛАВА Знак,Заголовок 2 Знак Знак Знак"/>
    <w:basedOn w:val="a3"/>
    <w:link w:val="2"/>
    <w:uiPriority w:val="9"/>
    <w:rsid w:val="000E0FB4"/>
    <w:rPr>
      <w:rFonts w:ascii="Times New Roman" w:eastAsia="Times New Roman" w:hAnsi="Times New Roman" w:cs="Arial"/>
      <w:b/>
      <w:bCs/>
      <w:iCs/>
      <w:sz w:val="28"/>
      <w:szCs w:val="28"/>
      <w:lang w:eastAsia="ru-RU"/>
    </w:rPr>
  </w:style>
  <w:style w:type="character" w:customStyle="1" w:styleId="30">
    <w:name w:val="Заголовок 3 Знак"/>
    <w:aliases w:val=" Знак Знак, Знак3 Знак,Знак3 Знак Знак Знак1,Знак3 Знак Знак3,Знак3 Знак Знак Знак Знак Знак1,Знак3 Знак1 Знак1,ПодЗаголовок Знак Знак1,Заголовок 31 Знак Знак1,Знак3 Знак Знак1 Знак1,Знак3 Знак2 Знак1,Знак3 Знак Знак Знак Знак1 Знак1"/>
    <w:basedOn w:val="a3"/>
    <w:link w:val="3"/>
    <w:rsid w:val="00115620"/>
    <w:rPr>
      <w:rFonts w:ascii="Arial" w:eastAsia="Times New Roman" w:hAnsi="Arial" w:cs="Arial"/>
      <w:b/>
      <w:bCs/>
      <w:sz w:val="26"/>
      <w:szCs w:val="26"/>
      <w:lang w:eastAsia="ru-RU"/>
    </w:rPr>
  </w:style>
  <w:style w:type="character" w:customStyle="1" w:styleId="40">
    <w:name w:val="Заголовок 4 Знак"/>
    <w:basedOn w:val="a3"/>
    <w:link w:val="4"/>
    <w:rsid w:val="00115620"/>
    <w:rPr>
      <w:rFonts w:ascii="Times New Roman" w:eastAsia="Times New Roman" w:hAnsi="Times New Roman" w:cs="Times New Roman"/>
      <w:sz w:val="36"/>
      <w:szCs w:val="20"/>
      <w:lang w:eastAsia="ru-RU"/>
    </w:rPr>
  </w:style>
  <w:style w:type="character" w:customStyle="1" w:styleId="50">
    <w:name w:val="Заголовок 5 Знак"/>
    <w:basedOn w:val="a3"/>
    <w:link w:val="5"/>
    <w:rsid w:val="00115620"/>
    <w:rPr>
      <w:rFonts w:ascii="Arial" w:eastAsia="Times New Roman" w:hAnsi="Arial" w:cs="Times New Roman"/>
      <w:b/>
      <w:sz w:val="26"/>
      <w:szCs w:val="20"/>
      <w:lang w:eastAsia="ru-RU"/>
    </w:rPr>
  </w:style>
  <w:style w:type="character" w:customStyle="1" w:styleId="60">
    <w:name w:val="Заголовок 6 Знак"/>
    <w:basedOn w:val="a3"/>
    <w:link w:val="6"/>
    <w:rsid w:val="00115620"/>
    <w:rPr>
      <w:rFonts w:ascii="Times New Roman" w:eastAsia="Times New Roman" w:hAnsi="Times New Roman" w:cs="Times New Roman"/>
      <w:b/>
      <w:sz w:val="24"/>
      <w:szCs w:val="20"/>
      <w:lang w:eastAsia="ru-RU"/>
    </w:rPr>
  </w:style>
  <w:style w:type="character" w:customStyle="1" w:styleId="70">
    <w:name w:val="Заголовок 7 Знак"/>
    <w:aliases w:val="Заголовок x.x Знак"/>
    <w:basedOn w:val="a3"/>
    <w:link w:val="7"/>
    <w:uiPriority w:val="99"/>
    <w:rsid w:val="00115620"/>
    <w:rPr>
      <w:rFonts w:ascii="Arial" w:eastAsia="Times New Roman" w:hAnsi="Arial" w:cs="Times New Roman"/>
      <w:b/>
      <w:i/>
      <w:snapToGrid w:val="0"/>
      <w:color w:val="000000"/>
      <w:sz w:val="26"/>
      <w:szCs w:val="20"/>
      <w:lang w:eastAsia="ru-RU"/>
    </w:rPr>
  </w:style>
  <w:style w:type="character" w:customStyle="1" w:styleId="80">
    <w:name w:val="Заголовок 8 Знак"/>
    <w:basedOn w:val="a3"/>
    <w:link w:val="8"/>
    <w:uiPriority w:val="99"/>
    <w:rsid w:val="00115620"/>
    <w:rPr>
      <w:rFonts w:ascii="Times New Roman" w:eastAsia="Times New Roman" w:hAnsi="Times New Roman" w:cs="Times New Roman"/>
      <w:b/>
      <w:i/>
      <w:sz w:val="36"/>
      <w:szCs w:val="20"/>
      <w:lang w:eastAsia="ru-RU"/>
    </w:rPr>
  </w:style>
  <w:style w:type="character" w:customStyle="1" w:styleId="90">
    <w:name w:val="Заголовок 9 Знак"/>
    <w:basedOn w:val="a3"/>
    <w:link w:val="9"/>
    <w:uiPriority w:val="99"/>
    <w:rsid w:val="00115620"/>
    <w:rPr>
      <w:rFonts w:ascii="Times New Roman" w:eastAsia="Times New Roman" w:hAnsi="Times New Roman" w:cs="Times New Roman"/>
      <w:b/>
      <w:sz w:val="26"/>
      <w:szCs w:val="20"/>
      <w:lang w:eastAsia="ru-RU"/>
    </w:rPr>
  </w:style>
  <w:style w:type="numbering" w:customStyle="1" w:styleId="12">
    <w:name w:val="Нет списка1"/>
    <w:next w:val="a5"/>
    <w:uiPriority w:val="99"/>
    <w:semiHidden/>
    <w:unhideWhenUsed/>
    <w:rsid w:val="00115620"/>
  </w:style>
  <w:style w:type="paragraph" w:styleId="13">
    <w:name w:val="toc 1"/>
    <w:basedOn w:val="a2"/>
    <w:next w:val="a2"/>
    <w:autoRedefine/>
    <w:uiPriority w:val="39"/>
    <w:qFormat/>
    <w:rsid w:val="00115620"/>
    <w:pPr>
      <w:keepNext/>
      <w:keepLines/>
      <w:tabs>
        <w:tab w:val="left" w:pos="567"/>
        <w:tab w:val="right" w:leader="dot" w:pos="9360"/>
      </w:tabs>
      <w:spacing w:before="120" w:after="0" w:line="240" w:lineRule="auto"/>
      <w:ind w:left="567" w:right="-87" w:hanging="645"/>
    </w:pPr>
    <w:rPr>
      <w:rFonts w:ascii="Times New Roman" w:eastAsia="Times New Roman" w:hAnsi="Times New Roman" w:cs="Times New Roman"/>
      <w:b/>
      <w:caps/>
      <w:sz w:val="24"/>
      <w:szCs w:val="26"/>
      <w:lang w:eastAsia="ru-RU"/>
    </w:rPr>
  </w:style>
  <w:style w:type="character" w:styleId="a6">
    <w:name w:val="Hyperlink"/>
    <w:uiPriority w:val="99"/>
    <w:rsid w:val="00115620"/>
    <w:rPr>
      <w:rFonts w:cs="Times New Roman"/>
      <w:color w:val="0000FF"/>
      <w:u w:val="none"/>
      <w:effect w:val="none"/>
    </w:rPr>
  </w:style>
  <w:style w:type="paragraph" w:styleId="21">
    <w:name w:val="toc 2"/>
    <w:basedOn w:val="a2"/>
    <w:next w:val="a2"/>
    <w:autoRedefine/>
    <w:uiPriority w:val="39"/>
    <w:qFormat/>
    <w:rsid w:val="00115620"/>
    <w:pPr>
      <w:keepLines/>
      <w:tabs>
        <w:tab w:val="left" w:pos="1418"/>
        <w:tab w:val="left" w:pos="2268"/>
        <w:tab w:val="right" w:leader="dot" w:pos="9360"/>
      </w:tabs>
      <w:spacing w:after="0" w:line="240" w:lineRule="auto"/>
      <w:ind w:left="1134" w:right="-2" w:hanging="567"/>
    </w:pPr>
    <w:rPr>
      <w:rFonts w:ascii="Times New Roman" w:eastAsia="Times New Roman" w:hAnsi="Times New Roman" w:cs="Times New Roman"/>
      <w:sz w:val="24"/>
      <w:szCs w:val="28"/>
      <w:lang w:eastAsia="ru-RU"/>
    </w:rPr>
  </w:style>
  <w:style w:type="paragraph" w:customStyle="1" w:styleId="22">
    <w:name w:val="заголовок 2"/>
    <w:basedOn w:val="a2"/>
    <w:next w:val="a2"/>
    <w:rsid w:val="00115620"/>
    <w:pPr>
      <w:keepNext/>
      <w:spacing w:after="1330" w:line="240" w:lineRule="auto"/>
      <w:jc w:val="center"/>
      <w:outlineLvl w:val="1"/>
    </w:pPr>
    <w:rPr>
      <w:rFonts w:ascii="Times New Roman" w:eastAsia="Times New Roman" w:hAnsi="Times New Roman" w:cs="Times New Roman"/>
      <w:b/>
      <w:sz w:val="24"/>
      <w:szCs w:val="20"/>
      <w:lang w:val="en-US" w:eastAsia="ru-RU"/>
    </w:rPr>
  </w:style>
  <w:style w:type="paragraph" w:styleId="31">
    <w:name w:val="toc 3"/>
    <w:basedOn w:val="a2"/>
    <w:next w:val="a2"/>
    <w:autoRedefine/>
    <w:uiPriority w:val="39"/>
    <w:rsid w:val="00115620"/>
    <w:pPr>
      <w:keepLines/>
      <w:tabs>
        <w:tab w:val="left" w:pos="1985"/>
        <w:tab w:val="right" w:leader="dot" w:pos="9360"/>
      </w:tabs>
      <w:spacing w:after="0" w:line="240" w:lineRule="auto"/>
      <w:ind w:left="1985" w:right="1072" w:hanging="851"/>
    </w:pPr>
    <w:rPr>
      <w:rFonts w:ascii="Times New Roman" w:eastAsia="Times New Roman" w:hAnsi="Times New Roman" w:cs="Times New Roman"/>
      <w:sz w:val="24"/>
      <w:szCs w:val="24"/>
      <w:lang w:eastAsia="ru-RU"/>
    </w:rPr>
  </w:style>
  <w:style w:type="paragraph" w:styleId="a7">
    <w:name w:val="Normal (Web)"/>
    <w:aliases w:val="Обычный (Web)"/>
    <w:basedOn w:val="a2"/>
    <w:link w:val="a8"/>
    <w:rsid w:val="00115620"/>
    <w:pPr>
      <w:spacing w:before="100" w:beforeAutospacing="1" w:after="100" w:afterAutospacing="1" w:line="240" w:lineRule="auto"/>
    </w:pPr>
    <w:rPr>
      <w:rFonts w:ascii="Arial" w:eastAsia="Times New Roman" w:hAnsi="Arial" w:cs="Arial"/>
      <w:sz w:val="24"/>
      <w:szCs w:val="24"/>
      <w:lang w:eastAsia="ru-RU"/>
    </w:rPr>
  </w:style>
  <w:style w:type="paragraph" w:styleId="a9">
    <w:name w:val="endnote text"/>
    <w:basedOn w:val="a2"/>
    <w:link w:val="aa"/>
    <w:semiHidden/>
    <w:rsid w:val="00115620"/>
    <w:pPr>
      <w:keepLines/>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a">
    <w:name w:val="Текст концевой сноски Знак"/>
    <w:basedOn w:val="a3"/>
    <w:link w:val="a9"/>
    <w:semiHidden/>
    <w:rsid w:val="00115620"/>
    <w:rPr>
      <w:rFonts w:ascii="Times New Roman" w:eastAsia="Times New Roman" w:hAnsi="Times New Roman" w:cs="Times New Roman"/>
      <w:sz w:val="28"/>
      <w:szCs w:val="20"/>
      <w:lang w:eastAsia="ru-RU"/>
    </w:rPr>
  </w:style>
  <w:style w:type="character" w:styleId="ab">
    <w:name w:val="endnote reference"/>
    <w:semiHidden/>
    <w:rsid w:val="00115620"/>
    <w:rPr>
      <w:rFonts w:cs="Times New Roman"/>
      <w:vertAlign w:val="superscript"/>
    </w:rPr>
  </w:style>
  <w:style w:type="paragraph" w:customStyle="1" w:styleId="14">
    <w:name w:val="Абзац списка1"/>
    <w:basedOn w:val="a2"/>
    <w:rsid w:val="00115620"/>
    <w:pPr>
      <w:spacing w:after="0" w:line="240" w:lineRule="auto"/>
      <w:ind w:left="708"/>
    </w:pPr>
    <w:rPr>
      <w:rFonts w:ascii="Times New Roman" w:eastAsia="Times New Roman" w:hAnsi="Times New Roman" w:cs="Times New Roman"/>
      <w:sz w:val="24"/>
      <w:szCs w:val="24"/>
      <w:lang w:eastAsia="ru-RU"/>
    </w:rPr>
  </w:style>
  <w:style w:type="paragraph" w:customStyle="1" w:styleId="abzac">
    <w:name w:val="abzac"/>
    <w:basedOn w:val="a2"/>
    <w:rsid w:val="00115620"/>
    <w:pPr>
      <w:spacing w:before="300" w:after="300" w:line="240" w:lineRule="auto"/>
      <w:ind w:left="450" w:right="450" w:firstLine="450"/>
      <w:jc w:val="both"/>
    </w:pPr>
    <w:rPr>
      <w:rFonts w:ascii="Times New Roman" w:eastAsia="Times New Roman" w:hAnsi="Times New Roman" w:cs="Times New Roman"/>
      <w:sz w:val="21"/>
      <w:szCs w:val="21"/>
      <w:lang w:eastAsia="ru-RU"/>
    </w:rPr>
  </w:style>
  <w:style w:type="character" w:styleId="ac">
    <w:name w:val="Strong"/>
    <w:qFormat/>
    <w:rsid w:val="00115620"/>
    <w:rPr>
      <w:rFonts w:cs="Times New Roman"/>
      <w:b/>
      <w:bCs/>
    </w:rPr>
  </w:style>
  <w:style w:type="character" w:styleId="ad">
    <w:name w:val="Emphasis"/>
    <w:qFormat/>
    <w:rsid w:val="00115620"/>
    <w:rPr>
      <w:rFonts w:cs="Times New Roman"/>
      <w:i/>
      <w:iCs/>
    </w:rPr>
  </w:style>
  <w:style w:type="paragraph" w:styleId="23">
    <w:name w:val="Body Text 2"/>
    <w:basedOn w:val="a2"/>
    <w:link w:val="24"/>
    <w:rsid w:val="00115620"/>
    <w:pPr>
      <w:spacing w:after="0" w:line="240" w:lineRule="auto"/>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3"/>
    <w:link w:val="23"/>
    <w:rsid w:val="00115620"/>
    <w:rPr>
      <w:rFonts w:ascii="Times New Roman" w:eastAsia="Times New Roman" w:hAnsi="Times New Roman" w:cs="Times New Roman"/>
      <w:sz w:val="24"/>
      <w:szCs w:val="24"/>
      <w:lang w:eastAsia="ru-RU"/>
    </w:rPr>
  </w:style>
  <w:style w:type="paragraph" w:styleId="ae">
    <w:name w:val="caption"/>
    <w:aliases w:val="Знак1 Знак Знак,Таблица - Название объекта,!! Object Novogor !!,Caption Char,Caption Char1 Char1 Char Char,Caption Char Char2 Char1 Char Char,Caption Char Char Char1 Char Char Char,Знак13"/>
    <w:basedOn w:val="a2"/>
    <w:next w:val="a2"/>
    <w:link w:val="af"/>
    <w:uiPriority w:val="35"/>
    <w:qFormat/>
    <w:rsid w:val="00115620"/>
    <w:pPr>
      <w:spacing w:before="120" w:after="120" w:line="240" w:lineRule="auto"/>
    </w:pPr>
    <w:rPr>
      <w:rFonts w:ascii="Times New Roman" w:eastAsia="Times New Roman" w:hAnsi="Times New Roman" w:cs="Times New Roman"/>
      <w:b/>
      <w:bCs/>
      <w:sz w:val="20"/>
      <w:szCs w:val="20"/>
      <w:lang w:eastAsia="ru-RU"/>
    </w:rPr>
  </w:style>
  <w:style w:type="paragraph" w:customStyle="1" w:styleId="15">
    <w:name w:val="Знак1"/>
    <w:basedOn w:val="a2"/>
    <w:link w:val="110"/>
    <w:rsid w:val="0011562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10">
    <w:name w:val="Знак1 Знак1"/>
    <w:link w:val="15"/>
    <w:rsid w:val="00115620"/>
    <w:rPr>
      <w:rFonts w:ascii="Tahoma" w:eastAsia="Times New Roman" w:hAnsi="Tahoma" w:cs="Times New Roman"/>
      <w:sz w:val="20"/>
      <w:szCs w:val="20"/>
      <w:lang w:val="en-US"/>
    </w:rPr>
  </w:style>
  <w:style w:type="paragraph" w:styleId="af0">
    <w:name w:val="Body Text Indent"/>
    <w:basedOn w:val="a2"/>
    <w:link w:val="af1"/>
    <w:rsid w:val="00115620"/>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1">
    <w:name w:val="Основной текст с отступом Знак"/>
    <w:basedOn w:val="a3"/>
    <w:link w:val="af0"/>
    <w:rsid w:val="00115620"/>
    <w:rPr>
      <w:rFonts w:ascii="Times New Roman" w:eastAsia="Times New Roman" w:hAnsi="Times New Roman" w:cs="Times New Roman"/>
      <w:sz w:val="24"/>
      <w:szCs w:val="24"/>
      <w:lang w:val="x-none" w:eastAsia="x-none"/>
    </w:rPr>
  </w:style>
  <w:style w:type="paragraph" w:styleId="af2">
    <w:name w:val="Body Text"/>
    <w:basedOn w:val="a2"/>
    <w:link w:val="af3"/>
    <w:qFormat/>
    <w:rsid w:val="00115620"/>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3"/>
    <w:link w:val="af2"/>
    <w:rsid w:val="00115620"/>
    <w:rPr>
      <w:rFonts w:ascii="Times New Roman" w:eastAsia="Times New Roman" w:hAnsi="Times New Roman" w:cs="Times New Roman"/>
      <w:sz w:val="24"/>
      <w:szCs w:val="24"/>
      <w:lang w:eastAsia="ru-RU"/>
    </w:rPr>
  </w:style>
  <w:style w:type="paragraph" w:customStyle="1" w:styleId="41">
    <w:name w:val="Знак4"/>
    <w:basedOn w:val="a2"/>
    <w:rsid w:val="00115620"/>
    <w:pPr>
      <w:tabs>
        <w:tab w:val="num" w:pos="360"/>
      </w:tabs>
      <w:spacing w:after="160" w:line="240" w:lineRule="exact"/>
    </w:pPr>
    <w:rPr>
      <w:rFonts w:ascii="Times New Roman" w:eastAsia="Times New Roman" w:hAnsi="Times New Roman" w:cs="Times New Roman"/>
      <w:noProof/>
      <w:sz w:val="24"/>
      <w:szCs w:val="24"/>
      <w:lang w:val="en-US" w:eastAsia="ru-RU"/>
    </w:rPr>
  </w:style>
  <w:style w:type="table" w:styleId="af4">
    <w:name w:val="Table Grid"/>
    <w:basedOn w:val="a4"/>
    <w:uiPriority w:val="39"/>
    <w:rsid w:val="001156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Эта записка"/>
    <w:basedOn w:val="a2"/>
    <w:link w:val="af6"/>
    <w:qFormat/>
    <w:rsid w:val="00115620"/>
    <w:pPr>
      <w:spacing w:after="0" w:line="360" w:lineRule="auto"/>
      <w:ind w:left="300" w:firstLine="551"/>
      <w:jc w:val="both"/>
    </w:pPr>
    <w:rPr>
      <w:rFonts w:ascii="Times New Roman" w:eastAsia="Times New Roman" w:hAnsi="Times New Roman" w:cs="Times New Roman"/>
      <w:color w:val="000000"/>
      <w:sz w:val="26"/>
      <w:szCs w:val="26"/>
      <w:lang w:val="x-none" w:eastAsia="x-none"/>
    </w:rPr>
  </w:style>
  <w:style w:type="character" w:customStyle="1" w:styleId="af6">
    <w:name w:val="Эта записка Знак"/>
    <w:link w:val="af5"/>
    <w:locked/>
    <w:rsid w:val="00115620"/>
    <w:rPr>
      <w:rFonts w:ascii="Times New Roman" w:eastAsia="Times New Roman" w:hAnsi="Times New Roman" w:cs="Times New Roman"/>
      <w:color w:val="000000"/>
      <w:sz w:val="26"/>
      <w:szCs w:val="26"/>
      <w:lang w:val="x-none" w:eastAsia="x-none"/>
    </w:rPr>
  </w:style>
  <w:style w:type="paragraph" w:styleId="25">
    <w:name w:val="Body Text Indent 2"/>
    <w:basedOn w:val="a2"/>
    <w:link w:val="26"/>
    <w:rsid w:val="0011562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3"/>
    <w:link w:val="25"/>
    <w:rsid w:val="00115620"/>
    <w:rPr>
      <w:rFonts w:ascii="Times New Roman" w:eastAsia="Times New Roman" w:hAnsi="Times New Roman" w:cs="Times New Roman"/>
      <w:sz w:val="24"/>
      <w:szCs w:val="24"/>
      <w:lang w:val="x-none" w:eastAsia="x-none"/>
    </w:rPr>
  </w:style>
  <w:style w:type="character" w:styleId="af7">
    <w:name w:val="FollowedHyperlink"/>
    <w:uiPriority w:val="99"/>
    <w:rsid w:val="00115620"/>
    <w:rPr>
      <w:rFonts w:cs="Times New Roman"/>
      <w:color w:val="800080"/>
      <w:u w:val="single"/>
    </w:rPr>
  </w:style>
  <w:style w:type="paragraph" w:styleId="32">
    <w:name w:val="Body Text Indent 3"/>
    <w:basedOn w:val="a2"/>
    <w:link w:val="33"/>
    <w:rsid w:val="00115620"/>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3">
    <w:name w:val="Основной текст с отступом 3 Знак"/>
    <w:basedOn w:val="a3"/>
    <w:link w:val="32"/>
    <w:rsid w:val="00115620"/>
    <w:rPr>
      <w:rFonts w:ascii="Times New Roman" w:eastAsia="Times New Roman" w:hAnsi="Times New Roman" w:cs="Times New Roman"/>
      <w:sz w:val="16"/>
      <w:szCs w:val="16"/>
      <w:lang w:val="x-none" w:eastAsia="x-none"/>
    </w:rPr>
  </w:style>
  <w:style w:type="paragraph" w:customStyle="1" w:styleId="112">
    <w:name w:val="Знак11"/>
    <w:basedOn w:val="a2"/>
    <w:rsid w:val="00115620"/>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Normal">
    <w:name w:val="ConsPlusNormal"/>
    <w:link w:val="ConsPlusNormal0"/>
    <w:rsid w:val="001156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Balloon Text"/>
    <w:basedOn w:val="a2"/>
    <w:link w:val="af9"/>
    <w:uiPriority w:val="99"/>
    <w:semiHidden/>
    <w:rsid w:val="00115620"/>
    <w:pPr>
      <w:spacing w:after="0" w:line="240" w:lineRule="auto"/>
    </w:pPr>
    <w:rPr>
      <w:rFonts w:ascii="Tahoma" w:eastAsia="Times New Roman" w:hAnsi="Tahoma" w:cs="Times New Roman"/>
      <w:sz w:val="16"/>
      <w:szCs w:val="16"/>
      <w:lang w:val="x-none" w:eastAsia="x-none"/>
    </w:rPr>
  </w:style>
  <w:style w:type="character" w:customStyle="1" w:styleId="af9">
    <w:name w:val="Текст выноски Знак"/>
    <w:basedOn w:val="a3"/>
    <w:link w:val="af8"/>
    <w:uiPriority w:val="99"/>
    <w:semiHidden/>
    <w:rsid w:val="00115620"/>
    <w:rPr>
      <w:rFonts w:ascii="Tahoma" w:eastAsia="Times New Roman" w:hAnsi="Tahoma" w:cs="Times New Roman"/>
      <w:sz w:val="16"/>
      <w:szCs w:val="16"/>
      <w:lang w:val="x-none" w:eastAsia="x-none"/>
    </w:rPr>
  </w:style>
  <w:style w:type="paragraph" w:styleId="afa">
    <w:name w:val="header"/>
    <w:basedOn w:val="a2"/>
    <w:link w:val="afb"/>
    <w:uiPriority w:val="99"/>
    <w:rsid w:val="0011562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b">
    <w:name w:val="Верхний колонтитул Знак"/>
    <w:basedOn w:val="a3"/>
    <w:link w:val="afa"/>
    <w:uiPriority w:val="99"/>
    <w:rsid w:val="00115620"/>
    <w:rPr>
      <w:rFonts w:ascii="Times New Roman" w:eastAsia="Times New Roman" w:hAnsi="Times New Roman" w:cs="Times New Roman"/>
      <w:sz w:val="24"/>
      <w:szCs w:val="24"/>
      <w:lang w:val="x-none" w:eastAsia="x-none"/>
    </w:rPr>
  </w:style>
  <w:style w:type="paragraph" w:styleId="afc">
    <w:name w:val="footer"/>
    <w:basedOn w:val="a2"/>
    <w:link w:val="afd"/>
    <w:uiPriority w:val="99"/>
    <w:rsid w:val="0011562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d">
    <w:name w:val="Нижний колонтитул Знак"/>
    <w:basedOn w:val="a3"/>
    <w:link w:val="afc"/>
    <w:uiPriority w:val="99"/>
    <w:rsid w:val="00115620"/>
    <w:rPr>
      <w:rFonts w:ascii="Times New Roman" w:eastAsia="Times New Roman" w:hAnsi="Times New Roman" w:cs="Times New Roman"/>
      <w:sz w:val="24"/>
      <w:szCs w:val="24"/>
      <w:lang w:val="x-none" w:eastAsia="x-none"/>
    </w:rPr>
  </w:style>
  <w:style w:type="character" w:customStyle="1" w:styleId="apple-style-span">
    <w:name w:val="apple-style-span"/>
    <w:basedOn w:val="a3"/>
    <w:rsid w:val="00115620"/>
  </w:style>
  <w:style w:type="paragraph" w:customStyle="1" w:styleId="silverbold">
    <w:name w:val="silverbold"/>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115620"/>
  </w:style>
  <w:style w:type="character" w:customStyle="1" w:styleId="afe">
    <w:name w:val="Текст сноски Знак"/>
    <w:aliases w:val="Текст сноски-FN Знак,Footnote Text Char Знак Знак Знак,Footnote Text Char Знак Знак1,Знак Знак,Знак Знак Знак Знак Знак,Знак Знак Знак Знак1,Текст сноски Знак Знак Знак Знак Знак Знак1,Текст сноски Знак Знак Знак Знак Знак Знак Знак"/>
    <w:link w:val="aff"/>
    <w:uiPriority w:val="99"/>
    <w:locked/>
    <w:rsid w:val="00115620"/>
    <w:rPr>
      <w:rFonts w:ascii="Calibri" w:hAnsi="Calibri"/>
    </w:rPr>
  </w:style>
  <w:style w:type="paragraph" w:styleId="aff">
    <w:name w:val="footnote text"/>
    <w:aliases w:val="Текст сноски-FN,Footnote Text Char Знак Знак,Footnote Text Char Знак,Знак,Знак Знак Знак Знак,Знак Знак Знак,Текст сноски Знак Знак Знак Знак Знак,Текст сноски Знак Знак Знак Знак Знак Знак,Текст сноски Знак Знак"/>
    <w:basedOn w:val="a2"/>
    <w:link w:val="afe"/>
    <w:uiPriority w:val="99"/>
    <w:rsid w:val="00115620"/>
    <w:pPr>
      <w:spacing w:after="0" w:line="240" w:lineRule="auto"/>
    </w:pPr>
    <w:rPr>
      <w:rFonts w:ascii="Calibri" w:hAnsi="Calibri"/>
    </w:rPr>
  </w:style>
  <w:style w:type="character" w:customStyle="1" w:styleId="1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basedOn w:val="a3"/>
    <w:uiPriority w:val="99"/>
    <w:rsid w:val="00115620"/>
    <w:rPr>
      <w:sz w:val="20"/>
      <w:szCs w:val="20"/>
    </w:rPr>
  </w:style>
  <w:style w:type="character" w:styleId="aff0">
    <w:name w:val="footnote reference"/>
    <w:aliases w:val="Знак сноски 1,Знак сноски-FN,Ciae niinee-FN,Referencia nota al pie,Ссылка на сноску 45,Appel note de bas de page"/>
    <w:uiPriority w:val="99"/>
    <w:rsid w:val="00115620"/>
    <w:rPr>
      <w:vertAlign w:val="superscript"/>
    </w:rPr>
  </w:style>
  <w:style w:type="paragraph" w:styleId="aff1">
    <w:name w:val="List Paragraph"/>
    <w:aliases w:val="it_List1,Ненумерованный список,основной диплом"/>
    <w:basedOn w:val="a2"/>
    <w:link w:val="aff2"/>
    <w:uiPriority w:val="34"/>
    <w:qFormat/>
    <w:rsid w:val="00115620"/>
    <w:pPr>
      <w:ind w:left="720"/>
      <w:contextualSpacing/>
    </w:pPr>
    <w:rPr>
      <w:rFonts w:ascii="Calibri" w:eastAsia="Calibri" w:hAnsi="Calibri" w:cs="Times New Roman"/>
    </w:rPr>
  </w:style>
  <w:style w:type="character" w:customStyle="1" w:styleId="style9">
    <w:name w:val="style9"/>
    <w:basedOn w:val="a3"/>
    <w:rsid w:val="00115620"/>
  </w:style>
  <w:style w:type="character" w:styleId="aff3">
    <w:name w:val="page number"/>
    <w:basedOn w:val="a3"/>
    <w:rsid w:val="00115620"/>
  </w:style>
  <w:style w:type="character" w:customStyle="1" w:styleId="fulltext">
    <w:name w:val="full_text"/>
    <w:basedOn w:val="a3"/>
    <w:rsid w:val="00115620"/>
  </w:style>
  <w:style w:type="paragraph" w:styleId="aff4">
    <w:name w:val="Block Text"/>
    <w:basedOn w:val="a2"/>
    <w:rsid w:val="00115620"/>
    <w:pPr>
      <w:spacing w:after="0" w:line="360" w:lineRule="auto"/>
      <w:ind w:left="510" w:right="-57" w:hanging="510"/>
    </w:pPr>
    <w:rPr>
      <w:rFonts w:ascii="Times New Roman" w:eastAsia="Times New Roman" w:hAnsi="Times New Roman" w:cs="Times New Roman"/>
      <w:b/>
      <w:i/>
      <w:sz w:val="24"/>
      <w:szCs w:val="20"/>
      <w:lang w:eastAsia="ru-RU"/>
    </w:rPr>
  </w:style>
  <w:style w:type="paragraph" w:customStyle="1" w:styleId="17">
    <w:name w:val="Обычный1"/>
    <w:rsid w:val="00115620"/>
    <w:pPr>
      <w:widowControl w:val="0"/>
      <w:spacing w:after="0" w:line="300" w:lineRule="auto"/>
      <w:ind w:firstLine="480"/>
      <w:jc w:val="both"/>
    </w:pPr>
    <w:rPr>
      <w:rFonts w:ascii="Times New Roman" w:eastAsia="Times New Roman" w:hAnsi="Times New Roman" w:cs="Times New Roman"/>
      <w:snapToGrid w:val="0"/>
      <w:sz w:val="16"/>
      <w:szCs w:val="20"/>
      <w:lang w:eastAsia="ru-RU"/>
    </w:rPr>
  </w:style>
  <w:style w:type="paragraph" w:styleId="34">
    <w:name w:val="Body Text 3"/>
    <w:basedOn w:val="a2"/>
    <w:link w:val="35"/>
    <w:rsid w:val="00115620"/>
    <w:pPr>
      <w:spacing w:after="0" w:line="360" w:lineRule="auto"/>
      <w:ind w:right="-1"/>
      <w:jc w:val="both"/>
    </w:pPr>
    <w:rPr>
      <w:rFonts w:ascii="Times New Roman" w:eastAsia="Times New Roman" w:hAnsi="Times New Roman" w:cs="Times New Roman"/>
      <w:sz w:val="26"/>
      <w:szCs w:val="20"/>
      <w:lang w:eastAsia="ru-RU"/>
    </w:rPr>
  </w:style>
  <w:style w:type="character" w:customStyle="1" w:styleId="35">
    <w:name w:val="Основной текст 3 Знак"/>
    <w:basedOn w:val="a3"/>
    <w:link w:val="34"/>
    <w:rsid w:val="00115620"/>
    <w:rPr>
      <w:rFonts w:ascii="Times New Roman" w:eastAsia="Times New Roman" w:hAnsi="Times New Roman" w:cs="Times New Roman"/>
      <w:sz w:val="26"/>
      <w:szCs w:val="20"/>
      <w:lang w:eastAsia="ru-RU"/>
    </w:rPr>
  </w:style>
  <w:style w:type="character" w:customStyle="1" w:styleId="150">
    <w:name w:val="Знак Знак15"/>
    <w:locked/>
    <w:rsid w:val="00115620"/>
    <w:rPr>
      <w:lang w:val="ru-RU" w:eastAsia="ru-RU" w:bidi="ar-SA"/>
    </w:rPr>
  </w:style>
  <w:style w:type="character" w:customStyle="1" w:styleId="140">
    <w:name w:val="Знак Знак14"/>
    <w:rsid w:val="00115620"/>
    <w:rPr>
      <w:sz w:val="26"/>
      <w:lang w:val="ru-RU" w:eastAsia="ru-RU" w:bidi="ar-SA"/>
    </w:rPr>
  </w:style>
  <w:style w:type="paragraph" w:styleId="aff5">
    <w:name w:val="Title"/>
    <w:basedOn w:val="a2"/>
    <w:link w:val="18"/>
    <w:uiPriority w:val="10"/>
    <w:qFormat/>
    <w:rsid w:val="00115620"/>
    <w:pPr>
      <w:spacing w:after="0" w:line="240" w:lineRule="auto"/>
      <w:jc w:val="center"/>
    </w:pPr>
    <w:rPr>
      <w:rFonts w:ascii="Times New Roman" w:eastAsia="Times New Roman" w:hAnsi="Times New Roman" w:cs="Times New Roman"/>
      <w:b/>
      <w:sz w:val="24"/>
      <w:szCs w:val="20"/>
      <w:lang w:eastAsia="ru-RU"/>
    </w:rPr>
  </w:style>
  <w:style w:type="character" w:customStyle="1" w:styleId="18">
    <w:name w:val="Название Знак1"/>
    <w:basedOn w:val="a3"/>
    <w:link w:val="aff5"/>
    <w:rsid w:val="00115620"/>
    <w:rPr>
      <w:rFonts w:ascii="Times New Roman" w:eastAsia="Times New Roman" w:hAnsi="Times New Roman" w:cs="Times New Roman"/>
      <w:b/>
      <w:sz w:val="24"/>
      <w:szCs w:val="20"/>
      <w:lang w:eastAsia="ru-RU"/>
    </w:rPr>
  </w:style>
  <w:style w:type="paragraph" w:customStyle="1" w:styleId="aff6">
    <w:name w:val="Комментарий"/>
    <w:basedOn w:val="a2"/>
    <w:next w:val="a2"/>
    <w:rsid w:val="00115620"/>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19">
    <w:name w:val="Стиль1"/>
    <w:basedOn w:val="2"/>
    <w:rsid w:val="00115620"/>
    <w:pPr>
      <w:spacing w:after="240"/>
      <w:ind w:firstLine="709"/>
      <w:jc w:val="center"/>
    </w:pPr>
    <w:rPr>
      <w:rFonts w:cs="Times New Roman"/>
      <w:bCs w:val="0"/>
      <w:i/>
      <w:iCs w:val="0"/>
    </w:rPr>
  </w:style>
  <w:style w:type="paragraph" w:customStyle="1" w:styleId="ConsPlusNonformat">
    <w:name w:val="ConsPlusNonformat"/>
    <w:uiPriority w:val="99"/>
    <w:rsid w:val="0011562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156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irst-child">
    <w:name w:val="first-child"/>
    <w:basedOn w:val="a3"/>
    <w:rsid w:val="00115620"/>
  </w:style>
  <w:style w:type="character" w:customStyle="1" w:styleId="pagercurpage">
    <w:name w:val="pager_curpage"/>
    <w:basedOn w:val="a3"/>
    <w:rsid w:val="00115620"/>
  </w:style>
  <w:style w:type="paragraph" w:customStyle="1" w:styleId="aff7">
    <w:name w:val="МОЙ"/>
    <w:basedOn w:val="a2"/>
    <w:qFormat/>
    <w:rsid w:val="00115620"/>
    <w:pPr>
      <w:widowControl w:val="0"/>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120">
    <w:name w:val="Знак12"/>
    <w:basedOn w:val="a2"/>
    <w:rsid w:val="00115620"/>
    <w:pPr>
      <w:spacing w:before="100" w:beforeAutospacing="1" w:after="100" w:afterAutospacing="1" w:line="240" w:lineRule="auto"/>
    </w:pPr>
    <w:rPr>
      <w:rFonts w:ascii="Tahoma" w:eastAsia="Times New Roman" w:hAnsi="Tahoma" w:cs="Times New Roman"/>
      <w:sz w:val="20"/>
      <w:szCs w:val="20"/>
      <w:lang w:val="en-US"/>
    </w:rPr>
  </w:style>
  <w:style w:type="paragraph" w:styleId="27">
    <w:name w:val="List Bullet 2"/>
    <w:basedOn w:val="a2"/>
    <w:autoRedefine/>
    <w:rsid w:val="00115620"/>
    <w:pPr>
      <w:widowControl w:val="0"/>
      <w:spacing w:after="0" w:line="240" w:lineRule="auto"/>
      <w:ind w:firstLine="567"/>
      <w:jc w:val="both"/>
    </w:pPr>
    <w:rPr>
      <w:rFonts w:ascii="Times New Roman" w:eastAsia="Times New Roman" w:hAnsi="Times New Roman" w:cs="Times New Roman"/>
      <w:snapToGrid w:val="0"/>
      <w:sz w:val="24"/>
      <w:szCs w:val="20"/>
      <w:lang w:eastAsia="ru-RU"/>
    </w:rPr>
  </w:style>
  <w:style w:type="paragraph" w:customStyle="1" w:styleId="1a">
    <w:name w:val="Основной текст1"/>
    <w:basedOn w:val="a2"/>
    <w:rsid w:val="00115620"/>
    <w:pPr>
      <w:widowControl w:val="0"/>
      <w:spacing w:after="120" w:line="240" w:lineRule="auto"/>
    </w:pPr>
    <w:rPr>
      <w:rFonts w:ascii="Times New Roman" w:eastAsia="Times New Roman" w:hAnsi="Times New Roman" w:cs="Times New Roman"/>
      <w:snapToGrid w:val="0"/>
      <w:sz w:val="20"/>
      <w:szCs w:val="20"/>
      <w:lang w:eastAsia="ru-RU"/>
    </w:rPr>
  </w:style>
  <w:style w:type="paragraph" w:styleId="aff8">
    <w:name w:val="No Spacing"/>
    <w:link w:val="aff9"/>
    <w:qFormat/>
    <w:rsid w:val="00115620"/>
    <w:pPr>
      <w:spacing w:after="0" w:line="240" w:lineRule="auto"/>
    </w:pPr>
    <w:rPr>
      <w:rFonts w:ascii="Calibri" w:eastAsia="Calibri" w:hAnsi="Calibri" w:cs="Times New Roman"/>
    </w:rPr>
  </w:style>
  <w:style w:type="paragraph" w:customStyle="1" w:styleId="art">
    <w:name w:val="art"/>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nformat">
    <w:name w:val="ConsNonformat"/>
    <w:rsid w:val="00115620"/>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har">
    <w:name w:val="Char"/>
    <w:basedOn w:val="a2"/>
    <w:rsid w:val="00115620"/>
    <w:pPr>
      <w:keepLines/>
      <w:spacing w:after="160" w:line="240" w:lineRule="exact"/>
    </w:pPr>
    <w:rPr>
      <w:rFonts w:ascii="Verdana" w:eastAsia="MS Mincho" w:hAnsi="Verdana" w:cs="Verdana"/>
      <w:sz w:val="20"/>
      <w:szCs w:val="20"/>
      <w:lang w:val="en-US"/>
    </w:rPr>
  </w:style>
  <w:style w:type="paragraph" w:styleId="HTML">
    <w:name w:val="HTML Preformatted"/>
    <w:basedOn w:val="a2"/>
    <w:link w:val="HTML0"/>
    <w:rsid w:val="00115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115620"/>
    <w:rPr>
      <w:rFonts w:ascii="Courier New" w:eastAsia="Times New Roman" w:hAnsi="Courier New" w:cs="Courier New"/>
      <w:sz w:val="20"/>
      <w:szCs w:val="20"/>
      <w:lang w:eastAsia="ru-RU"/>
    </w:rPr>
  </w:style>
  <w:style w:type="paragraph" w:customStyle="1" w:styleId="ConsCell">
    <w:name w:val="ConsCell"/>
    <w:rsid w:val="0011562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111">
    <w:name w:val="b111"/>
    <w:rsid w:val="00115620"/>
    <w:rPr>
      <w:rFonts w:ascii="Verdana" w:hAnsi="Verdana" w:hint="default"/>
      <w:color w:val="000000"/>
      <w:sz w:val="13"/>
      <w:szCs w:val="13"/>
    </w:rPr>
  </w:style>
  <w:style w:type="paragraph" w:customStyle="1" w:styleId="c1">
    <w:name w:val="c1"/>
    <w:basedOn w:val="a2"/>
    <w:rsid w:val="0011562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
    <w:name w:val="Текст отчета - дефис"/>
    <w:basedOn w:val="a2"/>
    <w:rsid w:val="00115620"/>
    <w:pPr>
      <w:tabs>
        <w:tab w:val="num" w:pos="720"/>
      </w:tabs>
      <w:spacing w:after="0" w:line="240" w:lineRule="auto"/>
      <w:ind w:left="720" w:hanging="360"/>
    </w:pPr>
    <w:rPr>
      <w:rFonts w:ascii="Times New Roman" w:eastAsia="Times New Roman" w:hAnsi="Times New Roman" w:cs="Times New Roman"/>
      <w:sz w:val="24"/>
      <w:szCs w:val="24"/>
      <w:lang w:eastAsia="ru-RU"/>
    </w:rPr>
  </w:style>
  <w:style w:type="paragraph" w:customStyle="1" w:styleId="spii">
    <w:name w:val="spi_i"/>
    <w:basedOn w:val="a2"/>
    <w:rsid w:val="00115620"/>
    <w:pPr>
      <w:spacing w:after="0" w:line="240" w:lineRule="auto"/>
      <w:ind w:left="360" w:hanging="360"/>
    </w:pPr>
    <w:rPr>
      <w:rFonts w:ascii="Arial" w:eastAsia="Times New Roman" w:hAnsi="Arial" w:cs="Arial"/>
      <w:sz w:val="18"/>
      <w:szCs w:val="18"/>
      <w:lang w:val="en-US"/>
    </w:rPr>
  </w:style>
  <w:style w:type="paragraph" w:styleId="42">
    <w:name w:val="toc 4"/>
    <w:basedOn w:val="a2"/>
    <w:next w:val="a2"/>
    <w:autoRedefine/>
    <w:uiPriority w:val="39"/>
    <w:rsid w:val="00115620"/>
    <w:pPr>
      <w:tabs>
        <w:tab w:val="right" w:leader="dot" w:pos="9356"/>
      </w:tabs>
      <w:spacing w:before="120" w:after="0" w:line="240" w:lineRule="auto"/>
      <w:ind w:left="2836" w:hanging="851"/>
    </w:pPr>
    <w:rPr>
      <w:rFonts w:ascii="Times New Roman" w:eastAsia="Times New Roman" w:hAnsi="Times New Roman" w:cs="Times New Roman"/>
      <w:b/>
      <w:i/>
      <w:sz w:val="26"/>
      <w:szCs w:val="20"/>
      <w:lang w:eastAsia="ru-RU"/>
    </w:rPr>
  </w:style>
  <w:style w:type="character" w:styleId="affa">
    <w:name w:val="annotation reference"/>
    <w:uiPriority w:val="99"/>
    <w:rsid w:val="00115620"/>
    <w:rPr>
      <w:sz w:val="16"/>
      <w:szCs w:val="16"/>
    </w:rPr>
  </w:style>
  <w:style w:type="paragraph" w:styleId="affb">
    <w:name w:val="annotation text"/>
    <w:basedOn w:val="a2"/>
    <w:link w:val="affc"/>
    <w:uiPriority w:val="99"/>
    <w:rsid w:val="00115620"/>
    <w:pPr>
      <w:spacing w:after="0" w:line="240" w:lineRule="auto"/>
    </w:pPr>
    <w:rPr>
      <w:rFonts w:ascii="Times New Roman" w:eastAsia="Times New Roman" w:hAnsi="Times New Roman" w:cs="Times New Roman"/>
      <w:sz w:val="20"/>
      <w:szCs w:val="20"/>
      <w:lang w:eastAsia="ru-RU"/>
    </w:rPr>
  </w:style>
  <w:style w:type="character" w:customStyle="1" w:styleId="affc">
    <w:name w:val="Текст примечания Знак"/>
    <w:basedOn w:val="a3"/>
    <w:link w:val="affb"/>
    <w:uiPriority w:val="99"/>
    <w:rsid w:val="00115620"/>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rsid w:val="00115620"/>
    <w:rPr>
      <w:b/>
      <w:bCs/>
    </w:rPr>
  </w:style>
  <w:style w:type="character" w:customStyle="1" w:styleId="affe">
    <w:name w:val="Тема примечания Знак"/>
    <w:basedOn w:val="affc"/>
    <w:link w:val="affd"/>
    <w:uiPriority w:val="99"/>
    <w:rsid w:val="00115620"/>
    <w:rPr>
      <w:rFonts w:ascii="Times New Roman" w:eastAsia="Times New Roman" w:hAnsi="Times New Roman" w:cs="Times New Roman"/>
      <w:b/>
      <w:bCs/>
      <w:sz w:val="20"/>
      <w:szCs w:val="20"/>
      <w:lang w:eastAsia="ru-RU"/>
    </w:rPr>
  </w:style>
  <w:style w:type="paragraph" w:customStyle="1" w:styleId="113">
    <w:name w:val="Обычный11"/>
    <w:rsid w:val="00115620"/>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2"/>
    <w:next w:val="a2"/>
    <w:link w:val="z-0"/>
    <w:hidden/>
    <w:rsid w:val="0011562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rsid w:val="00115620"/>
    <w:rPr>
      <w:rFonts w:ascii="Arial" w:eastAsia="Times New Roman" w:hAnsi="Arial" w:cs="Arial"/>
      <w:vanish/>
      <w:sz w:val="16"/>
      <w:szCs w:val="16"/>
      <w:lang w:eastAsia="ru-RU"/>
    </w:rPr>
  </w:style>
  <w:style w:type="paragraph" w:styleId="z-1">
    <w:name w:val="HTML Bottom of Form"/>
    <w:basedOn w:val="a2"/>
    <w:next w:val="a2"/>
    <w:link w:val="z-2"/>
    <w:hidden/>
    <w:rsid w:val="0011562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rsid w:val="00115620"/>
    <w:rPr>
      <w:rFonts w:ascii="Arial" w:eastAsia="Times New Roman" w:hAnsi="Arial" w:cs="Arial"/>
      <w:vanish/>
      <w:sz w:val="16"/>
      <w:szCs w:val="16"/>
      <w:lang w:eastAsia="ru-RU"/>
    </w:rPr>
  </w:style>
  <w:style w:type="character" w:customStyle="1" w:styleId="rd0f">
    <w:name w:val="rd0f"/>
    <w:basedOn w:val="a3"/>
    <w:rsid w:val="00115620"/>
  </w:style>
  <w:style w:type="paragraph" w:customStyle="1" w:styleId="1b">
    <w:name w:val="1А это мой стиль"/>
    <w:basedOn w:val="a2"/>
    <w:qFormat/>
    <w:rsid w:val="00115620"/>
    <w:pPr>
      <w:widowControl w:val="0"/>
      <w:numPr>
        <w:ilvl w:val="12"/>
      </w:numPr>
      <w:tabs>
        <w:tab w:val="left" w:pos="1080"/>
      </w:tabs>
      <w:spacing w:after="0" w:line="240" w:lineRule="auto"/>
      <w:ind w:firstLine="567"/>
      <w:jc w:val="both"/>
    </w:pPr>
    <w:rPr>
      <w:rFonts w:ascii="Times New Roman" w:eastAsia="Times New Roman" w:hAnsi="Times New Roman" w:cs="Times New Roman"/>
      <w:sz w:val="28"/>
      <w:szCs w:val="20"/>
      <w:lang w:eastAsia="ru-RU"/>
    </w:rPr>
  </w:style>
  <w:style w:type="paragraph" w:styleId="51">
    <w:name w:val="toc 5"/>
    <w:basedOn w:val="a2"/>
    <w:next w:val="a2"/>
    <w:autoRedefine/>
    <w:uiPriority w:val="39"/>
    <w:rsid w:val="00115620"/>
    <w:pPr>
      <w:spacing w:after="0" w:line="240" w:lineRule="auto"/>
      <w:ind w:left="960"/>
    </w:pPr>
    <w:rPr>
      <w:rFonts w:ascii="Times New Roman" w:eastAsia="Times New Roman" w:hAnsi="Times New Roman" w:cs="Times New Roman"/>
      <w:sz w:val="24"/>
      <w:szCs w:val="24"/>
      <w:lang w:eastAsia="ru-RU"/>
    </w:rPr>
  </w:style>
  <w:style w:type="paragraph" w:styleId="61">
    <w:name w:val="toc 6"/>
    <w:basedOn w:val="a2"/>
    <w:next w:val="a2"/>
    <w:autoRedefine/>
    <w:uiPriority w:val="39"/>
    <w:rsid w:val="00115620"/>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2"/>
    <w:next w:val="a2"/>
    <w:autoRedefine/>
    <w:uiPriority w:val="39"/>
    <w:rsid w:val="00115620"/>
    <w:pPr>
      <w:spacing w:after="0" w:line="240" w:lineRule="auto"/>
      <w:ind w:left="1440"/>
    </w:pPr>
    <w:rPr>
      <w:rFonts w:ascii="Times New Roman" w:eastAsia="Times New Roman" w:hAnsi="Times New Roman" w:cs="Times New Roman"/>
      <w:sz w:val="24"/>
      <w:szCs w:val="24"/>
      <w:lang w:eastAsia="ru-RU"/>
    </w:rPr>
  </w:style>
  <w:style w:type="paragraph" w:styleId="81">
    <w:name w:val="toc 8"/>
    <w:basedOn w:val="a2"/>
    <w:next w:val="a2"/>
    <w:autoRedefine/>
    <w:uiPriority w:val="39"/>
    <w:rsid w:val="00115620"/>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2"/>
    <w:next w:val="a2"/>
    <w:autoRedefine/>
    <w:uiPriority w:val="39"/>
    <w:rsid w:val="00115620"/>
    <w:pPr>
      <w:spacing w:after="0" w:line="240" w:lineRule="auto"/>
      <w:ind w:left="1920"/>
    </w:pPr>
    <w:rPr>
      <w:rFonts w:ascii="Times New Roman" w:eastAsia="Times New Roman" w:hAnsi="Times New Roman" w:cs="Times New Roman"/>
      <w:sz w:val="24"/>
      <w:szCs w:val="24"/>
      <w:lang w:eastAsia="ru-RU"/>
    </w:rPr>
  </w:style>
  <w:style w:type="paragraph" w:customStyle="1" w:styleId="1c">
    <w:name w:val="1"/>
    <w:basedOn w:val="a2"/>
    <w:rsid w:val="00115620"/>
    <w:pPr>
      <w:spacing w:after="160" w:line="240" w:lineRule="exact"/>
    </w:pPr>
    <w:rPr>
      <w:rFonts w:ascii="Times New Roman" w:eastAsia="Calibri" w:hAnsi="Times New Roman" w:cs="Times New Roman"/>
      <w:sz w:val="20"/>
      <w:szCs w:val="20"/>
      <w:lang w:eastAsia="zh-CN"/>
    </w:rPr>
  </w:style>
  <w:style w:type="paragraph" w:customStyle="1" w:styleId="a1">
    <w:name w:val="Приложения заголовок"/>
    <w:basedOn w:val="2"/>
    <w:rsid w:val="00115620"/>
    <w:pPr>
      <w:numPr>
        <w:numId w:val="1"/>
      </w:numPr>
      <w:spacing w:after="120"/>
    </w:pPr>
    <w:rPr>
      <w:i/>
      <w:szCs w:val="24"/>
    </w:rPr>
  </w:style>
  <w:style w:type="paragraph" w:customStyle="1" w:styleId="1d">
    <w:name w:val="Верхний колонтитул1"/>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e">
    <w:name w:val="Нижний колонтитул1"/>
    <w:basedOn w:val="a2"/>
    <w:rsid w:val="00115620"/>
    <w:pPr>
      <w:spacing w:after="0" w:line="240" w:lineRule="auto"/>
    </w:pPr>
    <w:rPr>
      <w:rFonts w:ascii="Times New Roman" w:eastAsia="Times New Roman" w:hAnsi="Times New Roman" w:cs="Times New Roman"/>
      <w:sz w:val="24"/>
      <w:szCs w:val="24"/>
      <w:lang w:eastAsia="ru-RU"/>
    </w:rPr>
  </w:style>
  <w:style w:type="paragraph" w:customStyle="1" w:styleId="content">
    <w:name w:val="content"/>
    <w:basedOn w:val="a2"/>
    <w:rsid w:val="00115620"/>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block">
    <w:name w:val="cont-block"/>
    <w:basedOn w:val="a2"/>
    <w:rsid w:val="00115620"/>
    <w:pPr>
      <w:spacing w:before="100" w:beforeAutospacing="1" w:after="161" w:line="240" w:lineRule="auto"/>
    </w:pPr>
    <w:rPr>
      <w:rFonts w:ascii="Times New Roman" w:eastAsia="Times New Roman" w:hAnsi="Times New Roman" w:cs="Times New Roman"/>
      <w:sz w:val="24"/>
      <w:szCs w:val="24"/>
      <w:lang w:eastAsia="ru-RU"/>
    </w:rPr>
  </w:style>
  <w:style w:type="paragraph" w:customStyle="1" w:styleId="cont-block1">
    <w:name w:val="cont-block1"/>
    <w:basedOn w:val="a2"/>
    <w:rsid w:val="00115620"/>
    <w:pPr>
      <w:spacing w:before="100" w:beforeAutospacing="1" w:after="54" w:line="240" w:lineRule="auto"/>
    </w:pPr>
    <w:rPr>
      <w:rFonts w:ascii="Times New Roman" w:eastAsia="Times New Roman" w:hAnsi="Times New Roman" w:cs="Times New Roman"/>
      <w:sz w:val="24"/>
      <w:szCs w:val="24"/>
      <w:lang w:eastAsia="ru-RU"/>
    </w:rPr>
  </w:style>
  <w:style w:type="paragraph" w:customStyle="1" w:styleId="standart">
    <w:name w:val="standart"/>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tm">
    <w:name w:val="standartm"/>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tn">
    <w:name w:val="standartn"/>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
    <w:name w:val="small"/>
    <w:basedOn w:val="a2"/>
    <w:rsid w:val="00115620"/>
    <w:pPr>
      <w:spacing w:before="100" w:beforeAutospacing="1" w:after="100" w:afterAutospacing="1" w:line="240" w:lineRule="auto"/>
    </w:pPr>
    <w:rPr>
      <w:rFonts w:ascii="Arial" w:eastAsia="Times New Roman" w:hAnsi="Arial" w:cs="Arial"/>
      <w:color w:val="006400"/>
      <w:sz w:val="11"/>
      <w:szCs w:val="11"/>
      <w:lang w:eastAsia="ru-RU"/>
    </w:rPr>
  </w:style>
  <w:style w:type="paragraph" w:customStyle="1" w:styleId="black">
    <w:name w:val="black"/>
    <w:basedOn w:val="a2"/>
    <w:rsid w:val="00115620"/>
    <w:pPr>
      <w:spacing w:before="100" w:beforeAutospacing="1" w:after="100" w:afterAutospacing="1" w:line="240" w:lineRule="auto"/>
    </w:pPr>
    <w:rPr>
      <w:rFonts w:ascii="Arial" w:eastAsia="Times New Roman" w:hAnsi="Arial" w:cs="Arial"/>
      <w:color w:val="000000"/>
      <w:sz w:val="13"/>
      <w:szCs w:val="13"/>
      <w:lang w:eastAsia="ru-RU"/>
    </w:rPr>
  </w:style>
  <w:style w:type="paragraph" w:customStyle="1" w:styleId="red2">
    <w:name w:val="red2"/>
    <w:basedOn w:val="a2"/>
    <w:rsid w:val="00115620"/>
    <w:pPr>
      <w:spacing w:before="100" w:beforeAutospacing="1" w:after="100" w:afterAutospacing="1" w:line="240" w:lineRule="auto"/>
    </w:pPr>
    <w:rPr>
      <w:rFonts w:ascii="Arial" w:eastAsia="Times New Roman" w:hAnsi="Arial" w:cs="Arial"/>
      <w:color w:val="FF00FF"/>
      <w:sz w:val="13"/>
      <w:szCs w:val="13"/>
      <w:lang w:eastAsia="ru-RU"/>
    </w:rPr>
  </w:style>
  <w:style w:type="paragraph" w:customStyle="1" w:styleId="red1">
    <w:name w:val="red1"/>
    <w:basedOn w:val="a2"/>
    <w:rsid w:val="00115620"/>
    <w:pPr>
      <w:spacing w:before="100" w:beforeAutospacing="1" w:after="100" w:afterAutospacing="1" w:line="240" w:lineRule="auto"/>
    </w:pPr>
    <w:rPr>
      <w:rFonts w:ascii="Arial" w:eastAsia="Times New Roman" w:hAnsi="Arial" w:cs="Arial"/>
      <w:color w:val="FF0000"/>
      <w:sz w:val="13"/>
      <w:szCs w:val="13"/>
      <w:lang w:eastAsia="ru-RU"/>
    </w:rPr>
  </w:style>
  <w:style w:type="paragraph" w:customStyle="1" w:styleId="green">
    <w:name w:val="green"/>
    <w:basedOn w:val="a2"/>
    <w:rsid w:val="00115620"/>
    <w:pPr>
      <w:spacing w:before="100" w:beforeAutospacing="1" w:after="100" w:afterAutospacing="1" w:line="240" w:lineRule="auto"/>
    </w:pPr>
    <w:rPr>
      <w:rFonts w:ascii="Arial" w:eastAsia="Times New Roman" w:hAnsi="Arial" w:cs="Arial"/>
      <w:color w:val="006600"/>
      <w:sz w:val="13"/>
      <w:szCs w:val="13"/>
      <w:lang w:eastAsia="ru-RU"/>
    </w:rPr>
  </w:style>
  <w:style w:type="paragraph" w:customStyle="1" w:styleId="blue1">
    <w:name w:val="blue1"/>
    <w:basedOn w:val="a2"/>
    <w:rsid w:val="00115620"/>
    <w:pPr>
      <w:spacing w:before="100" w:beforeAutospacing="1" w:after="100" w:afterAutospacing="1" w:line="240" w:lineRule="auto"/>
    </w:pPr>
    <w:rPr>
      <w:rFonts w:ascii="Arial" w:eastAsia="Times New Roman" w:hAnsi="Arial" w:cs="Arial"/>
      <w:color w:val="3333CC"/>
      <w:sz w:val="13"/>
      <w:szCs w:val="13"/>
      <w:lang w:eastAsia="ru-RU"/>
    </w:rPr>
  </w:style>
  <w:style w:type="paragraph" w:customStyle="1" w:styleId="blue2">
    <w:name w:val="blue2"/>
    <w:basedOn w:val="a2"/>
    <w:rsid w:val="00115620"/>
    <w:pPr>
      <w:spacing w:before="100" w:beforeAutospacing="1" w:after="100" w:afterAutospacing="1" w:line="240" w:lineRule="auto"/>
    </w:pPr>
    <w:rPr>
      <w:rFonts w:ascii="Arial" w:eastAsia="Times New Roman" w:hAnsi="Arial" w:cs="Arial"/>
      <w:color w:val="000099"/>
      <w:sz w:val="13"/>
      <w:szCs w:val="13"/>
      <w:lang w:eastAsia="ru-RU"/>
    </w:rPr>
  </w:style>
  <w:style w:type="paragraph" w:customStyle="1" w:styleId="blue3">
    <w:name w:val="blue3"/>
    <w:basedOn w:val="a2"/>
    <w:rsid w:val="00115620"/>
    <w:pPr>
      <w:spacing w:before="100" w:beforeAutospacing="1" w:after="100" w:afterAutospacing="1" w:line="240" w:lineRule="auto"/>
    </w:pPr>
    <w:rPr>
      <w:rFonts w:ascii="Arial" w:eastAsia="Times New Roman" w:hAnsi="Arial" w:cs="Arial"/>
      <w:color w:val="006699"/>
      <w:sz w:val="13"/>
      <w:szCs w:val="13"/>
      <w:lang w:eastAsia="ru-RU"/>
    </w:rPr>
  </w:style>
  <w:style w:type="paragraph" w:customStyle="1" w:styleId="blue4">
    <w:name w:val="blue4"/>
    <w:basedOn w:val="a2"/>
    <w:rsid w:val="00115620"/>
    <w:pPr>
      <w:spacing w:before="100" w:beforeAutospacing="1" w:after="100" w:afterAutospacing="1" w:line="240" w:lineRule="auto"/>
    </w:pPr>
    <w:rPr>
      <w:rFonts w:ascii="Arial" w:eastAsia="Times New Roman" w:hAnsi="Arial" w:cs="Arial"/>
      <w:color w:val="330066"/>
      <w:sz w:val="13"/>
      <w:szCs w:val="13"/>
      <w:lang w:eastAsia="ru-RU"/>
    </w:rPr>
  </w:style>
  <w:style w:type="paragraph" w:customStyle="1" w:styleId="brown">
    <w:name w:val="brown"/>
    <w:basedOn w:val="a2"/>
    <w:rsid w:val="00115620"/>
    <w:pPr>
      <w:spacing w:before="100" w:beforeAutospacing="1" w:after="100" w:afterAutospacing="1" w:line="240" w:lineRule="auto"/>
    </w:pPr>
    <w:rPr>
      <w:rFonts w:ascii="Arial" w:eastAsia="Times New Roman" w:hAnsi="Arial" w:cs="Arial"/>
      <w:color w:val="990000"/>
      <w:sz w:val="13"/>
      <w:szCs w:val="13"/>
      <w:lang w:eastAsia="ru-RU"/>
    </w:rPr>
  </w:style>
  <w:style w:type="paragraph" w:customStyle="1" w:styleId="olive">
    <w:name w:val="olive"/>
    <w:basedOn w:val="a2"/>
    <w:rsid w:val="00115620"/>
    <w:pPr>
      <w:spacing w:before="100" w:beforeAutospacing="1" w:after="100" w:afterAutospacing="1" w:line="240" w:lineRule="auto"/>
    </w:pPr>
    <w:rPr>
      <w:rFonts w:ascii="Arial" w:eastAsia="Times New Roman" w:hAnsi="Arial" w:cs="Arial"/>
      <w:color w:val="999933"/>
      <w:sz w:val="13"/>
      <w:szCs w:val="13"/>
      <w:lang w:eastAsia="ru-RU"/>
    </w:rPr>
  </w:style>
  <w:style w:type="paragraph" w:customStyle="1" w:styleId="tsforcst">
    <w:name w:val="tsforcst"/>
    <w:basedOn w:val="a2"/>
    <w:rsid w:val="00115620"/>
    <w:pPr>
      <w:spacing w:before="100" w:beforeAutospacing="1" w:after="100" w:afterAutospacing="1" w:line="240" w:lineRule="auto"/>
    </w:pPr>
    <w:rPr>
      <w:rFonts w:ascii="Times New Roman" w:eastAsia="Times New Roman" w:hAnsi="Times New Roman" w:cs="Times New Roman"/>
      <w:sz w:val="13"/>
      <w:szCs w:val="13"/>
      <w:lang w:eastAsia="ru-RU"/>
    </w:rPr>
  </w:style>
  <w:style w:type="paragraph" w:customStyle="1" w:styleId="tforcst">
    <w:name w:val="tforcst"/>
    <w:basedOn w:val="a2"/>
    <w:rsid w:val="00115620"/>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ttforcst">
    <w:name w:val="ttforcst"/>
    <w:basedOn w:val="a2"/>
    <w:rsid w:val="00115620"/>
    <w:pPr>
      <w:spacing w:before="100" w:beforeAutospacing="1" w:after="100" w:afterAutospacing="1" w:line="240" w:lineRule="auto"/>
    </w:pPr>
    <w:rPr>
      <w:rFonts w:ascii="Times New Roman" w:eastAsia="Times New Roman" w:hAnsi="Times New Roman" w:cs="Times New Roman"/>
      <w:b/>
      <w:bCs/>
      <w:color w:val="AA0000"/>
      <w:sz w:val="14"/>
      <w:szCs w:val="14"/>
      <w:lang w:eastAsia="ru-RU"/>
    </w:rPr>
  </w:style>
  <w:style w:type="paragraph" w:customStyle="1" w:styleId="tpforcst">
    <w:name w:val="tpforcst"/>
    <w:basedOn w:val="a2"/>
    <w:rsid w:val="00115620"/>
    <w:pPr>
      <w:spacing w:before="100" w:beforeAutospacing="1" w:after="100" w:afterAutospacing="1" w:line="240" w:lineRule="auto"/>
    </w:pPr>
    <w:rPr>
      <w:rFonts w:ascii="Times New Roman" w:eastAsia="Times New Roman" w:hAnsi="Times New Roman" w:cs="Times New Roman"/>
      <w:b/>
      <w:bCs/>
      <w:color w:val="00008B"/>
      <w:sz w:val="14"/>
      <w:szCs w:val="14"/>
      <w:lang w:eastAsia="ru-RU"/>
    </w:rPr>
  </w:style>
  <w:style w:type="paragraph" w:customStyle="1" w:styleId="monitorup">
    <w:name w:val="monitor_up"/>
    <w:basedOn w:val="a2"/>
    <w:rsid w:val="00115620"/>
    <w:pPr>
      <w:spacing w:before="100" w:beforeAutospacing="1" w:after="100" w:afterAutospacing="1" w:line="240" w:lineRule="auto"/>
    </w:pPr>
    <w:rPr>
      <w:rFonts w:ascii="Arial" w:eastAsia="Times New Roman" w:hAnsi="Arial" w:cs="Arial"/>
      <w:b/>
      <w:bCs/>
      <w:color w:val="0000CC"/>
      <w:sz w:val="15"/>
      <w:szCs w:val="15"/>
      <w:lang w:eastAsia="ru-RU"/>
    </w:rPr>
  </w:style>
  <w:style w:type="paragraph" w:customStyle="1" w:styleId="smallbl">
    <w:name w:val="small_bl"/>
    <w:basedOn w:val="a2"/>
    <w:rsid w:val="00115620"/>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a2"/>
    <w:rsid w:val="00115620"/>
    <w:pPr>
      <w:spacing w:before="100" w:beforeAutospacing="1" w:after="161" w:line="240" w:lineRule="auto"/>
    </w:pPr>
    <w:rPr>
      <w:rFonts w:ascii="Times New Roman" w:eastAsia="Times New Roman" w:hAnsi="Times New Roman" w:cs="Times New Roman"/>
      <w:sz w:val="24"/>
      <w:szCs w:val="24"/>
      <w:lang w:eastAsia="ru-RU"/>
    </w:rPr>
  </w:style>
  <w:style w:type="paragraph" w:customStyle="1" w:styleId="rightcolumn">
    <w:name w:val="rightcolumn"/>
    <w:basedOn w:val="a2"/>
    <w:rsid w:val="00115620"/>
    <w:pPr>
      <w:spacing w:before="100" w:beforeAutospacing="1" w:after="100" w:afterAutospacing="1" w:line="240" w:lineRule="auto"/>
      <w:ind w:left="-3063"/>
    </w:pPr>
    <w:rPr>
      <w:rFonts w:ascii="Times New Roman" w:eastAsia="Times New Roman" w:hAnsi="Times New Roman" w:cs="Times New Roman"/>
      <w:sz w:val="24"/>
      <w:szCs w:val="24"/>
      <w:lang w:eastAsia="ru-RU"/>
    </w:rPr>
  </w:style>
  <w:style w:type="paragraph" w:customStyle="1" w:styleId="dir">
    <w:name w:val="dir"/>
    <w:basedOn w:val="a2"/>
    <w:rsid w:val="00115620"/>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tabs">
    <w:name w:val="tabs"/>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w">
    <w:name w:val="now"/>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us">
    <w:name w:val="rus"/>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ld">
    <w:name w:val="world"/>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block">
    <w:name w:val="right-block"/>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er">
    <w:name w:val="iner"/>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s1">
    <w:name w:val="tabs1"/>
    <w:basedOn w:val="a2"/>
    <w:rsid w:val="00115620"/>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iner1">
    <w:name w:val="iner1"/>
    <w:basedOn w:val="a2"/>
    <w:rsid w:val="00115620"/>
    <w:pPr>
      <w:shd w:val="clear" w:color="auto" w:fill="DAF1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er2">
    <w:name w:val="iner2"/>
    <w:basedOn w:val="a2"/>
    <w:rsid w:val="00115620"/>
    <w:pPr>
      <w:shd w:val="clear" w:color="auto" w:fill="DAF1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w1">
    <w:name w:val="now1"/>
    <w:basedOn w:val="a2"/>
    <w:rsid w:val="00115620"/>
    <w:pPr>
      <w:spacing w:before="100" w:beforeAutospacing="1" w:after="100" w:afterAutospacing="1" w:line="430" w:lineRule="atLeast"/>
      <w:jc w:val="center"/>
    </w:pPr>
    <w:rPr>
      <w:rFonts w:ascii="Times New Roman" w:eastAsia="Times New Roman" w:hAnsi="Times New Roman" w:cs="Times New Roman"/>
      <w:b/>
      <w:bCs/>
      <w:color w:val="282828"/>
      <w:sz w:val="13"/>
      <w:szCs w:val="13"/>
      <w:lang w:eastAsia="ru-RU"/>
    </w:rPr>
  </w:style>
  <w:style w:type="paragraph" w:customStyle="1" w:styleId="rus1">
    <w:name w:val="rus1"/>
    <w:basedOn w:val="a2"/>
    <w:rsid w:val="00115620"/>
    <w:pPr>
      <w:shd w:val="clear" w:color="auto" w:fill="DAF1F7"/>
      <w:spacing w:before="100" w:beforeAutospacing="1" w:after="100" w:afterAutospacing="1" w:line="430" w:lineRule="atLeast"/>
      <w:jc w:val="center"/>
    </w:pPr>
    <w:rPr>
      <w:rFonts w:ascii="Times New Roman" w:eastAsia="Times New Roman" w:hAnsi="Times New Roman" w:cs="Times New Roman"/>
      <w:b/>
      <w:bCs/>
      <w:color w:val="FFFFFF"/>
      <w:sz w:val="24"/>
      <w:szCs w:val="24"/>
      <w:lang w:eastAsia="ru-RU"/>
    </w:rPr>
  </w:style>
  <w:style w:type="paragraph" w:customStyle="1" w:styleId="world1">
    <w:name w:val="world1"/>
    <w:basedOn w:val="a2"/>
    <w:rsid w:val="00115620"/>
    <w:pPr>
      <w:spacing w:before="100" w:beforeAutospacing="1" w:after="100" w:afterAutospacing="1" w:line="430" w:lineRule="atLeast"/>
      <w:ind w:left="-43"/>
      <w:jc w:val="center"/>
    </w:pPr>
    <w:rPr>
      <w:rFonts w:ascii="Times New Roman" w:eastAsia="Times New Roman" w:hAnsi="Times New Roman" w:cs="Times New Roman"/>
      <w:b/>
      <w:bCs/>
      <w:color w:val="FFFFFF"/>
      <w:sz w:val="24"/>
      <w:szCs w:val="24"/>
      <w:lang w:eastAsia="ru-RU"/>
    </w:rPr>
  </w:style>
  <w:style w:type="paragraph" w:customStyle="1" w:styleId="right-block1">
    <w:name w:val="right-block1"/>
    <w:basedOn w:val="a2"/>
    <w:rsid w:val="00115620"/>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surgut">
    <w:name w:val="surgut"/>
    <w:basedOn w:val="af0"/>
    <w:rsid w:val="00115620"/>
    <w:pPr>
      <w:spacing w:after="0" w:line="360" w:lineRule="auto"/>
      <w:ind w:left="0" w:firstLine="709"/>
      <w:jc w:val="both"/>
    </w:pPr>
    <w:rPr>
      <w:sz w:val="26"/>
      <w:szCs w:val="20"/>
    </w:rPr>
  </w:style>
  <w:style w:type="paragraph" w:customStyle="1" w:styleId="Heading">
    <w:name w:val="Heading"/>
    <w:rsid w:val="00115620"/>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
    <w:name w:val="Заголовок списка"/>
    <w:basedOn w:val="a2"/>
    <w:next w:val="a2"/>
    <w:rsid w:val="00115620"/>
    <w:pPr>
      <w:widowControl w:val="0"/>
      <w:suppressAutoHyphens/>
      <w:spacing w:after="0" w:line="240" w:lineRule="auto"/>
    </w:pPr>
    <w:rPr>
      <w:rFonts w:ascii="Times New Roman" w:eastAsia="Lucida Sans Unicode" w:hAnsi="Times New Roman" w:cs="Times New Roman"/>
      <w:kern w:val="1"/>
      <w:sz w:val="24"/>
      <w:szCs w:val="24"/>
    </w:rPr>
  </w:style>
  <w:style w:type="paragraph" w:customStyle="1" w:styleId="afff0">
    <w:name w:val="Знак Знак Знак Знак Знак Знак Знак Знак Знак Знак"/>
    <w:basedOn w:val="a2"/>
    <w:rsid w:val="00115620"/>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8">
    <w:name w:val="Знак2 Знак Знак"/>
    <w:rsid w:val="00115620"/>
    <w:rPr>
      <w:rFonts w:ascii="Verdana" w:eastAsia="Times New Roman" w:hAnsi="Verdana" w:cs="Times New Roman"/>
      <w:b/>
      <w:bCs/>
      <w:sz w:val="23"/>
      <w:szCs w:val="23"/>
      <w:lang w:eastAsia="ru-RU"/>
    </w:rPr>
  </w:style>
  <w:style w:type="paragraph" w:customStyle="1" w:styleId="afff1">
    <w:name w:val="Заголовок таблици"/>
    <w:basedOn w:val="a2"/>
    <w:rsid w:val="00115620"/>
    <w:pPr>
      <w:suppressAutoHyphens/>
      <w:spacing w:after="0" w:line="240" w:lineRule="auto"/>
      <w:ind w:firstLine="540"/>
      <w:jc w:val="both"/>
    </w:pPr>
    <w:rPr>
      <w:rFonts w:ascii="Times New Roman" w:eastAsia="Times New Roman" w:hAnsi="Times New Roman" w:cs="Times New Roman"/>
      <w:szCs w:val="24"/>
      <w:lang w:eastAsia="ar-SA"/>
    </w:rPr>
  </w:style>
  <w:style w:type="paragraph" w:customStyle="1" w:styleId="510">
    <w:name w:val="Знак5 Знак Знак Знак1"/>
    <w:basedOn w:val="a2"/>
    <w:rsid w:val="00115620"/>
    <w:pPr>
      <w:spacing w:after="160" w:line="240" w:lineRule="exact"/>
    </w:pPr>
    <w:rPr>
      <w:rFonts w:ascii="Verdana" w:eastAsia="Times New Roman" w:hAnsi="Verdana" w:cs="Times New Roman"/>
      <w:sz w:val="20"/>
      <w:szCs w:val="20"/>
      <w:lang w:val="en-US"/>
    </w:rPr>
  </w:style>
  <w:style w:type="paragraph" w:customStyle="1" w:styleId="S">
    <w:name w:val="S_Обычный"/>
    <w:basedOn w:val="a2"/>
    <w:link w:val="S0"/>
    <w:qFormat/>
    <w:rsid w:val="00115620"/>
    <w:pPr>
      <w:suppressAutoHyphens/>
      <w:spacing w:after="0" w:line="360" w:lineRule="auto"/>
      <w:ind w:firstLine="709"/>
      <w:jc w:val="both"/>
    </w:pPr>
    <w:rPr>
      <w:rFonts w:ascii="Times New Roman" w:eastAsia="Times New Roman" w:hAnsi="Times New Roman" w:cs="Times New Roman"/>
      <w:sz w:val="24"/>
      <w:szCs w:val="24"/>
      <w:lang w:eastAsia="ar-SA"/>
    </w:rPr>
  </w:style>
  <w:style w:type="character" w:customStyle="1" w:styleId="S0">
    <w:name w:val="S_Обычный Знак"/>
    <w:link w:val="S"/>
    <w:rsid w:val="00115620"/>
    <w:rPr>
      <w:rFonts w:ascii="Times New Roman" w:eastAsia="Times New Roman" w:hAnsi="Times New Roman" w:cs="Times New Roman"/>
      <w:sz w:val="24"/>
      <w:szCs w:val="24"/>
      <w:lang w:eastAsia="ar-SA"/>
    </w:rPr>
  </w:style>
  <w:style w:type="paragraph" w:customStyle="1" w:styleId="1f">
    <w:name w:val="Обычный (веб)1"/>
    <w:basedOn w:val="a2"/>
    <w:rsid w:val="0011562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afff2">
    <w:name w:val="Знак Знак Знак Знак Знак Знак Знак Знак Знак Знак Знак Знак Знак Знак Знак Знак Знак Знак Знак Знак Знак Знак"/>
    <w:basedOn w:val="a2"/>
    <w:rsid w:val="00115620"/>
    <w:pPr>
      <w:spacing w:after="160" w:line="240" w:lineRule="exact"/>
    </w:pPr>
    <w:rPr>
      <w:rFonts w:ascii="Verdana" w:eastAsia="Times New Roman" w:hAnsi="Verdana" w:cs="Times New Roman"/>
      <w:sz w:val="20"/>
      <w:szCs w:val="20"/>
      <w:lang w:val="en-US"/>
    </w:rPr>
  </w:style>
  <w:style w:type="character" w:customStyle="1" w:styleId="72">
    <w:name w:val="Знак Знак7"/>
    <w:rsid w:val="00115620"/>
    <w:rPr>
      <w:sz w:val="24"/>
      <w:szCs w:val="24"/>
    </w:rPr>
  </w:style>
  <w:style w:type="paragraph" w:styleId="afff3">
    <w:name w:val="TOC Heading"/>
    <w:basedOn w:val="1"/>
    <w:next w:val="a2"/>
    <w:uiPriority w:val="39"/>
    <w:qFormat/>
    <w:rsid w:val="00115620"/>
    <w:pPr>
      <w:keepLines/>
      <w:spacing w:before="480" w:after="0" w:line="276" w:lineRule="auto"/>
      <w:ind w:left="0"/>
      <w:outlineLvl w:val="9"/>
    </w:pPr>
    <w:rPr>
      <w:rFonts w:ascii="Cambria" w:hAnsi="Cambria"/>
      <w:bCs/>
      <w:caps w:val="0"/>
      <w:color w:val="365F91"/>
      <w:szCs w:val="28"/>
      <w:lang w:eastAsia="en-US"/>
    </w:rPr>
  </w:style>
  <w:style w:type="paragraph" w:customStyle="1" w:styleId="ConsPlusCell">
    <w:name w:val="ConsPlusCell"/>
    <w:rsid w:val="0011562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21">
    <w:name w:val="Знак Знак12"/>
    <w:rsid w:val="00115620"/>
    <w:rPr>
      <w:b/>
      <w:sz w:val="26"/>
    </w:rPr>
  </w:style>
  <w:style w:type="character" w:customStyle="1" w:styleId="114">
    <w:name w:val="Знак Знак11"/>
    <w:rsid w:val="00115620"/>
    <w:rPr>
      <w:rFonts w:ascii="Arial" w:hAnsi="Arial"/>
      <w:b/>
      <w:sz w:val="26"/>
    </w:rPr>
  </w:style>
  <w:style w:type="character" w:customStyle="1" w:styleId="240">
    <w:name w:val="Знак Знак24"/>
    <w:rsid w:val="00115620"/>
    <w:rPr>
      <w:rFonts w:ascii="Arial" w:eastAsia="Times New Roman" w:hAnsi="Arial" w:cs="Arial"/>
      <w:b/>
      <w:bCs/>
      <w:i/>
      <w:iCs/>
      <w:sz w:val="28"/>
      <w:szCs w:val="28"/>
      <w:lang w:eastAsia="ru-RU"/>
    </w:rPr>
  </w:style>
  <w:style w:type="paragraph" w:customStyle="1" w:styleId="Char0">
    <w:name w:val="Char Знак"/>
    <w:basedOn w:val="a2"/>
    <w:rsid w:val="00115620"/>
    <w:pPr>
      <w:spacing w:before="100" w:beforeAutospacing="1" w:after="100" w:afterAutospacing="1" w:line="240" w:lineRule="auto"/>
    </w:pPr>
    <w:rPr>
      <w:rFonts w:ascii="Tahoma" w:eastAsia="Times New Roman" w:hAnsi="Tahoma" w:cs="Times New Roman"/>
      <w:sz w:val="20"/>
      <w:szCs w:val="20"/>
      <w:lang w:val="en-US"/>
    </w:rPr>
  </w:style>
  <w:style w:type="paragraph" w:styleId="1f0">
    <w:name w:val="index 1"/>
    <w:basedOn w:val="a2"/>
    <w:next w:val="a2"/>
    <w:autoRedefine/>
    <w:rsid w:val="00115620"/>
    <w:pPr>
      <w:spacing w:after="0" w:line="240" w:lineRule="auto"/>
      <w:ind w:left="240" w:hanging="240"/>
    </w:pPr>
    <w:rPr>
      <w:rFonts w:ascii="Times New Roman" w:eastAsia="Times New Roman" w:hAnsi="Times New Roman" w:cs="Times New Roman"/>
      <w:sz w:val="24"/>
      <w:szCs w:val="24"/>
      <w:lang w:eastAsia="ru-RU"/>
    </w:rPr>
  </w:style>
  <w:style w:type="paragraph" w:styleId="afff4">
    <w:name w:val="index heading"/>
    <w:basedOn w:val="a2"/>
    <w:next w:val="1f0"/>
    <w:rsid w:val="00115620"/>
    <w:pPr>
      <w:spacing w:after="0" w:line="240" w:lineRule="auto"/>
    </w:pPr>
    <w:rPr>
      <w:rFonts w:ascii="Times New Roman" w:eastAsia="Times New Roman" w:hAnsi="Times New Roman" w:cs="Times New Roman"/>
      <w:sz w:val="24"/>
      <w:szCs w:val="24"/>
      <w:lang w:eastAsia="ru-RU"/>
    </w:rPr>
  </w:style>
  <w:style w:type="paragraph" w:customStyle="1" w:styleId="Char1">
    <w:name w:val="Char Знак1"/>
    <w:basedOn w:val="a2"/>
    <w:rsid w:val="0011562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5">
    <w:name w:val="Основной текст11"/>
    <w:basedOn w:val="a2"/>
    <w:rsid w:val="00115620"/>
    <w:pPr>
      <w:widowControl w:val="0"/>
      <w:spacing w:after="120" w:line="240" w:lineRule="auto"/>
    </w:pPr>
    <w:rPr>
      <w:rFonts w:ascii="Times New Roman" w:eastAsia="Times New Roman" w:hAnsi="Times New Roman" w:cs="Times New Roman"/>
      <w:snapToGrid w:val="0"/>
      <w:sz w:val="20"/>
      <w:szCs w:val="20"/>
      <w:lang w:eastAsia="ru-RU"/>
    </w:rPr>
  </w:style>
  <w:style w:type="character" w:customStyle="1" w:styleId="62">
    <w:name w:val="Знак Знак6"/>
    <w:rsid w:val="00115620"/>
    <w:rPr>
      <w:rFonts w:ascii="Times New Roman" w:eastAsia="Times New Roman" w:hAnsi="Times New Roman" w:cs="Times New Roman"/>
      <w:sz w:val="24"/>
      <w:szCs w:val="24"/>
      <w:lang w:eastAsia="ru-RU"/>
    </w:rPr>
  </w:style>
  <w:style w:type="paragraph" w:customStyle="1" w:styleId="116">
    <w:name w:val="Абзац списка11"/>
    <w:basedOn w:val="a2"/>
    <w:rsid w:val="00115620"/>
    <w:pPr>
      <w:spacing w:after="0" w:line="240" w:lineRule="auto"/>
      <w:ind w:left="720"/>
    </w:pPr>
    <w:rPr>
      <w:rFonts w:ascii="Times New Roman" w:eastAsia="Times New Roman" w:hAnsi="Times New Roman" w:cs="Times New Roman"/>
      <w:sz w:val="24"/>
      <w:szCs w:val="24"/>
      <w:lang w:eastAsia="ru-RU"/>
    </w:rPr>
  </w:style>
  <w:style w:type="paragraph" w:customStyle="1" w:styleId="117">
    <w:name w:val="Верхний колонтитул11"/>
    <w:basedOn w:val="a2"/>
    <w:rsid w:val="001156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8">
    <w:name w:val="Нижний колонтитул11"/>
    <w:basedOn w:val="a2"/>
    <w:rsid w:val="00115620"/>
    <w:pPr>
      <w:spacing w:after="0" w:line="240" w:lineRule="auto"/>
    </w:pPr>
    <w:rPr>
      <w:rFonts w:ascii="Times New Roman" w:eastAsia="Times New Roman" w:hAnsi="Times New Roman" w:cs="Times New Roman"/>
      <w:sz w:val="24"/>
      <w:szCs w:val="24"/>
      <w:lang w:eastAsia="ru-RU"/>
    </w:rPr>
  </w:style>
  <w:style w:type="paragraph" w:customStyle="1" w:styleId="afff5">
    <w:name w:val="Содержимое таблицы"/>
    <w:basedOn w:val="a2"/>
    <w:rsid w:val="00115620"/>
    <w:pPr>
      <w:suppressLineNumbers/>
      <w:suppressAutoHyphens/>
      <w:spacing w:after="0" w:line="240" w:lineRule="auto"/>
    </w:pPr>
    <w:rPr>
      <w:rFonts w:ascii="Times New Roman" w:eastAsia="Times New Roman" w:hAnsi="Times New Roman" w:cs="Times New Roman"/>
      <w:sz w:val="28"/>
      <w:szCs w:val="28"/>
      <w:lang w:eastAsia="ar-SA"/>
    </w:rPr>
  </w:style>
  <w:style w:type="paragraph" w:customStyle="1" w:styleId="afff6">
    <w:name w:val="Текст в заданном формате"/>
    <w:basedOn w:val="a2"/>
    <w:rsid w:val="00115620"/>
    <w:pPr>
      <w:suppressAutoHyphens/>
      <w:spacing w:after="0" w:line="240" w:lineRule="auto"/>
    </w:pPr>
    <w:rPr>
      <w:rFonts w:ascii="DejaVu Sans Mono" w:eastAsia="DejaVu Sans" w:hAnsi="DejaVu Sans Mono" w:cs="DejaVu Sans Mono"/>
      <w:sz w:val="20"/>
      <w:szCs w:val="20"/>
      <w:lang w:eastAsia="ar-SA"/>
    </w:rPr>
  </w:style>
  <w:style w:type="paragraph" w:customStyle="1" w:styleId="ConsNormal">
    <w:name w:val="ConsNormal"/>
    <w:rsid w:val="0011562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7">
    <w:name w:val="Знак Знак Знак Знак Знак Знак"/>
    <w:basedOn w:val="a2"/>
    <w:rsid w:val="00115620"/>
    <w:pPr>
      <w:tabs>
        <w:tab w:val="num" w:pos="432"/>
      </w:tabs>
      <w:spacing w:before="120" w:after="160" w:line="240" w:lineRule="auto"/>
      <w:ind w:left="432" w:hanging="432"/>
      <w:jc w:val="both"/>
    </w:pPr>
    <w:rPr>
      <w:rFonts w:ascii="Times New Roman" w:eastAsia="Times New Roman" w:hAnsi="Times New Roman" w:cs="Times New Roman"/>
      <w:b/>
      <w:bCs/>
      <w:caps/>
      <w:sz w:val="32"/>
      <w:szCs w:val="32"/>
      <w:lang w:val="en-US"/>
    </w:rPr>
  </w:style>
  <w:style w:type="paragraph" w:customStyle="1" w:styleId="Default">
    <w:name w:val="Default"/>
    <w:rsid w:val="0011562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zag3">
    <w:name w:val="zag3"/>
    <w:basedOn w:val="a2"/>
    <w:rsid w:val="00115620"/>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p">
    <w:name w:val="p"/>
    <w:basedOn w:val="a2"/>
    <w:rsid w:val="00115620"/>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pravo">
    <w:name w:val="pravo"/>
    <w:basedOn w:val="a2"/>
    <w:rsid w:val="00115620"/>
    <w:pPr>
      <w:spacing w:before="48" w:after="48" w:line="240" w:lineRule="auto"/>
      <w:jc w:val="right"/>
    </w:pPr>
    <w:rPr>
      <w:rFonts w:ascii="Times New Roman" w:eastAsia="Times New Roman" w:hAnsi="Times New Roman" w:cs="Times New Roman"/>
      <w:sz w:val="24"/>
      <w:szCs w:val="24"/>
      <w:lang w:eastAsia="ru-RU"/>
    </w:rPr>
  </w:style>
  <w:style w:type="paragraph" w:styleId="afff8">
    <w:name w:val="Plain Text"/>
    <w:basedOn w:val="a2"/>
    <w:link w:val="afff9"/>
    <w:rsid w:val="00115620"/>
    <w:pPr>
      <w:spacing w:after="0" w:line="240" w:lineRule="auto"/>
    </w:pPr>
    <w:rPr>
      <w:rFonts w:ascii="Courier New" w:eastAsia="Times New Roman" w:hAnsi="Courier New" w:cs="Courier New"/>
      <w:sz w:val="20"/>
      <w:szCs w:val="20"/>
      <w:lang w:eastAsia="ru-RU"/>
    </w:rPr>
  </w:style>
  <w:style w:type="character" w:customStyle="1" w:styleId="afff9">
    <w:name w:val="Текст Знак"/>
    <w:basedOn w:val="a3"/>
    <w:link w:val="afff8"/>
    <w:rsid w:val="00115620"/>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2"/>
    <w:rsid w:val="0011562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1">
    <w:name w:val="Знак1 Знак Знак Знак"/>
    <w:basedOn w:val="a2"/>
    <w:rsid w:val="0011562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2">
    <w:name w:val="Текст1"/>
    <w:basedOn w:val="a2"/>
    <w:rsid w:val="00115620"/>
    <w:pPr>
      <w:spacing w:after="0" w:line="240" w:lineRule="auto"/>
    </w:pPr>
    <w:rPr>
      <w:rFonts w:ascii="Courier New" w:eastAsia="Calibri" w:hAnsi="Courier New" w:cs="Times New Roman"/>
      <w:sz w:val="20"/>
      <w:szCs w:val="20"/>
      <w:lang w:eastAsia="ar-SA"/>
    </w:rPr>
  </w:style>
  <w:style w:type="paragraph" w:customStyle="1" w:styleId="afffa">
    <w:name w:val="Абзац"/>
    <w:basedOn w:val="a2"/>
    <w:link w:val="afffb"/>
    <w:qFormat/>
    <w:rsid w:val="00115620"/>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b">
    <w:name w:val="Абзац Знак"/>
    <w:link w:val="afffa"/>
    <w:rsid w:val="00115620"/>
    <w:rPr>
      <w:rFonts w:ascii="Times New Roman" w:eastAsia="Times New Roman" w:hAnsi="Times New Roman" w:cs="Times New Roman"/>
      <w:sz w:val="24"/>
      <w:szCs w:val="24"/>
      <w:lang w:eastAsia="ru-RU"/>
    </w:rPr>
  </w:style>
  <w:style w:type="character" w:customStyle="1" w:styleId="afffc">
    <w:name w:val="Заголовок Знак"/>
    <w:uiPriority w:val="10"/>
    <w:rsid w:val="00115620"/>
    <w:rPr>
      <w:rFonts w:ascii="Cambria" w:eastAsia="Times New Roman" w:hAnsi="Cambria"/>
      <w:b/>
      <w:bCs/>
      <w:kern w:val="28"/>
      <w:sz w:val="32"/>
      <w:szCs w:val="32"/>
      <w:lang w:val="x-none" w:eastAsia="x-none"/>
    </w:rPr>
  </w:style>
  <w:style w:type="paragraph" w:customStyle="1" w:styleId="BodyText21">
    <w:name w:val="Body Text 21"/>
    <w:basedOn w:val="a2"/>
    <w:rsid w:val="00115620"/>
    <w:pPr>
      <w:suppressAutoHyphens/>
      <w:overflowPunct w:val="0"/>
      <w:autoSpaceDE w:val="0"/>
      <w:spacing w:after="120" w:line="240" w:lineRule="auto"/>
      <w:ind w:left="283"/>
    </w:pPr>
    <w:rPr>
      <w:rFonts w:ascii="Times New Roman" w:eastAsia="Times New Roman" w:hAnsi="Times New Roman" w:cs="Times New Roman"/>
      <w:sz w:val="20"/>
      <w:szCs w:val="20"/>
      <w:lang w:eastAsia="ar-SA"/>
    </w:rPr>
  </w:style>
  <w:style w:type="table" w:customStyle="1" w:styleId="36">
    <w:name w:val="Сетка таблицы3"/>
    <w:basedOn w:val="a4"/>
    <w:next w:val="af4"/>
    <w:rsid w:val="00115620"/>
    <w:pPr>
      <w:spacing w:after="0" w:line="240" w:lineRule="auto"/>
    </w:pPr>
    <w:rPr>
      <w:rFonts w:ascii="Calibri" w:eastAsia="Times New Roman" w:hAnsi="Calibri"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d">
    <w:name w:val="Placeholder Text"/>
    <w:basedOn w:val="a3"/>
    <w:uiPriority w:val="99"/>
    <w:semiHidden/>
    <w:rsid w:val="00065DD2"/>
    <w:rPr>
      <w:color w:val="808080"/>
    </w:rPr>
  </w:style>
  <w:style w:type="table" w:customStyle="1" w:styleId="1f3">
    <w:name w:val="Сетка таблицы1"/>
    <w:basedOn w:val="a4"/>
    <w:next w:val="af4"/>
    <w:uiPriority w:val="59"/>
    <w:rsid w:val="003950F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2492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E24923"/>
    <w:pPr>
      <w:widowControl w:val="0"/>
      <w:spacing w:after="0" w:line="240" w:lineRule="auto"/>
    </w:pPr>
    <w:rPr>
      <w:lang w:val="en-US"/>
    </w:rPr>
  </w:style>
  <w:style w:type="numbering" w:customStyle="1" w:styleId="29">
    <w:name w:val="Нет списка2"/>
    <w:next w:val="a5"/>
    <w:uiPriority w:val="99"/>
    <w:semiHidden/>
    <w:unhideWhenUsed/>
    <w:rsid w:val="00301F1C"/>
  </w:style>
  <w:style w:type="paragraph" w:customStyle="1" w:styleId="p2">
    <w:name w:val="p2"/>
    <w:basedOn w:val="a2"/>
    <w:rsid w:val="00B129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3"/>
    <w:rsid w:val="00B12984"/>
  </w:style>
  <w:style w:type="character" w:customStyle="1" w:styleId="1f4">
    <w:name w:val="Неразрешенное упоминание1"/>
    <w:basedOn w:val="a3"/>
    <w:uiPriority w:val="99"/>
    <w:semiHidden/>
    <w:unhideWhenUsed/>
    <w:rsid w:val="003B02D7"/>
    <w:rPr>
      <w:color w:val="808080"/>
      <w:shd w:val="clear" w:color="auto" w:fill="E6E6E6"/>
    </w:rPr>
  </w:style>
  <w:style w:type="numbering" w:customStyle="1" w:styleId="37">
    <w:name w:val="Нет списка3"/>
    <w:next w:val="a5"/>
    <w:uiPriority w:val="99"/>
    <w:semiHidden/>
    <w:unhideWhenUsed/>
    <w:rsid w:val="00B656F0"/>
  </w:style>
  <w:style w:type="paragraph" w:styleId="HTML1">
    <w:name w:val="HTML Address"/>
    <w:basedOn w:val="a2"/>
    <w:link w:val="HTML2"/>
    <w:semiHidden/>
    <w:unhideWhenUsed/>
    <w:rsid w:val="00B656F0"/>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3"/>
    <w:link w:val="HTML1"/>
    <w:semiHidden/>
    <w:rsid w:val="00B656F0"/>
    <w:rPr>
      <w:rFonts w:ascii="Times New Roman" w:eastAsia="Times New Roman" w:hAnsi="Times New Roman" w:cs="Times New Roman"/>
      <w:i/>
      <w:iCs/>
      <w:sz w:val="24"/>
      <w:szCs w:val="24"/>
      <w:lang w:eastAsia="ru-RU"/>
    </w:rPr>
  </w:style>
  <w:style w:type="character" w:customStyle="1" w:styleId="119">
    <w:name w:val="Заголовок 1 Знак1"/>
    <w:aliases w:val="Head 1 Знак1,????????? 1 Знак1,Заголовок 1 Знак Знак Знак2,Заголовок 1 Знак Знак Знак Знак1,Знак Знак Знак1"/>
    <w:basedOn w:val="a3"/>
    <w:rsid w:val="00B656F0"/>
    <w:rPr>
      <w:rFonts w:ascii="Calibri Light" w:eastAsia="Times New Roman" w:hAnsi="Calibri Light" w:cs="Times New Roman"/>
      <w:color w:val="2F5496"/>
      <w:sz w:val="32"/>
      <w:szCs w:val="32"/>
    </w:rPr>
  </w:style>
  <w:style w:type="character" w:customStyle="1" w:styleId="210">
    <w:name w:val="Заголовок 2 Знак1"/>
    <w:aliases w:val="Знак2 Знак2,Знак2 Знак Знак Знак Знак1,Знак2 Знак1 Знак1"/>
    <w:basedOn w:val="a3"/>
    <w:semiHidden/>
    <w:rsid w:val="00B656F0"/>
    <w:rPr>
      <w:rFonts w:ascii="Calibri Light" w:eastAsia="Times New Roman" w:hAnsi="Calibri Light" w:cs="Times New Roman"/>
      <w:color w:val="2F5496"/>
      <w:sz w:val="26"/>
      <w:szCs w:val="26"/>
    </w:rPr>
  </w:style>
  <w:style w:type="character" w:customStyle="1" w:styleId="310">
    <w:name w:val="Заголовок 3 Знак1"/>
    <w:aliases w:val="Знак3 Знак Знак Знак2,Знак3 Знак Знак2,Знак3 Знак Знак Знак Знак Знак,Знак3 Знак1 Знак,ПодЗаголовок Знак Знак,Заголовок 31 Знак Знак,Знак3 Знак Знак1 Знак,Знак3 Знак2 Знак,Знак3 Знак Знак Знак Знак1 Знак,ПодЗаголовок Знак1 Знак1"/>
    <w:basedOn w:val="a3"/>
    <w:semiHidden/>
    <w:rsid w:val="00B656F0"/>
    <w:rPr>
      <w:rFonts w:ascii="Calibri Light" w:eastAsia="Times New Roman" w:hAnsi="Calibri Light" w:cs="Times New Roman"/>
      <w:color w:val="1F3763"/>
      <w:sz w:val="24"/>
      <w:szCs w:val="24"/>
    </w:rPr>
  </w:style>
  <w:style w:type="character" w:customStyle="1" w:styleId="a8">
    <w:name w:val="Обычный (веб) Знак"/>
    <w:aliases w:val="Обычный (Web) Знак"/>
    <w:link w:val="a7"/>
    <w:locked/>
    <w:rsid w:val="00B656F0"/>
    <w:rPr>
      <w:rFonts w:ascii="Arial" w:eastAsia="Times New Roman" w:hAnsi="Arial" w:cs="Arial"/>
      <w:sz w:val="24"/>
      <w:szCs w:val="24"/>
      <w:lang w:eastAsia="ru-RU"/>
    </w:rPr>
  </w:style>
  <w:style w:type="paragraph" w:customStyle="1" w:styleId="msonormal0">
    <w:name w:val="msonormal"/>
    <w:basedOn w:val="a2"/>
    <w:rsid w:val="00B656F0"/>
    <w:pPr>
      <w:spacing w:before="100" w:beforeAutospacing="1" w:after="100" w:afterAutospacing="1" w:line="240" w:lineRule="auto"/>
    </w:pPr>
    <w:rPr>
      <w:rFonts w:ascii="Arial Unicode MS" w:eastAsia="Arial Unicode MS" w:hAnsi="Arial Unicode MS" w:cs="Arial Unicode MS"/>
      <w:color w:val="0000A0"/>
      <w:sz w:val="24"/>
      <w:szCs w:val="24"/>
      <w:lang w:eastAsia="ru-RU"/>
    </w:rPr>
  </w:style>
  <w:style w:type="character" w:customStyle="1" w:styleId="710">
    <w:name w:val="Заголовок 7 Знак1"/>
    <w:aliases w:val="Заголовок x.x Знак1"/>
    <w:basedOn w:val="a3"/>
    <w:uiPriority w:val="99"/>
    <w:semiHidden/>
    <w:rsid w:val="00B656F0"/>
    <w:rPr>
      <w:rFonts w:ascii="Calibri Light" w:eastAsia="Times New Roman" w:hAnsi="Calibri Light" w:cs="Times New Roman"/>
      <w:i/>
      <w:iCs/>
      <w:color w:val="1F3763"/>
      <w:sz w:val="24"/>
      <w:szCs w:val="24"/>
    </w:rPr>
  </w:style>
  <w:style w:type="paragraph" w:styleId="afffe">
    <w:name w:val="Normal Indent"/>
    <w:basedOn w:val="a2"/>
    <w:semiHidden/>
    <w:unhideWhenUsed/>
    <w:rsid w:val="00B656F0"/>
    <w:pPr>
      <w:spacing w:after="0" w:line="240" w:lineRule="auto"/>
      <w:ind w:left="720"/>
    </w:pPr>
    <w:rPr>
      <w:rFonts w:ascii="Times New Roman" w:eastAsia="Times New Roman" w:hAnsi="Times New Roman" w:cs="Times New Roman"/>
      <w:sz w:val="20"/>
      <w:szCs w:val="20"/>
      <w:lang w:eastAsia="ru-RU"/>
    </w:rPr>
  </w:style>
  <w:style w:type="character" w:customStyle="1" w:styleId="affff">
    <w:name w:val="Список Знак"/>
    <w:link w:val="affff0"/>
    <w:uiPriority w:val="99"/>
    <w:semiHidden/>
    <w:locked/>
    <w:rsid w:val="00B656F0"/>
    <w:rPr>
      <w:rFonts w:ascii="Times New Roman" w:eastAsia="Times New Roman" w:hAnsi="Times New Roman" w:cs="Times New Roman"/>
    </w:rPr>
  </w:style>
  <w:style w:type="paragraph" w:styleId="affff0">
    <w:name w:val="List"/>
    <w:basedOn w:val="a2"/>
    <w:link w:val="affff"/>
    <w:uiPriority w:val="99"/>
    <w:semiHidden/>
    <w:unhideWhenUsed/>
    <w:rsid w:val="00B656F0"/>
    <w:pPr>
      <w:widowControl w:val="0"/>
      <w:spacing w:after="0" w:line="240" w:lineRule="auto"/>
      <w:ind w:left="283" w:hanging="283"/>
      <w:jc w:val="both"/>
    </w:pPr>
    <w:rPr>
      <w:rFonts w:ascii="Times New Roman" w:eastAsia="Times New Roman" w:hAnsi="Times New Roman" w:cs="Times New Roman"/>
    </w:rPr>
  </w:style>
  <w:style w:type="paragraph" w:styleId="affff1">
    <w:name w:val="Document Map"/>
    <w:basedOn w:val="a2"/>
    <w:link w:val="affff2"/>
    <w:semiHidden/>
    <w:unhideWhenUsed/>
    <w:rsid w:val="00B656F0"/>
    <w:pPr>
      <w:shd w:val="clear" w:color="auto" w:fill="000080"/>
      <w:spacing w:after="0" w:line="240" w:lineRule="auto"/>
    </w:pPr>
    <w:rPr>
      <w:rFonts w:ascii="Tahoma" w:eastAsia="Times New Roman" w:hAnsi="Tahoma" w:cs="Times New Roman"/>
      <w:sz w:val="20"/>
      <w:szCs w:val="20"/>
      <w:lang w:eastAsia="ru-RU"/>
    </w:rPr>
  </w:style>
  <w:style w:type="character" w:customStyle="1" w:styleId="affff2">
    <w:name w:val="Схема документа Знак"/>
    <w:basedOn w:val="a3"/>
    <w:link w:val="affff1"/>
    <w:semiHidden/>
    <w:rsid w:val="00B656F0"/>
    <w:rPr>
      <w:rFonts w:ascii="Tahoma" w:eastAsia="Times New Roman" w:hAnsi="Tahoma" w:cs="Times New Roman"/>
      <w:sz w:val="20"/>
      <w:szCs w:val="20"/>
      <w:shd w:val="clear" w:color="auto" w:fill="000080"/>
      <w:lang w:eastAsia="ru-RU"/>
    </w:rPr>
  </w:style>
  <w:style w:type="character" w:customStyle="1" w:styleId="aff9">
    <w:name w:val="Без интервала Знак"/>
    <w:link w:val="aff8"/>
    <w:locked/>
    <w:rsid w:val="00B656F0"/>
    <w:rPr>
      <w:rFonts w:ascii="Calibri" w:eastAsia="Calibri" w:hAnsi="Calibri" w:cs="Times New Roman"/>
    </w:rPr>
  </w:style>
  <w:style w:type="character" w:customStyle="1" w:styleId="aff2">
    <w:name w:val="Абзац списка Знак"/>
    <w:aliases w:val="it_List1 Знак,Ненумерованный список Знак,основной диплом Знак"/>
    <w:link w:val="aff1"/>
    <w:uiPriority w:val="34"/>
    <w:locked/>
    <w:rsid w:val="00B656F0"/>
    <w:rPr>
      <w:rFonts w:ascii="Calibri" w:eastAsia="Calibri" w:hAnsi="Calibri" w:cs="Times New Roman"/>
    </w:rPr>
  </w:style>
  <w:style w:type="character" w:customStyle="1" w:styleId="ConsPlusNormal0">
    <w:name w:val="ConsPlusNormal Знак"/>
    <w:link w:val="ConsPlusNormal"/>
    <w:locked/>
    <w:rsid w:val="00B656F0"/>
    <w:rPr>
      <w:rFonts w:ascii="Arial" w:eastAsia="Times New Roman" w:hAnsi="Arial" w:cs="Arial"/>
      <w:sz w:val="20"/>
      <w:szCs w:val="20"/>
      <w:lang w:eastAsia="ru-RU"/>
    </w:rPr>
  </w:style>
  <w:style w:type="paragraph" w:customStyle="1" w:styleId="ConsPlusDocList">
    <w:name w:val="ConsPlusDocList"/>
    <w:rsid w:val="00B65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656F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656F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656F0"/>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fff3">
    <w:name w:val="Основной Знак"/>
    <w:link w:val="affff4"/>
    <w:locked/>
    <w:rsid w:val="00B656F0"/>
    <w:rPr>
      <w:rFonts w:ascii="Times New Roman" w:eastAsia="Times New Roman" w:hAnsi="Times New Roman" w:cs="Times New Roman"/>
      <w:sz w:val="36"/>
      <w:szCs w:val="36"/>
    </w:rPr>
  </w:style>
  <w:style w:type="paragraph" w:customStyle="1" w:styleId="affff4">
    <w:name w:val="Основной"/>
    <w:basedOn w:val="a2"/>
    <w:link w:val="affff3"/>
    <w:autoRedefine/>
    <w:qFormat/>
    <w:rsid w:val="00B656F0"/>
    <w:pPr>
      <w:spacing w:before="120" w:after="0" w:line="240" w:lineRule="auto"/>
      <w:ind w:firstLine="709"/>
      <w:jc w:val="both"/>
    </w:pPr>
    <w:rPr>
      <w:rFonts w:ascii="Times New Roman" w:eastAsia="Times New Roman" w:hAnsi="Times New Roman" w:cs="Times New Roman"/>
      <w:sz w:val="36"/>
      <w:szCs w:val="36"/>
    </w:rPr>
  </w:style>
  <w:style w:type="paragraph" w:customStyle="1" w:styleId="dktexleft">
    <w:name w:val="dktexleft"/>
    <w:basedOn w:val="a2"/>
    <w:rsid w:val="00B656F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Pro-Gramma">
    <w:name w:val="Pro-Gramma Знак"/>
    <w:link w:val="Pro-Gramma0"/>
    <w:locked/>
    <w:rsid w:val="00B656F0"/>
    <w:rPr>
      <w:rFonts w:ascii="Georgia" w:eastAsia="Times New Roman" w:hAnsi="Georgia"/>
      <w:sz w:val="24"/>
      <w:szCs w:val="24"/>
    </w:rPr>
  </w:style>
  <w:style w:type="paragraph" w:customStyle="1" w:styleId="Pro-Gramma0">
    <w:name w:val="Pro-Gramma"/>
    <w:basedOn w:val="a2"/>
    <w:link w:val="Pro-Gramma"/>
    <w:rsid w:val="00B656F0"/>
    <w:pPr>
      <w:spacing w:before="120" w:after="0" w:line="288" w:lineRule="auto"/>
      <w:ind w:left="1134"/>
      <w:jc w:val="both"/>
    </w:pPr>
    <w:rPr>
      <w:rFonts w:ascii="Georgia" w:eastAsia="Times New Roman" w:hAnsi="Georgia"/>
      <w:sz w:val="24"/>
      <w:szCs w:val="24"/>
    </w:rPr>
  </w:style>
  <w:style w:type="character" w:customStyle="1" w:styleId="2a">
    <w:name w:val="Основной текст (2)_"/>
    <w:link w:val="2b"/>
    <w:locked/>
    <w:rsid w:val="00B656F0"/>
    <w:rPr>
      <w:rFonts w:ascii="Arial Narrow" w:eastAsia="Arial Narrow" w:hAnsi="Arial Narrow" w:cs="Arial Narrow"/>
      <w:sz w:val="28"/>
      <w:szCs w:val="28"/>
      <w:shd w:val="clear" w:color="auto" w:fill="FFFFFF"/>
    </w:rPr>
  </w:style>
  <w:style w:type="paragraph" w:customStyle="1" w:styleId="2b">
    <w:name w:val="Основной текст (2)"/>
    <w:basedOn w:val="a2"/>
    <w:link w:val="2a"/>
    <w:rsid w:val="00B656F0"/>
    <w:pPr>
      <w:widowControl w:val="0"/>
      <w:shd w:val="clear" w:color="auto" w:fill="FFFFFF"/>
      <w:spacing w:before="420" w:after="420" w:line="0" w:lineRule="atLeast"/>
      <w:ind w:hanging="400"/>
    </w:pPr>
    <w:rPr>
      <w:rFonts w:ascii="Arial Narrow" w:eastAsia="Arial Narrow" w:hAnsi="Arial Narrow" w:cs="Arial Narrow"/>
      <w:sz w:val="28"/>
      <w:szCs w:val="28"/>
    </w:rPr>
  </w:style>
  <w:style w:type="character" w:customStyle="1" w:styleId="Bodytext3">
    <w:name w:val="Body text (3)_"/>
    <w:link w:val="Bodytext30"/>
    <w:locked/>
    <w:rsid w:val="00B656F0"/>
    <w:rPr>
      <w:rFonts w:ascii="Times New Roman" w:eastAsia="Times New Roman" w:hAnsi="Times New Roman" w:cs="Times New Roman"/>
      <w:b/>
      <w:bCs/>
      <w:sz w:val="26"/>
      <w:szCs w:val="26"/>
      <w:shd w:val="clear" w:color="auto" w:fill="FFFFFF"/>
    </w:rPr>
  </w:style>
  <w:style w:type="paragraph" w:customStyle="1" w:styleId="Bodytext30">
    <w:name w:val="Body text (3)"/>
    <w:basedOn w:val="a2"/>
    <w:link w:val="Bodytext3"/>
    <w:rsid w:val="00B656F0"/>
    <w:pPr>
      <w:widowControl w:val="0"/>
      <w:shd w:val="clear" w:color="auto" w:fill="FFFFFF"/>
      <w:spacing w:after="60" w:line="0" w:lineRule="atLeast"/>
      <w:jc w:val="center"/>
    </w:pPr>
    <w:rPr>
      <w:rFonts w:ascii="Times New Roman" w:eastAsia="Times New Roman" w:hAnsi="Times New Roman" w:cs="Times New Roman"/>
      <w:b/>
      <w:bCs/>
      <w:sz w:val="26"/>
      <w:szCs w:val="26"/>
    </w:rPr>
  </w:style>
  <w:style w:type="paragraph" w:customStyle="1" w:styleId="CharCharCharChar2">
    <w:name w:val="Знак Знак Char Char Знак Знак Char Char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CharCharCharChar">
    <w:name w:val="Знак Знак Char Char Знак Знак Char Char Знак Знак Знак Знак Знак Знак Знак Знак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CharCharCharChar0">
    <w:name w:val="Знак Знак Char Char Знак Знак Char Char Знак Знак Знак Знак Знак Знак Знак Знак Знак Знак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CharCharCharChar1">
    <w:name w:val="Знак Знак Char Char Знак Знак Char Char Знак Знак Знак Знак Знак Знак Знак Знак Знак Знак Знак Знак Знак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character" w:customStyle="1" w:styleId="2c">
    <w:name w:val="Основной текст2 Знак"/>
    <w:link w:val="2d"/>
    <w:locked/>
    <w:rsid w:val="00B656F0"/>
    <w:rPr>
      <w:spacing w:val="1"/>
      <w:shd w:val="clear" w:color="auto" w:fill="FFFFFF"/>
    </w:rPr>
  </w:style>
  <w:style w:type="paragraph" w:customStyle="1" w:styleId="2d">
    <w:name w:val="Основной текст2"/>
    <w:basedOn w:val="a2"/>
    <w:link w:val="2c"/>
    <w:rsid w:val="00B656F0"/>
    <w:pPr>
      <w:widowControl w:val="0"/>
      <w:shd w:val="clear" w:color="auto" w:fill="FFFFFF"/>
      <w:spacing w:after="300" w:line="269" w:lineRule="exact"/>
      <w:jc w:val="center"/>
    </w:pPr>
    <w:rPr>
      <w:spacing w:val="1"/>
    </w:rPr>
  </w:style>
  <w:style w:type="paragraph" w:customStyle="1" w:styleId="CharCharCharChar3">
    <w:name w:val="Знак Знак Char Char Знак Знак Char Char Знак Знак Знак Знак Знак Знак Знак Знак Знак Знак Знак Знак Знак Знак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CharCharCharChar20">
    <w:name w:val="Знак Знак Char Char Знак Знак Char Char Знак Знак Знак Знак Знак Знак Знак Знак Знак Знак Знак Знак Знак Знак Знак Знак Знак Знак Знак Знак2"/>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affff5">
    <w:name w:val="Стиль"/>
    <w:basedOn w:val="a2"/>
    <w:semiHidden/>
    <w:rsid w:val="00B656F0"/>
    <w:pPr>
      <w:spacing w:after="160" w:line="240" w:lineRule="exact"/>
    </w:pPr>
    <w:rPr>
      <w:rFonts w:ascii="Verdana" w:eastAsia="SimSun" w:hAnsi="Verdana" w:cs="Verdana"/>
      <w:sz w:val="24"/>
      <w:szCs w:val="24"/>
      <w:lang w:val="en-US"/>
    </w:rPr>
  </w:style>
  <w:style w:type="paragraph" w:customStyle="1" w:styleId="affff6">
    <w:name w:val="Таблица_лево"/>
    <w:basedOn w:val="a2"/>
    <w:rsid w:val="00B656F0"/>
    <w:pPr>
      <w:autoSpaceDE w:val="0"/>
      <w:autoSpaceDN w:val="0"/>
      <w:spacing w:after="0" w:line="240" w:lineRule="auto"/>
    </w:pPr>
    <w:rPr>
      <w:rFonts w:ascii="Times New Roman CYR" w:eastAsia="Times New Roman" w:hAnsi="Times New Roman CYR" w:cs="Times New Roman"/>
      <w:sz w:val="24"/>
      <w:szCs w:val="24"/>
      <w:lang w:eastAsia="ru-RU"/>
    </w:rPr>
  </w:style>
  <w:style w:type="paragraph" w:customStyle="1" w:styleId="affff7">
    <w:name w:val="текст конц. сноски"/>
    <w:basedOn w:val="a2"/>
    <w:rsid w:val="00B656F0"/>
    <w:pPr>
      <w:spacing w:after="0" w:line="240" w:lineRule="auto"/>
    </w:pPr>
    <w:rPr>
      <w:rFonts w:ascii="Times New Roman" w:eastAsia="Times New Roman" w:hAnsi="Times New Roman" w:cs="Times New Roman"/>
      <w:sz w:val="20"/>
      <w:szCs w:val="20"/>
      <w:lang w:eastAsia="ru-RU"/>
    </w:rPr>
  </w:style>
  <w:style w:type="paragraph" w:customStyle="1" w:styleId="affff8">
    <w:name w:val="боковик"/>
    <w:basedOn w:val="a2"/>
    <w:rsid w:val="00B656F0"/>
    <w:pPr>
      <w:spacing w:after="0" w:line="240" w:lineRule="auto"/>
      <w:jc w:val="both"/>
    </w:pPr>
    <w:rPr>
      <w:rFonts w:ascii="Arial" w:eastAsia="Times New Roman" w:hAnsi="Arial" w:cs="Times New Roman"/>
      <w:sz w:val="16"/>
      <w:szCs w:val="20"/>
      <w:lang w:eastAsia="ru-RU"/>
    </w:rPr>
  </w:style>
  <w:style w:type="paragraph" w:customStyle="1" w:styleId="1f5">
    <w:name w:val="боковик1"/>
    <w:basedOn w:val="a2"/>
    <w:rsid w:val="00B656F0"/>
    <w:pPr>
      <w:spacing w:after="0" w:line="240" w:lineRule="auto"/>
      <w:ind w:left="227"/>
      <w:jc w:val="both"/>
    </w:pPr>
    <w:rPr>
      <w:rFonts w:ascii="Arial" w:eastAsia="Times New Roman" w:hAnsi="Arial" w:cs="Times New Roman"/>
      <w:sz w:val="16"/>
      <w:szCs w:val="20"/>
      <w:lang w:eastAsia="ru-RU"/>
    </w:rPr>
  </w:style>
  <w:style w:type="paragraph" w:customStyle="1" w:styleId="2e">
    <w:name w:val="боковик2"/>
    <w:basedOn w:val="affff8"/>
    <w:rsid w:val="00B656F0"/>
    <w:pPr>
      <w:ind w:left="113"/>
    </w:pPr>
  </w:style>
  <w:style w:type="paragraph" w:customStyle="1" w:styleId="affff9">
    <w:name w:val="цифры"/>
    <w:basedOn w:val="affff8"/>
    <w:rsid w:val="00B656F0"/>
    <w:pPr>
      <w:spacing w:before="76"/>
      <w:ind w:right="113"/>
      <w:jc w:val="left"/>
    </w:pPr>
    <w:rPr>
      <w:rFonts w:ascii="JournalRub" w:hAnsi="JournalRub"/>
      <w:sz w:val="18"/>
    </w:rPr>
  </w:style>
  <w:style w:type="paragraph" w:customStyle="1" w:styleId="1f6">
    <w:name w:val="цифры1"/>
    <w:basedOn w:val="affff9"/>
    <w:rsid w:val="00B656F0"/>
    <w:pPr>
      <w:jc w:val="right"/>
    </w:pPr>
    <w:rPr>
      <w:sz w:val="16"/>
    </w:rPr>
  </w:style>
  <w:style w:type="paragraph" w:customStyle="1" w:styleId="2f">
    <w:name w:val="Знак Знак2"/>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allbold">
    <w:name w:val="allbold"/>
    <w:basedOn w:val="a2"/>
    <w:rsid w:val="00B65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1-golovka">
    <w:name w:val="01-golovka"/>
    <w:basedOn w:val="a2"/>
    <w:rsid w:val="00B656F0"/>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Style7">
    <w:name w:val="Style7"/>
    <w:basedOn w:val="a2"/>
    <w:rsid w:val="00B656F0"/>
    <w:pPr>
      <w:widowControl w:val="0"/>
      <w:autoSpaceDE w:val="0"/>
      <w:autoSpaceDN w:val="0"/>
      <w:adjustRightInd w:val="0"/>
      <w:spacing w:after="0" w:line="324" w:lineRule="exact"/>
      <w:ind w:firstLine="696"/>
      <w:jc w:val="both"/>
    </w:pPr>
    <w:rPr>
      <w:rFonts w:ascii="Times New Roman" w:eastAsia="Times New Roman" w:hAnsi="Times New Roman" w:cs="Times New Roman"/>
      <w:sz w:val="24"/>
      <w:szCs w:val="24"/>
      <w:lang w:eastAsia="ru-RU"/>
    </w:rPr>
  </w:style>
  <w:style w:type="paragraph" w:customStyle="1" w:styleId="affffa">
    <w:name w:val="Постановление"/>
    <w:basedOn w:val="a2"/>
    <w:rsid w:val="00B656F0"/>
    <w:pPr>
      <w:spacing w:after="0" w:line="240" w:lineRule="auto"/>
      <w:jc w:val="center"/>
    </w:pPr>
    <w:rPr>
      <w:rFonts w:ascii="Times New Roman" w:eastAsia="Times New Roman" w:hAnsi="Times New Roman" w:cs="Times New Roman"/>
      <w:spacing w:val="-14"/>
      <w:sz w:val="30"/>
      <w:szCs w:val="20"/>
      <w:lang w:eastAsia="ru-RU"/>
    </w:rPr>
  </w:style>
  <w:style w:type="paragraph" w:customStyle="1" w:styleId="affffb">
    <w:name w:val="акт правительства вертикальный отступ"/>
    <w:basedOn w:val="a2"/>
    <w:rsid w:val="00B656F0"/>
    <w:pPr>
      <w:spacing w:after="0" w:line="240" w:lineRule="auto"/>
      <w:jc w:val="center"/>
    </w:pPr>
    <w:rPr>
      <w:rFonts w:ascii="Times New Roman" w:eastAsia="Times New Roman" w:hAnsi="Times New Roman" w:cs="Times New Roman"/>
      <w:sz w:val="28"/>
      <w:szCs w:val="20"/>
      <w:lang w:val="en-US" w:eastAsia="ru-RU"/>
    </w:rPr>
  </w:style>
  <w:style w:type="paragraph" w:customStyle="1" w:styleId="38">
    <w:name w:val="акт правительства заголовок 3"/>
    <w:basedOn w:val="3"/>
    <w:rsid w:val="00B656F0"/>
    <w:pPr>
      <w:spacing w:before="0"/>
      <w:jc w:val="center"/>
    </w:pPr>
    <w:rPr>
      <w:rFonts w:ascii="Times New Roman" w:hAnsi="Times New Roman" w:cs="Times New Roman"/>
      <w:bCs w:val="0"/>
      <w:spacing w:val="-20"/>
      <w:sz w:val="36"/>
      <w:szCs w:val="20"/>
    </w:rPr>
  </w:style>
  <w:style w:type="paragraph" w:customStyle="1" w:styleId="2f0">
    <w:name w:val="акт правительства отступ 2"/>
    <w:basedOn w:val="a2"/>
    <w:rsid w:val="00B656F0"/>
    <w:pPr>
      <w:spacing w:after="0" w:line="180" w:lineRule="exact"/>
      <w:jc w:val="center"/>
    </w:pPr>
    <w:rPr>
      <w:rFonts w:ascii="Times New Roman" w:eastAsia="Times New Roman" w:hAnsi="Times New Roman" w:cs="Times New Roman"/>
      <w:b/>
      <w:sz w:val="26"/>
      <w:szCs w:val="20"/>
      <w:lang w:eastAsia="ru-RU"/>
    </w:rPr>
  </w:style>
  <w:style w:type="paragraph" w:customStyle="1" w:styleId="1f7">
    <w:name w:val="Знак Знак1"/>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affffc">
    <w:name w:val="Абзац с отсуп"/>
    <w:basedOn w:val="a2"/>
    <w:rsid w:val="00B656F0"/>
    <w:pPr>
      <w:spacing w:before="120" w:after="0" w:line="360" w:lineRule="exact"/>
      <w:ind w:firstLine="720"/>
      <w:jc w:val="both"/>
    </w:pPr>
    <w:rPr>
      <w:rFonts w:ascii="Times New Roman" w:eastAsia="Times New Roman" w:hAnsi="Times New Roman" w:cs="Times New Roman"/>
      <w:sz w:val="28"/>
      <w:szCs w:val="20"/>
      <w:lang w:val="en-US" w:eastAsia="ru-RU"/>
    </w:rPr>
  </w:style>
  <w:style w:type="paragraph" w:customStyle="1" w:styleId="Style4">
    <w:name w:val="Style4"/>
    <w:basedOn w:val="a2"/>
    <w:rsid w:val="00B656F0"/>
    <w:pPr>
      <w:widowControl w:val="0"/>
      <w:autoSpaceDE w:val="0"/>
      <w:autoSpaceDN w:val="0"/>
      <w:adjustRightInd w:val="0"/>
      <w:spacing w:after="0" w:line="326" w:lineRule="exact"/>
      <w:ind w:firstLine="566"/>
      <w:jc w:val="both"/>
    </w:pPr>
    <w:rPr>
      <w:rFonts w:ascii="Times New Roman" w:eastAsia="Times New Roman" w:hAnsi="Times New Roman" w:cs="Times New Roman"/>
      <w:sz w:val="24"/>
      <w:szCs w:val="24"/>
      <w:lang w:eastAsia="ru-RU"/>
    </w:rPr>
  </w:style>
  <w:style w:type="paragraph" w:customStyle="1" w:styleId="affffd">
    <w:name w:val="Номер"/>
    <w:basedOn w:val="a2"/>
    <w:rsid w:val="00B656F0"/>
    <w:pPr>
      <w:spacing w:after="0" w:line="240" w:lineRule="auto"/>
      <w:jc w:val="center"/>
    </w:pPr>
    <w:rPr>
      <w:rFonts w:ascii="Times New Roman" w:eastAsia="Times New Roman" w:hAnsi="Times New Roman" w:cs="Times New Roman"/>
      <w:sz w:val="28"/>
      <w:szCs w:val="20"/>
      <w:lang w:eastAsia="ru-RU"/>
    </w:rPr>
  </w:style>
  <w:style w:type="paragraph" w:customStyle="1" w:styleId="CharCharCharChar4">
    <w:name w:val="Знак Знак Char Char Знак Знак Char Char Знак Знак Знак Знак Знак Знак Знак Знак Знак Знак Знак Знак Знак Знак Знак Знак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affffe">
    <w:name w:val="Примечание"/>
    <w:basedOn w:val="a2"/>
    <w:rsid w:val="00B656F0"/>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xl24">
    <w:name w:val="xl24"/>
    <w:basedOn w:val="a2"/>
    <w:rsid w:val="00B656F0"/>
    <w:pPr>
      <w:pBdr>
        <w:top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25">
    <w:name w:val="xl25"/>
    <w:basedOn w:val="a2"/>
    <w:rsid w:val="00B656F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2"/>
    <w:rsid w:val="00B656F0"/>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7">
    <w:name w:val="xl27"/>
    <w:basedOn w:val="a2"/>
    <w:rsid w:val="00B656F0"/>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8">
    <w:name w:val="xl28"/>
    <w:basedOn w:val="a2"/>
    <w:rsid w:val="00B656F0"/>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9">
    <w:name w:val="xl29"/>
    <w:basedOn w:val="a2"/>
    <w:rsid w:val="00B656F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30">
    <w:name w:val="xl30"/>
    <w:basedOn w:val="a2"/>
    <w:rsid w:val="00B656F0"/>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31">
    <w:name w:val="xl31"/>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2"/>
    <w:rsid w:val="00B656F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
    <w:name w:val="xl33"/>
    <w:basedOn w:val="a2"/>
    <w:rsid w:val="00B656F0"/>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2"/>
    <w:rsid w:val="00B656F0"/>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
    <w:name w:val="xl37"/>
    <w:basedOn w:val="a2"/>
    <w:rsid w:val="00B656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
    <w:name w:val="xl38"/>
    <w:basedOn w:val="a2"/>
    <w:rsid w:val="00B656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9">
    <w:name w:val="xl39"/>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2"/>
    <w:rsid w:val="00B656F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2"/>
    <w:rsid w:val="00B656F0"/>
    <w:pPr>
      <w:pBdr>
        <w:top w:val="single" w:sz="8"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43">
    <w:name w:val="xl43"/>
    <w:basedOn w:val="a2"/>
    <w:rsid w:val="00B656F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4">
    <w:name w:val="xl44"/>
    <w:basedOn w:val="a2"/>
    <w:rsid w:val="00B656F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45">
    <w:name w:val="xl45"/>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46">
    <w:name w:val="xl46"/>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47">
    <w:name w:val="xl47"/>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2"/>
    <w:rsid w:val="00B656F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2"/>
    <w:rsid w:val="00B656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0">
    <w:name w:val="xl50"/>
    <w:basedOn w:val="a2"/>
    <w:rsid w:val="00B656F0"/>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2"/>
    <w:rsid w:val="00B656F0"/>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2">
    <w:name w:val="xl52"/>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3">
    <w:name w:val="xl53"/>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4">
    <w:name w:val="xl54"/>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5">
    <w:name w:val="xl55"/>
    <w:basedOn w:val="a2"/>
    <w:rsid w:val="00B656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6">
    <w:name w:val="xl56"/>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7">
    <w:name w:val="xl57"/>
    <w:basedOn w:val="a2"/>
    <w:rsid w:val="00B656F0"/>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58">
    <w:name w:val="xl58"/>
    <w:basedOn w:val="a2"/>
    <w:rsid w:val="00B656F0"/>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9">
    <w:name w:val="xl59"/>
    <w:basedOn w:val="a2"/>
    <w:rsid w:val="00B656F0"/>
    <w:pPr>
      <w:pBdr>
        <w:top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
    <w:name w:val="xl60"/>
    <w:basedOn w:val="a2"/>
    <w:rsid w:val="00B656F0"/>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
    <w:name w:val="xl61"/>
    <w:basedOn w:val="a2"/>
    <w:rsid w:val="00B656F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2"/>
    <w:rsid w:val="00B656F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3">
    <w:name w:val="xl63"/>
    <w:basedOn w:val="a2"/>
    <w:rsid w:val="00B656F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2"/>
    <w:rsid w:val="00B656F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2"/>
    <w:rsid w:val="00B656F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2"/>
    <w:rsid w:val="00B656F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2"/>
    <w:rsid w:val="00B656F0"/>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2"/>
    <w:rsid w:val="00B656F0"/>
    <w:pPr>
      <w:pBdr>
        <w:top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2"/>
    <w:rsid w:val="00B656F0"/>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B656F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1">
    <w:name w:val="xl71"/>
    <w:basedOn w:val="a2"/>
    <w:rsid w:val="00B656F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2">
    <w:name w:val="xl72"/>
    <w:basedOn w:val="a2"/>
    <w:rsid w:val="00B656F0"/>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2"/>
    <w:rsid w:val="00B656F0"/>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2"/>
    <w:rsid w:val="00B656F0"/>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5">
    <w:name w:val="xl75"/>
    <w:basedOn w:val="a2"/>
    <w:rsid w:val="00B656F0"/>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76">
    <w:name w:val="xl76"/>
    <w:basedOn w:val="a2"/>
    <w:rsid w:val="00B656F0"/>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2"/>
    <w:rsid w:val="00B656F0"/>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2"/>
    <w:rsid w:val="00B656F0"/>
    <w:pPr>
      <w:pBdr>
        <w:top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2"/>
    <w:rsid w:val="00B656F0"/>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2"/>
    <w:rsid w:val="00B656F0"/>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2"/>
    <w:rsid w:val="00B656F0"/>
    <w:pPr>
      <w:pBdr>
        <w:top w:val="single" w:sz="8"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B656F0"/>
    <w:pPr>
      <w:pBdr>
        <w:top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2"/>
    <w:rsid w:val="00B656F0"/>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2"/>
    <w:rsid w:val="00B656F0"/>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2"/>
    <w:rsid w:val="00B656F0"/>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
    <w:name w:val="t"/>
    <w:basedOn w:val="a2"/>
    <w:rsid w:val="00B65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87">
    <w:name w:val="xl87"/>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88">
    <w:name w:val="xl88"/>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89">
    <w:name w:val="xl89"/>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90">
    <w:name w:val="xl90"/>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91">
    <w:name w:val="xl91"/>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2">
    <w:name w:val="xl92"/>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3">
    <w:name w:val="xl93"/>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4">
    <w:name w:val="xl94"/>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5">
    <w:name w:val="xl95"/>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96">
    <w:name w:val="xl96"/>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97">
    <w:name w:val="xl97"/>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lang w:eastAsia="ru-RU"/>
    </w:rPr>
  </w:style>
  <w:style w:type="paragraph" w:customStyle="1" w:styleId="xl98">
    <w:name w:val="xl98"/>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9">
    <w:name w:val="xl99"/>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00">
    <w:name w:val="xl100"/>
    <w:basedOn w:val="a2"/>
    <w:rsid w:val="00B656F0"/>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lang w:eastAsia="ru-RU"/>
    </w:rPr>
  </w:style>
  <w:style w:type="paragraph" w:customStyle="1" w:styleId="xl102">
    <w:name w:val="xl102"/>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lang w:eastAsia="ru-RU"/>
    </w:rPr>
  </w:style>
  <w:style w:type="paragraph" w:customStyle="1" w:styleId="xl103">
    <w:name w:val="xl103"/>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104">
    <w:name w:val="xl104"/>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lang w:eastAsia="ru-RU"/>
    </w:rPr>
  </w:style>
  <w:style w:type="paragraph" w:customStyle="1" w:styleId="xl105">
    <w:name w:val="xl105"/>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lang w:eastAsia="ru-RU"/>
    </w:rPr>
  </w:style>
  <w:style w:type="paragraph" w:customStyle="1" w:styleId="xl106">
    <w:name w:val="xl106"/>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lang w:eastAsia="ru-RU"/>
    </w:rPr>
  </w:style>
  <w:style w:type="paragraph" w:customStyle="1" w:styleId="afffff">
    <w:name w:val="таблица"/>
    <w:basedOn w:val="a2"/>
    <w:rsid w:val="00B656F0"/>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4"/>
      <w:szCs w:val="24"/>
      <w:lang w:eastAsia="ru-RU"/>
    </w:rPr>
  </w:style>
  <w:style w:type="paragraph" w:customStyle="1" w:styleId="afffff0">
    <w:name w:val="Отступ перед"/>
    <w:basedOn w:val="a2"/>
    <w:rsid w:val="00B656F0"/>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character" w:customStyle="1" w:styleId="afffff1">
    <w:name w:val="Основной текст_ Знак Знак"/>
    <w:link w:val="afffff2"/>
    <w:locked/>
    <w:rsid w:val="00B656F0"/>
    <w:rPr>
      <w:color w:val="000000"/>
      <w:spacing w:val="-2"/>
      <w:sz w:val="24"/>
      <w:szCs w:val="23"/>
      <w:shd w:val="clear" w:color="auto" w:fill="FFFFFF"/>
    </w:rPr>
  </w:style>
  <w:style w:type="paragraph" w:customStyle="1" w:styleId="afffff2">
    <w:name w:val="Основной текст_ Знак"/>
    <w:basedOn w:val="a2"/>
    <w:link w:val="afffff1"/>
    <w:rsid w:val="00B656F0"/>
    <w:pPr>
      <w:widowControl w:val="0"/>
      <w:shd w:val="clear" w:color="auto" w:fill="FFFFFF"/>
      <w:spacing w:before="900" w:after="480" w:line="281" w:lineRule="exact"/>
    </w:pPr>
    <w:rPr>
      <w:color w:val="000000"/>
      <w:spacing w:val="-2"/>
      <w:sz w:val="24"/>
      <w:szCs w:val="23"/>
    </w:rPr>
  </w:style>
  <w:style w:type="paragraph" w:customStyle="1" w:styleId="CharCharCharChar10">
    <w:name w:val="Знак Знак Char Char Знак Знак Char Char Знак Знак Знак Знак Знак Знак Знак Знак Знак Знак Знак Знак Знак Знак Знак Знак Знак Знак Знак Знак1"/>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CharCharCharChar5">
    <w:name w:val="Знак Знак Char Char Знак Знак Char Char Знак Знак Знак Знак Знак Знак Знак Знак Знак Знак Знак Знак Знак Знак Знак Знак Знак Знак Знак Знак"/>
    <w:basedOn w:val="a2"/>
    <w:semiHidden/>
    <w:rsid w:val="00B656F0"/>
    <w:pPr>
      <w:spacing w:after="160" w:line="240" w:lineRule="exact"/>
    </w:pPr>
    <w:rPr>
      <w:rFonts w:ascii="Verdana" w:eastAsia="Times New Roman" w:hAnsi="Verdana" w:cs="Times New Roman"/>
      <w:sz w:val="24"/>
      <w:szCs w:val="24"/>
      <w:lang w:val="en-US"/>
    </w:rPr>
  </w:style>
  <w:style w:type="paragraph" w:customStyle="1" w:styleId="afffff3">
    <w:name w:val="Основной текст_"/>
    <w:basedOn w:val="a2"/>
    <w:rsid w:val="00B656F0"/>
    <w:pPr>
      <w:widowControl w:val="0"/>
      <w:shd w:val="clear" w:color="auto" w:fill="FFFFFF"/>
      <w:spacing w:before="900" w:after="480" w:line="281" w:lineRule="exact"/>
    </w:pPr>
    <w:rPr>
      <w:rFonts w:ascii="Times New Roman" w:eastAsia="SimSun" w:hAnsi="Times New Roman" w:cs="Times New Roman"/>
      <w:color w:val="000000"/>
      <w:spacing w:val="-2"/>
      <w:sz w:val="24"/>
      <w:szCs w:val="23"/>
      <w:lang w:eastAsia="ru-RU"/>
    </w:rPr>
  </w:style>
  <w:style w:type="paragraph" w:customStyle="1" w:styleId="rmcstkktmsonormal">
    <w:name w:val="rmcstkkt msonormal"/>
    <w:basedOn w:val="a2"/>
    <w:rsid w:val="00B65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2"/>
    <w:rsid w:val="00B65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2"/>
    <w:rsid w:val="00B65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4">
    <w:name w:val="Табличный_заголовки"/>
    <w:basedOn w:val="a2"/>
    <w:rsid w:val="00B656F0"/>
    <w:pPr>
      <w:keepNext/>
      <w:keepLines/>
      <w:spacing w:after="0" w:line="240" w:lineRule="auto"/>
      <w:jc w:val="center"/>
    </w:pPr>
    <w:rPr>
      <w:rFonts w:ascii="Times New Roman" w:eastAsia="Times New Roman" w:hAnsi="Times New Roman" w:cs="Times New Roman"/>
      <w:b/>
      <w:sz w:val="20"/>
      <w:szCs w:val="20"/>
      <w:lang w:eastAsia="ru-RU"/>
    </w:rPr>
  </w:style>
  <w:style w:type="character" w:customStyle="1" w:styleId="afffff5">
    <w:name w:val="Табличный_нумерованный Знак"/>
    <w:link w:val="a0"/>
    <w:locked/>
    <w:rsid w:val="00B656F0"/>
    <w:rPr>
      <w:rFonts w:ascii="Times New Roman" w:eastAsia="Times New Roman" w:hAnsi="Times New Roman"/>
    </w:rPr>
  </w:style>
  <w:style w:type="paragraph" w:customStyle="1" w:styleId="a0">
    <w:name w:val="Табличный_нумерованный"/>
    <w:basedOn w:val="a2"/>
    <w:link w:val="afffff5"/>
    <w:rsid w:val="00B656F0"/>
    <w:pPr>
      <w:numPr>
        <w:numId w:val="25"/>
      </w:numPr>
      <w:spacing w:after="0" w:line="240" w:lineRule="auto"/>
    </w:pPr>
    <w:rPr>
      <w:rFonts w:ascii="Times New Roman" w:eastAsia="Times New Roman" w:hAnsi="Times New Roman"/>
    </w:rPr>
  </w:style>
  <w:style w:type="paragraph" w:customStyle="1" w:styleId="a">
    <w:name w:val="Список а)"/>
    <w:basedOn w:val="affff0"/>
    <w:rsid w:val="00B656F0"/>
    <w:pPr>
      <w:widowControl/>
      <w:numPr>
        <w:numId w:val="26"/>
      </w:numPr>
      <w:tabs>
        <w:tab w:val="num" w:pos="720"/>
        <w:tab w:val="left" w:pos="992"/>
      </w:tabs>
      <w:snapToGrid w:val="0"/>
      <w:ind w:left="0" w:firstLine="567"/>
    </w:pPr>
    <w:rPr>
      <w:sz w:val="24"/>
      <w:szCs w:val="24"/>
    </w:rPr>
  </w:style>
  <w:style w:type="paragraph" w:customStyle="1" w:styleId="font5">
    <w:name w:val="font5"/>
    <w:basedOn w:val="a2"/>
    <w:rsid w:val="00B656F0"/>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2"/>
    <w:rsid w:val="00B656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7">
    <w:name w:val="font7"/>
    <w:basedOn w:val="a2"/>
    <w:rsid w:val="00B656F0"/>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7">
    <w:name w:val="xl107"/>
    <w:basedOn w:val="a2"/>
    <w:rsid w:val="00B656F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8">
    <w:name w:val="xl108"/>
    <w:basedOn w:val="a2"/>
    <w:rsid w:val="00B656F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9">
    <w:name w:val="xl109"/>
    <w:basedOn w:val="a2"/>
    <w:rsid w:val="00B656F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0">
    <w:name w:val="xl110"/>
    <w:basedOn w:val="a2"/>
    <w:rsid w:val="00B656F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2"/>
    <w:rsid w:val="00B656F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2">
    <w:name w:val="xl112"/>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3">
    <w:name w:val="xl113"/>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4">
    <w:name w:val="xl114"/>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5">
    <w:name w:val="xl115"/>
    <w:basedOn w:val="a2"/>
    <w:rsid w:val="00B656F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6">
    <w:name w:val="xl116"/>
    <w:basedOn w:val="a2"/>
    <w:rsid w:val="00B656F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7">
    <w:name w:val="xl117"/>
    <w:basedOn w:val="a2"/>
    <w:rsid w:val="00B656F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18">
    <w:name w:val="xl118"/>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9">
    <w:name w:val="xl119"/>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2"/>
    <w:rsid w:val="00B656F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22">
    <w:name w:val="xl122"/>
    <w:basedOn w:val="a2"/>
    <w:rsid w:val="00B656F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23">
    <w:name w:val="xl123"/>
    <w:basedOn w:val="a2"/>
    <w:rsid w:val="00B656F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24">
    <w:name w:val="xl124"/>
    <w:basedOn w:val="a2"/>
    <w:rsid w:val="00B656F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25">
    <w:name w:val="xl125"/>
    <w:basedOn w:val="a2"/>
    <w:rsid w:val="00B656F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26">
    <w:name w:val="xl126"/>
    <w:basedOn w:val="a2"/>
    <w:rsid w:val="00B656F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27">
    <w:name w:val="xl127"/>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9">
    <w:name w:val="xl129"/>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0">
    <w:name w:val="xl130"/>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3">
    <w:name w:val="xl133"/>
    <w:basedOn w:val="a2"/>
    <w:rsid w:val="00B656F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4">
    <w:name w:val="xl134"/>
    <w:basedOn w:val="a2"/>
    <w:rsid w:val="00B656F0"/>
    <w:pPr>
      <w:pBdr>
        <w:lef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5">
    <w:name w:val="xl135"/>
    <w:basedOn w:val="a2"/>
    <w:rsid w:val="00B656F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6">
    <w:name w:val="xl136"/>
    <w:basedOn w:val="a2"/>
    <w:rsid w:val="00B656F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7">
    <w:name w:val="xl137"/>
    <w:basedOn w:val="a2"/>
    <w:rsid w:val="00B656F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2"/>
    <w:rsid w:val="00B656F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2"/>
    <w:rsid w:val="00B656F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0">
    <w:name w:val="xl140"/>
    <w:basedOn w:val="a2"/>
    <w:rsid w:val="00B656F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1">
    <w:name w:val="xl141"/>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2">
    <w:name w:val="xl142"/>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3">
    <w:name w:val="xl143"/>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44">
    <w:name w:val="xl144"/>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5">
    <w:name w:val="xl145"/>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6">
    <w:name w:val="xl146"/>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2"/>
    <w:rsid w:val="00B656F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8">
    <w:name w:val="xl148"/>
    <w:basedOn w:val="a2"/>
    <w:rsid w:val="00B656F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9">
    <w:name w:val="xl149"/>
    <w:basedOn w:val="a2"/>
    <w:rsid w:val="00B656F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0">
    <w:name w:val="xl150"/>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51">
    <w:name w:val="xl151"/>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font8">
    <w:name w:val="font8"/>
    <w:basedOn w:val="a2"/>
    <w:rsid w:val="00B656F0"/>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52">
    <w:name w:val="xl152"/>
    <w:basedOn w:val="a2"/>
    <w:rsid w:val="00B656F0"/>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5">
    <w:name w:val="xl155"/>
    <w:basedOn w:val="a2"/>
    <w:rsid w:val="00B656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56">
    <w:name w:val="xl156"/>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7">
    <w:name w:val="xl157"/>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9">
    <w:name w:val="xl159"/>
    <w:basedOn w:val="a2"/>
    <w:rsid w:val="00B656F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0">
    <w:name w:val="xl160"/>
    <w:basedOn w:val="a2"/>
    <w:rsid w:val="00B656F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1">
    <w:name w:val="xl161"/>
    <w:basedOn w:val="a2"/>
    <w:rsid w:val="00B656F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2">
    <w:name w:val="xl162"/>
    <w:basedOn w:val="a2"/>
    <w:rsid w:val="00B656F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3">
    <w:name w:val="xl163"/>
    <w:basedOn w:val="a2"/>
    <w:rsid w:val="00B656F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2"/>
    <w:rsid w:val="00B656F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character" w:customStyle="1" w:styleId="flditalic1">
    <w:name w:val="fld_italic1"/>
    <w:rsid w:val="00B656F0"/>
    <w:rPr>
      <w:i/>
      <w:iCs/>
      <w:color w:val="999999"/>
    </w:rPr>
  </w:style>
  <w:style w:type="character" w:customStyle="1" w:styleId="af">
    <w:name w:val="Название объекта Знак"/>
    <w:aliases w:val="Знак1 Знак Знак Знак1,Таблица - Название объекта Знак,!! Object Novogor !! Знак,Caption Char Знак,Caption Char1 Char1 Char Char Знак,Caption Char Char2 Char1 Char Char Знак,Caption Char Char Char1 Char Char Char Знак,Знак13 Знак"/>
    <w:link w:val="ae"/>
    <w:uiPriority w:val="35"/>
    <w:locked/>
    <w:rsid w:val="00B656F0"/>
    <w:rPr>
      <w:rFonts w:ascii="Times New Roman" w:eastAsia="Times New Roman" w:hAnsi="Times New Roman" w:cs="Times New Roman"/>
      <w:b/>
      <w:bCs/>
      <w:sz w:val="20"/>
      <w:szCs w:val="20"/>
      <w:lang w:eastAsia="ru-RU"/>
    </w:rPr>
  </w:style>
  <w:style w:type="character" w:customStyle="1" w:styleId="arttt1">
    <w:name w:val="art_tt1"/>
    <w:rsid w:val="00B656F0"/>
    <w:rPr>
      <w:b/>
      <w:bCs/>
    </w:rPr>
  </w:style>
  <w:style w:type="character" w:customStyle="1" w:styleId="2f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B656F0"/>
    <w:rPr>
      <w:rFonts w:ascii="Times New Roman" w:eastAsia="Times New Roman" w:hAnsi="Times New Roman" w:cs="Times New Roman" w:hint="default"/>
      <w:b/>
      <w:bCs/>
      <w:szCs w:val="20"/>
      <w:lang w:eastAsia="ru-RU"/>
    </w:rPr>
  </w:style>
  <w:style w:type="character" w:customStyle="1" w:styleId="Bodytext2">
    <w:name w:val="Body text (2)_"/>
    <w:rsid w:val="00B656F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Bodytext2Bold">
    <w:name w:val="Body text (2) + Bold"/>
    <w:rsid w:val="00B656F0"/>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Bodytext20">
    <w:name w:val="Body text (2)"/>
    <w:rsid w:val="00B656F0"/>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afffff6">
    <w:name w:val="Название Знак"/>
    <w:uiPriority w:val="10"/>
    <w:locked/>
    <w:rsid w:val="00B656F0"/>
    <w:rPr>
      <w:rFonts w:ascii="Arial" w:eastAsia="Times New Roman" w:hAnsi="Arial" w:cs="Arial" w:hint="default"/>
      <w:b/>
      <w:bCs w:val="0"/>
      <w:caps/>
      <w:spacing w:val="100"/>
      <w:sz w:val="40"/>
    </w:rPr>
  </w:style>
  <w:style w:type="character" w:customStyle="1" w:styleId="FontStyle11">
    <w:name w:val="Font Style11"/>
    <w:rsid w:val="00B656F0"/>
    <w:rPr>
      <w:rFonts w:ascii="Times New Roman" w:hAnsi="Times New Roman" w:cs="Times New Roman" w:hint="default"/>
      <w:sz w:val="26"/>
      <w:szCs w:val="26"/>
    </w:rPr>
  </w:style>
  <w:style w:type="character" w:customStyle="1" w:styleId="FontStyle15">
    <w:name w:val="Font Style15"/>
    <w:rsid w:val="00B656F0"/>
    <w:rPr>
      <w:rFonts w:ascii="Times New Roman" w:hAnsi="Times New Roman" w:cs="Times New Roman" w:hint="default"/>
      <w:sz w:val="26"/>
    </w:rPr>
  </w:style>
  <w:style w:type="character" w:customStyle="1" w:styleId="FontStyle16">
    <w:name w:val="Font Style16"/>
    <w:rsid w:val="00B656F0"/>
    <w:rPr>
      <w:rFonts w:ascii="Times New Roman" w:hAnsi="Times New Roman" w:cs="Times New Roman" w:hint="default"/>
      <w:sz w:val="26"/>
      <w:szCs w:val="26"/>
    </w:rPr>
  </w:style>
  <w:style w:type="character" w:customStyle="1" w:styleId="tik-text">
    <w:name w:val="tik-text"/>
    <w:rsid w:val="00B656F0"/>
  </w:style>
  <w:style w:type="character" w:customStyle="1" w:styleId="ep">
    <w:name w:val="ep"/>
    <w:rsid w:val="00B656F0"/>
  </w:style>
  <w:style w:type="character" w:customStyle="1" w:styleId="s10">
    <w:name w:val="s_10"/>
    <w:rsid w:val="00B656F0"/>
  </w:style>
  <w:style w:type="table" w:customStyle="1" w:styleId="2f2">
    <w:name w:val="Сетка таблицы2"/>
    <w:basedOn w:val="a4"/>
    <w:next w:val="af4"/>
    <w:uiPriority w:val="59"/>
    <w:rsid w:val="00B656F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Сетка таблицы11"/>
    <w:basedOn w:val="a4"/>
    <w:uiPriority w:val="59"/>
    <w:rsid w:val="00B656F0"/>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4"/>
    <w:uiPriority w:val="59"/>
    <w:rsid w:val="00B656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uiPriority w:val="59"/>
    <w:rsid w:val="00B656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uiPriority w:val="59"/>
    <w:rsid w:val="00B656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uiPriority w:val="59"/>
    <w:rsid w:val="00B656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uiPriority w:val="59"/>
    <w:rsid w:val="00B656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4"/>
    <w:uiPriority w:val="59"/>
    <w:rsid w:val="00B656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4"/>
    <w:uiPriority w:val="59"/>
    <w:rsid w:val="00B656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uiPriority w:val="59"/>
    <w:rsid w:val="00B656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rsid w:val="00B656F0"/>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uiPriority w:val="39"/>
    <w:rsid w:val="00B656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rsid w:val="00B656F0"/>
    <w:pPr>
      <w:numPr>
        <w:numId w:val="25"/>
      </w:numPr>
    </w:pPr>
  </w:style>
  <w:style w:type="numbering" w:customStyle="1" w:styleId="111">
    <w:name w:val="Стиль111"/>
    <w:rsid w:val="00B656F0"/>
    <w:pPr>
      <w:numPr>
        <w:numId w:val="29"/>
      </w:numPr>
    </w:pPr>
  </w:style>
  <w:style w:type="numbering" w:styleId="111111">
    <w:name w:val="Outline List 2"/>
    <w:basedOn w:val="a5"/>
    <w:semiHidden/>
    <w:unhideWhenUsed/>
    <w:rsid w:val="00B656F0"/>
    <w:pPr>
      <w:numPr>
        <w:numId w:val="30"/>
      </w:numPr>
    </w:pPr>
  </w:style>
  <w:style w:type="numbering" w:customStyle="1" w:styleId="11111111">
    <w:name w:val="1 / 1.1 / 1.1.111"/>
    <w:rsid w:val="00B656F0"/>
    <w:pPr>
      <w:numPr>
        <w:numId w:val="31"/>
      </w:numPr>
    </w:pPr>
  </w:style>
  <w:style w:type="numbering" w:customStyle="1" w:styleId="1111111">
    <w:name w:val="1 / 1.1 / 1.1.11"/>
    <w:rsid w:val="00B656F0"/>
    <w:pPr>
      <w:numPr>
        <w:numId w:val="32"/>
      </w:numPr>
    </w:pPr>
  </w:style>
  <w:style w:type="table" w:customStyle="1" w:styleId="TableNormal4">
    <w:name w:val="Table Normal4"/>
    <w:uiPriority w:val="2"/>
    <w:semiHidden/>
    <w:qFormat/>
    <w:rsid w:val="00FE3B3E"/>
    <w:pPr>
      <w:widowControl w:val="0"/>
      <w:spacing w:after="0" w:line="240" w:lineRule="auto"/>
    </w:pPr>
    <w:rPr>
      <w:lang w:val="en-US"/>
    </w:rPr>
    <w:tblPr>
      <w:tblCellMar>
        <w:top w:w="0" w:type="dxa"/>
        <w:left w:w="0" w:type="dxa"/>
        <w:bottom w:w="0" w:type="dxa"/>
        <w:right w:w="0" w:type="dxa"/>
      </w:tblCellMar>
    </w:tblPr>
  </w:style>
  <w:style w:type="table" w:customStyle="1" w:styleId="92">
    <w:name w:val="Сетка таблицы9"/>
    <w:basedOn w:val="a4"/>
    <w:next w:val="af4"/>
    <w:uiPriority w:val="59"/>
    <w:rsid w:val="000B124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066254"/>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23">
    <w:name w:val="12 слева"/>
    <w:basedOn w:val="a2"/>
    <w:qFormat/>
    <w:rsid w:val="00AD6D60"/>
    <w:pPr>
      <w:spacing w:after="0" w:line="240" w:lineRule="auto"/>
    </w:pPr>
    <w:rPr>
      <w:rFonts w:ascii="Times New Roman" w:eastAsia="Times New Roman" w:hAnsi="Times New Roman" w:cs="Times New Roman"/>
      <w:sz w:val="24"/>
      <w:szCs w:val="24"/>
      <w:lang w:eastAsia="ru-RU"/>
    </w:rPr>
  </w:style>
  <w:style w:type="paragraph" w:customStyle="1" w:styleId="124">
    <w:name w:val="12 справа"/>
    <w:basedOn w:val="a2"/>
    <w:rsid w:val="00AD6D60"/>
    <w:pPr>
      <w:spacing w:after="0" w:line="240" w:lineRule="auto"/>
      <w:jc w:val="right"/>
    </w:pPr>
    <w:rPr>
      <w:rFonts w:ascii="Times New Roman" w:eastAsia="Times New Roman" w:hAnsi="Times New Roman" w:cs="Times New Roman"/>
      <w:sz w:val="24"/>
      <w:szCs w:val="24"/>
      <w:lang w:eastAsia="ru-RU"/>
    </w:rPr>
  </w:style>
  <w:style w:type="paragraph" w:customStyle="1" w:styleId="125">
    <w:name w:val="12 центр"/>
    <w:basedOn w:val="a2"/>
    <w:rsid w:val="00AD6D60"/>
    <w:pPr>
      <w:spacing w:after="0" w:line="240" w:lineRule="auto"/>
      <w:jc w:val="center"/>
    </w:pPr>
    <w:rPr>
      <w:rFonts w:ascii="Times New Roman" w:eastAsia="Times New Roman" w:hAnsi="Times New Roman" w:cs="Times New Roman"/>
      <w:sz w:val="24"/>
      <w:szCs w:val="20"/>
      <w:lang w:eastAsia="ru-RU"/>
    </w:rPr>
  </w:style>
  <w:style w:type="paragraph" w:customStyle="1" w:styleId="141">
    <w:name w:val="14  центр"/>
    <w:basedOn w:val="a2"/>
    <w:qFormat/>
    <w:rsid w:val="00AD6D60"/>
    <w:pPr>
      <w:spacing w:after="0" w:line="240" w:lineRule="auto"/>
      <w:jc w:val="center"/>
    </w:pPr>
    <w:rPr>
      <w:rFonts w:ascii="Times New Roman" w:eastAsia="Times New Roman" w:hAnsi="Times New Roman" w:cs="Times New Roman"/>
      <w:sz w:val="28"/>
      <w:szCs w:val="24"/>
      <w:lang w:eastAsia="ru-RU"/>
    </w:rPr>
  </w:style>
  <w:style w:type="paragraph" w:customStyle="1" w:styleId="142">
    <w:name w:val="14 слева"/>
    <w:basedOn w:val="a2"/>
    <w:qFormat/>
    <w:rsid w:val="00AD6D60"/>
    <w:pPr>
      <w:spacing w:after="0" w:line="240" w:lineRule="auto"/>
    </w:pPr>
    <w:rPr>
      <w:rFonts w:ascii="Times New Roman" w:eastAsia="Times New Roman" w:hAnsi="Times New Roman" w:cs="Times New Roman"/>
      <w:sz w:val="28"/>
      <w:szCs w:val="24"/>
      <w:lang w:eastAsia="ru-RU"/>
    </w:rPr>
  </w:style>
  <w:style w:type="paragraph" w:customStyle="1" w:styleId="2105">
    <w:name w:val="Текст абзаца по ГОСТ 2.105"/>
    <w:basedOn w:val="a2"/>
    <w:qFormat/>
    <w:rsid w:val="00091D31"/>
    <w:pPr>
      <w:spacing w:before="60" w:after="60" w:line="360" w:lineRule="auto"/>
      <w:ind w:firstLine="709"/>
      <w:jc w:val="both"/>
    </w:pPr>
    <w:rPr>
      <w:rFonts w:ascii="Times New Roman" w:eastAsia="Times New Roman" w:hAnsi="Times New Roman" w:cs="Times New Roman"/>
      <w:sz w:val="24"/>
      <w:szCs w:val="24"/>
      <w:lang w:eastAsia="ru-RU"/>
    </w:rPr>
  </w:style>
  <w:style w:type="character" w:customStyle="1" w:styleId="afffff7">
    <w:name w:val="Цветовое выделение"/>
    <w:uiPriority w:val="99"/>
    <w:rsid w:val="00B377D8"/>
    <w:rPr>
      <w:b/>
      <w:bCs/>
      <w:color w:val="26282F"/>
    </w:rPr>
  </w:style>
  <w:style w:type="paragraph" w:customStyle="1" w:styleId="afffff8">
    <w:name w:val="Прижатый влево"/>
    <w:basedOn w:val="a2"/>
    <w:next w:val="a2"/>
    <w:uiPriority w:val="99"/>
    <w:rsid w:val="00B377D8"/>
    <w:pPr>
      <w:autoSpaceDE w:val="0"/>
      <w:autoSpaceDN w:val="0"/>
      <w:adjustRightInd w:val="0"/>
      <w:spacing w:after="0" w:line="240" w:lineRule="auto"/>
    </w:pPr>
    <w:rPr>
      <w:rFonts w:ascii="Arial" w:hAnsi="Arial" w:cs="Arial"/>
      <w:sz w:val="24"/>
      <w:szCs w:val="24"/>
    </w:rPr>
  </w:style>
  <w:style w:type="paragraph" w:styleId="afffff9">
    <w:name w:val="Revision"/>
    <w:hidden/>
    <w:uiPriority w:val="99"/>
    <w:semiHidden/>
    <w:rsid w:val="00C935CF"/>
    <w:pPr>
      <w:spacing w:after="0" w:line="240" w:lineRule="auto"/>
    </w:pPr>
  </w:style>
  <w:style w:type="character" w:customStyle="1" w:styleId="2f3">
    <w:name w:val="Неразрешенное упоминание2"/>
    <w:basedOn w:val="a3"/>
    <w:uiPriority w:val="99"/>
    <w:semiHidden/>
    <w:unhideWhenUsed/>
    <w:rsid w:val="00C935CF"/>
    <w:rPr>
      <w:color w:val="808080"/>
      <w:shd w:val="clear" w:color="auto" w:fill="E6E6E6"/>
    </w:rPr>
  </w:style>
  <w:style w:type="numbering" w:customStyle="1" w:styleId="44">
    <w:name w:val="Нет списка4"/>
    <w:next w:val="a5"/>
    <w:uiPriority w:val="99"/>
    <w:semiHidden/>
    <w:unhideWhenUsed/>
    <w:rsid w:val="00BF2473"/>
  </w:style>
  <w:style w:type="character" w:customStyle="1" w:styleId="afffffa">
    <w:name w:val="Гипертекстовая ссылка"/>
    <w:basedOn w:val="a3"/>
    <w:uiPriority w:val="99"/>
    <w:rsid w:val="006D00B5"/>
    <w:rPr>
      <w:color w:val="106BBE"/>
    </w:rPr>
  </w:style>
  <w:style w:type="paragraph" w:customStyle="1" w:styleId="afffffb">
    <w:name w:val="Нормальный (таблица)"/>
    <w:basedOn w:val="a2"/>
    <w:next w:val="a2"/>
    <w:uiPriority w:val="99"/>
    <w:rsid w:val="006D00B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918">
      <w:bodyDiv w:val="1"/>
      <w:marLeft w:val="0"/>
      <w:marRight w:val="0"/>
      <w:marTop w:val="0"/>
      <w:marBottom w:val="0"/>
      <w:divBdr>
        <w:top w:val="none" w:sz="0" w:space="0" w:color="auto"/>
        <w:left w:val="none" w:sz="0" w:space="0" w:color="auto"/>
        <w:bottom w:val="none" w:sz="0" w:space="0" w:color="auto"/>
        <w:right w:val="none" w:sz="0" w:space="0" w:color="auto"/>
      </w:divBdr>
    </w:div>
    <w:div w:id="4478463">
      <w:bodyDiv w:val="1"/>
      <w:marLeft w:val="0"/>
      <w:marRight w:val="0"/>
      <w:marTop w:val="0"/>
      <w:marBottom w:val="0"/>
      <w:divBdr>
        <w:top w:val="none" w:sz="0" w:space="0" w:color="auto"/>
        <w:left w:val="none" w:sz="0" w:space="0" w:color="auto"/>
        <w:bottom w:val="none" w:sz="0" w:space="0" w:color="auto"/>
        <w:right w:val="none" w:sz="0" w:space="0" w:color="auto"/>
      </w:divBdr>
    </w:div>
    <w:div w:id="17127491">
      <w:bodyDiv w:val="1"/>
      <w:marLeft w:val="0"/>
      <w:marRight w:val="0"/>
      <w:marTop w:val="0"/>
      <w:marBottom w:val="0"/>
      <w:divBdr>
        <w:top w:val="none" w:sz="0" w:space="0" w:color="auto"/>
        <w:left w:val="none" w:sz="0" w:space="0" w:color="auto"/>
        <w:bottom w:val="none" w:sz="0" w:space="0" w:color="auto"/>
        <w:right w:val="none" w:sz="0" w:space="0" w:color="auto"/>
      </w:divBdr>
    </w:div>
    <w:div w:id="32773680">
      <w:bodyDiv w:val="1"/>
      <w:marLeft w:val="0"/>
      <w:marRight w:val="0"/>
      <w:marTop w:val="0"/>
      <w:marBottom w:val="0"/>
      <w:divBdr>
        <w:top w:val="none" w:sz="0" w:space="0" w:color="auto"/>
        <w:left w:val="none" w:sz="0" w:space="0" w:color="auto"/>
        <w:bottom w:val="none" w:sz="0" w:space="0" w:color="auto"/>
        <w:right w:val="none" w:sz="0" w:space="0" w:color="auto"/>
      </w:divBdr>
      <w:divsChild>
        <w:div w:id="417101746">
          <w:marLeft w:val="1701"/>
          <w:marRight w:val="850"/>
          <w:marTop w:val="992"/>
          <w:marBottom w:val="850"/>
          <w:divBdr>
            <w:top w:val="none" w:sz="0" w:space="0" w:color="auto"/>
            <w:left w:val="none" w:sz="0" w:space="0" w:color="auto"/>
            <w:bottom w:val="none" w:sz="0" w:space="0" w:color="auto"/>
            <w:right w:val="none" w:sz="0" w:space="0" w:color="auto"/>
          </w:divBdr>
        </w:div>
        <w:div w:id="1936668181">
          <w:marLeft w:val="850"/>
          <w:marRight w:val="991"/>
          <w:marTop w:val="1701"/>
          <w:marBottom w:val="850"/>
          <w:divBdr>
            <w:top w:val="none" w:sz="0" w:space="0" w:color="auto"/>
            <w:left w:val="none" w:sz="0" w:space="0" w:color="auto"/>
            <w:bottom w:val="none" w:sz="0" w:space="0" w:color="auto"/>
            <w:right w:val="none" w:sz="0" w:space="0" w:color="auto"/>
          </w:divBdr>
        </w:div>
      </w:divsChild>
    </w:div>
    <w:div w:id="33771560">
      <w:bodyDiv w:val="1"/>
      <w:marLeft w:val="0"/>
      <w:marRight w:val="0"/>
      <w:marTop w:val="0"/>
      <w:marBottom w:val="0"/>
      <w:divBdr>
        <w:top w:val="none" w:sz="0" w:space="0" w:color="auto"/>
        <w:left w:val="none" w:sz="0" w:space="0" w:color="auto"/>
        <w:bottom w:val="none" w:sz="0" w:space="0" w:color="auto"/>
        <w:right w:val="none" w:sz="0" w:space="0" w:color="auto"/>
      </w:divBdr>
    </w:div>
    <w:div w:id="212230330">
      <w:bodyDiv w:val="1"/>
      <w:marLeft w:val="0"/>
      <w:marRight w:val="0"/>
      <w:marTop w:val="0"/>
      <w:marBottom w:val="0"/>
      <w:divBdr>
        <w:top w:val="none" w:sz="0" w:space="0" w:color="auto"/>
        <w:left w:val="none" w:sz="0" w:space="0" w:color="auto"/>
        <w:bottom w:val="none" w:sz="0" w:space="0" w:color="auto"/>
        <w:right w:val="none" w:sz="0" w:space="0" w:color="auto"/>
      </w:divBdr>
      <w:divsChild>
        <w:div w:id="298262552">
          <w:marLeft w:val="0"/>
          <w:marRight w:val="0"/>
          <w:marTop w:val="0"/>
          <w:marBottom w:val="0"/>
          <w:divBdr>
            <w:top w:val="none" w:sz="0" w:space="0" w:color="auto"/>
            <w:left w:val="none" w:sz="0" w:space="0" w:color="auto"/>
            <w:bottom w:val="none" w:sz="0" w:space="0" w:color="auto"/>
            <w:right w:val="none" w:sz="0" w:space="0" w:color="auto"/>
          </w:divBdr>
        </w:div>
        <w:div w:id="1035929457">
          <w:marLeft w:val="0"/>
          <w:marRight w:val="0"/>
          <w:marTop w:val="0"/>
          <w:marBottom w:val="0"/>
          <w:divBdr>
            <w:top w:val="none" w:sz="0" w:space="0" w:color="auto"/>
            <w:left w:val="none" w:sz="0" w:space="0" w:color="auto"/>
            <w:bottom w:val="none" w:sz="0" w:space="0" w:color="auto"/>
            <w:right w:val="none" w:sz="0" w:space="0" w:color="auto"/>
          </w:divBdr>
        </w:div>
      </w:divsChild>
    </w:div>
    <w:div w:id="269818433">
      <w:bodyDiv w:val="1"/>
      <w:marLeft w:val="0"/>
      <w:marRight w:val="0"/>
      <w:marTop w:val="0"/>
      <w:marBottom w:val="0"/>
      <w:divBdr>
        <w:top w:val="none" w:sz="0" w:space="0" w:color="auto"/>
        <w:left w:val="none" w:sz="0" w:space="0" w:color="auto"/>
        <w:bottom w:val="none" w:sz="0" w:space="0" w:color="auto"/>
        <w:right w:val="none" w:sz="0" w:space="0" w:color="auto"/>
      </w:divBdr>
    </w:div>
    <w:div w:id="314604671">
      <w:bodyDiv w:val="1"/>
      <w:marLeft w:val="0"/>
      <w:marRight w:val="0"/>
      <w:marTop w:val="0"/>
      <w:marBottom w:val="0"/>
      <w:divBdr>
        <w:top w:val="none" w:sz="0" w:space="0" w:color="auto"/>
        <w:left w:val="none" w:sz="0" w:space="0" w:color="auto"/>
        <w:bottom w:val="none" w:sz="0" w:space="0" w:color="auto"/>
        <w:right w:val="none" w:sz="0" w:space="0" w:color="auto"/>
      </w:divBdr>
    </w:div>
    <w:div w:id="395473931">
      <w:bodyDiv w:val="1"/>
      <w:marLeft w:val="0"/>
      <w:marRight w:val="0"/>
      <w:marTop w:val="0"/>
      <w:marBottom w:val="0"/>
      <w:divBdr>
        <w:top w:val="none" w:sz="0" w:space="0" w:color="auto"/>
        <w:left w:val="none" w:sz="0" w:space="0" w:color="auto"/>
        <w:bottom w:val="none" w:sz="0" w:space="0" w:color="auto"/>
        <w:right w:val="none" w:sz="0" w:space="0" w:color="auto"/>
      </w:divBdr>
    </w:div>
    <w:div w:id="410468067">
      <w:bodyDiv w:val="1"/>
      <w:marLeft w:val="0"/>
      <w:marRight w:val="0"/>
      <w:marTop w:val="0"/>
      <w:marBottom w:val="0"/>
      <w:divBdr>
        <w:top w:val="none" w:sz="0" w:space="0" w:color="auto"/>
        <w:left w:val="none" w:sz="0" w:space="0" w:color="auto"/>
        <w:bottom w:val="none" w:sz="0" w:space="0" w:color="auto"/>
        <w:right w:val="none" w:sz="0" w:space="0" w:color="auto"/>
      </w:divBdr>
    </w:div>
    <w:div w:id="470438224">
      <w:bodyDiv w:val="1"/>
      <w:marLeft w:val="0"/>
      <w:marRight w:val="0"/>
      <w:marTop w:val="0"/>
      <w:marBottom w:val="0"/>
      <w:divBdr>
        <w:top w:val="none" w:sz="0" w:space="0" w:color="auto"/>
        <w:left w:val="none" w:sz="0" w:space="0" w:color="auto"/>
        <w:bottom w:val="none" w:sz="0" w:space="0" w:color="auto"/>
        <w:right w:val="none" w:sz="0" w:space="0" w:color="auto"/>
      </w:divBdr>
    </w:div>
    <w:div w:id="553275077">
      <w:bodyDiv w:val="1"/>
      <w:marLeft w:val="0"/>
      <w:marRight w:val="0"/>
      <w:marTop w:val="0"/>
      <w:marBottom w:val="0"/>
      <w:divBdr>
        <w:top w:val="none" w:sz="0" w:space="0" w:color="auto"/>
        <w:left w:val="none" w:sz="0" w:space="0" w:color="auto"/>
        <w:bottom w:val="none" w:sz="0" w:space="0" w:color="auto"/>
        <w:right w:val="none" w:sz="0" w:space="0" w:color="auto"/>
      </w:divBdr>
    </w:div>
    <w:div w:id="609244426">
      <w:bodyDiv w:val="1"/>
      <w:marLeft w:val="0"/>
      <w:marRight w:val="0"/>
      <w:marTop w:val="0"/>
      <w:marBottom w:val="0"/>
      <w:divBdr>
        <w:top w:val="none" w:sz="0" w:space="0" w:color="auto"/>
        <w:left w:val="none" w:sz="0" w:space="0" w:color="auto"/>
        <w:bottom w:val="none" w:sz="0" w:space="0" w:color="auto"/>
        <w:right w:val="none" w:sz="0" w:space="0" w:color="auto"/>
      </w:divBdr>
    </w:div>
    <w:div w:id="610748776">
      <w:bodyDiv w:val="1"/>
      <w:marLeft w:val="0"/>
      <w:marRight w:val="0"/>
      <w:marTop w:val="0"/>
      <w:marBottom w:val="0"/>
      <w:divBdr>
        <w:top w:val="none" w:sz="0" w:space="0" w:color="auto"/>
        <w:left w:val="none" w:sz="0" w:space="0" w:color="auto"/>
        <w:bottom w:val="none" w:sz="0" w:space="0" w:color="auto"/>
        <w:right w:val="none" w:sz="0" w:space="0" w:color="auto"/>
      </w:divBdr>
    </w:div>
    <w:div w:id="728962897">
      <w:bodyDiv w:val="1"/>
      <w:marLeft w:val="0"/>
      <w:marRight w:val="0"/>
      <w:marTop w:val="0"/>
      <w:marBottom w:val="0"/>
      <w:divBdr>
        <w:top w:val="none" w:sz="0" w:space="0" w:color="auto"/>
        <w:left w:val="none" w:sz="0" w:space="0" w:color="auto"/>
        <w:bottom w:val="none" w:sz="0" w:space="0" w:color="auto"/>
        <w:right w:val="none" w:sz="0" w:space="0" w:color="auto"/>
      </w:divBdr>
    </w:div>
    <w:div w:id="739139464">
      <w:bodyDiv w:val="1"/>
      <w:marLeft w:val="0"/>
      <w:marRight w:val="0"/>
      <w:marTop w:val="0"/>
      <w:marBottom w:val="0"/>
      <w:divBdr>
        <w:top w:val="none" w:sz="0" w:space="0" w:color="auto"/>
        <w:left w:val="none" w:sz="0" w:space="0" w:color="auto"/>
        <w:bottom w:val="none" w:sz="0" w:space="0" w:color="auto"/>
        <w:right w:val="none" w:sz="0" w:space="0" w:color="auto"/>
      </w:divBdr>
    </w:div>
    <w:div w:id="784541321">
      <w:bodyDiv w:val="1"/>
      <w:marLeft w:val="0"/>
      <w:marRight w:val="0"/>
      <w:marTop w:val="0"/>
      <w:marBottom w:val="0"/>
      <w:divBdr>
        <w:top w:val="none" w:sz="0" w:space="0" w:color="auto"/>
        <w:left w:val="none" w:sz="0" w:space="0" w:color="auto"/>
        <w:bottom w:val="none" w:sz="0" w:space="0" w:color="auto"/>
        <w:right w:val="none" w:sz="0" w:space="0" w:color="auto"/>
      </w:divBdr>
    </w:div>
    <w:div w:id="803886143">
      <w:bodyDiv w:val="1"/>
      <w:marLeft w:val="0"/>
      <w:marRight w:val="0"/>
      <w:marTop w:val="0"/>
      <w:marBottom w:val="0"/>
      <w:divBdr>
        <w:top w:val="none" w:sz="0" w:space="0" w:color="auto"/>
        <w:left w:val="none" w:sz="0" w:space="0" w:color="auto"/>
        <w:bottom w:val="none" w:sz="0" w:space="0" w:color="auto"/>
        <w:right w:val="none" w:sz="0" w:space="0" w:color="auto"/>
      </w:divBdr>
    </w:div>
    <w:div w:id="847405249">
      <w:bodyDiv w:val="1"/>
      <w:marLeft w:val="0"/>
      <w:marRight w:val="0"/>
      <w:marTop w:val="0"/>
      <w:marBottom w:val="0"/>
      <w:divBdr>
        <w:top w:val="none" w:sz="0" w:space="0" w:color="auto"/>
        <w:left w:val="none" w:sz="0" w:space="0" w:color="auto"/>
        <w:bottom w:val="none" w:sz="0" w:space="0" w:color="auto"/>
        <w:right w:val="none" w:sz="0" w:space="0" w:color="auto"/>
      </w:divBdr>
    </w:div>
    <w:div w:id="859703692">
      <w:bodyDiv w:val="1"/>
      <w:marLeft w:val="0"/>
      <w:marRight w:val="0"/>
      <w:marTop w:val="0"/>
      <w:marBottom w:val="0"/>
      <w:divBdr>
        <w:top w:val="none" w:sz="0" w:space="0" w:color="auto"/>
        <w:left w:val="none" w:sz="0" w:space="0" w:color="auto"/>
        <w:bottom w:val="none" w:sz="0" w:space="0" w:color="auto"/>
        <w:right w:val="none" w:sz="0" w:space="0" w:color="auto"/>
      </w:divBdr>
    </w:div>
    <w:div w:id="907425540">
      <w:bodyDiv w:val="1"/>
      <w:marLeft w:val="0"/>
      <w:marRight w:val="0"/>
      <w:marTop w:val="0"/>
      <w:marBottom w:val="0"/>
      <w:divBdr>
        <w:top w:val="none" w:sz="0" w:space="0" w:color="auto"/>
        <w:left w:val="none" w:sz="0" w:space="0" w:color="auto"/>
        <w:bottom w:val="none" w:sz="0" w:space="0" w:color="auto"/>
        <w:right w:val="none" w:sz="0" w:space="0" w:color="auto"/>
      </w:divBdr>
    </w:div>
    <w:div w:id="925574723">
      <w:bodyDiv w:val="1"/>
      <w:marLeft w:val="0"/>
      <w:marRight w:val="0"/>
      <w:marTop w:val="0"/>
      <w:marBottom w:val="0"/>
      <w:divBdr>
        <w:top w:val="none" w:sz="0" w:space="0" w:color="auto"/>
        <w:left w:val="none" w:sz="0" w:space="0" w:color="auto"/>
        <w:bottom w:val="none" w:sz="0" w:space="0" w:color="auto"/>
        <w:right w:val="none" w:sz="0" w:space="0" w:color="auto"/>
      </w:divBdr>
    </w:div>
    <w:div w:id="936058450">
      <w:bodyDiv w:val="1"/>
      <w:marLeft w:val="0"/>
      <w:marRight w:val="0"/>
      <w:marTop w:val="0"/>
      <w:marBottom w:val="0"/>
      <w:divBdr>
        <w:top w:val="none" w:sz="0" w:space="0" w:color="auto"/>
        <w:left w:val="none" w:sz="0" w:space="0" w:color="auto"/>
        <w:bottom w:val="none" w:sz="0" w:space="0" w:color="auto"/>
        <w:right w:val="none" w:sz="0" w:space="0" w:color="auto"/>
      </w:divBdr>
    </w:div>
    <w:div w:id="997925476">
      <w:bodyDiv w:val="1"/>
      <w:marLeft w:val="0"/>
      <w:marRight w:val="0"/>
      <w:marTop w:val="0"/>
      <w:marBottom w:val="0"/>
      <w:divBdr>
        <w:top w:val="none" w:sz="0" w:space="0" w:color="auto"/>
        <w:left w:val="none" w:sz="0" w:space="0" w:color="auto"/>
        <w:bottom w:val="none" w:sz="0" w:space="0" w:color="auto"/>
        <w:right w:val="none" w:sz="0" w:space="0" w:color="auto"/>
      </w:divBdr>
    </w:div>
    <w:div w:id="1057826723">
      <w:bodyDiv w:val="1"/>
      <w:marLeft w:val="0"/>
      <w:marRight w:val="0"/>
      <w:marTop w:val="0"/>
      <w:marBottom w:val="0"/>
      <w:divBdr>
        <w:top w:val="none" w:sz="0" w:space="0" w:color="auto"/>
        <w:left w:val="none" w:sz="0" w:space="0" w:color="auto"/>
        <w:bottom w:val="none" w:sz="0" w:space="0" w:color="auto"/>
        <w:right w:val="none" w:sz="0" w:space="0" w:color="auto"/>
      </w:divBdr>
    </w:div>
    <w:div w:id="1087459994">
      <w:bodyDiv w:val="1"/>
      <w:marLeft w:val="0"/>
      <w:marRight w:val="0"/>
      <w:marTop w:val="0"/>
      <w:marBottom w:val="0"/>
      <w:divBdr>
        <w:top w:val="none" w:sz="0" w:space="0" w:color="auto"/>
        <w:left w:val="none" w:sz="0" w:space="0" w:color="auto"/>
        <w:bottom w:val="none" w:sz="0" w:space="0" w:color="auto"/>
        <w:right w:val="none" w:sz="0" w:space="0" w:color="auto"/>
      </w:divBdr>
    </w:div>
    <w:div w:id="1090738410">
      <w:bodyDiv w:val="1"/>
      <w:marLeft w:val="0"/>
      <w:marRight w:val="0"/>
      <w:marTop w:val="0"/>
      <w:marBottom w:val="0"/>
      <w:divBdr>
        <w:top w:val="none" w:sz="0" w:space="0" w:color="auto"/>
        <w:left w:val="none" w:sz="0" w:space="0" w:color="auto"/>
        <w:bottom w:val="none" w:sz="0" w:space="0" w:color="auto"/>
        <w:right w:val="none" w:sz="0" w:space="0" w:color="auto"/>
      </w:divBdr>
    </w:div>
    <w:div w:id="1148205401">
      <w:bodyDiv w:val="1"/>
      <w:marLeft w:val="0"/>
      <w:marRight w:val="0"/>
      <w:marTop w:val="0"/>
      <w:marBottom w:val="0"/>
      <w:divBdr>
        <w:top w:val="none" w:sz="0" w:space="0" w:color="auto"/>
        <w:left w:val="none" w:sz="0" w:space="0" w:color="auto"/>
        <w:bottom w:val="none" w:sz="0" w:space="0" w:color="auto"/>
        <w:right w:val="none" w:sz="0" w:space="0" w:color="auto"/>
      </w:divBdr>
    </w:div>
    <w:div w:id="1202282273">
      <w:bodyDiv w:val="1"/>
      <w:marLeft w:val="0"/>
      <w:marRight w:val="0"/>
      <w:marTop w:val="0"/>
      <w:marBottom w:val="0"/>
      <w:divBdr>
        <w:top w:val="none" w:sz="0" w:space="0" w:color="auto"/>
        <w:left w:val="none" w:sz="0" w:space="0" w:color="auto"/>
        <w:bottom w:val="none" w:sz="0" w:space="0" w:color="auto"/>
        <w:right w:val="none" w:sz="0" w:space="0" w:color="auto"/>
      </w:divBdr>
    </w:div>
    <w:div w:id="1273897710">
      <w:bodyDiv w:val="1"/>
      <w:marLeft w:val="0"/>
      <w:marRight w:val="0"/>
      <w:marTop w:val="0"/>
      <w:marBottom w:val="0"/>
      <w:divBdr>
        <w:top w:val="none" w:sz="0" w:space="0" w:color="auto"/>
        <w:left w:val="none" w:sz="0" w:space="0" w:color="auto"/>
        <w:bottom w:val="none" w:sz="0" w:space="0" w:color="auto"/>
        <w:right w:val="none" w:sz="0" w:space="0" w:color="auto"/>
      </w:divBdr>
    </w:div>
    <w:div w:id="1283003245">
      <w:bodyDiv w:val="1"/>
      <w:marLeft w:val="0"/>
      <w:marRight w:val="0"/>
      <w:marTop w:val="0"/>
      <w:marBottom w:val="0"/>
      <w:divBdr>
        <w:top w:val="none" w:sz="0" w:space="0" w:color="auto"/>
        <w:left w:val="none" w:sz="0" w:space="0" w:color="auto"/>
        <w:bottom w:val="none" w:sz="0" w:space="0" w:color="auto"/>
        <w:right w:val="none" w:sz="0" w:space="0" w:color="auto"/>
      </w:divBdr>
    </w:div>
    <w:div w:id="1321931746">
      <w:bodyDiv w:val="1"/>
      <w:marLeft w:val="0"/>
      <w:marRight w:val="0"/>
      <w:marTop w:val="0"/>
      <w:marBottom w:val="0"/>
      <w:divBdr>
        <w:top w:val="none" w:sz="0" w:space="0" w:color="auto"/>
        <w:left w:val="none" w:sz="0" w:space="0" w:color="auto"/>
        <w:bottom w:val="none" w:sz="0" w:space="0" w:color="auto"/>
        <w:right w:val="none" w:sz="0" w:space="0" w:color="auto"/>
      </w:divBdr>
    </w:div>
    <w:div w:id="1335961091">
      <w:bodyDiv w:val="1"/>
      <w:marLeft w:val="0"/>
      <w:marRight w:val="0"/>
      <w:marTop w:val="0"/>
      <w:marBottom w:val="0"/>
      <w:divBdr>
        <w:top w:val="none" w:sz="0" w:space="0" w:color="auto"/>
        <w:left w:val="none" w:sz="0" w:space="0" w:color="auto"/>
        <w:bottom w:val="none" w:sz="0" w:space="0" w:color="auto"/>
        <w:right w:val="none" w:sz="0" w:space="0" w:color="auto"/>
      </w:divBdr>
    </w:div>
    <w:div w:id="1410885882">
      <w:bodyDiv w:val="1"/>
      <w:marLeft w:val="0"/>
      <w:marRight w:val="0"/>
      <w:marTop w:val="0"/>
      <w:marBottom w:val="0"/>
      <w:divBdr>
        <w:top w:val="none" w:sz="0" w:space="0" w:color="auto"/>
        <w:left w:val="none" w:sz="0" w:space="0" w:color="auto"/>
        <w:bottom w:val="none" w:sz="0" w:space="0" w:color="auto"/>
        <w:right w:val="none" w:sz="0" w:space="0" w:color="auto"/>
      </w:divBdr>
    </w:div>
    <w:div w:id="1457944365">
      <w:bodyDiv w:val="1"/>
      <w:marLeft w:val="0"/>
      <w:marRight w:val="0"/>
      <w:marTop w:val="0"/>
      <w:marBottom w:val="0"/>
      <w:divBdr>
        <w:top w:val="none" w:sz="0" w:space="0" w:color="auto"/>
        <w:left w:val="none" w:sz="0" w:space="0" w:color="auto"/>
        <w:bottom w:val="none" w:sz="0" w:space="0" w:color="auto"/>
        <w:right w:val="none" w:sz="0" w:space="0" w:color="auto"/>
      </w:divBdr>
    </w:div>
    <w:div w:id="1458642900">
      <w:bodyDiv w:val="1"/>
      <w:marLeft w:val="0"/>
      <w:marRight w:val="0"/>
      <w:marTop w:val="0"/>
      <w:marBottom w:val="0"/>
      <w:divBdr>
        <w:top w:val="none" w:sz="0" w:space="0" w:color="auto"/>
        <w:left w:val="none" w:sz="0" w:space="0" w:color="auto"/>
        <w:bottom w:val="none" w:sz="0" w:space="0" w:color="auto"/>
        <w:right w:val="none" w:sz="0" w:space="0" w:color="auto"/>
      </w:divBdr>
    </w:div>
    <w:div w:id="1555504559">
      <w:bodyDiv w:val="1"/>
      <w:marLeft w:val="0"/>
      <w:marRight w:val="0"/>
      <w:marTop w:val="0"/>
      <w:marBottom w:val="0"/>
      <w:divBdr>
        <w:top w:val="none" w:sz="0" w:space="0" w:color="auto"/>
        <w:left w:val="none" w:sz="0" w:space="0" w:color="auto"/>
        <w:bottom w:val="none" w:sz="0" w:space="0" w:color="auto"/>
        <w:right w:val="none" w:sz="0" w:space="0" w:color="auto"/>
      </w:divBdr>
    </w:div>
    <w:div w:id="1571037680">
      <w:bodyDiv w:val="1"/>
      <w:marLeft w:val="0"/>
      <w:marRight w:val="0"/>
      <w:marTop w:val="0"/>
      <w:marBottom w:val="0"/>
      <w:divBdr>
        <w:top w:val="none" w:sz="0" w:space="0" w:color="auto"/>
        <w:left w:val="none" w:sz="0" w:space="0" w:color="auto"/>
        <w:bottom w:val="none" w:sz="0" w:space="0" w:color="auto"/>
        <w:right w:val="none" w:sz="0" w:space="0" w:color="auto"/>
      </w:divBdr>
    </w:div>
    <w:div w:id="1579829160">
      <w:bodyDiv w:val="1"/>
      <w:marLeft w:val="0"/>
      <w:marRight w:val="0"/>
      <w:marTop w:val="0"/>
      <w:marBottom w:val="0"/>
      <w:divBdr>
        <w:top w:val="none" w:sz="0" w:space="0" w:color="auto"/>
        <w:left w:val="none" w:sz="0" w:space="0" w:color="auto"/>
        <w:bottom w:val="none" w:sz="0" w:space="0" w:color="auto"/>
        <w:right w:val="none" w:sz="0" w:space="0" w:color="auto"/>
      </w:divBdr>
    </w:div>
    <w:div w:id="1617981184">
      <w:bodyDiv w:val="1"/>
      <w:marLeft w:val="0"/>
      <w:marRight w:val="0"/>
      <w:marTop w:val="0"/>
      <w:marBottom w:val="0"/>
      <w:divBdr>
        <w:top w:val="none" w:sz="0" w:space="0" w:color="auto"/>
        <w:left w:val="none" w:sz="0" w:space="0" w:color="auto"/>
        <w:bottom w:val="none" w:sz="0" w:space="0" w:color="auto"/>
        <w:right w:val="none" w:sz="0" w:space="0" w:color="auto"/>
      </w:divBdr>
    </w:div>
    <w:div w:id="1663384808">
      <w:bodyDiv w:val="1"/>
      <w:marLeft w:val="0"/>
      <w:marRight w:val="0"/>
      <w:marTop w:val="0"/>
      <w:marBottom w:val="0"/>
      <w:divBdr>
        <w:top w:val="none" w:sz="0" w:space="0" w:color="auto"/>
        <w:left w:val="none" w:sz="0" w:space="0" w:color="auto"/>
        <w:bottom w:val="none" w:sz="0" w:space="0" w:color="auto"/>
        <w:right w:val="none" w:sz="0" w:space="0" w:color="auto"/>
      </w:divBdr>
    </w:div>
    <w:div w:id="1697581568">
      <w:bodyDiv w:val="1"/>
      <w:marLeft w:val="0"/>
      <w:marRight w:val="0"/>
      <w:marTop w:val="0"/>
      <w:marBottom w:val="0"/>
      <w:divBdr>
        <w:top w:val="none" w:sz="0" w:space="0" w:color="auto"/>
        <w:left w:val="none" w:sz="0" w:space="0" w:color="auto"/>
        <w:bottom w:val="none" w:sz="0" w:space="0" w:color="auto"/>
        <w:right w:val="none" w:sz="0" w:space="0" w:color="auto"/>
      </w:divBdr>
    </w:div>
    <w:div w:id="1728608555">
      <w:bodyDiv w:val="1"/>
      <w:marLeft w:val="0"/>
      <w:marRight w:val="0"/>
      <w:marTop w:val="0"/>
      <w:marBottom w:val="0"/>
      <w:divBdr>
        <w:top w:val="none" w:sz="0" w:space="0" w:color="auto"/>
        <w:left w:val="none" w:sz="0" w:space="0" w:color="auto"/>
        <w:bottom w:val="none" w:sz="0" w:space="0" w:color="auto"/>
        <w:right w:val="none" w:sz="0" w:space="0" w:color="auto"/>
      </w:divBdr>
    </w:div>
    <w:div w:id="1761217429">
      <w:bodyDiv w:val="1"/>
      <w:marLeft w:val="0"/>
      <w:marRight w:val="0"/>
      <w:marTop w:val="0"/>
      <w:marBottom w:val="0"/>
      <w:divBdr>
        <w:top w:val="none" w:sz="0" w:space="0" w:color="auto"/>
        <w:left w:val="none" w:sz="0" w:space="0" w:color="auto"/>
        <w:bottom w:val="none" w:sz="0" w:space="0" w:color="auto"/>
        <w:right w:val="none" w:sz="0" w:space="0" w:color="auto"/>
      </w:divBdr>
    </w:div>
    <w:div w:id="1797288855">
      <w:bodyDiv w:val="1"/>
      <w:marLeft w:val="0"/>
      <w:marRight w:val="0"/>
      <w:marTop w:val="0"/>
      <w:marBottom w:val="0"/>
      <w:divBdr>
        <w:top w:val="none" w:sz="0" w:space="0" w:color="auto"/>
        <w:left w:val="none" w:sz="0" w:space="0" w:color="auto"/>
        <w:bottom w:val="none" w:sz="0" w:space="0" w:color="auto"/>
        <w:right w:val="none" w:sz="0" w:space="0" w:color="auto"/>
      </w:divBdr>
    </w:div>
    <w:div w:id="1809397466">
      <w:bodyDiv w:val="1"/>
      <w:marLeft w:val="0"/>
      <w:marRight w:val="0"/>
      <w:marTop w:val="0"/>
      <w:marBottom w:val="0"/>
      <w:divBdr>
        <w:top w:val="none" w:sz="0" w:space="0" w:color="auto"/>
        <w:left w:val="none" w:sz="0" w:space="0" w:color="auto"/>
        <w:bottom w:val="none" w:sz="0" w:space="0" w:color="auto"/>
        <w:right w:val="none" w:sz="0" w:space="0" w:color="auto"/>
      </w:divBdr>
    </w:div>
    <w:div w:id="1880431753">
      <w:bodyDiv w:val="1"/>
      <w:marLeft w:val="0"/>
      <w:marRight w:val="0"/>
      <w:marTop w:val="0"/>
      <w:marBottom w:val="0"/>
      <w:divBdr>
        <w:top w:val="none" w:sz="0" w:space="0" w:color="auto"/>
        <w:left w:val="none" w:sz="0" w:space="0" w:color="auto"/>
        <w:bottom w:val="none" w:sz="0" w:space="0" w:color="auto"/>
        <w:right w:val="none" w:sz="0" w:space="0" w:color="auto"/>
      </w:divBdr>
    </w:div>
    <w:div w:id="1955479215">
      <w:bodyDiv w:val="1"/>
      <w:marLeft w:val="0"/>
      <w:marRight w:val="0"/>
      <w:marTop w:val="0"/>
      <w:marBottom w:val="0"/>
      <w:divBdr>
        <w:top w:val="none" w:sz="0" w:space="0" w:color="auto"/>
        <w:left w:val="none" w:sz="0" w:space="0" w:color="auto"/>
        <w:bottom w:val="none" w:sz="0" w:space="0" w:color="auto"/>
        <w:right w:val="none" w:sz="0" w:space="0" w:color="auto"/>
      </w:divBdr>
    </w:div>
    <w:div w:id="1976595792">
      <w:bodyDiv w:val="1"/>
      <w:marLeft w:val="0"/>
      <w:marRight w:val="0"/>
      <w:marTop w:val="0"/>
      <w:marBottom w:val="0"/>
      <w:divBdr>
        <w:top w:val="none" w:sz="0" w:space="0" w:color="auto"/>
        <w:left w:val="none" w:sz="0" w:space="0" w:color="auto"/>
        <w:bottom w:val="none" w:sz="0" w:space="0" w:color="auto"/>
        <w:right w:val="none" w:sz="0" w:space="0" w:color="auto"/>
      </w:divBdr>
    </w:div>
    <w:div w:id="207554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___Microsoft_Visio888777777777788888888111111111111111111111111111111.vsdx"/><Relationship Id="rId18" Type="http://schemas.openxmlformats.org/officeDocument/2006/relationships/chart" Target="charts/chart2.xml"/><Relationship Id="rId26" Type="http://schemas.openxmlformats.org/officeDocument/2006/relationships/hyperlink" Target="mailto:uk.ooo.n-v@yandex.ru" TargetMode="External"/><Relationship Id="rId39" Type="http://schemas.openxmlformats.org/officeDocument/2006/relationships/hyperlink" Target="mailto:dozmorova.alsu@mail.ru" TargetMode="External"/><Relationship Id="rId21" Type="http://schemas.openxmlformats.org/officeDocument/2006/relationships/hyperlink" Target="mailto:mail@uk2-nv.ru" TargetMode="External"/><Relationship Id="rId34" Type="http://schemas.openxmlformats.org/officeDocument/2006/relationships/hyperlink" Target="mailto:mail@jt1-nv.ru" TargetMode="External"/><Relationship Id="rId42" Type="http://schemas.openxmlformats.org/officeDocument/2006/relationships/hyperlink" Target="mailto:ezabiyanov@gmail.com%20"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2.png"/><Relationship Id="rId25" Type="http://schemas.openxmlformats.org/officeDocument/2006/relationships/hyperlink" Target="http://www.uk-nv.ru/" TargetMode="External"/><Relationship Id="rId33" Type="http://schemas.openxmlformats.org/officeDocument/2006/relationships/hyperlink" Target="mailto:uk.argo@mail.ru" TargetMode="External"/><Relationship Id="rId38" Type="http://schemas.openxmlformats.org/officeDocument/2006/relationships/hyperlink" Target="mailto:tsj-sosna@mail.ru"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base.garant.ru/6180772/" TargetMode="External"/><Relationship Id="rId20" Type="http://schemas.openxmlformats.org/officeDocument/2006/relationships/hyperlink" Target="mailto:mail@uk1-nv.ru" TargetMode="External"/><Relationship Id="rId29" Type="http://schemas.openxmlformats.org/officeDocument/2006/relationships/hyperlink" Target="http://www.&#1078;&#1080;&#1083;&#1080;&#1097;&#1077;-&#1089;&#1077;&#1088;&#1074;&#1080;&#1089;.&#1088;&#1092;" TargetMode="External"/><Relationship Id="rId41" Type="http://schemas.openxmlformats.org/officeDocument/2006/relationships/hyperlink" Target="mailto:tsnedinstvo@mail.ru"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ck.yandex.ru/redir/nWO_r1F33ck?data=NnBZTWRhdFZKOHQxUjhzSWFYVGhXUkVHTEVhRHoyQU5hbVNnNm1OcEVfSXM3TmZHNG81a20yZV82OW1zcWhWX05Lc3BGMmFsNHZfOW9fVkgwXzhGd3d1NG1LXzY2a19mbDNuVzlsd0hRUTBpYUVsRC1BWXZzU3M4R3NJMG9pQTExTGZVZ29EUl9kMA&amp;b64e=2&amp;sign=7262574091d0bd0400971044b87d3f08&amp;keyno=17" TargetMode="External"/><Relationship Id="rId24" Type="http://schemas.openxmlformats.org/officeDocument/2006/relationships/hyperlink" Target="mailto:kvartal451855@mail.ru" TargetMode="External"/><Relationship Id="rId32" Type="http://schemas.openxmlformats.org/officeDocument/2006/relationships/hyperlink" Target="mailto:uk-pirs@yandex.ru" TargetMode="External"/><Relationship Id="rId37" Type="http://schemas.openxmlformats.org/officeDocument/2006/relationships/hyperlink" Target="mailto:tsg.ladja@gmail.com" TargetMode="External"/><Relationship Id="rId40" Type="http://schemas.openxmlformats.org/officeDocument/2006/relationships/hyperlink" Target="mailto:ezabiyanov@gmail.com%20" TargetMode="External"/><Relationship Id="rId45" Type="http://schemas.openxmlformats.org/officeDocument/2006/relationships/image" Target="media/image3.jpg"/><Relationship Id="rId53"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www.kvartal-nv.ru" TargetMode="External"/><Relationship Id="rId28" Type="http://schemas.openxmlformats.org/officeDocument/2006/relationships/hyperlink" Target="mailto:mgk-ladya@mail.ru" TargetMode="External"/><Relationship Id="rId36" Type="http://schemas.openxmlformats.org/officeDocument/2006/relationships/hyperlink" Target="mailto:kedr.nv@mail.ru" TargetMode="External"/><Relationship Id="rId49" Type="http://schemas.openxmlformats.org/officeDocument/2006/relationships/image" Target="media/image6.jpe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1091;&#1082;1-&#1085;&#1074;.&#1088;&#1092;" TargetMode="External"/><Relationship Id="rId31" Type="http://schemas.openxmlformats.org/officeDocument/2006/relationships/hyperlink" Target="http://www.&#1091;&#1082;-&#1087;&#1080;&#1088;&#1089;.&#1088;&#1092;" TargetMode="External"/><Relationship Id="rId44" Type="http://schemas.openxmlformats.org/officeDocument/2006/relationships/hyperlink" Target="http://ivo.garant.ru/document?id=18833602&amp;sub=0" TargetMode="External"/><Relationship Id="rId52"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ks.ru/" TargetMode="External"/><Relationship Id="rId22" Type="http://schemas.openxmlformats.org/officeDocument/2006/relationships/hyperlink" Target="mailto:pret3@mail.ru" TargetMode="External"/><Relationship Id="rId27" Type="http://schemas.openxmlformats.org/officeDocument/2006/relationships/hyperlink" Target="http://www.&#1091;&#1082;-&#1083;&#1072;&#1076;&#1100;&#1103;.&#1088;&#1092;/" TargetMode="External"/><Relationship Id="rId30" Type="http://schemas.openxmlformats.org/officeDocument/2006/relationships/hyperlink" Target="mailto:ykon17@mail.ru" TargetMode="External"/><Relationship Id="rId35" Type="http://schemas.openxmlformats.org/officeDocument/2006/relationships/hyperlink" Target="mailto:Vartovsk.tsg.edinenie@mail.ru" TargetMode="External"/><Relationship Id="rId43" Type="http://schemas.openxmlformats.org/officeDocument/2006/relationships/hyperlink" Target="mailto:ezabiyanov@gmail.com%20" TargetMode="External"/><Relationship Id="rId48" Type="http://schemas.openxmlformats.org/officeDocument/2006/relationships/image" Target="media/image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a:effectLst/>
              </a:rPr>
              <a:t>Демографическая ситуация по городскому округу город Нижневартовск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2014</c:v>
                </c:pt>
              </c:strCache>
            </c:strRef>
          </c:tx>
          <c:spPr>
            <a:solidFill>
              <a:schemeClr val="accent1"/>
            </a:solidFill>
            <a:ln>
              <a:noFill/>
            </a:ln>
            <a:effectLst/>
          </c:spPr>
          <c:invertIfNegative val="0"/>
          <c:cat>
            <c:strRef>
              <c:f>Лист1!$A$2:$A$5</c:f>
              <c:strCache>
                <c:ptCount val="4"/>
                <c:pt idx="0">
                  <c:v>Общий прирост</c:v>
                </c:pt>
                <c:pt idx="1">
                  <c:v>Естественный прирост</c:v>
                </c:pt>
                <c:pt idx="2">
                  <c:v>Миграционный прирост</c:v>
                </c:pt>
                <c:pt idx="3">
                  <c:v>Число умерших</c:v>
                </c:pt>
              </c:strCache>
            </c:strRef>
          </c:cat>
          <c:val>
            <c:numRef>
              <c:f>Лист1!$B$2:$B$5</c:f>
              <c:numCache>
                <c:formatCode>General</c:formatCode>
                <c:ptCount val="4"/>
                <c:pt idx="0">
                  <c:v>2766</c:v>
                </c:pt>
                <c:pt idx="1">
                  <c:v>2905</c:v>
                </c:pt>
                <c:pt idx="2">
                  <c:v>-443</c:v>
                </c:pt>
                <c:pt idx="3">
                  <c:v>1718</c:v>
                </c:pt>
              </c:numCache>
            </c:numRef>
          </c:val>
          <c:extLst xmlns:c16r2="http://schemas.microsoft.com/office/drawing/2015/06/chart">
            <c:ext xmlns:c16="http://schemas.microsoft.com/office/drawing/2014/chart" uri="{C3380CC4-5D6E-409C-BE32-E72D297353CC}">
              <c16:uniqueId val="{00000000-08F4-4A4D-AE61-AC3D5E8F6525}"/>
            </c:ext>
          </c:extLst>
        </c:ser>
        <c:ser>
          <c:idx val="1"/>
          <c:order val="1"/>
          <c:tx>
            <c:strRef>
              <c:f>Лист1!$C$1</c:f>
              <c:strCache>
                <c:ptCount val="1"/>
                <c:pt idx="0">
                  <c:v>2015</c:v>
                </c:pt>
              </c:strCache>
            </c:strRef>
          </c:tx>
          <c:spPr>
            <a:solidFill>
              <a:schemeClr val="accent2"/>
            </a:solidFill>
            <a:ln>
              <a:noFill/>
            </a:ln>
            <a:effectLst/>
          </c:spPr>
          <c:invertIfNegative val="0"/>
          <c:cat>
            <c:strRef>
              <c:f>Лист1!$A$2:$A$5</c:f>
              <c:strCache>
                <c:ptCount val="4"/>
                <c:pt idx="0">
                  <c:v>Общий прирост</c:v>
                </c:pt>
                <c:pt idx="1">
                  <c:v>Естественный прирост</c:v>
                </c:pt>
                <c:pt idx="2">
                  <c:v>Миграционный прирост</c:v>
                </c:pt>
                <c:pt idx="3">
                  <c:v>Число умерших</c:v>
                </c:pt>
              </c:strCache>
            </c:strRef>
          </c:cat>
          <c:val>
            <c:numRef>
              <c:f>Лист1!$C$2:$C$5</c:f>
              <c:numCache>
                <c:formatCode>General</c:formatCode>
                <c:ptCount val="4"/>
                <c:pt idx="0">
                  <c:v>2462</c:v>
                </c:pt>
                <c:pt idx="1">
                  <c:v>2600</c:v>
                </c:pt>
                <c:pt idx="2">
                  <c:v>-210</c:v>
                </c:pt>
                <c:pt idx="3">
                  <c:v>1735</c:v>
                </c:pt>
              </c:numCache>
            </c:numRef>
          </c:val>
          <c:extLst xmlns:c16r2="http://schemas.microsoft.com/office/drawing/2015/06/chart">
            <c:ext xmlns:c16="http://schemas.microsoft.com/office/drawing/2014/chart" uri="{C3380CC4-5D6E-409C-BE32-E72D297353CC}">
              <c16:uniqueId val="{00000001-08F4-4A4D-AE61-AC3D5E8F6525}"/>
            </c:ext>
          </c:extLst>
        </c:ser>
        <c:ser>
          <c:idx val="2"/>
          <c:order val="2"/>
          <c:tx>
            <c:strRef>
              <c:f>Лист1!$D$1</c:f>
              <c:strCache>
                <c:ptCount val="1"/>
                <c:pt idx="0">
                  <c:v>2016</c:v>
                </c:pt>
              </c:strCache>
            </c:strRef>
          </c:tx>
          <c:spPr>
            <a:solidFill>
              <a:schemeClr val="accent3"/>
            </a:solidFill>
            <a:ln>
              <a:noFill/>
            </a:ln>
            <a:effectLst/>
          </c:spPr>
          <c:invertIfNegative val="0"/>
          <c:cat>
            <c:strRef>
              <c:f>Лист1!$A$2:$A$5</c:f>
              <c:strCache>
                <c:ptCount val="4"/>
                <c:pt idx="0">
                  <c:v>Общий прирост</c:v>
                </c:pt>
                <c:pt idx="1">
                  <c:v>Естественный прирост</c:v>
                </c:pt>
                <c:pt idx="2">
                  <c:v>Миграционный прирост</c:v>
                </c:pt>
                <c:pt idx="3">
                  <c:v>Число умерших</c:v>
                </c:pt>
              </c:strCache>
            </c:strRef>
          </c:cat>
          <c:val>
            <c:numRef>
              <c:f>Лист1!$D$2:$D$5</c:f>
              <c:numCache>
                <c:formatCode>General</c:formatCode>
                <c:ptCount val="4"/>
                <c:pt idx="0">
                  <c:v>2390</c:v>
                </c:pt>
                <c:pt idx="1">
                  <c:v>2333</c:v>
                </c:pt>
                <c:pt idx="2">
                  <c:v>1396</c:v>
                </c:pt>
                <c:pt idx="3">
                  <c:v>1747</c:v>
                </c:pt>
              </c:numCache>
            </c:numRef>
          </c:val>
          <c:extLst xmlns:c16r2="http://schemas.microsoft.com/office/drawing/2015/06/chart">
            <c:ext xmlns:c16="http://schemas.microsoft.com/office/drawing/2014/chart" uri="{C3380CC4-5D6E-409C-BE32-E72D297353CC}">
              <c16:uniqueId val="{00000002-08F4-4A4D-AE61-AC3D5E8F6525}"/>
            </c:ext>
          </c:extLst>
        </c:ser>
        <c:dLbls>
          <c:showLegendKey val="0"/>
          <c:showVal val="0"/>
          <c:showCatName val="0"/>
          <c:showSerName val="0"/>
          <c:showPercent val="0"/>
          <c:showBubbleSize val="0"/>
        </c:dLbls>
        <c:gapWidth val="219"/>
        <c:overlap val="-27"/>
        <c:axId val="240426368"/>
        <c:axId val="240444544"/>
      </c:barChart>
      <c:catAx>
        <c:axId val="2404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444544"/>
        <c:crosses val="autoZero"/>
        <c:auto val="1"/>
        <c:lblAlgn val="ctr"/>
        <c:lblOffset val="100"/>
        <c:noMultiLvlLbl val="0"/>
      </c:catAx>
      <c:valAx>
        <c:axId val="24044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42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Протяженность автомобильных дорог в границах городского округа, %</a:t>
            </a:r>
            <a:endParaRPr lang="ru-RU"/>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Км</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0C2-4C58-BA60-6EBFE6CA128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0C2-4C58-BA60-6EBFE6CA128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0C2-4C58-BA60-6EBFE6CA128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0C2-4C58-BA60-6EBFE6CA12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2"/>
                <c:pt idx="0">
                  <c:v>Муниципальная собственность</c:v>
                </c:pt>
                <c:pt idx="1">
                  <c:v>Бесхозные объекты</c:v>
                </c:pt>
              </c:strCache>
            </c:strRef>
          </c:cat>
          <c:val>
            <c:numRef>
              <c:f>Лист1!$B$2:$B$5</c:f>
              <c:numCache>
                <c:formatCode>General</c:formatCode>
                <c:ptCount val="4"/>
                <c:pt idx="0">
                  <c:v>75.81</c:v>
                </c:pt>
                <c:pt idx="1">
                  <c:v>24.19</c:v>
                </c:pt>
              </c:numCache>
            </c:numRef>
          </c:val>
          <c:extLst xmlns:c16r2="http://schemas.microsoft.com/office/drawing/2015/06/chart">
            <c:ext xmlns:c16="http://schemas.microsoft.com/office/drawing/2014/chart" uri="{C3380CC4-5D6E-409C-BE32-E72D297353CC}">
              <c16:uniqueId val="{00000000-2451-4BAC-AD49-5E7FEA3F3FD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59AA2-0879-479F-A207-B633E8C1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160</Pages>
  <Words>42663</Words>
  <Characters>243180</Characters>
  <Application>Microsoft Office Word</Application>
  <DocSecurity>0</DocSecurity>
  <Lines>2026</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285273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ferded@mail.ru</dc:creator>
  <cp:keywords/>
  <dc:description/>
  <cp:lastModifiedBy>Зайцева Анжелика Валентиновна</cp:lastModifiedBy>
  <cp:revision>17</cp:revision>
  <cp:lastPrinted>2018-01-12T13:19:00Z</cp:lastPrinted>
  <dcterms:created xsi:type="dcterms:W3CDTF">2018-02-05T11:47:00Z</dcterms:created>
  <dcterms:modified xsi:type="dcterms:W3CDTF">2018-03-06T05:51:00Z</dcterms:modified>
</cp:coreProperties>
</file>