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D25" w:rsidRPr="00A94D25" w:rsidRDefault="00A94D25" w:rsidP="00A94D25">
      <w:pPr>
        <w:pStyle w:val="ab"/>
        <w:jc w:val="right"/>
        <w:rPr>
          <w:rFonts w:ascii="Times New Roman" w:hAnsi="Times New Roman"/>
          <w:sz w:val="28"/>
          <w:szCs w:val="28"/>
        </w:rPr>
      </w:pPr>
      <w:r w:rsidRPr="00A94D25">
        <w:rPr>
          <w:sz w:val="28"/>
          <w:szCs w:val="28"/>
        </w:rPr>
        <w:t xml:space="preserve">                                                                                               </w:t>
      </w:r>
      <w:r w:rsidRPr="00A94D25">
        <w:rPr>
          <w:rFonts w:ascii="Times New Roman" w:hAnsi="Times New Roman"/>
          <w:sz w:val="28"/>
          <w:szCs w:val="28"/>
        </w:rPr>
        <w:t xml:space="preserve">Приложение 1 </w:t>
      </w:r>
    </w:p>
    <w:p w:rsidR="00A94D25" w:rsidRPr="00A94D25" w:rsidRDefault="00A94D25" w:rsidP="00A94D25">
      <w:pPr>
        <w:pStyle w:val="ab"/>
        <w:jc w:val="right"/>
        <w:rPr>
          <w:rFonts w:ascii="Times New Roman" w:hAnsi="Times New Roman"/>
          <w:sz w:val="28"/>
          <w:szCs w:val="28"/>
        </w:rPr>
      </w:pPr>
      <w:r w:rsidRPr="00A94D25">
        <w:rPr>
          <w:rFonts w:ascii="Times New Roman" w:hAnsi="Times New Roman"/>
          <w:sz w:val="28"/>
          <w:szCs w:val="28"/>
        </w:rPr>
        <w:t>к протоколу КЧС и ОПБ</w:t>
      </w:r>
    </w:p>
    <w:p w:rsidR="00A94D25" w:rsidRPr="00A94D25" w:rsidRDefault="00A94D25" w:rsidP="00A94D25">
      <w:pPr>
        <w:pStyle w:val="ab"/>
        <w:jc w:val="right"/>
        <w:rPr>
          <w:rFonts w:ascii="Times New Roman" w:hAnsi="Times New Roman"/>
          <w:sz w:val="28"/>
          <w:szCs w:val="28"/>
        </w:rPr>
      </w:pPr>
      <w:r w:rsidRPr="00A94D25">
        <w:rPr>
          <w:rFonts w:ascii="Times New Roman" w:hAnsi="Times New Roman"/>
          <w:sz w:val="28"/>
          <w:szCs w:val="28"/>
        </w:rPr>
        <w:t>города  Нижневартовска</w:t>
      </w:r>
    </w:p>
    <w:p w:rsidR="00A94D25" w:rsidRPr="00A94D25" w:rsidRDefault="00A94D25" w:rsidP="00A94D25">
      <w:pPr>
        <w:pStyle w:val="ab"/>
        <w:jc w:val="right"/>
        <w:rPr>
          <w:color w:val="FF0000"/>
          <w:sz w:val="28"/>
          <w:szCs w:val="28"/>
        </w:rPr>
      </w:pPr>
      <w:r w:rsidRPr="00A94D2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от </w:t>
      </w:r>
      <w:r>
        <w:rPr>
          <w:rFonts w:ascii="Times New Roman" w:hAnsi="Times New Roman"/>
          <w:sz w:val="28"/>
          <w:szCs w:val="28"/>
        </w:rPr>
        <w:t xml:space="preserve"> 26.09.2024 №6</w:t>
      </w:r>
    </w:p>
    <w:p w:rsidR="00A94D25" w:rsidRDefault="00A94D25" w:rsidP="00601DE6">
      <w:pPr>
        <w:keepNext/>
        <w:keepLines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5888" w:rsidRPr="00A71CD0" w:rsidRDefault="00745888" w:rsidP="00745888">
      <w:pPr>
        <w:pStyle w:val="ab"/>
        <w:tabs>
          <w:tab w:val="left" w:pos="567"/>
        </w:tabs>
        <w:jc w:val="both"/>
        <w:rPr>
          <w:rStyle w:val="FontStyle14"/>
          <w:b/>
          <w:sz w:val="28"/>
          <w:szCs w:val="28"/>
        </w:rPr>
      </w:pPr>
      <w:r w:rsidRPr="00A71CD0">
        <w:rPr>
          <w:rStyle w:val="FontStyle14"/>
          <w:b/>
          <w:sz w:val="28"/>
          <w:szCs w:val="28"/>
        </w:rPr>
        <w:t xml:space="preserve">      1. О готовности объектов </w:t>
      </w:r>
      <w:r w:rsidRPr="00A71CD0">
        <w:rPr>
          <w:rStyle w:val="FontStyle14"/>
          <w:b/>
          <w:noProof/>
          <w:sz w:val="28"/>
          <w:szCs w:val="28"/>
        </w:rPr>
        <w:drawing>
          <wp:inline distT="0" distB="0" distL="0" distR="0">
            <wp:extent cx="6985" cy="83185"/>
            <wp:effectExtent l="0" t="0" r="0" b="0"/>
            <wp:docPr id="1" name="Picture 59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83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1CD0">
        <w:rPr>
          <w:rStyle w:val="FontStyle14"/>
          <w:b/>
          <w:sz w:val="28"/>
          <w:szCs w:val="28"/>
        </w:rPr>
        <w:t>жилищно-коммунального комплекса, тепло- и энергоснабжения, образовательных организаций,</w:t>
      </w:r>
      <w:r w:rsidRPr="00A71CD0">
        <w:rPr>
          <w:rStyle w:val="FontStyle14"/>
          <w:b/>
          <w:noProof/>
          <w:sz w:val="28"/>
          <w:szCs w:val="28"/>
        </w:rPr>
        <w:drawing>
          <wp:inline distT="0" distB="0" distL="0" distR="0">
            <wp:extent cx="6985" cy="6985"/>
            <wp:effectExtent l="0" t="0" r="0" b="0"/>
            <wp:docPr id="2" name="Picture 2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1CD0">
        <w:rPr>
          <w:rStyle w:val="FontStyle14"/>
          <w:b/>
          <w:noProof/>
          <w:sz w:val="28"/>
          <w:szCs w:val="28"/>
        </w:rPr>
        <w:drawing>
          <wp:inline distT="0" distB="0" distL="0" distR="0">
            <wp:extent cx="6985" cy="6985"/>
            <wp:effectExtent l="0" t="0" r="0" b="0"/>
            <wp:docPr id="3" name="Picture 2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1CD0">
        <w:rPr>
          <w:rStyle w:val="FontStyle14"/>
          <w:b/>
          <w:sz w:val="28"/>
          <w:szCs w:val="28"/>
        </w:rPr>
        <w:t xml:space="preserve"> учреждений здравоохранения и социальной защиты населения города</w:t>
      </w:r>
      <w:r w:rsidRPr="00A71CD0">
        <w:rPr>
          <w:rStyle w:val="FontStyle14"/>
          <w:sz w:val="28"/>
          <w:szCs w:val="28"/>
        </w:rPr>
        <w:t xml:space="preserve"> </w:t>
      </w:r>
      <w:r w:rsidRPr="00A71CD0">
        <w:rPr>
          <w:rStyle w:val="FontStyle14"/>
          <w:b/>
          <w:sz w:val="28"/>
          <w:szCs w:val="28"/>
        </w:rPr>
        <w:t>Нижневартовска</w:t>
      </w:r>
      <w:r w:rsidRPr="00A71CD0">
        <w:rPr>
          <w:rStyle w:val="FontStyle14"/>
          <w:b/>
          <w:noProof/>
          <w:sz w:val="28"/>
          <w:szCs w:val="28"/>
        </w:rPr>
        <w:drawing>
          <wp:inline distT="0" distB="0" distL="0" distR="0">
            <wp:extent cx="6985" cy="13970"/>
            <wp:effectExtent l="0" t="0" r="0" b="0"/>
            <wp:docPr id="4" name="Picture 59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1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13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1CD0">
        <w:rPr>
          <w:rStyle w:val="FontStyle14"/>
          <w:b/>
          <w:sz w:val="28"/>
          <w:szCs w:val="28"/>
        </w:rPr>
        <w:t xml:space="preserve">  к работе в осенне-зимний период 2024 - 2025 годов.</w:t>
      </w:r>
    </w:p>
    <w:p w:rsidR="00745888" w:rsidRPr="00A71CD0" w:rsidRDefault="00745888" w:rsidP="00EC228F">
      <w:pPr>
        <w:pStyle w:val="a9"/>
        <w:spacing w:before="0" w:beforeAutospacing="0" w:after="0" w:afterAutospacing="0"/>
        <w:ind w:left="0" w:firstLine="709"/>
        <w:rPr>
          <w:sz w:val="28"/>
          <w:szCs w:val="28"/>
        </w:rPr>
      </w:pPr>
    </w:p>
    <w:p w:rsidR="00890B2A" w:rsidRPr="00BC016D" w:rsidRDefault="00745888" w:rsidP="00890B2A">
      <w:pPr>
        <w:pStyle w:val="a3"/>
        <w:autoSpaceDE w:val="0"/>
        <w:autoSpaceDN w:val="0"/>
        <w:adjustRightInd w:val="0"/>
        <w:spacing w:line="240" w:lineRule="auto"/>
        <w:ind w:left="0" w:firstLine="567"/>
        <w:jc w:val="right"/>
        <w:rPr>
          <w:rStyle w:val="FontStyle14"/>
          <w:b/>
          <w:sz w:val="28"/>
          <w:szCs w:val="28"/>
        </w:rPr>
      </w:pPr>
      <w:r w:rsidRPr="00BC016D">
        <w:rPr>
          <w:rStyle w:val="ac"/>
          <w:rFonts w:ascii="Times New Roman" w:hAnsi="Times New Roman" w:cs="Times New Roman"/>
          <w:sz w:val="28"/>
          <w:szCs w:val="28"/>
        </w:rPr>
        <w:t xml:space="preserve">       </w:t>
      </w:r>
      <w:r w:rsidR="00890B2A" w:rsidRPr="00BC016D">
        <w:rPr>
          <w:rStyle w:val="FontStyle14"/>
          <w:b/>
          <w:sz w:val="28"/>
          <w:szCs w:val="28"/>
        </w:rPr>
        <w:t xml:space="preserve">Боков  Анатолий  Николаевич, </w:t>
      </w:r>
    </w:p>
    <w:p w:rsidR="00890B2A" w:rsidRPr="00A71CD0" w:rsidRDefault="00890B2A" w:rsidP="00890B2A">
      <w:pPr>
        <w:pStyle w:val="a3"/>
        <w:autoSpaceDE w:val="0"/>
        <w:autoSpaceDN w:val="0"/>
        <w:adjustRightInd w:val="0"/>
        <w:spacing w:line="240" w:lineRule="auto"/>
        <w:ind w:left="0" w:firstLine="567"/>
        <w:jc w:val="right"/>
        <w:rPr>
          <w:rStyle w:val="FontStyle14"/>
          <w:sz w:val="28"/>
          <w:szCs w:val="28"/>
        </w:rPr>
      </w:pPr>
      <w:r w:rsidRPr="00A71CD0">
        <w:rPr>
          <w:rStyle w:val="FontStyle14"/>
          <w:sz w:val="28"/>
          <w:szCs w:val="28"/>
        </w:rPr>
        <w:t xml:space="preserve"> заместитель главы города, директор департамента </w:t>
      </w:r>
    </w:p>
    <w:p w:rsidR="00890B2A" w:rsidRPr="00A71CD0" w:rsidRDefault="00890B2A" w:rsidP="00890B2A">
      <w:pPr>
        <w:pStyle w:val="a3"/>
        <w:autoSpaceDE w:val="0"/>
        <w:autoSpaceDN w:val="0"/>
        <w:adjustRightInd w:val="0"/>
        <w:spacing w:line="240" w:lineRule="auto"/>
        <w:ind w:left="0" w:firstLine="567"/>
        <w:jc w:val="right"/>
        <w:rPr>
          <w:rStyle w:val="FontStyle14"/>
          <w:sz w:val="28"/>
          <w:szCs w:val="28"/>
        </w:rPr>
      </w:pPr>
      <w:r w:rsidRPr="00A71CD0">
        <w:rPr>
          <w:rStyle w:val="FontStyle14"/>
          <w:sz w:val="28"/>
          <w:szCs w:val="28"/>
        </w:rPr>
        <w:t>жилищно-коммунального хозяйства</w:t>
      </w:r>
    </w:p>
    <w:p w:rsidR="00890B2A" w:rsidRPr="00A71CD0" w:rsidRDefault="00890B2A" w:rsidP="00890B2A">
      <w:pPr>
        <w:pStyle w:val="a3"/>
        <w:autoSpaceDE w:val="0"/>
        <w:autoSpaceDN w:val="0"/>
        <w:adjustRightInd w:val="0"/>
        <w:spacing w:line="240" w:lineRule="auto"/>
        <w:ind w:left="0" w:firstLine="567"/>
        <w:jc w:val="right"/>
        <w:rPr>
          <w:rStyle w:val="FontStyle14"/>
          <w:sz w:val="28"/>
          <w:szCs w:val="28"/>
        </w:rPr>
      </w:pPr>
      <w:r w:rsidRPr="00A71CD0">
        <w:rPr>
          <w:rStyle w:val="FontStyle14"/>
          <w:sz w:val="28"/>
          <w:szCs w:val="28"/>
        </w:rPr>
        <w:t xml:space="preserve"> администрации города</w:t>
      </w:r>
    </w:p>
    <w:p w:rsidR="004856BE" w:rsidRPr="008F7309" w:rsidRDefault="004856BE" w:rsidP="004856BE">
      <w:pPr>
        <w:shd w:val="clear" w:color="auto" w:fill="FFFFFF"/>
        <w:tabs>
          <w:tab w:val="left" w:pos="85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309">
        <w:rPr>
          <w:rFonts w:ascii="Times New Roman" w:hAnsi="Times New Roman" w:cs="Times New Roman"/>
          <w:sz w:val="28"/>
          <w:szCs w:val="28"/>
        </w:rPr>
        <w:t xml:space="preserve">В муниципальном образовании город Нижневартовск выполнены </w:t>
      </w:r>
      <w:r w:rsidRPr="008F7309">
        <w:rPr>
          <w:rFonts w:ascii="Times New Roman" w:hAnsi="Times New Roman" w:cs="Times New Roman"/>
          <w:sz w:val="28"/>
          <w:szCs w:val="28"/>
        </w:rPr>
        <w:br/>
        <w:t>все мероприятия по подготовке объектов жилищно-коммунального комплекса и социальной сферы к работе в осенне-зимний период (согласно постановлению администрации города от 25.05.2024 №389 «О подготовке к отопительному периоду 2024-2025 годов»).</w:t>
      </w:r>
    </w:p>
    <w:p w:rsidR="004856BE" w:rsidRPr="008F7309" w:rsidRDefault="004856BE" w:rsidP="004856BE">
      <w:pPr>
        <w:shd w:val="clear" w:color="auto" w:fill="FFFFFF"/>
        <w:tabs>
          <w:tab w:val="left" w:pos="85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309">
        <w:rPr>
          <w:rFonts w:ascii="Times New Roman" w:hAnsi="Times New Roman" w:cs="Times New Roman"/>
          <w:sz w:val="28"/>
          <w:szCs w:val="28"/>
        </w:rPr>
        <w:t xml:space="preserve"> С 11 июня по 29 июля проведены испытания тепловых сетей от контуров котельных города.</w:t>
      </w:r>
    </w:p>
    <w:p w:rsidR="004856BE" w:rsidRPr="008F7309" w:rsidRDefault="004856BE" w:rsidP="004856BE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7309">
        <w:rPr>
          <w:rFonts w:ascii="Times New Roman" w:hAnsi="Times New Roman" w:cs="Times New Roman"/>
          <w:bCs/>
          <w:sz w:val="28"/>
          <w:szCs w:val="28"/>
        </w:rPr>
        <w:t xml:space="preserve"> За летний сезон 2024 года проведена работа комиссий по проверке готовности к отопительному периоду теплоснабжающих организаций, предприятий коммунального хозяйства, объектов жилого фонда и учреждений социальной сферы (подведомственных департаментам по социальной политике образования администрации города).</w:t>
      </w:r>
    </w:p>
    <w:p w:rsidR="004856BE" w:rsidRPr="008F7309" w:rsidRDefault="004856BE" w:rsidP="004856BE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7309">
        <w:rPr>
          <w:rFonts w:ascii="Times New Roman" w:hAnsi="Times New Roman" w:cs="Times New Roman"/>
          <w:bCs/>
          <w:sz w:val="28"/>
          <w:szCs w:val="28"/>
        </w:rPr>
        <w:t xml:space="preserve"> По итогам проведения проверок, внутренние комиссии организаций, комиссии, организованные администрацией города, а также комиссия с участием Северо-Уральского управления </w:t>
      </w:r>
      <w:proofErr w:type="spellStart"/>
      <w:r w:rsidRPr="008F7309">
        <w:rPr>
          <w:rFonts w:ascii="Times New Roman" w:hAnsi="Times New Roman" w:cs="Times New Roman"/>
          <w:bCs/>
          <w:sz w:val="28"/>
          <w:szCs w:val="28"/>
        </w:rPr>
        <w:t>Ростехнадзора</w:t>
      </w:r>
      <w:proofErr w:type="spellEnd"/>
      <w:r w:rsidRPr="008F7309">
        <w:rPr>
          <w:rFonts w:ascii="Times New Roman" w:hAnsi="Times New Roman" w:cs="Times New Roman"/>
          <w:bCs/>
          <w:sz w:val="28"/>
          <w:szCs w:val="28"/>
        </w:rPr>
        <w:t xml:space="preserve"> и прокуратуры города Нижневартовска определили, что объекты жилищно-коммунального комплекса и социальной сферы подготовлены к работе в отопительный период 2024-2025 годов. Нарушения, выявленные в ходе проведения проверок, приняты и будут устранены в установленный законодательством срок. Соответствующие акты и паспорта готовности подготавливаются в соответствии со сроками, утвержденными приказом Министерства энергетики Российской Федерации от 12.03.2013</w:t>
      </w:r>
      <w:r w:rsidR="005008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F7309">
        <w:rPr>
          <w:rFonts w:ascii="Times New Roman" w:hAnsi="Times New Roman" w:cs="Times New Roman"/>
          <w:bCs/>
          <w:sz w:val="28"/>
          <w:szCs w:val="28"/>
        </w:rPr>
        <w:t>№103 «Об утверждении Правил оценки готовности к отопительному периоду».</w:t>
      </w:r>
    </w:p>
    <w:p w:rsidR="004856BE" w:rsidRPr="008F7309" w:rsidRDefault="004856BE" w:rsidP="004856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7309">
        <w:rPr>
          <w:rFonts w:ascii="Times New Roman" w:hAnsi="Times New Roman" w:cs="Times New Roman"/>
          <w:sz w:val="28"/>
          <w:szCs w:val="28"/>
        </w:rPr>
        <w:t xml:space="preserve">Проведена проверка наличия резервного топлива </w:t>
      </w:r>
      <w:r w:rsidRPr="008F7309">
        <w:rPr>
          <w:rFonts w:ascii="Times New Roman" w:hAnsi="Times New Roman" w:cs="Times New Roman"/>
          <w:sz w:val="28"/>
          <w:szCs w:val="28"/>
        </w:rPr>
        <w:br/>
        <w:t xml:space="preserve">на </w:t>
      </w:r>
      <w:proofErr w:type="spellStart"/>
      <w:r w:rsidRPr="008F7309">
        <w:rPr>
          <w:rFonts w:ascii="Times New Roman" w:hAnsi="Times New Roman" w:cs="Times New Roman"/>
          <w:sz w:val="28"/>
          <w:szCs w:val="28"/>
        </w:rPr>
        <w:t>топливопотребляющих</w:t>
      </w:r>
      <w:proofErr w:type="spellEnd"/>
      <w:r w:rsidRPr="008F7309">
        <w:rPr>
          <w:rFonts w:ascii="Times New Roman" w:hAnsi="Times New Roman" w:cs="Times New Roman"/>
          <w:sz w:val="28"/>
          <w:szCs w:val="28"/>
        </w:rPr>
        <w:t xml:space="preserve"> установках согласно нормативам, утвержденным приказами Департамента строительства и жилищно-коммунального комплекса </w:t>
      </w:r>
      <w:r w:rsidRPr="008F7309">
        <w:rPr>
          <w:rFonts w:ascii="Times New Roman" w:hAnsi="Times New Roman" w:cs="Times New Roman"/>
          <w:sz w:val="28"/>
          <w:szCs w:val="28"/>
        </w:rPr>
        <w:lastRenderedPageBreak/>
        <w:t xml:space="preserve">ХМАО – </w:t>
      </w:r>
      <w:proofErr w:type="spellStart"/>
      <w:r w:rsidRPr="008F7309">
        <w:rPr>
          <w:rFonts w:ascii="Times New Roman" w:hAnsi="Times New Roman" w:cs="Times New Roman"/>
          <w:sz w:val="28"/>
          <w:szCs w:val="28"/>
        </w:rPr>
        <w:t>Югры</w:t>
      </w:r>
      <w:proofErr w:type="spellEnd"/>
      <w:r w:rsidRPr="008F7309">
        <w:rPr>
          <w:rFonts w:ascii="Times New Roman" w:hAnsi="Times New Roman" w:cs="Times New Roman"/>
          <w:sz w:val="28"/>
          <w:szCs w:val="28"/>
        </w:rPr>
        <w:t xml:space="preserve"> и готовность к работе резервного источника электроснабжения (соответствующая документация имеется).</w:t>
      </w:r>
    </w:p>
    <w:p w:rsidR="004856BE" w:rsidRPr="008F7309" w:rsidRDefault="004856BE" w:rsidP="004856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7309">
        <w:rPr>
          <w:rFonts w:ascii="Times New Roman" w:hAnsi="Times New Roman" w:cs="Times New Roman"/>
          <w:sz w:val="28"/>
          <w:szCs w:val="28"/>
        </w:rPr>
        <w:t>Дополнительно сообщаю, что в соответствии с постановлением администрации города  от 27.02.2015 №365 обеспечено наличие неснижаемых запасов материально-технических ресурсов для устранения аварий и неисправностей на объектах жилищно-коммунального хозяйства, а также действует соглашение о взаимодействии и информационном обмене между Единой дежурно-диспетчерской службой города Нижневартовска и производственно-диспетчерской службой Управления теплоснабжения, в котором изложен порядок и организация схем аварийного оповещения и оперативного взаимодействия между</w:t>
      </w:r>
      <w:proofErr w:type="gramEnd"/>
      <w:r w:rsidRPr="008F7309">
        <w:rPr>
          <w:rFonts w:ascii="Times New Roman" w:hAnsi="Times New Roman" w:cs="Times New Roman"/>
          <w:sz w:val="28"/>
          <w:szCs w:val="28"/>
        </w:rPr>
        <w:t xml:space="preserve"> службами энергетики и жилищно-коммунального хозяйства муниципального образования город Нижневарто</w:t>
      </w:r>
      <w:proofErr w:type="gramStart"/>
      <w:r w:rsidRPr="008F7309">
        <w:rPr>
          <w:rFonts w:ascii="Times New Roman" w:hAnsi="Times New Roman" w:cs="Times New Roman"/>
          <w:sz w:val="28"/>
          <w:szCs w:val="28"/>
        </w:rPr>
        <w:t>вск в сл</w:t>
      </w:r>
      <w:proofErr w:type="gramEnd"/>
      <w:r w:rsidRPr="008F7309">
        <w:rPr>
          <w:rFonts w:ascii="Times New Roman" w:hAnsi="Times New Roman" w:cs="Times New Roman"/>
          <w:sz w:val="28"/>
          <w:szCs w:val="28"/>
        </w:rPr>
        <w:t>учаях возникновения аварийных ситуаций и ликвидации их последствий на объектах жилищно-коммунального хозяйства.</w:t>
      </w:r>
    </w:p>
    <w:p w:rsidR="004856BE" w:rsidRPr="008F7309" w:rsidRDefault="004856BE" w:rsidP="004856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309">
        <w:rPr>
          <w:rFonts w:ascii="Times New Roman" w:hAnsi="Times New Roman" w:cs="Times New Roman"/>
          <w:sz w:val="28"/>
          <w:szCs w:val="28"/>
        </w:rPr>
        <w:t xml:space="preserve">30.08.2024 при главе города Нижневартовска состоялся публичный отчет по вопросу готовности теплоснабжающих и управляющий организаций города к отопительному периоду 2024-2025 годов, на котором предприятия ЖКХ </w:t>
      </w:r>
      <w:proofErr w:type="gramStart"/>
      <w:r w:rsidRPr="008F7309">
        <w:rPr>
          <w:rFonts w:ascii="Times New Roman" w:hAnsi="Times New Roman" w:cs="Times New Roman"/>
          <w:sz w:val="28"/>
          <w:szCs w:val="28"/>
        </w:rPr>
        <w:t>отчитались о завершении</w:t>
      </w:r>
      <w:proofErr w:type="gramEnd"/>
      <w:r w:rsidRPr="008F7309">
        <w:rPr>
          <w:rFonts w:ascii="Times New Roman" w:hAnsi="Times New Roman" w:cs="Times New Roman"/>
          <w:sz w:val="28"/>
          <w:szCs w:val="28"/>
        </w:rPr>
        <w:t xml:space="preserve"> подготовки к отопительному периоду. </w:t>
      </w:r>
    </w:p>
    <w:p w:rsidR="004856BE" w:rsidRPr="008F7309" w:rsidRDefault="004856BE" w:rsidP="004856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309">
        <w:rPr>
          <w:rFonts w:ascii="Times New Roman" w:hAnsi="Times New Roman" w:cs="Times New Roman"/>
          <w:sz w:val="28"/>
          <w:szCs w:val="28"/>
        </w:rPr>
        <w:t xml:space="preserve">С начала сентября по заявкам руководителей подача тепла возобновляется на объекты социальной инфраструктуры города. </w:t>
      </w:r>
    </w:p>
    <w:p w:rsidR="004856BE" w:rsidRPr="008F7309" w:rsidRDefault="004856BE" w:rsidP="004856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7309">
        <w:rPr>
          <w:rFonts w:ascii="Times New Roman" w:hAnsi="Times New Roman" w:cs="Times New Roman"/>
          <w:sz w:val="28"/>
          <w:szCs w:val="28"/>
        </w:rPr>
        <w:t xml:space="preserve">Подача тепла в жилищный фонд началась с 16.09.2024 (согласно постановлению администрации города от 13.09.2024 №795 «О начале отопительного периода 2024-2025 годов»). </w:t>
      </w:r>
    </w:p>
    <w:p w:rsidR="004856BE" w:rsidRPr="008F7309" w:rsidRDefault="004856BE" w:rsidP="004856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7309">
        <w:rPr>
          <w:rFonts w:ascii="Times New Roman" w:hAnsi="Times New Roman" w:cs="Times New Roman"/>
          <w:sz w:val="28"/>
          <w:szCs w:val="28"/>
        </w:rPr>
        <w:t>На 24.09.2024 теплоноситель подан на все многоквартирные дома муниципального образования город Нижневартовск.</w:t>
      </w:r>
    </w:p>
    <w:p w:rsidR="00890B2A" w:rsidRPr="00A71CD0" w:rsidRDefault="00890B2A" w:rsidP="00890B2A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:rsidR="00890B2A" w:rsidRPr="00BC016D" w:rsidRDefault="00890B2A" w:rsidP="00890B2A">
      <w:pPr>
        <w:pStyle w:val="ab"/>
        <w:jc w:val="right"/>
        <w:rPr>
          <w:rFonts w:ascii="Times New Roman" w:hAnsi="Times New Roman"/>
          <w:b/>
          <w:sz w:val="28"/>
          <w:szCs w:val="28"/>
        </w:rPr>
      </w:pPr>
      <w:r w:rsidRPr="00A71CD0">
        <w:rPr>
          <w:rFonts w:ascii="Times New Roman" w:hAnsi="Times New Roman"/>
          <w:b/>
          <w:sz w:val="28"/>
          <w:szCs w:val="28"/>
        </w:rPr>
        <w:t xml:space="preserve">       </w:t>
      </w:r>
      <w:proofErr w:type="spellStart"/>
      <w:r w:rsidRPr="00BC016D">
        <w:rPr>
          <w:rFonts w:ascii="Times New Roman" w:hAnsi="Times New Roman"/>
          <w:b/>
          <w:sz w:val="28"/>
          <w:szCs w:val="28"/>
        </w:rPr>
        <w:t>Басыров</w:t>
      </w:r>
      <w:proofErr w:type="spellEnd"/>
      <w:r w:rsidRPr="00BC016D">
        <w:rPr>
          <w:rFonts w:ascii="Times New Roman" w:hAnsi="Times New Roman"/>
          <w:b/>
          <w:sz w:val="28"/>
          <w:szCs w:val="28"/>
        </w:rPr>
        <w:t xml:space="preserve"> Дмитрий </w:t>
      </w:r>
      <w:proofErr w:type="spellStart"/>
      <w:r w:rsidRPr="00BC016D">
        <w:rPr>
          <w:rFonts w:ascii="Times New Roman" w:hAnsi="Times New Roman"/>
          <w:b/>
          <w:sz w:val="28"/>
          <w:szCs w:val="28"/>
        </w:rPr>
        <w:t>Салехович</w:t>
      </w:r>
      <w:proofErr w:type="spellEnd"/>
      <w:r w:rsidRPr="00BC016D">
        <w:rPr>
          <w:rFonts w:ascii="Times New Roman" w:hAnsi="Times New Roman"/>
          <w:b/>
          <w:sz w:val="28"/>
          <w:szCs w:val="28"/>
        </w:rPr>
        <w:t>,</w:t>
      </w:r>
    </w:p>
    <w:p w:rsidR="00890B2A" w:rsidRPr="00A71CD0" w:rsidRDefault="00890B2A" w:rsidP="00890B2A">
      <w:pPr>
        <w:pStyle w:val="ab"/>
        <w:jc w:val="right"/>
        <w:rPr>
          <w:rStyle w:val="FontStyle14"/>
          <w:sz w:val="28"/>
          <w:szCs w:val="28"/>
        </w:rPr>
      </w:pPr>
      <w:r w:rsidRPr="00A71CD0">
        <w:rPr>
          <w:rFonts w:ascii="Times New Roman" w:hAnsi="Times New Roman"/>
          <w:sz w:val="28"/>
          <w:szCs w:val="28"/>
        </w:rPr>
        <w:t xml:space="preserve"> заместитель главного инженера</w:t>
      </w:r>
      <w:r w:rsidRPr="00A71CD0">
        <w:rPr>
          <w:rStyle w:val="FontStyle14"/>
          <w:sz w:val="28"/>
          <w:szCs w:val="28"/>
        </w:rPr>
        <w:t xml:space="preserve"> </w:t>
      </w:r>
    </w:p>
    <w:p w:rsidR="00890B2A" w:rsidRPr="00A71CD0" w:rsidRDefault="00890B2A" w:rsidP="00890B2A">
      <w:pPr>
        <w:pStyle w:val="ab"/>
        <w:jc w:val="right"/>
        <w:rPr>
          <w:rStyle w:val="FontStyle14"/>
          <w:sz w:val="28"/>
          <w:szCs w:val="28"/>
        </w:rPr>
      </w:pPr>
      <w:r w:rsidRPr="00A71CD0">
        <w:rPr>
          <w:rStyle w:val="FontStyle14"/>
          <w:sz w:val="28"/>
          <w:szCs w:val="28"/>
        </w:rPr>
        <w:t xml:space="preserve">акционерного общества </w:t>
      </w:r>
    </w:p>
    <w:p w:rsidR="00890B2A" w:rsidRPr="00A71CD0" w:rsidRDefault="00890B2A" w:rsidP="00890B2A">
      <w:pPr>
        <w:pStyle w:val="ab"/>
        <w:jc w:val="right"/>
        <w:rPr>
          <w:rStyle w:val="FontStyle14"/>
          <w:sz w:val="28"/>
          <w:szCs w:val="28"/>
        </w:rPr>
      </w:pPr>
      <w:r w:rsidRPr="00A71CD0">
        <w:rPr>
          <w:rStyle w:val="FontStyle14"/>
          <w:sz w:val="28"/>
          <w:szCs w:val="28"/>
        </w:rPr>
        <w:t>«Городские электрические сети»</w:t>
      </w:r>
    </w:p>
    <w:p w:rsidR="00890B2A" w:rsidRPr="00A71CD0" w:rsidRDefault="00890B2A" w:rsidP="00890B2A">
      <w:pPr>
        <w:spacing w:line="240" w:lineRule="auto"/>
        <w:ind w:right="-1"/>
        <w:jc w:val="right"/>
        <w:rPr>
          <w:rStyle w:val="FontStyle14"/>
          <w:sz w:val="28"/>
          <w:szCs w:val="28"/>
        </w:rPr>
      </w:pPr>
    </w:p>
    <w:p w:rsidR="00304473" w:rsidRPr="00304473" w:rsidRDefault="00304473" w:rsidP="00304473">
      <w:pPr>
        <w:shd w:val="clear" w:color="auto" w:fill="FFFFFF"/>
        <w:tabs>
          <w:tab w:val="left" w:pos="1320"/>
        </w:tabs>
        <w:ind w:firstLineChars="257" w:firstLine="720"/>
        <w:jc w:val="both"/>
        <w:rPr>
          <w:rFonts w:ascii="Times New Roman" w:hAnsi="Times New Roman" w:cs="Times New Roman"/>
          <w:snapToGrid w:val="0"/>
          <w:sz w:val="28"/>
          <w:szCs w:val="28"/>
          <w:lang w:eastAsia="zh-CN"/>
        </w:rPr>
      </w:pPr>
      <w:r w:rsidRPr="00304473">
        <w:rPr>
          <w:rFonts w:ascii="Times New Roman" w:hAnsi="Times New Roman" w:cs="Times New Roman"/>
          <w:snapToGrid w:val="0"/>
          <w:sz w:val="28"/>
          <w:szCs w:val="28"/>
          <w:lang w:eastAsia="zh-CN"/>
        </w:rPr>
        <w:t>Для подготовки объектов электроснабжения города Нижневартовска к прохождению осенне-зимнего отопительного периода 2024 – 2025 годов запланировано финансирование и освоение сре</w:t>
      </w:r>
      <w:proofErr w:type="gramStart"/>
      <w:r w:rsidRPr="00304473">
        <w:rPr>
          <w:rFonts w:ascii="Times New Roman" w:hAnsi="Times New Roman" w:cs="Times New Roman"/>
          <w:snapToGrid w:val="0"/>
          <w:sz w:val="28"/>
          <w:szCs w:val="28"/>
          <w:lang w:eastAsia="zh-CN"/>
        </w:rPr>
        <w:t>дств в р</w:t>
      </w:r>
      <w:proofErr w:type="gramEnd"/>
      <w:r w:rsidRPr="00304473">
        <w:rPr>
          <w:rFonts w:ascii="Times New Roman" w:hAnsi="Times New Roman" w:cs="Times New Roman"/>
          <w:snapToGrid w:val="0"/>
          <w:sz w:val="28"/>
          <w:szCs w:val="28"/>
          <w:lang w:eastAsia="zh-CN"/>
        </w:rPr>
        <w:t>азмере 67,5 млн. руб. По состоянию на 26.09.2024 года общее освоение средств составляет 52,0 млн. руб., что составляет 77% от плана.</w:t>
      </w:r>
    </w:p>
    <w:p w:rsidR="00304473" w:rsidRPr="00304473" w:rsidRDefault="00304473" w:rsidP="00304473">
      <w:pPr>
        <w:shd w:val="clear" w:color="auto" w:fill="FFFFFF"/>
        <w:tabs>
          <w:tab w:val="left" w:pos="1320"/>
        </w:tabs>
        <w:ind w:firstLineChars="257" w:firstLine="720"/>
        <w:jc w:val="both"/>
        <w:rPr>
          <w:rFonts w:ascii="Times New Roman" w:hAnsi="Times New Roman" w:cs="Times New Roman"/>
          <w:snapToGrid w:val="0"/>
          <w:sz w:val="28"/>
          <w:szCs w:val="28"/>
          <w:lang w:eastAsia="zh-CN"/>
        </w:rPr>
      </w:pPr>
      <w:r w:rsidRPr="00304473">
        <w:rPr>
          <w:rFonts w:ascii="Times New Roman" w:hAnsi="Times New Roman" w:cs="Times New Roman"/>
          <w:snapToGrid w:val="0"/>
          <w:sz w:val="28"/>
          <w:szCs w:val="28"/>
          <w:lang w:eastAsia="zh-CN"/>
        </w:rPr>
        <w:t>Завершены следующие мероприятия:</w:t>
      </w:r>
    </w:p>
    <w:p w:rsidR="00304473" w:rsidRPr="00304473" w:rsidRDefault="00304473" w:rsidP="00304473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/>
        <w:ind w:hanging="731"/>
        <w:jc w:val="both"/>
        <w:rPr>
          <w:rFonts w:ascii="Times New Roman" w:hAnsi="Times New Roman" w:cs="Times New Roman"/>
          <w:snapToGrid w:val="0"/>
          <w:sz w:val="28"/>
          <w:szCs w:val="28"/>
          <w:lang w:eastAsia="zh-CN"/>
        </w:rPr>
      </w:pPr>
      <w:r w:rsidRPr="00304473">
        <w:rPr>
          <w:rFonts w:ascii="Times New Roman" w:hAnsi="Times New Roman" w:cs="Times New Roman"/>
          <w:snapToGrid w:val="0"/>
          <w:sz w:val="28"/>
          <w:szCs w:val="28"/>
          <w:lang w:eastAsia="zh-CN"/>
        </w:rPr>
        <w:t xml:space="preserve">Текущий ремонт: </w:t>
      </w:r>
    </w:p>
    <w:p w:rsidR="00304473" w:rsidRPr="00304473" w:rsidRDefault="00304473" w:rsidP="00304473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/>
        <w:ind w:left="993" w:hanging="284"/>
        <w:jc w:val="both"/>
        <w:rPr>
          <w:rFonts w:ascii="Times New Roman" w:hAnsi="Times New Roman" w:cs="Times New Roman"/>
          <w:snapToGrid w:val="0"/>
          <w:spacing w:val="-4"/>
          <w:sz w:val="28"/>
          <w:szCs w:val="28"/>
          <w:lang w:eastAsia="zh-CN"/>
        </w:rPr>
      </w:pPr>
      <w:r w:rsidRPr="00304473">
        <w:rPr>
          <w:rFonts w:ascii="Times New Roman" w:hAnsi="Times New Roman" w:cs="Times New Roman"/>
          <w:snapToGrid w:val="0"/>
          <w:spacing w:val="-4"/>
          <w:sz w:val="28"/>
          <w:szCs w:val="28"/>
          <w:lang w:eastAsia="zh-CN"/>
        </w:rPr>
        <w:lastRenderedPageBreak/>
        <w:t>100 % трансформаторных подстанций - 514 шт.</w:t>
      </w:r>
    </w:p>
    <w:p w:rsidR="00304473" w:rsidRPr="00304473" w:rsidRDefault="00304473" w:rsidP="00304473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/>
        <w:ind w:left="993" w:hanging="284"/>
        <w:jc w:val="both"/>
        <w:rPr>
          <w:rFonts w:ascii="Times New Roman" w:hAnsi="Times New Roman" w:cs="Times New Roman"/>
          <w:snapToGrid w:val="0"/>
          <w:sz w:val="28"/>
          <w:szCs w:val="28"/>
          <w:lang w:eastAsia="zh-CN"/>
        </w:rPr>
      </w:pPr>
      <w:r w:rsidRPr="00304473">
        <w:rPr>
          <w:rFonts w:ascii="Times New Roman" w:hAnsi="Times New Roman" w:cs="Times New Roman"/>
          <w:snapToGrid w:val="0"/>
          <w:sz w:val="28"/>
          <w:szCs w:val="28"/>
          <w:lang w:eastAsia="zh-CN"/>
        </w:rPr>
        <w:t>100 % воздушных линий электропередачи - 131,9 км.</w:t>
      </w:r>
    </w:p>
    <w:p w:rsidR="00304473" w:rsidRPr="00304473" w:rsidRDefault="00304473" w:rsidP="00304473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/>
        <w:ind w:hanging="731"/>
        <w:jc w:val="both"/>
        <w:rPr>
          <w:rFonts w:ascii="Times New Roman" w:hAnsi="Times New Roman" w:cs="Times New Roman"/>
          <w:snapToGrid w:val="0"/>
          <w:sz w:val="28"/>
          <w:szCs w:val="28"/>
          <w:lang w:eastAsia="zh-CN"/>
        </w:rPr>
      </w:pPr>
      <w:r w:rsidRPr="00304473">
        <w:rPr>
          <w:rFonts w:ascii="Times New Roman" w:hAnsi="Times New Roman" w:cs="Times New Roman"/>
          <w:snapToGrid w:val="0"/>
          <w:sz w:val="28"/>
          <w:szCs w:val="28"/>
          <w:lang w:eastAsia="zh-CN"/>
        </w:rPr>
        <w:t>Капитальный ремонт:</w:t>
      </w:r>
    </w:p>
    <w:p w:rsidR="00304473" w:rsidRPr="00304473" w:rsidRDefault="00304473" w:rsidP="00304473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/>
        <w:ind w:left="993" w:hanging="284"/>
        <w:jc w:val="both"/>
        <w:rPr>
          <w:rFonts w:ascii="Times New Roman" w:hAnsi="Times New Roman" w:cs="Times New Roman"/>
          <w:snapToGrid w:val="0"/>
          <w:spacing w:val="-4"/>
          <w:sz w:val="28"/>
          <w:szCs w:val="28"/>
          <w:lang w:eastAsia="zh-CN"/>
        </w:rPr>
      </w:pPr>
      <w:r w:rsidRPr="00304473">
        <w:rPr>
          <w:rFonts w:ascii="Times New Roman" w:hAnsi="Times New Roman" w:cs="Times New Roman"/>
          <w:snapToGrid w:val="0"/>
          <w:spacing w:val="-4"/>
          <w:sz w:val="28"/>
          <w:szCs w:val="28"/>
          <w:lang w:eastAsia="zh-CN"/>
        </w:rPr>
        <w:t>95 % трансформаторных подстанций - 11 шт. из 12 шт.</w:t>
      </w:r>
    </w:p>
    <w:p w:rsidR="00304473" w:rsidRPr="00304473" w:rsidRDefault="00304473" w:rsidP="00304473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/>
        <w:ind w:left="993" w:hanging="284"/>
        <w:jc w:val="both"/>
        <w:rPr>
          <w:rFonts w:ascii="Times New Roman" w:hAnsi="Times New Roman" w:cs="Times New Roman"/>
          <w:snapToGrid w:val="0"/>
          <w:sz w:val="28"/>
          <w:szCs w:val="28"/>
          <w:lang w:eastAsia="zh-CN"/>
        </w:rPr>
      </w:pPr>
      <w:r w:rsidRPr="00304473">
        <w:rPr>
          <w:rFonts w:ascii="Times New Roman" w:hAnsi="Times New Roman" w:cs="Times New Roman"/>
          <w:snapToGrid w:val="0"/>
          <w:sz w:val="28"/>
          <w:szCs w:val="28"/>
          <w:lang w:eastAsia="zh-CN"/>
        </w:rPr>
        <w:t>93 % воздушных линий электропередач - 16,0 км из 16,4 км.</w:t>
      </w:r>
    </w:p>
    <w:p w:rsidR="00304473" w:rsidRPr="00304473" w:rsidRDefault="00304473" w:rsidP="00304473">
      <w:pPr>
        <w:pStyle w:val="a3"/>
        <w:numPr>
          <w:ilvl w:val="0"/>
          <w:numId w:val="2"/>
        </w:numPr>
        <w:shd w:val="clear" w:color="auto" w:fill="FFFFFF"/>
        <w:tabs>
          <w:tab w:val="left" w:pos="0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  <w:lang w:eastAsia="zh-CN"/>
        </w:rPr>
      </w:pPr>
      <w:r w:rsidRPr="00304473">
        <w:rPr>
          <w:rFonts w:ascii="Times New Roman" w:hAnsi="Times New Roman" w:cs="Times New Roman"/>
          <w:snapToGrid w:val="0"/>
          <w:sz w:val="28"/>
          <w:szCs w:val="28"/>
          <w:lang w:eastAsia="zh-CN"/>
        </w:rPr>
        <w:t>Реконструкция трансформаторных подстанций капитального исполнения с полной заменой оборудования трансформаторных камер: 75 % (3 шт</w:t>
      </w:r>
      <w:r>
        <w:rPr>
          <w:rFonts w:ascii="Times New Roman" w:hAnsi="Times New Roman" w:cs="Times New Roman"/>
          <w:snapToGrid w:val="0"/>
          <w:sz w:val="28"/>
          <w:szCs w:val="28"/>
          <w:lang w:eastAsia="zh-CN"/>
        </w:rPr>
        <w:t>.</w:t>
      </w:r>
      <w:r w:rsidRPr="00304473">
        <w:rPr>
          <w:rFonts w:ascii="Times New Roman" w:hAnsi="Times New Roman" w:cs="Times New Roman"/>
          <w:snapToGrid w:val="0"/>
          <w:sz w:val="28"/>
          <w:szCs w:val="28"/>
          <w:lang w:eastAsia="zh-CN"/>
        </w:rPr>
        <w:t xml:space="preserve"> из 4 шт.)</w:t>
      </w:r>
    </w:p>
    <w:p w:rsidR="00304473" w:rsidRPr="00304473" w:rsidRDefault="00304473" w:rsidP="00304473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/>
        <w:ind w:left="993" w:hanging="284"/>
        <w:jc w:val="both"/>
        <w:rPr>
          <w:rFonts w:ascii="Times New Roman" w:hAnsi="Times New Roman" w:cs="Times New Roman"/>
          <w:snapToGrid w:val="0"/>
          <w:sz w:val="28"/>
          <w:szCs w:val="28"/>
          <w:lang w:eastAsia="zh-CN"/>
        </w:rPr>
      </w:pPr>
      <w:proofErr w:type="gramStart"/>
      <w:r w:rsidRPr="00304473">
        <w:rPr>
          <w:rFonts w:ascii="Times New Roman" w:hAnsi="Times New Roman" w:cs="Times New Roman"/>
          <w:snapToGrid w:val="0"/>
          <w:sz w:val="28"/>
          <w:szCs w:val="28"/>
          <w:lang w:eastAsia="zh-CN"/>
        </w:rPr>
        <w:t>Техническое</w:t>
      </w:r>
      <w:proofErr w:type="gramEnd"/>
      <w:r w:rsidRPr="00304473">
        <w:rPr>
          <w:rFonts w:ascii="Times New Roman" w:hAnsi="Times New Roman" w:cs="Times New Roman"/>
          <w:snapToGrid w:val="0"/>
          <w:sz w:val="28"/>
          <w:szCs w:val="28"/>
          <w:lang w:eastAsia="zh-CN"/>
        </w:rPr>
        <w:t xml:space="preserve"> освидетельствования 100% - 59 шт. из 59 шт.</w:t>
      </w:r>
    </w:p>
    <w:p w:rsidR="00304473" w:rsidRPr="00304473" w:rsidRDefault="00304473" w:rsidP="00304473">
      <w:pPr>
        <w:shd w:val="clear" w:color="auto" w:fill="FFFFFF"/>
        <w:tabs>
          <w:tab w:val="left" w:pos="1320"/>
        </w:tabs>
        <w:ind w:firstLineChars="257" w:firstLine="720"/>
        <w:jc w:val="both"/>
        <w:rPr>
          <w:rFonts w:ascii="Times New Roman" w:hAnsi="Times New Roman" w:cs="Times New Roman"/>
          <w:snapToGrid w:val="0"/>
          <w:sz w:val="28"/>
          <w:szCs w:val="28"/>
          <w:lang w:eastAsia="zh-CN"/>
        </w:rPr>
      </w:pPr>
      <w:r w:rsidRPr="00304473">
        <w:rPr>
          <w:rFonts w:ascii="Times New Roman" w:hAnsi="Times New Roman" w:cs="Times New Roman"/>
          <w:snapToGrid w:val="0"/>
          <w:sz w:val="28"/>
          <w:szCs w:val="28"/>
          <w:lang w:eastAsia="zh-CN"/>
        </w:rPr>
        <w:t>Кроме выполненной ремонтной кампании, проведены следующие организационно-технические мероприятия:</w:t>
      </w:r>
    </w:p>
    <w:p w:rsidR="00304473" w:rsidRPr="00304473" w:rsidRDefault="00304473" w:rsidP="00304473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  <w:lang w:eastAsia="zh-CN"/>
        </w:rPr>
      </w:pPr>
      <w:r>
        <w:rPr>
          <w:rFonts w:ascii="Times New Roman" w:hAnsi="Times New Roman" w:cs="Times New Roman"/>
          <w:snapToGrid w:val="0"/>
          <w:sz w:val="28"/>
          <w:szCs w:val="28"/>
          <w:lang w:eastAsia="zh-CN"/>
        </w:rPr>
        <w:t>о</w:t>
      </w:r>
      <w:r w:rsidRPr="00304473">
        <w:rPr>
          <w:rFonts w:ascii="Times New Roman" w:hAnsi="Times New Roman" w:cs="Times New Roman"/>
          <w:snapToGrid w:val="0"/>
          <w:sz w:val="28"/>
          <w:szCs w:val="28"/>
          <w:lang w:eastAsia="zh-CN"/>
        </w:rPr>
        <w:t xml:space="preserve">беспечен </w:t>
      </w:r>
      <w:r w:rsidRPr="00304473">
        <w:rPr>
          <w:rFonts w:ascii="Times New Roman" w:hAnsi="Times New Roman" w:cs="Times New Roman"/>
          <w:snapToGrid w:val="0"/>
          <w:spacing w:val="-4"/>
          <w:sz w:val="28"/>
          <w:szCs w:val="28"/>
          <w:lang w:eastAsia="zh-CN"/>
        </w:rPr>
        <w:t>необходимый</w:t>
      </w:r>
      <w:r w:rsidRPr="00304473">
        <w:rPr>
          <w:rFonts w:ascii="Times New Roman" w:hAnsi="Times New Roman" w:cs="Times New Roman"/>
          <w:snapToGrid w:val="0"/>
          <w:sz w:val="28"/>
          <w:szCs w:val="28"/>
          <w:lang w:eastAsia="zh-CN"/>
        </w:rPr>
        <w:t xml:space="preserve"> неснижаемый резерв материально-технических сре</w:t>
      </w:r>
      <w:proofErr w:type="gramStart"/>
      <w:r w:rsidRPr="00304473">
        <w:rPr>
          <w:rFonts w:ascii="Times New Roman" w:hAnsi="Times New Roman" w:cs="Times New Roman"/>
          <w:snapToGrid w:val="0"/>
          <w:sz w:val="28"/>
          <w:szCs w:val="28"/>
          <w:lang w:eastAsia="zh-CN"/>
        </w:rPr>
        <w:t>дств дл</w:t>
      </w:r>
      <w:proofErr w:type="gramEnd"/>
      <w:r w:rsidRPr="00304473">
        <w:rPr>
          <w:rFonts w:ascii="Times New Roman" w:hAnsi="Times New Roman" w:cs="Times New Roman"/>
          <w:snapToGrid w:val="0"/>
          <w:sz w:val="28"/>
          <w:szCs w:val="28"/>
          <w:lang w:eastAsia="zh-CN"/>
        </w:rPr>
        <w:t>я ликвидации последствий возможных аварийных ситуаций</w:t>
      </w:r>
    </w:p>
    <w:p w:rsidR="00304473" w:rsidRPr="00304473" w:rsidRDefault="00304473" w:rsidP="00304473">
      <w:pPr>
        <w:pStyle w:val="a3"/>
        <w:numPr>
          <w:ilvl w:val="0"/>
          <w:numId w:val="4"/>
        </w:numPr>
        <w:shd w:val="clear" w:color="auto" w:fill="FFFFFF"/>
        <w:tabs>
          <w:tab w:val="left" w:pos="0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napToGrid w:val="0"/>
          <w:spacing w:val="-10"/>
          <w:sz w:val="28"/>
          <w:szCs w:val="28"/>
          <w:lang w:eastAsia="zh-CN"/>
        </w:rPr>
      </w:pPr>
      <w:r>
        <w:rPr>
          <w:rFonts w:ascii="Times New Roman" w:hAnsi="Times New Roman" w:cs="Times New Roman"/>
          <w:snapToGrid w:val="0"/>
          <w:spacing w:val="-10"/>
          <w:sz w:val="28"/>
          <w:szCs w:val="28"/>
          <w:lang w:eastAsia="zh-CN"/>
        </w:rPr>
        <w:t>п</w:t>
      </w:r>
      <w:r w:rsidRPr="00304473">
        <w:rPr>
          <w:rFonts w:ascii="Times New Roman" w:hAnsi="Times New Roman" w:cs="Times New Roman"/>
          <w:snapToGrid w:val="0"/>
          <w:spacing w:val="-10"/>
          <w:sz w:val="28"/>
          <w:szCs w:val="28"/>
          <w:lang w:eastAsia="zh-CN"/>
        </w:rPr>
        <w:t xml:space="preserve">роведена проверка и откачка жидкости из </w:t>
      </w:r>
      <w:proofErr w:type="spellStart"/>
      <w:r w:rsidRPr="00304473">
        <w:rPr>
          <w:rFonts w:ascii="Times New Roman" w:hAnsi="Times New Roman" w:cs="Times New Roman"/>
          <w:snapToGrid w:val="0"/>
          <w:spacing w:val="-10"/>
          <w:sz w:val="28"/>
          <w:szCs w:val="28"/>
          <w:lang w:eastAsia="zh-CN"/>
        </w:rPr>
        <w:t>маслоприемных</w:t>
      </w:r>
      <w:proofErr w:type="spellEnd"/>
      <w:r w:rsidRPr="00304473">
        <w:rPr>
          <w:rFonts w:ascii="Times New Roman" w:hAnsi="Times New Roman" w:cs="Times New Roman"/>
          <w:snapToGrid w:val="0"/>
          <w:spacing w:val="-10"/>
          <w:sz w:val="28"/>
          <w:szCs w:val="28"/>
          <w:lang w:eastAsia="zh-CN"/>
        </w:rPr>
        <w:t xml:space="preserve"> емкостей подстанций 35кВ</w:t>
      </w:r>
    </w:p>
    <w:p w:rsidR="00304473" w:rsidRPr="00304473" w:rsidRDefault="00304473" w:rsidP="00304473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/>
        <w:ind w:left="993" w:hanging="284"/>
        <w:jc w:val="both"/>
        <w:rPr>
          <w:rFonts w:ascii="Times New Roman" w:hAnsi="Times New Roman" w:cs="Times New Roman"/>
          <w:snapToGrid w:val="0"/>
          <w:spacing w:val="-10"/>
          <w:sz w:val="28"/>
          <w:szCs w:val="28"/>
          <w:lang w:eastAsia="zh-CN"/>
        </w:rPr>
      </w:pPr>
      <w:r>
        <w:rPr>
          <w:rFonts w:ascii="Times New Roman" w:hAnsi="Times New Roman" w:cs="Times New Roman"/>
          <w:snapToGrid w:val="0"/>
          <w:spacing w:val="-10"/>
          <w:sz w:val="28"/>
          <w:szCs w:val="28"/>
          <w:lang w:eastAsia="zh-CN"/>
        </w:rPr>
        <w:t>п</w:t>
      </w:r>
      <w:r w:rsidRPr="00304473">
        <w:rPr>
          <w:rFonts w:ascii="Times New Roman" w:hAnsi="Times New Roman" w:cs="Times New Roman"/>
          <w:snapToGrid w:val="0"/>
          <w:spacing w:val="-10"/>
          <w:sz w:val="28"/>
          <w:szCs w:val="28"/>
          <w:lang w:eastAsia="zh-CN"/>
        </w:rPr>
        <w:t>роведено противоаварийные и противопожарные тренировки</w:t>
      </w:r>
    </w:p>
    <w:p w:rsidR="00304473" w:rsidRPr="00304473" w:rsidRDefault="00304473" w:rsidP="00304473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napToGrid w:val="0"/>
          <w:spacing w:val="-10"/>
          <w:sz w:val="28"/>
          <w:szCs w:val="28"/>
          <w:lang w:eastAsia="zh-CN"/>
        </w:rPr>
      </w:pPr>
      <w:r>
        <w:rPr>
          <w:rFonts w:ascii="Times New Roman" w:hAnsi="Times New Roman" w:cs="Times New Roman"/>
          <w:snapToGrid w:val="0"/>
          <w:spacing w:val="-10"/>
          <w:sz w:val="28"/>
          <w:szCs w:val="28"/>
          <w:lang w:eastAsia="zh-CN"/>
        </w:rPr>
        <w:t>о</w:t>
      </w:r>
      <w:r w:rsidRPr="00304473">
        <w:rPr>
          <w:rFonts w:ascii="Times New Roman" w:hAnsi="Times New Roman" w:cs="Times New Roman"/>
          <w:snapToGrid w:val="0"/>
          <w:spacing w:val="-10"/>
          <w:sz w:val="28"/>
          <w:szCs w:val="28"/>
          <w:lang w:eastAsia="zh-CN"/>
        </w:rPr>
        <w:t>перативно-выездные и линейные бригады укомплектованы персоналом, транспортными и средствами связи в полном объёме</w:t>
      </w:r>
    </w:p>
    <w:p w:rsidR="00304473" w:rsidRPr="00304473" w:rsidRDefault="00304473" w:rsidP="00304473">
      <w:pPr>
        <w:pStyle w:val="a3"/>
        <w:numPr>
          <w:ilvl w:val="0"/>
          <w:numId w:val="4"/>
        </w:numPr>
        <w:shd w:val="clear" w:color="auto" w:fill="FFFFFF"/>
        <w:tabs>
          <w:tab w:val="left" w:pos="0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napToGrid w:val="0"/>
          <w:spacing w:val="-10"/>
          <w:sz w:val="28"/>
          <w:szCs w:val="28"/>
          <w:lang w:eastAsia="zh-CN"/>
        </w:rPr>
      </w:pPr>
      <w:r>
        <w:rPr>
          <w:rFonts w:ascii="Times New Roman" w:hAnsi="Times New Roman" w:cs="Times New Roman"/>
          <w:snapToGrid w:val="0"/>
          <w:spacing w:val="-10"/>
          <w:sz w:val="28"/>
          <w:szCs w:val="28"/>
          <w:lang w:eastAsia="zh-CN"/>
        </w:rPr>
        <w:t>п</w:t>
      </w:r>
      <w:r w:rsidRPr="00304473">
        <w:rPr>
          <w:rFonts w:ascii="Times New Roman" w:hAnsi="Times New Roman" w:cs="Times New Roman"/>
          <w:snapToGrid w:val="0"/>
          <w:spacing w:val="-10"/>
          <w:sz w:val="28"/>
          <w:szCs w:val="28"/>
          <w:lang w:eastAsia="zh-CN"/>
        </w:rPr>
        <w:t>роизведена проверка работоспособности и испытание резервного источника электроснабжения.</w:t>
      </w:r>
    </w:p>
    <w:p w:rsidR="00304473" w:rsidRPr="00304473" w:rsidRDefault="00304473" w:rsidP="00304473">
      <w:pPr>
        <w:shd w:val="clear" w:color="auto" w:fill="FFFFFF"/>
        <w:tabs>
          <w:tab w:val="left" w:pos="1320"/>
        </w:tabs>
        <w:ind w:firstLineChars="257" w:firstLine="720"/>
        <w:jc w:val="both"/>
        <w:rPr>
          <w:rFonts w:ascii="Times New Roman" w:hAnsi="Times New Roman" w:cs="Times New Roman"/>
          <w:snapToGrid w:val="0"/>
          <w:sz w:val="28"/>
          <w:szCs w:val="28"/>
          <w:lang w:eastAsia="zh-CN"/>
        </w:rPr>
      </w:pPr>
      <w:r w:rsidRPr="00304473">
        <w:rPr>
          <w:rFonts w:ascii="Times New Roman" w:hAnsi="Times New Roman" w:cs="Times New Roman"/>
          <w:snapToGrid w:val="0"/>
          <w:sz w:val="28"/>
          <w:szCs w:val="28"/>
          <w:lang w:eastAsia="zh-CN"/>
        </w:rPr>
        <w:t>Завершение запланированных работ по подготовке объектов электроснабжения города Нижневартовска к прохождению осенне-зимнего отопительного периода запланировано в срок до 15 октября 2024 года.</w:t>
      </w:r>
    </w:p>
    <w:p w:rsidR="00745888" w:rsidRPr="00304473" w:rsidRDefault="00745888" w:rsidP="0030447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04473">
        <w:rPr>
          <w:rStyle w:val="ac"/>
          <w:rFonts w:ascii="Times New Roman" w:hAnsi="Times New Roman" w:cs="Times New Roman"/>
          <w:sz w:val="28"/>
          <w:szCs w:val="28"/>
        </w:rPr>
        <w:t>Котов Дмитрий Анатольевич</w:t>
      </w:r>
      <w:r w:rsidRPr="0030447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45888" w:rsidRPr="00304473" w:rsidRDefault="00745888" w:rsidP="0030447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304473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304473">
        <w:rPr>
          <w:rFonts w:ascii="Times New Roman" w:hAnsi="Times New Roman" w:cs="Times New Roman"/>
          <w:sz w:val="28"/>
          <w:szCs w:val="28"/>
        </w:rPr>
        <w:t xml:space="preserve"> обязанности заместителя главы города,</w:t>
      </w:r>
    </w:p>
    <w:p w:rsidR="00890B2A" w:rsidRPr="00304473" w:rsidRDefault="00745888" w:rsidP="0030447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04473">
        <w:rPr>
          <w:rFonts w:ascii="Times New Roman" w:hAnsi="Times New Roman" w:cs="Times New Roman"/>
          <w:sz w:val="28"/>
          <w:szCs w:val="28"/>
        </w:rPr>
        <w:t xml:space="preserve"> директора департамента по </w:t>
      </w:r>
      <w:proofErr w:type="gramStart"/>
      <w:r w:rsidRPr="00304473">
        <w:rPr>
          <w:rFonts w:ascii="Times New Roman" w:hAnsi="Times New Roman" w:cs="Times New Roman"/>
          <w:sz w:val="28"/>
          <w:szCs w:val="28"/>
        </w:rPr>
        <w:t>социальной</w:t>
      </w:r>
      <w:proofErr w:type="gramEnd"/>
      <w:r w:rsidRPr="003044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5888" w:rsidRPr="00304473" w:rsidRDefault="00745888" w:rsidP="0030447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04473">
        <w:rPr>
          <w:rFonts w:ascii="Times New Roman" w:hAnsi="Times New Roman" w:cs="Times New Roman"/>
          <w:sz w:val="28"/>
          <w:szCs w:val="28"/>
        </w:rPr>
        <w:t>политике администрации города</w:t>
      </w:r>
    </w:p>
    <w:p w:rsidR="00745888" w:rsidRPr="00304473" w:rsidRDefault="00745888" w:rsidP="00304473">
      <w:pPr>
        <w:pStyle w:val="a9"/>
        <w:spacing w:before="0" w:beforeAutospacing="0" w:after="0" w:afterAutospacing="0" w:line="276" w:lineRule="auto"/>
        <w:ind w:left="0" w:firstLine="709"/>
        <w:rPr>
          <w:sz w:val="28"/>
          <w:szCs w:val="28"/>
        </w:rPr>
      </w:pPr>
    </w:p>
    <w:p w:rsidR="00596060" w:rsidRPr="00596060" w:rsidRDefault="00596060" w:rsidP="00304473">
      <w:pPr>
        <w:pStyle w:val="tekstob"/>
        <w:shd w:val="clear" w:color="auto" w:fill="FFFFFF"/>
        <w:tabs>
          <w:tab w:val="left" w:pos="709"/>
        </w:tabs>
        <w:suppressAutoHyphens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r w:rsidRPr="00304473">
        <w:rPr>
          <w:sz w:val="28"/>
          <w:szCs w:val="28"/>
        </w:rPr>
        <w:t xml:space="preserve">          По состоянию на 30.08.2024 года </w:t>
      </w:r>
      <w:r w:rsidRPr="00304473">
        <w:rPr>
          <w:color w:val="000000"/>
          <w:sz w:val="28"/>
          <w:szCs w:val="28"/>
        </w:rPr>
        <w:t>на 111 объектах образования, подведомственных департаменту образования администрации города (основание постановление администрации города от 20.05.2024 №389)  провед</w:t>
      </w:r>
      <w:r w:rsidRPr="00596060">
        <w:rPr>
          <w:color w:val="000000"/>
          <w:sz w:val="28"/>
          <w:szCs w:val="28"/>
        </w:rPr>
        <w:t>ено обследование инженерных сетей на предмет их технического состояния, также осуществлены работы:</w:t>
      </w:r>
      <w:r w:rsidRPr="00596060">
        <w:rPr>
          <w:i/>
          <w:color w:val="000000"/>
          <w:sz w:val="28"/>
          <w:szCs w:val="28"/>
        </w:rPr>
        <w:t xml:space="preserve"> </w:t>
      </w:r>
    </w:p>
    <w:p w:rsidR="00596060" w:rsidRPr="00596060" w:rsidRDefault="00596060" w:rsidP="00596060">
      <w:pPr>
        <w:pStyle w:val="tekstob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96060">
        <w:rPr>
          <w:color w:val="000000"/>
          <w:sz w:val="28"/>
          <w:szCs w:val="28"/>
        </w:rPr>
        <w:t xml:space="preserve">- по организации непрерывного </w:t>
      </w:r>
      <w:proofErr w:type="gramStart"/>
      <w:r w:rsidRPr="00596060">
        <w:rPr>
          <w:color w:val="000000"/>
          <w:sz w:val="28"/>
          <w:szCs w:val="28"/>
        </w:rPr>
        <w:t>контроля за</w:t>
      </w:r>
      <w:proofErr w:type="gramEnd"/>
      <w:r w:rsidRPr="00596060">
        <w:rPr>
          <w:color w:val="000000"/>
          <w:sz w:val="28"/>
          <w:szCs w:val="28"/>
        </w:rPr>
        <w:t xml:space="preserve"> выполнением планов подготовки ремонтных работ в учреждениях;</w:t>
      </w:r>
    </w:p>
    <w:p w:rsidR="00596060" w:rsidRPr="00596060" w:rsidRDefault="00596060" w:rsidP="00596060">
      <w:pPr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6060">
        <w:rPr>
          <w:rFonts w:ascii="Times New Roman" w:hAnsi="Times New Roman" w:cs="Times New Roman"/>
          <w:color w:val="000000"/>
          <w:sz w:val="28"/>
          <w:szCs w:val="28"/>
        </w:rPr>
        <w:t>- по проверке состояние трубопроводов, арматуры и тепловой изоляции в пределах тепловых пунктов;</w:t>
      </w:r>
    </w:p>
    <w:p w:rsidR="00596060" w:rsidRPr="00596060" w:rsidRDefault="00596060" w:rsidP="00596060">
      <w:pPr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6060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по проведению испытаний трубопроводов на прочность                                        и герметичность;</w:t>
      </w:r>
    </w:p>
    <w:p w:rsidR="00596060" w:rsidRPr="00596060" w:rsidRDefault="00596060" w:rsidP="00596060">
      <w:pPr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6060">
        <w:rPr>
          <w:rFonts w:ascii="Times New Roman" w:hAnsi="Times New Roman" w:cs="Times New Roman"/>
          <w:color w:val="000000"/>
          <w:sz w:val="28"/>
          <w:szCs w:val="28"/>
        </w:rPr>
        <w:t xml:space="preserve">- по проверке наличия паспортов </w:t>
      </w:r>
      <w:proofErr w:type="spellStart"/>
      <w:r w:rsidRPr="00596060">
        <w:rPr>
          <w:rFonts w:ascii="Times New Roman" w:hAnsi="Times New Roman" w:cs="Times New Roman"/>
          <w:color w:val="000000"/>
          <w:sz w:val="28"/>
          <w:szCs w:val="28"/>
        </w:rPr>
        <w:t>теплопотребляющих</w:t>
      </w:r>
      <w:proofErr w:type="spellEnd"/>
      <w:r w:rsidRPr="00596060">
        <w:rPr>
          <w:rFonts w:ascii="Times New Roman" w:hAnsi="Times New Roman" w:cs="Times New Roman"/>
          <w:color w:val="000000"/>
          <w:sz w:val="28"/>
          <w:szCs w:val="28"/>
        </w:rPr>
        <w:t xml:space="preserve"> установок, схем               и инструкций для обслуживающего персонала и соответствие                                       их действительности;</w:t>
      </w:r>
    </w:p>
    <w:p w:rsidR="00596060" w:rsidRPr="00596060" w:rsidRDefault="00596060" w:rsidP="00596060">
      <w:pPr>
        <w:pStyle w:val="tekstob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96060">
        <w:rPr>
          <w:color w:val="000000"/>
          <w:sz w:val="28"/>
          <w:szCs w:val="28"/>
        </w:rPr>
        <w:t>- по обеспечению своевременного обучения и аттестации ответственных лиц за пожарную безопасность, эксплуатацию теплового, электрического оборудования и охрану труда;</w:t>
      </w:r>
    </w:p>
    <w:p w:rsidR="00596060" w:rsidRPr="00596060" w:rsidRDefault="00596060" w:rsidP="00596060">
      <w:pPr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6060">
        <w:rPr>
          <w:rFonts w:ascii="Times New Roman" w:hAnsi="Times New Roman" w:cs="Times New Roman"/>
          <w:color w:val="000000"/>
          <w:sz w:val="28"/>
          <w:szCs w:val="28"/>
        </w:rPr>
        <w:t xml:space="preserve">- по промывке оборудования и коммуникаций </w:t>
      </w:r>
      <w:proofErr w:type="spellStart"/>
      <w:r w:rsidRPr="00596060">
        <w:rPr>
          <w:rFonts w:ascii="Times New Roman" w:hAnsi="Times New Roman" w:cs="Times New Roman"/>
          <w:color w:val="000000"/>
          <w:sz w:val="28"/>
          <w:szCs w:val="28"/>
        </w:rPr>
        <w:t>теплопотребляющих</w:t>
      </w:r>
      <w:proofErr w:type="spellEnd"/>
      <w:r w:rsidRPr="00596060">
        <w:rPr>
          <w:rFonts w:ascii="Times New Roman" w:hAnsi="Times New Roman" w:cs="Times New Roman"/>
          <w:color w:val="000000"/>
          <w:sz w:val="28"/>
          <w:szCs w:val="28"/>
        </w:rPr>
        <w:t xml:space="preserve"> установок;</w:t>
      </w:r>
    </w:p>
    <w:p w:rsidR="00596060" w:rsidRPr="00596060" w:rsidRDefault="00596060" w:rsidP="00596060">
      <w:pPr>
        <w:suppressAutoHyphens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6060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96060">
        <w:rPr>
          <w:rFonts w:ascii="Times New Roman" w:hAnsi="Times New Roman" w:cs="Times New Roman"/>
          <w:color w:val="000000"/>
          <w:sz w:val="28"/>
          <w:szCs w:val="28"/>
        </w:rPr>
        <w:t xml:space="preserve">по замене узлов учета тепловой энергии на объектах МБОУ «СШ№1 имени </w:t>
      </w:r>
      <w:proofErr w:type="spellStart"/>
      <w:r w:rsidRPr="00596060">
        <w:rPr>
          <w:rFonts w:ascii="Times New Roman" w:hAnsi="Times New Roman" w:cs="Times New Roman"/>
          <w:color w:val="000000"/>
          <w:sz w:val="28"/>
          <w:szCs w:val="28"/>
        </w:rPr>
        <w:t>А.В.Войналовича</w:t>
      </w:r>
      <w:proofErr w:type="spellEnd"/>
      <w:r w:rsidRPr="00596060">
        <w:rPr>
          <w:rFonts w:ascii="Times New Roman" w:hAnsi="Times New Roman" w:cs="Times New Roman"/>
          <w:color w:val="000000"/>
          <w:sz w:val="28"/>
          <w:szCs w:val="28"/>
        </w:rPr>
        <w:t>» (ул</w:t>
      </w:r>
      <w:proofErr w:type="gramStart"/>
      <w:r w:rsidRPr="00596060">
        <w:rPr>
          <w:rFonts w:ascii="Times New Roman" w:hAnsi="Times New Roman" w:cs="Times New Roman"/>
          <w:color w:val="000000"/>
          <w:sz w:val="28"/>
          <w:szCs w:val="28"/>
        </w:rPr>
        <w:t>.Ш</w:t>
      </w:r>
      <w:proofErr w:type="gramEnd"/>
      <w:r w:rsidRPr="00596060">
        <w:rPr>
          <w:rFonts w:ascii="Times New Roman" w:hAnsi="Times New Roman" w:cs="Times New Roman"/>
          <w:color w:val="000000"/>
          <w:sz w:val="28"/>
          <w:szCs w:val="28"/>
        </w:rPr>
        <w:t>кольная,д.26 и ул.Школьная, д.22);</w:t>
      </w:r>
    </w:p>
    <w:p w:rsidR="00596060" w:rsidRPr="00596060" w:rsidRDefault="00596060" w:rsidP="00596060">
      <w:pPr>
        <w:suppressAutoHyphens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6060">
        <w:rPr>
          <w:rFonts w:ascii="Times New Roman" w:hAnsi="Times New Roman" w:cs="Times New Roman"/>
          <w:color w:val="000000"/>
          <w:sz w:val="28"/>
          <w:szCs w:val="28"/>
        </w:rPr>
        <w:t xml:space="preserve">- по замене ультразвукового расходомера на объекте МБОУ «СШ№40». </w:t>
      </w:r>
    </w:p>
    <w:p w:rsidR="00596060" w:rsidRPr="00596060" w:rsidRDefault="00596060" w:rsidP="00596060">
      <w:pPr>
        <w:suppressAutoHyphens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6060">
        <w:rPr>
          <w:rFonts w:ascii="Times New Roman" w:hAnsi="Times New Roman" w:cs="Times New Roman"/>
          <w:color w:val="000000"/>
          <w:sz w:val="28"/>
          <w:szCs w:val="28"/>
        </w:rPr>
        <w:t>Совместно с эксплуатирующими организациями п</w:t>
      </w:r>
      <w:r w:rsidRPr="00596060">
        <w:rPr>
          <w:rFonts w:ascii="Times New Roman" w:hAnsi="Times New Roman" w:cs="Times New Roman"/>
          <w:sz w:val="28"/>
          <w:szCs w:val="28"/>
        </w:rPr>
        <w:t xml:space="preserve">роверено состояние тепловых сетей, состояние утепления сооружений </w:t>
      </w:r>
      <w:r w:rsidRPr="00596060">
        <w:rPr>
          <w:rFonts w:ascii="Times New Roman" w:hAnsi="Times New Roman" w:cs="Times New Roman"/>
          <w:color w:val="000000"/>
          <w:sz w:val="28"/>
          <w:szCs w:val="28"/>
        </w:rPr>
        <w:t>(чердаки, лестничные клетки, подвалы, двери)</w:t>
      </w:r>
      <w:r w:rsidRPr="00596060">
        <w:rPr>
          <w:rFonts w:ascii="Times New Roman" w:hAnsi="Times New Roman" w:cs="Times New Roman"/>
          <w:sz w:val="28"/>
          <w:szCs w:val="28"/>
        </w:rPr>
        <w:t>, наличие и работоспособность приборов учета,</w:t>
      </w:r>
      <w:r w:rsidRPr="00596060">
        <w:rPr>
          <w:rFonts w:ascii="Times New Roman" w:hAnsi="Times New Roman" w:cs="Times New Roman"/>
          <w:color w:val="000000"/>
          <w:sz w:val="28"/>
          <w:szCs w:val="28"/>
        </w:rPr>
        <w:t xml:space="preserve"> работоспособность автоматических регуляторов. </w:t>
      </w:r>
    </w:p>
    <w:p w:rsidR="00596060" w:rsidRPr="00596060" w:rsidRDefault="00596060" w:rsidP="00596060">
      <w:pPr>
        <w:suppressAutoHyphens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6060">
        <w:rPr>
          <w:rFonts w:ascii="Times New Roman" w:hAnsi="Times New Roman" w:cs="Times New Roman"/>
          <w:color w:val="000000"/>
          <w:sz w:val="28"/>
          <w:szCs w:val="28"/>
        </w:rPr>
        <w:t>Выполнение данных работ зафиксировано актами, которые подписаны эксплуатирующими организациями.</w:t>
      </w:r>
    </w:p>
    <w:p w:rsidR="00596060" w:rsidRPr="00596060" w:rsidRDefault="00596060" w:rsidP="00596060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96060">
        <w:rPr>
          <w:rFonts w:ascii="Times New Roman" w:hAnsi="Times New Roman" w:cs="Times New Roman"/>
          <w:color w:val="000000"/>
          <w:sz w:val="28"/>
          <w:szCs w:val="28"/>
        </w:rPr>
        <w:t xml:space="preserve">Комиссией утвержденной постановлением администрации города                        </w:t>
      </w:r>
      <w:r w:rsidRPr="00596060">
        <w:rPr>
          <w:rFonts w:ascii="Times New Roman" w:hAnsi="Times New Roman" w:cs="Times New Roman"/>
          <w:sz w:val="28"/>
          <w:szCs w:val="28"/>
        </w:rPr>
        <w:t>от 20.05.2024 №389 "</w:t>
      </w:r>
      <w:r w:rsidRPr="00596060">
        <w:rPr>
          <w:rFonts w:ascii="Times New Roman" w:hAnsi="Times New Roman" w:cs="Times New Roman"/>
          <w:sz w:val="28"/>
        </w:rPr>
        <w:t>О подготовке к отопительному периоду 2024-2025 годов" проведена проверка готовности к отопительному сезону учреждений, подведомственных департаменту по социальной политике администрации города, составлены акты и паспорта готовности учреждений к отопительному периоду 2024-2025.</w:t>
      </w:r>
    </w:p>
    <w:p w:rsidR="00596060" w:rsidRPr="00596060" w:rsidRDefault="00596060" w:rsidP="00596060">
      <w:pPr>
        <w:suppressAutoHyphens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596060">
        <w:rPr>
          <w:rFonts w:ascii="Times New Roman" w:hAnsi="Times New Roman" w:cs="Times New Roman"/>
          <w:color w:val="000000"/>
          <w:sz w:val="28"/>
          <w:szCs w:val="28"/>
        </w:rPr>
        <w:t>Все учреждения, подведомственные департаменту по социальной политике администрации города и департаменту образования администрации города, готовы к работе в осенне-зимний период на 100%.</w:t>
      </w:r>
    </w:p>
    <w:p w:rsidR="00B10FCD" w:rsidRPr="00596060" w:rsidRDefault="00000F4F" w:rsidP="00A71CD0">
      <w:pPr>
        <w:pStyle w:val="a9"/>
        <w:spacing w:before="0" w:beforeAutospacing="0" w:after="0" w:afterAutospacing="0" w:line="276" w:lineRule="auto"/>
        <w:ind w:left="0" w:firstLine="709"/>
        <w:rPr>
          <w:sz w:val="28"/>
          <w:szCs w:val="28"/>
        </w:rPr>
      </w:pPr>
      <w:proofErr w:type="gramStart"/>
      <w:r w:rsidRPr="00596060">
        <w:rPr>
          <w:sz w:val="28"/>
          <w:szCs w:val="28"/>
        </w:rPr>
        <w:t>В</w:t>
      </w:r>
      <w:r w:rsidR="00193D18" w:rsidRPr="00596060">
        <w:rPr>
          <w:sz w:val="28"/>
          <w:szCs w:val="28"/>
        </w:rPr>
        <w:t xml:space="preserve"> </w:t>
      </w:r>
      <w:r w:rsidR="00FF6F38" w:rsidRPr="00596060">
        <w:rPr>
          <w:sz w:val="28"/>
          <w:szCs w:val="28"/>
        </w:rPr>
        <w:t xml:space="preserve">соответствии с </w:t>
      </w:r>
      <w:r w:rsidR="00EC2A65" w:rsidRPr="00596060">
        <w:rPr>
          <w:sz w:val="28"/>
          <w:szCs w:val="28"/>
        </w:rPr>
        <w:t>постановление</w:t>
      </w:r>
      <w:r w:rsidR="00745888" w:rsidRPr="00596060">
        <w:rPr>
          <w:sz w:val="28"/>
          <w:szCs w:val="28"/>
        </w:rPr>
        <w:t>м</w:t>
      </w:r>
      <w:r w:rsidR="00FF6F38" w:rsidRPr="00596060">
        <w:rPr>
          <w:sz w:val="28"/>
          <w:szCs w:val="28"/>
        </w:rPr>
        <w:t xml:space="preserve"> администрации города от </w:t>
      </w:r>
      <w:r w:rsidR="003318B6" w:rsidRPr="00596060">
        <w:rPr>
          <w:sz w:val="28"/>
          <w:szCs w:val="28"/>
        </w:rPr>
        <w:t>2</w:t>
      </w:r>
      <w:r w:rsidR="00EC228F" w:rsidRPr="00596060">
        <w:rPr>
          <w:sz w:val="28"/>
          <w:szCs w:val="28"/>
        </w:rPr>
        <w:t>0.0</w:t>
      </w:r>
      <w:r w:rsidR="00EC2A65" w:rsidRPr="00596060">
        <w:rPr>
          <w:sz w:val="28"/>
          <w:szCs w:val="28"/>
        </w:rPr>
        <w:t>5</w:t>
      </w:r>
      <w:r w:rsidR="00EC228F" w:rsidRPr="00596060">
        <w:rPr>
          <w:sz w:val="28"/>
          <w:szCs w:val="28"/>
        </w:rPr>
        <w:t>.202</w:t>
      </w:r>
      <w:r w:rsidR="00EC2A65" w:rsidRPr="00596060">
        <w:rPr>
          <w:sz w:val="28"/>
          <w:szCs w:val="28"/>
        </w:rPr>
        <w:t>4</w:t>
      </w:r>
      <w:r w:rsidR="00EC228F" w:rsidRPr="00596060">
        <w:rPr>
          <w:sz w:val="28"/>
          <w:szCs w:val="28"/>
        </w:rPr>
        <w:t xml:space="preserve"> </w:t>
      </w:r>
      <w:r w:rsidR="00FF6F38" w:rsidRPr="00596060">
        <w:rPr>
          <w:sz w:val="28"/>
          <w:szCs w:val="28"/>
        </w:rPr>
        <w:t xml:space="preserve"> №</w:t>
      </w:r>
      <w:r w:rsidR="00EC2A65" w:rsidRPr="00596060">
        <w:rPr>
          <w:sz w:val="28"/>
          <w:szCs w:val="28"/>
        </w:rPr>
        <w:t>389</w:t>
      </w:r>
      <w:r w:rsidR="00FF6F38" w:rsidRPr="00596060">
        <w:rPr>
          <w:sz w:val="28"/>
          <w:szCs w:val="28"/>
        </w:rPr>
        <w:t xml:space="preserve"> "О подготовке </w:t>
      </w:r>
      <w:r w:rsidR="00EC2A65" w:rsidRPr="00596060">
        <w:rPr>
          <w:sz w:val="28"/>
          <w:szCs w:val="28"/>
        </w:rPr>
        <w:t xml:space="preserve">к отопительному периоду </w:t>
      </w:r>
      <w:r w:rsidR="00EC228F" w:rsidRPr="00596060">
        <w:rPr>
          <w:sz w:val="28"/>
          <w:szCs w:val="28"/>
        </w:rPr>
        <w:t>202</w:t>
      </w:r>
      <w:r w:rsidR="00EC2A65" w:rsidRPr="00596060">
        <w:rPr>
          <w:sz w:val="28"/>
          <w:szCs w:val="28"/>
        </w:rPr>
        <w:t>4</w:t>
      </w:r>
      <w:r w:rsidR="00EC228F" w:rsidRPr="00596060">
        <w:rPr>
          <w:sz w:val="28"/>
          <w:szCs w:val="28"/>
        </w:rPr>
        <w:t>-202</w:t>
      </w:r>
      <w:r w:rsidR="00EC2A65" w:rsidRPr="00596060">
        <w:rPr>
          <w:sz w:val="28"/>
          <w:szCs w:val="28"/>
        </w:rPr>
        <w:t>5</w:t>
      </w:r>
      <w:r w:rsidR="00FF6F38" w:rsidRPr="00596060">
        <w:rPr>
          <w:sz w:val="28"/>
          <w:szCs w:val="28"/>
        </w:rPr>
        <w:t xml:space="preserve"> годов"</w:t>
      </w:r>
      <w:r w:rsidR="00193D18" w:rsidRPr="00596060">
        <w:rPr>
          <w:sz w:val="28"/>
          <w:szCs w:val="28"/>
        </w:rPr>
        <w:t xml:space="preserve"> </w:t>
      </w:r>
      <w:r w:rsidR="00193D18" w:rsidRPr="00596060">
        <w:rPr>
          <w:rFonts w:eastAsia="Calibri"/>
          <w:bCs/>
          <w:sz w:val="28"/>
          <w:szCs w:val="28"/>
        </w:rPr>
        <w:t xml:space="preserve">приемка </w:t>
      </w:r>
      <w:r w:rsidR="00EC2A65" w:rsidRPr="00596060">
        <w:rPr>
          <w:rFonts w:eastAsia="Calibri"/>
          <w:bCs/>
          <w:sz w:val="28"/>
          <w:szCs w:val="28"/>
        </w:rPr>
        <w:t xml:space="preserve">                   </w:t>
      </w:r>
      <w:r w:rsidR="00193D18" w:rsidRPr="00596060">
        <w:rPr>
          <w:rFonts w:eastAsia="Calibri"/>
          <w:bCs/>
          <w:sz w:val="28"/>
          <w:szCs w:val="28"/>
        </w:rPr>
        <w:t xml:space="preserve">и оценка готовности </w:t>
      </w:r>
      <w:r w:rsidR="009B24A8" w:rsidRPr="00596060">
        <w:rPr>
          <w:rFonts w:eastAsia="Calibri"/>
          <w:bCs/>
          <w:sz w:val="28"/>
          <w:szCs w:val="28"/>
        </w:rPr>
        <w:t xml:space="preserve">учреждений социальной сферы города </w:t>
      </w:r>
      <w:r w:rsidRPr="00596060">
        <w:rPr>
          <w:sz w:val="28"/>
          <w:szCs w:val="28"/>
        </w:rPr>
        <w:t xml:space="preserve">к работе </w:t>
      </w:r>
      <w:r w:rsidR="00EC2A65" w:rsidRPr="00596060">
        <w:rPr>
          <w:sz w:val="28"/>
          <w:szCs w:val="28"/>
        </w:rPr>
        <w:t xml:space="preserve">                               </w:t>
      </w:r>
      <w:r w:rsidRPr="00596060">
        <w:rPr>
          <w:sz w:val="28"/>
          <w:szCs w:val="28"/>
        </w:rPr>
        <w:t xml:space="preserve">в осенне-зимний период </w:t>
      </w:r>
      <w:r w:rsidR="00005020" w:rsidRPr="00596060">
        <w:rPr>
          <w:rFonts w:eastAsia="Calibri"/>
          <w:bCs/>
          <w:sz w:val="28"/>
          <w:szCs w:val="28"/>
        </w:rPr>
        <w:t>202</w:t>
      </w:r>
      <w:r w:rsidR="00EC2A65" w:rsidRPr="00596060">
        <w:rPr>
          <w:rFonts w:eastAsia="Calibri"/>
          <w:bCs/>
          <w:sz w:val="28"/>
          <w:szCs w:val="28"/>
        </w:rPr>
        <w:t>4</w:t>
      </w:r>
      <w:r w:rsidR="00005020" w:rsidRPr="00596060">
        <w:rPr>
          <w:rFonts w:eastAsia="Calibri"/>
          <w:bCs/>
          <w:sz w:val="28"/>
          <w:szCs w:val="28"/>
        </w:rPr>
        <w:t>-202</w:t>
      </w:r>
      <w:r w:rsidR="00EC2A65" w:rsidRPr="00596060">
        <w:rPr>
          <w:rFonts w:eastAsia="Calibri"/>
          <w:bCs/>
          <w:sz w:val="28"/>
          <w:szCs w:val="28"/>
        </w:rPr>
        <w:t>5</w:t>
      </w:r>
      <w:r w:rsidR="00005020" w:rsidRPr="00596060">
        <w:rPr>
          <w:rFonts w:eastAsia="Calibri"/>
          <w:bCs/>
          <w:sz w:val="28"/>
          <w:szCs w:val="28"/>
        </w:rPr>
        <w:t xml:space="preserve"> </w:t>
      </w:r>
      <w:r w:rsidRPr="00596060">
        <w:rPr>
          <w:sz w:val="28"/>
          <w:szCs w:val="28"/>
        </w:rPr>
        <w:t>годов</w:t>
      </w:r>
      <w:r w:rsidR="00B173AA" w:rsidRPr="00596060">
        <w:rPr>
          <w:rFonts w:eastAsia="Calibri"/>
          <w:bCs/>
          <w:sz w:val="28"/>
          <w:szCs w:val="28"/>
        </w:rPr>
        <w:t xml:space="preserve"> </w:t>
      </w:r>
      <w:r w:rsidR="00193D18" w:rsidRPr="00596060">
        <w:rPr>
          <w:rFonts w:eastAsia="Calibri"/>
          <w:bCs/>
          <w:sz w:val="28"/>
          <w:szCs w:val="28"/>
        </w:rPr>
        <w:t>осуществлялась комиссией</w:t>
      </w:r>
      <w:r w:rsidRPr="00596060">
        <w:rPr>
          <w:rFonts w:eastAsia="Calibri"/>
          <w:bCs/>
          <w:sz w:val="28"/>
          <w:szCs w:val="28"/>
        </w:rPr>
        <w:t xml:space="preserve">, </w:t>
      </w:r>
      <w:r w:rsidR="00EC2A65" w:rsidRPr="00596060">
        <w:rPr>
          <w:rFonts w:eastAsia="Calibri"/>
          <w:bCs/>
          <w:sz w:val="28"/>
          <w:szCs w:val="28"/>
        </w:rPr>
        <w:t xml:space="preserve">                             </w:t>
      </w:r>
      <w:r w:rsidRPr="00596060">
        <w:rPr>
          <w:rFonts w:eastAsia="Calibri"/>
          <w:bCs/>
          <w:sz w:val="28"/>
          <w:szCs w:val="28"/>
        </w:rPr>
        <w:t xml:space="preserve">в состав которой </w:t>
      </w:r>
      <w:r w:rsidR="00EC228F" w:rsidRPr="00596060">
        <w:rPr>
          <w:rFonts w:eastAsia="Calibri"/>
          <w:bCs/>
          <w:sz w:val="28"/>
          <w:szCs w:val="28"/>
        </w:rPr>
        <w:t xml:space="preserve">были </w:t>
      </w:r>
      <w:r w:rsidRPr="00596060">
        <w:rPr>
          <w:rFonts w:eastAsia="Calibri"/>
          <w:bCs/>
          <w:sz w:val="28"/>
          <w:szCs w:val="28"/>
        </w:rPr>
        <w:t xml:space="preserve">включены представители </w:t>
      </w:r>
      <w:r w:rsidR="00C22EFF" w:rsidRPr="00596060">
        <w:rPr>
          <w:rFonts w:eastAsia="Calibri"/>
          <w:bCs/>
          <w:sz w:val="28"/>
          <w:szCs w:val="28"/>
        </w:rPr>
        <w:t xml:space="preserve">учреждений культуры, </w:t>
      </w:r>
      <w:r w:rsidR="00C22EFF" w:rsidRPr="00596060">
        <w:rPr>
          <w:rFonts w:eastAsia="Calibri"/>
          <w:bCs/>
          <w:sz w:val="28"/>
          <w:szCs w:val="28"/>
        </w:rPr>
        <w:lastRenderedPageBreak/>
        <w:t xml:space="preserve">физической культуры и спорта, </w:t>
      </w:r>
      <w:r w:rsidRPr="00596060">
        <w:rPr>
          <w:rFonts w:eastAsia="Calibri"/>
          <w:bCs/>
          <w:sz w:val="28"/>
          <w:szCs w:val="28"/>
        </w:rPr>
        <w:t>администрации города</w:t>
      </w:r>
      <w:r w:rsidR="00EC228F" w:rsidRPr="00596060">
        <w:rPr>
          <w:rFonts w:eastAsia="Calibri"/>
          <w:bCs/>
          <w:sz w:val="28"/>
          <w:szCs w:val="28"/>
        </w:rPr>
        <w:t xml:space="preserve">, единой теплоснабжающей организации </w:t>
      </w:r>
      <w:r w:rsidRPr="00596060">
        <w:rPr>
          <w:rFonts w:eastAsia="Calibri"/>
          <w:bCs/>
          <w:sz w:val="28"/>
          <w:szCs w:val="28"/>
        </w:rPr>
        <w:t xml:space="preserve">и </w:t>
      </w:r>
      <w:r w:rsidR="00EC228F" w:rsidRPr="00596060">
        <w:rPr>
          <w:rFonts w:eastAsia="Calibri"/>
          <w:bCs/>
          <w:sz w:val="28"/>
          <w:szCs w:val="28"/>
        </w:rPr>
        <w:t>представители</w:t>
      </w:r>
      <w:r w:rsidR="00005020" w:rsidRPr="00596060">
        <w:rPr>
          <w:rFonts w:eastAsia="Calibri"/>
          <w:bCs/>
          <w:sz w:val="28"/>
          <w:szCs w:val="28"/>
        </w:rPr>
        <w:t xml:space="preserve"> общественности.</w:t>
      </w:r>
      <w:proofErr w:type="gramEnd"/>
    </w:p>
    <w:p w:rsidR="00223AA6" w:rsidRPr="00596060" w:rsidRDefault="00005020" w:rsidP="00A71CD0">
      <w:pPr>
        <w:pStyle w:val="a9"/>
        <w:spacing w:before="0" w:beforeAutospacing="0" w:after="0" w:afterAutospacing="0" w:line="276" w:lineRule="auto"/>
        <w:ind w:left="0" w:firstLine="709"/>
        <w:rPr>
          <w:sz w:val="28"/>
          <w:szCs w:val="28"/>
        </w:rPr>
      </w:pPr>
      <w:r w:rsidRPr="00596060">
        <w:rPr>
          <w:rFonts w:eastAsia="Calibri"/>
          <w:bCs/>
          <w:sz w:val="28"/>
          <w:szCs w:val="28"/>
        </w:rPr>
        <w:t xml:space="preserve"> </w:t>
      </w:r>
      <w:r w:rsidR="00506A9F" w:rsidRPr="00596060">
        <w:rPr>
          <w:rFonts w:eastAsia="Calibri"/>
          <w:bCs/>
          <w:sz w:val="28"/>
          <w:szCs w:val="28"/>
        </w:rPr>
        <w:t>На основании акт</w:t>
      </w:r>
      <w:r w:rsidR="009B24A8" w:rsidRPr="00596060">
        <w:rPr>
          <w:rFonts w:eastAsia="Calibri"/>
          <w:bCs/>
          <w:sz w:val="28"/>
          <w:szCs w:val="28"/>
        </w:rPr>
        <w:t>ов</w:t>
      </w:r>
      <w:r w:rsidR="00506A9F" w:rsidRPr="00596060">
        <w:rPr>
          <w:rFonts w:eastAsia="Calibri"/>
          <w:bCs/>
          <w:sz w:val="28"/>
          <w:szCs w:val="28"/>
        </w:rPr>
        <w:t xml:space="preserve"> проверки готовности к отопительному периоду </w:t>
      </w:r>
      <w:r w:rsidRPr="00596060">
        <w:rPr>
          <w:rFonts w:eastAsia="Calibri"/>
          <w:bCs/>
          <w:sz w:val="28"/>
          <w:szCs w:val="28"/>
        </w:rPr>
        <w:t xml:space="preserve">всем </w:t>
      </w:r>
      <w:r w:rsidR="009B24A8" w:rsidRPr="00596060">
        <w:rPr>
          <w:rFonts w:eastAsia="Calibri"/>
          <w:bCs/>
          <w:sz w:val="28"/>
          <w:szCs w:val="28"/>
        </w:rPr>
        <w:t xml:space="preserve">учреждениям социальной сферы города </w:t>
      </w:r>
      <w:r w:rsidRPr="00596060">
        <w:rPr>
          <w:rFonts w:eastAsia="Calibri"/>
          <w:bCs/>
          <w:sz w:val="28"/>
          <w:szCs w:val="28"/>
        </w:rPr>
        <w:t xml:space="preserve">выданы </w:t>
      </w:r>
      <w:r w:rsidRPr="00596060">
        <w:rPr>
          <w:sz w:val="28"/>
          <w:szCs w:val="28"/>
        </w:rPr>
        <w:t>"</w:t>
      </w:r>
      <w:r w:rsidR="00685ECD" w:rsidRPr="00596060">
        <w:rPr>
          <w:rFonts w:eastAsia="Calibri"/>
          <w:bCs/>
          <w:sz w:val="28"/>
          <w:szCs w:val="28"/>
        </w:rPr>
        <w:t>Паспорт</w:t>
      </w:r>
      <w:r w:rsidRPr="00596060">
        <w:rPr>
          <w:rFonts w:eastAsia="Calibri"/>
          <w:bCs/>
          <w:sz w:val="28"/>
          <w:szCs w:val="28"/>
        </w:rPr>
        <w:t xml:space="preserve">а готовности </w:t>
      </w:r>
      <w:r w:rsidR="00601DE6" w:rsidRPr="00596060">
        <w:rPr>
          <w:rFonts w:eastAsia="Calibri"/>
          <w:bCs/>
          <w:sz w:val="28"/>
          <w:szCs w:val="28"/>
        </w:rPr>
        <w:t xml:space="preserve">              </w:t>
      </w:r>
      <w:r w:rsidR="0020766F" w:rsidRPr="00596060">
        <w:rPr>
          <w:rFonts w:eastAsia="Calibri"/>
          <w:bCs/>
          <w:sz w:val="28"/>
          <w:szCs w:val="28"/>
        </w:rPr>
        <w:t xml:space="preserve">         </w:t>
      </w:r>
      <w:r w:rsidRPr="00596060">
        <w:rPr>
          <w:rFonts w:eastAsia="Calibri"/>
          <w:bCs/>
          <w:sz w:val="28"/>
          <w:szCs w:val="28"/>
        </w:rPr>
        <w:t>к отопительному периоду 202</w:t>
      </w:r>
      <w:r w:rsidR="00EC2A65" w:rsidRPr="00596060">
        <w:rPr>
          <w:rFonts w:eastAsia="Calibri"/>
          <w:bCs/>
          <w:sz w:val="28"/>
          <w:szCs w:val="28"/>
        </w:rPr>
        <w:t>4</w:t>
      </w:r>
      <w:r w:rsidR="00085839" w:rsidRPr="00596060">
        <w:rPr>
          <w:rFonts w:eastAsia="Calibri"/>
          <w:bCs/>
          <w:sz w:val="28"/>
          <w:szCs w:val="28"/>
        </w:rPr>
        <w:t>-202</w:t>
      </w:r>
      <w:r w:rsidR="00EC2A65" w:rsidRPr="00596060">
        <w:rPr>
          <w:rFonts w:eastAsia="Calibri"/>
          <w:bCs/>
          <w:sz w:val="28"/>
          <w:szCs w:val="28"/>
        </w:rPr>
        <w:t>5</w:t>
      </w:r>
      <w:r w:rsidRPr="00596060">
        <w:rPr>
          <w:rFonts w:eastAsia="Calibri"/>
          <w:bCs/>
          <w:sz w:val="28"/>
          <w:szCs w:val="28"/>
        </w:rPr>
        <w:t xml:space="preserve"> годов</w:t>
      </w:r>
      <w:r w:rsidRPr="00596060">
        <w:rPr>
          <w:sz w:val="28"/>
          <w:szCs w:val="28"/>
        </w:rPr>
        <w:t>"</w:t>
      </w:r>
      <w:r w:rsidR="00223AA6" w:rsidRPr="00596060">
        <w:rPr>
          <w:sz w:val="28"/>
          <w:szCs w:val="28"/>
        </w:rPr>
        <w:t>, из них:</w:t>
      </w:r>
    </w:p>
    <w:p w:rsidR="00C22EFF" w:rsidRPr="00596060" w:rsidRDefault="00C22EFF" w:rsidP="00A71CD0">
      <w:pPr>
        <w:pStyle w:val="a9"/>
        <w:spacing w:before="0" w:beforeAutospacing="0" w:after="0" w:afterAutospacing="0" w:line="276" w:lineRule="auto"/>
        <w:ind w:left="0" w:firstLine="709"/>
        <w:rPr>
          <w:sz w:val="28"/>
          <w:szCs w:val="28"/>
        </w:rPr>
      </w:pPr>
      <w:r w:rsidRPr="00596060">
        <w:rPr>
          <w:sz w:val="28"/>
          <w:szCs w:val="28"/>
        </w:rPr>
        <w:t>- 4 учреждения физической культуры и спорта (</w:t>
      </w:r>
      <w:r w:rsidR="00EC2A65" w:rsidRPr="00596060">
        <w:rPr>
          <w:sz w:val="28"/>
          <w:szCs w:val="28"/>
        </w:rPr>
        <w:t>24</w:t>
      </w:r>
      <w:r w:rsidRPr="00596060">
        <w:rPr>
          <w:sz w:val="28"/>
          <w:szCs w:val="28"/>
        </w:rPr>
        <w:t xml:space="preserve"> объект</w:t>
      </w:r>
      <w:r w:rsidR="00EC2A65" w:rsidRPr="00596060">
        <w:rPr>
          <w:sz w:val="28"/>
          <w:szCs w:val="28"/>
        </w:rPr>
        <w:t>а</w:t>
      </w:r>
      <w:r w:rsidRPr="00596060">
        <w:rPr>
          <w:sz w:val="28"/>
          <w:szCs w:val="28"/>
        </w:rPr>
        <w:t>);</w:t>
      </w:r>
    </w:p>
    <w:p w:rsidR="00C22EFF" w:rsidRPr="00596060" w:rsidRDefault="00C22EFF" w:rsidP="00A71CD0">
      <w:pPr>
        <w:pStyle w:val="a9"/>
        <w:spacing w:before="0" w:beforeAutospacing="0" w:after="0" w:afterAutospacing="0" w:line="276" w:lineRule="auto"/>
        <w:ind w:left="0" w:firstLine="709"/>
        <w:rPr>
          <w:sz w:val="28"/>
          <w:szCs w:val="28"/>
        </w:rPr>
      </w:pPr>
      <w:r w:rsidRPr="00596060">
        <w:rPr>
          <w:sz w:val="28"/>
          <w:szCs w:val="28"/>
        </w:rPr>
        <w:t>- 10 учреждений культуры (26 объектов).</w:t>
      </w:r>
    </w:p>
    <w:p w:rsidR="00FF6F38" w:rsidRPr="00A71CD0" w:rsidRDefault="00FF6F38" w:rsidP="00A71CD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060">
        <w:rPr>
          <w:rFonts w:ascii="Times New Roman" w:hAnsi="Times New Roman" w:cs="Times New Roman"/>
          <w:sz w:val="28"/>
          <w:szCs w:val="28"/>
        </w:rPr>
        <w:t>В плане по подготовке</w:t>
      </w:r>
      <w:r w:rsidRPr="00A71CD0">
        <w:rPr>
          <w:rFonts w:ascii="Times New Roman" w:hAnsi="Times New Roman" w:cs="Times New Roman"/>
          <w:spacing w:val="-11"/>
          <w:sz w:val="28"/>
          <w:szCs w:val="28"/>
        </w:rPr>
        <w:t xml:space="preserve"> объектов </w:t>
      </w:r>
      <w:r w:rsidR="009B24A8" w:rsidRPr="00A71CD0">
        <w:rPr>
          <w:rFonts w:ascii="Times New Roman" w:hAnsi="Times New Roman" w:cs="Times New Roman"/>
          <w:spacing w:val="-11"/>
          <w:sz w:val="28"/>
          <w:szCs w:val="28"/>
        </w:rPr>
        <w:t>учреждений культуры, физической культуры и спорта</w:t>
      </w:r>
      <w:r w:rsidRPr="00A71CD0">
        <w:rPr>
          <w:rFonts w:ascii="Times New Roman" w:hAnsi="Times New Roman" w:cs="Times New Roman"/>
          <w:spacing w:val="-11"/>
          <w:sz w:val="28"/>
          <w:szCs w:val="28"/>
        </w:rPr>
        <w:t xml:space="preserve"> к осенне-зимнему периоду </w:t>
      </w:r>
      <w:r w:rsidRPr="00A71CD0">
        <w:rPr>
          <w:rFonts w:ascii="Times New Roman" w:hAnsi="Times New Roman" w:cs="Times New Roman"/>
          <w:sz w:val="28"/>
          <w:szCs w:val="28"/>
        </w:rPr>
        <w:t>выполнены следующие мероприятия:</w:t>
      </w:r>
    </w:p>
    <w:p w:rsidR="00FF6F38" w:rsidRPr="00A71CD0" w:rsidRDefault="00FF6F38" w:rsidP="00A71C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CD0">
        <w:rPr>
          <w:rFonts w:ascii="Times New Roman" w:hAnsi="Times New Roman" w:cs="Times New Roman"/>
          <w:sz w:val="28"/>
          <w:szCs w:val="28"/>
        </w:rPr>
        <w:t xml:space="preserve">- </w:t>
      </w:r>
      <w:r w:rsidR="009E615D" w:rsidRPr="00A71CD0">
        <w:rPr>
          <w:rFonts w:ascii="Times New Roman" w:hAnsi="Times New Roman" w:cs="Times New Roman"/>
          <w:sz w:val="28"/>
          <w:szCs w:val="28"/>
        </w:rPr>
        <w:t xml:space="preserve">опрессовка и </w:t>
      </w:r>
      <w:r w:rsidRPr="00A71CD0">
        <w:rPr>
          <w:rFonts w:ascii="Times New Roman" w:hAnsi="Times New Roman" w:cs="Times New Roman"/>
          <w:sz w:val="28"/>
          <w:szCs w:val="28"/>
        </w:rPr>
        <w:t xml:space="preserve">промывка </w:t>
      </w:r>
      <w:r w:rsidR="009E615D" w:rsidRPr="00A71CD0">
        <w:rPr>
          <w:rFonts w:ascii="Times New Roman" w:hAnsi="Times New Roman" w:cs="Times New Roman"/>
          <w:sz w:val="28"/>
          <w:szCs w:val="28"/>
        </w:rPr>
        <w:t>наружных и внутренних инженерных сетей, тепло- и водоснабжения</w:t>
      </w:r>
      <w:r w:rsidRPr="00A71CD0">
        <w:rPr>
          <w:rFonts w:ascii="Times New Roman" w:hAnsi="Times New Roman" w:cs="Times New Roman"/>
          <w:sz w:val="28"/>
          <w:szCs w:val="28"/>
        </w:rPr>
        <w:t>, что зафиксировано в актах, которые подписаны эксплуатирующими</w:t>
      </w:r>
      <w:r w:rsidR="009E615D" w:rsidRPr="00A71CD0">
        <w:rPr>
          <w:rFonts w:ascii="Times New Roman" w:hAnsi="Times New Roman" w:cs="Times New Roman"/>
          <w:sz w:val="28"/>
          <w:szCs w:val="28"/>
        </w:rPr>
        <w:t xml:space="preserve"> и</w:t>
      </w:r>
      <w:r w:rsidRPr="00A71CD0">
        <w:rPr>
          <w:rFonts w:ascii="Times New Roman" w:hAnsi="Times New Roman" w:cs="Times New Roman"/>
          <w:sz w:val="28"/>
          <w:szCs w:val="28"/>
        </w:rPr>
        <w:t xml:space="preserve"> </w:t>
      </w:r>
      <w:r w:rsidR="009E615D" w:rsidRPr="00A71CD0">
        <w:rPr>
          <w:rFonts w:ascii="Times New Roman" w:hAnsi="Times New Roman" w:cs="Times New Roman"/>
          <w:sz w:val="28"/>
          <w:szCs w:val="28"/>
        </w:rPr>
        <w:t xml:space="preserve">теплоснабжающими </w:t>
      </w:r>
      <w:r w:rsidRPr="00A71CD0">
        <w:rPr>
          <w:rFonts w:ascii="Times New Roman" w:hAnsi="Times New Roman" w:cs="Times New Roman"/>
          <w:sz w:val="28"/>
          <w:szCs w:val="28"/>
        </w:rPr>
        <w:t>организациями;</w:t>
      </w:r>
    </w:p>
    <w:p w:rsidR="00CD1159" w:rsidRPr="00A71CD0" w:rsidRDefault="00FF6F38" w:rsidP="00A71C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CD0">
        <w:rPr>
          <w:rFonts w:ascii="Times New Roman" w:hAnsi="Times New Roman" w:cs="Times New Roman"/>
          <w:sz w:val="28"/>
          <w:szCs w:val="28"/>
        </w:rPr>
        <w:t>- совместно с эксплуатирующими организациями выполнено обследование тепловых сетей, приборов учета тепловой энергии, состояния утепления зданий, а также состояния утепления индивидуальных тепловых пунктов</w:t>
      </w:r>
      <w:r w:rsidR="00CD1159" w:rsidRPr="00A71CD0">
        <w:rPr>
          <w:rFonts w:ascii="Times New Roman" w:hAnsi="Times New Roman" w:cs="Times New Roman"/>
          <w:sz w:val="28"/>
          <w:szCs w:val="28"/>
        </w:rPr>
        <w:t xml:space="preserve"> (при наличии).</w:t>
      </w:r>
    </w:p>
    <w:p w:rsidR="00FA71D6" w:rsidRPr="00A71CD0" w:rsidRDefault="00B10FCD" w:rsidP="00A71C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CD0">
        <w:rPr>
          <w:rFonts w:ascii="Times New Roman" w:hAnsi="Times New Roman" w:cs="Times New Roman"/>
          <w:sz w:val="28"/>
          <w:szCs w:val="28"/>
        </w:rPr>
        <w:t xml:space="preserve">В плане реализации </w:t>
      </w:r>
      <w:r w:rsidR="008555F5" w:rsidRPr="00A71CD0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Pr="00A71CD0">
        <w:rPr>
          <w:rFonts w:ascii="Times New Roman" w:hAnsi="Times New Roman" w:cs="Times New Roman"/>
          <w:sz w:val="28"/>
          <w:szCs w:val="28"/>
        </w:rPr>
        <w:t xml:space="preserve">по утеплению рабочих помещений </w:t>
      </w:r>
      <w:r w:rsidR="00C22EFF" w:rsidRPr="00A71CD0">
        <w:rPr>
          <w:rFonts w:ascii="Times New Roman" w:hAnsi="Times New Roman" w:cs="Times New Roman"/>
          <w:sz w:val="28"/>
          <w:szCs w:val="28"/>
        </w:rPr>
        <w:t xml:space="preserve">  </w:t>
      </w:r>
      <w:r w:rsidR="006D66B6" w:rsidRPr="00A71CD0">
        <w:rPr>
          <w:rFonts w:ascii="Times New Roman" w:hAnsi="Times New Roman" w:cs="Times New Roman"/>
          <w:sz w:val="28"/>
          <w:szCs w:val="28"/>
        </w:rPr>
        <w:t xml:space="preserve">    </w:t>
      </w:r>
      <w:r w:rsidRPr="00A71CD0">
        <w:rPr>
          <w:rFonts w:ascii="Times New Roman" w:hAnsi="Times New Roman" w:cs="Times New Roman"/>
          <w:sz w:val="28"/>
          <w:szCs w:val="28"/>
        </w:rPr>
        <w:t xml:space="preserve">и мест общего пользования в зданиях </w:t>
      </w:r>
      <w:r w:rsidR="00DD34FC" w:rsidRPr="00A71CD0">
        <w:rPr>
          <w:rFonts w:ascii="Times New Roman" w:hAnsi="Times New Roman" w:cs="Times New Roman"/>
          <w:sz w:val="28"/>
          <w:szCs w:val="28"/>
        </w:rPr>
        <w:t>прове</w:t>
      </w:r>
      <w:r w:rsidR="00223AA6" w:rsidRPr="00A71CD0">
        <w:rPr>
          <w:rFonts w:ascii="Times New Roman" w:hAnsi="Times New Roman" w:cs="Times New Roman"/>
          <w:sz w:val="28"/>
          <w:szCs w:val="28"/>
        </w:rPr>
        <w:t>дены</w:t>
      </w:r>
      <w:r w:rsidRPr="00A71CD0">
        <w:rPr>
          <w:rFonts w:ascii="Times New Roman" w:hAnsi="Times New Roman" w:cs="Times New Roman"/>
          <w:sz w:val="28"/>
          <w:szCs w:val="28"/>
        </w:rPr>
        <w:t xml:space="preserve"> работы по утеплению окон, чердаков, слуховых окон (при наличии) и дверей запасных выходов.</w:t>
      </w:r>
      <w:r w:rsidR="00DD34FC" w:rsidRPr="00A71CD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C22EFF" w:rsidRPr="00A71CD0" w:rsidRDefault="00C22EFF" w:rsidP="00A71CD0">
      <w:pPr>
        <w:suppressAutoHyphens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1C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</w:t>
      </w:r>
      <w:r w:rsidRPr="00A71CD0">
        <w:rPr>
          <w:rFonts w:ascii="Times New Roman" w:eastAsia="Calibri" w:hAnsi="Times New Roman" w:cs="Times New Roman"/>
          <w:bCs/>
          <w:sz w:val="28"/>
          <w:szCs w:val="28"/>
        </w:rPr>
        <w:t>учреждения культуры, физической культуры и спорта</w:t>
      </w:r>
      <w:r w:rsidRPr="00A71C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готовы </w:t>
      </w:r>
      <w:r w:rsidR="00EC2A65" w:rsidRPr="00A71C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Pr="00A71CD0">
        <w:rPr>
          <w:rFonts w:ascii="Times New Roman" w:hAnsi="Times New Roman" w:cs="Times New Roman"/>
          <w:color w:val="000000" w:themeColor="text1"/>
          <w:sz w:val="28"/>
          <w:szCs w:val="28"/>
        </w:rPr>
        <w:t>к работе в осенне-зимний период на 100%.</w:t>
      </w:r>
    </w:p>
    <w:p w:rsidR="00B10FCD" w:rsidRDefault="00B10FCD" w:rsidP="00A71CD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90B2A" w:rsidRPr="00BC016D" w:rsidRDefault="00890B2A" w:rsidP="00890B2A">
      <w:pPr>
        <w:pStyle w:val="ab"/>
        <w:jc w:val="right"/>
        <w:rPr>
          <w:rFonts w:ascii="Times New Roman" w:hAnsi="Times New Roman"/>
          <w:b/>
          <w:sz w:val="28"/>
          <w:szCs w:val="28"/>
        </w:rPr>
      </w:pPr>
      <w:r w:rsidRPr="00BC016D">
        <w:rPr>
          <w:rFonts w:ascii="Times New Roman" w:hAnsi="Times New Roman"/>
          <w:b/>
          <w:sz w:val="28"/>
          <w:szCs w:val="28"/>
        </w:rPr>
        <w:t xml:space="preserve">       Смирнов Максим Валерьевич, </w:t>
      </w:r>
    </w:p>
    <w:p w:rsidR="00890B2A" w:rsidRPr="00A71CD0" w:rsidRDefault="00890B2A" w:rsidP="00890B2A">
      <w:pPr>
        <w:pStyle w:val="ab"/>
        <w:jc w:val="right"/>
        <w:rPr>
          <w:rFonts w:ascii="Times New Roman" w:hAnsi="Times New Roman"/>
          <w:sz w:val="28"/>
          <w:szCs w:val="28"/>
        </w:rPr>
      </w:pPr>
      <w:r w:rsidRPr="00A71CD0">
        <w:rPr>
          <w:rFonts w:ascii="Times New Roman" w:hAnsi="Times New Roman"/>
          <w:sz w:val="28"/>
          <w:szCs w:val="28"/>
        </w:rPr>
        <w:t xml:space="preserve">главный врач бюджетного учреждения </w:t>
      </w:r>
    </w:p>
    <w:p w:rsidR="00890B2A" w:rsidRPr="00A71CD0" w:rsidRDefault="00890B2A" w:rsidP="00890B2A">
      <w:pPr>
        <w:pStyle w:val="ab"/>
        <w:jc w:val="right"/>
        <w:rPr>
          <w:rFonts w:ascii="Times New Roman" w:hAnsi="Times New Roman"/>
          <w:sz w:val="28"/>
          <w:szCs w:val="28"/>
        </w:rPr>
      </w:pPr>
      <w:r w:rsidRPr="00A71CD0">
        <w:rPr>
          <w:rFonts w:ascii="Times New Roman" w:hAnsi="Times New Roman"/>
          <w:sz w:val="28"/>
          <w:szCs w:val="28"/>
        </w:rPr>
        <w:t>«</w:t>
      </w:r>
      <w:proofErr w:type="spellStart"/>
      <w:r w:rsidRPr="00A71CD0">
        <w:rPr>
          <w:rFonts w:ascii="Times New Roman" w:hAnsi="Times New Roman"/>
          <w:sz w:val="28"/>
          <w:szCs w:val="28"/>
        </w:rPr>
        <w:t>Нижневартовская</w:t>
      </w:r>
      <w:proofErr w:type="spellEnd"/>
      <w:r w:rsidRPr="00A71CD0">
        <w:rPr>
          <w:rFonts w:ascii="Times New Roman" w:hAnsi="Times New Roman"/>
          <w:sz w:val="28"/>
          <w:szCs w:val="28"/>
        </w:rPr>
        <w:t xml:space="preserve"> городская  станция </w:t>
      </w:r>
    </w:p>
    <w:p w:rsidR="00890B2A" w:rsidRPr="00A71CD0" w:rsidRDefault="00890B2A" w:rsidP="00890B2A">
      <w:pPr>
        <w:pStyle w:val="ab"/>
        <w:jc w:val="right"/>
        <w:rPr>
          <w:rStyle w:val="FontStyle14"/>
          <w:sz w:val="28"/>
          <w:szCs w:val="28"/>
        </w:rPr>
      </w:pPr>
      <w:r w:rsidRPr="00A71CD0">
        <w:rPr>
          <w:rFonts w:ascii="Times New Roman" w:hAnsi="Times New Roman"/>
          <w:sz w:val="28"/>
          <w:szCs w:val="28"/>
        </w:rPr>
        <w:t>скорой медицинской помощи»</w:t>
      </w:r>
      <w:r w:rsidRPr="00A71CD0">
        <w:rPr>
          <w:rStyle w:val="FontStyle14"/>
          <w:sz w:val="28"/>
          <w:szCs w:val="28"/>
        </w:rPr>
        <w:t xml:space="preserve">   </w:t>
      </w:r>
    </w:p>
    <w:p w:rsidR="00277CF2" w:rsidRPr="00A71CD0" w:rsidRDefault="00277CF2" w:rsidP="00277C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7CF2" w:rsidRPr="00A71CD0" w:rsidRDefault="00277CF2" w:rsidP="00277CF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CD0">
        <w:rPr>
          <w:rFonts w:ascii="Times New Roman" w:hAnsi="Times New Roman" w:cs="Times New Roman"/>
          <w:sz w:val="28"/>
          <w:szCs w:val="28"/>
        </w:rPr>
        <w:t>В городе Нижневартовске функционирует 17 государственных медицинских организаций, из которых 12 юридических лиц и 5 филиалов:</w:t>
      </w:r>
    </w:p>
    <w:p w:rsidR="00277CF2" w:rsidRPr="00A71CD0" w:rsidRDefault="00277CF2" w:rsidP="00277CF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CD0">
        <w:rPr>
          <w:rFonts w:ascii="Times New Roman" w:hAnsi="Times New Roman" w:cs="Times New Roman"/>
          <w:sz w:val="28"/>
          <w:szCs w:val="28"/>
        </w:rPr>
        <w:t>- стационарного типа – 4 учреждения;</w:t>
      </w:r>
    </w:p>
    <w:p w:rsidR="00277CF2" w:rsidRPr="00A71CD0" w:rsidRDefault="00277CF2" w:rsidP="00277CF2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A71CD0">
        <w:rPr>
          <w:rFonts w:ascii="Times New Roman" w:hAnsi="Times New Roman" w:cs="Times New Roman"/>
          <w:sz w:val="28"/>
          <w:szCs w:val="28"/>
        </w:rPr>
        <w:t>- амбулаторно-поликлинического типа - 4 учреждения:</w:t>
      </w:r>
    </w:p>
    <w:p w:rsidR="00277CF2" w:rsidRPr="00A71CD0" w:rsidRDefault="00277CF2" w:rsidP="00277CF2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A71CD0">
        <w:rPr>
          <w:rFonts w:ascii="Times New Roman" w:hAnsi="Times New Roman" w:cs="Times New Roman"/>
          <w:sz w:val="28"/>
          <w:szCs w:val="28"/>
        </w:rPr>
        <w:t>- диспансеры – 3;</w:t>
      </w:r>
    </w:p>
    <w:p w:rsidR="00277CF2" w:rsidRPr="00A71CD0" w:rsidRDefault="00277CF2" w:rsidP="00277C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1CD0">
        <w:rPr>
          <w:rFonts w:ascii="Times New Roman" w:hAnsi="Times New Roman" w:cs="Times New Roman"/>
          <w:sz w:val="28"/>
          <w:szCs w:val="28"/>
        </w:rPr>
        <w:t xml:space="preserve">         - БУ «</w:t>
      </w:r>
      <w:proofErr w:type="spellStart"/>
      <w:r w:rsidRPr="00A71CD0">
        <w:rPr>
          <w:rFonts w:ascii="Times New Roman" w:hAnsi="Times New Roman" w:cs="Times New Roman"/>
          <w:sz w:val="28"/>
          <w:szCs w:val="28"/>
        </w:rPr>
        <w:t>Нижневартовская</w:t>
      </w:r>
      <w:proofErr w:type="spellEnd"/>
      <w:r w:rsidRPr="00A71CD0">
        <w:rPr>
          <w:rFonts w:ascii="Times New Roman" w:hAnsi="Times New Roman" w:cs="Times New Roman"/>
          <w:sz w:val="28"/>
          <w:szCs w:val="28"/>
        </w:rPr>
        <w:t xml:space="preserve"> городская станция скорой медицинской помощи».</w:t>
      </w:r>
    </w:p>
    <w:p w:rsidR="00277CF2" w:rsidRPr="00A71CD0" w:rsidRDefault="00277CF2" w:rsidP="00277CF2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71CD0">
        <w:rPr>
          <w:rFonts w:ascii="Times New Roman" w:hAnsi="Times New Roman" w:cs="Times New Roman"/>
          <w:sz w:val="28"/>
          <w:szCs w:val="28"/>
        </w:rPr>
        <w:t xml:space="preserve">    В соответствии с приказом Департамента здравоохранения Ханты-Мансийского автономного округа – </w:t>
      </w:r>
      <w:proofErr w:type="spellStart"/>
      <w:r w:rsidRPr="00A71CD0">
        <w:rPr>
          <w:rFonts w:ascii="Times New Roman" w:hAnsi="Times New Roman" w:cs="Times New Roman"/>
          <w:sz w:val="28"/>
          <w:szCs w:val="28"/>
        </w:rPr>
        <w:t>Югры</w:t>
      </w:r>
      <w:proofErr w:type="spellEnd"/>
      <w:r w:rsidRPr="00A71CD0">
        <w:rPr>
          <w:rFonts w:ascii="Times New Roman" w:hAnsi="Times New Roman" w:cs="Times New Roman"/>
          <w:sz w:val="28"/>
          <w:szCs w:val="28"/>
        </w:rPr>
        <w:t xml:space="preserve"> от 22.03.2024 №421</w:t>
      </w:r>
      <w:proofErr w:type="gramStart"/>
      <w:r w:rsidRPr="00A71CD0">
        <w:rPr>
          <w:rFonts w:ascii="Times New Roman" w:hAnsi="Times New Roman" w:cs="Times New Roman"/>
          <w:sz w:val="28"/>
          <w:szCs w:val="28"/>
        </w:rPr>
        <w:t xml:space="preserve">  О</w:t>
      </w:r>
      <w:proofErr w:type="gramEnd"/>
      <w:r w:rsidRPr="00A71CD0">
        <w:rPr>
          <w:rFonts w:ascii="Times New Roman" w:hAnsi="Times New Roman" w:cs="Times New Roman"/>
          <w:sz w:val="28"/>
          <w:szCs w:val="28"/>
        </w:rPr>
        <w:t xml:space="preserve"> подготовке медицинских организаций Ханты-Мансийского автономного округа – </w:t>
      </w:r>
      <w:proofErr w:type="spellStart"/>
      <w:r w:rsidRPr="00A71CD0">
        <w:rPr>
          <w:rFonts w:ascii="Times New Roman" w:hAnsi="Times New Roman" w:cs="Times New Roman"/>
          <w:sz w:val="28"/>
          <w:szCs w:val="28"/>
        </w:rPr>
        <w:t>Югры</w:t>
      </w:r>
      <w:proofErr w:type="spellEnd"/>
      <w:r w:rsidRPr="00A71CD0">
        <w:rPr>
          <w:rFonts w:ascii="Times New Roman" w:hAnsi="Times New Roman" w:cs="Times New Roman"/>
          <w:sz w:val="28"/>
          <w:szCs w:val="28"/>
        </w:rPr>
        <w:t xml:space="preserve"> к работе в осенне-зимний период 2024-2025 годов» в целях исполнения постановления Правительства Ханты-Мансийского автономного округа – </w:t>
      </w:r>
      <w:proofErr w:type="spellStart"/>
      <w:r w:rsidRPr="00A71CD0">
        <w:rPr>
          <w:rFonts w:ascii="Times New Roman" w:hAnsi="Times New Roman" w:cs="Times New Roman"/>
          <w:sz w:val="28"/>
          <w:szCs w:val="28"/>
        </w:rPr>
        <w:t>Югры</w:t>
      </w:r>
      <w:proofErr w:type="spellEnd"/>
      <w:r w:rsidRPr="00A71CD0">
        <w:rPr>
          <w:rFonts w:ascii="Times New Roman" w:hAnsi="Times New Roman" w:cs="Times New Roman"/>
          <w:sz w:val="28"/>
          <w:szCs w:val="28"/>
        </w:rPr>
        <w:t xml:space="preserve"> от 29.12.2020 № 421 «О мерах по реализации государственной </w:t>
      </w:r>
      <w:r w:rsidRPr="00A71CD0">
        <w:rPr>
          <w:rFonts w:ascii="Times New Roman" w:hAnsi="Times New Roman" w:cs="Times New Roman"/>
          <w:sz w:val="28"/>
          <w:szCs w:val="28"/>
        </w:rPr>
        <w:lastRenderedPageBreak/>
        <w:t xml:space="preserve">программы Ханты-Мансийского автономного округа – </w:t>
      </w:r>
      <w:proofErr w:type="spellStart"/>
      <w:r w:rsidRPr="00A71CD0">
        <w:rPr>
          <w:rFonts w:ascii="Times New Roman" w:hAnsi="Times New Roman" w:cs="Times New Roman"/>
          <w:sz w:val="28"/>
          <w:szCs w:val="28"/>
        </w:rPr>
        <w:t>Югры</w:t>
      </w:r>
      <w:proofErr w:type="spellEnd"/>
      <w:r w:rsidRPr="00A71CD0">
        <w:rPr>
          <w:rFonts w:ascii="Times New Roman" w:hAnsi="Times New Roman" w:cs="Times New Roman"/>
          <w:sz w:val="28"/>
          <w:szCs w:val="28"/>
        </w:rPr>
        <w:t xml:space="preserve"> «Развитие жилищной сферы» и обеспечения своевременной  и качественной подготовки медицинских организаций Ханты-Мансийского автономного округа – </w:t>
      </w:r>
      <w:proofErr w:type="spellStart"/>
      <w:r w:rsidRPr="00A71CD0">
        <w:rPr>
          <w:rFonts w:ascii="Times New Roman" w:hAnsi="Times New Roman" w:cs="Times New Roman"/>
          <w:sz w:val="28"/>
          <w:szCs w:val="28"/>
        </w:rPr>
        <w:t>Югры</w:t>
      </w:r>
      <w:proofErr w:type="spellEnd"/>
      <w:r w:rsidRPr="00A71CD0">
        <w:rPr>
          <w:rFonts w:ascii="Times New Roman" w:hAnsi="Times New Roman" w:cs="Times New Roman"/>
          <w:sz w:val="28"/>
          <w:szCs w:val="28"/>
        </w:rPr>
        <w:t xml:space="preserve"> к работе в осенне-зимний период 2024-2025 годов», в медицинских организациях города Нижневартовска выполнены следующие мероприятия:</w:t>
      </w:r>
    </w:p>
    <w:p w:rsidR="00277CF2" w:rsidRPr="00A71CD0" w:rsidRDefault="00277CF2" w:rsidP="005008BE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CD0">
        <w:rPr>
          <w:rFonts w:ascii="Times New Roman" w:hAnsi="Times New Roman" w:cs="Times New Roman"/>
          <w:sz w:val="28"/>
          <w:szCs w:val="28"/>
        </w:rPr>
        <w:t xml:space="preserve">    Проведено комиссионное обследование состояния зданий, инженерного оборудования, объектов электроэнергетики и теплоснабжения, сетей водоснабжения, водоотведения и противопожарного назначения.</w:t>
      </w:r>
    </w:p>
    <w:p w:rsidR="00277CF2" w:rsidRPr="00A71CD0" w:rsidRDefault="00277CF2" w:rsidP="005008BE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CD0">
        <w:rPr>
          <w:rFonts w:ascii="Times New Roman" w:hAnsi="Times New Roman" w:cs="Times New Roman"/>
          <w:sz w:val="28"/>
          <w:szCs w:val="28"/>
        </w:rPr>
        <w:t xml:space="preserve"> Разработаны, в том числе с учетом выявленных недостатков в прошедший зимний сезон, Планы мероприятий по подготовке объектов здравоохранения к работе в осенне-зимний период 2024-2025 годов. Исполнено до 31.05.2024.</w:t>
      </w:r>
    </w:p>
    <w:p w:rsidR="00277CF2" w:rsidRPr="00A71CD0" w:rsidRDefault="00277CF2" w:rsidP="005008BE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CD0">
        <w:rPr>
          <w:rFonts w:ascii="Times New Roman" w:hAnsi="Times New Roman" w:cs="Times New Roman"/>
          <w:sz w:val="28"/>
          <w:szCs w:val="28"/>
        </w:rPr>
        <w:t xml:space="preserve">  Оформлены паспорта готовности объектов здравоохранения всеми государственными медицинскими учреждениями города Нижневартовска к работе в осенне-зимний период 2024-2025 годов и выполнены необходимые ремонтно-восстановительные работы в соответствии с нормативно-техническими требованиями в  срок до 26.08.2024.</w:t>
      </w:r>
    </w:p>
    <w:p w:rsidR="00277CF2" w:rsidRPr="00A71CD0" w:rsidRDefault="00277CF2" w:rsidP="005008BE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CD0">
        <w:rPr>
          <w:rFonts w:ascii="Times New Roman" w:hAnsi="Times New Roman" w:cs="Times New Roman"/>
          <w:sz w:val="28"/>
          <w:szCs w:val="28"/>
        </w:rPr>
        <w:t xml:space="preserve"> Предусмотрено содержание в медицинских организациях в требуемом объеме и номенклатуре резерва материально-технических ресурсов для устранения неисправностей и аварий на системах жизнеобеспечения объектов здравоохранения на весь осенне-зимний период 2024-2025 годов.</w:t>
      </w:r>
    </w:p>
    <w:p w:rsidR="00277CF2" w:rsidRPr="00A71CD0" w:rsidRDefault="00277CF2" w:rsidP="00277C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71CD0">
        <w:rPr>
          <w:rFonts w:ascii="Times New Roman" w:hAnsi="Times New Roman" w:cs="Times New Roman"/>
          <w:sz w:val="28"/>
          <w:szCs w:val="28"/>
        </w:rPr>
        <w:t xml:space="preserve">5. Совместно с обслуживающими компаниями   проверена готовность к работе резервных источников электропитания с оформлением соответствующих актов. </w:t>
      </w:r>
    </w:p>
    <w:p w:rsidR="00277CF2" w:rsidRPr="00A71CD0" w:rsidRDefault="00277CF2" w:rsidP="00277C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CD0">
        <w:rPr>
          <w:rFonts w:ascii="Times New Roman" w:hAnsi="Times New Roman" w:cs="Times New Roman"/>
          <w:sz w:val="28"/>
          <w:szCs w:val="28"/>
        </w:rPr>
        <w:t>6.Подготовлена документация и заключены договоры с обслуживающими компаниями, предприятиями жилищно-коммунального хозяйства  на поставку тепло- и энергоресурсов.</w:t>
      </w:r>
    </w:p>
    <w:p w:rsidR="00277CF2" w:rsidRPr="00A71CD0" w:rsidRDefault="00277CF2" w:rsidP="00277CF2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71CD0">
        <w:rPr>
          <w:rFonts w:ascii="Times New Roman" w:hAnsi="Times New Roman" w:cs="Times New Roman"/>
          <w:sz w:val="28"/>
          <w:szCs w:val="28"/>
        </w:rPr>
        <w:t xml:space="preserve">     По состоянию на 23.09.2024 все плановые и подготовительные работы  по безаварийной эксплуатации учреждений в ОЗП 2024-2025 годов проведены во всех государственных медицинских организациях города Нижневартовска.</w:t>
      </w:r>
    </w:p>
    <w:p w:rsidR="00277CF2" w:rsidRPr="00A71CD0" w:rsidRDefault="00277CF2" w:rsidP="00277CF2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71CD0">
        <w:rPr>
          <w:rFonts w:ascii="Times New Roman" w:hAnsi="Times New Roman" w:cs="Times New Roman"/>
          <w:sz w:val="28"/>
          <w:szCs w:val="28"/>
        </w:rPr>
        <w:t xml:space="preserve">     Размер финансирования по всем государственным медицинским организациям в городе Нижневартовске составил: 34 726,78 тыс. рублей.</w:t>
      </w:r>
    </w:p>
    <w:p w:rsidR="00277CF2" w:rsidRPr="00A71CD0" w:rsidRDefault="00277CF2" w:rsidP="00277CF2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71CD0">
        <w:rPr>
          <w:rFonts w:ascii="Times New Roman" w:hAnsi="Times New Roman" w:cs="Times New Roman"/>
          <w:sz w:val="28"/>
          <w:szCs w:val="28"/>
        </w:rPr>
        <w:t xml:space="preserve">     Все медицинские организации города с круглосуточным пребыванием пациентов, за исключением БУ «</w:t>
      </w:r>
      <w:proofErr w:type="spellStart"/>
      <w:r w:rsidRPr="00A71CD0">
        <w:rPr>
          <w:rFonts w:ascii="Times New Roman" w:hAnsi="Times New Roman" w:cs="Times New Roman"/>
          <w:sz w:val="28"/>
          <w:szCs w:val="28"/>
        </w:rPr>
        <w:t>Нижневартовский</w:t>
      </w:r>
      <w:proofErr w:type="spellEnd"/>
      <w:r w:rsidRPr="00A71CD0">
        <w:rPr>
          <w:rFonts w:ascii="Times New Roman" w:hAnsi="Times New Roman" w:cs="Times New Roman"/>
          <w:sz w:val="28"/>
          <w:szCs w:val="28"/>
        </w:rPr>
        <w:t xml:space="preserve"> кожно-венерологический диспансер», ввиду отсутствия потребности, а также  КУ «Станция переливания крови», БУ «</w:t>
      </w:r>
      <w:proofErr w:type="spellStart"/>
      <w:r w:rsidRPr="00A71CD0">
        <w:rPr>
          <w:rFonts w:ascii="Times New Roman" w:hAnsi="Times New Roman" w:cs="Times New Roman"/>
          <w:sz w:val="28"/>
          <w:szCs w:val="28"/>
        </w:rPr>
        <w:t>Нижневартовская</w:t>
      </w:r>
      <w:proofErr w:type="spellEnd"/>
      <w:r w:rsidRPr="00A71CD0">
        <w:rPr>
          <w:rFonts w:ascii="Times New Roman" w:hAnsi="Times New Roman" w:cs="Times New Roman"/>
          <w:sz w:val="28"/>
          <w:szCs w:val="28"/>
        </w:rPr>
        <w:t xml:space="preserve"> городская станция скорой медицинской помощи» оснащены автономными источниками резервного электропитания в достаточном количестве, </w:t>
      </w:r>
      <w:r w:rsidRPr="005008BE">
        <w:rPr>
          <w:rFonts w:ascii="Times New Roman" w:hAnsi="Times New Roman" w:cs="Times New Roman"/>
          <w:sz w:val="28"/>
          <w:szCs w:val="28"/>
        </w:rPr>
        <w:t>всего 18 шт.</w:t>
      </w:r>
      <w:r w:rsidRPr="00A71C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7CF2" w:rsidRPr="00A71CD0" w:rsidRDefault="00277CF2" w:rsidP="00277CF2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1CD0">
        <w:rPr>
          <w:rFonts w:ascii="Times New Roman" w:hAnsi="Times New Roman" w:cs="Times New Roman"/>
          <w:sz w:val="28"/>
          <w:szCs w:val="28"/>
        </w:rPr>
        <w:lastRenderedPageBreak/>
        <w:t>Техническое обслуживание автономных источников резервного электропитания с заменой сопутствующих расходных материалов проводится в соответствии с регламентом на основании заключенных на данный вид работ контрактов, контрольный запуск производится 2 раза в месяц согласно регламенту. Резервы ГСМ имеются в достаточном количестве.</w:t>
      </w:r>
    </w:p>
    <w:p w:rsidR="00277CF2" w:rsidRPr="00A71CD0" w:rsidRDefault="00277CF2" w:rsidP="00277CF2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1CD0">
        <w:rPr>
          <w:rFonts w:ascii="Times New Roman" w:hAnsi="Times New Roman" w:cs="Times New Roman"/>
          <w:sz w:val="28"/>
          <w:szCs w:val="28"/>
        </w:rPr>
        <w:t>Заключение: все государственные медицинские учреждения</w:t>
      </w:r>
      <w:bookmarkStart w:id="0" w:name="_GoBack"/>
      <w:bookmarkEnd w:id="0"/>
      <w:r w:rsidRPr="00A71CD0">
        <w:rPr>
          <w:rFonts w:ascii="Times New Roman" w:hAnsi="Times New Roman" w:cs="Times New Roman"/>
          <w:sz w:val="28"/>
          <w:szCs w:val="28"/>
        </w:rPr>
        <w:t xml:space="preserve"> города Нижневартовска к осенне-зимнему периоду 2024-2025 годов готовы.</w:t>
      </w:r>
    </w:p>
    <w:p w:rsidR="00A006EE" w:rsidRDefault="00890B2A" w:rsidP="00890B2A">
      <w:pPr>
        <w:pStyle w:val="ab"/>
        <w:jc w:val="right"/>
        <w:rPr>
          <w:rFonts w:ascii="Times New Roman" w:hAnsi="Times New Roman"/>
          <w:b/>
          <w:sz w:val="28"/>
          <w:szCs w:val="28"/>
        </w:rPr>
      </w:pPr>
      <w:r w:rsidRPr="00A71CD0">
        <w:rPr>
          <w:rFonts w:ascii="Times New Roman" w:hAnsi="Times New Roman"/>
          <w:b/>
          <w:sz w:val="28"/>
          <w:szCs w:val="28"/>
        </w:rPr>
        <w:t xml:space="preserve">      </w:t>
      </w:r>
    </w:p>
    <w:p w:rsidR="00890B2A" w:rsidRPr="00BC016D" w:rsidRDefault="00890B2A" w:rsidP="00890B2A">
      <w:pPr>
        <w:pStyle w:val="ab"/>
        <w:jc w:val="right"/>
        <w:rPr>
          <w:rFonts w:ascii="Times New Roman" w:hAnsi="Times New Roman"/>
          <w:b/>
          <w:sz w:val="28"/>
          <w:szCs w:val="28"/>
        </w:rPr>
      </w:pPr>
      <w:r w:rsidRPr="00A71CD0">
        <w:rPr>
          <w:rFonts w:ascii="Times New Roman" w:hAnsi="Times New Roman"/>
          <w:b/>
          <w:sz w:val="28"/>
          <w:szCs w:val="28"/>
        </w:rPr>
        <w:t xml:space="preserve"> </w:t>
      </w:r>
      <w:r w:rsidRPr="00BC016D">
        <w:rPr>
          <w:rFonts w:ascii="Times New Roman" w:hAnsi="Times New Roman"/>
          <w:b/>
          <w:sz w:val="28"/>
          <w:szCs w:val="28"/>
        </w:rPr>
        <w:t xml:space="preserve">Журавлева Оксана Владимировна, </w:t>
      </w:r>
    </w:p>
    <w:p w:rsidR="00890B2A" w:rsidRPr="00A71CD0" w:rsidRDefault="00890B2A" w:rsidP="00890B2A">
      <w:pPr>
        <w:pStyle w:val="ab"/>
        <w:jc w:val="right"/>
        <w:rPr>
          <w:rFonts w:ascii="Times New Roman" w:hAnsi="Times New Roman"/>
          <w:sz w:val="28"/>
          <w:szCs w:val="28"/>
        </w:rPr>
      </w:pPr>
      <w:r w:rsidRPr="00A71CD0">
        <w:rPr>
          <w:rFonts w:ascii="Times New Roman" w:hAnsi="Times New Roman"/>
          <w:sz w:val="28"/>
          <w:szCs w:val="28"/>
        </w:rPr>
        <w:t xml:space="preserve">начальник Управления социальной защиты </w:t>
      </w:r>
    </w:p>
    <w:p w:rsidR="00890B2A" w:rsidRPr="00A71CD0" w:rsidRDefault="00890B2A" w:rsidP="00890B2A">
      <w:pPr>
        <w:pStyle w:val="ab"/>
        <w:jc w:val="right"/>
        <w:rPr>
          <w:rFonts w:ascii="Times New Roman" w:hAnsi="Times New Roman"/>
          <w:sz w:val="28"/>
          <w:szCs w:val="28"/>
        </w:rPr>
      </w:pPr>
      <w:r w:rsidRPr="00A71CD0">
        <w:rPr>
          <w:rFonts w:ascii="Times New Roman" w:hAnsi="Times New Roman"/>
          <w:sz w:val="28"/>
          <w:szCs w:val="28"/>
        </w:rPr>
        <w:t xml:space="preserve">населения, опеки и попечительства по городу  </w:t>
      </w:r>
    </w:p>
    <w:p w:rsidR="00890B2A" w:rsidRPr="00A71CD0" w:rsidRDefault="00890B2A" w:rsidP="00890B2A">
      <w:pPr>
        <w:pStyle w:val="ab"/>
        <w:jc w:val="right"/>
        <w:rPr>
          <w:rFonts w:ascii="Times New Roman" w:hAnsi="Times New Roman"/>
          <w:color w:val="333333"/>
          <w:sz w:val="28"/>
          <w:szCs w:val="28"/>
        </w:rPr>
      </w:pPr>
      <w:r w:rsidRPr="00A71CD0">
        <w:rPr>
          <w:rFonts w:ascii="Times New Roman" w:hAnsi="Times New Roman"/>
          <w:sz w:val="28"/>
          <w:szCs w:val="28"/>
        </w:rPr>
        <w:t xml:space="preserve">Нижневартовску и </w:t>
      </w:r>
      <w:proofErr w:type="spellStart"/>
      <w:r w:rsidRPr="00A71CD0">
        <w:rPr>
          <w:rFonts w:ascii="Times New Roman" w:hAnsi="Times New Roman"/>
          <w:sz w:val="28"/>
          <w:szCs w:val="28"/>
        </w:rPr>
        <w:t>Нижневартовскому</w:t>
      </w:r>
      <w:proofErr w:type="spellEnd"/>
      <w:r w:rsidRPr="00A71CD0">
        <w:rPr>
          <w:rFonts w:ascii="Times New Roman" w:hAnsi="Times New Roman"/>
          <w:sz w:val="28"/>
          <w:szCs w:val="28"/>
        </w:rPr>
        <w:t xml:space="preserve"> району </w:t>
      </w:r>
      <w:r w:rsidRPr="00A71CD0">
        <w:rPr>
          <w:rFonts w:ascii="Times New Roman" w:hAnsi="Times New Roman"/>
          <w:color w:val="333333"/>
          <w:sz w:val="28"/>
          <w:szCs w:val="28"/>
        </w:rPr>
        <w:t xml:space="preserve"> </w:t>
      </w:r>
    </w:p>
    <w:p w:rsidR="00890B2A" w:rsidRPr="00A71CD0" w:rsidRDefault="00890B2A" w:rsidP="00890B2A">
      <w:pPr>
        <w:pStyle w:val="ab"/>
        <w:jc w:val="right"/>
        <w:rPr>
          <w:rFonts w:ascii="Times New Roman" w:hAnsi="Times New Roman"/>
          <w:color w:val="333333"/>
          <w:sz w:val="28"/>
          <w:szCs w:val="28"/>
        </w:rPr>
      </w:pPr>
      <w:r w:rsidRPr="00A71CD0">
        <w:rPr>
          <w:rFonts w:ascii="Times New Roman" w:hAnsi="Times New Roman"/>
          <w:color w:val="333333"/>
          <w:sz w:val="28"/>
          <w:szCs w:val="28"/>
        </w:rPr>
        <w:t>Департамента социального развития Ханты-Мансийского</w:t>
      </w:r>
    </w:p>
    <w:p w:rsidR="00890B2A" w:rsidRPr="00A71CD0" w:rsidRDefault="00890B2A" w:rsidP="00890B2A">
      <w:pPr>
        <w:pStyle w:val="ab"/>
        <w:jc w:val="right"/>
        <w:rPr>
          <w:rFonts w:ascii="Times New Roman" w:hAnsi="Times New Roman"/>
          <w:color w:val="333333"/>
          <w:sz w:val="28"/>
          <w:szCs w:val="28"/>
        </w:rPr>
      </w:pPr>
      <w:r w:rsidRPr="00A71CD0">
        <w:rPr>
          <w:rFonts w:ascii="Times New Roman" w:hAnsi="Times New Roman"/>
          <w:color w:val="333333"/>
          <w:sz w:val="28"/>
          <w:szCs w:val="28"/>
        </w:rPr>
        <w:t xml:space="preserve"> автономного округа - </w:t>
      </w:r>
      <w:proofErr w:type="spellStart"/>
      <w:r w:rsidRPr="00A71CD0">
        <w:rPr>
          <w:rFonts w:ascii="Times New Roman" w:hAnsi="Times New Roman"/>
          <w:color w:val="333333"/>
          <w:sz w:val="28"/>
          <w:szCs w:val="28"/>
        </w:rPr>
        <w:t>Югры</w:t>
      </w:r>
      <w:proofErr w:type="spellEnd"/>
    </w:p>
    <w:p w:rsidR="00FF6F38" w:rsidRPr="00A71CD0" w:rsidRDefault="00FF6F38" w:rsidP="00B10FC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A006EE" w:rsidRDefault="00A006EE" w:rsidP="00A006E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Управление социальной защиты населения, опеки и попечительства по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 xml:space="preserve">. Нижневартовску и </w:t>
      </w:r>
      <w:proofErr w:type="spellStart"/>
      <w:r>
        <w:rPr>
          <w:rFonts w:ascii="Times New Roman" w:hAnsi="Times New Roman"/>
          <w:sz w:val="28"/>
          <w:szCs w:val="28"/>
        </w:rPr>
        <w:t>Нижневартовскому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району курирует деятельность четырех учреждений социального обслуживания населения (состоящих из семи объектов), расположенных на территории города Нижневартовска.</w:t>
      </w:r>
    </w:p>
    <w:p w:rsidR="00A006EE" w:rsidRDefault="00A006EE" w:rsidP="00A006E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Из них: </w:t>
      </w:r>
    </w:p>
    <w:p w:rsidR="00A006EE" w:rsidRPr="00A006EE" w:rsidRDefault="00A006EE" w:rsidP="00A006E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A006EE">
        <w:rPr>
          <w:rFonts w:ascii="Times New Roman" w:hAnsi="Times New Roman"/>
          <w:sz w:val="28"/>
          <w:szCs w:val="28"/>
        </w:rPr>
        <w:t>- БУ ХМАО</w:t>
      </w:r>
      <w:r w:rsidR="005008BE">
        <w:rPr>
          <w:rFonts w:ascii="Times New Roman" w:hAnsi="Times New Roman"/>
          <w:sz w:val="28"/>
          <w:szCs w:val="28"/>
        </w:rPr>
        <w:t xml:space="preserve"> </w:t>
      </w:r>
      <w:r w:rsidRPr="00A006EE">
        <w:rPr>
          <w:rFonts w:ascii="Times New Roman" w:hAnsi="Times New Roman"/>
          <w:sz w:val="28"/>
          <w:szCs w:val="28"/>
        </w:rPr>
        <w:t>-</w:t>
      </w:r>
      <w:r w:rsidR="0050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06EE">
        <w:rPr>
          <w:rFonts w:ascii="Times New Roman" w:hAnsi="Times New Roman"/>
          <w:sz w:val="28"/>
          <w:szCs w:val="28"/>
        </w:rPr>
        <w:t>Югры</w:t>
      </w:r>
      <w:proofErr w:type="spellEnd"/>
      <w:r w:rsidRPr="00A006EE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A006EE">
        <w:rPr>
          <w:rFonts w:ascii="Times New Roman" w:hAnsi="Times New Roman"/>
          <w:sz w:val="28"/>
          <w:szCs w:val="28"/>
        </w:rPr>
        <w:t>Нижневартовский</w:t>
      </w:r>
      <w:proofErr w:type="spellEnd"/>
      <w:r w:rsidRPr="00A006EE">
        <w:rPr>
          <w:rFonts w:ascii="Times New Roman" w:hAnsi="Times New Roman"/>
          <w:sz w:val="28"/>
          <w:szCs w:val="28"/>
        </w:rPr>
        <w:t xml:space="preserve"> комплексный центр социального обслуживания населения», 3 объекта, расположенные по адресу: ул. Омская, д. 64А, ул. 60 лет Октября, д. 29, помещение 1016, ул. Заводская, д. 7;</w:t>
      </w:r>
      <w:proofErr w:type="gramEnd"/>
    </w:p>
    <w:p w:rsidR="00A006EE" w:rsidRPr="00A006EE" w:rsidRDefault="00A006EE" w:rsidP="00A006E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006EE">
        <w:rPr>
          <w:rFonts w:ascii="Times New Roman" w:hAnsi="Times New Roman"/>
          <w:sz w:val="28"/>
          <w:szCs w:val="28"/>
        </w:rPr>
        <w:t>- БУ ХМАО</w:t>
      </w:r>
      <w:r w:rsidR="005008BE">
        <w:rPr>
          <w:rFonts w:ascii="Times New Roman" w:hAnsi="Times New Roman"/>
          <w:sz w:val="28"/>
          <w:szCs w:val="28"/>
        </w:rPr>
        <w:t xml:space="preserve"> </w:t>
      </w:r>
      <w:r w:rsidRPr="00A006EE">
        <w:rPr>
          <w:rFonts w:ascii="Times New Roman" w:hAnsi="Times New Roman"/>
          <w:sz w:val="28"/>
          <w:szCs w:val="28"/>
        </w:rPr>
        <w:t>-</w:t>
      </w:r>
      <w:r w:rsidR="0050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06EE">
        <w:rPr>
          <w:rFonts w:ascii="Times New Roman" w:hAnsi="Times New Roman"/>
          <w:sz w:val="28"/>
          <w:szCs w:val="28"/>
        </w:rPr>
        <w:t>Югры</w:t>
      </w:r>
      <w:proofErr w:type="spellEnd"/>
      <w:r w:rsidRPr="00A006EE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A006EE">
        <w:rPr>
          <w:rFonts w:ascii="Times New Roman" w:hAnsi="Times New Roman"/>
          <w:sz w:val="28"/>
          <w:szCs w:val="28"/>
        </w:rPr>
        <w:t>Нижневартовский</w:t>
      </w:r>
      <w:proofErr w:type="spellEnd"/>
      <w:r w:rsidRPr="00A006EE">
        <w:rPr>
          <w:rFonts w:ascii="Times New Roman" w:hAnsi="Times New Roman"/>
          <w:sz w:val="28"/>
          <w:szCs w:val="28"/>
        </w:rPr>
        <w:t xml:space="preserve"> пансионат круглосуточного ухода», 1 объект, расположенный по адресу: ул. Дружбы Народов, д. 15Б;</w:t>
      </w:r>
    </w:p>
    <w:p w:rsidR="00A006EE" w:rsidRPr="00A006EE" w:rsidRDefault="00A006EE" w:rsidP="00A006E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006EE">
        <w:rPr>
          <w:rFonts w:ascii="Times New Roman" w:hAnsi="Times New Roman"/>
          <w:sz w:val="28"/>
          <w:szCs w:val="28"/>
        </w:rPr>
        <w:t>- БУ ХМАО</w:t>
      </w:r>
      <w:r w:rsidR="005008BE">
        <w:rPr>
          <w:rFonts w:ascii="Times New Roman" w:hAnsi="Times New Roman"/>
          <w:sz w:val="28"/>
          <w:szCs w:val="28"/>
        </w:rPr>
        <w:t xml:space="preserve"> </w:t>
      </w:r>
      <w:r w:rsidRPr="00A006EE">
        <w:rPr>
          <w:rFonts w:ascii="Times New Roman" w:hAnsi="Times New Roman"/>
          <w:sz w:val="28"/>
          <w:szCs w:val="28"/>
        </w:rPr>
        <w:t>-</w:t>
      </w:r>
      <w:r w:rsidR="0050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06EE">
        <w:rPr>
          <w:rFonts w:ascii="Times New Roman" w:hAnsi="Times New Roman"/>
          <w:sz w:val="28"/>
          <w:szCs w:val="28"/>
        </w:rPr>
        <w:t>Югры</w:t>
      </w:r>
      <w:proofErr w:type="spellEnd"/>
      <w:r w:rsidRPr="00A006EE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A006EE">
        <w:rPr>
          <w:rFonts w:ascii="Times New Roman" w:hAnsi="Times New Roman"/>
          <w:sz w:val="28"/>
          <w:szCs w:val="28"/>
        </w:rPr>
        <w:t>Нижневартовский</w:t>
      </w:r>
      <w:proofErr w:type="spellEnd"/>
      <w:r w:rsidRPr="00A006EE">
        <w:rPr>
          <w:rFonts w:ascii="Times New Roman" w:hAnsi="Times New Roman"/>
          <w:sz w:val="28"/>
          <w:szCs w:val="28"/>
        </w:rPr>
        <w:t xml:space="preserve"> специальный пансионат круглосуточного ухода», 1 объект, расположенный по адресу: ул. 60 лет Октября, 4П, </w:t>
      </w:r>
      <w:proofErr w:type="spellStart"/>
      <w:proofErr w:type="gramStart"/>
      <w:r w:rsidRPr="00A006EE">
        <w:rPr>
          <w:rFonts w:ascii="Times New Roman" w:hAnsi="Times New Roman"/>
          <w:sz w:val="28"/>
          <w:szCs w:val="28"/>
        </w:rPr>
        <w:t>стр</w:t>
      </w:r>
      <w:proofErr w:type="spellEnd"/>
      <w:proofErr w:type="gramEnd"/>
      <w:r w:rsidRPr="00A006EE">
        <w:rPr>
          <w:rFonts w:ascii="Times New Roman" w:hAnsi="Times New Roman"/>
          <w:sz w:val="28"/>
          <w:szCs w:val="28"/>
        </w:rPr>
        <w:t>/1;</w:t>
      </w:r>
    </w:p>
    <w:p w:rsidR="00A006EE" w:rsidRPr="00A006EE" w:rsidRDefault="00A006EE" w:rsidP="00A006E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006EE">
        <w:rPr>
          <w:rFonts w:ascii="Times New Roman" w:hAnsi="Times New Roman"/>
          <w:sz w:val="28"/>
          <w:szCs w:val="28"/>
        </w:rPr>
        <w:t>- БУ ХМАО</w:t>
      </w:r>
      <w:r w:rsidR="005008BE">
        <w:rPr>
          <w:rFonts w:ascii="Times New Roman" w:hAnsi="Times New Roman"/>
          <w:sz w:val="28"/>
          <w:szCs w:val="28"/>
        </w:rPr>
        <w:t xml:space="preserve"> </w:t>
      </w:r>
      <w:r w:rsidRPr="00A006EE">
        <w:rPr>
          <w:rFonts w:ascii="Times New Roman" w:hAnsi="Times New Roman"/>
          <w:sz w:val="28"/>
          <w:szCs w:val="28"/>
        </w:rPr>
        <w:t>-</w:t>
      </w:r>
      <w:r w:rsidR="005008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06EE">
        <w:rPr>
          <w:rFonts w:ascii="Times New Roman" w:hAnsi="Times New Roman"/>
          <w:sz w:val="28"/>
          <w:szCs w:val="28"/>
        </w:rPr>
        <w:t>Югры</w:t>
      </w:r>
      <w:proofErr w:type="spellEnd"/>
      <w:r w:rsidRPr="00A006EE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A006EE">
        <w:rPr>
          <w:rFonts w:ascii="Times New Roman" w:hAnsi="Times New Roman"/>
          <w:sz w:val="28"/>
          <w:szCs w:val="28"/>
        </w:rPr>
        <w:t>Нижневартовский</w:t>
      </w:r>
      <w:proofErr w:type="spellEnd"/>
      <w:r w:rsidRPr="00A006EE">
        <w:rPr>
          <w:rFonts w:ascii="Times New Roman" w:hAnsi="Times New Roman"/>
          <w:sz w:val="28"/>
          <w:szCs w:val="28"/>
        </w:rPr>
        <w:t xml:space="preserve"> многопрофильный реабилитационный центр для инвалидов», 2 объекта, </w:t>
      </w:r>
      <w:proofErr w:type="gramStart"/>
      <w:r w:rsidRPr="00A006EE">
        <w:rPr>
          <w:rFonts w:ascii="Times New Roman" w:hAnsi="Times New Roman"/>
          <w:sz w:val="28"/>
          <w:szCs w:val="28"/>
        </w:rPr>
        <w:t>расположенные</w:t>
      </w:r>
      <w:proofErr w:type="gramEnd"/>
      <w:r w:rsidRPr="00A006EE">
        <w:rPr>
          <w:rFonts w:ascii="Times New Roman" w:hAnsi="Times New Roman"/>
          <w:sz w:val="28"/>
          <w:szCs w:val="28"/>
        </w:rPr>
        <w:t xml:space="preserve"> по адресу: ул. Северная, д. 82 и ул. Интернациональная, д. 24А.</w:t>
      </w:r>
    </w:p>
    <w:p w:rsidR="00A006EE" w:rsidRPr="00A006EE" w:rsidRDefault="00A006EE" w:rsidP="00A006EE">
      <w:pPr>
        <w:spacing w:after="0"/>
        <w:ind w:firstLine="698"/>
        <w:jc w:val="both"/>
        <w:rPr>
          <w:rFonts w:ascii="Times New Roman" w:hAnsi="Times New Roman"/>
          <w:sz w:val="28"/>
          <w:szCs w:val="28"/>
        </w:rPr>
      </w:pPr>
      <w:r w:rsidRPr="00A006EE">
        <w:rPr>
          <w:rFonts w:ascii="Times New Roman" w:hAnsi="Times New Roman"/>
          <w:sz w:val="28"/>
          <w:szCs w:val="28"/>
        </w:rPr>
        <w:t xml:space="preserve">В соответствии с приказом </w:t>
      </w:r>
      <w:proofErr w:type="spellStart"/>
      <w:r w:rsidRPr="00A006EE">
        <w:rPr>
          <w:rFonts w:ascii="Times New Roman" w:hAnsi="Times New Roman"/>
          <w:sz w:val="28"/>
          <w:szCs w:val="28"/>
        </w:rPr>
        <w:t>Депсоцразвития</w:t>
      </w:r>
      <w:proofErr w:type="spellEnd"/>
      <w:r w:rsidRPr="00A006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06EE">
        <w:rPr>
          <w:rFonts w:ascii="Times New Roman" w:hAnsi="Times New Roman"/>
          <w:sz w:val="28"/>
          <w:szCs w:val="28"/>
        </w:rPr>
        <w:t>Югры</w:t>
      </w:r>
      <w:proofErr w:type="spellEnd"/>
      <w:r w:rsidRPr="00A006EE">
        <w:rPr>
          <w:rFonts w:ascii="Times New Roman" w:hAnsi="Times New Roman"/>
          <w:sz w:val="28"/>
          <w:szCs w:val="28"/>
        </w:rPr>
        <w:t xml:space="preserve"> от 15.07.2024 №890-р «О подготовке учреждений, подведомственных </w:t>
      </w:r>
      <w:proofErr w:type="spellStart"/>
      <w:r w:rsidRPr="00A006EE">
        <w:rPr>
          <w:rFonts w:ascii="Times New Roman" w:hAnsi="Times New Roman"/>
          <w:sz w:val="28"/>
          <w:szCs w:val="28"/>
        </w:rPr>
        <w:t>Депсоцразвития</w:t>
      </w:r>
      <w:proofErr w:type="spellEnd"/>
      <w:r w:rsidRPr="00A006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06EE">
        <w:rPr>
          <w:rFonts w:ascii="Times New Roman" w:hAnsi="Times New Roman"/>
          <w:sz w:val="28"/>
          <w:szCs w:val="28"/>
        </w:rPr>
        <w:t>Югры</w:t>
      </w:r>
      <w:proofErr w:type="spellEnd"/>
      <w:r w:rsidRPr="00A006EE">
        <w:rPr>
          <w:rFonts w:ascii="Times New Roman" w:hAnsi="Times New Roman"/>
          <w:sz w:val="28"/>
          <w:szCs w:val="28"/>
        </w:rPr>
        <w:t>, к отопительному сезону 2024-2025 годов» обслуживающими организациями города в курируемых учреждениях проведены следующие проверочные мероприятия:</w:t>
      </w:r>
    </w:p>
    <w:p w:rsidR="00A006EE" w:rsidRPr="00A006EE" w:rsidRDefault="00A006EE" w:rsidP="00A006EE">
      <w:pPr>
        <w:spacing w:after="0"/>
        <w:ind w:firstLine="698"/>
        <w:jc w:val="both"/>
        <w:rPr>
          <w:rFonts w:ascii="Times New Roman" w:hAnsi="Times New Roman"/>
          <w:sz w:val="28"/>
          <w:szCs w:val="28"/>
        </w:rPr>
      </w:pPr>
      <w:r w:rsidRPr="00A006EE">
        <w:rPr>
          <w:rFonts w:ascii="Times New Roman" w:hAnsi="Times New Roman"/>
          <w:sz w:val="28"/>
          <w:szCs w:val="28"/>
        </w:rPr>
        <w:t>- обеспечение работоспособности всех приборов учета;</w:t>
      </w:r>
    </w:p>
    <w:p w:rsidR="00A006EE" w:rsidRPr="00A006EE" w:rsidRDefault="00A006EE" w:rsidP="00A006EE">
      <w:pPr>
        <w:spacing w:after="0"/>
        <w:ind w:firstLine="698"/>
        <w:jc w:val="both"/>
        <w:rPr>
          <w:rFonts w:ascii="Times New Roman" w:hAnsi="Times New Roman"/>
          <w:sz w:val="28"/>
          <w:szCs w:val="28"/>
        </w:rPr>
      </w:pPr>
      <w:r w:rsidRPr="00A006EE">
        <w:rPr>
          <w:rFonts w:ascii="Times New Roman" w:hAnsi="Times New Roman"/>
          <w:sz w:val="28"/>
          <w:szCs w:val="28"/>
        </w:rPr>
        <w:lastRenderedPageBreak/>
        <w:t xml:space="preserve">- осуществление промывки систем отопления для удаления внутренних загрязнений труб, радиаторов, арматуры, котельного оборудования, с проведением испытания оборудования после промывки. </w:t>
      </w:r>
    </w:p>
    <w:p w:rsidR="00A006EE" w:rsidRPr="00A006EE" w:rsidRDefault="00A006EE" w:rsidP="00A006EE">
      <w:pPr>
        <w:spacing w:after="0"/>
        <w:ind w:firstLine="698"/>
        <w:jc w:val="both"/>
        <w:rPr>
          <w:rFonts w:ascii="Times New Roman" w:hAnsi="Times New Roman"/>
          <w:sz w:val="28"/>
          <w:szCs w:val="28"/>
        </w:rPr>
      </w:pPr>
      <w:r w:rsidRPr="00A006EE">
        <w:rPr>
          <w:rFonts w:ascii="Times New Roman" w:hAnsi="Times New Roman"/>
          <w:sz w:val="28"/>
          <w:szCs w:val="28"/>
        </w:rPr>
        <w:t>В результате, все системы жизнеобеспечения объектов учреждений находятся в исправном состоянии, имеются акты обслуживающих организаций, нарушений не зафиксировано.</w:t>
      </w:r>
    </w:p>
    <w:p w:rsidR="00A006EE" w:rsidRPr="00A006EE" w:rsidRDefault="00A006EE" w:rsidP="00A006E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006EE">
        <w:rPr>
          <w:rFonts w:ascii="Times New Roman" w:hAnsi="Times New Roman"/>
          <w:sz w:val="28"/>
          <w:szCs w:val="28"/>
        </w:rPr>
        <w:t xml:space="preserve">Произведен визуальный осмотр зданий и территорий учреждений. Подвалы зданий находится в сухом состоянии. Внутренняя система трубопровода заизолирована, утеплена. Сантехническая система исправна. Чердаки зданий, находятся в чистом, сухом состоянии. Слуховые окна застеклены. Двери чердаков закрыты на замок. Ключи находятся в ключнице кабинетов дежурных администраторов, на посту охраны. </w:t>
      </w:r>
    </w:p>
    <w:p w:rsidR="00A006EE" w:rsidRPr="00A006EE" w:rsidRDefault="00A006EE" w:rsidP="00A006E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006EE">
        <w:rPr>
          <w:rFonts w:ascii="Times New Roman" w:hAnsi="Times New Roman"/>
          <w:sz w:val="28"/>
          <w:szCs w:val="28"/>
        </w:rPr>
        <w:t xml:space="preserve">Территория вокруг зданий приведена в технически исправное состояние: обеспечены беспрепятственные отводы атмосферных и талых вод от </w:t>
      </w:r>
      <w:proofErr w:type="spellStart"/>
      <w:r w:rsidRPr="00A006EE">
        <w:rPr>
          <w:rFonts w:ascii="Times New Roman" w:hAnsi="Times New Roman"/>
          <w:sz w:val="28"/>
          <w:szCs w:val="28"/>
        </w:rPr>
        <w:t>отмостков</w:t>
      </w:r>
      <w:proofErr w:type="spellEnd"/>
      <w:r w:rsidRPr="00A006EE">
        <w:rPr>
          <w:rFonts w:ascii="Times New Roman" w:hAnsi="Times New Roman"/>
          <w:sz w:val="28"/>
          <w:szCs w:val="28"/>
        </w:rPr>
        <w:t xml:space="preserve">, входа в подвалы, оконных приямков. Обеспечена надлежащая гидроизоляция фундамента, стен подвалов и цоколя и их сопряжения со смежными конструкциями, лестничных клеток, подвальных и чердачных помещений. </w:t>
      </w:r>
    </w:p>
    <w:p w:rsidR="00A006EE" w:rsidRPr="00A006EE" w:rsidRDefault="00A006EE" w:rsidP="00A006E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006EE">
        <w:rPr>
          <w:rFonts w:ascii="Times New Roman" w:hAnsi="Times New Roman"/>
          <w:sz w:val="28"/>
          <w:szCs w:val="28"/>
        </w:rPr>
        <w:t xml:space="preserve">Протечки кровли не выявлены. Слуховые окна находятся в исправном состоянии. Специальные люки выхода на крышу открываются свободно, без усилия. Свободный доступ запрещён. Деревянные конструкции чердачных помещений обработаны </w:t>
      </w:r>
      <w:proofErr w:type="spellStart"/>
      <w:r w:rsidRPr="00A006EE">
        <w:rPr>
          <w:rFonts w:ascii="Times New Roman" w:hAnsi="Times New Roman"/>
          <w:sz w:val="28"/>
          <w:szCs w:val="28"/>
        </w:rPr>
        <w:t>огнебиозащитным</w:t>
      </w:r>
      <w:proofErr w:type="spellEnd"/>
      <w:r w:rsidRPr="00A006EE">
        <w:rPr>
          <w:rFonts w:ascii="Times New Roman" w:hAnsi="Times New Roman"/>
          <w:sz w:val="28"/>
          <w:szCs w:val="28"/>
        </w:rPr>
        <w:t xml:space="preserve"> составом. </w:t>
      </w:r>
    </w:p>
    <w:p w:rsidR="00A006EE" w:rsidRPr="00A006EE" w:rsidRDefault="00A006EE" w:rsidP="00A006E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006EE">
        <w:rPr>
          <w:rFonts w:ascii="Times New Roman" w:hAnsi="Times New Roman"/>
          <w:sz w:val="28"/>
          <w:szCs w:val="28"/>
        </w:rPr>
        <w:t>По итогам проведения всех подготовительных и проверочных мероприятий объекты курируемых учреждений социального обслуживания города Нижневартовска готовы к работе в осенне-зимний период 2024-2025 годов.</w:t>
      </w:r>
    </w:p>
    <w:p w:rsidR="00A006EE" w:rsidRPr="00A006EE" w:rsidRDefault="00A006EE" w:rsidP="00A006E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90B2A" w:rsidRPr="00A006EE" w:rsidRDefault="00890B2A" w:rsidP="00A006EE">
      <w:pPr>
        <w:rPr>
          <w:rFonts w:ascii="Times New Roman" w:hAnsi="Times New Roman" w:cs="Times New Roman"/>
          <w:sz w:val="28"/>
          <w:szCs w:val="28"/>
        </w:rPr>
      </w:pPr>
    </w:p>
    <w:p w:rsidR="00A006EE" w:rsidRPr="00A006EE" w:rsidRDefault="00A006EE" w:rsidP="00A006EE">
      <w:pPr>
        <w:rPr>
          <w:rFonts w:ascii="Times New Roman" w:hAnsi="Times New Roman" w:cs="Times New Roman"/>
          <w:sz w:val="28"/>
          <w:szCs w:val="28"/>
        </w:rPr>
      </w:pPr>
    </w:p>
    <w:sectPr w:rsidR="00A006EE" w:rsidRPr="00A006EE" w:rsidSect="00A94D25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3816" w:rsidRDefault="00D33816">
      <w:pPr>
        <w:spacing w:after="0" w:line="240" w:lineRule="auto"/>
      </w:pPr>
      <w:r>
        <w:separator/>
      </w:r>
    </w:p>
  </w:endnote>
  <w:endnote w:type="continuationSeparator" w:id="0">
    <w:p w:rsidR="00D33816" w:rsidRDefault="00D33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3816" w:rsidRDefault="00D33816">
      <w:pPr>
        <w:spacing w:after="0" w:line="240" w:lineRule="auto"/>
      </w:pPr>
      <w:r>
        <w:separator/>
      </w:r>
    </w:p>
  </w:footnote>
  <w:footnote w:type="continuationSeparator" w:id="0">
    <w:p w:rsidR="00D33816" w:rsidRDefault="00D33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6787539"/>
      <w:docPartObj>
        <w:docPartGallery w:val="Page Numbers (Top of Page)"/>
        <w:docPartUnique/>
      </w:docPartObj>
    </w:sdtPr>
    <w:sdtContent>
      <w:p w:rsidR="00D53027" w:rsidRDefault="00B612C9">
        <w:pPr>
          <w:pStyle w:val="a5"/>
          <w:jc w:val="center"/>
        </w:pPr>
        <w:r>
          <w:fldChar w:fldCharType="begin"/>
        </w:r>
        <w:r w:rsidR="00791169">
          <w:instrText>PAGE   \* MERGEFORMAT</w:instrText>
        </w:r>
        <w:r>
          <w:fldChar w:fldCharType="separate"/>
        </w:r>
        <w:r w:rsidR="00304473">
          <w:rPr>
            <w:noProof/>
          </w:rPr>
          <w:t>3</w:t>
        </w:r>
        <w:r>
          <w:fldChar w:fldCharType="end"/>
        </w:r>
      </w:p>
    </w:sdtContent>
  </w:sdt>
  <w:p w:rsidR="00D53027" w:rsidRDefault="00D3381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96B92"/>
    <w:multiLevelType w:val="hybridMultilevel"/>
    <w:tmpl w:val="3C00349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0977A1"/>
    <w:multiLevelType w:val="hybridMultilevel"/>
    <w:tmpl w:val="EC7C13B4"/>
    <w:lvl w:ilvl="0" w:tplc="4A66A6A0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51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BF506F"/>
    <w:multiLevelType w:val="hybridMultilevel"/>
    <w:tmpl w:val="149632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6F38"/>
    <w:rsid w:val="00000902"/>
    <w:rsid w:val="00000F4F"/>
    <w:rsid w:val="00005020"/>
    <w:rsid w:val="00022CA8"/>
    <w:rsid w:val="00060522"/>
    <w:rsid w:val="00085839"/>
    <w:rsid w:val="000E7E51"/>
    <w:rsid w:val="000F135F"/>
    <w:rsid w:val="00141D07"/>
    <w:rsid w:val="001530A0"/>
    <w:rsid w:val="001807E0"/>
    <w:rsid w:val="00193D18"/>
    <w:rsid w:val="00197172"/>
    <w:rsid w:val="001B7A70"/>
    <w:rsid w:val="001D4441"/>
    <w:rsid w:val="001D5016"/>
    <w:rsid w:val="001D5BF5"/>
    <w:rsid w:val="001D6666"/>
    <w:rsid w:val="001F07BC"/>
    <w:rsid w:val="0020766F"/>
    <w:rsid w:val="00223AA6"/>
    <w:rsid w:val="00231D1A"/>
    <w:rsid w:val="00235BCA"/>
    <w:rsid w:val="0023741C"/>
    <w:rsid w:val="0024700A"/>
    <w:rsid w:val="0025288B"/>
    <w:rsid w:val="002648BC"/>
    <w:rsid w:val="00277930"/>
    <w:rsid w:val="00277CF2"/>
    <w:rsid w:val="00304473"/>
    <w:rsid w:val="003318B6"/>
    <w:rsid w:val="00344324"/>
    <w:rsid w:val="003E2E1B"/>
    <w:rsid w:val="003E48CE"/>
    <w:rsid w:val="004856BE"/>
    <w:rsid w:val="005008BE"/>
    <w:rsid w:val="00506A9F"/>
    <w:rsid w:val="00596060"/>
    <w:rsid w:val="005A7128"/>
    <w:rsid w:val="00601DE6"/>
    <w:rsid w:val="00685ECD"/>
    <w:rsid w:val="006A5F2A"/>
    <w:rsid w:val="006B4362"/>
    <w:rsid w:val="006B46E7"/>
    <w:rsid w:val="006D66B6"/>
    <w:rsid w:val="006F6D2C"/>
    <w:rsid w:val="00734AE6"/>
    <w:rsid w:val="007402AB"/>
    <w:rsid w:val="00745888"/>
    <w:rsid w:val="00762AEB"/>
    <w:rsid w:val="00791169"/>
    <w:rsid w:val="008555F5"/>
    <w:rsid w:val="00860B8A"/>
    <w:rsid w:val="00890B2A"/>
    <w:rsid w:val="008C1D04"/>
    <w:rsid w:val="008E4FFF"/>
    <w:rsid w:val="008F7309"/>
    <w:rsid w:val="00915481"/>
    <w:rsid w:val="00970F86"/>
    <w:rsid w:val="009770AE"/>
    <w:rsid w:val="009B24A8"/>
    <w:rsid w:val="009E615D"/>
    <w:rsid w:val="00A006EE"/>
    <w:rsid w:val="00A71CD0"/>
    <w:rsid w:val="00A94D25"/>
    <w:rsid w:val="00AD4AA4"/>
    <w:rsid w:val="00AE4D53"/>
    <w:rsid w:val="00B10FCD"/>
    <w:rsid w:val="00B173AA"/>
    <w:rsid w:val="00B51D20"/>
    <w:rsid w:val="00B612C9"/>
    <w:rsid w:val="00BB0F86"/>
    <w:rsid w:val="00BC016D"/>
    <w:rsid w:val="00BE1372"/>
    <w:rsid w:val="00BE39F7"/>
    <w:rsid w:val="00C07511"/>
    <w:rsid w:val="00C22EFF"/>
    <w:rsid w:val="00C36807"/>
    <w:rsid w:val="00C5465E"/>
    <w:rsid w:val="00C55B6F"/>
    <w:rsid w:val="00C64C6A"/>
    <w:rsid w:val="00C735AF"/>
    <w:rsid w:val="00CD1159"/>
    <w:rsid w:val="00D33816"/>
    <w:rsid w:val="00D606B5"/>
    <w:rsid w:val="00D61B20"/>
    <w:rsid w:val="00D86C9C"/>
    <w:rsid w:val="00DD34FC"/>
    <w:rsid w:val="00DE004F"/>
    <w:rsid w:val="00E42595"/>
    <w:rsid w:val="00E43976"/>
    <w:rsid w:val="00EC228F"/>
    <w:rsid w:val="00EC2A65"/>
    <w:rsid w:val="00EF01A2"/>
    <w:rsid w:val="00F667EA"/>
    <w:rsid w:val="00FA71D6"/>
    <w:rsid w:val="00FB34CA"/>
    <w:rsid w:val="00FF5078"/>
    <w:rsid w:val="00FF6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F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,- список,List Paragraph,Содержание. 2 уровень,подтабл"/>
    <w:basedOn w:val="a"/>
    <w:link w:val="a4"/>
    <w:uiPriority w:val="34"/>
    <w:qFormat/>
    <w:rsid w:val="00FF6F3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F6F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F6F38"/>
  </w:style>
  <w:style w:type="paragraph" w:styleId="a7">
    <w:name w:val="Balloon Text"/>
    <w:basedOn w:val="a"/>
    <w:link w:val="a8"/>
    <w:uiPriority w:val="99"/>
    <w:semiHidden/>
    <w:unhideWhenUsed/>
    <w:rsid w:val="00B173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173A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EC228F"/>
    <w:pPr>
      <w:spacing w:before="100" w:beforeAutospacing="1" w:after="100" w:afterAutospacing="1" w:line="240" w:lineRule="auto"/>
      <w:ind w:left="357" w:hanging="35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a">
    <w:name w:val="Без интервала Знак"/>
    <w:link w:val="ab"/>
    <w:uiPriority w:val="1"/>
    <w:locked/>
    <w:rsid w:val="00A94D25"/>
    <w:rPr>
      <w:rFonts w:eastAsia="Times New Roman" w:cs="Times New Roman"/>
      <w:color w:val="000000"/>
      <w:szCs w:val="20"/>
      <w:lang w:eastAsia="ru-RU"/>
    </w:rPr>
  </w:style>
  <w:style w:type="paragraph" w:styleId="ab">
    <w:name w:val="No Spacing"/>
    <w:link w:val="aa"/>
    <w:uiPriority w:val="1"/>
    <w:qFormat/>
    <w:rsid w:val="00A94D25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FontStyle14">
    <w:name w:val="Font Style14"/>
    <w:qFormat/>
    <w:rsid w:val="00745888"/>
    <w:rPr>
      <w:rFonts w:ascii="Times New Roman" w:hAnsi="Times New Roman" w:cs="Times New Roman" w:hint="default"/>
      <w:sz w:val="22"/>
      <w:szCs w:val="22"/>
    </w:rPr>
  </w:style>
  <w:style w:type="character" w:styleId="ac">
    <w:name w:val="Strong"/>
    <w:basedOn w:val="a0"/>
    <w:uiPriority w:val="22"/>
    <w:qFormat/>
    <w:rsid w:val="00745888"/>
    <w:rPr>
      <w:b/>
      <w:bCs/>
    </w:rPr>
  </w:style>
  <w:style w:type="character" w:customStyle="1" w:styleId="a4">
    <w:name w:val="Абзац списка Знак"/>
    <w:aliases w:val="Варианты ответов Знак,- список Знак,List Paragraph Знак,Содержание. 2 уровень Знак,подтабл Знак"/>
    <w:link w:val="a3"/>
    <w:uiPriority w:val="34"/>
    <w:qFormat/>
    <w:locked/>
    <w:rsid w:val="00890B2A"/>
  </w:style>
  <w:style w:type="paragraph" w:customStyle="1" w:styleId="tekstob">
    <w:name w:val="tekstob"/>
    <w:basedOn w:val="a"/>
    <w:rsid w:val="00596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9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8</Pages>
  <Words>2427</Words>
  <Characters>13837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Горемыкина Галина Михайловна</dc:creator>
  <cp:lastModifiedBy>Пискорская НВ</cp:lastModifiedBy>
  <cp:revision>23</cp:revision>
  <cp:lastPrinted>2021-09-07T07:39:00Z</cp:lastPrinted>
  <dcterms:created xsi:type="dcterms:W3CDTF">2024-09-23T11:48:00Z</dcterms:created>
  <dcterms:modified xsi:type="dcterms:W3CDTF">2024-09-26T09:43:00Z</dcterms:modified>
</cp:coreProperties>
</file>