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AD" w:rsidRPr="009C13CB" w:rsidRDefault="003432AA" w:rsidP="00BD6E20">
      <w:pPr>
        <w:pStyle w:val="a3"/>
        <w:widowControl w:val="0"/>
        <w:autoSpaceDE w:val="0"/>
        <w:autoSpaceDN w:val="0"/>
        <w:spacing w:after="0" w:line="240" w:lineRule="auto"/>
        <w:ind w:left="-142" w:right="851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bookmarkStart w:id="0" w:name="_GoBack"/>
      <w:bookmarkEnd w:id="0"/>
      <w:r w:rsidRPr="009C13CB">
        <w:rPr>
          <w:rFonts w:eastAsia="Times New Roman" w:cs="Calibri"/>
          <w:b/>
          <w:i/>
          <w:color w:val="7030A0"/>
          <w:sz w:val="28"/>
          <w:szCs w:val="28"/>
          <w:u w:val="single"/>
          <w:lang w:eastAsia="ru-RU"/>
        </w:rPr>
        <w:t>Разрешение на временное проживание (РВП</w:t>
      </w:r>
      <w:r w:rsidRPr="009C13CB">
        <w:rPr>
          <w:rFonts w:eastAsia="Times New Roman" w:cs="Calibri"/>
          <w:i/>
          <w:color w:val="7030A0"/>
          <w:sz w:val="28"/>
          <w:szCs w:val="28"/>
          <w:u w:val="single"/>
          <w:lang w:eastAsia="ru-RU"/>
        </w:rPr>
        <w:t xml:space="preserve">) </w:t>
      </w:r>
      <w:r w:rsidRPr="009C13CB">
        <w:rPr>
          <w:rFonts w:eastAsia="Times New Roman" w:cs="Calibri"/>
          <w:i/>
          <w:sz w:val="28"/>
          <w:szCs w:val="28"/>
          <w:lang w:eastAsia="ru-RU"/>
        </w:rPr>
        <w:t>-</w:t>
      </w:r>
      <w:r w:rsidRPr="009C13CB">
        <w:rPr>
          <w:rFonts w:eastAsia="Times New Roman" w:cs="Calibri"/>
          <w:sz w:val="20"/>
          <w:szCs w:val="20"/>
          <w:lang w:eastAsia="ru-RU"/>
        </w:rPr>
        <w:t xml:space="preserve"> </w:t>
      </w:r>
      <w:r w:rsidRPr="009C13CB">
        <w:rPr>
          <w:rFonts w:eastAsia="Times New Roman" w:cs="Calibri"/>
          <w:b/>
          <w:i/>
          <w:sz w:val="20"/>
          <w:szCs w:val="20"/>
          <w:lang w:eastAsia="ru-RU"/>
        </w:rPr>
        <w:t xml:space="preserve">подтверждение права иностранного гражданина или лица без гражданства временно проживать в </w:t>
      </w:r>
      <w:r w:rsidR="00F074AD" w:rsidRPr="009C13CB">
        <w:rPr>
          <w:rFonts w:eastAsia="Times New Roman" w:cs="Calibri"/>
          <w:b/>
          <w:i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b/>
          <w:i/>
          <w:sz w:val="20"/>
          <w:szCs w:val="20"/>
          <w:lang w:eastAsia="ru-RU"/>
        </w:rPr>
        <w:t xml:space="preserve"> до получения вида на жительство, оформленное в виде отметки в документе, удостоверяющем личность иностранного гражданина или лица без гражданства, либо в виде документа установленной формы, выдаваемого в </w:t>
      </w:r>
      <w:r w:rsidR="00F074AD" w:rsidRPr="009C13CB">
        <w:rPr>
          <w:rFonts w:eastAsia="Times New Roman" w:cs="Calibri"/>
          <w:b/>
          <w:i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b/>
          <w:i/>
          <w:sz w:val="20"/>
          <w:szCs w:val="20"/>
          <w:lang w:eastAsia="ru-RU"/>
        </w:rPr>
        <w:t xml:space="preserve"> лицу без гражданства, не имеющему документа, удостоверяющего его личность</w:t>
      </w:r>
      <w:r w:rsidRPr="009C13CB">
        <w:rPr>
          <w:rFonts w:eastAsia="Times New Roman" w:cs="Calibri"/>
          <w:b/>
          <w:sz w:val="20"/>
          <w:szCs w:val="20"/>
          <w:lang w:eastAsia="ru-RU"/>
        </w:rPr>
        <w:t>.</w:t>
      </w:r>
      <w:r w:rsidR="00F074AD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</w:t>
      </w:r>
    </w:p>
    <w:p w:rsidR="00176427" w:rsidRPr="009C13CB" w:rsidRDefault="00F074AD" w:rsidP="009C13CB">
      <w:pPr>
        <w:pStyle w:val="a3"/>
        <w:widowControl w:val="0"/>
        <w:autoSpaceDE w:val="0"/>
        <w:autoSpaceDN w:val="0"/>
        <w:spacing w:after="0" w:line="240" w:lineRule="auto"/>
        <w:ind w:left="-142" w:right="849"/>
        <w:contextualSpacing w:val="0"/>
        <w:jc w:val="both"/>
        <w:rPr>
          <w:rFonts w:eastAsia="Times New Roman" w:cs="Calibri"/>
          <w:b/>
          <w:sz w:val="20"/>
          <w:szCs w:val="20"/>
          <w:lang w:eastAsia="ru-RU"/>
        </w:rPr>
      </w:pPr>
      <w:r w:rsidRPr="009C13CB">
        <w:rPr>
          <w:rFonts w:eastAsia="Times New Roman" w:cs="Calibri"/>
          <w:b/>
          <w:sz w:val="20"/>
          <w:szCs w:val="20"/>
          <w:lang w:eastAsia="ru-RU"/>
        </w:rPr>
        <w:t>Срок действия РВП 3 года</w:t>
      </w:r>
    </w:p>
    <w:p w:rsidR="00F074AD" w:rsidRPr="009C13CB" w:rsidRDefault="00E352EF" w:rsidP="009C13CB">
      <w:pPr>
        <w:pStyle w:val="a3"/>
        <w:widowControl w:val="0"/>
        <w:autoSpaceDE w:val="0"/>
        <w:autoSpaceDN w:val="0"/>
        <w:spacing w:after="0" w:line="240" w:lineRule="auto"/>
        <w:ind w:left="-142" w:right="849"/>
        <w:contextualSpacing w:val="0"/>
        <w:jc w:val="both"/>
        <w:rPr>
          <w:rFonts w:eastAsia="Times New Roman" w:cs="Calibri"/>
          <w:b/>
          <w:sz w:val="20"/>
          <w:szCs w:val="20"/>
          <w:lang w:eastAsia="ru-RU"/>
        </w:rPr>
      </w:pPr>
      <w:r w:rsidRPr="009C13CB">
        <w:rPr>
          <w:rFonts w:eastAsia="Times New Roman" w:cs="Calibri"/>
          <w:b/>
          <w:i/>
          <w:noProof/>
          <w:color w:val="7030A0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-105603</wp:posOffset>
                </wp:positionH>
                <wp:positionV relativeFrom="paragraph">
                  <wp:posOffset>77001</wp:posOffset>
                </wp:positionV>
                <wp:extent cx="2713631" cy="276225"/>
                <wp:effectExtent l="0" t="0" r="1079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631" cy="276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56D" w:rsidRPr="00B026CE" w:rsidRDefault="003D156D" w:rsidP="003D156D">
                            <w:pPr>
                              <w:ind w:left="-142"/>
                              <w:jc w:val="center"/>
                              <w:rPr>
                                <w:b/>
                              </w:rPr>
                            </w:pPr>
                            <w:r w:rsidRPr="00B026CE">
                              <w:rPr>
                                <w:rFonts w:eastAsia="Times New Roman" w:cs="Calibri"/>
                                <w:b/>
                                <w:lang w:eastAsia="ru-RU"/>
                              </w:rPr>
                              <w:t xml:space="preserve">     </w:t>
                            </w:r>
                            <w:r w:rsidRPr="00B026CE">
                              <w:rPr>
                                <w:rFonts w:eastAsia="Times New Roman" w:cs="Calibri"/>
                                <w:b/>
                                <w:color w:val="000000" w:themeColor="text1"/>
                                <w:lang w:eastAsia="ru-RU"/>
                              </w:rPr>
                              <w:t>Срок предоставления РВП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2" o:spid="_x0000_s1026" style="position:absolute;left:0;text-align:left;margin-left:-8.3pt;margin-top:6.05pt;width:213.65pt;height:21.75pt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" fillcolor="#99cb38 [3204]" strokecolor="#4c661a [1604]" strokeweight="1pt">
                <v:stroke joinstyle="miter"/>
                <v:textbox inset="0,0,0,0">
                  <w:txbxContent>
                    <w:p w:rsidR="003D156D" w:rsidRPr="00B026CE" w:rsidRDefault="003D156D" w:rsidP="003D156D">
                      <w:pPr>
                        <w:ind w:left="-142"/>
                        <w:jc w:val="center"/>
                        <w:rPr>
                          <w:b/>
                        </w:rPr>
                      </w:pPr>
                      <w:r w:rsidRPr="00B026CE">
                        <w:rPr>
                          <w:rFonts w:eastAsia="Times New Roman" w:cs="Calibri"/>
                          <w:b/>
                          <w:lang w:eastAsia="ru-RU"/>
                        </w:rPr>
                        <w:t xml:space="preserve">     </w:t>
                      </w:r>
                      <w:r w:rsidRPr="00B026CE">
                        <w:rPr>
                          <w:rFonts w:eastAsia="Times New Roman" w:cs="Calibri"/>
                          <w:b/>
                          <w:color w:val="000000" w:themeColor="text1"/>
                          <w:lang w:eastAsia="ru-RU"/>
                        </w:rPr>
                        <w:t>Срок предоставления РВП</w:t>
                      </w:r>
                    </w:p>
                  </w:txbxContent>
                </v:textbox>
              </v:oval>
            </w:pict>
          </mc:Fallback>
        </mc:AlternateContent>
      </w:r>
    </w:p>
    <w:p w:rsidR="003432AA" w:rsidRPr="009C13CB" w:rsidRDefault="00A14E20" w:rsidP="009C13CB">
      <w:pPr>
        <w:spacing w:after="0" w:line="240" w:lineRule="auto"/>
        <w:ind w:left="-142" w:right="849"/>
        <w:jc w:val="center"/>
        <w:rPr>
          <w:rFonts w:eastAsia="Times New Roman" w:cs="Calibri"/>
          <w:lang w:eastAsia="ru-RU"/>
        </w:rPr>
      </w:pPr>
      <w:r w:rsidRPr="009C13CB">
        <w:rPr>
          <w:rFonts w:eastAsia="Times New Roman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506729</wp:posOffset>
                </wp:positionH>
                <wp:positionV relativeFrom="paragraph">
                  <wp:posOffset>219710</wp:posOffset>
                </wp:positionV>
                <wp:extent cx="923925" cy="247650"/>
                <wp:effectExtent l="38100" t="0" r="28575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C6A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9.9pt;margin-top:17.3pt;width:72.75pt;height:19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" strokecolor="#99cb38 [3204]" strokeweight=".5pt">
                <v:stroke endarrow="block" joinstyle="miter"/>
              </v:shape>
            </w:pict>
          </mc:Fallback>
        </mc:AlternateContent>
      </w:r>
      <w:r w:rsidR="00601876" w:rsidRPr="009C13CB">
        <w:rPr>
          <w:rFonts w:eastAsia="Times New Roman" w:cs="Calibri"/>
          <w:lang w:eastAsia="ru-RU"/>
        </w:rPr>
        <w:t xml:space="preserve"> </w:t>
      </w:r>
    </w:p>
    <w:p w:rsidR="00D56F36" w:rsidRPr="009C13CB" w:rsidRDefault="009C13CB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1427481</wp:posOffset>
                </wp:positionH>
                <wp:positionV relativeFrom="paragraph">
                  <wp:posOffset>46990</wp:posOffset>
                </wp:positionV>
                <wp:extent cx="819150" cy="269875"/>
                <wp:effectExtent l="0" t="0" r="76200" b="730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269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30AE4" id="Прямая со стрелкой 6" o:spid="_x0000_s1026" type="#_x0000_t32" style="position:absolute;margin-left:112.4pt;margin-top:3.7pt;width:64.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" strokecolor="#99cb38 [3204]" strokeweight=".5pt">
                <v:stroke endarrow="block" joinstyle="miter"/>
              </v:shape>
            </w:pict>
          </mc:Fallback>
        </mc:AlternateContent>
      </w:r>
      <w:r w:rsidR="003432AA" w:rsidRPr="009C13CB">
        <w:rPr>
          <w:rFonts w:eastAsia="Times New Roman" w:cs="Calibri"/>
          <w:sz w:val="20"/>
          <w:szCs w:val="20"/>
          <w:lang w:eastAsia="ru-RU"/>
        </w:rPr>
        <w:t xml:space="preserve"> </w:t>
      </w:r>
      <w:r w:rsidR="00601876" w:rsidRPr="009C13CB">
        <w:rPr>
          <w:rFonts w:eastAsia="Times New Roman" w:cs="Calibri"/>
          <w:sz w:val="20"/>
          <w:szCs w:val="20"/>
          <w:lang w:eastAsia="ru-RU"/>
        </w:rPr>
        <w:t xml:space="preserve">                                                  </w:t>
      </w:r>
      <w:r w:rsidR="00515E41" w:rsidRPr="009C13CB">
        <w:rPr>
          <w:rFonts w:eastAsia="Times New Roman" w:cs="Calibri"/>
          <w:sz w:val="20"/>
          <w:szCs w:val="20"/>
          <w:lang w:eastAsia="ru-RU"/>
        </w:rPr>
        <w:t xml:space="preserve">        </w:t>
      </w:r>
      <w:r w:rsidR="00D56F36" w:rsidRPr="009C13CB">
        <w:rPr>
          <w:rFonts w:eastAsia="Times New Roman" w:cs="Calibri"/>
          <w:sz w:val="20"/>
          <w:szCs w:val="20"/>
          <w:lang w:eastAsia="ru-RU"/>
        </w:rPr>
        <w:t xml:space="preserve">        </w:t>
      </w:r>
    </w:p>
    <w:p w:rsidR="009C13CB" w:rsidRDefault="009C13CB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</w:p>
    <w:p w:rsidR="00515E41" w:rsidRPr="009C13CB" w:rsidRDefault="00A14E20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133350</wp:posOffset>
                </wp:positionV>
                <wp:extent cx="0" cy="209550"/>
                <wp:effectExtent l="7620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9D806" id="Прямая со стрелкой 13" o:spid="_x0000_s1026" type="#_x0000_t32" style="position:absolute;margin-left:39.9pt;margin-top:10.5pt;width:0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" strokecolor="#99cb38 [3204]" strokeweight=".5pt">
                <v:stroke endarrow="block" joinstyle="miter"/>
              </v:shape>
            </w:pict>
          </mc:Fallback>
        </mc:AlternateContent>
      </w:r>
      <w:r w:rsidR="00563B01" w:rsidRPr="009C13CB">
        <w:rPr>
          <w:rFonts w:eastAsia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133350</wp:posOffset>
                </wp:positionV>
                <wp:extent cx="0" cy="209550"/>
                <wp:effectExtent l="76200" t="0" r="571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34B00" id="Прямая со стрелкой 16" o:spid="_x0000_s1026" type="#_x0000_t32" style="position:absolute;margin-left:175.65pt;margin-top:10.5pt;width:0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" strokecolor="#99cb38 [3204]" strokeweight=".5pt">
                <v:stroke endarrow="block" joinstyle="miter"/>
              </v:shape>
            </w:pict>
          </mc:Fallback>
        </mc:AlternateContent>
      </w:r>
      <w:r w:rsidR="00D56F36" w:rsidRPr="009C13CB">
        <w:rPr>
          <w:rFonts w:eastAsia="Times New Roman" w:cs="Calibri"/>
          <w:sz w:val="20"/>
          <w:szCs w:val="20"/>
          <w:lang w:eastAsia="ru-RU"/>
        </w:rPr>
        <w:t>Безвизовый порядок                    Визовый порядок</w:t>
      </w:r>
    </w:p>
    <w:p w:rsidR="00563B01" w:rsidRPr="009C13CB" w:rsidRDefault="00515E41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sz w:val="20"/>
          <w:szCs w:val="20"/>
          <w:lang w:eastAsia="ru-RU"/>
        </w:rPr>
        <w:t xml:space="preserve">                  </w:t>
      </w:r>
    </w:p>
    <w:p w:rsidR="002940CD" w:rsidRPr="009C13CB" w:rsidRDefault="00A14E20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sz w:val="20"/>
          <w:szCs w:val="20"/>
          <w:lang w:eastAsia="ru-RU"/>
        </w:rPr>
        <w:t xml:space="preserve">          </w:t>
      </w:r>
      <w:r w:rsidR="00563B01" w:rsidRPr="009C13CB">
        <w:rPr>
          <w:rFonts w:eastAsia="Times New Roman" w:cs="Calibri"/>
          <w:sz w:val="20"/>
          <w:szCs w:val="20"/>
          <w:lang w:eastAsia="ru-RU"/>
        </w:rPr>
        <w:t xml:space="preserve">60 суток                                             4 месяца        </w:t>
      </w:r>
    </w:p>
    <w:p w:rsidR="00C12E21" w:rsidRPr="009C13CB" w:rsidRDefault="00A14E20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122555</wp:posOffset>
                </wp:positionV>
                <wp:extent cx="1546225" cy="257175"/>
                <wp:effectExtent l="0" t="0" r="15875" b="2857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225" cy="257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56D" w:rsidRPr="00B026CE" w:rsidRDefault="003D156D" w:rsidP="003D15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026CE">
                              <w:rPr>
                                <w:rFonts w:eastAsia="Times New Roman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Заявители по РВП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3" o:spid="_x0000_s1027" style="position:absolute;left:0;text-align:left;margin-left:38.15pt;margin-top:9.65pt;width:121.75pt;height:20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" fillcolor="#99cb38 [3204]" strokecolor="#4c661a [1604]" strokeweight="1pt">
                <v:stroke joinstyle="miter"/>
                <v:textbox inset="0,0,0,0">
                  <w:txbxContent>
                    <w:p w:rsidR="003D156D" w:rsidRPr="00B026CE" w:rsidRDefault="003D156D" w:rsidP="003D156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026CE">
                        <w:rPr>
                          <w:rFonts w:eastAsia="Times New Roman" w:cs="Calibri"/>
                          <w:b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Заявители по РВП</w:t>
                      </w:r>
                    </w:p>
                  </w:txbxContent>
                </v:textbox>
              </v:oval>
            </w:pict>
          </mc:Fallback>
        </mc:AlternateContent>
      </w:r>
      <w:r w:rsidR="00563B01" w:rsidRPr="009C13CB">
        <w:rPr>
          <w:rFonts w:eastAsia="Times New Roman" w:cs="Calibri"/>
          <w:sz w:val="20"/>
          <w:szCs w:val="20"/>
          <w:lang w:eastAsia="ru-RU"/>
        </w:rPr>
        <w:t xml:space="preserve">                                         </w:t>
      </w:r>
      <w:r w:rsidR="00515E41" w:rsidRPr="009C13CB">
        <w:rPr>
          <w:rFonts w:eastAsia="Times New Roman" w:cs="Calibri"/>
          <w:sz w:val="20"/>
          <w:szCs w:val="20"/>
          <w:lang w:eastAsia="ru-RU"/>
        </w:rPr>
        <w:t xml:space="preserve">                                                 </w:t>
      </w:r>
    </w:p>
    <w:p w:rsidR="002940CD" w:rsidRPr="009C13CB" w:rsidRDefault="00C12E21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sz w:val="20"/>
          <w:szCs w:val="20"/>
          <w:lang w:eastAsia="ru-RU"/>
        </w:rPr>
        <w:t xml:space="preserve">                    </w:t>
      </w:r>
      <w:r w:rsidR="0045313E">
        <w:rPr>
          <w:rFonts w:eastAsia="Times New Roman" w:cs="Calibri"/>
          <w:sz w:val="20"/>
          <w:szCs w:val="20"/>
          <w:lang w:eastAsia="ru-RU"/>
        </w:rPr>
        <w:t xml:space="preserve">  </w:t>
      </w:r>
      <w:r w:rsidRPr="009C13CB">
        <w:rPr>
          <w:rFonts w:eastAsia="Times New Roman" w:cs="Calibri"/>
          <w:sz w:val="20"/>
          <w:szCs w:val="20"/>
          <w:lang w:eastAsia="ru-RU"/>
        </w:rPr>
        <w:t xml:space="preserve">   </w:t>
      </w:r>
      <w:r w:rsidR="00A14E20" w:rsidRPr="009C13CB">
        <w:rPr>
          <w:rFonts w:eastAsia="Times New Roman" w:cs="Calibri"/>
          <w:sz w:val="20"/>
          <w:szCs w:val="20"/>
          <w:lang w:eastAsia="ru-RU"/>
        </w:rPr>
        <w:t xml:space="preserve">    </w:t>
      </w:r>
      <w:r w:rsidR="00563B01" w:rsidRPr="009C13CB">
        <w:rPr>
          <w:rFonts w:eastAsia="Times New Roman" w:cs="Calibri"/>
          <w:sz w:val="20"/>
          <w:szCs w:val="20"/>
          <w:lang w:eastAsia="ru-RU"/>
        </w:rPr>
        <w:t xml:space="preserve"> </w:t>
      </w:r>
    </w:p>
    <w:p w:rsidR="002940CD" w:rsidRPr="009C13CB" w:rsidRDefault="00A14E20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44450</wp:posOffset>
                </wp:positionV>
                <wp:extent cx="200025" cy="276225"/>
                <wp:effectExtent l="0" t="0" r="66675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27774" id="Прямая со стрелкой 27" o:spid="_x0000_s1026" type="#_x0000_t32" style="position:absolute;margin-left:137.4pt;margin-top:3.5pt;width:15.75pt;height:2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" strokecolor="#99cb38 [3204]" strokeweight=".5pt">
                <v:stroke endarrow="block" joinstyle="miter"/>
              </v:shape>
            </w:pict>
          </mc:Fallback>
        </mc:AlternateContent>
      </w:r>
      <w:r w:rsidR="002940CD" w:rsidRPr="009C13CB">
        <w:rPr>
          <w:rFonts w:eastAsia="Times New Roman" w:cs="Calibri"/>
          <w:sz w:val="20"/>
          <w:szCs w:val="20"/>
          <w:lang w:eastAsia="ru-RU"/>
        </w:rPr>
        <w:t xml:space="preserve">              </w:t>
      </w:r>
      <w:r w:rsidR="002940CD" w:rsidRPr="009C13CB">
        <w:rPr>
          <w:rFonts w:eastAsia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700350" wp14:editId="673C00A2">
                <wp:simplePos x="0" y="0"/>
                <wp:positionH relativeFrom="column">
                  <wp:posOffset>573405</wp:posOffset>
                </wp:positionH>
                <wp:positionV relativeFrom="paragraph">
                  <wp:posOffset>45085</wp:posOffset>
                </wp:positionV>
                <wp:extent cx="266700" cy="276225"/>
                <wp:effectExtent l="38100" t="0" r="19050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D78B5" id="Прямая со стрелкой 25" o:spid="_x0000_s1026" type="#_x0000_t32" style="position:absolute;margin-left:45.15pt;margin-top:3.55pt;width:21pt;height:21.75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" strokecolor="#99cb38 [3204]" strokeweight=".5pt">
                <v:stroke endarrow="block" joinstyle="miter"/>
              </v:shape>
            </w:pict>
          </mc:Fallback>
        </mc:AlternateContent>
      </w:r>
    </w:p>
    <w:p w:rsidR="00AF7328" w:rsidRPr="009C13CB" w:rsidRDefault="00006917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sz w:val="20"/>
          <w:szCs w:val="20"/>
          <w:lang w:eastAsia="ru-RU"/>
        </w:rPr>
        <w:t xml:space="preserve">                                 </w:t>
      </w:r>
      <w:r w:rsidR="00AF7328" w:rsidRPr="009C13CB">
        <w:rPr>
          <w:rFonts w:eastAsia="Times New Roman" w:cs="Calibri"/>
          <w:sz w:val="20"/>
          <w:szCs w:val="20"/>
          <w:lang w:eastAsia="ru-RU"/>
        </w:rPr>
        <w:t xml:space="preserve">                                  </w:t>
      </w:r>
    </w:p>
    <w:p w:rsidR="00AF7328" w:rsidRPr="009C13CB" w:rsidRDefault="00307AAC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163830</wp:posOffset>
                </wp:positionV>
                <wp:extent cx="0" cy="142875"/>
                <wp:effectExtent l="76200" t="0" r="57150" b="476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AD397" id="Прямая со стрелкой 28" o:spid="_x0000_s1026" type="#_x0000_t32" style="position:absolute;margin-left:45.15pt;margin-top:12.9pt;width:0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" strokecolor="#99cb38 [3204]" strokeweight=".5pt">
                <v:stroke endarrow="block" joinstyle="miter"/>
              </v:shape>
            </w:pict>
          </mc:Fallback>
        </mc:AlternateContent>
      </w:r>
      <w:r w:rsidR="009C13CB">
        <w:rPr>
          <w:rFonts w:eastAsia="Times New Roman" w:cs="Calibri"/>
          <w:sz w:val="20"/>
          <w:szCs w:val="20"/>
          <w:lang w:eastAsia="ru-RU"/>
        </w:rPr>
        <w:t xml:space="preserve"> </w:t>
      </w:r>
      <w:r w:rsidR="00AF7328" w:rsidRPr="009C13CB">
        <w:rPr>
          <w:rFonts w:eastAsia="Times New Roman" w:cs="Calibri"/>
          <w:sz w:val="20"/>
          <w:szCs w:val="20"/>
          <w:lang w:eastAsia="ru-RU"/>
        </w:rPr>
        <w:t xml:space="preserve">Без учета квоты     </w:t>
      </w:r>
      <w:r w:rsidR="00006917" w:rsidRPr="009C13CB">
        <w:rPr>
          <w:rFonts w:eastAsia="Times New Roman" w:cs="Calibri"/>
          <w:sz w:val="20"/>
          <w:szCs w:val="20"/>
          <w:lang w:eastAsia="ru-RU"/>
        </w:rPr>
        <w:t xml:space="preserve">                     </w:t>
      </w:r>
      <w:r w:rsidR="00AF7328" w:rsidRPr="009C13CB">
        <w:rPr>
          <w:rFonts w:eastAsia="Times New Roman" w:cs="Calibri"/>
          <w:sz w:val="20"/>
          <w:szCs w:val="20"/>
          <w:lang w:eastAsia="ru-RU"/>
        </w:rPr>
        <w:t xml:space="preserve"> </w:t>
      </w:r>
      <w:proofErr w:type="gramStart"/>
      <w:r w:rsidR="00F074AD" w:rsidRPr="009C13CB">
        <w:rPr>
          <w:rFonts w:eastAsia="Times New Roman" w:cs="Calibri"/>
          <w:sz w:val="20"/>
          <w:szCs w:val="20"/>
          <w:lang w:eastAsia="ru-RU"/>
        </w:rPr>
        <w:t>В</w:t>
      </w:r>
      <w:proofErr w:type="gramEnd"/>
      <w:r w:rsidR="00F074AD" w:rsidRPr="009C13CB">
        <w:rPr>
          <w:rFonts w:eastAsia="Times New Roman" w:cs="Calibri"/>
          <w:sz w:val="20"/>
          <w:szCs w:val="20"/>
          <w:lang w:eastAsia="ru-RU"/>
        </w:rPr>
        <w:t xml:space="preserve"> пределах к</w:t>
      </w:r>
      <w:r w:rsidRPr="009C13CB">
        <w:rPr>
          <w:rFonts w:eastAsia="Times New Roman" w:cs="Calibri"/>
          <w:sz w:val="20"/>
          <w:szCs w:val="20"/>
          <w:lang w:eastAsia="ru-RU"/>
        </w:rPr>
        <w:t>вот</w:t>
      </w:r>
      <w:r w:rsidR="00F074AD" w:rsidRPr="009C13CB">
        <w:rPr>
          <w:rFonts w:eastAsia="Times New Roman" w:cs="Calibri"/>
          <w:sz w:val="20"/>
          <w:szCs w:val="20"/>
          <w:lang w:eastAsia="ru-RU"/>
        </w:rPr>
        <w:t>ы</w:t>
      </w:r>
    </w:p>
    <w:p w:rsidR="00C12E21" w:rsidRPr="009C13CB" w:rsidRDefault="00C12E21" w:rsidP="009C13CB">
      <w:pPr>
        <w:spacing w:after="0" w:line="240" w:lineRule="auto"/>
        <w:ind w:left="-142" w:right="849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sz w:val="20"/>
          <w:szCs w:val="20"/>
          <w:lang w:eastAsia="ru-RU"/>
        </w:rPr>
        <w:t xml:space="preserve">                          </w:t>
      </w:r>
    </w:p>
    <w:p w:rsidR="00601876" w:rsidRPr="009C13CB" w:rsidRDefault="00601876" w:rsidP="009C13CB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-142" w:right="849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не достигший возраста восемнадцати лет и родитель (усыновитель, опекун, попечитель) которого является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 временно проживает в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, - на срок временного проживания его родителя (усыновителя, опекуна, попечителя</w:t>
      </w:r>
      <w:r w:rsidR="00771216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601876" w:rsidRPr="009C13CB" w:rsidRDefault="00601876" w:rsidP="009C13CB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-142" w:right="849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не достигший возраста восемнадцати лет, получающему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РВП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совместно с родителем (усыновителем, опекуном, попечителем) -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601876" w:rsidRDefault="00601876" w:rsidP="009C13CB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-142" w:right="849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состоящий в браке с гражданином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, имеющим место жительства в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, - в субъекте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, в котором расположено место жительства гражданина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, являющегося его супругом (супругой);</w:t>
      </w:r>
    </w:p>
    <w:p w:rsidR="00BD6E20" w:rsidRDefault="00BD6E20" w:rsidP="00BD6E2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849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</w:p>
    <w:p w:rsidR="00BD6E20" w:rsidRDefault="00BD6E20" w:rsidP="00BD6E2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849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</w:p>
    <w:p w:rsidR="00BD6E20" w:rsidRDefault="00BD6E20" w:rsidP="00BD6E2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849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</w:p>
    <w:p w:rsidR="00BD6E20" w:rsidRDefault="00BD6E20" w:rsidP="00BD6E2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849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</w:p>
    <w:p w:rsidR="00601876" w:rsidRDefault="009456A1" w:rsidP="00BD6E20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достигший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возраста </w:t>
      </w:r>
      <w:r w:rsidR="00A16E29" w:rsidRPr="009C13CB">
        <w:rPr>
          <w:rFonts w:eastAsia="Times New Roman" w:cs="Calibri"/>
          <w:color w:val="002060"/>
          <w:sz w:val="20"/>
          <w:szCs w:val="20"/>
          <w:lang w:eastAsia="ru-RU"/>
        </w:rPr>
        <w:t>18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лет, в соответствии с законодательством иностранного государства признанному недееспособным либо ограниченным в дееспособности, получающему </w:t>
      </w:r>
      <w:r w:rsidR="00A16E29" w:rsidRPr="009C13CB">
        <w:rPr>
          <w:rFonts w:eastAsia="Times New Roman" w:cs="Calibri"/>
          <w:color w:val="002060"/>
          <w:sz w:val="20"/>
          <w:szCs w:val="20"/>
          <w:lang w:eastAsia="ru-RU"/>
        </w:rPr>
        <w:t>РВП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совместно с родителем (усыновителем, опекуном, попечителем)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–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ИГ;</w:t>
      </w:r>
    </w:p>
    <w:p w:rsidR="00601876" w:rsidRPr="009C13CB" w:rsidRDefault="00601876" w:rsidP="00BD6E20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достиг</w:t>
      </w:r>
      <w:r w:rsidR="009456A1" w:rsidRPr="009C13CB">
        <w:rPr>
          <w:rFonts w:eastAsia="Times New Roman" w:cs="Calibri"/>
          <w:color w:val="002060"/>
          <w:sz w:val="20"/>
          <w:szCs w:val="20"/>
          <w:lang w:eastAsia="ru-RU"/>
        </w:rPr>
        <w:t>ший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возраста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18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лет, в соответствии с законодательством иностранного государства признан недееспособным либо ограниченным в дееспособности и родитель (усыновитель, опекун, попечитель) которого является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 временно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проживает в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, - на срок временного проживания его родителя (усыновителя, опекуна, попечителя);</w:t>
      </w:r>
    </w:p>
    <w:p w:rsidR="00601876" w:rsidRPr="009C13CB" w:rsidRDefault="00A16E29" w:rsidP="009C13CB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>осуществивш</w:t>
      </w:r>
      <w:r w:rsidR="009456A1" w:rsidRPr="009C13CB">
        <w:rPr>
          <w:rFonts w:eastAsia="Times New Roman" w:cs="Calibri"/>
          <w:color w:val="002060"/>
          <w:sz w:val="20"/>
          <w:szCs w:val="20"/>
          <w:lang w:eastAsia="ru-RU"/>
        </w:rPr>
        <w:t>ий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инвестиции в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РФ 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в размере, установленном Правительством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601876" w:rsidRPr="009C13CB" w:rsidRDefault="009456A1" w:rsidP="009C13CB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поступивший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на военную службу, - на срок его военной службы;</w:t>
      </w:r>
    </w:p>
    <w:p w:rsidR="00601876" w:rsidRPr="009C13CB" w:rsidRDefault="00635076" w:rsidP="009C13CB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я</w:t>
      </w:r>
      <w:r w:rsidR="009456A1" w:rsidRPr="009C13CB">
        <w:rPr>
          <w:rFonts w:eastAsia="Times New Roman" w:cs="Calibri"/>
          <w:color w:val="002060"/>
          <w:sz w:val="20"/>
          <w:szCs w:val="20"/>
          <w:lang w:eastAsia="ru-RU"/>
        </w:rPr>
        <w:t>вляющ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ийся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участником </w:t>
      </w:r>
      <w:hyperlink r:id="rId8" w:history="1">
        <w:r w:rsidR="00601876"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Государственной программы</w:t>
        </w:r>
      </w:hyperlink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по оказанию содействия добровольному переселению в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соотечественников, проживающих за рубежом, и членам его семьи, переселяющимся совместно с ним в </w:t>
      </w:r>
      <w:r w:rsidR="00076F8B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="00771216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601876" w:rsidRPr="009C13CB" w:rsidRDefault="00635076" w:rsidP="009C13CB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являющийся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гражданином государства, входившего в состав СССР, и получившему профессиональное образование в государственной образовательной организации высшего образования, государственной профессиональной образовательной организации или государственной научной организации, расположенных н</w:t>
      </w:r>
      <w:r w:rsidR="00A16E29" w:rsidRPr="009C13CB">
        <w:rPr>
          <w:rFonts w:eastAsia="Times New Roman" w:cs="Calibri"/>
          <w:color w:val="002060"/>
          <w:sz w:val="20"/>
          <w:szCs w:val="20"/>
          <w:lang w:eastAsia="ru-RU"/>
        </w:rPr>
        <w:t>а территории РФ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>, по имеющим государственную аккредитацию образовательным программам;</w:t>
      </w:r>
    </w:p>
    <w:p w:rsidR="00601876" w:rsidRPr="009C13CB" w:rsidRDefault="00635076" w:rsidP="009C13CB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являющийся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гражданином Украины или лицом без гражданства, постоянно проживавшими на территории Украины, </w:t>
      </w:r>
      <w:hyperlink r:id="rId9" w:history="1">
        <w:r w:rsidR="00601876"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признанными</w:t>
        </w:r>
      </w:hyperlink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беженцами либо </w:t>
      </w:r>
      <w:hyperlink r:id="rId10" w:history="1">
        <w:r w:rsidR="00601876"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получившими</w:t>
        </w:r>
      </w:hyperlink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временное убежище на территории Российской Федерации;</w:t>
      </w:r>
    </w:p>
    <w:p w:rsidR="00601876" w:rsidRPr="009C13CB" w:rsidRDefault="00635076" w:rsidP="009C13CB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4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переселяющийся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в </w:t>
      </w:r>
      <w:r w:rsidR="00A16E29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РФ 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на постоянное место жительства в соответствии с международными договорами </w:t>
      </w:r>
      <w:r w:rsidR="00A16E29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="0060187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о регулировании процесса переселения и защите прав переселенцев</w:t>
      </w:r>
      <w:r w:rsidR="008E3BE3"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BD6E20" w:rsidRPr="00BD6E20" w:rsidRDefault="008E3BE3" w:rsidP="00BD6E20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425" w:firstLine="0"/>
        <w:contextualSpacing w:val="0"/>
        <w:jc w:val="both"/>
        <w:rPr>
          <w:rFonts w:eastAsia="Times New Roman" w:cs="Calibri"/>
          <w:b/>
          <w:i/>
          <w:color w:val="7030A0"/>
          <w:sz w:val="28"/>
          <w:szCs w:val="28"/>
          <w:u w:val="single"/>
          <w:lang w:eastAsia="ru-RU"/>
        </w:rPr>
      </w:pPr>
      <w:r w:rsidRPr="00BD6E20">
        <w:rPr>
          <w:rFonts w:eastAsia="Times New Roman" w:cs="Calibri"/>
          <w:color w:val="002060"/>
          <w:sz w:val="20"/>
          <w:szCs w:val="20"/>
          <w:lang w:eastAsia="ru-RU"/>
        </w:rPr>
        <w:t>ИГ, которым ВЖ может быть выдан без получения РВП.</w:t>
      </w:r>
    </w:p>
    <w:p w:rsidR="00BD6E20" w:rsidRPr="00BD6E20" w:rsidRDefault="00BD6E20" w:rsidP="00BD6E20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425"/>
        <w:jc w:val="both"/>
        <w:rPr>
          <w:rFonts w:eastAsia="Times New Roman" w:cs="Calibri"/>
          <w:b/>
          <w:i/>
          <w:color w:val="7030A0"/>
          <w:sz w:val="28"/>
          <w:szCs w:val="28"/>
          <w:u w:val="single"/>
          <w:lang w:eastAsia="ru-RU"/>
        </w:rPr>
      </w:pPr>
    </w:p>
    <w:p w:rsidR="00635076" w:rsidRPr="009C13CB" w:rsidRDefault="007C5CF9" w:rsidP="00BD6E20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eastAsia="Times New Roman" w:cs="Calibri"/>
          <w:b/>
          <w:i/>
          <w:sz w:val="20"/>
          <w:szCs w:val="20"/>
          <w:lang w:eastAsia="ru-RU"/>
        </w:rPr>
      </w:pPr>
      <w:r w:rsidRPr="009C13CB">
        <w:rPr>
          <w:rFonts w:eastAsia="Times New Roman" w:cs="Calibri"/>
          <w:b/>
          <w:i/>
          <w:color w:val="7030A0"/>
          <w:sz w:val="28"/>
          <w:szCs w:val="28"/>
          <w:u w:val="single"/>
          <w:lang w:eastAsia="ru-RU"/>
        </w:rPr>
        <w:t>В</w:t>
      </w:r>
      <w:r w:rsidR="00635076" w:rsidRPr="009C13CB">
        <w:rPr>
          <w:rFonts w:eastAsia="Times New Roman" w:cs="Calibri"/>
          <w:b/>
          <w:i/>
          <w:color w:val="7030A0"/>
          <w:sz w:val="28"/>
          <w:szCs w:val="28"/>
          <w:u w:val="single"/>
          <w:lang w:eastAsia="ru-RU"/>
        </w:rPr>
        <w:t>ид на жительство (ВЖ)</w:t>
      </w:r>
      <w:r w:rsidR="00635076" w:rsidRPr="009C13CB">
        <w:rPr>
          <w:rFonts w:eastAsia="Times New Roman" w:cs="Calibri"/>
          <w:color w:val="7030A0"/>
          <w:sz w:val="20"/>
          <w:szCs w:val="20"/>
          <w:lang w:eastAsia="ru-RU"/>
        </w:rPr>
        <w:t xml:space="preserve"> </w:t>
      </w:r>
      <w:r w:rsidR="00635076" w:rsidRPr="009C13CB">
        <w:rPr>
          <w:rFonts w:eastAsia="Times New Roman" w:cs="Calibri"/>
          <w:b/>
          <w:sz w:val="20"/>
          <w:szCs w:val="20"/>
          <w:lang w:eastAsia="ru-RU"/>
        </w:rPr>
        <w:t xml:space="preserve">- </w:t>
      </w:r>
      <w:r w:rsidR="00635076" w:rsidRPr="009C13CB">
        <w:rPr>
          <w:rFonts w:eastAsia="Times New Roman" w:cs="Calibri"/>
          <w:b/>
          <w:i/>
          <w:sz w:val="20"/>
          <w:szCs w:val="20"/>
          <w:lang w:eastAsia="ru-RU"/>
        </w:rPr>
        <w:t xml:space="preserve">документ, выданный иностранному гражданину или лицу без гражданства в подтверждение их права на постоянное проживание в Российской Федерации, а также их права на свободный выезд из Российской Федерации и въезд в Российскую Федерацию. </w:t>
      </w:r>
    </w:p>
    <w:p w:rsidR="00D56F36" w:rsidRPr="009C13CB" w:rsidRDefault="00845859" w:rsidP="00CF2251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284" w:right="-2"/>
        <w:jc w:val="both"/>
        <w:rPr>
          <w:rFonts w:eastAsia="Times New Roman" w:cs="Calibri"/>
          <w:sz w:val="20"/>
          <w:szCs w:val="20"/>
          <w:lang w:eastAsia="ru-RU"/>
        </w:rPr>
      </w:pPr>
      <w:r w:rsidRPr="009C13CB">
        <w:rPr>
          <w:rFonts w:eastAsia="Times New Roman" w:cs="Calibri"/>
          <w:sz w:val="20"/>
          <w:szCs w:val="20"/>
          <w:lang w:eastAsia="ru-RU"/>
        </w:rPr>
        <w:t xml:space="preserve">ВЖ может быть выдан иностранному гражданину, прожившему в </w:t>
      </w:r>
      <w:r w:rsidR="00A16E29" w:rsidRPr="009C13CB">
        <w:rPr>
          <w:rFonts w:eastAsia="Times New Roman" w:cs="Calibri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sz w:val="20"/>
          <w:szCs w:val="20"/>
          <w:lang w:eastAsia="ru-RU"/>
        </w:rPr>
        <w:t xml:space="preserve"> не менее одного года на основании РВП.</w:t>
      </w:r>
      <w:r w:rsidR="00D56F36" w:rsidRPr="009C13CB">
        <w:rPr>
          <w:rFonts w:eastAsia="Times New Roman" w:cs="Calibri"/>
          <w:sz w:val="20"/>
          <w:szCs w:val="20"/>
          <w:lang w:eastAsia="ru-RU"/>
        </w:rPr>
        <w:t xml:space="preserve"> Обратиться с заявление ИГ вправе не ранее чем через восемь месяцев первого года</w:t>
      </w:r>
      <w:r w:rsidR="002940CD" w:rsidRPr="009C13CB">
        <w:rPr>
          <w:rFonts w:eastAsia="Times New Roman" w:cs="Calibri"/>
          <w:sz w:val="20"/>
          <w:szCs w:val="20"/>
          <w:lang w:eastAsia="ru-RU"/>
        </w:rPr>
        <w:t xml:space="preserve"> временного</w:t>
      </w:r>
      <w:r w:rsidR="00D56F36" w:rsidRPr="009C13CB">
        <w:rPr>
          <w:rFonts w:eastAsia="Times New Roman" w:cs="Calibri"/>
          <w:sz w:val="20"/>
          <w:szCs w:val="20"/>
          <w:lang w:eastAsia="ru-RU"/>
        </w:rPr>
        <w:t xml:space="preserve"> п</w:t>
      </w:r>
      <w:r w:rsidR="002940CD" w:rsidRPr="009C13CB">
        <w:rPr>
          <w:rFonts w:eastAsia="Times New Roman" w:cs="Calibri"/>
          <w:sz w:val="20"/>
          <w:szCs w:val="20"/>
          <w:lang w:eastAsia="ru-RU"/>
        </w:rPr>
        <w:t>роживания в РФ</w:t>
      </w:r>
      <w:r w:rsidR="00D56F36" w:rsidRPr="009C13CB">
        <w:rPr>
          <w:rFonts w:eastAsia="Times New Roman" w:cs="Calibri"/>
          <w:sz w:val="20"/>
          <w:szCs w:val="20"/>
          <w:lang w:eastAsia="ru-RU"/>
        </w:rPr>
        <w:t xml:space="preserve"> и не позднее чем за четыре месяца до истечения срока действия </w:t>
      </w:r>
      <w:r w:rsidR="002940CD" w:rsidRPr="009C13CB">
        <w:rPr>
          <w:rFonts w:eastAsia="Times New Roman" w:cs="Calibri"/>
          <w:sz w:val="20"/>
          <w:szCs w:val="20"/>
          <w:lang w:eastAsia="ru-RU"/>
        </w:rPr>
        <w:t>РВП</w:t>
      </w:r>
      <w:r w:rsidR="00D56F36" w:rsidRPr="009C13CB">
        <w:rPr>
          <w:rFonts w:eastAsia="Times New Roman" w:cs="Calibri"/>
          <w:sz w:val="20"/>
          <w:szCs w:val="20"/>
          <w:lang w:eastAsia="ru-RU"/>
        </w:rPr>
        <w:t>.</w:t>
      </w:r>
    </w:p>
    <w:p w:rsidR="00D56F36" w:rsidRPr="009C13CB" w:rsidRDefault="00D56F36" w:rsidP="009C13CB">
      <w:pPr>
        <w:widowControl w:val="0"/>
        <w:autoSpaceDE w:val="0"/>
        <w:autoSpaceDN w:val="0"/>
        <w:spacing w:after="0" w:line="240" w:lineRule="auto"/>
        <w:ind w:left="284" w:right="-2"/>
        <w:jc w:val="both"/>
        <w:rPr>
          <w:rFonts w:eastAsia="Times New Roman" w:cs="Calibri"/>
          <w:sz w:val="20"/>
          <w:szCs w:val="20"/>
          <w:u w:val="single"/>
          <w:lang w:eastAsia="ru-RU"/>
        </w:rPr>
      </w:pPr>
      <w:bookmarkStart w:id="1" w:name="P300"/>
      <w:bookmarkEnd w:id="1"/>
    </w:p>
    <w:p w:rsidR="00845859" w:rsidRPr="009C13CB" w:rsidRDefault="00845859" w:rsidP="0045313E">
      <w:pPr>
        <w:widowControl w:val="0"/>
        <w:autoSpaceDE w:val="0"/>
        <w:autoSpaceDN w:val="0"/>
        <w:spacing w:after="0" w:line="240" w:lineRule="auto"/>
        <w:ind w:left="284" w:right="-2"/>
        <w:jc w:val="center"/>
        <w:rPr>
          <w:rFonts w:eastAsia="Times New Roman" w:cs="Calibri"/>
          <w:sz w:val="20"/>
          <w:szCs w:val="20"/>
          <w:u w:val="single"/>
          <w:lang w:eastAsia="ru-RU"/>
        </w:rPr>
      </w:pPr>
      <w:r w:rsidRPr="009C13CB">
        <w:rPr>
          <w:rFonts w:eastAsia="Times New Roman" w:cs="Calibri"/>
          <w:sz w:val="20"/>
          <w:szCs w:val="20"/>
          <w:u w:val="single"/>
          <w:lang w:eastAsia="ru-RU"/>
        </w:rPr>
        <w:t>Без получения РВП выдается иностранному гражданину</w:t>
      </w:r>
      <w:r w:rsidR="006D28E4" w:rsidRPr="009C13CB">
        <w:rPr>
          <w:rFonts w:eastAsia="Times New Roman" w:cs="Calibri"/>
          <w:sz w:val="20"/>
          <w:szCs w:val="20"/>
          <w:u w:val="single"/>
          <w:lang w:eastAsia="ru-RU"/>
        </w:rPr>
        <w:t xml:space="preserve"> ВЖ</w:t>
      </w:r>
      <w:r w:rsidRPr="009C13CB">
        <w:rPr>
          <w:rFonts w:eastAsia="Times New Roman" w:cs="Calibri"/>
          <w:sz w:val="20"/>
          <w:szCs w:val="20"/>
          <w:u w:val="single"/>
          <w:lang w:eastAsia="ru-RU"/>
        </w:rPr>
        <w:t>:</w:t>
      </w:r>
    </w:p>
    <w:p w:rsidR="00845859" w:rsidRPr="009C13CB" w:rsidRDefault="00845859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родившемуся на территории РСФСР и состоявшему в прошлом в гражданстве СССР;</w:t>
      </w:r>
    </w:p>
    <w:p w:rsidR="00845859" w:rsidRPr="009C13CB" w:rsidRDefault="00845859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не достигшему возраста 18 лет и родитель (усыновитель, опекун, попечитель) которого является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 постоянно проживает в </w:t>
      </w:r>
      <w:r w:rsidR="00A16E29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845859" w:rsidRPr="009C13CB" w:rsidRDefault="00845859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не достигшему возраста 18 лет, получающему ВЖ совместно с родителем (усыновителем, опекуном, попечителем)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–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ИГ;</w:t>
      </w:r>
    </w:p>
    <w:p w:rsidR="00845859" w:rsidRPr="009C13CB" w:rsidRDefault="00845859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bookmarkStart w:id="2" w:name="P304"/>
      <w:bookmarkEnd w:id="2"/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имеющему родителя (усыновителя, опекуна, попечителя), сына или дочь, состоящих в гражданстве РФ и постоянно проживающих в РФ;</w:t>
      </w:r>
    </w:p>
    <w:p w:rsidR="00845859" w:rsidRPr="009C13CB" w:rsidRDefault="00845859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достигшему возраста 18 лет, в соответствии с законодательством иностранного государства признанному недееспособным либо ограниченным в дееспособности, получающему вид на жительство совместно с родителем (усыновителем, опекуном, попечителем) -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845859" w:rsidRPr="009C13CB" w:rsidRDefault="00845859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иностранному гражданину, который достиг 18 лет, в соответствии с законодательством иностранного государства признан недееспособным либо ограниченным в дееспособности и родитель (усыновитель, опекун, попечитель) которого является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 постоянно проживает </w:t>
      </w:r>
      <w:r w:rsidR="00A16E29" w:rsidRPr="009C13CB">
        <w:rPr>
          <w:rFonts w:eastAsia="Times New Roman" w:cs="Calibri"/>
          <w:color w:val="002060"/>
          <w:sz w:val="20"/>
          <w:szCs w:val="20"/>
          <w:lang w:eastAsia="ru-RU"/>
        </w:rPr>
        <w:t>в 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845859" w:rsidRPr="009C13CB" w:rsidRDefault="00D56F36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bookmarkStart w:id="3" w:name="P307"/>
      <w:bookmarkEnd w:id="3"/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="00845859" w:rsidRPr="009C13CB">
        <w:rPr>
          <w:rFonts w:eastAsia="Times New Roman" w:cs="Calibri"/>
          <w:color w:val="002060"/>
          <w:sz w:val="20"/>
          <w:szCs w:val="20"/>
          <w:lang w:eastAsia="ru-RU"/>
        </w:rPr>
        <w:t>, признанному носителем русского языка</w:t>
      </w:r>
      <w:bookmarkStart w:id="4" w:name="P308"/>
      <w:bookmarkEnd w:id="4"/>
      <w:r w:rsidR="00771216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845859" w:rsidRPr="00B026CE" w:rsidRDefault="00D56F36" w:rsidP="009C13CB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284" w:right="-2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B026CE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="00845859" w:rsidRPr="00B026CE">
        <w:rPr>
          <w:rFonts w:eastAsia="Times New Roman" w:cs="Calibri"/>
          <w:color w:val="002060"/>
          <w:sz w:val="20"/>
          <w:szCs w:val="20"/>
          <w:lang w:eastAsia="ru-RU"/>
        </w:rPr>
        <w:t xml:space="preserve">, который сам либо родственник по прямой восходящей линии, усыновитель или супруг (супруга) которого был </w:t>
      </w:r>
      <w:r w:rsidR="00567170" w:rsidRPr="00B026CE">
        <w:rPr>
          <w:rFonts w:eastAsia="Times New Roman" w:cs="Calibri"/>
          <w:color w:val="002060"/>
          <w:sz w:val="20"/>
          <w:szCs w:val="20"/>
          <w:lang w:eastAsia="ru-RU"/>
        </w:rPr>
        <w:t>по</w:t>
      </w:r>
      <w:r w:rsidR="00845859" w:rsidRPr="00B026CE">
        <w:rPr>
          <w:rFonts w:eastAsia="Times New Roman" w:cs="Calibri"/>
          <w:color w:val="002060"/>
          <w:sz w:val="20"/>
          <w:szCs w:val="20"/>
          <w:lang w:eastAsia="ru-RU"/>
        </w:rPr>
        <w:t>двергнут незаконной депортации с территории Крымской АССР</w:t>
      </w:r>
      <w:r w:rsidRPr="00B026CE">
        <w:rPr>
          <w:rFonts w:eastAsia="Times New Roman" w:cs="Calibri"/>
          <w:color w:val="002060"/>
          <w:sz w:val="20"/>
          <w:szCs w:val="20"/>
          <w:lang w:eastAsia="ru-RU"/>
        </w:rPr>
        <w:t>.</w:t>
      </w:r>
    </w:p>
    <w:p w:rsidR="00845859" w:rsidRPr="009C13CB" w:rsidRDefault="00845859" w:rsidP="00B026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-142" w:right="707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bookmarkStart w:id="5" w:name="P309"/>
      <w:bookmarkEnd w:id="5"/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lastRenderedPageBreak/>
        <w:t>высококвалифицированному специалисту и членам его семьи в соответствии</w:t>
      </w:r>
      <w:bookmarkStart w:id="6" w:name="P310"/>
      <w:bookmarkEnd w:id="6"/>
      <w:r w:rsidR="00771216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D56F36" w:rsidRPr="009C13CB" w:rsidRDefault="00845859" w:rsidP="00B026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-142" w:right="707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иностранному гражданину, осуществлявшему не менее шести месяцев до дня обращения с заявлением о выдаче ВЖ трудовую деятельность в РФ по профессии (специальности, должности), включенной в </w:t>
      </w:r>
      <w:hyperlink r:id="rId11" w:history="1">
        <w:r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перечень</w:t>
        </w:r>
      </w:hyperlink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профессий (специальностей, должностей)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ЛБГ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- квалифицированных специалистов, имеющих право на прием в гражданство Российской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Федерации в упрощенном порядке;</w:t>
      </w:r>
    </w:p>
    <w:p w:rsidR="00845859" w:rsidRPr="009C13CB" w:rsidRDefault="00D56F36" w:rsidP="00B026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-142" w:right="707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ИГ</w:t>
      </w:r>
      <w:r w:rsidR="00845859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, успешно освоившему в </w:t>
      </w:r>
      <w:r w:rsidR="003B3426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="00845859"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имеющую государственную аккредитацию образовательную программу высшего образования по очной форме обучения и получившему документ об образовании и о квалификации с отличием;</w:t>
      </w:r>
    </w:p>
    <w:p w:rsidR="00845859" w:rsidRPr="009C13CB" w:rsidRDefault="00845859" w:rsidP="00B026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-142" w:right="707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лицу, которое проживает в 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 у которого прекращено гражданство </w:t>
      </w:r>
      <w:r w:rsidR="003B3426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D56F36" w:rsidRPr="009C13CB" w:rsidRDefault="00845859" w:rsidP="00B026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-142" w:right="707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лицу, которое проживает в </w:t>
      </w:r>
      <w:r w:rsidR="003B3426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 </w:t>
      </w:r>
      <w:proofErr w:type="gramStart"/>
      <w:r w:rsidR="00B026CE">
        <w:rPr>
          <w:rFonts w:eastAsia="Times New Roman" w:cs="Calibri"/>
          <w:color w:val="002060"/>
          <w:sz w:val="20"/>
          <w:szCs w:val="20"/>
          <w:lang w:eastAsia="ru-RU"/>
        </w:rPr>
        <w:t>в отношении</w:t>
      </w:r>
      <w:proofErr w:type="gramEnd"/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которого отменено решение о приобретении гражданства </w:t>
      </w:r>
      <w:r w:rsidR="003B3426" w:rsidRPr="009C13CB">
        <w:rPr>
          <w:rFonts w:eastAsia="Times New Roman" w:cs="Calibri"/>
          <w:color w:val="002060"/>
          <w:sz w:val="20"/>
          <w:szCs w:val="20"/>
          <w:lang w:eastAsia="ru-RU"/>
        </w:rPr>
        <w:t>РФ</w:t>
      </w:r>
      <w:r w:rsidR="00D56F36" w:rsidRPr="009C13CB">
        <w:rPr>
          <w:rFonts w:eastAsia="Times New Roman" w:cs="Calibri"/>
          <w:color w:val="002060"/>
          <w:sz w:val="20"/>
          <w:szCs w:val="20"/>
          <w:lang w:eastAsia="ru-RU"/>
        </w:rPr>
        <w:t>;</w:t>
      </w:r>
    </w:p>
    <w:p w:rsidR="00845859" w:rsidRPr="009C13CB" w:rsidRDefault="00845859" w:rsidP="00B026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-142" w:right="707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лицу, указанному в </w:t>
      </w:r>
      <w:hyperlink r:id="rId12" w:history="1">
        <w:r w:rsidR="003B3426"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ч.</w:t>
        </w:r>
        <w:r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 xml:space="preserve"> </w:t>
        </w:r>
        <w:r w:rsidR="003B3426"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1</w:t>
        </w:r>
      </w:hyperlink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или </w:t>
      </w:r>
      <w:hyperlink r:id="rId13" w:history="1">
        <w:r w:rsidR="003B3426"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3</w:t>
        </w:r>
        <w:r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 xml:space="preserve"> ст</w:t>
        </w:r>
        <w:r w:rsidR="003B3426"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>.</w:t>
        </w:r>
        <w:r w:rsidRPr="009C13CB">
          <w:rPr>
            <w:rFonts w:eastAsia="Times New Roman" w:cs="Calibri"/>
            <w:color w:val="002060"/>
            <w:sz w:val="20"/>
            <w:szCs w:val="20"/>
            <w:lang w:eastAsia="ru-RU"/>
          </w:rPr>
          <w:t xml:space="preserve"> 41.1</w:t>
        </w:r>
      </w:hyperlink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Федерального закона от 31 мая 2002 года </w:t>
      </w:r>
      <w:r w:rsidR="00B026CE">
        <w:rPr>
          <w:rFonts w:eastAsia="Times New Roman" w:cs="Calibri"/>
          <w:color w:val="002060"/>
          <w:sz w:val="20"/>
          <w:szCs w:val="20"/>
          <w:lang w:eastAsia="ru-RU"/>
        </w:rPr>
        <w:br/>
        <w:t>№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 xml:space="preserve"> 62-ФЗ </w:t>
      </w:r>
      <w:r w:rsidR="00B026CE">
        <w:rPr>
          <w:rFonts w:eastAsia="Times New Roman" w:cs="Calibri"/>
          <w:color w:val="002060"/>
          <w:sz w:val="20"/>
          <w:szCs w:val="20"/>
          <w:lang w:eastAsia="ru-RU"/>
        </w:rPr>
        <w:t>«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О г</w:t>
      </w:r>
      <w:r w:rsidR="00B026CE">
        <w:rPr>
          <w:rFonts w:eastAsia="Times New Roman" w:cs="Calibri"/>
          <w:color w:val="002060"/>
          <w:sz w:val="20"/>
          <w:szCs w:val="20"/>
          <w:lang w:eastAsia="ru-RU"/>
        </w:rPr>
        <w:t>ражданстве Российской Федерации»</w:t>
      </w: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.</w:t>
      </w:r>
    </w:p>
    <w:p w:rsidR="00006917" w:rsidRPr="009C13CB" w:rsidRDefault="00006917" w:rsidP="00B026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-142" w:right="707" w:firstLine="0"/>
        <w:contextualSpacing w:val="0"/>
        <w:jc w:val="both"/>
        <w:rPr>
          <w:rFonts w:eastAsia="Times New Roman" w:cs="Calibri"/>
          <w:color w:val="002060"/>
          <w:sz w:val="20"/>
          <w:szCs w:val="20"/>
          <w:lang w:eastAsia="ru-RU"/>
        </w:rPr>
      </w:pPr>
      <w:r w:rsidRPr="009C13CB">
        <w:rPr>
          <w:rFonts w:eastAsia="Times New Roman" w:cs="Calibri"/>
          <w:color w:val="002060"/>
          <w:sz w:val="20"/>
          <w:szCs w:val="20"/>
          <w:lang w:eastAsia="ru-RU"/>
        </w:rPr>
        <w:t>Лицу, состоящему в гражданстве Республики Беларусь.</w:t>
      </w:r>
    </w:p>
    <w:p w:rsidR="00D56F36" w:rsidRPr="009C13CB" w:rsidRDefault="00D56F36" w:rsidP="00BD6E20">
      <w:pPr>
        <w:widowControl w:val="0"/>
        <w:autoSpaceDE w:val="0"/>
        <w:autoSpaceDN w:val="0"/>
        <w:spacing w:after="0" w:line="240" w:lineRule="auto"/>
        <w:ind w:left="-142" w:right="849"/>
        <w:jc w:val="both"/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</w:pPr>
    </w:p>
    <w:p w:rsidR="00D56F36" w:rsidRPr="009C13CB" w:rsidRDefault="009A5432" w:rsidP="00BD6E20">
      <w:pPr>
        <w:widowControl w:val="0"/>
        <w:autoSpaceDE w:val="0"/>
        <w:autoSpaceDN w:val="0"/>
        <w:spacing w:after="0" w:line="240" w:lineRule="auto"/>
        <w:ind w:left="-142" w:right="849"/>
        <w:jc w:val="both"/>
        <w:rPr>
          <w:rFonts w:eastAsia="Times New Roman" w:cs="Calibri"/>
          <w:b/>
          <w:vanish/>
          <w:sz w:val="20"/>
          <w:szCs w:val="20"/>
          <w:lang w:eastAsia="ru-RU"/>
        </w:rPr>
      </w:pPr>
      <w:r w:rsidRPr="009C13CB">
        <w:rPr>
          <w:rFonts w:eastAsia="Times New Roman" w:cs="Calibri"/>
          <w:b/>
          <w:sz w:val="20"/>
          <w:szCs w:val="20"/>
          <w:lang w:eastAsia="ru-RU"/>
        </w:rPr>
        <w:t>Иностранный гражданин, прибывший</w:t>
      </w:r>
      <w:r w:rsidR="00B37937" w:rsidRPr="009C13CB">
        <w:rPr>
          <w:rFonts w:eastAsia="Times New Roman" w:cs="Calibri"/>
          <w:b/>
          <w:sz w:val="20"/>
          <w:szCs w:val="20"/>
          <w:lang w:eastAsia="ru-RU"/>
        </w:rPr>
        <w:t xml:space="preserve"> в РФ</w:t>
      </w:r>
      <w:r w:rsidRPr="009C13CB">
        <w:rPr>
          <w:rFonts w:eastAsia="Times New Roman" w:cs="Calibri"/>
          <w:b/>
          <w:sz w:val="20"/>
          <w:szCs w:val="20"/>
          <w:lang w:eastAsia="ru-RU"/>
        </w:rPr>
        <w:t xml:space="preserve"> в визовом порядке,</w:t>
      </w:r>
      <w:r w:rsidR="00B37937" w:rsidRPr="009C13CB">
        <w:rPr>
          <w:rFonts w:eastAsia="Times New Roman" w:cs="Calibri"/>
          <w:b/>
          <w:sz w:val="20"/>
          <w:szCs w:val="20"/>
          <w:lang w:eastAsia="ru-RU"/>
        </w:rPr>
        <w:t xml:space="preserve"> </w:t>
      </w:r>
      <w:r w:rsidRPr="009C13CB">
        <w:rPr>
          <w:rFonts w:eastAsia="Times New Roman" w:cs="Calibri"/>
          <w:b/>
          <w:sz w:val="20"/>
          <w:szCs w:val="20"/>
          <w:lang w:eastAsia="ru-RU"/>
        </w:rPr>
        <w:t xml:space="preserve">при обращении </w:t>
      </w:r>
      <w:r w:rsidR="00B37937" w:rsidRPr="009C13CB">
        <w:rPr>
          <w:rFonts w:eastAsia="Times New Roman" w:cs="Calibri"/>
          <w:b/>
          <w:sz w:val="20"/>
          <w:szCs w:val="20"/>
          <w:lang w:eastAsia="ru-RU"/>
        </w:rPr>
        <w:t>с заявлением о выдаче РВП или ВЖ в упрощенном порядке (без получения РВП) предостав</w:t>
      </w:r>
      <w:r w:rsidRPr="009C13CB">
        <w:rPr>
          <w:rFonts w:eastAsia="Times New Roman" w:cs="Calibri"/>
          <w:b/>
          <w:sz w:val="20"/>
          <w:szCs w:val="20"/>
          <w:lang w:eastAsia="ru-RU"/>
        </w:rPr>
        <w:t>ляет</w:t>
      </w:r>
      <w:r w:rsidR="00B37937" w:rsidRPr="009C13CB">
        <w:rPr>
          <w:rFonts w:eastAsia="Times New Roman" w:cs="Calibri"/>
          <w:b/>
          <w:sz w:val="20"/>
          <w:szCs w:val="20"/>
          <w:lang w:eastAsia="ru-RU"/>
        </w:rPr>
        <w:t xml:space="preserve"> документ, выданный не ранее 3-х месяцев на день подачи </w:t>
      </w:r>
      <w:r w:rsidRPr="009C13CB">
        <w:rPr>
          <w:rFonts w:eastAsia="Times New Roman" w:cs="Calibri"/>
          <w:b/>
          <w:sz w:val="20"/>
          <w:szCs w:val="20"/>
          <w:lang w:eastAsia="ru-RU"/>
        </w:rPr>
        <w:t>заявления</w:t>
      </w:r>
      <w:r w:rsidR="00B37937" w:rsidRPr="009C13CB">
        <w:rPr>
          <w:rFonts w:eastAsia="Times New Roman" w:cs="Calibri"/>
          <w:b/>
          <w:sz w:val="20"/>
          <w:szCs w:val="20"/>
          <w:lang w:eastAsia="ru-RU"/>
        </w:rPr>
        <w:t xml:space="preserve"> полномочным органом гос</w:t>
      </w:r>
      <w:r w:rsidRPr="009C13CB">
        <w:rPr>
          <w:rFonts w:eastAsia="Times New Roman" w:cs="Calibri"/>
          <w:b/>
          <w:sz w:val="20"/>
          <w:szCs w:val="20"/>
          <w:lang w:eastAsia="ru-RU"/>
        </w:rPr>
        <w:t>ударства постоянного проживания, подтверждающий отсутствие судим</w:t>
      </w:r>
      <w:r w:rsidR="002932E6">
        <w:rPr>
          <w:rFonts w:eastAsia="Times New Roman" w:cs="Calibri"/>
          <w:b/>
          <w:sz w:val="20"/>
          <w:szCs w:val="20"/>
          <w:lang w:eastAsia="ru-RU"/>
        </w:rPr>
        <w:t>ости у иностранного гражданина.</w:t>
      </w:r>
    </w:p>
    <w:p w:rsidR="00A14E20" w:rsidRPr="009C13CB" w:rsidRDefault="00A14E20" w:rsidP="009C13CB">
      <w:pPr>
        <w:widowControl w:val="0"/>
        <w:autoSpaceDE w:val="0"/>
        <w:autoSpaceDN w:val="0"/>
        <w:spacing w:after="0" w:line="240" w:lineRule="auto"/>
        <w:ind w:left="-142" w:right="849"/>
        <w:jc w:val="both"/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</w:pPr>
    </w:p>
    <w:p w:rsidR="00D56F36" w:rsidRDefault="00D56F36" w:rsidP="009C13CB">
      <w:pPr>
        <w:widowControl w:val="0"/>
        <w:autoSpaceDE w:val="0"/>
        <w:autoSpaceDN w:val="0"/>
        <w:spacing w:after="0" w:line="240" w:lineRule="auto"/>
        <w:ind w:left="-142" w:right="849"/>
        <w:jc w:val="both"/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</w:pPr>
    </w:p>
    <w:p w:rsidR="00CF2251" w:rsidRPr="009C13CB" w:rsidRDefault="00CF2251" w:rsidP="009C13CB">
      <w:pPr>
        <w:widowControl w:val="0"/>
        <w:autoSpaceDE w:val="0"/>
        <w:autoSpaceDN w:val="0"/>
        <w:spacing w:after="0" w:line="240" w:lineRule="auto"/>
        <w:ind w:left="-142" w:right="849"/>
        <w:jc w:val="both"/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</w:pPr>
    </w:p>
    <w:p w:rsidR="009C13CB" w:rsidRDefault="009C13CB" w:rsidP="009C13CB">
      <w:pPr>
        <w:widowControl w:val="0"/>
        <w:autoSpaceDE w:val="0"/>
        <w:autoSpaceDN w:val="0"/>
        <w:spacing w:after="0" w:line="240" w:lineRule="auto"/>
        <w:ind w:left="-142" w:right="849"/>
        <w:jc w:val="both"/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</w:pPr>
    </w:p>
    <w:p w:rsidR="00BD6E20" w:rsidRDefault="00BD6E20" w:rsidP="009C13CB">
      <w:pPr>
        <w:widowControl w:val="0"/>
        <w:autoSpaceDE w:val="0"/>
        <w:autoSpaceDN w:val="0"/>
        <w:spacing w:after="0" w:line="240" w:lineRule="auto"/>
        <w:ind w:left="-142" w:right="849"/>
        <w:jc w:val="both"/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</w:pPr>
    </w:p>
    <w:p w:rsidR="002932E6" w:rsidRDefault="002932E6" w:rsidP="00B026CE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</w:pPr>
    </w:p>
    <w:p w:rsidR="002932E6" w:rsidRPr="002932E6" w:rsidRDefault="002932E6" w:rsidP="00CF2251">
      <w:pPr>
        <w:widowControl w:val="0"/>
        <w:autoSpaceDE w:val="0"/>
        <w:autoSpaceDN w:val="0"/>
        <w:spacing w:after="0" w:line="240" w:lineRule="auto"/>
        <w:ind w:right="282"/>
        <w:rPr>
          <w:rFonts w:eastAsia="Times New Roman" w:cs="Calibri"/>
          <w:color w:val="7030A0"/>
          <w:sz w:val="28"/>
          <w:szCs w:val="28"/>
          <w:lang w:eastAsia="ru-RU"/>
        </w:rPr>
      </w:pPr>
      <w:r w:rsidRPr="002932E6">
        <w:rPr>
          <w:rFonts w:eastAsia="Times New Roman" w:cs="Calibri"/>
          <w:noProof/>
          <w:color w:val="7030A0"/>
          <w:sz w:val="28"/>
          <w:szCs w:val="28"/>
          <w:lang w:eastAsia="ru-RU"/>
        </w:rPr>
        <w:drawing>
          <wp:inline distT="0" distB="0" distL="0" distR="0" wp14:anchorId="73A07F5B" wp14:editId="6F42AF08">
            <wp:extent cx="2904135" cy="2645338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312312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131" cy="26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2E6" w:rsidRPr="002932E6" w:rsidRDefault="002932E6" w:rsidP="00B026CE">
      <w:pPr>
        <w:widowControl w:val="0"/>
        <w:autoSpaceDE w:val="0"/>
        <w:autoSpaceDN w:val="0"/>
        <w:spacing w:after="0" w:line="240" w:lineRule="auto"/>
        <w:ind w:right="282"/>
        <w:jc w:val="both"/>
        <w:rPr>
          <w:rFonts w:eastAsia="Times New Roman" w:cs="Calibri"/>
          <w:color w:val="7030A0"/>
          <w:sz w:val="28"/>
          <w:szCs w:val="28"/>
          <w:lang w:eastAsia="ru-RU"/>
        </w:rPr>
      </w:pPr>
    </w:p>
    <w:p w:rsidR="00C71378" w:rsidRPr="009C13CB" w:rsidRDefault="00C71378" w:rsidP="002932E6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b/>
          <w:sz w:val="28"/>
          <w:szCs w:val="28"/>
          <w:u w:val="single"/>
          <w:lang w:eastAsia="ru-RU"/>
        </w:rPr>
      </w:pPr>
      <w:r w:rsidRPr="009C13CB">
        <w:rPr>
          <w:rFonts w:eastAsia="Times New Roman" w:cs="Calibri"/>
          <w:b/>
          <w:color w:val="7030A0"/>
          <w:sz w:val="28"/>
          <w:szCs w:val="28"/>
          <w:u w:val="single"/>
          <w:lang w:eastAsia="ru-RU"/>
        </w:rPr>
        <w:t>Вид на жительство подлежит замене в случае</w:t>
      </w:r>
      <w:r w:rsidRPr="009C13CB">
        <w:rPr>
          <w:rFonts w:eastAsia="Times New Roman" w:cs="Calibri"/>
          <w:b/>
          <w:sz w:val="28"/>
          <w:szCs w:val="28"/>
          <w:u w:val="single"/>
          <w:lang w:eastAsia="ru-RU"/>
        </w:rPr>
        <w:t>:</w:t>
      </w:r>
    </w:p>
    <w:p w:rsidR="00C71378" w:rsidRPr="00B026CE" w:rsidRDefault="00AF7328" w:rsidP="002932E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  <w:bookmarkStart w:id="7" w:name="P321"/>
      <w:bookmarkEnd w:id="7"/>
      <w:r w:rsidRPr="00B026CE">
        <w:rPr>
          <w:rFonts w:eastAsia="Times New Roman" w:cs="Calibri"/>
          <w:sz w:val="20"/>
          <w:szCs w:val="20"/>
          <w:lang w:eastAsia="ru-RU"/>
        </w:rPr>
        <w:t xml:space="preserve"> 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>1)</w:t>
      </w:r>
      <w:r w:rsidR="00B026CE" w:rsidRPr="00B026CE">
        <w:rPr>
          <w:rFonts w:eastAsia="Times New Roman" w:cs="Calibri"/>
          <w:sz w:val="20"/>
          <w:szCs w:val="20"/>
          <w:lang w:eastAsia="ru-RU"/>
        </w:rPr>
        <w:tab/>
      </w:r>
      <w:r w:rsidR="00C71378" w:rsidRPr="00B026CE">
        <w:rPr>
          <w:rFonts w:eastAsia="Times New Roman" w:cs="Calibri"/>
          <w:sz w:val="20"/>
          <w:szCs w:val="20"/>
          <w:lang w:eastAsia="ru-RU"/>
        </w:rPr>
        <w:t xml:space="preserve">достижения возраста </w:t>
      </w:r>
      <w:r w:rsidR="003B3426" w:rsidRPr="00B026CE">
        <w:rPr>
          <w:rFonts w:eastAsia="Times New Roman" w:cs="Calibri"/>
          <w:sz w:val="20"/>
          <w:szCs w:val="20"/>
          <w:lang w:eastAsia="ru-RU"/>
        </w:rPr>
        <w:t>14 лет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 xml:space="preserve">, </w:t>
      </w:r>
      <w:r w:rsidR="003B3426" w:rsidRPr="00B026CE">
        <w:rPr>
          <w:rFonts w:eastAsia="Times New Roman" w:cs="Calibri"/>
          <w:sz w:val="20"/>
          <w:szCs w:val="20"/>
          <w:lang w:eastAsia="ru-RU"/>
        </w:rPr>
        <w:t>20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 xml:space="preserve"> лет и </w:t>
      </w:r>
      <w:r w:rsidR="003B3426" w:rsidRPr="00B026CE">
        <w:rPr>
          <w:rFonts w:eastAsia="Times New Roman" w:cs="Calibri"/>
          <w:sz w:val="20"/>
          <w:szCs w:val="20"/>
          <w:lang w:eastAsia="ru-RU"/>
        </w:rPr>
        <w:t>45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 xml:space="preserve"> лет;</w:t>
      </w:r>
    </w:p>
    <w:p w:rsidR="00C71378" w:rsidRPr="00B026CE" w:rsidRDefault="00AF7328" w:rsidP="002932E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  <w:bookmarkStart w:id="8" w:name="P322"/>
      <w:bookmarkEnd w:id="8"/>
      <w:r w:rsidRPr="00B026CE">
        <w:rPr>
          <w:rFonts w:eastAsia="Times New Roman" w:cs="Calibri"/>
          <w:sz w:val="20"/>
          <w:szCs w:val="20"/>
          <w:lang w:eastAsia="ru-RU"/>
        </w:rPr>
        <w:t xml:space="preserve"> 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>2)</w:t>
      </w:r>
      <w:r w:rsidR="00B026CE" w:rsidRPr="00B026CE">
        <w:rPr>
          <w:rFonts w:eastAsia="Times New Roman" w:cs="Calibri"/>
          <w:sz w:val="20"/>
          <w:szCs w:val="20"/>
          <w:lang w:eastAsia="ru-RU"/>
        </w:rPr>
        <w:tab/>
      </w:r>
      <w:r w:rsidR="00C71378" w:rsidRPr="00B026CE">
        <w:rPr>
          <w:rFonts w:eastAsia="Times New Roman" w:cs="Calibri"/>
          <w:sz w:val="20"/>
          <w:szCs w:val="20"/>
          <w:lang w:eastAsia="ru-RU"/>
        </w:rPr>
        <w:t>изменения в установленном порядке фамилии, имени, сведений о дате (числе, месяце, годе) и (или) месте рождения, гражданской принадлежности;</w:t>
      </w:r>
    </w:p>
    <w:p w:rsidR="00C71378" w:rsidRPr="00B026CE" w:rsidRDefault="00AF7328" w:rsidP="002932E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  <w:bookmarkStart w:id="9" w:name="P323"/>
      <w:bookmarkEnd w:id="9"/>
      <w:r w:rsidRPr="00B026CE">
        <w:rPr>
          <w:rFonts w:eastAsia="Times New Roman" w:cs="Calibri"/>
          <w:sz w:val="20"/>
          <w:szCs w:val="20"/>
          <w:lang w:eastAsia="ru-RU"/>
        </w:rPr>
        <w:t xml:space="preserve"> 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>3)</w:t>
      </w:r>
      <w:r w:rsidR="00B026CE" w:rsidRPr="00B026CE">
        <w:rPr>
          <w:rFonts w:eastAsia="Times New Roman" w:cs="Calibri"/>
          <w:sz w:val="20"/>
          <w:szCs w:val="20"/>
          <w:lang w:eastAsia="ru-RU"/>
        </w:rPr>
        <w:tab/>
      </w:r>
      <w:r w:rsidR="00C71378" w:rsidRPr="00B026CE">
        <w:rPr>
          <w:rFonts w:eastAsia="Times New Roman" w:cs="Calibri"/>
          <w:sz w:val="20"/>
          <w:szCs w:val="20"/>
          <w:lang w:eastAsia="ru-RU"/>
        </w:rPr>
        <w:t>изменения пола;</w:t>
      </w:r>
    </w:p>
    <w:p w:rsidR="00C71378" w:rsidRPr="00B026CE" w:rsidRDefault="00AF7328" w:rsidP="002932E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  <w:bookmarkStart w:id="10" w:name="P324"/>
      <w:bookmarkEnd w:id="10"/>
      <w:r w:rsidRPr="00B026CE">
        <w:rPr>
          <w:rFonts w:eastAsia="Times New Roman" w:cs="Calibri"/>
          <w:sz w:val="20"/>
          <w:szCs w:val="20"/>
          <w:lang w:eastAsia="ru-RU"/>
        </w:rPr>
        <w:t xml:space="preserve"> 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>4)</w:t>
      </w:r>
      <w:r w:rsidR="00B026CE" w:rsidRPr="00B026CE">
        <w:rPr>
          <w:rFonts w:eastAsia="Times New Roman" w:cs="Calibri"/>
          <w:sz w:val="20"/>
          <w:szCs w:val="20"/>
          <w:lang w:eastAsia="ru-RU"/>
        </w:rPr>
        <w:tab/>
      </w:r>
      <w:r w:rsidR="00C71378" w:rsidRPr="00B026CE">
        <w:rPr>
          <w:rFonts w:eastAsia="Times New Roman" w:cs="Calibri"/>
          <w:sz w:val="20"/>
          <w:szCs w:val="20"/>
          <w:lang w:eastAsia="ru-RU"/>
        </w:rPr>
        <w:t>непригодности вида на жительство для дальнейшего использования вследствие износа, повреждения или других причин;</w:t>
      </w:r>
    </w:p>
    <w:p w:rsidR="00C71378" w:rsidRPr="00B026CE" w:rsidRDefault="00AF7328" w:rsidP="002932E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  <w:bookmarkStart w:id="11" w:name="P325"/>
      <w:bookmarkEnd w:id="11"/>
      <w:r w:rsidRPr="00B026CE">
        <w:rPr>
          <w:rFonts w:eastAsia="Times New Roman" w:cs="Calibri"/>
          <w:sz w:val="20"/>
          <w:szCs w:val="20"/>
          <w:lang w:eastAsia="ru-RU"/>
        </w:rPr>
        <w:t xml:space="preserve"> 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>5)</w:t>
      </w:r>
      <w:r w:rsidR="00B026CE" w:rsidRPr="00B026CE">
        <w:rPr>
          <w:rFonts w:eastAsia="Times New Roman" w:cs="Calibri"/>
          <w:sz w:val="20"/>
          <w:szCs w:val="20"/>
          <w:lang w:eastAsia="ru-RU"/>
        </w:rPr>
        <w:tab/>
      </w:r>
      <w:r w:rsidR="00C71378" w:rsidRPr="00B026CE">
        <w:rPr>
          <w:rFonts w:eastAsia="Times New Roman" w:cs="Calibri"/>
          <w:sz w:val="20"/>
          <w:szCs w:val="20"/>
          <w:lang w:eastAsia="ru-RU"/>
        </w:rPr>
        <w:t xml:space="preserve">обнаружения неточности или ошибки в произведенных в </w:t>
      </w:r>
      <w:r w:rsidR="003B3426" w:rsidRPr="00B026CE">
        <w:rPr>
          <w:rFonts w:eastAsia="Times New Roman" w:cs="Calibri"/>
          <w:sz w:val="20"/>
          <w:szCs w:val="20"/>
          <w:lang w:eastAsia="ru-RU"/>
        </w:rPr>
        <w:t>ВЖ</w:t>
      </w:r>
      <w:r w:rsidR="00C71378" w:rsidRPr="00B026CE">
        <w:rPr>
          <w:rFonts w:eastAsia="Times New Roman" w:cs="Calibri"/>
          <w:sz w:val="20"/>
          <w:szCs w:val="20"/>
          <w:lang w:eastAsia="ru-RU"/>
        </w:rPr>
        <w:t xml:space="preserve"> записях о фамилии, об имени, о дате (числе, месяце, годе) и (или) месте рождения.</w:t>
      </w:r>
    </w:p>
    <w:p w:rsidR="007C5CF9" w:rsidRPr="00B026CE" w:rsidRDefault="007C5CF9" w:rsidP="002932E6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</w:p>
    <w:p w:rsidR="00C71378" w:rsidRPr="00B026CE" w:rsidRDefault="00C71378" w:rsidP="002932E6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  <w:r w:rsidRPr="00B026CE">
        <w:rPr>
          <w:rFonts w:eastAsia="Times New Roman" w:cs="Calibri"/>
          <w:sz w:val="20"/>
          <w:szCs w:val="20"/>
          <w:lang w:eastAsia="ru-RU"/>
        </w:rPr>
        <w:t xml:space="preserve">Заявление о замене </w:t>
      </w:r>
      <w:r w:rsidR="003B3426" w:rsidRPr="00B026CE">
        <w:rPr>
          <w:rFonts w:eastAsia="Times New Roman" w:cs="Calibri"/>
          <w:sz w:val="20"/>
          <w:szCs w:val="20"/>
          <w:lang w:eastAsia="ru-RU"/>
        </w:rPr>
        <w:t>ВЖ</w:t>
      </w:r>
      <w:r w:rsidRPr="00B026CE">
        <w:rPr>
          <w:rFonts w:eastAsia="Times New Roman" w:cs="Calibri"/>
          <w:sz w:val="20"/>
          <w:szCs w:val="20"/>
          <w:lang w:eastAsia="ru-RU"/>
        </w:rPr>
        <w:t xml:space="preserve"> иностранного гражданина подается не позднее чем по истечении </w:t>
      </w:r>
      <w:r w:rsidR="00AF7328" w:rsidRPr="00B026CE">
        <w:rPr>
          <w:rFonts w:eastAsia="Times New Roman" w:cs="Calibri"/>
          <w:sz w:val="20"/>
          <w:szCs w:val="20"/>
          <w:lang w:eastAsia="ru-RU"/>
        </w:rPr>
        <w:t>1</w:t>
      </w:r>
      <w:r w:rsidRPr="00B026CE">
        <w:rPr>
          <w:rFonts w:eastAsia="Times New Roman" w:cs="Calibri"/>
          <w:sz w:val="20"/>
          <w:szCs w:val="20"/>
          <w:lang w:eastAsia="ru-RU"/>
        </w:rPr>
        <w:t xml:space="preserve"> месяца со дня наступления обстоятельств</w:t>
      </w:r>
      <w:r w:rsidR="00006917" w:rsidRPr="00B026CE">
        <w:rPr>
          <w:rFonts w:eastAsia="Times New Roman" w:cs="Calibri"/>
          <w:sz w:val="20"/>
          <w:szCs w:val="20"/>
          <w:lang w:eastAsia="ru-RU"/>
        </w:rPr>
        <w:t xml:space="preserve"> (п.1, п. 4, п.5)</w:t>
      </w:r>
      <w:r w:rsidRPr="00B026CE">
        <w:rPr>
          <w:rFonts w:eastAsia="Times New Roman" w:cs="Calibri"/>
          <w:sz w:val="20"/>
          <w:szCs w:val="20"/>
          <w:lang w:eastAsia="ru-RU"/>
        </w:rPr>
        <w:t xml:space="preserve">, и не позднее </w:t>
      </w:r>
      <w:r w:rsidR="00AF7328" w:rsidRPr="00B026CE">
        <w:rPr>
          <w:rFonts w:eastAsia="Times New Roman" w:cs="Calibri"/>
          <w:sz w:val="20"/>
          <w:szCs w:val="20"/>
          <w:lang w:eastAsia="ru-RU"/>
        </w:rPr>
        <w:t>10</w:t>
      </w:r>
      <w:r w:rsidRPr="00B026CE">
        <w:rPr>
          <w:rFonts w:eastAsia="Times New Roman" w:cs="Calibri"/>
          <w:sz w:val="20"/>
          <w:szCs w:val="20"/>
          <w:lang w:eastAsia="ru-RU"/>
        </w:rPr>
        <w:t xml:space="preserve"> дней </w:t>
      </w:r>
      <w:r w:rsidR="00006917" w:rsidRPr="00B026CE">
        <w:rPr>
          <w:rFonts w:eastAsia="Times New Roman" w:cs="Calibri"/>
          <w:sz w:val="20"/>
          <w:szCs w:val="20"/>
          <w:lang w:eastAsia="ru-RU"/>
        </w:rPr>
        <w:t>– п.2</w:t>
      </w:r>
      <w:r w:rsidR="00B026CE">
        <w:rPr>
          <w:rFonts w:eastAsia="Times New Roman" w:cs="Calibri"/>
          <w:sz w:val="20"/>
          <w:szCs w:val="20"/>
          <w:lang w:eastAsia="ru-RU"/>
        </w:rPr>
        <w:t>-</w:t>
      </w:r>
      <w:r w:rsidR="00006917" w:rsidRPr="00B026CE">
        <w:rPr>
          <w:rFonts w:eastAsia="Times New Roman" w:cs="Calibri"/>
          <w:sz w:val="20"/>
          <w:szCs w:val="20"/>
          <w:lang w:eastAsia="ru-RU"/>
        </w:rPr>
        <w:t>п.3.</w:t>
      </w:r>
    </w:p>
    <w:p w:rsidR="003432AA" w:rsidRDefault="00307AAC" w:rsidP="002932E6">
      <w:pPr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  <w:r w:rsidRPr="00B026CE">
        <w:rPr>
          <w:rFonts w:eastAsia="Times New Roman" w:cs="Calibri"/>
          <w:sz w:val="20"/>
          <w:szCs w:val="20"/>
          <w:lang w:eastAsia="ru-RU"/>
        </w:rPr>
        <w:t xml:space="preserve">Срочный ВЖ может быть заменен на </w:t>
      </w:r>
      <w:r w:rsidRPr="00B026CE">
        <w:rPr>
          <w:rFonts w:eastAsia="Times New Roman" w:cs="Calibri"/>
          <w:b/>
          <w:sz w:val="20"/>
          <w:szCs w:val="20"/>
          <w:lang w:eastAsia="ru-RU"/>
        </w:rPr>
        <w:t>бессрочный</w:t>
      </w:r>
      <w:r w:rsidRPr="00B026CE">
        <w:rPr>
          <w:rFonts w:eastAsia="Times New Roman" w:cs="Calibri"/>
          <w:sz w:val="20"/>
          <w:szCs w:val="20"/>
          <w:lang w:eastAsia="ru-RU"/>
        </w:rPr>
        <w:t xml:space="preserve"> в период его действия.</w:t>
      </w:r>
    </w:p>
    <w:p w:rsidR="002932E6" w:rsidRDefault="002932E6" w:rsidP="002932E6">
      <w:pPr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</w:p>
    <w:p w:rsidR="002932E6" w:rsidRDefault="002932E6" w:rsidP="002932E6">
      <w:pPr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</w:p>
    <w:p w:rsidR="002932E6" w:rsidRDefault="002932E6" w:rsidP="002932E6">
      <w:pPr>
        <w:spacing w:after="0" w:line="240" w:lineRule="auto"/>
        <w:ind w:right="424"/>
        <w:jc w:val="both"/>
        <w:rPr>
          <w:rFonts w:eastAsia="Times New Roman" w:cs="Calibri"/>
          <w:sz w:val="20"/>
          <w:szCs w:val="20"/>
          <w:lang w:eastAsia="ru-RU"/>
        </w:rPr>
      </w:pPr>
    </w:p>
    <w:p w:rsidR="002932E6" w:rsidRDefault="002932E6" w:rsidP="002932E6">
      <w:pPr>
        <w:spacing w:after="0" w:line="240" w:lineRule="auto"/>
        <w:ind w:left="284" w:right="-143"/>
        <w:jc w:val="center"/>
        <w:rPr>
          <w:rFonts w:eastAsia="Times New Roman" w:cs="Calibri"/>
          <w:sz w:val="20"/>
          <w:szCs w:val="20"/>
          <w:lang w:eastAsia="ru-RU"/>
        </w:rPr>
      </w:pPr>
      <w:r>
        <w:rPr>
          <w:rFonts w:eastAsia="Times New Roman" w:cs="Calibri"/>
          <w:noProof/>
          <w:sz w:val="20"/>
          <w:szCs w:val="20"/>
          <w:lang w:eastAsia="ru-RU"/>
        </w:rPr>
        <w:drawing>
          <wp:inline distT="0" distB="0" distL="0" distR="0">
            <wp:extent cx="2725394" cy="2524836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ид на жительство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778" cy="254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2E6" w:rsidRDefault="002932E6" w:rsidP="002932E6">
      <w:pPr>
        <w:spacing w:after="0" w:line="240" w:lineRule="auto"/>
        <w:ind w:left="284" w:right="-2"/>
        <w:jc w:val="both"/>
        <w:rPr>
          <w:rFonts w:eastAsia="Times New Roman" w:cs="Calibri"/>
          <w:sz w:val="20"/>
          <w:szCs w:val="20"/>
          <w:lang w:eastAsia="ru-RU"/>
        </w:rPr>
      </w:pPr>
    </w:p>
    <w:p w:rsidR="002932E6" w:rsidRDefault="002932E6" w:rsidP="002932E6">
      <w:pPr>
        <w:spacing w:after="0" w:line="240" w:lineRule="auto"/>
        <w:ind w:left="426" w:righ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32E6" w:rsidRDefault="002932E6" w:rsidP="002932E6">
      <w:pPr>
        <w:spacing w:after="0" w:line="240" w:lineRule="auto"/>
        <w:ind w:left="426" w:righ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  <w:sz w:val="32"/>
          <w:szCs w:val="32"/>
        </w:rPr>
      </w:pPr>
      <w:r>
        <w:rPr>
          <w:b/>
          <w:color w:val="056E9F" w:themeColor="accent6" w:themeShade="80"/>
          <w:sz w:val="32"/>
          <w:szCs w:val="32"/>
        </w:rPr>
        <w:t>Выдача</w:t>
      </w:r>
      <w:r w:rsidRPr="001C68BC">
        <w:rPr>
          <w:b/>
          <w:color w:val="056E9F" w:themeColor="accent6" w:themeShade="80"/>
          <w:sz w:val="32"/>
          <w:szCs w:val="32"/>
        </w:rPr>
        <w:t xml:space="preserve"> разрешения</w:t>
      </w: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  <w:sz w:val="32"/>
          <w:szCs w:val="32"/>
        </w:rPr>
      </w:pPr>
      <w:r w:rsidRPr="001C68BC">
        <w:rPr>
          <w:b/>
          <w:color w:val="056E9F" w:themeColor="accent6" w:themeShade="80"/>
          <w:sz w:val="32"/>
          <w:szCs w:val="32"/>
        </w:rPr>
        <w:t xml:space="preserve"> на временное проживание </w:t>
      </w: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  <w:sz w:val="32"/>
          <w:szCs w:val="32"/>
        </w:rPr>
      </w:pPr>
      <w:r w:rsidRPr="001C68BC">
        <w:rPr>
          <w:b/>
          <w:color w:val="056E9F" w:themeColor="accent6" w:themeShade="80"/>
          <w:sz w:val="32"/>
          <w:szCs w:val="32"/>
        </w:rPr>
        <w:t xml:space="preserve">и вида на жительство </w:t>
      </w: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  <w:sz w:val="32"/>
          <w:szCs w:val="32"/>
        </w:rPr>
      </w:pPr>
      <w:r w:rsidRPr="001C68BC">
        <w:rPr>
          <w:b/>
          <w:color w:val="056E9F" w:themeColor="accent6" w:themeShade="80"/>
          <w:sz w:val="32"/>
          <w:szCs w:val="32"/>
        </w:rPr>
        <w:t xml:space="preserve">в Российской Федерации иностранным гражданам </w:t>
      </w: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  <w:sz w:val="32"/>
          <w:szCs w:val="32"/>
        </w:rPr>
      </w:pPr>
      <w:r w:rsidRPr="001C68BC">
        <w:rPr>
          <w:b/>
          <w:color w:val="056E9F" w:themeColor="accent6" w:themeShade="80"/>
          <w:sz w:val="32"/>
          <w:szCs w:val="32"/>
        </w:rPr>
        <w:t>и лицам без гражданства</w:t>
      </w: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  <w:sz w:val="24"/>
          <w:szCs w:val="24"/>
        </w:rPr>
      </w:pP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  <w:sz w:val="24"/>
          <w:szCs w:val="24"/>
        </w:rPr>
      </w:pPr>
    </w:p>
    <w:p w:rsidR="00FA7347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</w:rPr>
      </w:pPr>
      <w:r w:rsidRPr="00E66A51">
        <w:rPr>
          <w:b/>
          <w:color w:val="056E9F" w:themeColor="accent6" w:themeShade="80"/>
        </w:rPr>
        <w:t xml:space="preserve">(выдержки из Федерального закона </w:t>
      </w:r>
    </w:p>
    <w:p w:rsidR="00FA7347" w:rsidRPr="00E66A51" w:rsidRDefault="00FA7347" w:rsidP="00FA7347">
      <w:pPr>
        <w:spacing w:after="0" w:line="276" w:lineRule="auto"/>
        <w:ind w:left="284"/>
        <w:jc w:val="center"/>
        <w:rPr>
          <w:b/>
          <w:color w:val="056E9F" w:themeColor="accent6" w:themeShade="80"/>
        </w:rPr>
      </w:pPr>
      <w:r>
        <w:rPr>
          <w:b/>
          <w:color w:val="056E9F" w:themeColor="accent6" w:themeShade="80"/>
        </w:rPr>
        <w:t xml:space="preserve"> от </w:t>
      </w:r>
      <w:r w:rsidRPr="00E66A51">
        <w:rPr>
          <w:b/>
          <w:color w:val="056E9F" w:themeColor="accent6" w:themeShade="80"/>
        </w:rPr>
        <w:t xml:space="preserve">25.07.2002 №115-ФЗ </w:t>
      </w:r>
    </w:p>
    <w:p w:rsidR="002932E6" w:rsidRPr="00B026CE" w:rsidRDefault="00FA7347" w:rsidP="00FA7347">
      <w:pPr>
        <w:spacing w:after="0" w:line="276" w:lineRule="auto"/>
        <w:ind w:left="284"/>
        <w:jc w:val="center"/>
        <w:rPr>
          <w:sz w:val="20"/>
          <w:szCs w:val="20"/>
        </w:rPr>
      </w:pPr>
      <w:r w:rsidRPr="00E66A51">
        <w:rPr>
          <w:b/>
          <w:color w:val="056E9F" w:themeColor="accent6" w:themeShade="80"/>
        </w:rPr>
        <w:t>«О правовом положении иностранных граждан в Российской Федерации»)</w:t>
      </w:r>
    </w:p>
    <w:sectPr w:rsidR="002932E6" w:rsidRPr="00B026CE" w:rsidSect="00BD6E20">
      <w:headerReference w:type="even" r:id="rId16"/>
      <w:headerReference w:type="default" r:id="rId17"/>
      <w:headerReference w:type="first" r:id="rId18"/>
      <w:pgSz w:w="16838" w:h="11906" w:orient="landscape"/>
      <w:pgMar w:top="567" w:right="536" w:bottom="567" w:left="567" w:header="5" w:footer="708" w:gutter="0"/>
      <w:cols w:num="3" w:space="4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C4E" w:rsidRDefault="00F21C4E" w:rsidP="00E352EF">
      <w:pPr>
        <w:spacing w:after="0" w:line="240" w:lineRule="auto"/>
      </w:pPr>
      <w:r>
        <w:separator/>
      </w:r>
    </w:p>
  </w:endnote>
  <w:endnote w:type="continuationSeparator" w:id="0">
    <w:p w:rsidR="00F21C4E" w:rsidRDefault="00F21C4E" w:rsidP="00E3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C4E" w:rsidRDefault="00F21C4E" w:rsidP="00E352EF">
      <w:pPr>
        <w:spacing w:after="0" w:line="240" w:lineRule="auto"/>
      </w:pPr>
      <w:r>
        <w:separator/>
      </w:r>
    </w:p>
  </w:footnote>
  <w:footnote w:type="continuationSeparator" w:id="0">
    <w:p w:rsidR="00F21C4E" w:rsidRDefault="00F21C4E" w:rsidP="00E35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2EF" w:rsidRDefault="00B633AD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184140" o:spid="_x0000_s2050" type="#_x0000_t75" style="position:absolute;margin-left:0;margin-top:0;width:843pt;height:600pt;z-index:-251657216;mso-position-horizontal:center;mso-position-horizontal-relative:margin;mso-position-vertical:center;mso-position-vertical-relative:margin" o:allowincell="f">
          <v:imagedata r:id="rId1" o:title="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2EF" w:rsidRDefault="00B633AD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184141" o:spid="_x0000_s2051" type="#_x0000_t75" style="position:absolute;margin-left:0;margin-top:0;width:843pt;height:600pt;z-index:-251656192;mso-position-horizontal:center;mso-position-horizontal-relative:margin;mso-position-vertical:center;mso-position-vertical-relative:margin" o:allowincell="f">
          <v:imagedata r:id="rId1" o:title="4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2EF" w:rsidRDefault="00B633AD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184139" o:spid="_x0000_s2049" type="#_x0000_t75" style="position:absolute;margin-left:0;margin-top:0;width:843pt;height:600pt;z-index:-251658240;mso-position-horizontal:center;mso-position-horizontal-relative:margin;mso-position-vertical:center;mso-position-vertical-relative:margin" o:allowincell="f">
          <v:imagedata r:id="rId1" o:title="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03CF"/>
    <w:multiLevelType w:val="hybridMultilevel"/>
    <w:tmpl w:val="8CC840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294A6D"/>
    <w:multiLevelType w:val="hybridMultilevel"/>
    <w:tmpl w:val="074C6E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A3C711D"/>
    <w:multiLevelType w:val="hybridMultilevel"/>
    <w:tmpl w:val="744CEB2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FB"/>
    <w:rsid w:val="00006660"/>
    <w:rsid w:val="00006917"/>
    <w:rsid w:val="00076F8B"/>
    <w:rsid w:val="000B6039"/>
    <w:rsid w:val="00133367"/>
    <w:rsid w:val="00176427"/>
    <w:rsid w:val="001B1467"/>
    <w:rsid w:val="00246D4A"/>
    <w:rsid w:val="002932E6"/>
    <w:rsid w:val="002940CD"/>
    <w:rsid w:val="00307AAC"/>
    <w:rsid w:val="003432AA"/>
    <w:rsid w:val="00354043"/>
    <w:rsid w:val="003B3426"/>
    <w:rsid w:val="003C5A2F"/>
    <w:rsid w:val="003D156D"/>
    <w:rsid w:val="003E1E3D"/>
    <w:rsid w:val="0040075B"/>
    <w:rsid w:val="0045313E"/>
    <w:rsid w:val="00515E41"/>
    <w:rsid w:val="00541142"/>
    <w:rsid w:val="00563B01"/>
    <w:rsid w:val="00567170"/>
    <w:rsid w:val="005D181C"/>
    <w:rsid w:val="005E367E"/>
    <w:rsid w:val="005E3D44"/>
    <w:rsid w:val="00601876"/>
    <w:rsid w:val="00635076"/>
    <w:rsid w:val="006974C2"/>
    <w:rsid w:val="006D28E4"/>
    <w:rsid w:val="00771216"/>
    <w:rsid w:val="007C5CF9"/>
    <w:rsid w:val="007F6012"/>
    <w:rsid w:val="00845859"/>
    <w:rsid w:val="008A5857"/>
    <w:rsid w:val="008D3DAA"/>
    <w:rsid w:val="008E3BE3"/>
    <w:rsid w:val="00925696"/>
    <w:rsid w:val="009456A1"/>
    <w:rsid w:val="009A5432"/>
    <w:rsid w:val="009C13CB"/>
    <w:rsid w:val="009C7F73"/>
    <w:rsid w:val="009E4A87"/>
    <w:rsid w:val="00A14E20"/>
    <w:rsid w:val="00A16E29"/>
    <w:rsid w:val="00A21337"/>
    <w:rsid w:val="00A25BF5"/>
    <w:rsid w:val="00A3640C"/>
    <w:rsid w:val="00AF3AAA"/>
    <w:rsid w:val="00AF6C57"/>
    <w:rsid w:val="00AF7328"/>
    <w:rsid w:val="00B026CE"/>
    <w:rsid w:val="00B37937"/>
    <w:rsid w:val="00B633AD"/>
    <w:rsid w:val="00B80B4A"/>
    <w:rsid w:val="00BD6E20"/>
    <w:rsid w:val="00C12E21"/>
    <w:rsid w:val="00C224FB"/>
    <w:rsid w:val="00C71378"/>
    <w:rsid w:val="00CF2251"/>
    <w:rsid w:val="00CF5E68"/>
    <w:rsid w:val="00D45154"/>
    <w:rsid w:val="00D56F36"/>
    <w:rsid w:val="00E21848"/>
    <w:rsid w:val="00E352EF"/>
    <w:rsid w:val="00E449B8"/>
    <w:rsid w:val="00F074AD"/>
    <w:rsid w:val="00F21C4E"/>
    <w:rsid w:val="00F82053"/>
    <w:rsid w:val="00FA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5F9BEF9-375B-489A-B70D-77A81F66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17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5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52EF"/>
  </w:style>
  <w:style w:type="paragraph" w:styleId="a8">
    <w:name w:val="footer"/>
    <w:basedOn w:val="a"/>
    <w:link w:val="a9"/>
    <w:uiPriority w:val="99"/>
    <w:unhideWhenUsed/>
    <w:rsid w:val="00E35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5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41014AB17A502F4E63F0020C8209681682990BDC8C33E34C26C8356D14AA2EA0B909C586F72135C0EE18DA4ED266F97804FBk8X3E" TargetMode="External"/><Relationship Id="rId13" Type="http://schemas.openxmlformats.org/officeDocument/2006/relationships/hyperlink" Target="consultantplus://offline/ref=1441014AB17A502F4E63F0020C82096816829501D88C33E34C26C8356D14AA2EA0B909C68DA3727894E84E8A14866AE57B1AFB8BD1DFCCEFk5X6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41014AB17A502F4E63F0020C82096816829501D88C33E34C26C8356D14AA2EA0B909C68DA3727991E84E8A14866AE57B1AFB8BD1DFCCEFk5X6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41014AB17A502F4E63F0020C82096814889F07DF8C33E34C26C8356D14AA2EA0B909C68DA370719CE84E8A14866AE57B1AFB8BD1DFCCEFk5X6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yperlink" Target="consultantplus://offline/ref=1441014AB17A502F4E63F0020C82096816839C03D88F33E34C26C8356D14AA2EA0B909C68DA3717897E84E8A14866AE57B1AFB8BD1DFCCEFk5X6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41014AB17A502F4E63F0020C82096816839C03D88F33E34C26C8356D14AA2EA0B909C68DA370739DE84E8A14866AE57B1AFB8BD1DFCCEFk5X6E" TargetMode="External"/><Relationship Id="rId14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DD74C-340F-4D26-B7C5-E80E99BD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 OS.</dc:creator>
  <cp:keywords/>
  <dc:description/>
  <cp:lastModifiedBy>Собарева Анастасия Николаевна</cp:lastModifiedBy>
  <cp:revision>2</cp:revision>
  <cp:lastPrinted>2019-11-27T11:05:00Z</cp:lastPrinted>
  <dcterms:created xsi:type="dcterms:W3CDTF">2019-12-10T04:43:00Z</dcterms:created>
  <dcterms:modified xsi:type="dcterms:W3CDTF">2019-12-10T04:43:00Z</dcterms:modified>
</cp:coreProperties>
</file>