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66" w:rsidRDefault="00D37CE0" w:rsidP="001B6766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17.11.2017 №1813-р</w:t>
      </w:r>
    </w:p>
    <w:p w:rsidR="001B6766" w:rsidRDefault="001B6766" w:rsidP="001B6766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B6C55" w:rsidRPr="001B6766" w:rsidRDefault="00AB6C55" w:rsidP="001B6766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1B6766">
        <w:rPr>
          <w:rFonts w:ascii="Times New Roman" w:hAnsi="Times New Roman" w:cs="Times New Roman"/>
          <w:sz w:val="28"/>
          <w:szCs w:val="28"/>
        </w:rPr>
        <w:t>О приеме в муниципальную собстве</w:t>
      </w:r>
      <w:r w:rsidRPr="001B6766">
        <w:rPr>
          <w:rFonts w:ascii="Times New Roman" w:hAnsi="Times New Roman" w:cs="Times New Roman"/>
          <w:sz w:val="28"/>
          <w:szCs w:val="28"/>
        </w:rPr>
        <w:t>н</w:t>
      </w:r>
      <w:r w:rsidRPr="001B6766">
        <w:rPr>
          <w:rFonts w:ascii="Times New Roman" w:hAnsi="Times New Roman" w:cs="Times New Roman"/>
          <w:sz w:val="28"/>
          <w:szCs w:val="28"/>
        </w:rPr>
        <w:t>ность в состав муниципальной казны объектов</w:t>
      </w:r>
      <w:r w:rsidR="001B6766" w:rsidRPr="001B6766">
        <w:rPr>
          <w:rFonts w:ascii="Times New Roman" w:hAnsi="Times New Roman" w:cs="Times New Roman"/>
          <w:sz w:val="28"/>
          <w:szCs w:val="28"/>
        </w:rPr>
        <w:t xml:space="preserve"> </w:t>
      </w:r>
      <w:r w:rsidR="001D0F07">
        <w:rPr>
          <w:rFonts w:ascii="Times New Roman" w:hAnsi="Times New Roman" w:cs="Times New Roman"/>
          <w:sz w:val="28"/>
          <w:szCs w:val="28"/>
        </w:rPr>
        <w:t>инженерного обеспечения</w:t>
      </w:r>
    </w:p>
    <w:p w:rsidR="00AB6C55" w:rsidRPr="001B6766" w:rsidRDefault="00AB6C55" w:rsidP="001B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66" w:rsidRPr="001B6766" w:rsidRDefault="001B6766" w:rsidP="001B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66" w:rsidRPr="001B6766" w:rsidRDefault="001B6766" w:rsidP="001B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55" w:rsidRPr="001B6766" w:rsidRDefault="00AB6C55" w:rsidP="001B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6">
        <w:rPr>
          <w:rFonts w:ascii="Times New Roman" w:hAnsi="Times New Roman" w:cs="Times New Roman"/>
          <w:sz w:val="28"/>
          <w:szCs w:val="28"/>
        </w:rPr>
        <w:t xml:space="preserve">Руководствуясь статьями 572, 574, 582 Гражданского кодекса Российской Федерации, Федеральным законом от 06.10.2003 №131-ФЗ </w:t>
      </w:r>
      <w:r w:rsidR="001B6766" w:rsidRPr="001B6766">
        <w:rPr>
          <w:rFonts w:ascii="Times New Roman" w:hAnsi="Times New Roman" w:cs="Times New Roman"/>
          <w:sz w:val="28"/>
          <w:szCs w:val="28"/>
        </w:rPr>
        <w:t>"</w:t>
      </w:r>
      <w:r w:rsidRPr="001B6766">
        <w:rPr>
          <w:rFonts w:ascii="Times New Roman" w:hAnsi="Times New Roman" w:cs="Times New Roman"/>
          <w:sz w:val="28"/>
          <w:szCs w:val="28"/>
        </w:rPr>
        <w:t>Об общих принц</w:t>
      </w:r>
      <w:r w:rsidRPr="001B6766">
        <w:rPr>
          <w:rFonts w:ascii="Times New Roman" w:hAnsi="Times New Roman" w:cs="Times New Roman"/>
          <w:sz w:val="28"/>
          <w:szCs w:val="28"/>
        </w:rPr>
        <w:t>и</w:t>
      </w:r>
      <w:r w:rsidRPr="001B676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</w:t>
      </w:r>
      <w:r w:rsidR="001B6766" w:rsidRPr="001B6766">
        <w:rPr>
          <w:rFonts w:ascii="Times New Roman" w:hAnsi="Times New Roman" w:cs="Times New Roman"/>
          <w:sz w:val="28"/>
          <w:szCs w:val="28"/>
        </w:rPr>
        <w:t xml:space="preserve">", </w:t>
      </w:r>
      <w:r w:rsidRPr="001B6766">
        <w:rPr>
          <w:rFonts w:ascii="Times New Roman" w:hAnsi="Times New Roman" w:cs="Times New Roman"/>
          <w:sz w:val="28"/>
          <w:szCs w:val="28"/>
        </w:rPr>
        <w:t>Полож</w:t>
      </w:r>
      <w:r w:rsidRPr="001B6766">
        <w:rPr>
          <w:rFonts w:ascii="Times New Roman" w:hAnsi="Times New Roman" w:cs="Times New Roman"/>
          <w:sz w:val="28"/>
          <w:szCs w:val="28"/>
        </w:rPr>
        <w:t>е</w:t>
      </w:r>
      <w:r w:rsidRPr="001B6766">
        <w:rPr>
          <w:rFonts w:ascii="Times New Roman" w:hAnsi="Times New Roman" w:cs="Times New Roman"/>
          <w:sz w:val="28"/>
          <w:szCs w:val="28"/>
        </w:rPr>
        <w:t>нием о порядке управления и распоряжения имуществом, находящимся в м</w:t>
      </w:r>
      <w:r w:rsidRPr="001B6766">
        <w:rPr>
          <w:rFonts w:ascii="Times New Roman" w:hAnsi="Times New Roman" w:cs="Times New Roman"/>
          <w:sz w:val="28"/>
          <w:szCs w:val="28"/>
        </w:rPr>
        <w:t>у</w:t>
      </w:r>
      <w:r w:rsidRPr="001B6766">
        <w:rPr>
          <w:rFonts w:ascii="Times New Roman" w:hAnsi="Times New Roman" w:cs="Times New Roman"/>
          <w:sz w:val="28"/>
          <w:szCs w:val="28"/>
        </w:rPr>
        <w:t>ниципальной собственности муниципального образования город Нижнева</w:t>
      </w:r>
      <w:r w:rsidRPr="001B6766">
        <w:rPr>
          <w:rFonts w:ascii="Times New Roman" w:hAnsi="Times New Roman" w:cs="Times New Roman"/>
          <w:sz w:val="28"/>
          <w:szCs w:val="28"/>
        </w:rPr>
        <w:t>р</w:t>
      </w:r>
      <w:r w:rsidRPr="001B6766">
        <w:rPr>
          <w:rFonts w:ascii="Times New Roman" w:hAnsi="Times New Roman" w:cs="Times New Roman"/>
          <w:sz w:val="28"/>
          <w:szCs w:val="28"/>
        </w:rPr>
        <w:t xml:space="preserve">товск, утвержденным решением Думы города от 18.09.2015 №860, Положением о казне муниципального образования </w:t>
      </w:r>
      <w:r w:rsidR="001B6766" w:rsidRPr="001B6766">
        <w:rPr>
          <w:rFonts w:ascii="Times New Roman" w:hAnsi="Times New Roman" w:cs="Times New Roman"/>
          <w:sz w:val="28"/>
          <w:szCs w:val="28"/>
        </w:rPr>
        <w:t>-</w:t>
      </w:r>
      <w:r w:rsidRPr="001B6766">
        <w:rPr>
          <w:rFonts w:ascii="Times New Roman" w:hAnsi="Times New Roman" w:cs="Times New Roman"/>
          <w:sz w:val="28"/>
          <w:szCs w:val="28"/>
        </w:rPr>
        <w:t xml:space="preserve"> город Нижневартовск, утвержденным решением Думы города от 27.11.2006 №123, в соответствии с разрешением на ввод объекта в эксплуатацию от 01.11.2016 №ru86305000-105-2016, письмом Северо-Уральского управления Федеральной службы по экологическому, те</w:t>
      </w:r>
      <w:r w:rsidRPr="001B6766">
        <w:rPr>
          <w:rFonts w:ascii="Times New Roman" w:hAnsi="Times New Roman" w:cs="Times New Roman"/>
          <w:sz w:val="28"/>
          <w:szCs w:val="28"/>
        </w:rPr>
        <w:t>х</w:t>
      </w:r>
      <w:r w:rsidRPr="001B6766">
        <w:rPr>
          <w:rFonts w:ascii="Times New Roman" w:hAnsi="Times New Roman" w:cs="Times New Roman"/>
          <w:sz w:val="28"/>
          <w:szCs w:val="28"/>
        </w:rPr>
        <w:t xml:space="preserve">нологическому </w:t>
      </w:r>
      <w:r w:rsidR="001B67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6766">
        <w:rPr>
          <w:rFonts w:ascii="Times New Roman" w:hAnsi="Times New Roman" w:cs="Times New Roman"/>
          <w:sz w:val="28"/>
          <w:szCs w:val="28"/>
        </w:rPr>
        <w:t xml:space="preserve">и атомному надзору от 29.11.2011 №13413, актом осмотра электроустановки </w:t>
      </w:r>
      <w:r w:rsidR="001B67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6766">
        <w:rPr>
          <w:rFonts w:ascii="Times New Roman" w:hAnsi="Times New Roman" w:cs="Times New Roman"/>
          <w:sz w:val="28"/>
          <w:szCs w:val="28"/>
        </w:rPr>
        <w:t xml:space="preserve">от 14.12.2016 №2843/5811, разрешением на допуск в эксплуатацию энергоустановки от 14.12.2016 №Р-2584/5811, выписками из Единого государственного </w:t>
      </w:r>
      <w:r w:rsidR="001B67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6766">
        <w:rPr>
          <w:rFonts w:ascii="Times New Roman" w:hAnsi="Times New Roman" w:cs="Times New Roman"/>
          <w:sz w:val="28"/>
          <w:szCs w:val="28"/>
        </w:rPr>
        <w:t>реестра недвижимости об основных характер</w:t>
      </w:r>
      <w:r w:rsidRPr="001B6766">
        <w:rPr>
          <w:rFonts w:ascii="Times New Roman" w:hAnsi="Times New Roman" w:cs="Times New Roman"/>
          <w:sz w:val="28"/>
          <w:szCs w:val="28"/>
        </w:rPr>
        <w:t>и</w:t>
      </w:r>
      <w:r w:rsidRPr="001B6766">
        <w:rPr>
          <w:rFonts w:ascii="Times New Roman" w:hAnsi="Times New Roman" w:cs="Times New Roman"/>
          <w:sz w:val="28"/>
          <w:szCs w:val="28"/>
        </w:rPr>
        <w:t xml:space="preserve">стиках и зарегистрированных правах на объекты недвижимости от 19.04.2017, справкой о стоимости основных средств от 15.05.2017 №01-02/1144, письмом закрытого акционерного общества </w:t>
      </w:r>
      <w:r w:rsidR="001B6766" w:rsidRPr="001B6766">
        <w:rPr>
          <w:rFonts w:ascii="Times New Roman" w:hAnsi="Times New Roman" w:cs="Times New Roman"/>
          <w:sz w:val="28"/>
          <w:szCs w:val="28"/>
        </w:rPr>
        <w:t>"</w:t>
      </w:r>
      <w:r w:rsidRPr="001B6766">
        <w:rPr>
          <w:rFonts w:ascii="Times New Roman" w:hAnsi="Times New Roman" w:cs="Times New Roman"/>
          <w:sz w:val="28"/>
          <w:szCs w:val="28"/>
        </w:rPr>
        <w:t>Нижневартовскстройдеталь</w:t>
      </w:r>
      <w:r w:rsidR="001B6766" w:rsidRPr="001B6766">
        <w:rPr>
          <w:rFonts w:ascii="Times New Roman" w:hAnsi="Times New Roman" w:cs="Times New Roman"/>
          <w:sz w:val="28"/>
          <w:szCs w:val="28"/>
        </w:rPr>
        <w:t>"</w:t>
      </w:r>
      <w:r w:rsidRPr="001B6766">
        <w:rPr>
          <w:rFonts w:ascii="Times New Roman" w:hAnsi="Times New Roman" w:cs="Times New Roman"/>
          <w:sz w:val="28"/>
          <w:szCs w:val="28"/>
        </w:rPr>
        <w:t xml:space="preserve"> от 07.06.2017 №04-01/1358:</w:t>
      </w:r>
    </w:p>
    <w:p w:rsidR="00AB6C55" w:rsidRPr="001B6766" w:rsidRDefault="00AB6C55" w:rsidP="001B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C55" w:rsidRPr="001B6766" w:rsidRDefault="00AB6C55" w:rsidP="001B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6">
        <w:rPr>
          <w:rFonts w:ascii="Times New Roman" w:hAnsi="Times New Roman" w:cs="Times New Roman"/>
          <w:sz w:val="28"/>
          <w:szCs w:val="28"/>
        </w:rPr>
        <w:t>1. Принять в муниципальную собственность в состав муниципальной ка</w:t>
      </w:r>
      <w:r w:rsidRPr="001B6766">
        <w:rPr>
          <w:rFonts w:ascii="Times New Roman" w:hAnsi="Times New Roman" w:cs="Times New Roman"/>
          <w:sz w:val="28"/>
          <w:szCs w:val="28"/>
        </w:rPr>
        <w:t>з</w:t>
      </w:r>
      <w:r w:rsidRPr="001B6766">
        <w:rPr>
          <w:rFonts w:ascii="Times New Roman" w:hAnsi="Times New Roman" w:cs="Times New Roman"/>
          <w:sz w:val="28"/>
          <w:szCs w:val="28"/>
        </w:rPr>
        <w:t>ны на усл</w:t>
      </w:r>
      <w:r w:rsidR="001B6766" w:rsidRPr="001B6766">
        <w:rPr>
          <w:rFonts w:ascii="Times New Roman" w:hAnsi="Times New Roman" w:cs="Times New Roman"/>
          <w:sz w:val="28"/>
          <w:szCs w:val="28"/>
        </w:rPr>
        <w:t>овиях безвозмездной передачи от</w:t>
      </w:r>
      <w:r w:rsidRPr="001B6766">
        <w:rPr>
          <w:rFonts w:ascii="Times New Roman" w:hAnsi="Times New Roman" w:cs="Times New Roman"/>
          <w:sz w:val="28"/>
          <w:szCs w:val="28"/>
        </w:rPr>
        <w:t xml:space="preserve"> закрытого акционерного общества </w:t>
      </w:r>
      <w:r w:rsidR="001B6766" w:rsidRPr="001B6766">
        <w:rPr>
          <w:rFonts w:ascii="Times New Roman" w:hAnsi="Times New Roman" w:cs="Times New Roman"/>
          <w:sz w:val="28"/>
          <w:szCs w:val="28"/>
        </w:rPr>
        <w:t>"</w:t>
      </w:r>
      <w:r w:rsidRPr="001B6766">
        <w:rPr>
          <w:rFonts w:ascii="Times New Roman" w:hAnsi="Times New Roman" w:cs="Times New Roman"/>
          <w:sz w:val="28"/>
          <w:szCs w:val="28"/>
        </w:rPr>
        <w:t>Нижневартовскстройдеталь</w:t>
      </w:r>
      <w:r w:rsidR="001B6766" w:rsidRPr="001B6766">
        <w:rPr>
          <w:rFonts w:ascii="Times New Roman" w:hAnsi="Times New Roman" w:cs="Times New Roman"/>
          <w:sz w:val="28"/>
          <w:szCs w:val="28"/>
        </w:rPr>
        <w:t>"</w:t>
      </w:r>
      <w:r w:rsidRPr="001B6766">
        <w:rPr>
          <w:rFonts w:ascii="Times New Roman" w:hAnsi="Times New Roman" w:cs="Times New Roman"/>
          <w:sz w:val="28"/>
          <w:szCs w:val="28"/>
        </w:rPr>
        <w:t xml:space="preserve"> законченные строительством объекты инжене</w:t>
      </w:r>
      <w:r w:rsidRPr="001B6766">
        <w:rPr>
          <w:rFonts w:ascii="Times New Roman" w:hAnsi="Times New Roman" w:cs="Times New Roman"/>
          <w:sz w:val="28"/>
          <w:szCs w:val="28"/>
        </w:rPr>
        <w:t>р</w:t>
      </w:r>
      <w:r w:rsidRPr="001B6766">
        <w:rPr>
          <w:rFonts w:ascii="Times New Roman" w:hAnsi="Times New Roman" w:cs="Times New Roman"/>
          <w:sz w:val="28"/>
          <w:szCs w:val="28"/>
        </w:rPr>
        <w:t>ного обеспечения согласно приложению.</w:t>
      </w:r>
    </w:p>
    <w:p w:rsidR="001B6766" w:rsidRPr="001B6766" w:rsidRDefault="001B6766" w:rsidP="001B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C55" w:rsidRPr="001B6766" w:rsidRDefault="00AB6C55" w:rsidP="001B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6">
        <w:rPr>
          <w:rFonts w:ascii="Times New Roman" w:hAnsi="Times New Roman" w:cs="Times New Roman"/>
          <w:sz w:val="28"/>
          <w:szCs w:val="28"/>
        </w:rPr>
        <w:t xml:space="preserve">2. Департаменту муниципальной собственности и земельных ресурсов </w:t>
      </w:r>
      <w:r w:rsidR="001B67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6766">
        <w:rPr>
          <w:rFonts w:ascii="Times New Roman" w:hAnsi="Times New Roman" w:cs="Times New Roman"/>
          <w:sz w:val="28"/>
          <w:szCs w:val="28"/>
        </w:rPr>
        <w:t>администрации города (Т.А. Шилова):</w:t>
      </w:r>
    </w:p>
    <w:p w:rsidR="00AB6C55" w:rsidRPr="001B6766" w:rsidRDefault="00AB6C55" w:rsidP="001B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6">
        <w:rPr>
          <w:rFonts w:ascii="Times New Roman" w:hAnsi="Times New Roman" w:cs="Times New Roman"/>
          <w:sz w:val="28"/>
          <w:szCs w:val="28"/>
        </w:rPr>
        <w:t xml:space="preserve">2.1. Заключить от имени администрации города с закрытым акционерным обществом </w:t>
      </w:r>
      <w:r w:rsidR="001B6766" w:rsidRPr="001B6766">
        <w:rPr>
          <w:rFonts w:ascii="Times New Roman" w:hAnsi="Times New Roman" w:cs="Times New Roman"/>
          <w:sz w:val="28"/>
          <w:szCs w:val="28"/>
        </w:rPr>
        <w:t>"</w:t>
      </w:r>
      <w:r w:rsidRPr="001B6766">
        <w:rPr>
          <w:rFonts w:ascii="Times New Roman" w:hAnsi="Times New Roman" w:cs="Times New Roman"/>
          <w:sz w:val="28"/>
          <w:szCs w:val="28"/>
        </w:rPr>
        <w:t>Нижневартовскстройдеталь</w:t>
      </w:r>
      <w:r w:rsidR="001B6766" w:rsidRPr="001B6766">
        <w:rPr>
          <w:rFonts w:ascii="Times New Roman" w:hAnsi="Times New Roman" w:cs="Times New Roman"/>
          <w:sz w:val="28"/>
          <w:szCs w:val="28"/>
        </w:rPr>
        <w:t>"</w:t>
      </w:r>
      <w:r w:rsidRPr="001B6766">
        <w:rPr>
          <w:rFonts w:ascii="Times New Roman" w:hAnsi="Times New Roman" w:cs="Times New Roman"/>
          <w:sz w:val="28"/>
          <w:szCs w:val="28"/>
        </w:rPr>
        <w:t xml:space="preserve"> договор безвозмездной передачи </w:t>
      </w:r>
      <w:r w:rsidR="001B67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6766">
        <w:rPr>
          <w:rFonts w:ascii="Times New Roman" w:hAnsi="Times New Roman" w:cs="Times New Roman"/>
          <w:sz w:val="28"/>
          <w:szCs w:val="28"/>
        </w:rPr>
        <w:t>(пожертвования) объектов инженерного обеспечения</w:t>
      </w:r>
      <w:r w:rsidR="00B55B2B">
        <w:rPr>
          <w:rFonts w:ascii="Times New Roman" w:hAnsi="Times New Roman" w:cs="Times New Roman"/>
          <w:sz w:val="28"/>
          <w:szCs w:val="28"/>
        </w:rPr>
        <w:t>,</w:t>
      </w:r>
      <w:r w:rsidRPr="001B6766">
        <w:rPr>
          <w:rFonts w:ascii="Times New Roman" w:hAnsi="Times New Roman" w:cs="Times New Roman"/>
          <w:sz w:val="28"/>
          <w:szCs w:val="28"/>
        </w:rPr>
        <w:t xml:space="preserve"> </w:t>
      </w:r>
      <w:r w:rsidR="00B55B2B" w:rsidRPr="001B676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5B2B">
        <w:rPr>
          <w:rFonts w:ascii="Times New Roman" w:hAnsi="Times New Roman" w:cs="Times New Roman"/>
          <w:sz w:val="28"/>
          <w:szCs w:val="28"/>
        </w:rPr>
        <w:t xml:space="preserve">,             </w:t>
      </w:r>
      <w:r w:rsidR="00B55B2B" w:rsidRPr="001B6766">
        <w:rPr>
          <w:rFonts w:ascii="Times New Roman" w:hAnsi="Times New Roman" w:cs="Times New Roman"/>
          <w:sz w:val="28"/>
          <w:szCs w:val="28"/>
        </w:rPr>
        <w:t xml:space="preserve"> </w:t>
      </w:r>
      <w:r w:rsidRPr="001B6766">
        <w:rPr>
          <w:rFonts w:ascii="Times New Roman" w:hAnsi="Times New Roman" w:cs="Times New Roman"/>
          <w:sz w:val="28"/>
          <w:szCs w:val="28"/>
        </w:rPr>
        <w:t>в муниципальную</w:t>
      </w:r>
      <w:r w:rsidR="00B55B2B">
        <w:rPr>
          <w:rFonts w:ascii="Times New Roman" w:hAnsi="Times New Roman" w:cs="Times New Roman"/>
          <w:sz w:val="28"/>
          <w:szCs w:val="28"/>
        </w:rPr>
        <w:t xml:space="preserve"> </w:t>
      </w:r>
      <w:r w:rsidRPr="001B6766"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AB6C55" w:rsidRPr="001B6766" w:rsidRDefault="00AB6C55" w:rsidP="001B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6">
        <w:rPr>
          <w:rFonts w:ascii="Times New Roman" w:hAnsi="Times New Roman" w:cs="Times New Roman"/>
          <w:sz w:val="28"/>
          <w:szCs w:val="28"/>
        </w:rPr>
        <w:t xml:space="preserve">2.2. Внести объекты инженерного обеспечения, согласно приложению, </w:t>
      </w:r>
      <w:r w:rsidR="001B67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6766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в состав муниципальной казны. </w:t>
      </w:r>
    </w:p>
    <w:p w:rsidR="001B6766" w:rsidRPr="001B6766" w:rsidRDefault="001B6766" w:rsidP="001B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C55" w:rsidRPr="001B6766" w:rsidRDefault="001B6766" w:rsidP="001B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6">
        <w:rPr>
          <w:rFonts w:ascii="Times New Roman" w:hAnsi="Times New Roman" w:cs="Times New Roman"/>
          <w:sz w:val="28"/>
          <w:szCs w:val="28"/>
        </w:rPr>
        <w:t>3. Контроль</w:t>
      </w:r>
      <w:r w:rsidR="00AB6C55" w:rsidRPr="001B6766">
        <w:rPr>
          <w:rFonts w:ascii="Times New Roman" w:hAnsi="Times New Roman" w:cs="Times New Roman"/>
          <w:sz w:val="28"/>
          <w:szCs w:val="28"/>
        </w:rPr>
        <w:t xml:space="preserve"> за</w:t>
      </w:r>
      <w:r w:rsidRPr="001B676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AB6C55" w:rsidRPr="001B6766">
        <w:rPr>
          <w:rFonts w:ascii="Times New Roman" w:hAnsi="Times New Roman" w:cs="Times New Roman"/>
          <w:sz w:val="28"/>
          <w:szCs w:val="28"/>
        </w:rPr>
        <w:t xml:space="preserve">распоряжения возложить на заместителя главы города, директора департамента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6C55" w:rsidRPr="001B6766">
        <w:rPr>
          <w:rFonts w:ascii="Times New Roman" w:hAnsi="Times New Roman" w:cs="Times New Roman"/>
          <w:sz w:val="28"/>
          <w:szCs w:val="28"/>
        </w:rPr>
        <w:t xml:space="preserve">администрации города М.А. </w:t>
      </w:r>
      <w:proofErr w:type="spellStart"/>
      <w:r w:rsidR="00AB6C55" w:rsidRPr="001B676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AB6C55" w:rsidRPr="001B6766">
        <w:rPr>
          <w:rFonts w:ascii="Times New Roman" w:hAnsi="Times New Roman" w:cs="Times New Roman"/>
          <w:sz w:val="28"/>
          <w:szCs w:val="28"/>
        </w:rPr>
        <w:t xml:space="preserve">, заместителя главы города, директора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C55" w:rsidRPr="001B6766">
        <w:rPr>
          <w:rFonts w:ascii="Times New Roman" w:hAnsi="Times New Roman" w:cs="Times New Roman"/>
          <w:sz w:val="28"/>
          <w:szCs w:val="28"/>
        </w:rPr>
        <w:lastRenderedPageBreak/>
        <w:t>департамента муниципальной собственности и земельных ресурсов админ</w:t>
      </w:r>
      <w:r w:rsidR="00AB6C55" w:rsidRPr="001B6766">
        <w:rPr>
          <w:rFonts w:ascii="Times New Roman" w:hAnsi="Times New Roman" w:cs="Times New Roman"/>
          <w:sz w:val="28"/>
          <w:szCs w:val="28"/>
        </w:rPr>
        <w:t>и</w:t>
      </w:r>
      <w:r w:rsidR="00AB6C55" w:rsidRPr="001B6766">
        <w:rPr>
          <w:rFonts w:ascii="Times New Roman" w:hAnsi="Times New Roman" w:cs="Times New Roman"/>
          <w:sz w:val="28"/>
          <w:szCs w:val="28"/>
        </w:rPr>
        <w:t>страции города Т.А. Шилову.</w:t>
      </w:r>
    </w:p>
    <w:p w:rsidR="00AB6C55" w:rsidRPr="001B6766" w:rsidRDefault="00AB6C55" w:rsidP="001B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55" w:rsidRPr="001B6766" w:rsidRDefault="00AB6C55" w:rsidP="001B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66" w:rsidRPr="001B6766" w:rsidRDefault="001B6766" w:rsidP="001B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55" w:rsidRPr="001B6766" w:rsidRDefault="00AB6C55" w:rsidP="001B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66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</w:t>
      </w:r>
      <w:r w:rsidR="001B6766">
        <w:rPr>
          <w:rFonts w:ascii="Times New Roman" w:hAnsi="Times New Roman" w:cs="Times New Roman"/>
          <w:sz w:val="28"/>
          <w:szCs w:val="28"/>
        </w:rPr>
        <w:t xml:space="preserve">  </w:t>
      </w:r>
      <w:r w:rsidRPr="001B6766">
        <w:rPr>
          <w:rFonts w:ascii="Times New Roman" w:hAnsi="Times New Roman" w:cs="Times New Roman"/>
          <w:sz w:val="28"/>
          <w:szCs w:val="28"/>
        </w:rPr>
        <w:t xml:space="preserve">  В.В. Т</w:t>
      </w:r>
      <w:r w:rsidRPr="001B6766">
        <w:rPr>
          <w:rFonts w:ascii="Times New Roman" w:hAnsi="Times New Roman" w:cs="Times New Roman"/>
          <w:sz w:val="28"/>
          <w:szCs w:val="28"/>
        </w:rPr>
        <w:t>и</w:t>
      </w:r>
      <w:r w:rsidRPr="001B6766">
        <w:rPr>
          <w:rFonts w:ascii="Times New Roman" w:hAnsi="Times New Roman" w:cs="Times New Roman"/>
          <w:sz w:val="28"/>
          <w:szCs w:val="28"/>
        </w:rPr>
        <w:t>хонов</w:t>
      </w:r>
    </w:p>
    <w:p w:rsidR="00AB6C55" w:rsidRDefault="00AB6C55" w:rsidP="00AB6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6766" w:rsidRPr="00AB6C55" w:rsidRDefault="001B6766" w:rsidP="00AB6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B6766" w:rsidRPr="00AB6C55" w:rsidSect="001B6766">
          <w:headerReference w:type="default" r:id="rId7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AB6C55" w:rsidRPr="001D0F07" w:rsidRDefault="001D0F07" w:rsidP="001D0F07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F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1D0F07" w:rsidRPr="001D0F07" w:rsidRDefault="001D0F07" w:rsidP="001D0F07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F07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1D0F07" w:rsidRPr="001D0F07" w:rsidRDefault="00D37CE0" w:rsidP="001D0F07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17.11.2017 №1813-р</w:t>
      </w:r>
    </w:p>
    <w:p w:rsidR="001D0F07" w:rsidRPr="001D0F07" w:rsidRDefault="001D0F07" w:rsidP="001D0F07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F07" w:rsidRPr="001D0F07" w:rsidRDefault="001D0F07" w:rsidP="001D0F07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C55" w:rsidRPr="001D0F07" w:rsidRDefault="00AB6C55" w:rsidP="001D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F07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B6C55" w:rsidRPr="001D0F07" w:rsidRDefault="00AB6C55" w:rsidP="001D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F07">
        <w:rPr>
          <w:rFonts w:ascii="Times New Roman" w:hAnsi="Times New Roman" w:cs="Times New Roman"/>
          <w:b/>
          <w:sz w:val="28"/>
          <w:szCs w:val="28"/>
          <w:lang w:eastAsia="ru-RU"/>
        </w:rPr>
        <w:t>объектов инженерного обеспечения, принимаемых в муниципальную собственность</w:t>
      </w:r>
    </w:p>
    <w:p w:rsidR="00AB6C55" w:rsidRPr="001D0F07" w:rsidRDefault="00AB6C55" w:rsidP="001D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F07">
        <w:rPr>
          <w:rFonts w:ascii="Times New Roman" w:hAnsi="Times New Roman" w:cs="Times New Roman"/>
          <w:b/>
          <w:sz w:val="28"/>
          <w:szCs w:val="28"/>
          <w:lang w:eastAsia="ru-RU"/>
        </w:rPr>
        <w:t>в состав муниципальной казны</w:t>
      </w:r>
    </w:p>
    <w:p w:rsidR="00AB6C55" w:rsidRPr="001D0F07" w:rsidRDefault="00AB6C55" w:rsidP="001D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985"/>
        <w:gridCol w:w="4110"/>
        <w:gridCol w:w="1560"/>
      </w:tblGrid>
      <w:tr w:rsidR="00AB6C55" w:rsidRPr="000A1B2C" w:rsidTr="000A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B6C55" w:rsidRPr="000A1B2C" w:rsidRDefault="00AB6C55" w:rsidP="000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(протяженность)</w:t>
            </w:r>
          </w:p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права:</w:t>
            </w:r>
            <w:r w:rsid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собственность</w:t>
            </w:r>
          </w:p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ЗАО </w:t>
            </w:r>
            <w:r w:rsidR="001B6766"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Нижневартовскстройдеталь</w:t>
            </w:r>
            <w:r w:rsidR="001B6766"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55B2B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выписка из Единого </w:t>
            </w:r>
          </w:p>
          <w:p w:rsidR="00B55B2B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государственного реестра </w:t>
            </w:r>
          </w:p>
          <w:p w:rsidR="00B55B2B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недвижимости об основных</w:t>
            </w:r>
          </w:p>
          <w:p w:rsid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характеристиках </w:t>
            </w:r>
          </w:p>
          <w:p w:rsid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зарегистрированных правах </w:t>
            </w:r>
          </w:p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объект недвижимости</w:t>
            </w:r>
          </w:p>
          <w:p w:rsidR="00AB6C55" w:rsidRPr="000A1B2C" w:rsidRDefault="00AB6C55" w:rsidP="000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(дата, номер)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  <w:p w:rsidR="00AB6C55" w:rsidRPr="000A1B2C" w:rsidRDefault="00AB6C55" w:rsidP="000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учета </w:t>
            </w:r>
          </w:p>
          <w:p w:rsidR="00AB6C55" w:rsidRPr="000A1B2C" w:rsidRDefault="00AB6C55" w:rsidP="000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НДС</w:t>
            </w:r>
          </w:p>
          <w:p w:rsidR="00AB6C55" w:rsidRPr="000A1B2C" w:rsidRDefault="00AB6C55" w:rsidP="000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AB6C55" w:rsidRPr="000A1B2C" w:rsidTr="000A1B2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инженерного обеспечения, входящие в состав строительства объекта</w:t>
            </w:r>
          </w:p>
          <w:p w:rsidR="001D0F07" w:rsidRPr="000A1B2C" w:rsidRDefault="001B6766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="00AB6C55"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Жилой дом №4 в 9А микрорайоне г. Нижневартовска. 1 этап строительства </w:t>
            </w:r>
            <w:r w:rsidR="001D0F07"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B6C55"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наружные инженерные сети </w:t>
            </w:r>
          </w:p>
          <w:p w:rsidR="00AB6C55" w:rsidRPr="000A1B2C" w:rsidRDefault="00AB6C55" w:rsidP="001D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блок-секций БС1- БС6,</w:t>
            </w:r>
            <w:r w:rsidR="001D0F07"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этап строительства </w:t>
            </w:r>
            <w:r w:rsidR="001D0F07"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блок-секции БС1, БС2, БС3</w:t>
            </w:r>
            <w:r w:rsidR="001B6766"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AB6C55" w:rsidRPr="000A1B2C" w:rsidTr="000A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сети теплоснабжения (от ТК-24 (сущ.) до жилого дома №4 (стр.)</w:t>
            </w:r>
            <w:r w:rsid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Рябиновый №9), назначение: 10) </w:t>
            </w:r>
            <w:r w:rsid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коммунального хозяйства, кадастровый №86:11:0101012:2921, расположенный по адресу: Ханты-Мансийский автономный округ </w:t>
            </w:r>
            <w:r w:rsid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 г. Нижневартовск, микрорайон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19.04.2017</w:t>
            </w:r>
          </w:p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№86:11:0101012:2921-86/002/2017-1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4 955 010,00</w:t>
            </w:r>
          </w:p>
        </w:tc>
      </w:tr>
      <w:tr w:rsidR="00AB6C55" w:rsidRPr="000A1B2C" w:rsidTr="000A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5" w:rsidRPr="000A1B2C" w:rsidRDefault="00AB6C55" w:rsidP="00AB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сети водоснабжения (от ПГ-5 (сущ.) через ПГ-9 </w:t>
            </w:r>
            <w:r w:rsid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ПГ-10 (сущ.), от ПГ-9 до жилого дома №4 (стр.), бул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 Рябиновый №9), назначение: 10) сооружения комм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хозяйства, кадастровый №86:11:0101012:2922, расположенный по адресу: Ханты-Манси</w:t>
            </w:r>
            <w:r w:rsid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йский автоно</w:t>
            </w:r>
            <w:r w:rsid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округ - Югра, 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микрорайон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19.04.2017</w:t>
            </w:r>
          </w:p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№86:11:0101012:2922-86/002/2017-1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1 788 063,00</w:t>
            </w:r>
          </w:p>
        </w:tc>
      </w:tr>
      <w:tr w:rsidR="00AB6C55" w:rsidRPr="000A1B2C" w:rsidTr="000A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сети канализации (от КК-1 у жилого дома №4 (стр.), бульвар Рябиновый №9, до КК-10 (сущ.)), назнач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ние:</w:t>
            </w:r>
            <w:r w:rsid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10.3. сооружения канализации, кадастровый №86:11:0101012:2923, расположенный по адресу: Ханты-Мансийский автономный округ </w:t>
            </w:r>
            <w:r w:rsid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г. Нижневартовск, микрорайон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19.04.2017</w:t>
            </w:r>
          </w:p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№86:11:0101012:2923-86/002/2017-1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3 373 963,00</w:t>
            </w:r>
          </w:p>
        </w:tc>
      </w:tr>
      <w:tr w:rsidR="00AB6C55" w:rsidRPr="000A1B2C" w:rsidTr="000A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Кабельная линия 0,4 </w:t>
            </w:r>
            <w:proofErr w:type="spellStart"/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РУ-0,4 </w:t>
            </w:r>
            <w:proofErr w:type="spellStart"/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БКТП-23 (9/28) до ВРУ №1; 2 ж/д</w:t>
            </w:r>
            <w:r w:rsidR="005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(БС2), бульвар Рябиновый №9,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чение: 1.1. сооружения электроэнергетики, кадастровый №86:11:0101012:2919, расположенная по адресу: Ханты-Мансийский автономный округ </w:t>
            </w:r>
            <w:r w:rsid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г. Нижневартовск, микрорайон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19.04.2017</w:t>
            </w:r>
          </w:p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№86:11:0101012:2919-86/002/2017-1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369 359,00</w:t>
            </w:r>
          </w:p>
        </w:tc>
      </w:tr>
      <w:tr w:rsidR="00AB6C55" w:rsidRPr="000A1B2C" w:rsidTr="000A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Кабельная линия 0,4 </w:t>
            </w:r>
            <w:proofErr w:type="spellStart"/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РУ-0,4 </w:t>
            </w:r>
            <w:proofErr w:type="spellStart"/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БКТП-23 (9/28) до ВРУ №3; 4 ж/д </w:t>
            </w:r>
            <w:r w:rsidR="0022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(БС4), бульвар Рябиновый</w:t>
            </w:r>
            <w:r w:rsidR="005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№9,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чение: 1.1. сооружения электроэнергетики, кадастровый №86:11:0101012:2920, расположенная по адресу: Ханты-Мансийский автономный округ </w:t>
            </w:r>
            <w:r w:rsid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г. Нижневартовск, микрорайон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19.04.2017</w:t>
            </w:r>
          </w:p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№86:11:0101012:2920-86/002/2017-1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1 027 148,00</w:t>
            </w:r>
          </w:p>
        </w:tc>
      </w:tr>
      <w:tr w:rsidR="00AB6C55" w:rsidRPr="000A1B2C" w:rsidTr="000A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AB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5" w:rsidRPr="000A1B2C" w:rsidRDefault="00AB6C55" w:rsidP="00AB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5" w:rsidRPr="000A1B2C" w:rsidRDefault="00AB6C55" w:rsidP="000A1B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11 513 543,00</w:t>
            </w:r>
          </w:p>
        </w:tc>
      </w:tr>
    </w:tbl>
    <w:p w:rsidR="00AB6C55" w:rsidRPr="00AB6C55" w:rsidRDefault="00AB6C55" w:rsidP="00AB6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2FE" w:rsidRDefault="000152FE"/>
    <w:sectPr w:rsidR="000152FE" w:rsidSect="001D0F07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3C" w:rsidRDefault="0063483C" w:rsidP="001B6766">
      <w:pPr>
        <w:spacing w:after="0" w:line="240" w:lineRule="auto"/>
      </w:pPr>
      <w:r>
        <w:separator/>
      </w:r>
    </w:p>
  </w:endnote>
  <w:endnote w:type="continuationSeparator" w:id="0">
    <w:p w:rsidR="0063483C" w:rsidRDefault="0063483C" w:rsidP="001B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3C" w:rsidRDefault="0063483C" w:rsidP="001B6766">
      <w:pPr>
        <w:spacing w:after="0" w:line="240" w:lineRule="auto"/>
      </w:pPr>
      <w:r>
        <w:separator/>
      </w:r>
    </w:p>
  </w:footnote>
  <w:footnote w:type="continuationSeparator" w:id="0">
    <w:p w:rsidR="0063483C" w:rsidRDefault="0063483C" w:rsidP="001B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628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6766" w:rsidRPr="001D0F07" w:rsidRDefault="001B6766" w:rsidP="001B67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0F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0F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0F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51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D0F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5A"/>
    <w:rsid w:val="000152FE"/>
    <w:rsid w:val="000A1B2C"/>
    <w:rsid w:val="000E1C5A"/>
    <w:rsid w:val="00120F24"/>
    <w:rsid w:val="001B6766"/>
    <w:rsid w:val="001D0F07"/>
    <w:rsid w:val="00223CC2"/>
    <w:rsid w:val="00565C03"/>
    <w:rsid w:val="0063483C"/>
    <w:rsid w:val="00651510"/>
    <w:rsid w:val="00AB6C55"/>
    <w:rsid w:val="00B55B2B"/>
    <w:rsid w:val="00C82300"/>
    <w:rsid w:val="00D37CE0"/>
    <w:rsid w:val="00D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766"/>
  </w:style>
  <w:style w:type="paragraph" w:styleId="a5">
    <w:name w:val="footer"/>
    <w:basedOn w:val="a"/>
    <w:link w:val="a6"/>
    <w:uiPriority w:val="99"/>
    <w:unhideWhenUsed/>
    <w:rsid w:val="001B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766"/>
  </w:style>
  <w:style w:type="paragraph" w:styleId="a7">
    <w:name w:val="Balloon Text"/>
    <w:basedOn w:val="a"/>
    <w:link w:val="a8"/>
    <w:uiPriority w:val="99"/>
    <w:semiHidden/>
    <w:unhideWhenUsed/>
    <w:rsid w:val="00B5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766"/>
  </w:style>
  <w:style w:type="paragraph" w:styleId="a5">
    <w:name w:val="footer"/>
    <w:basedOn w:val="a"/>
    <w:link w:val="a6"/>
    <w:uiPriority w:val="99"/>
    <w:unhideWhenUsed/>
    <w:rsid w:val="001B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766"/>
  </w:style>
  <w:style w:type="paragraph" w:styleId="a7">
    <w:name w:val="Balloon Text"/>
    <w:basedOn w:val="a"/>
    <w:link w:val="a8"/>
    <w:uiPriority w:val="99"/>
    <w:semiHidden/>
    <w:unhideWhenUsed/>
    <w:rsid w:val="00B5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2</cp:revision>
  <cp:lastPrinted>2017-11-17T07:00:00Z</cp:lastPrinted>
  <dcterms:created xsi:type="dcterms:W3CDTF">2017-11-21T04:44:00Z</dcterms:created>
  <dcterms:modified xsi:type="dcterms:W3CDTF">2017-11-21T04:44:00Z</dcterms:modified>
</cp:coreProperties>
</file>