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7A" w:rsidRPr="005A0C2D" w:rsidRDefault="00413F7A" w:rsidP="00413F7A">
      <w:pPr>
        <w:jc w:val="right"/>
        <w:rPr>
          <w:b/>
          <w:noProof/>
          <w:sz w:val="28"/>
          <w:szCs w:val="28"/>
        </w:rPr>
      </w:pPr>
      <w:r w:rsidRPr="005A0C2D">
        <w:rPr>
          <w:b/>
          <w:noProof/>
          <w:sz w:val="28"/>
          <w:szCs w:val="28"/>
        </w:rPr>
        <w:t>ПРОЕКТ</w:t>
      </w:r>
    </w:p>
    <w:p w:rsidR="00413F7A" w:rsidRPr="0001326D" w:rsidRDefault="00413F7A" w:rsidP="00413F7A">
      <w:pPr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23F18403" wp14:editId="036227E8">
            <wp:extent cx="304800" cy="4191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7A" w:rsidRDefault="00413F7A" w:rsidP="00413F7A">
      <w:pPr>
        <w:pStyle w:val="3"/>
        <w:shd w:val="clear" w:color="auto" w:fill="auto"/>
        <w:rPr>
          <w:rFonts w:ascii="Verdana" w:hAnsi="Verdana"/>
          <w:color w:val="333333"/>
          <w:sz w:val="20"/>
          <w:szCs w:val="20"/>
          <w:lang w:val="ru-RU"/>
        </w:rPr>
      </w:pPr>
      <w:r w:rsidRPr="0001326D">
        <w:rPr>
          <w:rFonts w:ascii="Verdana" w:hAnsi="Verdana"/>
          <w:color w:val="333333"/>
          <w:sz w:val="20"/>
          <w:szCs w:val="20"/>
        </w:rPr>
        <w:t>Администрация</w:t>
      </w:r>
      <w:r w:rsidRPr="0001326D">
        <w:rPr>
          <w:rFonts w:ascii="Verdana" w:hAnsi="Verdana"/>
          <w:color w:val="333333"/>
          <w:sz w:val="20"/>
          <w:szCs w:val="20"/>
        </w:rPr>
        <w:br/>
        <w:t>города Нижневартовска</w:t>
      </w:r>
      <w:r w:rsidRPr="0001326D">
        <w:rPr>
          <w:rFonts w:ascii="Verdana" w:hAnsi="Verdana"/>
          <w:color w:val="333333"/>
          <w:sz w:val="20"/>
          <w:szCs w:val="20"/>
        </w:rPr>
        <w:br/>
        <w:t>Ханты-Мансийский автономный округ-Югра</w:t>
      </w:r>
    </w:p>
    <w:p w:rsidR="00413F7A" w:rsidRDefault="00413F7A" w:rsidP="00413F7A">
      <w:pPr>
        <w:rPr>
          <w:lang w:eastAsia="x-none"/>
        </w:rPr>
      </w:pPr>
    </w:p>
    <w:p w:rsidR="00413F7A" w:rsidRDefault="00413F7A" w:rsidP="00413F7A">
      <w:pPr>
        <w:jc w:val="center"/>
        <w:rPr>
          <w:b/>
          <w:sz w:val="28"/>
          <w:szCs w:val="28"/>
          <w:lang w:eastAsia="x-none"/>
        </w:rPr>
      </w:pPr>
      <w:r w:rsidRPr="0001326D">
        <w:rPr>
          <w:b/>
          <w:sz w:val="28"/>
          <w:szCs w:val="28"/>
          <w:lang w:eastAsia="x-none"/>
        </w:rPr>
        <w:t>ПОСТАНОВЛЕНИЕ</w:t>
      </w:r>
    </w:p>
    <w:p w:rsidR="00413F7A" w:rsidRPr="0001326D" w:rsidRDefault="00413F7A" w:rsidP="00413F7A">
      <w:pPr>
        <w:rPr>
          <w:bCs/>
          <w:sz w:val="28"/>
          <w:szCs w:val="28"/>
          <w:lang w:val="x-none"/>
        </w:rPr>
      </w:pPr>
    </w:p>
    <w:p w:rsidR="00413F7A" w:rsidRDefault="00413F7A" w:rsidP="00413F7A">
      <w:r>
        <w:rPr>
          <w:bCs/>
          <w:sz w:val="28"/>
          <w:szCs w:val="28"/>
        </w:rPr>
        <w:t xml:space="preserve">от __________  2015 г.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№_____</w:t>
      </w:r>
    </w:p>
    <w:p w:rsidR="00413F7A" w:rsidRPr="004D5AA6" w:rsidRDefault="00413F7A" w:rsidP="00413F7A">
      <w:r w:rsidRPr="004D5AA6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580325" w:rsidRPr="003E6474" w:rsidTr="00413F7A">
        <w:tc>
          <w:tcPr>
            <w:tcW w:w="6062" w:type="dxa"/>
          </w:tcPr>
          <w:p w:rsidR="00580325" w:rsidRPr="003E6474" w:rsidRDefault="00413F7A" w:rsidP="00413F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3F7A">
              <w:rPr>
                <w:rFonts w:ascii="Times New Roman" w:hAnsi="Times New Roman"/>
                <w:sz w:val="28"/>
                <w:szCs w:val="28"/>
              </w:rPr>
              <w:t>О внесении изменений в приложение                         к постановлению администрации города                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                            и на перспективу до 2020 года" (с изменениями от 25.11.2011 №1444, 27.08.2012 №1074, 03.04.2013 №621, 07.08.2013 №1636, 05.12.2013 №2552, 12.02.2014 №253, 30.04.2014 №817, 25.07.2014 №1448, 21.11.2014 №2383, 12.03.2015 №523</w:t>
            </w:r>
            <w:r>
              <w:rPr>
                <w:rFonts w:ascii="Times New Roman" w:hAnsi="Times New Roman"/>
                <w:sz w:val="28"/>
                <w:szCs w:val="28"/>
              </w:rPr>
              <w:t>, 31.07.2015 №1444</w:t>
            </w:r>
            <w:r w:rsidRPr="00413F7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580325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F7A" w:rsidRPr="00413F7A" w:rsidRDefault="00580325" w:rsidP="00413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091">
        <w:rPr>
          <w:rFonts w:ascii="Times New Roman" w:hAnsi="Times New Roman"/>
          <w:sz w:val="28"/>
          <w:szCs w:val="28"/>
        </w:rPr>
        <w:tab/>
      </w:r>
      <w:r w:rsidR="00413F7A" w:rsidRPr="00413F7A">
        <w:rPr>
          <w:rFonts w:ascii="Times New Roman" w:hAnsi="Times New Roman"/>
          <w:sz w:val="28"/>
          <w:szCs w:val="28"/>
        </w:rPr>
        <w:t xml:space="preserve">В соответствии с решением Думы города от </w:t>
      </w:r>
      <w:r w:rsidR="00E16720">
        <w:rPr>
          <w:rFonts w:ascii="Times New Roman" w:hAnsi="Times New Roman"/>
          <w:sz w:val="28"/>
          <w:szCs w:val="28"/>
        </w:rPr>
        <w:t>29.10</w:t>
      </w:r>
      <w:r w:rsidR="00413F7A" w:rsidRPr="00413F7A">
        <w:rPr>
          <w:rFonts w:ascii="Times New Roman" w:hAnsi="Times New Roman"/>
          <w:sz w:val="28"/>
          <w:szCs w:val="28"/>
        </w:rPr>
        <w:t>.2015 №</w:t>
      </w:r>
      <w:r w:rsidR="00E16720">
        <w:rPr>
          <w:rFonts w:ascii="Times New Roman" w:hAnsi="Times New Roman"/>
          <w:sz w:val="28"/>
          <w:szCs w:val="28"/>
        </w:rPr>
        <w:t>893</w:t>
      </w:r>
      <w:r w:rsidR="00413F7A" w:rsidRPr="00413F7A">
        <w:rPr>
          <w:rFonts w:ascii="Times New Roman" w:hAnsi="Times New Roman"/>
          <w:sz w:val="28"/>
          <w:szCs w:val="28"/>
        </w:rPr>
        <w:t xml:space="preserve"> "Об одобрении внесения изменений в муниципальную программу "Энергосбережение и повышение энергетической эффективности в муниципальном образовании город Нижневартовск на 2011-2015 годы и на перспективу до 2020 года":</w:t>
      </w:r>
    </w:p>
    <w:p w:rsidR="00580325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13F7A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и на перспективу до 2020 года"        (с изменениями от 25.11.2011 №1444, 27.08.2012 №1074, 03.04.2013 №621, 07.08.2013 №1636, 05.12.2013 №2552, 12.02.2014 №253, 30.04.2014 №817, 25.07.2014 №1448, 21.11.2014 №2383, 12.03.2015 №523</w:t>
      </w:r>
      <w:r>
        <w:rPr>
          <w:rFonts w:ascii="Times New Roman" w:hAnsi="Times New Roman"/>
          <w:sz w:val="28"/>
          <w:szCs w:val="28"/>
        </w:rPr>
        <w:t>, 31.07.2015 №1444</w:t>
      </w:r>
      <w:r w:rsidRPr="00413F7A">
        <w:rPr>
          <w:rFonts w:ascii="Times New Roman" w:hAnsi="Times New Roman"/>
          <w:sz w:val="28"/>
          <w:szCs w:val="28"/>
        </w:rPr>
        <w:t>):</w:t>
      </w:r>
      <w:proofErr w:type="gramEnd"/>
    </w:p>
    <w:p w:rsidR="001F318C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6C4636" w:rsidRDefault="004A6E52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1.1.</w:t>
      </w:r>
      <w:r w:rsidR="00034694">
        <w:rPr>
          <w:rFonts w:ascii="Times New Roman" w:hAnsi="Times New Roman"/>
          <w:sz w:val="28"/>
          <w:szCs w:val="28"/>
        </w:rPr>
        <w:t xml:space="preserve"> </w:t>
      </w:r>
      <w:r w:rsidR="00C06BF7">
        <w:rPr>
          <w:rFonts w:ascii="Times New Roman" w:hAnsi="Times New Roman" w:cs="Times New Roman"/>
          <w:sz w:val="28"/>
          <w:szCs w:val="28"/>
        </w:rPr>
        <w:t>Паспорт Программы изложить в новой редакции:</w:t>
      </w:r>
    </w:p>
    <w:p w:rsidR="00C06BF7" w:rsidRDefault="00C06BF7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229"/>
      </w:tblGrid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муниципальном образовании город Нижневартовск на 2011-2015 годы и на перспективу до 2020 года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"Управляющая компания №1";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"Управляющая компания №2";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муниципальной собственности и земельных ресурсов администрации города;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города;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департамент здравоохранения администрации города;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города;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 администрации города;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Нижневартовска "</w:t>
            </w:r>
            <w:proofErr w:type="spellStart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Нижневартовска "Теплоснабжение";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"Горэлектросеть";</w:t>
            </w:r>
          </w:p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</w:t>
            </w:r>
            <w:proofErr w:type="spellStart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 служба спасения".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Реализация потенциала энергосбережения города Нижневартовска.</w:t>
            </w:r>
          </w:p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C7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энергетической эффективности в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сферы.</w:t>
            </w:r>
          </w:p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жилом фонде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систем коммунальной инфраструктуры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Нормативно-правовое и организационное обеспечение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>Пропаганда энергосбережения и повышения энергетической эффективности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03A" w:rsidRPr="00906F6C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повышению энергетической эффективности на бесхозяйных инженерных сетях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6B6E" w:rsidRPr="00CC60A1" w:rsidRDefault="008D203A" w:rsidP="008D20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506DA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 - 2015 - 2020 годы. Программа реализуется в II этапа: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I этап - 2011-2015 годы;</w:t>
            </w:r>
          </w:p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II этап - 2016-2020 годы.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9B306D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В целом на реализацию Программы планируется направить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1 500 983,89</w:t>
            </w: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(в ценах 2011 года), в том числе:</w:t>
            </w:r>
          </w:p>
          <w:p w:rsidR="00256B6E" w:rsidRPr="009B306D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>- бюджет автономного округа - 19 277,5 тыс. руб.;</w:t>
            </w:r>
          </w:p>
          <w:p w:rsidR="00256B6E" w:rsidRPr="009B306D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- бюджет </w:t>
            </w:r>
            <w:proofErr w:type="gramStart"/>
            <w:r w:rsidRPr="009B306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223 008,39</w:t>
            </w: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56B6E" w:rsidRPr="009B306D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- прочие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1 258 698</w:t>
            </w: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56B6E" w:rsidRPr="00CC60A1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B306D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уточняются при формировании проекта бюджета города на очередной год и на плановый период</w:t>
            </w:r>
          </w:p>
        </w:tc>
      </w:tr>
      <w:tr w:rsidR="00256B6E" w:rsidRPr="007C4516" w:rsidTr="001277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6E" w:rsidRPr="001277D6" w:rsidRDefault="00256B6E" w:rsidP="001277D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D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100% учета потребления </w:t>
            </w:r>
            <w:proofErr w:type="gramStart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топливно-энергетических</w:t>
            </w:r>
            <w:proofErr w:type="gramEnd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потребителями бюджетной сферы и жилого сектора.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2. Составление энергетических паспортов всех объектов бюджетной сферы, организаций, осуществляющих регулируемые виды деятельности на основе энергетических обследований.</w:t>
            </w:r>
          </w:p>
          <w:p w:rsidR="00256B6E" w:rsidRPr="00906F6C" w:rsidRDefault="00256B6E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3. Реализация потенциала энергосбережения на объектах бюджетной сферы и снижение до 20</w:t>
            </w:r>
            <w:r w:rsidR="00161F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 года расходов местного бюджета на оплату энергоресурсов, потребляемых </w:t>
            </w:r>
            <w:proofErr w:type="gramStart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бюджетными</w:t>
            </w:r>
            <w:proofErr w:type="gramEnd"/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учреждениями города на 15% в сопоставимых условиях.</w:t>
            </w:r>
          </w:p>
          <w:p w:rsidR="00256B6E" w:rsidRPr="00CC60A1" w:rsidRDefault="00256B6E" w:rsidP="00161F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>4. Привлечение жителей города к процессу экономии и обеспечение снижения до 20</w:t>
            </w:r>
            <w:r w:rsidR="00161F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06F6C">
              <w:rPr>
                <w:rFonts w:ascii="Times New Roman" w:hAnsi="Times New Roman" w:cs="Times New Roman"/>
                <w:sz w:val="28"/>
                <w:szCs w:val="28"/>
              </w:rPr>
              <w:t xml:space="preserve"> года потребления тепловой энергии в жилом фонде города на 10%.</w:t>
            </w:r>
          </w:p>
        </w:tc>
      </w:tr>
    </w:tbl>
    <w:p w:rsidR="00C06BF7" w:rsidRDefault="00C06BF7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9709B" w:rsidRDefault="00B9709B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7B7D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В разделе </w:t>
      </w:r>
      <w:r w:rsidRPr="002A69C8">
        <w:rPr>
          <w:rFonts w:ascii="Times New Roman" w:hAnsi="Times New Roman" w:cs="Times New Roman"/>
          <w:sz w:val="28"/>
          <w:szCs w:val="28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69C8">
        <w:rPr>
          <w:rFonts w:ascii="Times New Roman" w:hAnsi="Times New Roman" w:cs="Times New Roman"/>
          <w:sz w:val="28"/>
          <w:szCs w:val="28"/>
        </w:rPr>
        <w:t>Основные цели и задачи Программы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9F7B7D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первый изложить в следующей редакции: </w:t>
      </w:r>
    </w:p>
    <w:p w:rsidR="009F7B7D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A69C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69C8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2A69C8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69C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A69C8">
        <w:rPr>
          <w:rFonts w:ascii="Times New Roman" w:hAnsi="Times New Roman" w:cs="Times New Roman"/>
          <w:sz w:val="28"/>
          <w:szCs w:val="28"/>
        </w:rPr>
        <w:t xml:space="preserve">еализация потенциала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A69C8">
        <w:rPr>
          <w:rFonts w:ascii="Times New Roman" w:hAnsi="Times New Roman" w:cs="Times New Roman"/>
          <w:sz w:val="28"/>
          <w:szCs w:val="28"/>
        </w:rPr>
        <w:t>нергосбережения города Нижневартовска</w:t>
      </w:r>
      <w:proofErr w:type="gramStart"/>
      <w:r w:rsidRPr="002A69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F7B7D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абзацы второй-пятый признать утратившими силу;</w:t>
      </w:r>
    </w:p>
    <w:p w:rsidR="009F7B7D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абзацы седьмой-тринадцатый изложить в новой редакции: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Pr="00906F6C">
        <w:rPr>
          <w:rFonts w:ascii="Times New Roman" w:hAnsi="Times New Roman" w:cs="Times New Roman"/>
          <w:sz w:val="28"/>
          <w:szCs w:val="28"/>
        </w:rPr>
        <w:t xml:space="preserve">. </w:t>
      </w:r>
      <w:r w:rsidRPr="003C79EF">
        <w:rPr>
          <w:rFonts w:ascii="Times New Roman" w:hAnsi="Times New Roman" w:cs="Times New Roman"/>
          <w:sz w:val="28"/>
          <w:szCs w:val="28"/>
        </w:rPr>
        <w:t xml:space="preserve">Повышение энергетической эффективности в организациях </w:t>
      </w:r>
      <w:r>
        <w:rPr>
          <w:rFonts w:ascii="Times New Roman" w:hAnsi="Times New Roman" w:cs="Times New Roman"/>
          <w:sz w:val="28"/>
          <w:szCs w:val="28"/>
        </w:rPr>
        <w:t>бюджетной сферы.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2. </w:t>
      </w:r>
      <w:r w:rsidRPr="00506DA4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жилом фонде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3. </w:t>
      </w:r>
      <w:r w:rsidRPr="00506DA4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систем коммунальной инфраструктуры</w:t>
      </w:r>
      <w:r w:rsidRPr="00906F6C">
        <w:rPr>
          <w:rFonts w:ascii="Times New Roman" w:hAnsi="Times New Roman" w:cs="Times New Roman"/>
          <w:sz w:val="28"/>
          <w:szCs w:val="28"/>
        </w:rPr>
        <w:t>.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4. </w:t>
      </w:r>
      <w:r w:rsidRPr="00506DA4">
        <w:rPr>
          <w:rFonts w:ascii="Times New Roman" w:hAnsi="Times New Roman" w:cs="Times New Roman"/>
          <w:sz w:val="28"/>
          <w:szCs w:val="28"/>
        </w:rPr>
        <w:t>Нормативно-правовое и организационное обеспечение программы</w:t>
      </w:r>
      <w:r w:rsidRPr="00906F6C">
        <w:rPr>
          <w:rFonts w:ascii="Times New Roman" w:hAnsi="Times New Roman" w:cs="Times New Roman"/>
          <w:sz w:val="28"/>
          <w:szCs w:val="28"/>
        </w:rPr>
        <w:t>.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5. </w:t>
      </w:r>
      <w:r w:rsidRPr="00506DA4">
        <w:rPr>
          <w:rFonts w:ascii="Times New Roman" w:hAnsi="Times New Roman" w:cs="Times New Roman"/>
          <w:sz w:val="28"/>
          <w:szCs w:val="28"/>
        </w:rPr>
        <w:t>Пропаганда энергосбережения и повышения энергетической эффективности</w:t>
      </w:r>
      <w:r w:rsidRPr="00906F6C">
        <w:rPr>
          <w:rFonts w:ascii="Times New Roman" w:hAnsi="Times New Roman" w:cs="Times New Roman"/>
          <w:sz w:val="28"/>
          <w:szCs w:val="28"/>
        </w:rPr>
        <w:t>.</w:t>
      </w:r>
    </w:p>
    <w:p w:rsidR="009F7B7D" w:rsidRPr="00906F6C" w:rsidRDefault="009F7B7D" w:rsidP="009F7B7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6. </w:t>
      </w:r>
      <w:r w:rsidRPr="00506DA4">
        <w:rPr>
          <w:rFonts w:ascii="Times New Roman" w:hAnsi="Times New Roman" w:cs="Times New Roman"/>
          <w:sz w:val="28"/>
          <w:szCs w:val="28"/>
        </w:rPr>
        <w:t>Энергосбережение и повышению энергетической эффективности на бесхозяйных инженерных сетях</w:t>
      </w:r>
      <w:r w:rsidRPr="00906F6C">
        <w:rPr>
          <w:rFonts w:ascii="Times New Roman" w:hAnsi="Times New Roman" w:cs="Times New Roman"/>
          <w:sz w:val="28"/>
          <w:szCs w:val="28"/>
        </w:rPr>
        <w:t>.</w:t>
      </w:r>
    </w:p>
    <w:p w:rsidR="009F7B7D" w:rsidRPr="002A69C8" w:rsidRDefault="009F7B7D" w:rsidP="009F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6C">
        <w:rPr>
          <w:rFonts w:ascii="Times New Roman" w:hAnsi="Times New Roman" w:cs="Times New Roman"/>
          <w:sz w:val="28"/>
          <w:szCs w:val="28"/>
        </w:rPr>
        <w:t xml:space="preserve">7. </w:t>
      </w:r>
      <w:r w:rsidRPr="00506DA4">
        <w:rPr>
          <w:rFonts w:ascii="Times New Roman" w:hAnsi="Times New Roman" w:cs="Times New Roman"/>
          <w:sz w:val="28"/>
          <w:szCs w:val="28"/>
        </w:rPr>
        <w:t>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F7B7D" w:rsidRDefault="009F7B7D" w:rsidP="00B9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9B" w:rsidRDefault="00B9709B" w:rsidP="00B9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7B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«Обоснование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Программы»:</w:t>
      </w:r>
    </w:p>
    <w:p w:rsidR="00B9709B" w:rsidRDefault="00B9709B" w:rsidP="00B9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абзацы третий-шестой изложить в следующей редакции:</w:t>
      </w:r>
    </w:p>
    <w:p w:rsidR="00BD06DC" w:rsidRPr="009B306D" w:rsidRDefault="00B9709B" w:rsidP="00BD06D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06DC" w:rsidRPr="009B306D">
        <w:rPr>
          <w:rFonts w:ascii="Times New Roman" w:hAnsi="Times New Roman" w:cs="Times New Roman"/>
          <w:sz w:val="28"/>
          <w:szCs w:val="28"/>
        </w:rPr>
        <w:t xml:space="preserve">В целом на реализацию Программы планируется направить </w:t>
      </w:r>
      <w:r w:rsidR="00BD06DC">
        <w:rPr>
          <w:rFonts w:ascii="Times New Roman" w:hAnsi="Times New Roman" w:cs="Times New Roman"/>
          <w:sz w:val="28"/>
          <w:szCs w:val="28"/>
        </w:rPr>
        <w:t>1 500 983,89</w:t>
      </w:r>
      <w:r w:rsidR="00BD06DC" w:rsidRPr="009B306D">
        <w:rPr>
          <w:rFonts w:ascii="Times New Roman" w:hAnsi="Times New Roman" w:cs="Times New Roman"/>
          <w:sz w:val="28"/>
          <w:szCs w:val="28"/>
        </w:rPr>
        <w:t xml:space="preserve"> тыс. руб. (в ценах 2011 года), в том числе:</w:t>
      </w:r>
    </w:p>
    <w:p w:rsidR="00BD06DC" w:rsidRPr="009B306D" w:rsidRDefault="00BD06DC" w:rsidP="00BD06DC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6D">
        <w:rPr>
          <w:rFonts w:ascii="Times New Roman" w:hAnsi="Times New Roman" w:cs="Times New Roman"/>
          <w:sz w:val="28"/>
          <w:szCs w:val="28"/>
        </w:rPr>
        <w:t>- бюджет автономного округа - 19 277,5 тыс. руб.;</w:t>
      </w:r>
    </w:p>
    <w:p w:rsidR="00BD06DC" w:rsidRPr="009B306D" w:rsidRDefault="00BD06DC" w:rsidP="00BD06DC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6D">
        <w:rPr>
          <w:rFonts w:ascii="Times New Roman" w:hAnsi="Times New Roman" w:cs="Times New Roman"/>
          <w:sz w:val="28"/>
          <w:szCs w:val="28"/>
        </w:rPr>
        <w:t xml:space="preserve">- бюджет </w:t>
      </w:r>
      <w:proofErr w:type="gramStart"/>
      <w:r w:rsidRPr="009B30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06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223 008,39</w:t>
      </w:r>
      <w:r w:rsidRPr="009B306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9709B" w:rsidRDefault="00BD06DC" w:rsidP="00BD06DC">
      <w:pPr>
        <w:pStyle w:val="a6"/>
        <w:rPr>
          <w:rFonts w:ascii="Times New Roman" w:hAnsi="Times New Roman" w:cs="Times New Roman"/>
          <w:sz w:val="28"/>
          <w:szCs w:val="28"/>
        </w:rPr>
      </w:pPr>
      <w:r w:rsidRPr="009B306D">
        <w:rPr>
          <w:rFonts w:ascii="Times New Roman" w:hAnsi="Times New Roman" w:cs="Times New Roman"/>
          <w:sz w:val="28"/>
          <w:szCs w:val="28"/>
        </w:rPr>
        <w:t xml:space="preserve">- прочие источники финансирования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1 258 698</w:t>
      </w:r>
      <w:r w:rsidRPr="009B306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9709B">
        <w:rPr>
          <w:rFonts w:ascii="Times New Roman" w:hAnsi="Times New Roman" w:cs="Times New Roman"/>
          <w:sz w:val="28"/>
          <w:szCs w:val="28"/>
        </w:rPr>
        <w:t>»;</w:t>
      </w:r>
    </w:p>
    <w:p w:rsidR="00B9709B" w:rsidRPr="00B9709B" w:rsidRDefault="00B9709B" w:rsidP="00B9709B">
      <w:pPr>
        <w:jc w:val="both"/>
        <w:rPr>
          <w:rFonts w:ascii="Times New Roman" w:hAnsi="Times New Roman"/>
          <w:sz w:val="28"/>
          <w:szCs w:val="28"/>
        </w:rPr>
      </w:pPr>
      <w:r w:rsidRPr="009B30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таблицу 2 «Объемы и источники финансирования Программы» изложить в новой редакции согласно приложению 1 к настоящему </w:t>
      </w:r>
      <w:r w:rsidR="00413F7A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694" w:rsidRDefault="00C06BF7" w:rsidP="0003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7B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32EB3">
        <w:rPr>
          <w:rFonts w:ascii="Times New Roman" w:hAnsi="Times New Roman"/>
          <w:sz w:val="28"/>
          <w:szCs w:val="28"/>
        </w:rPr>
        <w:t>В абзаце шестом подраздела 8.6 «</w:t>
      </w:r>
      <w:r w:rsidR="00432EB3" w:rsidRPr="00697767">
        <w:rPr>
          <w:rFonts w:ascii="Times New Roman" w:hAnsi="Times New Roman" w:cs="Times New Roman"/>
          <w:sz w:val="28"/>
          <w:szCs w:val="28"/>
        </w:rPr>
        <w:t>Энергосбережение в бюджетных учреждениях</w:t>
      </w:r>
      <w:r w:rsidR="00432EB3"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="00432EB3" w:rsidRPr="002A69C8">
        <w:rPr>
          <w:rFonts w:ascii="Times New Roman" w:hAnsi="Times New Roman" w:cs="Times New Roman"/>
          <w:sz w:val="28"/>
          <w:szCs w:val="28"/>
        </w:rPr>
        <w:t xml:space="preserve">VIII </w:t>
      </w:r>
      <w:r w:rsidR="00432EB3">
        <w:rPr>
          <w:rFonts w:ascii="Times New Roman" w:hAnsi="Times New Roman" w:cs="Times New Roman"/>
          <w:sz w:val="28"/>
          <w:szCs w:val="28"/>
        </w:rPr>
        <w:t>«</w:t>
      </w:r>
      <w:r w:rsidR="00432EB3" w:rsidRPr="002A69C8">
        <w:rPr>
          <w:rFonts w:ascii="Times New Roman" w:hAnsi="Times New Roman" w:cs="Times New Roman"/>
          <w:sz w:val="28"/>
          <w:szCs w:val="28"/>
        </w:rPr>
        <w:t>Перечень программных мероприятий</w:t>
      </w:r>
      <w:r w:rsidR="00432EB3">
        <w:rPr>
          <w:rFonts w:ascii="Times New Roman" w:hAnsi="Times New Roman" w:cs="Times New Roman"/>
          <w:sz w:val="28"/>
          <w:szCs w:val="28"/>
        </w:rPr>
        <w:t>» исключить слова: «</w:t>
      </w:r>
      <w:r w:rsidR="00432EB3" w:rsidRPr="00432EB3">
        <w:rPr>
          <w:rFonts w:ascii="Times New Roman" w:hAnsi="Times New Roman" w:cs="Times New Roman"/>
          <w:sz w:val="28"/>
          <w:szCs w:val="28"/>
        </w:rPr>
        <w:t>и требованиям Государственной программы Российской Федерации "Энергосбережение и повышение энергетической эффективности на период до 2020 года" (далее - государственная программа)</w:t>
      </w:r>
      <w:r w:rsidR="00432EB3">
        <w:rPr>
          <w:rFonts w:ascii="Times New Roman" w:hAnsi="Times New Roman" w:cs="Times New Roman"/>
          <w:sz w:val="28"/>
          <w:szCs w:val="28"/>
        </w:rPr>
        <w:t>».</w:t>
      </w:r>
    </w:p>
    <w:p w:rsidR="00743ACC" w:rsidRDefault="00743ACC" w:rsidP="0003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CC" w:rsidRDefault="00743ACC" w:rsidP="00743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7B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3ACC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C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43ACC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C">
        <w:rPr>
          <w:rFonts w:ascii="Times New Roman" w:hAnsi="Times New Roman" w:cs="Times New Roman"/>
          <w:sz w:val="28"/>
          <w:szCs w:val="28"/>
        </w:rPr>
        <w:t>эффективности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C">
        <w:rPr>
          <w:rFonts w:ascii="Times New Roman" w:hAnsi="Times New Roman" w:cs="Times New Roman"/>
          <w:sz w:val="28"/>
          <w:szCs w:val="28"/>
        </w:rPr>
        <w:t>город Нижневартовск на 2011 - 2015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ACC">
        <w:rPr>
          <w:rFonts w:ascii="Times New Roman" w:hAnsi="Times New Roman" w:cs="Times New Roman"/>
          <w:sz w:val="28"/>
          <w:szCs w:val="28"/>
        </w:rPr>
        <w:t>и на перспективу до 2020 года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редакции, согласно приложению</w:t>
      </w:r>
      <w:r w:rsidR="00B9709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13F7A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E52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413F7A">
        <w:rPr>
          <w:rFonts w:ascii="Times New Roman" w:hAnsi="Times New Roman"/>
          <w:sz w:val="28"/>
          <w:szCs w:val="28"/>
        </w:rPr>
        <w:t>Ложева</w:t>
      </w:r>
      <w:proofErr w:type="spellEnd"/>
      <w:r w:rsidRPr="00413F7A">
        <w:rPr>
          <w:rFonts w:ascii="Times New Roman" w:hAnsi="Times New Roman"/>
          <w:sz w:val="28"/>
          <w:szCs w:val="28"/>
        </w:rPr>
        <w:t>) опубликовать постановление в газете "</w:t>
      </w:r>
      <w:proofErr w:type="spellStart"/>
      <w:r w:rsidRPr="00413F7A">
        <w:rPr>
          <w:rFonts w:ascii="Times New Roman" w:hAnsi="Times New Roman"/>
          <w:sz w:val="28"/>
          <w:szCs w:val="28"/>
        </w:rPr>
        <w:t>Варта</w:t>
      </w:r>
      <w:proofErr w:type="spellEnd"/>
      <w:r w:rsidRPr="00413F7A">
        <w:rPr>
          <w:rFonts w:ascii="Times New Roman" w:hAnsi="Times New Roman"/>
          <w:sz w:val="28"/>
          <w:szCs w:val="28"/>
        </w:rPr>
        <w:t>".</w:t>
      </w:r>
    </w:p>
    <w:p w:rsidR="00413F7A" w:rsidRPr="00413F7A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lastRenderedPageBreak/>
        <w:t>3. Постановление вступает в силу по</w:t>
      </w:r>
      <w:r>
        <w:rPr>
          <w:rFonts w:ascii="Times New Roman" w:hAnsi="Times New Roman"/>
          <w:sz w:val="28"/>
          <w:szCs w:val="28"/>
        </w:rPr>
        <w:t>сле его официального опубликова</w:t>
      </w:r>
      <w:r w:rsidRPr="00413F7A">
        <w:rPr>
          <w:rFonts w:ascii="Times New Roman" w:hAnsi="Times New Roman"/>
          <w:sz w:val="28"/>
          <w:szCs w:val="28"/>
        </w:rPr>
        <w:t>ния.</w:t>
      </w:r>
    </w:p>
    <w:p w:rsidR="00413F7A" w:rsidRPr="00413F7A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9CA" w:rsidRDefault="00413F7A" w:rsidP="00413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 Глава администрации города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13F7A">
        <w:rPr>
          <w:rFonts w:ascii="Times New Roman" w:hAnsi="Times New Roman"/>
          <w:sz w:val="28"/>
          <w:szCs w:val="28"/>
        </w:rPr>
        <w:t xml:space="preserve">                                     А.А. </w:t>
      </w:r>
      <w:proofErr w:type="spellStart"/>
      <w:r w:rsidRPr="00413F7A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413F7A" w:rsidRDefault="00413F7A" w:rsidP="00413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13F7A" w:rsidRPr="00413F7A" w:rsidSect="00413F7A">
          <w:head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13F7A" w:rsidRPr="00413F7A" w:rsidRDefault="00413F7A" w:rsidP="009F7B7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413F7A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413F7A" w:rsidRPr="00413F7A" w:rsidRDefault="00413F7A" w:rsidP="009F7B7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413F7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9F7B7D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413F7A" w:rsidRPr="00413F7A" w:rsidRDefault="00413F7A" w:rsidP="009F7B7D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413F7A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413F7A" w:rsidRP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Pr="00983023" w:rsidRDefault="00983023" w:rsidP="0098302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sub_5"/>
      <w:r w:rsidRPr="00983023">
        <w:rPr>
          <w:rFonts w:ascii="Times New Roman" w:hAnsi="Times New Roman" w:cs="Times New Roman"/>
          <w:color w:val="auto"/>
        </w:rPr>
        <w:t>Объемы и источники финансирования Программы</w:t>
      </w:r>
    </w:p>
    <w:bookmarkEnd w:id="1"/>
    <w:p w:rsidR="00983023" w:rsidRPr="002A69C8" w:rsidRDefault="00983023" w:rsidP="0098302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A69C8">
        <w:rPr>
          <w:rStyle w:val="ab"/>
          <w:rFonts w:ascii="Times New Roman" w:hAnsi="Times New Roman" w:cs="Times New Roman"/>
          <w:bCs/>
          <w:sz w:val="28"/>
          <w:szCs w:val="28"/>
        </w:rPr>
        <w:t xml:space="preserve">Таблица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1771"/>
        <w:gridCol w:w="1686"/>
        <w:gridCol w:w="1473"/>
        <w:gridCol w:w="1473"/>
        <w:gridCol w:w="1473"/>
        <w:gridCol w:w="1473"/>
        <w:gridCol w:w="1434"/>
        <w:gridCol w:w="1198"/>
      </w:tblGrid>
      <w:tr w:rsidR="00BD06DC" w:rsidRPr="002A69C8" w:rsidTr="001277D6">
        <w:trPr>
          <w:trHeight w:val="322"/>
        </w:trPr>
        <w:tc>
          <w:tcPr>
            <w:tcW w:w="9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05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(тыс. руб.)</w:t>
            </w:r>
          </w:p>
        </w:tc>
      </w:tr>
      <w:tr w:rsidR="00BD06DC" w:rsidRPr="002A69C8" w:rsidTr="001277D6">
        <w:tc>
          <w:tcPr>
            <w:tcW w:w="9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2A69C8" w:rsidRDefault="00BD06DC" w:rsidP="00127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D06DC" w:rsidRPr="002A69C8" w:rsidTr="001277D6">
        <w:trPr>
          <w:trHeight w:val="322"/>
        </w:trPr>
        <w:tc>
          <w:tcPr>
            <w:tcW w:w="9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2A69C8" w:rsidRDefault="00BD06DC" w:rsidP="00127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2A69C8" w:rsidRDefault="00BD06DC" w:rsidP="001277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06DC" w:rsidRPr="002A69C8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BD06DC" w:rsidRPr="002A69C8" w:rsidTr="001277D6">
        <w:tc>
          <w:tcPr>
            <w:tcW w:w="9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DC" w:rsidRPr="002A69C8" w:rsidRDefault="00BD06DC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983,89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514,65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ind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617,94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113,9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113,9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401,9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256,7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964,9</w:t>
            </w:r>
          </w:p>
        </w:tc>
      </w:tr>
      <w:tr w:rsidR="00BD06DC" w:rsidRPr="002A69C8" w:rsidTr="001277D6">
        <w:tc>
          <w:tcPr>
            <w:tcW w:w="9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DC" w:rsidRPr="002A69C8" w:rsidRDefault="00BD06DC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277,5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277,5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06DC" w:rsidRPr="002A69C8" w:rsidTr="001277D6">
        <w:tc>
          <w:tcPr>
            <w:tcW w:w="9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DC" w:rsidRPr="002A69C8" w:rsidRDefault="00BD06DC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008,39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503,05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272,54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617,8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BD06DC" w:rsidRPr="002A69C8" w:rsidTr="001277D6">
        <w:tc>
          <w:tcPr>
            <w:tcW w:w="949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DC" w:rsidRPr="002A69C8" w:rsidRDefault="00BD06DC" w:rsidP="001277D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A69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047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734,1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345,4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638,9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638,9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D06DC" w:rsidRPr="00434BCA" w:rsidRDefault="00BD06DC" w:rsidP="001277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BCA">
              <w:rPr>
                <w:rFonts w:ascii="Times New Roman" w:hAnsi="Times New Roman" w:cs="Times New Roman"/>
                <w:sz w:val="28"/>
                <w:szCs w:val="28"/>
              </w:rPr>
              <w:t>638,9</w:t>
            </w:r>
          </w:p>
        </w:tc>
      </w:tr>
    </w:tbl>
    <w:p w:rsidR="00983023" w:rsidRPr="002A69C8" w:rsidRDefault="00983023" w:rsidP="00983023">
      <w:pPr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983023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23" w:rsidRPr="00AB0B60" w:rsidRDefault="00983023" w:rsidP="00983023">
      <w:pPr>
        <w:ind w:firstLine="698"/>
        <w:jc w:val="center"/>
        <w:rPr>
          <w:b/>
        </w:rPr>
      </w:pPr>
    </w:p>
    <w:p w:rsidR="00413F7A" w:rsidRDefault="00413F7A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023" w:rsidRDefault="00983023" w:rsidP="00413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AEF" w:rsidRPr="00CE1AEF" w:rsidRDefault="00CE1AEF" w:rsidP="001269CC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CE1AEF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CE1AEF" w:rsidRPr="00CE1AEF" w:rsidRDefault="00CE1AEF" w:rsidP="001269CC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CE1AE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269CC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983023" w:rsidRDefault="00CE1AEF" w:rsidP="001269CC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CE1AEF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CE1AEF" w:rsidRDefault="00CE1AEF" w:rsidP="00CE1AEF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CE1AEF" w:rsidRPr="00CE1AEF" w:rsidRDefault="00CE1AEF" w:rsidP="00CE1AEF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 2</w:t>
      </w:r>
    </w:p>
    <w:p w:rsidR="00CE1AEF" w:rsidRPr="00CE1AEF" w:rsidRDefault="00CE1AEF" w:rsidP="00CE1AEF">
      <w:pPr>
        <w:spacing w:after="0" w:line="240" w:lineRule="auto"/>
        <w:ind w:firstLine="697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CE1AEF">
        <w:rPr>
          <w:rStyle w:val="ac"/>
          <w:rFonts w:ascii="Times New Roman" w:hAnsi="Times New Roman"/>
          <w:color w:val="auto"/>
          <w:sz w:val="28"/>
          <w:szCs w:val="28"/>
        </w:rPr>
        <w:t xml:space="preserve">муниципальной программе </w:t>
      </w: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"Энергосбережение </w:t>
      </w:r>
    </w:p>
    <w:p w:rsidR="00CE1AEF" w:rsidRPr="00CE1AEF" w:rsidRDefault="00CE1AEF" w:rsidP="00CE1AEF">
      <w:pPr>
        <w:spacing w:after="0" w:line="240" w:lineRule="auto"/>
        <w:ind w:firstLine="697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и повышение энергетической эффективности </w:t>
      </w:r>
    </w:p>
    <w:p w:rsidR="00CE1AEF" w:rsidRPr="00CE1AEF" w:rsidRDefault="00CE1AEF" w:rsidP="00CE1AEF">
      <w:pPr>
        <w:spacing w:after="0" w:line="240" w:lineRule="auto"/>
        <w:ind w:firstLine="697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 муниципальном </w:t>
      </w:r>
      <w:proofErr w:type="gramStart"/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образовании</w:t>
      </w:r>
      <w:proofErr w:type="gramEnd"/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город Нижневартовск </w:t>
      </w:r>
    </w:p>
    <w:p w:rsidR="00CE1AEF" w:rsidRPr="00CE1AEF" w:rsidRDefault="00CE1AEF" w:rsidP="00CE1AEF">
      <w:pPr>
        <w:spacing w:after="0" w:line="240" w:lineRule="auto"/>
        <w:ind w:firstLine="697"/>
        <w:jc w:val="right"/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CE1AEF">
        <w:rPr>
          <w:rStyle w:val="ab"/>
          <w:rFonts w:ascii="Times New Roman" w:hAnsi="Times New Roman" w:cs="Times New Roman"/>
          <w:b w:val="0"/>
          <w:bCs/>
          <w:color w:val="auto"/>
          <w:sz w:val="28"/>
          <w:szCs w:val="28"/>
        </w:rPr>
        <w:t>на 2011 - 2015 годы и на перспективу до 2020 года"</w:t>
      </w:r>
    </w:p>
    <w:p w:rsidR="00CE1AEF" w:rsidRDefault="00CE1AEF" w:rsidP="00B9144D">
      <w:pPr>
        <w:spacing w:after="0" w:line="240" w:lineRule="auto"/>
        <w:ind w:firstLine="698"/>
        <w:jc w:val="right"/>
        <w:rPr>
          <w:rStyle w:val="ab"/>
          <w:rFonts w:ascii="Times New Roman" w:hAnsi="Times New Roman" w:cs="Times New Roman"/>
          <w:b w:val="0"/>
          <w:bCs/>
          <w:sz w:val="28"/>
          <w:szCs w:val="28"/>
        </w:rPr>
      </w:pPr>
    </w:p>
    <w:p w:rsidR="00B9144D" w:rsidRDefault="00B9144D" w:rsidP="00B9144D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8D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муниципальной программы</w:t>
      </w:r>
    </w:p>
    <w:p w:rsidR="00B9144D" w:rsidRDefault="00B9144D" w:rsidP="00B9144D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C3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 в муниципальном образовании город</w:t>
      </w:r>
    </w:p>
    <w:p w:rsidR="00B9144D" w:rsidRDefault="00B9144D" w:rsidP="00B9144D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C3">
        <w:rPr>
          <w:rFonts w:ascii="Times New Roman" w:hAnsi="Times New Roman" w:cs="Times New Roman"/>
          <w:b/>
          <w:sz w:val="28"/>
          <w:szCs w:val="28"/>
        </w:rPr>
        <w:t>Нижневартовск на 2011 - 2015 годы и на перспективу до 2020 года</w:t>
      </w:r>
    </w:p>
    <w:p w:rsidR="00B9144D" w:rsidRDefault="00B9144D" w:rsidP="00B9144D">
      <w:pPr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277"/>
        <w:gridCol w:w="2062"/>
        <w:gridCol w:w="1608"/>
        <w:gridCol w:w="1071"/>
        <w:gridCol w:w="1071"/>
        <w:gridCol w:w="981"/>
        <w:gridCol w:w="801"/>
        <w:gridCol w:w="801"/>
        <w:gridCol w:w="801"/>
        <w:gridCol w:w="801"/>
        <w:gridCol w:w="801"/>
      </w:tblGrid>
      <w:tr w:rsidR="00B9144D" w:rsidRPr="00B9144D" w:rsidTr="00B25068">
        <w:trPr>
          <w:trHeight w:val="63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27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исполнитель/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соисполнители 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муниципальной 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410" w:type="pct"/>
            <w:gridSpan w:val="8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Финансовые затраты на реализацию муниципальной программы </w:t>
            </w:r>
          </w:p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(тыс. руб.)</w:t>
            </w:r>
            <w:r w:rsidRPr="00B9144D">
              <w:rPr>
                <w:rFonts w:ascii="Calibri" w:eastAsia="Times New Roman" w:hAnsi="Calibri" w:cs="Times New Roman"/>
                <w:b/>
                <w:lang w:eastAsia="ru-RU"/>
              </w:rPr>
              <w:t> 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48" w:type="pct"/>
            <w:gridSpan w:val="7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  <w:r w:rsidRPr="00B9144D">
              <w:rPr>
                <w:rFonts w:ascii="Calibri" w:eastAsia="Times New Roman" w:hAnsi="Calibri" w:cs="Times New Roman"/>
                <w:b/>
                <w:lang w:eastAsia="ru-RU"/>
              </w:rPr>
              <w:t> 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2011-2014</w:t>
            </w:r>
          </w:p>
        </w:tc>
        <w:tc>
          <w:tcPr>
            <w:tcW w:w="332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всем направлениям Программы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1500983,89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1147514,65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116617,94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75113,9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75113,9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14401,9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36256,7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35964,9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223008,39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80503,05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30272,54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35617,8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1258698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1047734,1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86345,4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61350,9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61350,9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в организациях бюджетной сферы с участием муниципального образования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163739,649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50132,349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143176,349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29569,049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в жилищном фонде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374124,851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328928,251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31112,6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8517,9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3574,4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67089,951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44016,251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12184,2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2935,5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307034,9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284912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18928,4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956377,3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762036,3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948877,3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760036,3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 – правовое и организационное обеспечение программы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энергосбережения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на бесхозяйных инженерных сетях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438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Цель: Реализация потенциала энергосбережения города Нижневартовска</w:t>
            </w:r>
          </w:p>
        </w:tc>
      </w:tr>
      <w:tr w:rsidR="00B9144D" w:rsidRPr="00B9144D" w:rsidTr="00B25068">
        <w:trPr>
          <w:trHeight w:val="416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Назначить ответственных за проведение энергетического обследования в бюджетных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учреждениях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учреждения, департамент жилищно-коммунального хозяйства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формы технического задания и конкурсной документации для проведения муниципальных конкурсов энергетических обследований учреждений бюджетной сферы (возможно, на основе формы, предложенной Ханты-Мансийским автономным округом - Югрой)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учреждения, МУ "УКС", КУМИ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Утвердить календарный график проведения обследований бюджетных учреждений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учреждения, ДЖКХ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департамента образования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88704,37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23487,97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15838,4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15838,5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82396,71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17180,31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15838,4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15838,5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энергетических обследований, включая диагностику оптимальности структуры потребления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Первоочередные 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зданий, строений, сооружений приборами учета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5765,97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5765,97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5707,66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системы учета энергоресурсов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5658,91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5185,15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473,76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5658,91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5185,15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473,76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1.4.5.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и замена теплообменников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3747,39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3487,39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3747,39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3487,39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оконных блоков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1490,99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1490,99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1490,99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1490,99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швов и фасадов зданий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кровли зданий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22234,29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5910,8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16323,49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22234,29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5910,8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16323,49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циркуляционного водопровода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314,42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267,67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314,42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267,67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Усовершенствование подачи тепла посредством реконструкции ИТП с заменой теплообменника и монтажом системы погодного регулирования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21861,1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8516,8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8516,8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21861,1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8516,8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8516,8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узлов учёта горячей воды ГВС-ТЗ-Т4 с системой АСКУЭ, с передачей данных по GSM каналу в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П"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Теплоснабжение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",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МУП"Горводоканал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22331,3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7321,6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7321,7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22331,3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7321,6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7321,7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департамента здравоохранения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16550,47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16550,47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9655,23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9655,23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6895,24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6895,24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энергетических обследований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деревянных оконных блоков на оконные блоки ПВХ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отопительных приборов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узлов учета тепл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13672,332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13672,332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9615,23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9615,23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4057,102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4057,102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автоматики на системах приточной вентиляции и тепловых завесах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энергосберегающие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365,538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365,538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365,538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365,538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и установка дверей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управления культуры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16169,509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3248,609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7531,4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1529,5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1384,46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1384,46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14665,049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1744,149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7531,4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1529,5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энергетических обследований, включая диагностику оптимальности структуры потребления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2908,63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566,63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2679,33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337,33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зданий, строений, сооружений приборами учета энергоресурсов (в том числе автоматического регулирования тепловой энергии)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2106,56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2106,56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1155,16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1155,16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Тепловая изоляция трубопроводов и оборудования теплоизоляционным покрытием в тепловом узле в ДШИ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теплообменника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здании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городской библиотеки №8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162,219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162,219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системы отопления с установкой термостатических регулирующих вентилей для отопительных приборов автоматических терморегуляторов в системе отопления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 системы вентиляции с установкой автоматики на системах приточной вентиляции и тепловых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завесах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Введение в конструкции оконных блоков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низкоэмиссивной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энергосберегающей пленки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регуляторов расхода на водоразборную арматуру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теплоотражателей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экранов за радиаторами отопления  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системы отопления и вентиляции фойе 1-го этажа (демонтаж, установка нового оборудования отопления и вентиляции) ДКО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4898,6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4898,6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4898,6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4898,6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радиаторных терморегуляторов и алюминиевых радиаторов ГДТ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эффективных водоразборных узлов и арматуры в ГДТ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управления по физической культуре и спорту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38278,25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5008,25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11248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16958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2250,45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2250,45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36027,8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2757,8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11248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16958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1.7.1.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энергетических обследований, включая диагностику оптимальности структуры потребления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4360,25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1660,25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3352,25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652,25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зданий, строений, сооружений приборами учета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1242,45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1242,45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975,55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975,55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60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Покрытие трубопроводов отопления жидкой теплоизоляцией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90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термостатических регулирующих вентилей для отопительных приборов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административно-бытового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комплекса и подсобных помещений спортивных комплексов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утеплению и уплотнению примыканий дверных косяков, дверей, оконных проемов объектов, установка дверных доводчиков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оборудования ИТП с заменой элеваторных узлов на систему автоматического регулирования параметров тип «ECL комфорт» для «Ледового дворца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трубчатых рекуперативных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теплообменников ГВС на пластинчатые с системой автоматического регулирования типа «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Данфосс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Ледового дворца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прожекторов уличного освещения открытых хоккейных площадок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светодиодные типа СДУ-72 (эко) Ледового дворца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системы приточно-вытяжной вентиляции с монтажом системы рекуперации крытого тренировочного хоккейного корта.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прожекторов с лампами ДРЛ и ПРА помещений игрового зала и  двух бассейнов СОК «Олимпия»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ХФЦ «Бригантина» замена уличного освещения (лампы накаливания)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светодиодные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светильников уличного освещения на светодиодные на плоскостных сооружениях: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Роллердром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СК «Эколог», открытый хоккейный корт в 3мкр.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прожекторов уличного освещения прилегающей территории на светодиодные СК «Юность» и СОК «Олимпия»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теплоотражающих экранов за конвекторами и регистрами отопления.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Утепление откосов и замена дверей входной группы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деревянных оконных блоков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пластиковые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теплового узла СОК «Олимпия» с модернизацией оборудования ИТП  на систему автоматического регулирования параметров тип «ECL комфорт»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1.7.19.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наружных стен игрового зала спорткомплекса "Зал международных встреч"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Прокладка циркуляционного трубопровода горячего водоснабжения (стадион «Центральный»)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прожекторов уличного освещения прилегающей территории крытого тренировочного хоккейного корта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светодиодные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теплового узла СК «Спартак»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прожекторов уличного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освещения территории ФСК «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Юбилейный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на светодиодные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системы освещения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прожекторов уличного освещения открытых площадок на светодиодные на объектах УТК и АСК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прожекторов освещения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игровом зале ФСК «Триумф»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 автомобили учреждения системы слежения «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Глонас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и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тахографов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автоматических регуляторов температуры в гаражных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боксах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общественном туалете стадиона «Центральный» с целью предотвращения перегрева обратной воды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1.7.29.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ПРА на ЭПРА.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1.7.30.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балансировочных клапанов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3577,05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1377,05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2731,55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531,55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энергетических обследований, включая диагностику оптимальности структуры потребления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558,33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958,33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308,33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и замена приборов учета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зданиях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сооружениях администрации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зданий, строений, сооружений приборами учета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"Управление по делам гражданской обороны и чрезвычайным ситуациям"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136,92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136,92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136,92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136,92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Первоочередные 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Установка регулировочных кранов на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отопительные приборы административных зданий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Муниципальное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управления внутренних дел по городу Нижневартовску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зданий, строений, сооружений приборами учета энергетических ресурсов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Министерства внутренних дел Российской Федерации по городу Нижневартовску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Первоочередные 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Министерства внутренних дел Российской Федерации по городу Нижневартовску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163739,649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50132,349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143176,349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29569,049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17264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5884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8827,5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34617,8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34326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9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порядка субсидирования  расходов на приборы учета, установленные в рассрочку ресурсоснабжающими компаниями для малоимущих слоев населения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Принять формы технического задания и конкурсной документации для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энергообследований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жилого сектора (возможно, на основе формы,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предложенной Ханты-Мансийским автономным округом – Югрой)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Включить в оферту ресурсоснабжающих компаний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установке приборов учета с оплатой в рассрочку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утверждение рекомендуемой формы договора рассрочки между ресурсоснабжающей компанией и жильцами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энергетических обследований, включая диагностику оптимальности структуры потребления энергетических ресурсов, домов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№1"; 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52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энергетических обследований, включая диагностику оптимальности структуры потребления энергетических ресурсов, домов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энергетических обследований, включая диагностику оптимальности структуры потребления энергетических ресурсов, домов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мероприятий по энергосбережению и повышению энергетической эффективности города Нижневартовска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направленные на повышение уровня оснащенности многоквартирных домов общедомовыми и индивидуальными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приборами учета энергетических ресурсов и воды (в том числе предоставление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а также установке и передаче на коммерческий учет индивидуальных приборов учета используемых энергетических ресурсов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воды в жилых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(квартирах), находящихся в муниципальной собственности)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ОАО "Управляющая компания №1"; 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256699,811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250325,251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4380,3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1843,6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44159,811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37785,251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4380,3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1843,6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2370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оконных блоков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11038,4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7243,9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11038,4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7243,9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элеваторов на автоматизированные элеваторы с регулируемым соплом и автоматической регулировкой по погоде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№1"; 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13779,8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13779,8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13779,8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13779,8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элеваторов на автоматизированные элеваторы с регулируемым соплом и автоматической регулировкой по погоде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элеваторов на автоматизированные элеваторы с регулируемым соплом и автоматической регулировкой по погоде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индивидуальных тепловых пунктов путем замены теплообменников и создание циркуляционных схем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№1"; 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2.10.1.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индивидуальных тепловых пунктов путем замены теплообменников и создание циркуляционных схем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индивидуальных тепловых пунктов путем замены теплообменников и создание циркуляционных схем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Теплоизоляция (восстановление изоляции) трубопроводов систем отопления, холодного и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№1"; 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1298,4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1298,4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Теплоизоляция (восстановление изоляции) трубопроводов систем отопления, холодного и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Теплоизоляция (восстановление изоляции) трубопроводов систем отопления, холодного и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энергетической эффективности систем освещения, включая замену ламп накаливания 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энергоэффективные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осветительные устройства в многоквартирных жилых домах (светодиодные лампы, светильники), внедрение системы управления коммунальным освещением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№2"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поэтапной замене светильников с лампами накаливания на антивандальные светодиодные светильники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1902,2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1902,2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светильников уличного освещения РКУ-250 на ЖКУ-150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фасадов зданий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34937,4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34937,4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19937,4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перекрытий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13365,9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13365,9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13365,9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13365,9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затрат на уплату процентов по кредитным договорам, финансирующим мероприятия по оснащению общедомовыми приборами учета энергоресурсов и воды в жилищном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фонде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22930,14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12108,54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3498,7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1091,9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22930,14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12108,54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3498,7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1091,9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374124,851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328928,251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31112,6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8517,9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3574,4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713,9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67089,951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44016,251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12184,2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7879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2935,5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307034,9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284912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18928,4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B9144D" w:rsidRPr="00B9144D" w:rsidTr="00B25068">
        <w:trPr>
          <w:trHeight w:val="61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Водоснабжение и водоотведение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253911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247311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253911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247311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Тепловизионное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обследование зданий и сооружений ГВК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из числа работников предприятий лиц, ответственных за проведение энергосберегающих мероприятий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сетей водоснабжения города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154701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154701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154701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узла регулирования температуры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теплоснабжения ВОС-2, база "ГВК"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узла регулирования температуры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теплоснабжения ВОС-1, "Гараж ВОС-1"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тепловой защиты зданий, строений, сооружений при капитальном ремонте, утепление зданий, строений, сооружений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устройства узла регулирования и автоматизации тепловых пунктов АБК и гаражей базы №1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напорного коллектора от ГКНС-2 до камеры переключения по ул. Северной (полиэтилен)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напорного  коллектора – 2-й нитки с ГКНС-1 до КОС (полиэтилен по бестраншейной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технологии)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57673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57673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57673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57673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насосного оборудования РНС-1А и КНС "Совхозная"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приборов учета тепловой энергии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приборов учета горячей воды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Автоматизация потребления тепловой энергии зданиями, строениями, сооружениями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Тепловая изоляция трубопроводов и оборудования, разводящих отопление и горячее водоснабжение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Восстановление/внедрение циркуляционных систем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горячего водоснабжения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термостатов на радиаторах отопления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3.1.17.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современных радиаторов отопления (алюминиевых, стальных, биметаллических)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приборов учета холодной воды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двухрежимных смывных бачков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смесителей с керамическими запорными элементами и регуляторами расхода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освещения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частотно-регулируемых приводов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приборов учета электроэнергии на оборудование холодного водоснабжения на центральных тепловых пунктах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затрат на уплату процентов по кредитным договорам, финансирующим мероприятия по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оснащению общедомовыми приборами учета воды в жилищном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фонде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МУП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г.Нижневартовска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4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245062,3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245062,3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245062,3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245062,3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№2А - установка частотно-регулируемых приводов на дымососы и дутьевые вентиляторы котлов ПТВМ-30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6927,2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6927,2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6927,2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6927,2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№8Б - установка частотно-регулируемых приводов на дымососы дутьевых вентиляторов котлов ДЕ-В-25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5323,3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5323,3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5323,3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5323,3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ЦТП - замена средств автоматики и КИП с установкой частотно-регулируемых приводов, автоматизацией технологических параметров и передачей данных в ПДС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кожухотрубных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теплообменников на пластинчатые с одновременной заменой насосов, запорной арматуры и регуляторов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26634,7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26634,7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26634,7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26634,7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ГВС от ЦТП №1/1 в 1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микрорайоне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светильников уличного освещения с лампами ДРЛ-250 и ДНАТ-150 на светильники со светодиодными лампами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ламп накаливания на энергосберегающие лампы или светильники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№3А - реконструкция системы газоснабжения и технического обеспечения АСУ ТП 6-и котлов КГВМ-100 2-х паровых котлов ДКВР-20/13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39995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39995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39995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39995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сетей горячего водоснабжения 11 микрорайона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сетей теплоснабжения 11 микрорайона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10523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сетей горячего водоснабжения 7 микрорайона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трубопроводов теплоснабжения 7 микрорайона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теплоснабжения от УТ-7 до   УТ-6, УТ-5, УТ-4 в 12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микрорайоне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теплоснабжения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микрорайона к муниципальной общеобразовательной средней школе №4 по ул. Омской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МУП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 №5 - установка частотно-регулируемых приводов на электродвигатели дутьевых вентиляторов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Внедрение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реагентной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водоподготовки по коррекционной схеме в системе теплоснабжения котельных №3а и №5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трубопроводов горячего водоснабжения от ТК4-ТК5 до ТК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жилого дома по улице Интернациональной, 23 (сшитый полиэтилен), 10Б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№7748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2643,8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2643,8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2643,8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2643,8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ЦТП-12/1 до жилого дома по улице Ленина, 19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№6052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ЦТП-12/1 до жилого дома по улице Ленина, 19 до жилого дома по улице Чапаева, 15/1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№6048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883,7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жилого дома по улице Чапаева, 15/1 до жилого дома по улице Чапаева, 15/2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№6049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ЦТП-12/3 до ТК-2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ЦТП-12/3 до жилого дома по улице Мира, 70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ЦТП-12/3 до ТК-1 (Мира, 70)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жилого дома по улице Мира, 70 до жилого дома по улице Мира, 66а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ТК-15 до жилого дома по улице Мира, 74а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ТК-12 до ТК-15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ТК-12 до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Нижневартовского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противотуберкулезного диспансера по улице Мира, 74б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ТК-2 до жилого дома по улице Мира, 64б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водоснабжения от жилого дома по улице Мира, 64 до жилого дома по улице Мира, 66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МУП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451,2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451,2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жилого дома по улице Мира, 64в до жилого дома по улице Мира, 64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трубопроводов горячего водоснабжения от жилого дома по улице Мира, 64в до жилого дома по улице Мира, 64а (сшитый полиэтилен), 12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Инв. №6064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"Теплоснабжение"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413,9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444204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261963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444204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261963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60817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Реконструкция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 35/6 (10)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РП-6 (10)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ТП-10/0,4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заменой оборудования и установкой устройств компенсации реактивной мощности, реконструкция линий электропередачи с увеличением сечения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424706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2-й очереди имущественного комплекса "Автоматизированная система диспетчерского управления и технического учета электроэнергии" (АСДУ/АСТУЭ), Установка приборов АСДУ/АСТУЭ на объектах: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 35/10 (6)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- 13 шт.; РПП-10 (6)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- 7 шт.;    РП-10 (6)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- 6 шт.; РПЖ-10 (6)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- 19 шт.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11568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ламп накаливания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энергосберегающие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3.3.4.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дверей и жалюзи трансформаторных камер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соблюдения обязательных требований в сфере Государственного регулирования обеспечения единства измерений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навигационного оборудования на автомобильный транспорт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энергосбережению в административных и производственных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зданиях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(утепление стен, замена окон, ремонт теплотрасс)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акционерное общество "Горэлектросеть"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 (объекты департамента жилищно-коммунального хозяйства администрации города)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энергетической эффективности систем освещения: замена ламп накаливания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светодиодные, замена светильников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проведение которых возможно с использованием внебюджетных средств, полученных также с применением регулируемых цен (тарифов)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Прединвестиционная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подготовка проектов и мероприятий в области энергосбережения и повышения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79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расширению использования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1890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956377,3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762036,3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67917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948877,3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760036,3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60712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6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4. Нормативно-правовое и организационное обеспечение программы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Приведение полномочий исполнительных органов государственной власти Ханты-Мансийского автономного округа – Югры в соответствие с положениями Федерального закона от 23.11.2009 года №261-ФЗ «Об энергосбережении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энергетической эффективности и о внесении изменений в отдельные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законодательные акты Российской Федерации» и актами законодательства Ханты-Мансийского автономного округа – Югры по энергосбережению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Положения о комиссии по энергосбережению в городе Нижневартовске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Положения об энергетической паспортизации жилых зданий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Положения об энергетической паспортизации объектов социальной сферы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Порядка мониторинга энергопотребления жилых зданий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внедрение Порядка мониторинга энергопотребления объектов социальной сферы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утверждение постановлений и распоряжений администрации города, направленных на создание механизма стимулирования организаций и учреждений бюджетной сферы по экономии топливно-энергетических ресурсов и реализации мероприятий, направленных на повышение энергоэффективности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6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5. Пропаганда энергосбережения и повышения энергетической эффективности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экономного потребления топливно-энергетических ресурсов и воды, применения энергосберегающей бытовой техники и приборов посредством привлечения средств массовой информации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Запланировать участие представителей муниципалитета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собраниях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жильцов как минимум 5 МКД с целью разъяснения механизма и пропаганды проведения энергосберегающих мероприятий и установке приборов учета с оплатой в рассрочку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организационно-разъяснительных мероприятий среди предприятий, осуществляющих регулируемые виды деятельности, по вопросам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энергосервиса</w:t>
            </w:r>
            <w:proofErr w:type="spellEnd"/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организационно-разъяснительных мероприятий среди предприятий города по вопросам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энергосервиса</w:t>
            </w:r>
            <w:proofErr w:type="spellEnd"/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5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6. Энергосбережение и повышению энергетической эффективности на бесхозяйных инженерных сетях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теплоснабжения от УТ-2 до УТ-1 (в сторону театра кукол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Барабашка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теплоснабжения от ТК-К31-3 к зданию соцзащиты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теплоснабжения от точки врезки в жилой дом №5 по ул. Маршала Жукова до здания КДЦ "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Самотлор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сетей теплоснабжения от точки подключения до жилого дома №3 по ул. Маршала Жукова до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жилолго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дома №5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транзитных сетей горячего водоснабжения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подвале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жилого дома (проезд Заозерный, 10)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транзитных сетей теплоснабжения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подвале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жилого дома (проезд Заозерный, 10)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горячего водоснабжения от ТК-6 до жилого дома по ул. Чапаева, 38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холодного водоснабжения поселка Ударный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6.9.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сетей водоснабжения от отдельно стоящего здания по ул. Пионерской, 30а до коллектора по ул. 60 лет Октября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ул. Северной, 28б от ТП-6/1 до здания МУП города Нижневартовска "ПРЭТ-3"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ТП-438 до школы "Образование плюс" по ул. Дзержинского, 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 ТП-13/4 до 1 этажа жилого дома по ул. Ханты-Мансийской, 45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ТП-14/4 до 1-го этажа жилого дома по ул. Ханты-Мансийской, 25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ТП-15/4 до жилого дома по ул. Чапаева, 5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кабельный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ТП-96/3 до здания скорой помощи по ул. Индустриальной, 6, панель 22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РПЖ-11 до ЖЭУ-27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6.17.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кабельной линии 0,4 </w:t>
            </w:r>
            <w:proofErr w:type="spell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 ТП-1-Б1 (521) до жилого дома по улице Северной, 48а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6.18.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уличного освещения переулка Клубный в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поселке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Ударный 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6.19.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бесхозяйных объектов недвижимого имущества, используемых для передачи электрической и тепловой энергии, воды, организация постановки в установленном порядке таких объектов на учет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  <w:proofErr w:type="gramEnd"/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124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7.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здравоохранения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7.1.5.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7.1.6.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 специалистов в области энергосбережения и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</w:t>
            </w: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Нижневартовска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7.2.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муниципальных конкурсов и участие в окружных </w:t>
            </w:r>
            <w:proofErr w:type="gramStart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конкурсах</w:t>
            </w:r>
            <w:proofErr w:type="gramEnd"/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области энергосбережения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энергосервисных договоров (контрактов) и особенностях их заключения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7.4.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7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1242,09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917,75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324,34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9144D" w:rsidRPr="00B9144D" w:rsidTr="00B25068">
        <w:trPr>
          <w:trHeight w:val="315"/>
        </w:trPr>
        <w:tc>
          <w:tcPr>
            <w:tcW w:w="240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B9144D" w:rsidRPr="00B9144D" w:rsidRDefault="00B9144D" w:rsidP="00B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14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CE1AEF" w:rsidRPr="00AB0B60" w:rsidRDefault="00CE1AEF" w:rsidP="00B9144D">
      <w:pPr>
        <w:spacing w:after="0" w:line="240" w:lineRule="auto"/>
        <w:ind w:firstLine="698"/>
        <w:jc w:val="center"/>
        <w:rPr>
          <w:b/>
        </w:rPr>
      </w:pPr>
    </w:p>
    <w:p w:rsidR="00CE1AEF" w:rsidRPr="00413F7A" w:rsidRDefault="00CE1AEF" w:rsidP="00B91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1AEF" w:rsidRPr="00413F7A" w:rsidSect="00413F7A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3B" w:rsidRDefault="00F70F3B" w:rsidP="000B4709">
      <w:pPr>
        <w:spacing w:after="0" w:line="240" w:lineRule="auto"/>
      </w:pPr>
      <w:r>
        <w:separator/>
      </w:r>
    </w:p>
  </w:endnote>
  <w:endnote w:type="continuationSeparator" w:id="0">
    <w:p w:rsidR="00F70F3B" w:rsidRDefault="00F70F3B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3B" w:rsidRDefault="00F70F3B" w:rsidP="000B4709">
      <w:pPr>
        <w:spacing w:after="0" w:line="240" w:lineRule="auto"/>
      </w:pPr>
      <w:r>
        <w:separator/>
      </w:r>
    </w:p>
  </w:footnote>
  <w:footnote w:type="continuationSeparator" w:id="0">
    <w:p w:rsidR="00F70F3B" w:rsidRDefault="00F70F3B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755346"/>
      <w:docPartObj>
        <w:docPartGallery w:val="Page Numbers (Top of Page)"/>
        <w:docPartUnique/>
      </w:docPartObj>
    </w:sdtPr>
    <w:sdtEndPr/>
    <w:sdtContent>
      <w:p w:rsidR="001277D6" w:rsidRDefault="001277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28">
          <w:rPr>
            <w:noProof/>
          </w:rPr>
          <w:t>2</w:t>
        </w:r>
        <w:r>
          <w:fldChar w:fldCharType="end"/>
        </w:r>
      </w:p>
    </w:sdtContent>
  </w:sdt>
  <w:p w:rsidR="001277D6" w:rsidRDefault="001277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7"/>
    <w:rsid w:val="00034694"/>
    <w:rsid w:val="00087359"/>
    <w:rsid w:val="000B03CA"/>
    <w:rsid w:val="000B4709"/>
    <w:rsid w:val="000C4178"/>
    <w:rsid w:val="000F0A73"/>
    <w:rsid w:val="000F666A"/>
    <w:rsid w:val="000F67E1"/>
    <w:rsid w:val="00105241"/>
    <w:rsid w:val="001255D2"/>
    <w:rsid w:val="001269CC"/>
    <w:rsid w:val="001277D6"/>
    <w:rsid w:val="00161F2B"/>
    <w:rsid w:val="0016367D"/>
    <w:rsid w:val="001F318C"/>
    <w:rsid w:val="00256B6E"/>
    <w:rsid w:val="00276E49"/>
    <w:rsid w:val="002C7B09"/>
    <w:rsid w:val="003B0873"/>
    <w:rsid w:val="00413F7A"/>
    <w:rsid w:val="00432EB3"/>
    <w:rsid w:val="004559CA"/>
    <w:rsid w:val="00463EA7"/>
    <w:rsid w:val="004A6E52"/>
    <w:rsid w:val="004C3924"/>
    <w:rsid w:val="004D5C97"/>
    <w:rsid w:val="00580325"/>
    <w:rsid w:val="006C4636"/>
    <w:rsid w:val="006D1F48"/>
    <w:rsid w:val="00743ACC"/>
    <w:rsid w:val="008036ED"/>
    <w:rsid w:val="008D203A"/>
    <w:rsid w:val="009349E9"/>
    <w:rsid w:val="009425A5"/>
    <w:rsid w:val="00957728"/>
    <w:rsid w:val="0096065A"/>
    <w:rsid w:val="00983023"/>
    <w:rsid w:val="009B1210"/>
    <w:rsid w:val="009F7B7D"/>
    <w:rsid w:val="00A237C8"/>
    <w:rsid w:val="00A55A2D"/>
    <w:rsid w:val="00A74AFE"/>
    <w:rsid w:val="00AF484A"/>
    <w:rsid w:val="00B9144D"/>
    <w:rsid w:val="00B9709B"/>
    <w:rsid w:val="00BA0FA7"/>
    <w:rsid w:val="00BD06DC"/>
    <w:rsid w:val="00C06BF7"/>
    <w:rsid w:val="00C75E63"/>
    <w:rsid w:val="00C92738"/>
    <w:rsid w:val="00CA49B9"/>
    <w:rsid w:val="00CA7358"/>
    <w:rsid w:val="00CE1AEF"/>
    <w:rsid w:val="00D76E67"/>
    <w:rsid w:val="00E1353D"/>
    <w:rsid w:val="00E16720"/>
    <w:rsid w:val="00E8226A"/>
    <w:rsid w:val="00E97AFC"/>
    <w:rsid w:val="00EA5E1B"/>
    <w:rsid w:val="00F47C15"/>
    <w:rsid w:val="00F7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3F7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30">
    <w:name w:val="Заголовок 3 Знак"/>
    <w:basedOn w:val="a0"/>
    <w:link w:val="3"/>
    <w:rsid w:val="00413F7A"/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shd w:val="clear" w:color="auto" w:fill="FFFFFF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413F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Цветовое выделение"/>
    <w:uiPriority w:val="99"/>
    <w:rsid w:val="00983023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E1AEF"/>
    <w:rPr>
      <w:rFonts w:cs="Times New Roman"/>
      <w:b w:val="0"/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BD06DC"/>
  </w:style>
  <w:style w:type="character" w:styleId="ad">
    <w:name w:val="Hyperlink"/>
    <w:basedOn w:val="a0"/>
    <w:uiPriority w:val="99"/>
    <w:semiHidden/>
    <w:unhideWhenUsed/>
    <w:rsid w:val="00BD06D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06DC"/>
    <w:rPr>
      <w:color w:val="800080"/>
      <w:u w:val="single"/>
    </w:rPr>
  </w:style>
  <w:style w:type="paragraph" w:customStyle="1" w:styleId="xl65">
    <w:name w:val="xl65"/>
    <w:basedOn w:val="a"/>
    <w:rsid w:val="00BD06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06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BD06DC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BD06DC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BD06D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BD06D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D06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D06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D06D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D06D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D06D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D06D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BD06D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D06D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BD06D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D06D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D06D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1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13F7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30">
    <w:name w:val="Заголовок 3 Знак"/>
    <w:basedOn w:val="a0"/>
    <w:link w:val="3"/>
    <w:rsid w:val="00413F7A"/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shd w:val="clear" w:color="auto" w:fill="FFFFFF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413F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Цветовое выделение"/>
    <w:uiPriority w:val="99"/>
    <w:rsid w:val="00983023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E1AEF"/>
    <w:rPr>
      <w:rFonts w:cs="Times New Roman"/>
      <w:b w:val="0"/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BD06DC"/>
  </w:style>
  <w:style w:type="character" w:styleId="ad">
    <w:name w:val="Hyperlink"/>
    <w:basedOn w:val="a0"/>
    <w:uiPriority w:val="99"/>
    <w:semiHidden/>
    <w:unhideWhenUsed/>
    <w:rsid w:val="00BD06D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06DC"/>
    <w:rPr>
      <w:color w:val="800080"/>
      <w:u w:val="single"/>
    </w:rPr>
  </w:style>
  <w:style w:type="paragraph" w:customStyle="1" w:styleId="xl65">
    <w:name w:val="xl65"/>
    <w:basedOn w:val="a"/>
    <w:rsid w:val="00BD06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D06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BD06DC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BD06DC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BD06D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BD06D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BD06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D06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D06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D06D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D06D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D06D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D06D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D06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BD06D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D06D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D06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BD06D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D06D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D06D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D06D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9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40</Pages>
  <Words>10159</Words>
  <Characters>57908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Савген Виктор Валерьевич</dc:creator>
  <cp:lastModifiedBy>Савген Виктор Валерьевич</cp:lastModifiedBy>
  <cp:revision>20</cp:revision>
  <cp:lastPrinted>2015-11-05T06:58:00Z</cp:lastPrinted>
  <dcterms:created xsi:type="dcterms:W3CDTF">2015-10-09T10:17:00Z</dcterms:created>
  <dcterms:modified xsi:type="dcterms:W3CDTF">2015-11-05T07:15:00Z</dcterms:modified>
</cp:coreProperties>
</file>