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E40" w:rsidRPr="00052D84" w:rsidRDefault="00B43E40" w:rsidP="00B43E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D84">
        <w:rPr>
          <w:rFonts w:ascii="Times New Roman" w:hAnsi="Times New Roman"/>
          <w:sz w:val="24"/>
          <w:szCs w:val="24"/>
        </w:rPr>
        <w:t>ПРОЕКТ ПОСТАНОВЛЕНИЯ АДМИНИСТРАЦИИ ГОРОДА</w:t>
      </w:r>
    </w:p>
    <w:p w:rsidR="00B43E40" w:rsidRPr="00052D84" w:rsidRDefault="00B43E40" w:rsidP="00B43E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2D84" w:rsidRPr="00052D84" w:rsidRDefault="00B43E40" w:rsidP="00052D84">
      <w:pPr>
        <w:tabs>
          <w:tab w:val="left" w:pos="4678"/>
        </w:tabs>
        <w:spacing w:after="0" w:line="240" w:lineRule="auto"/>
        <w:ind w:right="5102"/>
        <w:jc w:val="both"/>
        <w:rPr>
          <w:rFonts w:ascii="Times New Roman" w:hAnsi="Times New Roman"/>
          <w:sz w:val="24"/>
          <w:szCs w:val="24"/>
        </w:rPr>
      </w:pPr>
      <w:r w:rsidRPr="00052D84">
        <w:rPr>
          <w:rFonts w:ascii="Times New Roman" w:hAnsi="Times New Roman"/>
          <w:sz w:val="24"/>
          <w:szCs w:val="24"/>
        </w:rPr>
        <w:t>О внесении изменений в постанов</w:t>
      </w:r>
      <w:r w:rsidR="00052D84" w:rsidRPr="00052D84">
        <w:rPr>
          <w:rFonts w:ascii="Times New Roman" w:hAnsi="Times New Roman"/>
          <w:sz w:val="24"/>
          <w:szCs w:val="24"/>
        </w:rPr>
        <w:t>ление администрации города от 17.05.2019 №366</w:t>
      </w:r>
      <w:r w:rsidRPr="00052D84">
        <w:rPr>
          <w:rFonts w:ascii="Times New Roman" w:hAnsi="Times New Roman"/>
          <w:sz w:val="24"/>
          <w:szCs w:val="24"/>
        </w:rPr>
        <w:t xml:space="preserve"> </w:t>
      </w:r>
      <w:r w:rsidR="00C843AB" w:rsidRPr="00052D84">
        <w:rPr>
          <w:rFonts w:ascii="Times New Roman" w:hAnsi="Times New Roman"/>
          <w:sz w:val="24"/>
          <w:szCs w:val="24"/>
        </w:rPr>
        <w:t xml:space="preserve">                            </w:t>
      </w:r>
      <w:r w:rsidRPr="00052D84">
        <w:rPr>
          <w:rFonts w:ascii="Times New Roman" w:hAnsi="Times New Roman"/>
          <w:sz w:val="24"/>
          <w:szCs w:val="24"/>
        </w:rPr>
        <w:t>"Об утверждении          административного регламента предоставления  муниципальной  услуги "</w:t>
      </w:r>
      <w:r w:rsidR="00052D84" w:rsidRPr="00052D84">
        <w:rPr>
          <w:rFonts w:ascii="Times New Roman" w:hAnsi="Times New Roman"/>
          <w:sz w:val="24"/>
          <w:szCs w:val="24"/>
        </w:rPr>
        <w:t xml:space="preserve">Прекращение права постоянного (бессрочного) пользования и права пожизненного наследуемого владения земельными участками, находящимися </w:t>
      </w:r>
      <w:r w:rsidR="00052D84" w:rsidRPr="00052D84">
        <w:rPr>
          <w:rFonts w:ascii="Times New Roman" w:hAnsi="Times New Roman"/>
          <w:sz w:val="24"/>
          <w:szCs w:val="24"/>
        </w:rPr>
        <w:t xml:space="preserve">                             </w:t>
      </w:r>
      <w:r w:rsidR="00052D84" w:rsidRPr="00052D84">
        <w:rPr>
          <w:rFonts w:ascii="Times New Roman" w:hAnsi="Times New Roman"/>
          <w:sz w:val="24"/>
          <w:szCs w:val="24"/>
        </w:rPr>
        <w:t xml:space="preserve">в муниципальной собственности или государственная собственность на которые не разграничена" (с изменениями </w:t>
      </w:r>
      <w:r w:rsidR="00052D84" w:rsidRPr="00052D84">
        <w:rPr>
          <w:rFonts w:ascii="Times New Roman" w:hAnsi="Times New Roman"/>
          <w:sz w:val="24"/>
          <w:szCs w:val="24"/>
        </w:rPr>
        <w:t xml:space="preserve">                                </w:t>
      </w:r>
      <w:r w:rsidR="00052D84" w:rsidRPr="00052D84">
        <w:rPr>
          <w:rFonts w:ascii="Times New Roman" w:hAnsi="Times New Roman"/>
          <w:sz w:val="24"/>
          <w:szCs w:val="24"/>
        </w:rPr>
        <w:t xml:space="preserve">от </w:t>
      </w:r>
      <w:r w:rsidR="00052D84" w:rsidRPr="00052D84">
        <w:rPr>
          <w:rFonts w:ascii="Times New Roman" w:hAnsi="Times New Roman"/>
          <w:sz w:val="24"/>
          <w:szCs w:val="24"/>
          <w:shd w:val="clear" w:color="auto" w:fill="FFFFFF"/>
        </w:rPr>
        <w:t>21.01.2020 №44, 27.11.2020 №1014, 13.07.2021 №573, 23.03.2022 №188</w:t>
      </w:r>
      <w:r w:rsidR="00052D84" w:rsidRPr="00052D84">
        <w:rPr>
          <w:rFonts w:ascii="Times New Roman" w:hAnsi="Times New Roman"/>
          <w:sz w:val="24"/>
          <w:szCs w:val="24"/>
          <w:shd w:val="clear" w:color="auto" w:fill="FFFFFF"/>
        </w:rPr>
        <w:t>, 29.07.2022 №522</w:t>
      </w:r>
      <w:r w:rsidR="00052D84" w:rsidRPr="00052D84">
        <w:rPr>
          <w:rFonts w:ascii="Times New Roman" w:hAnsi="Times New Roman"/>
          <w:sz w:val="24"/>
          <w:szCs w:val="24"/>
        </w:rPr>
        <w:t>)</w:t>
      </w:r>
    </w:p>
    <w:p w:rsidR="00B43E40" w:rsidRPr="00052D84" w:rsidRDefault="00B43E40" w:rsidP="00C843AB">
      <w:pPr>
        <w:spacing w:line="240" w:lineRule="auto"/>
        <w:ind w:right="4536"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43E40" w:rsidRPr="00052D84" w:rsidRDefault="00B43E40" w:rsidP="00B43E40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:rsidR="00B43E40" w:rsidRPr="00052D84" w:rsidRDefault="00B43E40" w:rsidP="00B43E40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:rsidR="00B43E40" w:rsidRPr="00052D84" w:rsidRDefault="00B43E40" w:rsidP="00B43E40">
      <w:pPr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:rsidR="00B43E40" w:rsidRPr="00052D84" w:rsidRDefault="00B43E40" w:rsidP="00B43E40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52D8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соответствии с Федеральным </w:t>
      </w:r>
      <w:hyperlink r:id="rId7" w:history="1">
        <w:r w:rsidRPr="00052D84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052D8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от 27.07.2010 №210-ФЗ </w:t>
      </w:r>
      <w:r w:rsidR="006C7BF5" w:rsidRPr="00052D8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      </w:t>
      </w:r>
      <w:r w:rsidRPr="00052D8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"Об организации предоставления государственных и муниципальных услуг", руководствуясь </w:t>
      </w:r>
      <w:hyperlink r:id="rId8" w:history="1">
        <w:r w:rsidRPr="00052D84">
          <w:rPr>
            <w:rFonts w:ascii="Times New Roman" w:eastAsia="Times New Roman" w:hAnsi="Times New Roman"/>
            <w:color w:val="000000" w:themeColor="text1"/>
            <w:sz w:val="28"/>
            <w:szCs w:val="28"/>
            <w:lang w:eastAsia="ru-RU"/>
          </w:rPr>
          <w:t>постановлением</w:t>
        </w:r>
      </w:hyperlink>
      <w:r w:rsidRPr="00052D8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администрации города от 17.09.2018 №1215 </w:t>
      </w:r>
      <w:r w:rsidR="006C7BF5" w:rsidRPr="00052D8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Pr="00052D8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"О Порядке разработки и утверждения административных регламентов предоставления муниципальных услуг", в целях приведения муниципального правового акта в соответствие с действующим законодательством: </w:t>
      </w:r>
    </w:p>
    <w:p w:rsidR="00B43E40" w:rsidRPr="00052D84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28"/>
          <w:highlight w:val="yellow"/>
        </w:rPr>
      </w:pPr>
    </w:p>
    <w:p w:rsidR="00B43E40" w:rsidRPr="00052D84" w:rsidRDefault="00B43E40" w:rsidP="00052D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D84">
        <w:rPr>
          <w:rFonts w:ascii="Times New Roman" w:hAnsi="Times New Roman"/>
          <w:sz w:val="28"/>
          <w:szCs w:val="28"/>
        </w:rPr>
        <w:t>1. Внести изменения в</w:t>
      </w:r>
      <w:r w:rsidR="0048397E" w:rsidRPr="00052D84">
        <w:rPr>
          <w:rFonts w:ascii="Times New Roman" w:hAnsi="Times New Roman"/>
          <w:sz w:val="28"/>
          <w:szCs w:val="28"/>
        </w:rPr>
        <w:t xml:space="preserve"> приложение к постановлению</w:t>
      </w:r>
      <w:r w:rsidRPr="00052D84">
        <w:rPr>
          <w:rFonts w:ascii="Times New Roman" w:hAnsi="Times New Roman"/>
          <w:sz w:val="28"/>
          <w:szCs w:val="28"/>
        </w:rPr>
        <w:t xml:space="preserve"> администрации г</w:t>
      </w:r>
      <w:r w:rsidR="0048397E" w:rsidRPr="00052D84">
        <w:rPr>
          <w:rFonts w:ascii="Times New Roman" w:hAnsi="Times New Roman"/>
          <w:sz w:val="28"/>
          <w:szCs w:val="28"/>
        </w:rPr>
        <w:t xml:space="preserve">орода </w:t>
      </w:r>
      <w:r w:rsidR="00052D84">
        <w:rPr>
          <w:rFonts w:ascii="Times New Roman" w:hAnsi="Times New Roman"/>
          <w:sz w:val="28"/>
          <w:szCs w:val="28"/>
        </w:rPr>
        <w:t>от 17.05.2019 №366</w:t>
      </w:r>
      <w:r w:rsidRPr="00052D84">
        <w:rPr>
          <w:rFonts w:ascii="Times New Roman" w:hAnsi="Times New Roman"/>
          <w:sz w:val="28"/>
          <w:szCs w:val="28"/>
        </w:rPr>
        <w:t xml:space="preserve"> "Об утверждении административного регламента предоставления муниципальной услуги </w:t>
      </w:r>
      <w:r w:rsidR="00052D84" w:rsidRPr="00052D84">
        <w:rPr>
          <w:rFonts w:ascii="Times New Roman" w:hAnsi="Times New Roman"/>
          <w:sz w:val="28"/>
          <w:szCs w:val="28"/>
        </w:rPr>
        <w:t>"Прекращение права постоянного (бессрочного) пользования и права пожизненного наследуемого владения зем</w:t>
      </w:r>
      <w:r w:rsidR="00052D84" w:rsidRPr="00052D84">
        <w:rPr>
          <w:rFonts w:ascii="Times New Roman" w:hAnsi="Times New Roman"/>
          <w:sz w:val="28"/>
          <w:szCs w:val="28"/>
        </w:rPr>
        <w:t xml:space="preserve">ельными участками, находящимися </w:t>
      </w:r>
      <w:r w:rsidR="00052D84" w:rsidRPr="00052D84">
        <w:rPr>
          <w:rFonts w:ascii="Times New Roman" w:hAnsi="Times New Roman"/>
          <w:sz w:val="28"/>
          <w:szCs w:val="28"/>
        </w:rPr>
        <w:t xml:space="preserve">в муниципальной собственности или государственная собственность на которые не разграничена" (с изменениями                                 от </w:t>
      </w:r>
      <w:r w:rsidR="00052D84" w:rsidRPr="00052D84">
        <w:rPr>
          <w:rFonts w:ascii="Times New Roman" w:hAnsi="Times New Roman"/>
          <w:sz w:val="28"/>
          <w:szCs w:val="28"/>
          <w:shd w:val="clear" w:color="auto" w:fill="FFFFFF"/>
        </w:rPr>
        <w:t>21.01.2020 №44, 27.11.2020 №1014, 13.07.2021 №573, 23.03.2022 №188, 29.07.2022 №522</w:t>
      </w:r>
      <w:r w:rsidR="00052D84" w:rsidRPr="00052D84">
        <w:rPr>
          <w:rFonts w:ascii="Times New Roman" w:hAnsi="Times New Roman"/>
          <w:sz w:val="28"/>
          <w:szCs w:val="28"/>
        </w:rPr>
        <w:t>)</w:t>
      </w:r>
      <w:r w:rsidR="00052D84" w:rsidRPr="00052D84">
        <w:rPr>
          <w:rFonts w:ascii="Times New Roman" w:hAnsi="Times New Roman"/>
          <w:sz w:val="28"/>
          <w:szCs w:val="28"/>
        </w:rPr>
        <w:t xml:space="preserve"> </w:t>
      </w:r>
      <w:r w:rsidRPr="00052D84">
        <w:rPr>
          <w:rFonts w:ascii="Times New Roman" w:hAnsi="Times New Roman"/>
          <w:sz w:val="28"/>
          <w:szCs w:val="28"/>
        </w:rPr>
        <w:t>согласно приложению.</w:t>
      </w:r>
    </w:p>
    <w:p w:rsidR="00B43E40" w:rsidRPr="00052D84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43E40" w:rsidRPr="00052D84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52D84">
        <w:rPr>
          <w:rFonts w:ascii="Times New Roman" w:hAnsi="Times New Roman"/>
          <w:sz w:val="28"/>
          <w:szCs w:val="28"/>
        </w:rPr>
        <w:t>2. Департаменту общественных коммуникаций и молодежной политики администрации города (О.В. Котовой) обеспечить официальное опубликование постановления.</w:t>
      </w:r>
    </w:p>
    <w:p w:rsidR="00B43E40" w:rsidRPr="00052D84" w:rsidRDefault="00B43E40" w:rsidP="00B43E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3E40" w:rsidRPr="00052D84" w:rsidRDefault="00B43E40" w:rsidP="00B43E4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052D84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B43E40" w:rsidRPr="00052D84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3E40" w:rsidRPr="00052D84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3E40" w:rsidRPr="00052D84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2D84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       Д.А. </w:t>
      </w:r>
      <w:proofErr w:type="spellStart"/>
      <w:r w:rsidRPr="00052D84"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B43E40" w:rsidRPr="00052D84" w:rsidRDefault="00B43E40" w:rsidP="00B43E4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77A72" w:rsidRPr="00052D84" w:rsidRDefault="00177A72" w:rsidP="00177A7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24772" w:rsidRPr="00052D84" w:rsidRDefault="00B24772" w:rsidP="00874B31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776C4D" w:rsidRPr="00052D84" w:rsidRDefault="00776C4D" w:rsidP="00776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D84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653208" w:rsidRPr="00052D84">
        <w:rPr>
          <w:rFonts w:ascii="Times New Roman" w:hAnsi="Times New Roman"/>
          <w:sz w:val="28"/>
          <w:szCs w:val="28"/>
        </w:rPr>
        <w:t xml:space="preserve">                            </w:t>
      </w:r>
      <w:r w:rsidRPr="00052D84">
        <w:rPr>
          <w:rFonts w:ascii="Times New Roman" w:hAnsi="Times New Roman"/>
          <w:sz w:val="28"/>
          <w:szCs w:val="28"/>
        </w:rPr>
        <w:t xml:space="preserve">Приложение к постановлению </w:t>
      </w:r>
    </w:p>
    <w:p w:rsidR="00776C4D" w:rsidRPr="00052D84" w:rsidRDefault="00776C4D" w:rsidP="00776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D84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653208" w:rsidRPr="00052D84">
        <w:rPr>
          <w:rFonts w:ascii="Times New Roman" w:hAnsi="Times New Roman"/>
          <w:sz w:val="28"/>
          <w:szCs w:val="28"/>
        </w:rPr>
        <w:t xml:space="preserve">                            </w:t>
      </w:r>
      <w:r w:rsidRPr="00052D84">
        <w:rPr>
          <w:rFonts w:ascii="Times New Roman" w:hAnsi="Times New Roman"/>
          <w:sz w:val="28"/>
          <w:szCs w:val="28"/>
        </w:rPr>
        <w:t>администрации              города</w:t>
      </w:r>
    </w:p>
    <w:p w:rsidR="00776C4D" w:rsidRPr="00052D84" w:rsidRDefault="00776C4D" w:rsidP="00776C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D84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653208" w:rsidRPr="00052D84">
        <w:rPr>
          <w:rFonts w:ascii="Times New Roman" w:hAnsi="Times New Roman"/>
          <w:sz w:val="28"/>
          <w:szCs w:val="28"/>
        </w:rPr>
        <w:t xml:space="preserve">                             </w:t>
      </w:r>
      <w:r w:rsidRPr="00052D84">
        <w:rPr>
          <w:rFonts w:ascii="Times New Roman" w:hAnsi="Times New Roman"/>
          <w:sz w:val="28"/>
          <w:szCs w:val="28"/>
        </w:rPr>
        <w:t>от ____________ №_________</w:t>
      </w:r>
    </w:p>
    <w:p w:rsidR="00776C4D" w:rsidRPr="00052D84" w:rsidRDefault="00776C4D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6C4D" w:rsidRPr="00052D84" w:rsidRDefault="00776C4D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</w:rPr>
      </w:pPr>
    </w:p>
    <w:p w:rsidR="001645F5" w:rsidRPr="00052D84" w:rsidRDefault="001645F5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2D84">
        <w:rPr>
          <w:rFonts w:ascii="Times New Roman" w:hAnsi="Times New Roman"/>
          <w:b/>
          <w:sz w:val="28"/>
          <w:szCs w:val="28"/>
        </w:rPr>
        <w:t xml:space="preserve">Изменения, </w:t>
      </w:r>
    </w:p>
    <w:p w:rsidR="001645F5" w:rsidRPr="00052D84" w:rsidRDefault="001645F5" w:rsidP="00B247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2D84">
        <w:rPr>
          <w:rFonts w:ascii="Times New Roman" w:hAnsi="Times New Roman"/>
          <w:b/>
          <w:sz w:val="28"/>
          <w:szCs w:val="28"/>
        </w:rPr>
        <w:t>которые вносятся в</w:t>
      </w:r>
      <w:r w:rsidR="0048397E" w:rsidRPr="00052D84">
        <w:rPr>
          <w:rFonts w:ascii="Times New Roman" w:hAnsi="Times New Roman"/>
          <w:b/>
          <w:sz w:val="28"/>
          <w:szCs w:val="28"/>
        </w:rPr>
        <w:t xml:space="preserve"> приложение к постановлению  </w:t>
      </w:r>
    </w:p>
    <w:p w:rsidR="00B25E67" w:rsidRPr="00052D84" w:rsidRDefault="001645F5" w:rsidP="00C843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2D84">
        <w:rPr>
          <w:rFonts w:ascii="Times New Roman" w:hAnsi="Times New Roman"/>
          <w:b/>
          <w:sz w:val="28"/>
          <w:szCs w:val="28"/>
        </w:rPr>
        <w:t xml:space="preserve"> администраци</w:t>
      </w:r>
      <w:r w:rsidR="0048397E" w:rsidRPr="00052D84">
        <w:rPr>
          <w:rFonts w:ascii="Times New Roman" w:hAnsi="Times New Roman"/>
          <w:b/>
          <w:sz w:val="28"/>
          <w:szCs w:val="28"/>
        </w:rPr>
        <w:t xml:space="preserve">и города </w:t>
      </w:r>
      <w:r w:rsidR="00052D84" w:rsidRPr="00052D84">
        <w:rPr>
          <w:rFonts w:ascii="Times New Roman" w:hAnsi="Times New Roman"/>
          <w:b/>
          <w:sz w:val="28"/>
          <w:szCs w:val="28"/>
        </w:rPr>
        <w:t xml:space="preserve">от 17.05.2019 №366 "Об утверждении административного регламента предоставления муниципальной услуги "Прекращение права постоянного (бессрочного) пользования и права пожизненного наследуемого владения земельными участками, находящимися в муниципальной собственности или государственная собственность на которые не разграничена" </w:t>
      </w:r>
      <w:r w:rsidR="00052D8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</w:t>
      </w:r>
      <w:r w:rsidR="00052D84" w:rsidRPr="00052D84">
        <w:rPr>
          <w:rFonts w:ascii="Times New Roman" w:hAnsi="Times New Roman"/>
          <w:b/>
          <w:sz w:val="28"/>
          <w:szCs w:val="28"/>
        </w:rPr>
        <w:t xml:space="preserve">(с изменениями от </w:t>
      </w:r>
      <w:r w:rsidR="00052D84" w:rsidRPr="00052D84">
        <w:rPr>
          <w:rFonts w:ascii="Times New Roman" w:hAnsi="Times New Roman"/>
          <w:b/>
          <w:sz w:val="28"/>
          <w:szCs w:val="28"/>
          <w:shd w:val="clear" w:color="auto" w:fill="FFFFFF"/>
        </w:rPr>
        <w:t>21.01.2020 №44, 27.11.2020 №1014, 13.07.2021 №573, 23.03.2022 №188, 29.07.2022 №522</w:t>
      </w:r>
      <w:r w:rsidR="00052D84" w:rsidRPr="00052D84">
        <w:rPr>
          <w:rFonts w:ascii="Times New Roman" w:hAnsi="Times New Roman"/>
          <w:b/>
          <w:sz w:val="28"/>
          <w:szCs w:val="28"/>
        </w:rPr>
        <w:t>)</w:t>
      </w:r>
    </w:p>
    <w:p w:rsidR="00B25E67" w:rsidRPr="00052D84" w:rsidRDefault="00B25E67" w:rsidP="001645F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645F5" w:rsidRPr="00052D84" w:rsidRDefault="001645F5" w:rsidP="001645F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8397E" w:rsidRPr="00052D84" w:rsidRDefault="00874B31" w:rsidP="003562B2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52D84">
        <w:rPr>
          <w:rFonts w:ascii="Times New Roman" w:hAnsi="Times New Roman"/>
          <w:sz w:val="28"/>
          <w:szCs w:val="28"/>
        </w:rPr>
        <w:t xml:space="preserve">1. </w:t>
      </w:r>
      <w:r w:rsidR="0048397E" w:rsidRPr="00052D84">
        <w:rPr>
          <w:rFonts w:ascii="Times New Roman" w:hAnsi="Times New Roman"/>
          <w:color w:val="000000"/>
          <w:sz w:val="28"/>
          <w:szCs w:val="28"/>
        </w:rPr>
        <w:t xml:space="preserve">В разделе </w:t>
      </w:r>
      <w:r w:rsidR="0048397E" w:rsidRPr="00052D84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48397E" w:rsidRPr="00052D84">
        <w:rPr>
          <w:rFonts w:ascii="Times New Roman" w:hAnsi="Times New Roman"/>
          <w:color w:val="000000"/>
          <w:sz w:val="28"/>
          <w:szCs w:val="28"/>
        </w:rPr>
        <w:t>:</w:t>
      </w:r>
    </w:p>
    <w:p w:rsidR="00052D84" w:rsidRDefault="00C843AB" w:rsidP="006532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52D84"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="00052D84">
        <w:rPr>
          <w:rFonts w:ascii="Times New Roman" w:hAnsi="Times New Roman"/>
          <w:color w:val="000000"/>
          <w:sz w:val="28"/>
          <w:szCs w:val="28"/>
        </w:rPr>
        <w:t>В пункте 1.3:</w:t>
      </w:r>
    </w:p>
    <w:p w:rsidR="00C843AB" w:rsidRPr="00052D84" w:rsidRDefault="00052D84" w:rsidP="006532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52D84">
        <w:rPr>
          <w:rFonts w:ascii="Times New Roman" w:hAnsi="Times New Roman"/>
          <w:color w:val="000000"/>
          <w:sz w:val="28"/>
          <w:szCs w:val="28"/>
        </w:rPr>
        <w:t>- а</w:t>
      </w:r>
      <w:r w:rsidR="00DA2677" w:rsidRPr="00052D84">
        <w:rPr>
          <w:rFonts w:ascii="Times New Roman" w:hAnsi="Times New Roman"/>
          <w:color w:val="000000"/>
          <w:sz w:val="28"/>
          <w:szCs w:val="28"/>
        </w:rPr>
        <w:t>бзац четверт</w:t>
      </w:r>
      <w:r w:rsidRPr="00052D84">
        <w:rPr>
          <w:rFonts w:ascii="Times New Roman" w:hAnsi="Times New Roman"/>
          <w:color w:val="000000"/>
          <w:sz w:val="28"/>
          <w:szCs w:val="28"/>
        </w:rPr>
        <w:t>ый подпункта 1.3.1. признать утратившим силу;</w:t>
      </w:r>
    </w:p>
    <w:p w:rsidR="00052D84" w:rsidRPr="00052D84" w:rsidRDefault="00052D84" w:rsidP="00DA2677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2D84">
        <w:rPr>
          <w:rFonts w:ascii="Times New Roman" w:hAnsi="Times New Roman"/>
          <w:sz w:val="28"/>
          <w:szCs w:val="28"/>
        </w:rPr>
        <w:t xml:space="preserve">- в абзаце первом подпункта 1.3.5. слова </w:t>
      </w:r>
      <w:r w:rsidRPr="00052D8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052D84">
        <w:rPr>
          <w:rFonts w:ascii="Times New Roman" w:eastAsia="Times New Roman" w:hAnsi="Times New Roman"/>
          <w:sz w:val="28"/>
          <w:szCs w:val="28"/>
          <w:lang w:eastAsia="ru-RU"/>
        </w:rPr>
        <w:t>или регионального</w:t>
      </w:r>
      <w:r w:rsidR="00A77FEF" w:rsidRPr="00052D8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052D84"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исключить</w:t>
      </w:r>
      <w:r w:rsidRPr="00052D8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052D8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52D84" w:rsidRDefault="00052D84" w:rsidP="00DA2677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A2677" w:rsidRDefault="00DA2677" w:rsidP="00DA2677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52D84">
        <w:rPr>
          <w:rFonts w:ascii="Times New Roman" w:hAnsi="Times New Roman"/>
          <w:sz w:val="28"/>
          <w:szCs w:val="28"/>
        </w:rPr>
        <w:t xml:space="preserve">2. </w:t>
      </w:r>
      <w:r w:rsidRPr="00052D84">
        <w:rPr>
          <w:rFonts w:ascii="Times New Roman" w:hAnsi="Times New Roman"/>
          <w:color w:val="000000"/>
          <w:sz w:val="28"/>
          <w:szCs w:val="28"/>
        </w:rPr>
        <w:t xml:space="preserve">В разделе </w:t>
      </w:r>
      <w:r w:rsidR="00052D84" w:rsidRPr="00052D84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Pr="00052D84">
        <w:rPr>
          <w:rFonts w:ascii="Times New Roman" w:hAnsi="Times New Roman"/>
          <w:color w:val="000000"/>
          <w:sz w:val="28"/>
          <w:szCs w:val="28"/>
        </w:rPr>
        <w:t>:</w:t>
      </w:r>
    </w:p>
    <w:p w:rsidR="00052D84" w:rsidRDefault="00052D84" w:rsidP="00DA2677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 Пункт 2.3. изложить в следующе редакции:</w:t>
      </w:r>
    </w:p>
    <w:p w:rsidR="00052D84" w:rsidRPr="00052D84" w:rsidRDefault="00052D84" w:rsidP="00052D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52D84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052D84">
        <w:rPr>
          <w:rFonts w:ascii="Times New Roman" w:eastAsiaTheme="minorEastAsia" w:hAnsi="Times New Roman"/>
          <w:sz w:val="28"/>
          <w:szCs w:val="28"/>
          <w:lang w:eastAsia="ru-RU"/>
        </w:rPr>
        <w:t>2.3. Результат предоставления муниципальной услуги.</w:t>
      </w:r>
    </w:p>
    <w:p w:rsidR="00052D84" w:rsidRPr="00052D84" w:rsidRDefault="00052D84" w:rsidP="00052D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52D84">
        <w:rPr>
          <w:rFonts w:ascii="Times New Roman" w:eastAsiaTheme="minorEastAsia" w:hAnsi="Times New Roman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052D84" w:rsidRPr="00052D84" w:rsidRDefault="00052D84" w:rsidP="00052D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52D84">
        <w:rPr>
          <w:rFonts w:ascii="Times New Roman" w:eastAsiaTheme="minorEastAsia" w:hAnsi="Times New Roman"/>
          <w:sz w:val="28"/>
          <w:szCs w:val="28"/>
          <w:lang w:eastAsia="ru-RU"/>
        </w:rPr>
        <w:t>- выдача (направление) заявителю приказа Департамента о прекращении права постоянного (бессрочного) пользования земельным участком; о прекращении права пожизненного наследуемого владения земельным участком (в случае, если документом, предоставляющим право постоянного (бессрочного) пользования земельным участком, право пожизненного наследуемого владения земельным участком, являлся приказ Департамента о предоставлении права постоянного (бессрочного) пользования земельным участком, права пожизненного наследуемого владения земельным участком);</w:t>
      </w:r>
    </w:p>
    <w:p w:rsidR="0055208F" w:rsidRPr="0055208F" w:rsidRDefault="0055208F" w:rsidP="0055208F">
      <w:pPr>
        <w:pStyle w:val="1"/>
        <w:tabs>
          <w:tab w:val="left" w:pos="709"/>
        </w:tabs>
        <w:ind w:firstLine="709"/>
        <w:jc w:val="both"/>
        <w:rPr>
          <w:color w:val="000000"/>
          <w:lang w:eastAsia="ru-RU" w:bidi="ru-RU"/>
        </w:rPr>
      </w:pPr>
      <w:r>
        <w:rPr>
          <w:rFonts w:eastAsiaTheme="minorEastAsia"/>
          <w:lang w:eastAsia="ru-RU"/>
        </w:rPr>
        <w:t xml:space="preserve">- </w:t>
      </w:r>
      <w:r>
        <w:rPr>
          <w:color w:val="000000"/>
          <w:lang w:eastAsia="ru-RU" w:bidi="ru-RU"/>
        </w:rPr>
        <w:t>выдача решения</w:t>
      </w:r>
      <w:r>
        <w:rPr>
          <w:color w:val="000000"/>
          <w:lang w:eastAsia="ru-RU" w:bidi="ru-RU"/>
        </w:rPr>
        <w:t xml:space="preserve"> </w:t>
      </w:r>
      <w:r w:rsidRPr="00052D84">
        <w:rPr>
          <w:rFonts w:eastAsiaTheme="minorEastAsia"/>
          <w:lang w:eastAsia="ru-RU"/>
        </w:rPr>
        <w:t>о прекращении права постоянного (бессрочного) пользования земельным участком</w:t>
      </w:r>
      <w:r>
        <w:rPr>
          <w:rFonts w:eastAsiaTheme="minorEastAsia"/>
          <w:lang w:eastAsia="ru-RU"/>
        </w:rPr>
        <w:t xml:space="preserve"> </w:t>
      </w:r>
      <w:r w:rsidRPr="00052D84">
        <w:rPr>
          <w:rFonts w:eastAsiaTheme="minorEastAsia"/>
          <w:lang w:eastAsia="ru-RU"/>
        </w:rPr>
        <w:t>(в случае, если документом, предоставляющим право постоянного (бессрочного) пользования земельным участком</w:t>
      </w:r>
      <w:r>
        <w:rPr>
          <w:rFonts w:eastAsiaTheme="minorEastAsia"/>
          <w:lang w:eastAsia="ru-RU"/>
        </w:rPr>
        <w:t xml:space="preserve"> являлось решение </w:t>
      </w:r>
      <w:r w:rsidRPr="00D11FDA">
        <w:rPr>
          <w:color w:val="000000"/>
          <w:lang w:eastAsia="ru-RU" w:bidi="ru-RU"/>
        </w:rPr>
        <w:t>о</w:t>
      </w:r>
      <w:r>
        <w:rPr>
          <w:color w:val="000000"/>
          <w:lang w:eastAsia="ru-RU" w:bidi="ru-RU"/>
        </w:rPr>
        <w:t xml:space="preserve"> </w:t>
      </w:r>
      <w:r w:rsidRPr="00D11FDA">
        <w:rPr>
          <w:color w:val="000000"/>
          <w:lang w:eastAsia="ru-RU" w:bidi="ru-RU"/>
        </w:rPr>
        <w:t>предоставлении</w:t>
      </w:r>
      <w:r>
        <w:rPr>
          <w:color w:val="000000"/>
          <w:lang w:eastAsia="ru-RU" w:bidi="ru-RU"/>
        </w:rPr>
        <w:t xml:space="preserve"> </w:t>
      </w:r>
      <w:r w:rsidRPr="00D11FDA">
        <w:rPr>
          <w:color w:val="000000"/>
          <w:lang w:eastAsia="ru-RU" w:bidi="ru-RU"/>
        </w:rPr>
        <w:t>земельного</w:t>
      </w:r>
      <w:r>
        <w:rPr>
          <w:color w:val="000000"/>
          <w:lang w:eastAsia="ru-RU" w:bidi="ru-RU"/>
        </w:rPr>
        <w:t xml:space="preserve"> </w:t>
      </w:r>
      <w:r w:rsidRPr="00D11FDA">
        <w:rPr>
          <w:color w:val="000000"/>
          <w:lang w:eastAsia="ru-RU" w:bidi="ru-RU"/>
        </w:rPr>
        <w:t>участка,</w:t>
      </w:r>
      <w:r>
        <w:rPr>
          <w:color w:val="000000"/>
          <w:lang w:eastAsia="ru-RU" w:bidi="ru-RU"/>
        </w:rPr>
        <w:t xml:space="preserve"> </w:t>
      </w:r>
      <w:r w:rsidRPr="00D11FDA">
        <w:rPr>
          <w:color w:val="000000"/>
          <w:lang w:eastAsia="ru-RU" w:bidi="ru-RU"/>
        </w:rPr>
        <w:t>находящегося</w:t>
      </w:r>
      <w:r w:rsidR="00A77FEF">
        <w:rPr>
          <w:color w:val="000000"/>
          <w:lang w:eastAsia="ru-RU" w:bidi="ru-RU"/>
        </w:rPr>
        <w:t xml:space="preserve"> </w:t>
      </w:r>
      <w:r w:rsidRPr="00D11FDA">
        <w:rPr>
          <w:color w:val="000000"/>
          <w:lang w:eastAsia="ru-RU" w:bidi="ru-RU"/>
        </w:rPr>
        <w:t>в</w:t>
      </w:r>
      <w:r>
        <w:rPr>
          <w:color w:val="000000"/>
          <w:lang w:eastAsia="ru-RU" w:bidi="ru-RU"/>
        </w:rPr>
        <w:t xml:space="preserve"> </w:t>
      </w:r>
      <w:r w:rsidRPr="00D11FDA">
        <w:rPr>
          <w:color w:val="000000"/>
          <w:lang w:eastAsia="ru-RU" w:bidi="ru-RU"/>
        </w:rPr>
        <w:t>государственной</w:t>
      </w:r>
      <w:r>
        <w:rPr>
          <w:color w:val="000000"/>
          <w:lang w:eastAsia="ru-RU" w:bidi="ru-RU"/>
        </w:rPr>
        <w:t xml:space="preserve"> </w:t>
      </w:r>
      <w:r w:rsidRPr="00D11FDA">
        <w:rPr>
          <w:color w:val="000000"/>
          <w:lang w:eastAsia="ru-RU" w:bidi="ru-RU"/>
        </w:rPr>
        <w:t>или</w:t>
      </w:r>
      <w:r>
        <w:rPr>
          <w:color w:val="000000"/>
          <w:lang w:eastAsia="ru-RU" w:bidi="ru-RU"/>
        </w:rPr>
        <w:t xml:space="preserve"> </w:t>
      </w:r>
      <w:r w:rsidRPr="00D11FDA">
        <w:rPr>
          <w:color w:val="000000"/>
          <w:lang w:eastAsia="ru-RU" w:bidi="ru-RU"/>
        </w:rPr>
        <w:t>муниципальной</w:t>
      </w:r>
      <w:r>
        <w:rPr>
          <w:color w:val="000000"/>
          <w:lang w:eastAsia="ru-RU" w:bidi="ru-RU"/>
        </w:rPr>
        <w:t xml:space="preserve"> </w:t>
      </w:r>
      <w:r w:rsidRPr="00D11FDA">
        <w:rPr>
          <w:color w:val="000000"/>
          <w:lang w:eastAsia="ru-RU" w:bidi="ru-RU"/>
        </w:rPr>
        <w:t>собственности,</w:t>
      </w:r>
      <w:r>
        <w:rPr>
          <w:color w:val="000000"/>
          <w:lang w:eastAsia="ru-RU" w:bidi="ru-RU"/>
        </w:rPr>
        <w:t xml:space="preserve"> </w:t>
      </w:r>
      <w:r w:rsidRPr="00D11FDA">
        <w:rPr>
          <w:color w:val="000000"/>
          <w:lang w:eastAsia="ru-RU" w:bidi="ru-RU"/>
        </w:rPr>
        <w:t>в</w:t>
      </w:r>
      <w:r>
        <w:rPr>
          <w:color w:val="000000"/>
          <w:lang w:eastAsia="ru-RU" w:bidi="ru-RU"/>
        </w:rPr>
        <w:t xml:space="preserve"> </w:t>
      </w:r>
      <w:r w:rsidRPr="00D11FDA">
        <w:rPr>
          <w:color w:val="000000"/>
          <w:lang w:eastAsia="ru-RU" w:bidi="ru-RU"/>
        </w:rPr>
        <w:t>постоянное</w:t>
      </w:r>
      <w:r>
        <w:rPr>
          <w:color w:val="000000"/>
          <w:lang w:eastAsia="ru-RU" w:bidi="ru-RU"/>
        </w:rPr>
        <w:t xml:space="preserve"> </w:t>
      </w:r>
      <w:r w:rsidRPr="00D11FDA">
        <w:rPr>
          <w:color w:val="000000"/>
          <w:lang w:eastAsia="ru-RU" w:bidi="ru-RU"/>
        </w:rPr>
        <w:t>(бессрочное)</w:t>
      </w:r>
      <w:r>
        <w:rPr>
          <w:color w:val="000000"/>
          <w:lang w:eastAsia="ru-RU" w:bidi="ru-RU"/>
        </w:rPr>
        <w:t xml:space="preserve"> </w:t>
      </w:r>
      <w:r w:rsidRPr="00D11FDA">
        <w:rPr>
          <w:color w:val="000000"/>
          <w:lang w:eastAsia="ru-RU" w:bidi="ru-RU"/>
        </w:rPr>
        <w:t>пользование</w:t>
      </w:r>
      <w:r>
        <w:rPr>
          <w:color w:val="000000"/>
          <w:lang w:eastAsia="ru-RU" w:bidi="ru-RU"/>
        </w:rPr>
        <w:t>);</w:t>
      </w:r>
    </w:p>
    <w:p w:rsidR="00052D84" w:rsidRPr="00052D84" w:rsidRDefault="00052D84" w:rsidP="00052D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52D84">
        <w:rPr>
          <w:rFonts w:ascii="Times New Roman" w:eastAsiaTheme="minorEastAsia" w:hAnsi="Times New Roman"/>
          <w:sz w:val="28"/>
          <w:szCs w:val="28"/>
          <w:lang w:eastAsia="ru-RU"/>
        </w:rPr>
        <w:t xml:space="preserve">- выдача (направление) заявителю постановления администрации города </w:t>
      </w:r>
      <w:r w:rsidRPr="00052D84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о прекращении права на землю; о прекращении права пожизненного наследуемого владения земельным участком (в случае, если документом, предоставляющим право постоянного (бессрочного) пользования земельным участком, право пожизненного наследуемого владения земельным участком, являлось постановление администрации города о предоставлении земельного участка в постоянное (бессрочное) пользование, о предоставлении права пожизненного наследуемого владения земельным участком);</w:t>
      </w:r>
    </w:p>
    <w:p w:rsidR="00052D84" w:rsidRPr="00052D84" w:rsidRDefault="00052D84" w:rsidP="00052D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52D84">
        <w:rPr>
          <w:rFonts w:ascii="Times New Roman" w:eastAsiaTheme="minorEastAsia" w:hAnsi="Times New Roman"/>
          <w:sz w:val="28"/>
          <w:szCs w:val="28"/>
          <w:lang w:eastAsia="ru-RU"/>
        </w:rPr>
        <w:t>- выдача (направление) заявителю мотивированного отказа в прекращении права постоянного (бессрочного) пользования земельным участком; в прекращении права пожизненного наследуемого владения земельным участком.</w:t>
      </w:r>
    </w:p>
    <w:p w:rsidR="00052D84" w:rsidRPr="00052D84" w:rsidRDefault="00052D84" w:rsidP="00052D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52D84">
        <w:rPr>
          <w:rFonts w:ascii="Times New Roman" w:eastAsiaTheme="minorEastAsia" w:hAnsi="Times New Roman"/>
          <w:sz w:val="28"/>
          <w:szCs w:val="28"/>
          <w:lang w:eastAsia="ru-RU"/>
        </w:rPr>
        <w:t>Приказ Департамента о прекращении права постоянного (бессрочного) пользования земельным участком; о прекращении права пожизненного наследуемого владения земельным участком оформляется на бланке Департамента</w:t>
      </w:r>
      <w:r w:rsidR="00A77FEF">
        <w:rPr>
          <w:rFonts w:ascii="Times New Roman" w:eastAsiaTheme="minorEastAsia" w:hAnsi="Times New Roman"/>
          <w:sz w:val="28"/>
          <w:szCs w:val="28"/>
          <w:lang w:eastAsia="ru-RU"/>
        </w:rPr>
        <w:t xml:space="preserve"> и подписывается директором Департамента</w:t>
      </w:r>
      <w:r w:rsidRPr="00052D84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55208F" w:rsidRPr="0055208F" w:rsidRDefault="0055208F" w:rsidP="0055208F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Решение</w:t>
      </w:r>
      <w:r w:rsidRPr="0055208F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052D84">
        <w:rPr>
          <w:rFonts w:ascii="Times New Roman" w:eastAsiaTheme="minorEastAsia" w:hAnsi="Times New Roman"/>
          <w:sz w:val="28"/>
          <w:szCs w:val="28"/>
          <w:lang w:eastAsia="ru-RU"/>
        </w:rPr>
        <w:t>о прекращении права постоянного (бессрочного) пользования земельным участком</w:t>
      </w:r>
      <w:r w:rsidRPr="0055208F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55208F">
        <w:rPr>
          <w:rFonts w:ascii="Times New Roman" w:eastAsia="Times New Roman" w:hAnsi="Times New Roman"/>
          <w:sz w:val="28"/>
          <w:szCs w:val="28"/>
          <w:lang w:eastAsia="ru-RU"/>
        </w:rPr>
        <w:t xml:space="preserve">оформляется в форме электронного документа, либо документа на бумажном носителе и подписывается директором Департамента. Решение на бумажном носителе оформляется на официальном бланке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Департамента.</w:t>
      </w:r>
    </w:p>
    <w:p w:rsidR="00052D84" w:rsidRPr="00052D84" w:rsidRDefault="00052D84" w:rsidP="005520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052D84">
        <w:rPr>
          <w:rFonts w:ascii="Times New Roman" w:eastAsiaTheme="minorEastAsia" w:hAnsi="Times New Roman"/>
          <w:sz w:val="28"/>
          <w:szCs w:val="28"/>
          <w:lang w:eastAsia="ru-RU"/>
        </w:rPr>
        <w:t>Постановление администрации города о прекращении права на землю; о прекращении права пожизненного наследуемого владения земельным участком оформляется в порядке, предусмотренном Регламентом работы администрации города Нижневартовска.</w:t>
      </w:r>
      <w:r w:rsidR="00A77FEF" w:rsidRPr="0055208F">
        <w:rPr>
          <w:rFonts w:ascii="Times New Roman" w:eastAsia="Times New Roman" w:hAnsi="Times New Roman"/>
          <w:sz w:val="28"/>
          <w:szCs w:val="28"/>
          <w:lang w:eastAsia="ru-RU"/>
        </w:rPr>
        <w:t>"</w:t>
      </w:r>
    </w:p>
    <w:p w:rsidR="00052D84" w:rsidRPr="00052D84" w:rsidRDefault="00052D84" w:rsidP="00DA2677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5208F" w:rsidRPr="00A77FEF" w:rsidRDefault="009D220B" w:rsidP="0055208F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77FEF">
        <w:rPr>
          <w:rFonts w:ascii="Times New Roman" w:hAnsi="Times New Roman"/>
          <w:sz w:val="28"/>
          <w:szCs w:val="28"/>
        </w:rPr>
        <w:t>3</w:t>
      </w:r>
      <w:r w:rsidR="0055208F" w:rsidRPr="00A77FEF">
        <w:rPr>
          <w:rFonts w:ascii="Times New Roman" w:hAnsi="Times New Roman"/>
          <w:sz w:val="28"/>
          <w:szCs w:val="28"/>
        </w:rPr>
        <w:t xml:space="preserve">. </w:t>
      </w:r>
      <w:r w:rsidR="0055208F" w:rsidRPr="00A77FEF">
        <w:rPr>
          <w:rFonts w:ascii="Times New Roman" w:hAnsi="Times New Roman"/>
          <w:color w:val="000000"/>
          <w:sz w:val="28"/>
          <w:szCs w:val="28"/>
        </w:rPr>
        <w:t xml:space="preserve">В разделе </w:t>
      </w:r>
      <w:r w:rsidR="0055208F" w:rsidRPr="00A77FEF">
        <w:rPr>
          <w:rFonts w:ascii="Times New Roman" w:hAnsi="Times New Roman"/>
          <w:color w:val="000000"/>
          <w:sz w:val="28"/>
          <w:szCs w:val="28"/>
          <w:lang w:val="en-US"/>
        </w:rPr>
        <w:t>II</w:t>
      </w:r>
      <w:r w:rsidR="004652FA" w:rsidRPr="00A77FEF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="0055208F" w:rsidRPr="00A77FEF">
        <w:rPr>
          <w:rFonts w:ascii="Times New Roman" w:hAnsi="Times New Roman"/>
          <w:color w:val="000000"/>
          <w:sz w:val="28"/>
          <w:szCs w:val="28"/>
        </w:rPr>
        <w:t>:</w:t>
      </w:r>
    </w:p>
    <w:p w:rsidR="00052D84" w:rsidRDefault="009D220B" w:rsidP="005520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77FEF">
        <w:rPr>
          <w:rFonts w:ascii="Times New Roman" w:hAnsi="Times New Roman"/>
          <w:color w:val="000000"/>
          <w:sz w:val="28"/>
          <w:szCs w:val="28"/>
        </w:rPr>
        <w:t>3</w:t>
      </w:r>
      <w:r w:rsidR="0055208F" w:rsidRPr="00A77FEF">
        <w:rPr>
          <w:rFonts w:ascii="Times New Roman" w:hAnsi="Times New Roman"/>
          <w:color w:val="000000"/>
          <w:sz w:val="28"/>
          <w:szCs w:val="28"/>
        </w:rPr>
        <w:t>.1. Дополнить</w:t>
      </w:r>
      <w:r w:rsidR="0055208F" w:rsidRPr="0055208F">
        <w:rPr>
          <w:rFonts w:ascii="Times New Roman" w:hAnsi="Times New Roman"/>
          <w:color w:val="000000"/>
          <w:sz w:val="28"/>
          <w:szCs w:val="28"/>
        </w:rPr>
        <w:t xml:space="preserve"> подпункт 3.3.5. пункта 3.3. новым абзацем следующего содержания: </w:t>
      </w:r>
    </w:p>
    <w:p w:rsidR="0055208F" w:rsidRPr="0055208F" w:rsidRDefault="0055208F" w:rsidP="0055208F">
      <w:pPr>
        <w:pStyle w:val="1"/>
        <w:tabs>
          <w:tab w:val="left" w:pos="709"/>
        </w:tabs>
        <w:ind w:firstLine="709"/>
        <w:jc w:val="both"/>
        <w:rPr>
          <w:color w:val="000000"/>
          <w:lang w:eastAsia="ru-RU" w:bidi="ru-RU"/>
        </w:rPr>
      </w:pPr>
      <w:r w:rsidRPr="0055208F">
        <w:rPr>
          <w:lang w:eastAsia="ru-RU"/>
        </w:rPr>
        <w:t>"</w:t>
      </w:r>
      <w:r w:rsidRPr="0055208F">
        <w:rPr>
          <w:rFonts w:eastAsiaTheme="minorEastAsia"/>
          <w:lang w:eastAsia="ru-RU"/>
        </w:rPr>
        <w:t>-</w:t>
      </w:r>
      <w:r>
        <w:rPr>
          <w:rFonts w:eastAsiaTheme="minorEastAsia"/>
          <w:lang w:eastAsia="ru-RU"/>
        </w:rPr>
        <w:t xml:space="preserve"> </w:t>
      </w:r>
      <w:r>
        <w:rPr>
          <w:color w:val="000000"/>
          <w:lang w:eastAsia="ru-RU" w:bidi="ru-RU"/>
        </w:rPr>
        <w:t xml:space="preserve">о подготовке </w:t>
      </w:r>
      <w:r>
        <w:rPr>
          <w:color w:val="000000"/>
          <w:lang w:eastAsia="ru-RU" w:bidi="ru-RU"/>
        </w:rPr>
        <w:t xml:space="preserve">решения </w:t>
      </w:r>
      <w:r w:rsidRPr="00052D84">
        <w:rPr>
          <w:rFonts w:eastAsiaTheme="minorEastAsia"/>
          <w:lang w:eastAsia="ru-RU"/>
        </w:rPr>
        <w:t>о прекращении права постоянного (бессрочного) пользования земельным участком</w:t>
      </w:r>
      <w:r w:rsidR="00A77FEF" w:rsidRPr="0055208F">
        <w:rPr>
          <w:lang w:eastAsia="ru-RU"/>
        </w:rPr>
        <w:t>"</w:t>
      </w:r>
      <w:r w:rsidR="00A77FEF">
        <w:rPr>
          <w:color w:val="000000"/>
          <w:lang w:eastAsia="ru-RU" w:bidi="ru-RU"/>
        </w:rPr>
        <w:t>.</w:t>
      </w:r>
    </w:p>
    <w:p w:rsidR="004652FA" w:rsidRDefault="009D220B" w:rsidP="005520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4652FA">
        <w:rPr>
          <w:rFonts w:ascii="Times New Roman" w:hAnsi="Times New Roman"/>
          <w:color w:val="000000"/>
          <w:sz w:val="28"/>
          <w:szCs w:val="28"/>
        </w:rPr>
        <w:t xml:space="preserve">.2. В пункте 3.5.: </w:t>
      </w:r>
    </w:p>
    <w:p w:rsidR="0055208F" w:rsidRDefault="004652FA" w:rsidP="005520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абзац третий подпункта 3.5.2. изложить в следующей редакции:</w:t>
      </w:r>
    </w:p>
    <w:p w:rsidR="004652FA" w:rsidRDefault="004652FA" w:rsidP="00465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208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4652FA">
        <w:rPr>
          <w:rFonts w:ascii="Times New Roman" w:eastAsiaTheme="minorEastAsia" w:hAnsi="Times New Roman"/>
          <w:sz w:val="28"/>
          <w:szCs w:val="28"/>
          <w:lang w:eastAsia="ru-RU"/>
        </w:rPr>
        <w:t>- подготовка проекта приказа Департамента о прекращении права постоянного (бессрочного) пользования земельным участком; о прекращении права пожизненного наследуемого владения земельным участком,</w:t>
      </w:r>
      <w:r w:rsidRPr="004652FA">
        <w:rPr>
          <w:rFonts w:ascii="Times New Roman" w:eastAsiaTheme="minorEastAsia" w:hAnsi="Times New Roman"/>
          <w:sz w:val="28"/>
          <w:szCs w:val="28"/>
          <w:lang w:eastAsia="ru-RU"/>
        </w:rPr>
        <w:t xml:space="preserve"> либо 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подготовка</w:t>
      </w:r>
      <w:r w:rsidRPr="004652F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решения </w:t>
      </w:r>
      <w:r w:rsidRPr="00052D84">
        <w:rPr>
          <w:rFonts w:ascii="Times New Roman" w:eastAsiaTheme="minorEastAsia" w:hAnsi="Times New Roman"/>
          <w:sz w:val="28"/>
          <w:szCs w:val="28"/>
          <w:lang w:eastAsia="ru-RU"/>
        </w:rPr>
        <w:t>о прекращении права постоянного (бессрочного) пользования земельным участком</w:t>
      </w:r>
      <w:r w:rsidRPr="004652FA">
        <w:rPr>
          <w:rFonts w:ascii="Times New Roman" w:hAnsi="Times New Roman"/>
          <w:color w:val="000000"/>
          <w:sz w:val="28"/>
          <w:szCs w:val="28"/>
          <w:lang w:eastAsia="ru-RU" w:bidi="ru-RU"/>
        </w:rPr>
        <w:t>;</w:t>
      </w:r>
      <w:r w:rsidRPr="004652FA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проекта постановления администрации города о прекращении права на землю; о прекращении права пожизненного наследуемого владения земельным участком, либо проекта мотивированного отказа в прекращении права постоянного (бессрочного) пользования земельным участком; в прекращении права пожизненного наследуемого владения земельным участком;</w:t>
      </w:r>
      <w:r w:rsidRPr="0055208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652FA" w:rsidRDefault="004652FA" w:rsidP="00465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абзац десятый подпункта 3.5.2. после слов </w:t>
      </w:r>
      <w:r w:rsidRPr="0055208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владения земельным участком</w:t>
      </w:r>
      <w:r w:rsidRPr="0055208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дополнить словами </w:t>
      </w:r>
      <w:r w:rsidRPr="0055208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4652F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решения </w:t>
      </w:r>
      <w:r w:rsidRPr="00052D84">
        <w:rPr>
          <w:rFonts w:ascii="Times New Roman" w:eastAsiaTheme="minorEastAsia" w:hAnsi="Times New Roman"/>
          <w:sz w:val="28"/>
          <w:szCs w:val="28"/>
          <w:lang w:eastAsia="ru-RU"/>
        </w:rPr>
        <w:t xml:space="preserve">о прекращении права постоянного </w:t>
      </w:r>
      <w:r w:rsidRPr="00052D84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(бессрочного) пользования земельным участком</w:t>
      </w:r>
      <w:r w:rsidR="00064D05" w:rsidRPr="0055208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064D0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A0B1C" w:rsidRDefault="009A0B1C" w:rsidP="00465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абзац тринадцатый подпункта 3.5.2. изложить в следующей редакции:</w:t>
      </w:r>
    </w:p>
    <w:p w:rsidR="009A0B1C" w:rsidRPr="009A0B1C" w:rsidRDefault="009A0B1C" w:rsidP="009A0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5208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9A0B1C">
        <w:rPr>
          <w:rFonts w:ascii="Times New Roman" w:eastAsiaTheme="minorEastAsia" w:hAnsi="Times New Roman"/>
          <w:sz w:val="28"/>
          <w:szCs w:val="28"/>
          <w:lang w:eastAsia="ru-RU"/>
        </w:rPr>
        <w:t>После подписания приказа Департамента о прекращении права постоянного (бессрочного) пользования земельным участком; о прекращении права пожизненного наследуемого владения земельным участком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, </w:t>
      </w:r>
      <w:r w:rsidRPr="004652F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решения </w:t>
      </w:r>
      <w:r w:rsidRPr="00052D84">
        <w:rPr>
          <w:rFonts w:ascii="Times New Roman" w:eastAsiaTheme="minorEastAsia" w:hAnsi="Times New Roman"/>
          <w:sz w:val="28"/>
          <w:szCs w:val="28"/>
          <w:lang w:eastAsia="ru-RU"/>
        </w:rPr>
        <w:t>о прекращении права постоянного (бессрочного) пользования земельным участком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,</w:t>
      </w:r>
      <w:r w:rsidRPr="009A0B1C">
        <w:rPr>
          <w:rFonts w:ascii="Times New Roman" w:eastAsiaTheme="minorEastAsia" w:hAnsi="Times New Roman"/>
          <w:sz w:val="28"/>
          <w:szCs w:val="28"/>
          <w:lang w:eastAsia="ru-RU"/>
        </w:rPr>
        <w:t xml:space="preserve"> либо мотивированного отказа в прекращении права постоянного (бессрочного) пользования земельным участком; в прекращении права пожизненного наследуемого владения земельным участком проводится их регистрация в СЭДД с присвоением номера и даты регистрации.</w:t>
      </w:r>
      <w:r w:rsidRPr="0055208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064D05" w:rsidRDefault="00064D05" w:rsidP="00465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50869">
        <w:rPr>
          <w:rFonts w:ascii="Times New Roman" w:eastAsia="Times New Roman" w:hAnsi="Times New Roman"/>
          <w:sz w:val="28"/>
          <w:szCs w:val="28"/>
          <w:lang w:eastAsia="ru-RU"/>
        </w:rPr>
        <w:t>пункт 3.5.5. добавить новым абзацем сл</w:t>
      </w:r>
      <w:r w:rsidR="009A0B1C">
        <w:rPr>
          <w:rFonts w:ascii="Times New Roman" w:eastAsia="Times New Roman" w:hAnsi="Times New Roman"/>
          <w:sz w:val="28"/>
          <w:szCs w:val="28"/>
          <w:lang w:eastAsia="ru-RU"/>
        </w:rPr>
        <w:t>едующего содерж</w:t>
      </w:r>
      <w:r w:rsidR="00C50869">
        <w:rPr>
          <w:rFonts w:ascii="Times New Roman" w:eastAsia="Times New Roman" w:hAnsi="Times New Roman"/>
          <w:sz w:val="28"/>
          <w:szCs w:val="28"/>
          <w:lang w:eastAsia="ru-RU"/>
        </w:rPr>
        <w:t>ания:</w:t>
      </w:r>
    </w:p>
    <w:p w:rsidR="00C50869" w:rsidRDefault="00C50869" w:rsidP="00465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208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0B1C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подписанное и зарегистрированное </w:t>
      </w:r>
      <w:r w:rsidRPr="004652FA">
        <w:rPr>
          <w:rFonts w:ascii="Times New Roman" w:hAnsi="Times New Roman"/>
          <w:color w:val="000000"/>
          <w:sz w:val="28"/>
          <w:szCs w:val="28"/>
          <w:lang w:eastAsia="ru-RU" w:bidi="ru-RU"/>
        </w:rPr>
        <w:t>р</w:t>
      </w:r>
      <w:r w:rsidR="009A0B1C">
        <w:rPr>
          <w:rFonts w:ascii="Times New Roman" w:hAnsi="Times New Roman"/>
          <w:color w:val="000000"/>
          <w:sz w:val="28"/>
          <w:szCs w:val="28"/>
          <w:lang w:eastAsia="ru-RU" w:bidi="ru-RU"/>
        </w:rPr>
        <w:t>ешение</w:t>
      </w:r>
      <w:r w:rsidRPr="004652F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052D84">
        <w:rPr>
          <w:rFonts w:ascii="Times New Roman" w:eastAsiaTheme="minorEastAsia" w:hAnsi="Times New Roman"/>
          <w:sz w:val="28"/>
          <w:szCs w:val="28"/>
          <w:lang w:eastAsia="ru-RU"/>
        </w:rPr>
        <w:t>о прекращении права постоянного (бессрочного) пользования земельным участком</w:t>
      </w:r>
      <w:r w:rsidRPr="0055208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9A0B1C" w:rsidRDefault="009A0B1C" w:rsidP="004652F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пункт 3.5.6. изложить в следующей редакции:</w:t>
      </w:r>
    </w:p>
    <w:p w:rsidR="009A0B1C" w:rsidRDefault="009A0B1C" w:rsidP="009A0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208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9A0B1C">
        <w:rPr>
          <w:rFonts w:ascii="Times New Roman" w:eastAsiaTheme="minorEastAsia" w:hAnsi="Times New Roman"/>
          <w:sz w:val="28"/>
          <w:szCs w:val="28"/>
          <w:lang w:eastAsia="ru-RU"/>
        </w:rPr>
        <w:t>3.5.6. Способ фиксации результата выполнения административной процедуры: регистрация в соответствии с установленными правилами документооборота и делопроизводства в администрации города постановления администрации города о прекращении права на землю; о прекращении права пожизненного наследуемого владения земельным участком; приказа Департамента о прекращении права постоянного (бессрочного) пользования земельным участком; о прекращении права пожизненного наследуемого владения земельным участком; мотивированного отказа в прекращении права постоянного (бессрочного) пользования земельным участком; в прекращении права пожизненного наследуем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ого владения земельным участком; </w:t>
      </w:r>
      <w:r w:rsidRPr="004652FA">
        <w:rPr>
          <w:rFonts w:ascii="Times New Roman" w:hAnsi="Times New Roman"/>
          <w:color w:val="000000"/>
          <w:sz w:val="28"/>
          <w:szCs w:val="28"/>
          <w:lang w:eastAsia="ru-RU" w:bidi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ешения</w:t>
      </w:r>
      <w:r w:rsidRPr="004652F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052D84">
        <w:rPr>
          <w:rFonts w:ascii="Times New Roman" w:eastAsiaTheme="minorEastAsia" w:hAnsi="Times New Roman"/>
          <w:sz w:val="28"/>
          <w:szCs w:val="28"/>
          <w:lang w:eastAsia="ru-RU"/>
        </w:rPr>
        <w:t>о прекращении права постоянного (бессрочного) пользования земельным участком</w:t>
      </w:r>
      <w:r w:rsidRPr="0055208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0B1C" w:rsidRDefault="009D220B" w:rsidP="009A0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A0B1C">
        <w:rPr>
          <w:rFonts w:ascii="Times New Roman" w:eastAsia="Times New Roman" w:hAnsi="Times New Roman"/>
          <w:sz w:val="28"/>
          <w:szCs w:val="28"/>
          <w:lang w:eastAsia="ru-RU"/>
        </w:rPr>
        <w:t>.3. Абзац третий подпункта 3.6.1. пункта 3.6 изложить в следующей редакции:</w:t>
      </w:r>
    </w:p>
    <w:p w:rsidR="009A0B1C" w:rsidRPr="009A0B1C" w:rsidRDefault="009A0B1C" w:rsidP="009A0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5208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- </w:t>
      </w:r>
      <w:r w:rsidRPr="009A0B1C">
        <w:rPr>
          <w:rFonts w:ascii="Times New Roman" w:eastAsiaTheme="minorEastAsia" w:hAnsi="Times New Roman"/>
          <w:sz w:val="28"/>
          <w:szCs w:val="28"/>
          <w:lang w:eastAsia="ru-RU"/>
        </w:rPr>
        <w:t>приказа Департамента о прекращении права постоянного (бессрочного) пользования земельным участком; о прекращении права пожизненного наследуемого владения земельным участком;</w:t>
      </w:r>
      <w:r w:rsidRPr="009A0B1C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4652FA">
        <w:rPr>
          <w:rFonts w:ascii="Times New Roman" w:hAnsi="Times New Roman"/>
          <w:color w:val="000000"/>
          <w:sz w:val="28"/>
          <w:szCs w:val="28"/>
          <w:lang w:eastAsia="ru-RU" w:bidi="ru-RU"/>
        </w:rPr>
        <w:t>р</w:t>
      </w:r>
      <w:r>
        <w:rPr>
          <w:rFonts w:ascii="Times New Roman" w:hAnsi="Times New Roman"/>
          <w:color w:val="000000"/>
          <w:sz w:val="28"/>
          <w:szCs w:val="28"/>
          <w:lang w:eastAsia="ru-RU" w:bidi="ru-RU"/>
        </w:rPr>
        <w:t>ешения</w:t>
      </w:r>
      <w:r w:rsidRPr="004652FA">
        <w:rPr>
          <w:rFonts w:ascii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052D84">
        <w:rPr>
          <w:rFonts w:ascii="Times New Roman" w:eastAsiaTheme="minorEastAsia" w:hAnsi="Times New Roman"/>
          <w:sz w:val="28"/>
          <w:szCs w:val="28"/>
          <w:lang w:eastAsia="ru-RU"/>
        </w:rPr>
        <w:t>о прекращении права постоянного (бессрочного) пользования земельным участком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;</w:t>
      </w:r>
      <w:r w:rsidRPr="0055208F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A0B1C" w:rsidRPr="009A0B1C" w:rsidRDefault="009A0B1C" w:rsidP="009A0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9D220B" w:rsidRDefault="009D220B" w:rsidP="009D220B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52D84">
        <w:rPr>
          <w:rFonts w:ascii="Times New Roman" w:hAnsi="Times New Roman"/>
          <w:sz w:val="28"/>
          <w:szCs w:val="28"/>
        </w:rPr>
        <w:t xml:space="preserve">. </w:t>
      </w:r>
      <w:r w:rsidRPr="00052D84">
        <w:rPr>
          <w:rFonts w:ascii="Times New Roman" w:hAnsi="Times New Roman"/>
          <w:color w:val="000000"/>
          <w:sz w:val="28"/>
          <w:szCs w:val="28"/>
        </w:rPr>
        <w:t xml:space="preserve">В разделе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052D84">
        <w:rPr>
          <w:rFonts w:ascii="Times New Roman" w:hAnsi="Times New Roman"/>
          <w:color w:val="000000"/>
          <w:sz w:val="28"/>
          <w:szCs w:val="28"/>
        </w:rPr>
        <w:t>:</w:t>
      </w:r>
    </w:p>
    <w:p w:rsidR="00BF4356" w:rsidRDefault="009D220B" w:rsidP="009D220B">
      <w:pPr>
        <w:spacing w:after="0" w:line="24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4.1. </w:t>
      </w:r>
      <w:r w:rsidR="00BF4356">
        <w:rPr>
          <w:rFonts w:ascii="Times New Roman" w:hAnsi="Times New Roman"/>
          <w:color w:val="000000"/>
          <w:sz w:val="28"/>
          <w:szCs w:val="28"/>
        </w:rPr>
        <w:t>В пункте 5.4.:</w:t>
      </w:r>
    </w:p>
    <w:p w:rsidR="009D220B" w:rsidRPr="00BF4356" w:rsidRDefault="00BF4356" w:rsidP="009D220B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4356">
        <w:rPr>
          <w:rFonts w:ascii="Times New Roman" w:hAnsi="Times New Roman"/>
          <w:color w:val="000000"/>
          <w:sz w:val="28"/>
          <w:szCs w:val="28"/>
        </w:rPr>
        <w:t xml:space="preserve">- в абзаце первом подпункта 5.4.1. слова </w:t>
      </w:r>
      <w:r w:rsidRPr="00BF4356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BF4356">
        <w:rPr>
          <w:rFonts w:ascii="Times New Roman" w:hAnsi="Times New Roman"/>
          <w:sz w:val="28"/>
          <w:szCs w:val="28"/>
        </w:rPr>
        <w:t>или регионального</w:t>
      </w:r>
      <w:r w:rsidRPr="00BF4356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BF4356"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исключить;</w:t>
      </w:r>
    </w:p>
    <w:p w:rsidR="00BF4356" w:rsidRDefault="00BF4356" w:rsidP="00BF435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4356">
        <w:rPr>
          <w:rFonts w:ascii="Times New Roman" w:eastAsia="Times New Roman" w:hAnsi="Times New Roman"/>
          <w:sz w:val="28"/>
          <w:szCs w:val="28"/>
          <w:lang w:eastAsia="ru-RU"/>
        </w:rPr>
        <w:t xml:space="preserve">- в абзаце четвертом подпункта 5.4.6. </w:t>
      </w:r>
      <w:r w:rsidRPr="00BF4356">
        <w:rPr>
          <w:rFonts w:ascii="Times New Roman" w:hAnsi="Times New Roman"/>
          <w:color w:val="000000"/>
          <w:sz w:val="28"/>
          <w:szCs w:val="28"/>
        </w:rPr>
        <w:t xml:space="preserve">слова </w:t>
      </w:r>
      <w:r w:rsidRPr="00BF4356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BF4356">
        <w:rPr>
          <w:rFonts w:ascii="Times New Roman" w:hAnsi="Times New Roman"/>
          <w:sz w:val="28"/>
          <w:szCs w:val="28"/>
        </w:rPr>
        <w:t>или регионального</w:t>
      </w:r>
      <w:r w:rsidRPr="00BF4356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исключить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D220B" w:rsidRPr="00052D84" w:rsidRDefault="009D220B" w:rsidP="009A0B1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</w:p>
    <w:p w:rsidR="00177A72" w:rsidRPr="009D220B" w:rsidRDefault="00BF4356" w:rsidP="009D22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8B39F2" w:rsidRPr="009D220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D220B">
        <w:rPr>
          <w:rFonts w:ascii="Times New Roman" w:hAnsi="Times New Roman"/>
          <w:sz w:val="28"/>
          <w:szCs w:val="28"/>
        </w:rPr>
        <w:t>По всему тексту приложения с</w:t>
      </w:r>
      <w:r w:rsidR="00177A72" w:rsidRPr="009D220B">
        <w:rPr>
          <w:rFonts w:ascii="Times New Roman" w:hAnsi="Times New Roman"/>
          <w:sz w:val="28"/>
          <w:szCs w:val="28"/>
        </w:rPr>
        <w:t xml:space="preserve">лова </w:t>
      </w:r>
      <w:r w:rsidR="00177A72" w:rsidRPr="009D220B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77A72" w:rsidRPr="009D220B">
        <w:rPr>
          <w:rFonts w:ascii="Times New Roman" w:hAnsi="Times New Roman"/>
          <w:sz w:val="28"/>
          <w:szCs w:val="28"/>
        </w:rPr>
        <w:t>Едином и региональном портале</w:t>
      </w:r>
      <w:r w:rsidR="00177A72" w:rsidRPr="009D220B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177A72" w:rsidRPr="009D220B">
        <w:rPr>
          <w:rFonts w:ascii="Times New Roman" w:hAnsi="Times New Roman"/>
          <w:sz w:val="28"/>
          <w:szCs w:val="28"/>
        </w:rPr>
        <w:t xml:space="preserve"> в соот</w:t>
      </w:r>
      <w:r w:rsidR="009D220B">
        <w:rPr>
          <w:rFonts w:ascii="Times New Roman" w:hAnsi="Times New Roman"/>
          <w:sz w:val="28"/>
          <w:szCs w:val="28"/>
        </w:rPr>
        <w:t xml:space="preserve">ветствующем падеже </w:t>
      </w:r>
      <w:r w:rsidR="00177A72" w:rsidRPr="009D220B">
        <w:rPr>
          <w:rFonts w:ascii="Times New Roman" w:hAnsi="Times New Roman"/>
          <w:sz w:val="28"/>
          <w:szCs w:val="28"/>
        </w:rPr>
        <w:t xml:space="preserve">и числе заменить словами </w:t>
      </w:r>
      <w:r w:rsidR="00177A72" w:rsidRPr="009D220B">
        <w:rPr>
          <w:rFonts w:ascii="Times New Roman" w:eastAsia="Times New Roman" w:hAnsi="Times New Roman"/>
          <w:sz w:val="28"/>
          <w:szCs w:val="28"/>
          <w:lang w:eastAsia="ru-RU"/>
        </w:rPr>
        <w:t>"Едином портале"</w:t>
      </w:r>
      <w:r w:rsidR="00177A72" w:rsidRPr="009D220B">
        <w:rPr>
          <w:rFonts w:ascii="Times New Roman" w:hAnsi="Times New Roman"/>
          <w:sz w:val="28"/>
          <w:szCs w:val="28"/>
        </w:rPr>
        <w:t>.</w:t>
      </w:r>
    </w:p>
    <w:p w:rsidR="009D220B" w:rsidRDefault="009D220B" w:rsidP="00177A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D220B" w:rsidRDefault="009D220B" w:rsidP="00177A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77A72" w:rsidRPr="00052D84" w:rsidRDefault="00177A72" w:rsidP="00DA29A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</w:rPr>
      </w:pPr>
      <w:bookmarkStart w:id="0" w:name="_GoBack"/>
      <w:bookmarkEnd w:id="0"/>
    </w:p>
    <w:sectPr w:rsidR="00177A72" w:rsidRPr="00052D84" w:rsidSect="00BF4356">
      <w:headerReference w:type="default" r:id="rId9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39A" w:rsidRDefault="0061739A" w:rsidP="00653208">
      <w:pPr>
        <w:spacing w:after="0" w:line="240" w:lineRule="auto"/>
      </w:pPr>
      <w:r>
        <w:separator/>
      </w:r>
    </w:p>
  </w:endnote>
  <w:endnote w:type="continuationSeparator" w:id="0">
    <w:p w:rsidR="0061739A" w:rsidRDefault="0061739A" w:rsidP="00653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39A" w:rsidRDefault="0061739A" w:rsidP="00653208">
      <w:pPr>
        <w:spacing w:after="0" w:line="240" w:lineRule="auto"/>
      </w:pPr>
      <w:r>
        <w:separator/>
      </w:r>
    </w:p>
  </w:footnote>
  <w:footnote w:type="continuationSeparator" w:id="0">
    <w:p w:rsidR="0061739A" w:rsidRDefault="0061739A" w:rsidP="00653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3306319"/>
      <w:docPartObj>
        <w:docPartGallery w:val="Page Numbers (Top of Page)"/>
        <w:docPartUnique/>
      </w:docPartObj>
    </w:sdtPr>
    <w:sdtEndPr/>
    <w:sdtContent>
      <w:p w:rsidR="00653208" w:rsidRDefault="0065320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9AD">
          <w:rPr>
            <w:noProof/>
          </w:rPr>
          <w:t>3</w:t>
        </w:r>
        <w:r>
          <w:fldChar w:fldCharType="end"/>
        </w:r>
      </w:p>
    </w:sdtContent>
  </w:sdt>
  <w:p w:rsidR="00653208" w:rsidRDefault="00653208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F78D6"/>
    <w:multiLevelType w:val="multilevel"/>
    <w:tmpl w:val="756EA2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E7"/>
    <w:rsid w:val="00016430"/>
    <w:rsid w:val="00031081"/>
    <w:rsid w:val="00052D84"/>
    <w:rsid w:val="000533A0"/>
    <w:rsid w:val="00064D05"/>
    <w:rsid w:val="0007728A"/>
    <w:rsid w:val="001167D9"/>
    <w:rsid w:val="001645F5"/>
    <w:rsid w:val="00167158"/>
    <w:rsid w:val="00177A72"/>
    <w:rsid w:val="001853AA"/>
    <w:rsid w:val="0018699E"/>
    <w:rsid w:val="001B78E7"/>
    <w:rsid w:val="001C4E58"/>
    <w:rsid w:val="00205437"/>
    <w:rsid w:val="00247AD7"/>
    <w:rsid w:val="00261CB6"/>
    <w:rsid w:val="002B15E4"/>
    <w:rsid w:val="002B1889"/>
    <w:rsid w:val="002D3F5E"/>
    <w:rsid w:val="002E6746"/>
    <w:rsid w:val="003301DE"/>
    <w:rsid w:val="00342C05"/>
    <w:rsid w:val="003562B2"/>
    <w:rsid w:val="003A2700"/>
    <w:rsid w:val="003E39C3"/>
    <w:rsid w:val="004652FA"/>
    <w:rsid w:val="00466373"/>
    <w:rsid w:val="0047077E"/>
    <w:rsid w:val="0048397E"/>
    <w:rsid w:val="00485DEB"/>
    <w:rsid w:val="004A1E3E"/>
    <w:rsid w:val="004F3908"/>
    <w:rsid w:val="005162F7"/>
    <w:rsid w:val="005505C7"/>
    <w:rsid w:val="0055208F"/>
    <w:rsid w:val="00575EDF"/>
    <w:rsid w:val="0061739A"/>
    <w:rsid w:val="006204AA"/>
    <w:rsid w:val="00636847"/>
    <w:rsid w:val="00652B6B"/>
    <w:rsid w:val="00653208"/>
    <w:rsid w:val="00656F3E"/>
    <w:rsid w:val="00675FE4"/>
    <w:rsid w:val="006C7BF5"/>
    <w:rsid w:val="006E03F5"/>
    <w:rsid w:val="006F7482"/>
    <w:rsid w:val="007020A6"/>
    <w:rsid w:val="007158BB"/>
    <w:rsid w:val="00717C5B"/>
    <w:rsid w:val="007750C7"/>
    <w:rsid w:val="00776C4D"/>
    <w:rsid w:val="007C39B6"/>
    <w:rsid w:val="007F315D"/>
    <w:rsid w:val="00813891"/>
    <w:rsid w:val="00817480"/>
    <w:rsid w:val="00826CD1"/>
    <w:rsid w:val="00845A5E"/>
    <w:rsid w:val="008557AB"/>
    <w:rsid w:val="008570B3"/>
    <w:rsid w:val="00862365"/>
    <w:rsid w:val="00862E89"/>
    <w:rsid w:val="00874B31"/>
    <w:rsid w:val="008A3AB6"/>
    <w:rsid w:val="008B39F2"/>
    <w:rsid w:val="008E3EEF"/>
    <w:rsid w:val="009058B4"/>
    <w:rsid w:val="00953F1D"/>
    <w:rsid w:val="009733DD"/>
    <w:rsid w:val="00994A35"/>
    <w:rsid w:val="009955A6"/>
    <w:rsid w:val="009A0B1C"/>
    <w:rsid w:val="009B446E"/>
    <w:rsid w:val="009D220B"/>
    <w:rsid w:val="009F36D3"/>
    <w:rsid w:val="00A215AB"/>
    <w:rsid w:val="00A31496"/>
    <w:rsid w:val="00A42082"/>
    <w:rsid w:val="00A51AA7"/>
    <w:rsid w:val="00A72678"/>
    <w:rsid w:val="00A77FEF"/>
    <w:rsid w:val="00AB1752"/>
    <w:rsid w:val="00B033C1"/>
    <w:rsid w:val="00B24772"/>
    <w:rsid w:val="00B25E67"/>
    <w:rsid w:val="00B26417"/>
    <w:rsid w:val="00B43E40"/>
    <w:rsid w:val="00B9394D"/>
    <w:rsid w:val="00BC64FA"/>
    <w:rsid w:val="00BD4051"/>
    <w:rsid w:val="00BF4356"/>
    <w:rsid w:val="00C244A1"/>
    <w:rsid w:val="00C50869"/>
    <w:rsid w:val="00C5347D"/>
    <w:rsid w:val="00C843AB"/>
    <w:rsid w:val="00C96FAD"/>
    <w:rsid w:val="00CD7443"/>
    <w:rsid w:val="00CF12E9"/>
    <w:rsid w:val="00D05F14"/>
    <w:rsid w:val="00D07076"/>
    <w:rsid w:val="00D725E8"/>
    <w:rsid w:val="00D75135"/>
    <w:rsid w:val="00DA2677"/>
    <w:rsid w:val="00DA29AD"/>
    <w:rsid w:val="00DB60D1"/>
    <w:rsid w:val="00DC069E"/>
    <w:rsid w:val="00DC4F05"/>
    <w:rsid w:val="00DE6D3F"/>
    <w:rsid w:val="00E0585D"/>
    <w:rsid w:val="00E45A59"/>
    <w:rsid w:val="00E765C9"/>
    <w:rsid w:val="00ED06F4"/>
    <w:rsid w:val="00F539E4"/>
    <w:rsid w:val="00F8005E"/>
    <w:rsid w:val="00FA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AE5E"/>
  <w15:chartTrackingRefBased/>
  <w15:docId w15:val="{26381E96-E96E-420E-8D9E-E9CD2CE2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88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B18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2B1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3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3891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7077E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2D3F5E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E0585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0585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0585D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0585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0585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Title">
    <w:name w:val="ConsPlusTitle"/>
    <w:uiPriority w:val="99"/>
    <w:rsid w:val="00B25E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653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5320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6532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53208"/>
    <w:rPr>
      <w:rFonts w:ascii="Calibri" w:eastAsia="Calibri" w:hAnsi="Calibri" w:cs="Times New Roman"/>
    </w:rPr>
  </w:style>
  <w:style w:type="character" w:customStyle="1" w:styleId="af0">
    <w:name w:val="Основной текст_"/>
    <w:link w:val="1"/>
    <w:rsid w:val="005520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0"/>
    <w:rsid w:val="0055208F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7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6830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15223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08182&amp;date=14.11.20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89741&amp;date=14.11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6282</TotalTime>
  <Pages>4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Макрушина Марина Павловна</dc:creator>
  <cp:keywords/>
  <dc:description/>
  <cp:lastModifiedBy>Макрушина Марина Павловна</cp:lastModifiedBy>
  <cp:revision>37</cp:revision>
  <cp:lastPrinted>2022-12-12T06:51:00Z</cp:lastPrinted>
  <dcterms:created xsi:type="dcterms:W3CDTF">2022-02-22T05:14:00Z</dcterms:created>
  <dcterms:modified xsi:type="dcterms:W3CDTF">2022-12-12T06:52:00Z</dcterms:modified>
</cp:coreProperties>
</file>