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3E" w:rsidRPr="00B70C3E" w:rsidRDefault="00B70C3E" w:rsidP="00B70C3E">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B70C3E">
        <w:rPr>
          <w:rFonts w:ascii="Times New Roman" w:hAnsi="Times New Roman" w:cs="Times New Roman"/>
          <w:sz w:val="28"/>
          <w:szCs w:val="28"/>
        </w:rPr>
        <w:t>Приложение</w:t>
      </w:r>
    </w:p>
    <w:p w:rsidR="00B70C3E" w:rsidRPr="00B70C3E" w:rsidRDefault="00B70C3E" w:rsidP="00B70C3E">
      <w:pPr>
        <w:autoSpaceDE w:val="0"/>
        <w:autoSpaceDN w:val="0"/>
        <w:adjustRightInd w:val="0"/>
        <w:spacing w:after="0" w:line="240" w:lineRule="auto"/>
        <w:jc w:val="right"/>
        <w:rPr>
          <w:rFonts w:ascii="Times New Roman" w:hAnsi="Times New Roman" w:cs="Times New Roman"/>
          <w:sz w:val="28"/>
          <w:szCs w:val="28"/>
        </w:rPr>
      </w:pPr>
      <w:r w:rsidRPr="00B70C3E">
        <w:rPr>
          <w:rFonts w:ascii="Times New Roman" w:hAnsi="Times New Roman" w:cs="Times New Roman"/>
          <w:sz w:val="28"/>
          <w:szCs w:val="28"/>
        </w:rPr>
        <w:t>к постановлению</w:t>
      </w:r>
    </w:p>
    <w:p w:rsidR="00B70C3E" w:rsidRPr="00B70C3E" w:rsidRDefault="00B70C3E" w:rsidP="00B70C3E">
      <w:pPr>
        <w:autoSpaceDE w:val="0"/>
        <w:autoSpaceDN w:val="0"/>
        <w:adjustRightInd w:val="0"/>
        <w:spacing w:after="0" w:line="240" w:lineRule="auto"/>
        <w:jc w:val="right"/>
        <w:rPr>
          <w:rFonts w:ascii="Times New Roman" w:hAnsi="Times New Roman" w:cs="Times New Roman"/>
          <w:sz w:val="28"/>
          <w:szCs w:val="28"/>
        </w:rPr>
      </w:pPr>
      <w:r w:rsidRPr="00B70C3E">
        <w:rPr>
          <w:rFonts w:ascii="Times New Roman" w:hAnsi="Times New Roman" w:cs="Times New Roman"/>
          <w:sz w:val="28"/>
          <w:szCs w:val="28"/>
        </w:rPr>
        <w:t>администрации города</w:t>
      </w:r>
    </w:p>
    <w:p w:rsidR="00B70C3E" w:rsidRPr="00B70C3E" w:rsidRDefault="00B70C3E" w:rsidP="00B70C3E">
      <w:pPr>
        <w:autoSpaceDE w:val="0"/>
        <w:autoSpaceDN w:val="0"/>
        <w:adjustRightInd w:val="0"/>
        <w:spacing w:after="0" w:line="240" w:lineRule="auto"/>
        <w:jc w:val="right"/>
        <w:rPr>
          <w:rFonts w:ascii="Times New Roman" w:hAnsi="Times New Roman" w:cs="Times New Roman"/>
          <w:sz w:val="28"/>
          <w:szCs w:val="28"/>
        </w:rPr>
      </w:pPr>
      <w:r w:rsidRPr="00B70C3E">
        <w:rPr>
          <w:rFonts w:ascii="Times New Roman" w:hAnsi="Times New Roman" w:cs="Times New Roman"/>
          <w:sz w:val="28"/>
          <w:szCs w:val="28"/>
        </w:rPr>
        <w:t>от 03.11.2015 N 1953</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sidRPr="00B70C3E">
        <w:rPr>
          <w:rFonts w:ascii="Times New Roman" w:hAnsi="Times New Roman" w:cs="Times New Roman"/>
          <w:b/>
          <w:bCs/>
          <w:sz w:val="28"/>
          <w:szCs w:val="28"/>
        </w:rPr>
        <w:t>МУНИЦИПАЛЬНАЯ ПРОГРАММА</w:t>
      </w:r>
    </w:p>
    <w:p w:rsidR="00B70C3E" w:rsidRPr="00B70C3E" w:rsidRDefault="00B70C3E" w:rsidP="00B70C3E">
      <w:pPr>
        <w:autoSpaceDE w:val="0"/>
        <w:autoSpaceDN w:val="0"/>
        <w:adjustRightInd w:val="0"/>
        <w:spacing w:after="0" w:line="240" w:lineRule="auto"/>
        <w:jc w:val="center"/>
        <w:rPr>
          <w:rFonts w:ascii="Times New Roman" w:hAnsi="Times New Roman" w:cs="Times New Roman"/>
          <w:b/>
          <w:bCs/>
          <w:sz w:val="28"/>
          <w:szCs w:val="28"/>
        </w:rPr>
      </w:pPr>
      <w:r w:rsidRPr="00B70C3E">
        <w:rPr>
          <w:rFonts w:ascii="Times New Roman" w:hAnsi="Times New Roman" w:cs="Times New Roman"/>
          <w:b/>
          <w:bCs/>
          <w:sz w:val="28"/>
          <w:szCs w:val="28"/>
        </w:rPr>
        <w:t>"РАЗВИТИЕ МАЛОГО И СРЕДНЕГО ПРЕДПРИНИМАТЕЛЬСТВА</w:t>
      </w:r>
    </w:p>
    <w:p w:rsidR="00B70C3E" w:rsidRPr="00B70C3E" w:rsidRDefault="00B70C3E" w:rsidP="00B70C3E">
      <w:pPr>
        <w:autoSpaceDE w:val="0"/>
        <w:autoSpaceDN w:val="0"/>
        <w:adjustRightInd w:val="0"/>
        <w:spacing w:after="0" w:line="240" w:lineRule="auto"/>
        <w:jc w:val="center"/>
        <w:rPr>
          <w:rFonts w:ascii="Times New Roman" w:hAnsi="Times New Roman" w:cs="Times New Roman"/>
          <w:b/>
          <w:bCs/>
          <w:sz w:val="28"/>
          <w:szCs w:val="28"/>
        </w:rPr>
      </w:pPr>
      <w:r w:rsidRPr="00B70C3E">
        <w:rPr>
          <w:rFonts w:ascii="Times New Roman" w:hAnsi="Times New Roman" w:cs="Times New Roman"/>
          <w:b/>
          <w:bCs/>
          <w:sz w:val="28"/>
          <w:szCs w:val="28"/>
        </w:rPr>
        <w:t>НА ТЕРРИТОРИИ ГОРОДА НИЖНЕВАРТОВСКА НА 2016 - 2020 ГОДЫ"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I. Паспорт муниципальной программы "Развитие</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малого и среднего предпринимательства на территории</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города Нижневартовска на 2016 - 2020 годы"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Наименование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Муниципальная программа "Развитие малого и среднего предпринимательства на территории города Нижневартовска на 2016 - 2020 годы" (далее - муниципальная программа)</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Ответственный исполнитель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Управление по потребительскому рынку администрации города</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Соисполнители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Управление по информационной политике администрации города;</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Цель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Задачи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1. Оказание финансовой поддержки субъектам малого и среднего предпринимательства (далее - Субъекты или субъекты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или организации, образующие инфраструктуру поддержки субъектов малого и среднего предпринимательства).</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2. Создание условий для повышения уровня знаний субъектов </w:t>
            </w:r>
            <w:proofErr w:type="gramStart"/>
            <w:r w:rsidRPr="00B70C3E">
              <w:rPr>
                <w:rFonts w:ascii="Times New Roman" w:hAnsi="Times New Roman" w:cs="Times New Roman"/>
                <w:sz w:val="24"/>
                <w:szCs w:val="24"/>
              </w:rPr>
              <w:t>предпринимательской</w:t>
            </w:r>
            <w:proofErr w:type="gramEnd"/>
            <w:r w:rsidRPr="00B70C3E">
              <w:rPr>
                <w:rFonts w:ascii="Times New Roman" w:hAnsi="Times New Roman" w:cs="Times New Roman"/>
                <w:sz w:val="24"/>
                <w:szCs w:val="24"/>
              </w:rPr>
              <w:t xml:space="preserve"> деятельности по ведению бизнеса.</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4. Оказание финансовой поддержки, направленной на развитие молодежного предпринимательства.</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lastRenderedPageBreak/>
              <w:t xml:space="preserve">5. Оказание финансовой поддержки субъектам малого и среднего предпринимательства, осуществляющим деятельность в следующих </w:t>
            </w:r>
            <w:proofErr w:type="gramStart"/>
            <w:r w:rsidRPr="00B70C3E">
              <w:rPr>
                <w:rFonts w:ascii="Times New Roman" w:hAnsi="Times New Roman" w:cs="Times New Roman"/>
                <w:sz w:val="24"/>
                <w:szCs w:val="24"/>
              </w:rPr>
              <w:t>направлениях</w:t>
            </w:r>
            <w:proofErr w:type="gramEnd"/>
            <w:r w:rsidRPr="00B70C3E">
              <w:rPr>
                <w:rFonts w:ascii="Times New Roman" w:hAnsi="Times New Roman" w:cs="Times New Roman"/>
                <w:sz w:val="24"/>
                <w:szCs w:val="24"/>
              </w:rPr>
              <w:t>: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6. Оказание финансовой поддержки социальному предпринимательству и семейному бизнесу</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lastRenderedPageBreak/>
              <w:t>Основные мероприятия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1. Финансовая поддержка субъектов малого и среднего предпринимательства, связанных с производством и реализацией товаров и услуг в социально значимых </w:t>
            </w:r>
            <w:proofErr w:type="gramStart"/>
            <w:r w:rsidRPr="00B70C3E">
              <w:rPr>
                <w:rFonts w:ascii="Times New Roman" w:hAnsi="Times New Roman" w:cs="Times New Roman"/>
                <w:sz w:val="24"/>
                <w:szCs w:val="24"/>
              </w:rPr>
              <w:t>видах</w:t>
            </w:r>
            <w:proofErr w:type="gramEnd"/>
            <w:r w:rsidRPr="00B70C3E">
              <w:rPr>
                <w:rFonts w:ascii="Times New Roman" w:hAnsi="Times New Roman" w:cs="Times New Roman"/>
                <w:sz w:val="24"/>
                <w:szCs w:val="24"/>
              </w:rPr>
              <w:t xml:space="preserve"> деятельности.</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2. Грантовая поддержка начинающих предпринимателей.</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3. Проведение образовательных мероприятий для Субъектов и Организаций.</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4. Организация мониторинга деятельности малого и среднего предпринимательства в </w:t>
            </w:r>
            <w:proofErr w:type="gramStart"/>
            <w:r w:rsidRPr="00B70C3E">
              <w:rPr>
                <w:rFonts w:ascii="Times New Roman" w:hAnsi="Times New Roman" w:cs="Times New Roman"/>
                <w:sz w:val="24"/>
                <w:szCs w:val="24"/>
              </w:rPr>
              <w:t>городе</w:t>
            </w:r>
            <w:proofErr w:type="gramEnd"/>
            <w:r w:rsidRPr="00B70C3E">
              <w:rPr>
                <w:rFonts w:ascii="Times New Roman" w:hAnsi="Times New Roman" w:cs="Times New Roman"/>
                <w:sz w:val="24"/>
                <w:szCs w:val="24"/>
              </w:rPr>
              <w:t xml:space="preserve">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5. Развитие молодежного предпринимательства.</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6. Создание условий для развития Субъектов, осуществляющих деятельность в следующих </w:t>
            </w:r>
            <w:proofErr w:type="gramStart"/>
            <w:r w:rsidRPr="00B70C3E">
              <w:rPr>
                <w:rFonts w:ascii="Times New Roman" w:hAnsi="Times New Roman" w:cs="Times New Roman"/>
                <w:sz w:val="24"/>
                <w:szCs w:val="24"/>
              </w:rPr>
              <w:t>направлениях</w:t>
            </w:r>
            <w:proofErr w:type="gramEnd"/>
            <w:r w:rsidRPr="00B70C3E">
              <w:rPr>
                <w:rFonts w:ascii="Times New Roman" w:hAnsi="Times New Roman" w:cs="Times New Roman"/>
                <w:sz w:val="24"/>
                <w:szCs w:val="24"/>
              </w:rPr>
              <w:t>: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7. Возмещение затрат социальному предпринимательству и семейному бизнесу.</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8. Грантовая поддержка социальному предпринимательству.</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9. Грантовая поддержка на организацию Центра времяпрепровождения детей</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Сроки реализации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2016 - 2020 годы</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Финансовое обеспечение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Общий объем финансирования муниципальной программы на 2016 - 2020 годы составляет </w:t>
            </w:r>
            <w:r w:rsidR="00FB2AAC" w:rsidRPr="00FB2AAC">
              <w:rPr>
                <w:rFonts w:ascii="Times New Roman" w:hAnsi="Times New Roman" w:cs="Times New Roman"/>
                <w:sz w:val="24"/>
                <w:szCs w:val="24"/>
                <w:highlight w:val="yellow"/>
              </w:rPr>
              <w:t>57 165,50</w:t>
            </w:r>
            <w:r w:rsidRPr="00B70C3E">
              <w:rPr>
                <w:rFonts w:ascii="Times New Roman" w:hAnsi="Times New Roman" w:cs="Times New Roman"/>
                <w:sz w:val="24"/>
                <w:szCs w:val="24"/>
              </w:rPr>
              <w:t xml:space="preserve"> тыс. руб., из них:</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 за счет средств бюджета города </w:t>
            </w:r>
            <w:r w:rsidR="003C4431">
              <w:rPr>
                <w:rFonts w:ascii="Times New Roman" w:hAnsi="Times New Roman" w:cs="Times New Roman"/>
                <w:sz w:val="24"/>
                <w:szCs w:val="24"/>
              </w:rPr>
              <w:t>–</w:t>
            </w:r>
            <w:r w:rsidRPr="00B70C3E">
              <w:rPr>
                <w:rFonts w:ascii="Times New Roman" w:hAnsi="Times New Roman" w:cs="Times New Roman"/>
                <w:sz w:val="24"/>
                <w:szCs w:val="24"/>
              </w:rPr>
              <w:t xml:space="preserve"> 43</w:t>
            </w:r>
            <w:r w:rsidR="003C4431">
              <w:rPr>
                <w:rFonts w:ascii="Times New Roman" w:hAnsi="Times New Roman" w:cs="Times New Roman"/>
                <w:sz w:val="24"/>
                <w:szCs w:val="24"/>
              </w:rPr>
              <w:t xml:space="preserve"> </w:t>
            </w:r>
            <w:r w:rsidRPr="00B70C3E">
              <w:rPr>
                <w:rFonts w:ascii="Times New Roman" w:hAnsi="Times New Roman" w:cs="Times New Roman"/>
                <w:sz w:val="24"/>
                <w:szCs w:val="24"/>
              </w:rPr>
              <w:t>435,00 тыс. руб., в том числе:</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2016 год </w:t>
            </w:r>
            <w:r w:rsidR="003C4431">
              <w:rPr>
                <w:rFonts w:ascii="Times New Roman" w:hAnsi="Times New Roman" w:cs="Times New Roman"/>
                <w:sz w:val="24"/>
                <w:szCs w:val="24"/>
              </w:rPr>
              <w:t>–</w:t>
            </w:r>
            <w:r w:rsidRPr="00B70C3E">
              <w:rPr>
                <w:rFonts w:ascii="Times New Roman" w:hAnsi="Times New Roman" w:cs="Times New Roman"/>
                <w:sz w:val="24"/>
                <w:szCs w:val="24"/>
              </w:rPr>
              <w:t xml:space="preserve"> 8</w:t>
            </w:r>
            <w:r w:rsidR="003C4431">
              <w:rPr>
                <w:rFonts w:ascii="Times New Roman" w:hAnsi="Times New Roman" w:cs="Times New Roman"/>
                <w:sz w:val="24"/>
                <w:szCs w:val="24"/>
              </w:rPr>
              <w:t xml:space="preserve"> </w:t>
            </w:r>
            <w:r w:rsidRPr="00B70C3E">
              <w:rPr>
                <w:rFonts w:ascii="Times New Roman" w:hAnsi="Times New Roman" w:cs="Times New Roman"/>
                <w:sz w:val="24"/>
                <w:szCs w:val="24"/>
              </w:rPr>
              <w:t>927,00 тыс. руб.;</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2017 год </w:t>
            </w:r>
            <w:r w:rsidR="003C4431">
              <w:rPr>
                <w:rFonts w:ascii="Times New Roman" w:hAnsi="Times New Roman" w:cs="Times New Roman"/>
                <w:sz w:val="24"/>
                <w:szCs w:val="24"/>
              </w:rPr>
              <w:t>–</w:t>
            </w:r>
            <w:r w:rsidRPr="00B70C3E">
              <w:rPr>
                <w:rFonts w:ascii="Times New Roman" w:hAnsi="Times New Roman" w:cs="Times New Roman"/>
                <w:sz w:val="24"/>
                <w:szCs w:val="24"/>
              </w:rPr>
              <w:t xml:space="preserve"> 8</w:t>
            </w:r>
            <w:r w:rsidR="003C4431">
              <w:rPr>
                <w:rFonts w:ascii="Times New Roman" w:hAnsi="Times New Roman" w:cs="Times New Roman"/>
                <w:sz w:val="24"/>
                <w:szCs w:val="24"/>
              </w:rPr>
              <w:t xml:space="preserve"> </w:t>
            </w:r>
            <w:r w:rsidRPr="00B70C3E">
              <w:rPr>
                <w:rFonts w:ascii="Times New Roman" w:hAnsi="Times New Roman" w:cs="Times New Roman"/>
                <w:sz w:val="24"/>
                <w:szCs w:val="24"/>
              </w:rPr>
              <w:t>627,00 тыс. руб.;</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2018 год </w:t>
            </w:r>
            <w:r w:rsidR="003C4431">
              <w:rPr>
                <w:rFonts w:ascii="Times New Roman" w:hAnsi="Times New Roman" w:cs="Times New Roman"/>
                <w:sz w:val="24"/>
                <w:szCs w:val="24"/>
              </w:rPr>
              <w:t>–</w:t>
            </w:r>
            <w:r w:rsidRPr="00B70C3E">
              <w:rPr>
                <w:rFonts w:ascii="Times New Roman" w:hAnsi="Times New Roman" w:cs="Times New Roman"/>
                <w:sz w:val="24"/>
                <w:szCs w:val="24"/>
              </w:rPr>
              <w:t xml:space="preserve"> 8</w:t>
            </w:r>
            <w:r w:rsidR="003C4431">
              <w:rPr>
                <w:rFonts w:ascii="Times New Roman" w:hAnsi="Times New Roman" w:cs="Times New Roman"/>
                <w:sz w:val="24"/>
                <w:szCs w:val="24"/>
              </w:rPr>
              <w:t xml:space="preserve"> </w:t>
            </w:r>
            <w:r w:rsidRPr="00B70C3E">
              <w:rPr>
                <w:rFonts w:ascii="Times New Roman" w:hAnsi="Times New Roman" w:cs="Times New Roman"/>
                <w:sz w:val="24"/>
                <w:szCs w:val="24"/>
              </w:rPr>
              <w:t>627,00 тыс. руб.;</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2019 год </w:t>
            </w:r>
            <w:r w:rsidR="003C4431">
              <w:rPr>
                <w:rFonts w:ascii="Times New Roman" w:hAnsi="Times New Roman" w:cs="Times New Roman"/>
                <w:sz w:val="24"/>
                <w:szCs w:val="24"/>
              </w:rPr>
              <w:t>–</w:t>
            </w:r>
            <w:r w:rsidRPr="00B70C3E">
              <w:rPr>
                <w:rFonts w:ascii="Times New Roman" w:hAnsi="Times New Roman" w:cs="Times New Roman"/>
                <w:sz w:val="24"/>
                <w:szCs w:val="24"/>
              </w:rPr>
              <w:t xml:space="preserve"> 8</w:t>
            </w:r>
            <w:r w:rsidR="003C4431">
              <w:rPr>
                <w:rFonts w:ascii="Times New Roman" w:hAnsi="Times New Roman" w:cs="Times New Roman"/>
                <w:sz w:val="24"/>
                <w:szCs w:val="24"/>
              </w:rPr>
              <w:t xml:space="preserve"> </w:t>
            </w:r>
            <w:r w:rsidRPr="00B70C3E">
              <w:rPr>
                <w:rFonts w:ascii="Times New Roman" w:hAnsi="Times New Roman" w:cs="Times New Roman"/>
                <w:sz w:val="24"/>
                <w:szCs w:val="24"/>
              </w:rPr>
              <w:t>627,00 тыс. руб.;</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2020 год </w:t>
            </w:r>
            <w:r w:rsidR="003C4431">
              <w:rPr>
                <w:rFonts w:ascii="Times New Roman" w:hAnsi="Times New Roman" w:cs="Times New Roman"/>
                <w:sz w:val="24"/>
                <w:szCs w:val="24"/>
              </w:rPr>
              <w:t>–</w:t>
            </w:r>
            <w:r w:rsidRPr="00B70C3E">
              <w:rPr>
                <w:rFonts w:ascii="Times New Roman" w:hAnsi="Times New Roman" w:cs="Times New Roman"/>
                <w:sz w:val="24"/>
                <w:szCs w:val="24"/>
              </w:rPr>
              <w:t xml:space="preserve"> 8</w:t>
            </w:r>
            <w:r w:rsidR="003C4431">
              <w:rPr>
                <w:rFonts w:ascii="Times New Roman" w:hAnsi="Times New Roman" w:cs="Times New Roman"/>
                <w:sz w:val="24"/>
                <w:szCs w:val="24"/>
              </w:rPr>
              <w:t xml:space="preserve"> </w:t>
            </w:r>
            <w:r w:rsidRPr="00B70C3E">
              <w:rPr>
                <w:rFonts w:ascii="Times New Roman" w:hAnsi="Times New Roman" w:cs="Times New Roman"/>
                <w:sz w:val="24"/>
                <w:szCs w:val="24"/>
              </w:rPr>
              <w:t>627,00 тыс. руб.;</w:t>
            </w:r>
          </w:p>
          <w:p w:rsidR="00B70C3E" w:rsidRPr="00B70C3E" w:rsidRDefault="00B70C3E" w:rsidP="00FB2AAC">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 за счет средств бюджета округа </w:t>
            </w:r>
            <w:r w:rsidR="00FB2AAC">
              <w:rPr>
                <w:rFonts w:ascii="Times New Roman" w:hAnsi="Times New Roman" w:cs="Times New Roman"/>
                <w:sz w:val="24"/>
                <w:szCs w:val="24"/>
              </w:rPr>
              <w:t>–</w:t>
            </w:r>
            <w:r w:rsidRPr="00B70C3E">
              <w:rPr>
                <w:rFonts w:ascii="Times New Roman" w:hAnsi="Times New Roman" w:cs="Times New Roman"/>
                <w:sz w:val="24"/>
                <w:szCs w:val="24"/>
              </w:rPr>
              <w:t xml:space="preserve"> </w:t>
            </w:r>
            <w:r w:rsidR="00FB2AAC" w:rsidRPr="00FB2AAC">
              <w:rPr>
                <w:rFonts w:ascii="Times New Roman" w:hAnsi="Times New Roman" w:cs="Times New Roman"/>
                <w:sz w:val="24"/>
                <w:szCs w:val="24"/>
                <w:highlight w:val="yellow"/>
              </w:rPr>
              <w:t>13 730,50</w:t>
            </w:r>
            <w:r w:rsidRPr="00B70C3E">
              <w:rPr>
                <w:rFonts w:ascii="Times New Roman" w:hAnsi="Times New Roman" w:cs="Times New Roman"/>
                <w:sz w:val="24"/>
                <w:szCs w:val="24"/>
              </w:rPr>
              <w:t xml:space="preserve"> тыс. руб., в том числе: 2016 год </w:t>
            </w:r>
            <w:r w:rsidR="00FB2AAC">
              <w:rPr>
                <w:rFonts w:ascii="Times New Roman" w:hAnsi="Times New Roman" w:cs="Times New Roman"/>
                <w:sz w:val="24"/>
                <w:szCs w:val="24"/>
              </w:rPr>
              <w:t>–</w:t>
            </w:r>
            <w:r w:rsidRPr="00B70C3E">
              <w:rPr>
                <w:rFonts w:ascii="Times New Roman" w:hAnsi="Times New Roman" w:cs="Times New Roman"/>
                <w:sz w:val="24"/>
                <w:szCs w:val="24"/>
              </w:rPr>
              <w:t xml:space="preserve"> </w:t>
            </w:r>
            <w:r w:rsidR="00FB2AAC" w:rsidRPr="00FB2AAC">
              <w:rPr>
                <w:rFonts w:ascii="Times New Roman" w:hAnsi="Times New Roman" w:cs="Times New Roman"/>
                <w:sz w:val="24"/>
                <w:szCs w:val="24"/>
                <w:highlight w:val="yellow"/>
              </w:rPr>
              <w:t>13 730,50</w:t>
            </w:r>
            <w:r w:rsidRPr="00B70C3E">
              <w:rPr>
                <w:rFonts w:ascii="Times New Roman" w:hAnsi="Times New Roman" w:cs="Times New Roman"/>
                <w:sz w:val="24"/>
                <w:szCs w:val="24"/>
              </w:rPr>
              <w:t xml:space="preserve"> тыс. руб.</w:t>
            </w:r>
          </w:p>
        </w:tc>
      </w:tr>
      <w:tr w:rsidR="00B70C3E" w:rsidRPr="00B70C3E">
        <w:tc>
          <w:tcPr>
            <w:tcW w:w="204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Ожидаемые результаты </w:t>
            </w:r>
            <w:r w:rsidRPr="00B70C3E">
              <w:rPr>
                <w:rFonts w:ascii="Times New Roman" w:hAnsi="Times New Roman" w:cs="Times New Roman"/>
                <w:sz w:val="24"/>
                <w:szCs w:val="24"/>
              </w:rPr>
              <w:lastRenderedPageBreak/>
              <w:t>реализации муниципальной программы и показатели эффективности</w:t>
            </w:r>
          </w:p>
        </w:tc>
        <w:tc>
          <w:tcPr>
            <w:tcW w:w="703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lastRenderedPageBreak/>
              <w:t>За период действия муниципальной программы:</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 количество субъектов малого и среднего предпринимательства, </w:t>
            </w:r>
            <w:r w:rsidRPr="00B70C3E">
              <w:rPr>
                <w:rFonts w:ascii="Times New Roman" w:hAnsi="Times New Roman" w:cs="Times New Roman"/>
                <w:sz w:val="24"/>
                <w:szCs w:val="24"/>
              </w:rPr>
              <w:lastRenderedPageBreak/>
              <w:t xml:space="preserve">получивших финансовую поддержку в </w:t>
            </w:r>
            <w:proofErr w:type="gramStart"/>
            <w:r w:rsidRPr="00B70C3E">
              <w:rPr>
                <w:rFonts w:ascii="Times New Roman" w:hAnsi="Times New Roman" w:cs="Times New Roman"/>
                <w:sz w:val="24"/>
                <w:szCs w:val="24"/>
              </w:rPr>
              <w:t>рамках</w:t>
            </w:r>
            <w:proofErr w:type="gramEnd"/>
            <w:r w:rsidRPr="00B70C3E">
              <w:rPr>
                <w:rFonts w:ascii="Times New Roman" w:hAnsi="Times New Roman" w:cs="Times New Roman"/>
                <w:sz w:val="24"/>
                <w:szCs w:val="24"/>
              </w:rPr>
              <w:t xml:space="preserve"> муниципальной программы, составит не менее </w:t>
            </w:r>
            <w:r w:rsidRPr="00FB2AAC">
              <w:rPr>
                <w:rFonts w:ascii="Times New Roman" w:hAnsi="Times New Roman" w:cs="Times New Roman"/>
                <w:sz w:val="24"/>
                <w:szCs w:val="24"/>
                <w:highlight w:val="yellow"/>
              </w:rPr>
              <w:t>16</w:t>
            </w:r>
            <w:r w:rsidR="00FB2AAC" w:rsidRPr="00FB2AAC">
              <w:rPr>
                <w:rFonts w:ascii="Times New Roman" w:hAnsi="Times New Roman" w:cs="Times New Roman"/>
                <w:sz w:val="24"/>
                <w:szCs w:val="24"/>
                <w:highlight w:val="yellow"/>
              </w:rPr>
              <w:t>9</w:t>
            </w:r>
            <w:r w:rsidRPr="00B70C3E">
              <w:rPr>
                <w:rFonts w:ascii="Times New Roman" w:hAnsi="Times New Roman" w:cs="Times New Roman"/>
                <w:sz w:val="24"/>
                <w:szCs w:val="24"/>
              </w:rPr>
              <w:t xml:space="preserve"> ед.;</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 количество субъектов молодежного предпринимательства, принявших участие в </w:t>
            </w:r>
            <w:proofErr w:type="gramStart"/>
            <w:r w:rsidRPr="00B70C3E">
              <w:rPr>
                <w:rFonts w:ascii="Times New Roman" w:hAnsi="Times New Roman" w:cs="Times New Roman"/>
                <w:sz w:val="24"/>
                <w:szCs w:val="24"/>
              </w:rPr>
              <w:t>мероприятиях</w:t>
            </w:r>
            <w:proofErr w:type="gramEnd"/>
            <w:r w:rsidRPr="00B70C3E">
              <w:rPr>
                <w:rFonts w:ascii="Times New Roman" w:hAnsi="Times New Roman" w:cs="Times New Roman"/>
                <w:sz w:val="24"/>
                <w:szCs w:val="24"/>
              </w:rPr>
              <w:t>, проводимых в рамках муниципальной программы, составит не менее 55 ед.;</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 количество субъектов социального предпринимательства, принявших участие в </w:t>
            </w:r>
            <w:proofErr w:type="gramStart"/>
            <w:r w:rsidRPr="00B70C3E">
              <w:rPr>
                <w:rFonts w:ascii="Times New Roman" w:hAnsi="Times New Roman" w:cs="Times New Roman"/>
                <w:sz w:val="24"/>
                <w:szCs w:val="24"/>
              </w:rPr>
              <w:t>мероприятиях</w:t>
            </w:r>
            <w:proofErr w:type="gramEnd"/>
            <w:r w:rsidRPr="00B70C3E">
              <w:rPr>
                <w:rFonts w:ascii="Times New Roman" w:hAnsi="Times New Roman" w:cs="Times New Roman"/>
                <w:sz w:val="24"/>
                <w:szCs w:val="24"/>
              </w:rPr>
              <w:t xml:space="preserve">, проводимых в рамках муниципальной программы, составит не менее </w:t>
            </w:r>
            <w:r w:rsidRPr="00FB2AAC">
              <w:rPr>
                <w:rFonts w:ascii="Times New Roman" w:hAnsi="Times New Roman" w:cs="Times New Roman"/>
                <w:sz w:val="24"/>
                <w:szCs w:val="24"/>
                <w:highlight w:val="yellow"/>
              </w:rPr>
              <w:t>5</w:t>
            </w:r>
            <w:r w:rsidR="00FB2AAC" w:rsidRPr="00FB2AAC">
              <w:rPr>
                <w:rFonts w:ascii="Times New Roman" w:hAnsi="Times New Roman" w:cs="Times New Roman"/>
                <w:sz w:val="24"/>
                <w:szCs w:val="24"/>
                <w:highlight w:val="yellow"/>
              </w:rPr>
              <w:t>7</w:t>
            </w:r>
            <w:r w:rsidRPr="00B70C3E">
              <w:rPr>
                <w:rFonts w:ascii="Times New Roman" w:hAnsi="Times New Roman" w:cs="Times New Roman"/>
                <w:sz w:val="24"/>
                <w:szCs w:val="24"/>
              </w:rPr>
              <w:t xml:space="preserve"> ед.;</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составит не менее 50 ед.;</w:t>
            </w:r>
          </w:p>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 количество проводимых семинаров, "круглых столов" для субъектов малого и среднего предпринимательства по различным аспектам </w:t>
            </w:r>
            <w:proofErr w:type="gramStart"/>
            <w:r w:rsidRPr="00B70C3E">
              <w:rPr>
                <w:rFonts w:ascii="Times New Roman" w:hAnsi="Times New Roman" w:cs="Times New Roman"/>
                <w:sz w:val="24"/>
                <w:szCs w:val="24"/>
              </w:rPr>
              <w:t>предпринимательской</w:t>
            </w:r>
            <w:proofErr w:type="gramEnd"/>
            <w:r w:rsidRPr="00B70C3E">
              <w:rPr>
                <w:rFonts w:ascii="Times New Roman" w:hAnsi="Times New Roman" w:cs="Times New Roman"/>
                <w:sz w:val="24"/>
                <w:szCs w:val="24"/>
              </w:rPr>
              <w:t xml:space="preserve"> деятельности составит не менее 73 ед.;</w:t>
            </w:r>
          </w:p>
          <w:p w:rsidR="00FB2AAC"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 количество предоставленных консультаций субъектам малого и среднего предпринимательства по вопросам оказания поддержки в </w:t>
            </w:r>
            <w:proofErr w:type="gramStart"/>
            <w:r w:rsidRPr="00B70C3E">
              <w:rPr>
                <w:rFonts w:ascii="Times New Roman" w:hAnsi="Times New Roman" w:cs="Times New Roman"/>
                <w:sz w:val="24"/>
                <w:szCs w:val="24"/>
              </w:rPr>
              <w:t>рамках</w:t>
            </w:r>
            <w:proofErr w:type="gramEnd"/>
            <w:r w:rsidRPr="00B70C3E">
              <w:rPr>
                <w:rFonts w:ascii="Times New Roman" w:hAnsi="Times New Roman" w:cs="Times New Roman"/>
                <w:sz w:val="24"/>
                <w:szCs w:val="24"/>
              </w:rPr>
              <w:t xml:space="preserve"> муниципальной программы составит не менее 2500 ед</w:t>
            </w:r>
            <w:r w:rsidR="00FB2AAC">
              <w:rPr>
                <w:rFonts w:ascii="Times New Roman" w:hAnsi="Times New Roman" w:cs="Times New Roman"/>
                <w:sz w:val="24"/>
                <w:szCs w:val="24"/>
              </w:rPr>
              <w:t>.;</w:t>
            </w:r>
          </w:p>
          <w:p w:rsidR="00B70C3E" w:rsidRPr="00B70C3E" w:rsidRDefault="00FB2AAC" w:rsidP="00C234B7">
            <w:pPr>
              <w:autoSpaceDE w:val="0"/>
              <w:autoSpaceDN w:val="0"/>
              <w:adjustRightInd w:val="0"/>
              <w:spacing w:after="0" w:line="240" w:lineRule="auto"/>
              <w:jc w:val="both"/>
              <w:rPr>
                <w:rFonts w:ascii="Times New Roman" w:hAnsi="Times New Roman" w:cs="Times New Roman"/>
                <w:sz w:val="24"/>
                <w:szCs w:val="24"/>
              </w:rPr>
            </w:pPr>
            <w:r w:rsidRPr="00C234B7">
              <w:rPr>
                <w:rFonts w:ascii="Times New Roman" w:hAnsi="Times New Roman" w:cs="Times New Roman"/>
                <w:sz w:val="24"/>
                <w:szCs w:val="24"/>
                <w:highlight w:val="yellow"/>
              </w:rPr>
              <w:t xml:space="preserve">- число субъектов малого и среднего предпринимательства в </w:t>
            </w:r>
            <w:proofErr w:type="gramStart"/>
            <w:r w:rsidRPr="00C234B7">
              <w:rPr>
                <w:rFonts w:ascii="Times New Roman" w:hAnsi="Times New Roman" w:cs="Times New Roman"/>
                <w:sz w:val="24"/>
                <w:szCs w:val="24"/>
                <w:highlight w:val="yellow"/>
              </w:rPr>
              <w:t>расчете</w:t>
            </w:r>
            <w:proofErr w:type="gramEnd"/>
            <w:r w:rsidRPr="00C234B7">
              <w:rPr>
                <w:rFonts w:ascii="Times New Roman" w:hAnsi="Times New Roman" w:cs="Times New Roman"/>
                <w:sz w:val="24"/>
                <w:szCs w:val="24"/>
                <w:highlight w:val="yellow"/>
              </w:rPr>
              <w:t xml:space="preserve"> на 10 тыс. человек населения увеличится с 481,1 ед. </w:t>
            </w:r>
            <w:r w:rsidR="00C234B7" w:rsidRPr="00C234B7">
              <w:rPr>
                <w:rFonts w:ascii="Times New Roman" w:hAnsi="Times New Roman" w:cs="Times New Roman"/>
                <w:sz w:val="24"/>
                <w:szCs w:val="24"/>
                <w:highlight w:val="yellow"/>
              </w:rPr>
              <w:t>до 483,5 ед.</w:t>
            </w:r>
          </w:p>
        </w:tc>
      </w:tr>
    </w:tbl>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II. Краткая характеристика вопросов, на решение которых</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направлена муниципальная программа</w:t>
      </w:r>
    </w:p>
    <w:p w:rsidR="00C234B7" w:rsidRDefault="00C234B7" w:rsidP="00B70C3E">
      <w:pPr>
        <w:autoSpaceDE w:val="0"/>
        <w:autoSpaceDN w:val="0"/>
        <w:adjustRightInd w:val="0"/>
        <w:spacing w:after="0" w:line="240" w:lineRule="auto"/>
        <w:ind w:firstLine="540"/>
        <w:jc w:val="both"/>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В современных экономических условиях малое и среднее предпринимательство играет важную роль в решении социально-экономических задач муниципального образования город Нижневартовск, так как способствует насыщению потребительского рынка товарами и услугами, в том числе местного производства, обеспечению занятости населения и развитию самозанятости, формированию конкурентной среды.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Малое и среднее предпринимательство обладает стабилизирующим фактором для экономики - гибкость и приспособляемость к конъюнктуре рынка, способность быстро изменять структуру производства, оперативно </w:t>
      </w:r>
      <w:proofErr w:type="gramStart"/>
      <w:r w:rsidRPr="00B70C3E">
        <w:rPr>
          <w:rFonts w:ascii="Times New Roman" w:hAnsi="Times New Roman" w:cs="Times New Roman"/>
          <w:sz w:val="28"/>
          <w:szCs w:val="28"/>
        </w:rPr>
        <w:t>создавать и применять</w:t>
      </w:r>
      <w:proofErr w:type="gramEnd"/>
      <w:r w:rsidRPr="00B70C3E">
        <w:rPr>
          <w:rFonts w:ascii="Times New Roman" w:hAnsi="Times New Roman" w:cs="Times New Roman"/>
          <w:sz w:val="28"/>
          <w:szCs w:val="28"/>
        </w:rPr>
        <w:t xml:space="preserve"> новые технологии и научные разработки.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Малое и среднее предпринимательство в </w:t>
      </w:r>
      <w:proofErr w:type="gramStart"/>
      <w:r w:rsidRPr="00B70C3E">
        <w:rPr>
          <w:rFonts w:ascii="Times New Roman" w:hAnsi="Times New Roman" w:cs="Times New Roman"/>
          <w:sz w:val="28"/>
          <w:szCs w:val="28"/>
        </w:rPr>
        <w:t>городе</w:t>
      </w:r>
      <w:proofErr w:type="gramEnd"/>
      <w:r w:rsidRPr="00B70C3E">
        <w:rPr>
          <w:rFonts w:ascii="Times New Roman" w:hAnsi="Times New Roman" w:cs="Times New Roman"/>
          <w:sz w:val="28"/>
          <w:szCs w:val="28"/>
        </w:rPr>
        <w:t xml:space="preserve"> Нижневартовске сталкивается со следующими трудностями: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недостаточно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проблемы продвижения продукции (работ и услуг) на региональные и международные рынки (недостаточно эффективная маркетинговая политика);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недостаток </w:t>
      </w:r>
      <w:proofErr w:type="gramStart"/>
      <w:r w:rsidRPr="00B70C3E">
        <w:rPr>
          <w:rFonts w:ascii="Times New Roman" w:hAnsi="Times New Roman" w:cs="Times New Roman"/>
          <w:sz w:val="28"/>
          <w:szCs w:val="28"/>
        </w:rPr>
        <w:t>квалифицированных</w:t>
      </w:r>
      <w:proofErr w:type="gramEnd"/>
      <w:r w:rsidRPr="00B70C3E">
        <w:rPr>
          <w:rFonts w:ascii="Times New Roman" w:hAnsi="Times New Roman" w:cs="Times New Roman"/>
          <w:sz w:val="28"/>
          <w:szCs w:val="28"/>
        </w:rPr>
        <w:t xml:space="preserve"> кадров.</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С 2006 года на территории города Нижневартовска действуют муниципальные программы по поддержке и развитию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За период действия муниципальной </w:t>
      </w:r>
      <w:hyperlink r:id="rId5" w:history="1">
        <w:r w:rsidRPr="00B70C3E">
          <w:rPr>
            <w:rFonts w:ascii="Times New Roman" w:hAnsi="Times New Roman" w:cs="Times New Roman"/>
            <w:sz w:val="28"/>
            <w:szCs w:val="28"/>
          </w:rPr>
          <w:t>программы</w:t>
        </w:r>
      </w:hyperlink>
      <w:r w:rsidRPr="00B70C3E">
        <w:rPr>
          <w:rFonts w:ascii="Times New Roman" w:hAnsi="Times New Roman" w:cs="Times New Roman"/>
          <w:sz w:val="28"/>
          <w:szCs w:val="28"/>
        </w:rPr>
        <w:t xml:space="preserve"> "Развитие малого и среднего предпринимательства на территории города Нижневартовска на 2011 - 2015 годы":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предоставлено свыше 2 тысяч консультаций субъектам предпринимательства по вопросам оказания поддержки в </w:t>
      </w:r>
      <w:proofErr w:type="gramStart"/>
      <w:r w:rsidRPr="00B70C3E">
        <w:rPr>
          <w:rFonts w:ascii="Times New Roman" w:hAnsi="Times New Roman" w:cs="Times New Roman"/>
          <w:sz w:val="28"/>
          <w:szCs w:val="28"/>
        </w:rPr>
        <w:t>рамках</w:t>
      </w:r>
      <w:proofErr w:type="gramEnd"/>
      <w:r w:rsidRPr="00B70C3E">
        <w:rPr>
          <w:rFonts w:ascii="Times New Roman" w:hAnsi="Times New Roman" w:cs="Times New Roman"/>
          <w:sz w:val="28"/>
          <w:szCs w:val="28"/>
        </w:rPr>
        <w:t xml:space="preserve">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оказана финансовая поддержка более 100 субъектам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проведено 54 образовательных и 71 городское мероприятие, в которых приняли участие свыше 9000 представителей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Муниципальная программа "Развитие малого и среднего предпринимательства на территории города Нижневартовска на 2016 - 2020 годы" представляет собой комплексную систему мероприятий по созданию благоприятной среды для развития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Безусловно, малое предпринимательство - довольно сложное и рискованное занятие, </w:t>
      </w:r>
      <w:proofErr w:type="gramStart"/>
      <w:r w:rsidRPr="00B70C3E">
        <w:rPr>
          <w:rFonts w:ascii="Times New Roman" w:hAnsi="Times New Roman" w:cs="Times New Roman"/>
          <w:sz w:val="28"/>
          <w:szCs w:val="28"/>
        </w:rPr>
        <w:t>требующее</w:t>
      </w:r>
      <w:proofErr w:type="gramEnd"/>
      <w:r w:rsidRPr="00B70C3E">
        <w:rPr>
          <w:rFonts w:ascii="Times New Roman" w:hAnsi="Times New Roman" w:cs="Times New Roman"/>
          <w:sz w:val="28"/>
          <w:szCs w:val="28"/>
        </w:rPr>
        <w:t xml:space="preserve"> прежде всего большой самоотдачи, стремления к новому, умения самостоятельно находить и принимать решения. Задачи, заявленные в муниципальной программе, направлены на сохранение достигнутых результатов и качественное изменение отраслевой структуры малого и среднего предпринимательства путем развития приоритетных видов предпринимательской деятельности.</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III. Основная цель и задачи муниципальной программы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Основной целью муниципальной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Реализация муниципальной программы направлена на решение следующих задач:</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 Создание условий для повышения уровня знаний субъектов </w:t>
      </w:r>
      <w:proofErr w:type="gramStart"/>
      <w:r w:rsidRPr="00B70C3E">
        <w:rPr>
          <w:rFonts w:ascii="Times New Roman" w:hAnsi="Times New Roman" w:cs="Times New Roman"/>
          <w:sz w:val="28"/>
          <w:szCs w:val="28"/>
        </w:rPr>
        <w:t>предпринимательской</w:t>
      </w:r>
      <w:proofErr w:type="gramEnd"/>
      <w:r w:rsidRPr="00B70C3E">
        <w:rPr>
          <w:rFonts w:ascii="Times New Roman" w:hAnsi="Times New Roman" w:cs="Times New Roman"/>
          <w:sz w:val="28"/>
          <w:szCs w:val="28"/>
        </w:rPr>
        <w:t xml:space="preserve"> деятельности по ведению бизнеса.</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r w:rsidRPr="00B70C3E">
        <w:rPr>
          <w:rFonts w:ascii="Times New Roman" w:hAnsi="Times New Roman" w:cs="Times New Roman"/>
          <w:sz w:val="28"/>
          <w:szCs w:val="28"/>
        </w:rPr>
        <w:t xml:space="preserve">(в ред. </w:t>
      </w:r>
      <w:hyperlink r:id="rId6" w:history="1">
        <w:r w:rsidRPr="00B70C3E">
          <w:rPr>
            <w:rFonts w:ascii="Times New Roman" w:hAnsi="Times New Roman" w:cs="Times New Roman"/>
            <w:sz w:val="28"/>
            <w:szCs w:val="28"/>
          </w:rPr>
          <w:t>постановления</w:t>
        </w:r>
      </w:hyperlink>
      <w:r w:rsidRPr="00B70C3E">
        <w:rPr>
          <w:rFonts w:ascii="Times New Roman" w:hAnsi="Times New Roman" w:cs="Times New Roman"/>
          <w:sz w:val="28"/>
          <w:szCs w:val="28"/>
        </w:rPr>
        <w:t xml:space="preserve"> Администрации города Нижневартовска от 12.09.2016 N 1309)</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3. Формирование благоприятного общественного мнения о малом и среднем предпринимательстве, организация мониторинга и информационного </w:t>
      </w:r>
      <w:r w:rsidRPr="00B70C3E">
        <w:rPr>
          <w:rFonts w:ascii="Times New Roman" w:hAnsi="Times New Roman" w:cs="Times New Roman"/>
          <w:sz w:val="28"/>
          <w:szCs w:val="28"/>
        </w:rPr>
        <w:lastRenderedPageBreak/>
        <w:t>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4. Оказание финансовой поддержки, направленной на развитие молодежного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5. Оказание финансовой поддержки субъектам малого и среднего предпринимательства, осуществляющим деятельность в следующих </w:t>
      </w:r>
      <w:proofErr w:type="gramStart"/>
      <w:r w:rsidRPr="00B70C3E">
        <w:rPr>
          <w:rFonts w:ascii="Times New Roman" w:hAnsi="Times New Roman" w:cs="Times New Roman"/>
          <w:sz w:val="28"/>
          <w:szCs w:val="28"/>
        </w:rPr>
        <w:t>направлениях</w:t>
      </w:r>
      <w:proofErr w:type="gramEnd"/>
      <w:r w:rsidRPr="00B70C3E">
        <w:rPr>
          <w:rFonts w:ascii="Times New Roman" w:hAnsi="Times New Roman" w:cs="Times New Roman"/>
          <w:sz w:val="28"/>
          <w:szCs w:val="28"/>
        </w:rPr>
        <w:t>: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6. Оказание финансовой поддержки социальному предпринимательству и семейному бизнесу.</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Поддержка малого и среднего предпринимательства осуществляется в том числе путем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Для успешного выполнения поставленных задач необходимо обеспечить более тесное взаимодействие органов местного самоуправления, организаций, образующих инфраструктуру поддержки малого и среднего предпринимательства, и предпринимателей города.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Понятия, используемые в муниципальной программе:</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понятия "субъекты малого и среднего предпринимательства", "организации, образующие инфраструктуру поддержки субъектов малого и среднего предпринимательства" соответствуют понятиям, установленным в Федеральном </w:t>
      </w:r>
      <w:hyperlink r:id="rId7" w:history="1">
        <w:proofErr w:type="gramStart"/>
        <w:r w:rsidRPr="00B70C3E">
          <w:rPr>
            <w:rFonts w:ascii="Times New Roman" w:hAnsi="Times New Roman" w:cs="Times New Roman"/>
            <w:sz w:val="28"/>
            <w:szCs w:val="28"/>
          </w:rPr>
          <w:t>законе</w:t>
        </w:r>
        <w:proofErr w:type="gramEnd"/>
      </w:hyperlink>
      <w:r w:rsidRPr="00B70C3E">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r w:rsidRPr="00B70C3E">
        <w:rPr>
          <w:rFonts w:ascii="Times New Roman" w:hAnsi="Times New Roman" w:cs="Times New Roman"/>
          <w:sz w:val="28"/>
          <w:szCs w:val="28"/>
        </w:rPr>
        <w:t xml:space="preserve">(в ред. </w:t>
      </w:r>
      <w:hyperlink r:id="rId8" w:history="1">
        <w:r w:rsidRPr="00B70C3E">
          <w:rPr>
            <w:rFonts w:ascii="Times New Roman" w:hAnsi="Times New Roman" w:cs="Times New Roman"/>
            <w:sz w:val="28"/>
            <w:szCs w:val="28"/>
          </w:rPr>
          <w:t>постановления</w:t>
        </w:r>
      </w:hyperlink>
      <w:r w:rsidRPr="00B70C3E">
        <w:rPr>
          <w:rFonts w:ascii="Times New Roman" w:hAnsi="Times New Roman" w:cs="Times New Roman"/>
          <w:sz w:val="28"/>
          <w:szCs w:val="28"/>
        </w:rPr>
        <w:t xml:space="preserve"> Администрации города Нижневартовска от 12.09.2016 N 1309)</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xml:space="preserve">- понятия "семейный бизнес", "бизнес-инкубирование", "молодежное предпринимательство", "социальное предпринимательство", "особая категория субъектов малого и среднего предпринимательства" соответствуют понятиям, установленным в </w:t>
      </w:r>
      <w:hyperlink r:id="rId9" w:history="1">
        <w:r w:rsidRPr="00B70C3E">
          <w:rPr>
            <w:rFonts w:ascii="Times New Roman" w:hAnsi="Times New Roman" w:cs="Times New Roman"/>
            <w:sz w:val="28"/>
            <w:szCs w:val="28"/>
          </w:rPr>
          <w:t>постановлении</w:t>
        </w:r>
      </w:hyperlink>
      <w:r w:rsidRPr="00B70C3E">
        <w:rPr>
          <w:rFonts w:ascii="Times New Roman" w:hAnsi="Times New Roman" w:cs="Times New Roman"/>
          <w:sz w:val="28"/>
          <w:szCs w:val="28"/>
        </w:rP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расходы по регистрации юридического лица или индивидуального предпринимателя - расходы, связанные с оплатой госпошлины, открытием банковского счета, изготовлением печати;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xml:space="preserve">- расходы, связанные с началом предпринимательской деятельности, - расходы на приобретение основных средств (за исключением легковых автотранспортных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w:t>
      </w:r>
      <w:r w:rsidRPr="00B70C3E">
        <w:rPr>
          <w:rFonts w:ascii="Times New Roman" w:hAnsi="Times New Roman" w:cs="Times New Roman"/>
          <w:sz w:val="28"/>
          <w:szCs w:val="28"/>
        </w:rPr>
        <w:lastRenderedPageBreak/>
        <w:t>арендные платежи за нежилые помещения за первые 6 месяцев реализации бизнес-проекта, начиная с даты поступления на расчетный счет Субъекта средств гранта (сумма арендных платежей не может превышать</w:t>
      </w:r>
      <w:proofErr w:type="gramEnd"/>
      <w:r w:rsidRPr="00B70C3E">
        <w:rPr>
          <w:rFonts w:ascii="Times New Roman" w:hAnsi="Times New Roman" w:cs="Times New Roman"/>
          <w:sz w:val="28"/>
          <w:szCs w:val="28"/>
        </w:rPr>
        <w:t xml:space="preserve"> </w:t>
      </w:r>
      <w:proofErr w:type="gramStart"/>
      <w:r w:rsidRPr="00B70C3E">
        <w:rPr>
          <w:rFonts w:ascii="Times New Roman" w:hAnsi="Times New Roman" w:cs="Times New Roman"/>
          <w:sz w:val="28"/>
          <w:szCs w:val="28"/>
        </w:rPr>
        <w:t>20% от суммы максимально возможного размера гранта);</w:t>
      </w:r>
      <w:proofErr w:type="gramEnd"/>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r w:rsidRPr="00B70C3E">
        <w:rPr>
          <w:rFonts w:ascii="Times New Roman" w:hAnsi="Times New Roman" w:cs="Times New Roman"/>
          <w:sz w:val="28"/>
          <w:szCs w:val="28"/>
        </w:rPr>
        <w:t xml:space="preserve">(в ред. </w:t>
      </w:r>
      <w:hyperlink r:id="rId10" w:history="1">
        <w:r w:rsidRPr="00B70C3E">
          <w:rPr>
            <w:rFonts w:ascii="Times New Roman" w:hAnsi="Times New Roman" w:cs="Times New Roman"/>
            <w:sz w:val="28"/>
            <w:szCs w:val="28"/>
          </w:rPr>
          <w:t>постановления</w:t>
        </w:r>
      </w:hyperlink>
      <w:r w:rsidRPr="00B70C3E">
        <w:rPr>
          <w:rFonts w:ascii="Times New Roman" w:hAnsi="Times New Roman" w:cs="Times New Roman"/>
          <w:sz w:val="28"/>
          <w:szCs w:val="28"/>
        </w:rPr>
        <w:t xml:space="preserve"> Администрации города Нижневартовска от 12.09.2016 N 1309)</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консалтинговые услуги субъектам малого и среднего предпринимательства - консультационные услуги по профилю бизнеса, в том числе по вопросам экономики и права, маркетинговые исследования;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новое оборудование - оборудование, приобретенное в течение 3 лет с года выпуска (изготовления) оборудования.</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IV. Сроки реализации муниципальной программы</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Сроки реализации муниципальной программы - 2016 - 2020 годы. Сроки выполнения отдельных мероприятий определяются в зависимости от их масштабов и подготовленности.</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V. Финансовое обеспечение муниципальной программы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Общий объем финансирования муниципальной программы на 2016 - 2020 годы составляет </w:t>
      </w:r>
      <w:r w:rsidR="00C234B7" w:rsidRPr="00C234B7">
        <w:rPr>
          <w:rFonts w:ascii="Times New Roman" w:hAnsi="Times New Roman" w:cs="Times New Roman"/>
          <w:sz w:val="28"/>
          <w:szCs w:val="28"/>
          <w:highlight w:val="yellow"/>
        </w:rPr>
        <w:t>57 165,50</w:t>
      </w:r>
      <w:r w:rsidRPr="00C234B7">
        <w:rPr>
          <w:rFonts w:ascii="Times New Roman" w:hAnsi="Times New Roman" w:cs="Times New Roman"/>
          <w:sz w:val="28"/>
          <w:szCs w:val="28"/>
          <w:highlight w:val="yellow"/>
        </w:rPr>
        <w:t xml:space="preserve"> </w:t>
      </w:r>
      <w:r w:rsidRPr="00B70C3E">
        <w:rPr>
          <w:rFonts w:ascii="Times New Roman" w:hAnsi="Times New Roman" w:cs="Times New Roman"/>
          <w:sz w:val="28"/>
          <w:szCs w:val="28"/>
        </w:rPr>
        <w:t>тыс. руб., из них:</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за счет средств бюджета города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43</w:t>
      </w:r>
      <w:r w:rsidR="00C234B7">
        <w:rPr>
          <w:rFonts w:ascii="Times New Roman" w:hAnsi="Times New Roman" w:cs="Times New Roman"/>
          <w:sz w:val="28"/>
          <w:szCs w:val="28"/>
        </w:rPr>
        <w:t xml:space="preserve"> </w:t>
      </w:r>
      <w:r w:rsidRPr="00B70C3E">
        <w:rPr>
          <w:rFonts w:ascii="Times New Roman" w:hAnsi="Times New Roman" w:cs="Times New Roman"/>
          <w:sz w:val="28"/>
          <w:szCs w:val="28"/>
        </w:rPr>
        <w:t>435,00 тыс. руб., в том числе:</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2016 год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8</w:t>
      </w:r>
      <w:r w:rsidR="00C234B7">
        <w:rPr>
          <w:rFonts w:ascii="Times New Roman" w:hAnsi="Times New Roman" w:cs="Times New Roman"/>
          <w:sz w:val="28"/>
          <w:szCs w:val="28"/>
        </w:rPr>
        <w:t xml:space="preserve"> </w:t>
      </w:r>
      <w:r w:rsidRPr="00B70C3E">
        <w:rPr>
          <w:rFonts w:ascii="Times New Roman" w:hAnsi="Times New Roman" w:cs="Times New Roman"/>
          <w:sz w:val="28"/>
          <w:szCs w:val="28"/>
        </w:rPr>
        <w:t>927,00 тыс. руб.;</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2017 год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8</w:t>
      </w:r>
      <w:r w:rsidR="00C234B7">
        <w:rPr>
          <w:rFonts w:ascii="Times New Roman" w:hAnsi="Times New Roman" w:cs="Times New Roman"/>
          <w:sz w:val="28"/>
          <w:szCs w:val="28"/>
        </w:rPr>
        <w:t xml:space="preserve"> </w:t>
      </w:r>
      <w:r w:rsidRPr="00B70C3E">
        <w:rPr>
          <w:rFonts w:ascii="Times New Roman" w:hAnsi="Times New Roman" w:cs="Times New Roman"/>
          <w:sz w:val="28"/>
          <w:szCs w:val="28"/>
        </w:rPr>
        <w:t>627,00 тыс. руб.;</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2018 год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8</w:t>
      </w:r>
      <w:r w:rsidR="00C234B7">
        <w:rPr>
          <w:rFonts w:ascii="Times New Roman" w:hAnsi="Times New Roman" w:cs="Times New Roman"/>
          <w:sz w:val="28"/>
          <w:szCs w:val="28"/>
        </w:rPr>
        <w:t xml:space="preserve"> </w:t>
      </w:r>
      <w:r w:rsidRPr="00B70C3E">
        <w:rPr>
          <w:rFonts w:ascii="Times New Roman" w:hAnsi="Times New Roman" w:cs="Times New Roman"/>
          <w:sz w:val="28"/>
          <w:szCs w:val="28"/>
        </w:rPr>
        <w:t>627,00 тыс. руб.;</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2019 год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8</w:t>
      </w:r>
      <w:r w:rsidR="00C234B7">
        <w:rPr>
          <w:rFonts w:ascii="Times New Roman" w:hAnsi="Times New Roman" w:cs="Times New Roman"/>
          <w:sz w:val="28"/>
          <w:szCs w:val="28"/>
        </w:rPr>
        <w:t xml:space="preserve"> </w:t>
      </w:r>
      <w:r w:rsidRPr="00B70C3E">
        <w:rPr>
          <w:rFonts w:ascii="Times New Roman" w:hAnsi="Times New Roman" w:cs="Times New Roman"/>
          <w:sz w:val="28"/>
          <w:szCs w:val="28"/>
        </w:rPr>
        <w:t>627,00 тыс. руб.;</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2020 год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8</w:t>
      </w:r>
      <w:r w:rsidR="00C234B7">
        <w:rPr>
          <w:rFonts w:ascii="Times New Roman" w:hAnsi="Times New Roman" w:cs="Times New Roman"/>
          <w:sz w:val="28"/>
          <w:szCs w:val="28"/>
        </w:rPr>
        <w:t xml:space="preserve"> </w:t>
      </w:r>
      <w:r w:rsidRPr="00B70C3E">
        <w:rPr>
          <w:rFonts w:ascii="Times New Roman" w:hAnsi="Times New Roman" w:cs="Times New Roman"/>
          <w:sz w:val="28"/>
          <w:szCs w:val="28"/>
        </w:rPr>
        <w:t>627,00 тыс. руб.;</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за счет средств бюджета округа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w:t>
      </w:r>
      <w:r w:rsidR="00C234B7" w:rsidRPr="00C234B7">
        <w:rPr>
          <w:rFonts w:ascii="Times New Roman" w:hAnsi="Times New Roman" w:cs="Times New Roman"/>
          <w:sz w:val="28"/>
          <w:szCs w:val="28"/>
          <w:highlight w:val="yellow"/>
        </w:rPr>
        <w:t>13 730,50</w:t>
      </w:r>
      <w:r w:rsidRPr="00C234B7">
        <w:rPr>
          <w:rFonts w:ascii="Times New Roman" w:hAnsi="Times New Roman" w:cs="Times New Roman"/>
          <w:sz w:val="28"/>
          <w:szCs w:val="28"/>
          <w:highlight w:val="yellow"/>
        </w:rPr>
        <w:t xml:space="preserve"> </w:t>
      </w:r>
      <w:r w:rsidRPr="00B70C3E">
        <w:rPr>
          <w:rFonts w:ascii="Times New Roman" w:hAnsi="Times New Roman" w:cs="Times New Roman"/>
          <w:sz w:val="28"/>
          <w:szCs w:val="28"/>
        </w:rPr>
        <w:t xml:space="preserve">тыс. руб., в том числе: 2016 год </w:t>
      </w:r>
      <w:r w:rsidR="00C234B7">
        <w:rPr>
          <w:rFonts w:ascii="Times New Roman" w:hAnsi="Times New Roman" w:cs="Times New Roman"/>
          <w:sz w:val="28"/>
          <w:szCs w:val="28"/>
        </w:rPr>
        <w:t>–</w:t>
      </w:r>
      <w:r w:rsidRPr="00B70C3E">
        <w:rPr>
          <w:rFonts w:ascii="Times New Roman" w:hAnsi="Times New Roman" w:cs="Times New Roman"/>
          <w:sz w:val="28"/>
          <w:szCs w:val="28"/>
        </w:rPr>
        <w:t xml:space="preserve"> </w:t>
      </w:r>
      <w:r w:rsidR="00C234B7" w:rsidRPr="00C234B7">
        <w:rPr>
          <w:rFonts w:ascii="Times New Roman" w:hAnsi="Times New Roman" w:cs="Times New Roman"/>
          <w:sz w:val="28"/>
          <w:szCs w:val="28"/>
          <w:highlight w:val="yellow"/>
        </w:rPr>
        <w:t>13 730,50</w:t>
      </w:r>
      <w:r w:rsidRPr="00C234B7">
        <w:rPr>
          <w:rFonts w:ascii="Times New Roman" w:hAnsi="Times New Roman" w:cs="Times New Roman"/>
          <w:sz w:val="28"/>
          <w:szCs w:val="28"/>
          <w:highlight w:val="yellow"/>
        </w:rPr>
        <w:t xml:space="preserve"> тыс</w:t>
      </w:r>
      <w:r w:rsidRPr="00B70C3E">
        <w:rPr>
          <w:rFonts w:ascii="Times New Roman" w:hAnsi="Times New Roman" w:cs="Times New Roman"/>
          <w:sz w:val="28"/>
          <w:szCs w:val="28"/>
        </w:rPr>
        <w:t>. руб.</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Объем финансирования мероприятий муниципальной программы уточняется при формировании бюджета города на планируемый год и по факту получения уведомления о софинансировании из бюджета автономного округа и федерального бюджета.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Ежегодные объемы финансирования муниципальной программы из бюджета города могут подлежать корректировке путем уточнения по суммам и мероприятиям.</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VI. Механизм реализации муниципальной программы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6.1. Механизм реализации муниципальной программы включает в себя следующие направления: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утверждение расходов на реализацию мероприятий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организация и реализация мероприятий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контроль и координация деятельности по выполнению мероприятий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6.2. Утверждение расходов на реализацию мероприятий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Управление по потребительскому рынку администрации города на основании мероприятий муниципальной программы формирует бюджетную заявку, предусматривая в ней объем ассигнований на реализацию мероприятий по направлениям муниципальной программы, и представляет ее в департамент финансов администрации города.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6.3. Организация и реализация мероприятий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6.3.1. Ответственный исполнитель и соисполнители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обеспечивают реализацию мероприятий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w:t>
      </w:r>
      <w:proofErr w:type="gramStart"/>
      <w:r w:rsidRPr="00B70C3E">
        <w:rPr>
          <w:rFonts w:ascii="Times New Roman" w:hAnsi="Times New Roman" w:cs="Times New Roman"/>
          <w:sz w:val="28"/>
          <w:szCs w:val="28"/>
        </w:rPr>
        <w:t>разрабатывают и утверждают</w:t>
      </w:r>
      <w:proofErr w:type="gramEnd"/>
      <w:r w:rsidRPr="00B70C3E">
        <w:rPr>
          <w:rFonts w:ascii="Times New Roman" w:hAnsi="Times New Roman" w:cs="Times New Roman"/>
          <w:sz w:val="28"/>
          <w:szCs w:val="28"/>
        </w:rPr>
        <w:t xml:space="preserve"> планы работы по выполнению соответствующих мероприятий;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осуществляют организацию выполнения в полном </w:t>
      </w:r>
      <w:proofErr w:type="gramStart"/>
      <w:r w:rsidRPr="00B70C3E">
        <w:rPr>
          <w:rFonts w:ascii="Times New Roman" w:hAnsi="Times New Roman" w:cs="Times New Roman"/>
          <w:sz w:val="28"/>
          <w:szCs w:val="28"/>
        </w:rPr>
        <w:t>объеме</w:t>
      </w:r>
      <w:proofErr w:type="gramEnd"/>
      <w:r w:rsidRPr="00B70C3E">
        <w:rPr>
          <w:rFonts w:ascii="Times New Roman" w:hAnsi="Times New Roman" w:cs="Times New Roman"/>
          <w:sz w:val="28"/>
          <w:szCs w:val="28"/>
        </w:rPr>
        <w:t xml:space="preserve"> предусмотренных муниципальной программой мероприятий качественно и в срок;</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несут ответственность за рациональное, целевое и эффективное использование бюджетных средств, выделенных для реализации программных мероприятий.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6.3.2. Управление по информационной политике администрации города ежеквартально направляет ответственному исполнителю муниципальной программы информацию о результатах организации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Департамент муниципальной собственности и земельных ресурсов администрации города ежеквартально по запросу ответственного исполнителя представляет информацию:</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 компенсации затрат субъектов малого и среднего предпринимательства на капитальный ремонт, перепланировку, реконструкцию и произведенные неотделимые улучшения муниципального имущества, переданного в аренду;</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 заключении с субъектами малого и среднего предпринимательства договоров купли-продажи арендуемого муниципального имущества.</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r w:rsidRPr="00B70C3E">
        <w:rPr>
          <w:rFonts w:ascii="Times New Roman" w:hAnsi="Times New Roman" w:cs="Times New Roman"/>
          <w:sz w:val="28"/>
          <w:szCs w:val="28"/>
        </w:rPr>
        <w:t>(</w:t>
      </w:r>
      <w:proofErr w:type="spellStart"/>
      <w:r w:rsidRPr="00B70C3E">
        <w:rPr>
          <w:rFonts w:ascii="Times New Roman" w:hAnsi="Times New Roman" w:cs="Times New Roman"/>
          <w:sz w:val="28"/>
          <w:szCs w:val="28"/>
        </w:rPr>
        <w:t>пп</w:t>
      </w:r>
      <w:proofErr w:type="spellEnd"/>
      <w:r w:rsidRPr="00B70C3E">
        <w:rPr>
          <w:rFonts w:ascii="Times New Roman" w:hAnsi="Times New Roman" w:cs="Times New Roman"/>
          <w:sz w:val="28"/>
          <w:szCs w:val="28"/>
        </w:rPr>
        <w:t xml:space="preserve">. 6.3.2 в ред. </w:t>
      </w:r>
      <w:hyperlink r:id="rId11" w:history="1">
        <w:r w:rsidRPr="00B70C3E">
          <w:rPr>
            <w:rFonts w:ascii="Times New Roman" w:hAnsi="Times New Roman" w:cs="Times New Roman"/>
            <w:sz w:val="28"/>
            <w:szCs w:val="28"/>
          </w:rPr>
          <w:t>постановления</w:t>
        </w:r>
      </w:hyperlink>
      <w:r w:rsidRPr="00B70C3E">
        <w:rPr>
          <w:rFonts w:ascii="Times New Roman" w:hAnsi="Times New Roman" w:cs="Times New Roman"/>
          <w:sz w:val="28"/>
          <w:szCs w:val="28"/>
        </w:rPr>
        <w:t xml:space="preserve"> Администрации города Нижневартовска от 12.09.2016 N 1309)</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6.4. Контроль и координация деятельности по выполнению мероприятий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Контроль за</w:t>
      </w:r>
      <w:proofErr w:type="gramEnd"/>
      <w:r w:rsidRPr="00B70C3E">
        <w:rPr>
          <w:rFonts w:ascii="Times New Roman" w:hAnsi="Times New Roman" w:cs="Times New Roman"/>
          <w:sz w:val="28"/>
          <w:szCs w:val="28"/>
        </w:rPr>
        <w:t xml:space="preserve"> реализацией муниципальной программы осуществляет </w:t>
      </w:r>
      <w:r w:rsidR="00C234B7" w:rsidRPr="00C234B7">
        <w:rPr>
          <w:rFonts w:ascii="Times New Roman" w:hAnsi="Times New Roman" w:cs="Times New Roman"/>
          <w:sz w:val="28"/>
          <w:szCs w:val="28"/>
          <w:highlight w:val="yellow"/>
        </w:rPr>
        <w:t>начальник управления по потребительскому рынку администрации города</w:t>
      </w:r>
      <w:r w:rsidRPr="00B70C3E">
        <w:rPr>
          <w:rFonts w:ascii="Times New Roman" w:hAnsi="Times New Roman" w:cs="Times New Roman"/>
          <w:sz w:val="28"/>
          <w:szCs w:val="28"/>
        </w:rPr>
        <w:t>.</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В целях координации деятельности ответственный исполнитель муниципальной программы в течение года проводит:</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анализ социально-экономических показателей развития малого и среднего предпринимательства и эффективности применения мер, направленных на развитие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заседания Экспертно-консультативного Совета по развитию малого и среднего предпринимательства в </w:t>
      </w:r>
      <w:proofErr w:type="gramStart"/>
      <w:r w:rsidRPr="00B70C3E">
        <w:rPr>
          <w:rFonts w:ascii="Times New Roman" w:hAnsi="Times New Roman" w:cs="Times New Roman"/>
          <w:sz w:val="28"/>
          <w:szCs w:val="28"/>
        </w:rPr>
        <w:t>городе</w:t>
      </w:r>
      <w:proofErr w:type="gramEnd"/>
      <w:r w:rsidRPr="00B70C3E">
        <w:rPr>
          <w:rFonts w:ascii="Times New Roman" w:hAnsi="Times New Roman" w:cs="Times New Roman"/>
          <w:sz w:val="28"/>
          <w:szCs w:val="28"/>
        </w:rPr>
        <w:t xml:space="preserve"> Нижневартовске.</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xml:space="preserve">Формирование и ведение реестра субъектов малого и среднего предпринимательства - получателей поддержки осуществляется в соответствии с </w:t>
      </w:r>
      <w:hyperlink r:id="rId12" w:history="1">
        <w:r w:rsidRPr="00B70C3E">
          <w:rPr>
            <w:rFonts w:ascii="Times New Roman" w:hAnsi="Times New Roman" w:cs="Times New Roman"/>
            <w:sz w:val="28"/>
            <w:szCs w:val="28"/>
          </w:rPr>
          <w:t>Постановлением</w:t>
        </w:r>
      </w:hyperlink>
      <w:r w:rsidRPr="00B70C3E">
        <w:rPr>
          <w:rFonts w:ascii="Times New Roman" w:hAnsi="Times New Roman" w:cs="Times New Roman"/>
          <w:sz w:val="28"/>
          <w:szCs w:val="28"/>
        </w:rPr>
        <w:t xml:space="preserve"> Правительства Российской Федерации от 06.05.2008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и </w:t>
      </w:r>
      <w:hyperlink r:id="rId13" w:history="1">
        <w:r w:rsidRPr="00B70C3E">
          <w:rPr>
            <w:rFonts w:ascii="Times New Roman" w:hAnsi="Times New Roman" w:cs="Times New Roman"/>
            <w:sz w:val="28"/>
            <w:szCs w:val="28"/>
          </w:rPr>
          <w:t>распоряжением</w:t>
        </w:r>
      </w:hyperlink>
      <w:r w:rsidRPr="00B70C3E">
        <w:rPr>
          <w:rFonts w:ascii="Times New Roman" w:hAnsi="Times New Roman" w:cs="Times New Roman"/>
          <w:sz w:val="28"/>
          <w:szCs w:val="28"/>
        </w:rPr>
        <w:t xml:space="preserve"> Главы города от 01.08.2008 N 1353-р "О</w:t>
      </w:r>
      <w:proofErr w:type="gramEnd"/>
      <w:r w:rsidRPr="00B70C3E">
        <w:rPr>
          <w:rFonts w:ascii="Times New Roman" w:hAnsi="Times New Roman" w:cs="Times New Roman"/>
          <w:sz w:val="28"/>
          <w:szCs w:val="28"/>
        </w:rPr>
        <w:t xml:space="preserve"> </w:t>
      </w:r>
      <w:proofErr w:type="gramStart"/>
      <w:r w:rsidRPr="00B70C3E">
        <w:rPr>
          <w:rFonts w:ascii="Times New Roman" w:hAnsi="Times New Roman" w:cs="Times New Roman"/>
          <w:sz w:val="28"/>
          <w:szCs w:val="28"/>
        </w:rPr>
        <w:t>ведении</w:t>
      </w:r>
      <w:proofErr w:type="gramEnd"/>
      <w:r w:rsidRPr="00B70C3E">
        <w:rPr>
          <w:rFonts w:ascii="Times New Roman" w:hAnsi="Times New Roman" w:cs="Times New Roman"/>
          <w:sz w:val="28"/>
          <w:szCs w:val="28"/>
        </w:rPr>
        <w:t xml:space="preserve"> реестра субъектов малого и среднего предпринимательства - получателей поддержки".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Ответственный исполнитель муниципальной программы ежеквартально, с нарастающим итогом с начала года, в срок до 15 числа месяца, следующего после окончания квартала, направляет в департамент экономики администрации города отчет о ходе реализации муниципальной программы и использовании финансовых средств с пояснительной запиской для формирования итогов социально-экономического развития города Нижневартовска за отчетный период.</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Ежегодно ответственным исполнителем муниципальной программы проводится оценка эффективности ее реализации.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Информация о результатах оценки эффективности реализации муниципальной программы за прошедший финансовый год доводится до сведения </w:t>
      </w:r>
      <w:r w:rsidRPr="00C234B7">
        <w:rPr>
          <w:rFonts w:ascii="Times New Roman" w:hAnsi="Times New Roman" w:cs="Times New Roman"/>
          <w:sz w:val="28"/>
          <w:szCs w:val="28"/>
          <w:highlight w:val="yellow"/>
        </w:rPr>
        <w:t>главы города</w:t>
      </w:r>
      <w:r w:rsidRPr="00B70C3E">
        <w:rPr>
          <w:rFonts w:ascii="Times New Roman" w:hAnsi="Times New Roman" w:cs="Times New Roman"/>
          <w:sz w:val="28"/>
          <w:szCs w:val="28"/>
        </w:rPr>
        <w:t xml:space="preserve"> и Думы города не позднее 1 апреля следующего года.</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VII. Оценка ожидаемой эффективности муниципальной программы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Оценка ожидаемой эффективности муниципальной программы </w:t>
      </w:r>
      <w:proofErr w:type="gramStart"/>
      <w:r w:rsidRPr="00B70C3E">
        <w:rPr>
          <w:rFonts w:ascii="Times New Roman" w:hAnsi="Times New Roman" w:cs="Times New Roman"/>
          <w:sz w:val="28"/>
          <w:szCs w:val="28"/>
        </w:rPr>
        <w:t>определяется с учетом фактического уровня развития сферы малого и среднего предпринимательства и основана</w:t>
      </w:r>
      <w:proofErr w:type="gramEnd"/>
      <w:r w:rsidRPr="00B70C3E">
        <w:rPr>
          <w:rFonts w:ascii="Times New Roman" w:hAnsi="Times New Roman" w:cs="Times New Roman"/>
          <w:sz w:val="28"/>
          <w:szCs w:val="28"/>
        </w:rPr>
        <w:t xml:space="preserve"> на использовании целевых индикаторов и основных показателей, характеризующих состояние и развитие малого и среднего предпринимательства на территории города Нижневартовска.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Показатели муниципальной программы:</w:t>
      </w:r>
    </w:p>
    <w:p w:rsidR="00C234B7" w:rsidRPr="00274726" w:rsidRDefault="00C234B7" w:rsidP="00C234B7">
      <w:pPr>
        <w:pStyle w:val="a3"/>
        <w:widowControl w:val="0"/>
        <w:autoSpaceDE w:val="0"/>
        <w:autoSpaceDN w:val="0"/>
        <w:spacing w:after="0" w:line="240" w:lineRule="auto"/>
        <w:ind w:left="0" w:firstLine="709"/>
        <w:jc w:val="both"/>
        <w:rPr>
          <w:rFonts w:ascii="Times New Roman" w:hAnsi="Times New Roman" w:cs="Times New Roman"/>
          <w:sz w:val="28"/>
          <w:szCs w:val="28"/>
        </w:rPr>
      </w:pPr>
      <w:r w:rsidRPr="00274726">
        <w:rPr>
          <w:rFonts w:ascii="Times New Roman" w:hAnsi="Times New Roman" w:cs="Times New Roman"/>
          <w:sz w:val="28"/>
          <w:szCs w:val="28"/>
        </w:rPr>
        <w:t>1. Количество субъектов малого и среднего предпринимательства, пол</w:t>
      </w:r>
      <w:r w:rsidRPr="00274726">
        <w:rPr>
          <w:rFonts w:ascii="Times New Roman" w:hAnsi="Times New Roman" w:cs="Times New Roman"/>
          <w:sz w:val="28"/>
          <w:szCs w:val="28"/>
        </w:rPr>
        <w:t>у</w:t>
      </w:r>
      <w:r w:rsidRPr="00274726">
        <w:rPr>
          <w:rFonts w:ascii="Times New Roman" w:hAnsi="Times New Roman" w:cs="Times New Roman"/>
          <w:sz w:val="28"/>
          <w:szCs w:val="28"/>
        </w:rPr>
        <w:t xml:space="preserve">чивших финансовую поддержку в </w:t>
      </w:r>
      <w:proofErr w:type="gramStart"/>
      <w:r w:rsidRPr="00274726">
        <w:rPr>
          <w:rFonts w:ascii="Times New Roman" w:hAnsi="Times New Roman" w:cs="Times New Roman"/>
          <w:sz w:val="28"/>
          <w:szCs w:val="28"/>
        </w:rPr>
        <w:t>рамках</w:t>
      </w:r>
      <w:proofErr w:type="gramEnd"/>
      <w:r w:rsidRPr="00274726">
        <w:rPr>
          <w:rFonts w:ascii="Times New Roman" w:hAnsi="Times New Roman" w:cs="Times New Roman"/>
          <w:sz w:val="28"/>
          <w:szCs w:val="28"/>
        </w:rPr>
        <w:t xml:space="preserve"> муниципальной программы. Значение показателя рассчитывается исходя из количества субъектов малого и среднего предпринимательства, фактически получивших финансовую поддержку в </w:t>
      </w:r>
      <w:proofErr w:type="gramStart"/>
      <w:r w:rsidRPr="00274726">
        <w:rPr>
          <w:rFonts w:ascii="Times New Roman" w:hAnsi="Times New Roman" w:cs="Times New Roman"/>
          <w:sz w:val="28"/>
          <w:szCs w:val="28"/>
        </w:rPr>
        <w:t>ра</w:t>
      </w:r>
      <w:r w:rsidRPr="00274726">
        <w:rPr>
          <w:rFonts w:ascii="Times New Roman" w:hAnsi="Times New Roman" w:cs="Times New Roman"/>
          <w:sz w:val="28"/>
          <w:szCs w:val="28"/>
        </w:rPr>
        <w:t>м</w:t>
      </w:r>
      <w:r w:rsidRPr="00274726">
        <w:rPr>
          <w:rFonts w:ascii="Times New Roman" w:hAnsi="Times New Roman" w:cs="Times New Roman"/>
          <w:sz w:val="28"/>
          <w:szCs w:val="28"/>
        </w:rPr>
        <w:t>ках</w:t>
      </w:r>
      <w:proofErr w:type="gramEnd"/>
      <w:r w:rsidRPr="00274726">
        <w:rPr>
          <w:rFonts w:ascii="Times New Roman" w:hAnsi="Times New Roman" w:cs="Times New Roman"/>
          <w:sz w:val="28"/>
          <w:szCs w:val="28"/>
        </w:rPr>
        <w:t xml:space="preserve"> муниципальной программы, по итогам года;</w:t>
      </w:r>
    </w:p>
    <w:p w:rsidR="00C234B7" w:rsidRPr="00274726" w:rsidRDefault="00C234B7" w:rsidP="00C234B7">
      <w:pPr>
        <w:pStyle w:val="ConsPlusNormal"/>
        <w:ind w:firstLine="709"/>
        <w:jc w:val="both"/>
        <w:rPr>
          <w:rFonts w:ascii="Times New Roman" w:hAnsi="Times New Roman" w:cs="Times New Roman"/>
          <w:sz w:val="28"/>
          <w:szCs w:val="28"/>
        </w:rPr>
      </w:pPr>
      <w:r w:rsidRPr="00274726">
        <w:rPr>
          <w:rFonts w:ascii="Times New Roman" w:hAnsi="Times New Roman" w:cs="Times New Roman"/>
          <w:sz w:val="28"/>
          <w:szCs w:val="28"/>
        </w:rPr>
        <w:t xml:space="preserve">2. Количество субъектов молодежного предпринимательства, принявших участие в </w:t>
      </w:r>
      <w:proofErr w:type="gramStart"/>
      <w:r w:rsidRPr="00274726">
        <w:rPr>
          <w:rFonts w:ascii="Times New Roman" w:hAnsi="Times New Roman" w:cs="Times New Roman"/>
          <w:sz w:val="28"/>
          <w:szCs w:val="28"/>
        </w:rPr>
        <w:t>мероприятиях</w:t>
      </w:r>
      <w:proofErr w:type="gramEnd"/>
      <w:r w:rsidRPr="00274726">
        <w:rPr>
          <w:rFonts w:ascii="Times New Roman" w:hAnsi="Times New Roman" w:cs="Times New Roman"/>
          <w:sz w:val="28"/>
          <w:szCs w:val="28"/>
        </w:rPr>
        <w:t>, проводимых в рамках муниципальной программы. Значение показателя рассчитывается исходя из количества субъектов молоде</w:t>
      </w:r>
      <w:r w:rsidRPr="00274726">
        <w:rPr>
          <w:rFonts w:ascii="Times New Roman" w:hAnsi="Times New Roman" w:cs="Times New Roman"/>
          <w:sz w:val="28"/>
          <w:szCs w:val="28"/>
        </w:rPr>
        <w:t>ж</w:t>
      </w:r>
      <w:r w:rsidRPr="00274726">
        <w:rPr>
          <w:rFonts w:ascii="Times New Roman" w:hAnsi="Times New Roman" w:cs="Times New Roman"/>
          <w:sz w:val="28"/>
          <w:szCs w:val="28"/>
        </w:rPr>
        <w:t xml:space="preserve">ного предпринимательства, фактически принявших участие в </w:t>
      </w:r>
      <w:proofErr w:type="gramStart"/>
      <w:r w:rsidRPr="00274726">
        <w:rPr>
          <w:rFonts w:ascii="Times New Roman" w:hAnsi="Times New Roman" w:cs="Times New Roman"/>
          <w:sz w:val="28"/>
          <w:szCs w:val="28"/>
        </w:rPr>
        <w:t>мероприятиях</w:t>
      </w:r>
      <w:proofErr w:type="gramEnd"/>
      <w:r w:rsidRPr="00274726">
        <w:rPr>
          <w:rFonts w:ascii="Times New Roman" w:hAnsi="Times New Roman" w:cs="Times New Roman"/>
          <w:sz w:val="28"/>
          <w:szCs w:val="28"/>
        </w:rPr>
        <w:t xml:space="preserve">, проводимых в рамках муниципальной программы, по итогам </w:t>
      </w:r>
      <w:r w:rsidRPr="00274726">
        <w:rPr>
          <w:rFonts w:ascii="Times New Roman" w:hAnsi="Times New Roman" w:cs="Times New Roman"/>
          <w:sz w:val="28"/>
          <w:szCs w:val="28"/>
        </w:rPr>
        <w:lastRenderedPageBreak/>
        <w:t>года;</w:t>
      </w:r>
    </w:p>
    <w:p w:rsidR="00C234B7" w:rsidRPr="00274726" w:rsidRDefault="00C234B7" w:rsidP="00C234B7">
      <w:pPr>
        <w:pStyle w:val="ConsPlusNormal"/>
        <w:ind w:firstLine="708"/>
        <w:jc w:val="both"/>
        <w:rPr>
          <w:rFonts w:ascii="Times New Roman" w:hAnsi="Times New Roman" w:cs="Times New Roman"/>
          <w:sz w:val="28"/>
          <w:szCs w:val="28"/>
        </w:rPr>
      </w:pPr>
      <w:r w:rsidRPr="00274726">
        <w:rPr>
          <w:rFonts w:ascii="Times New Roman" w:hAnsi="Times New Roman" w:cs="Times New Roman"/>
          <w:sz w:val="28"/>
          <w:szCs w:val="28"/>
        </w:rPr>
        <w:t xml:space="preserve">3. Количество субъектов социального предпринимательства, принявших участие в </w:t>
      </w:r>
      <w:proofErr w:type="gramStart"/>
      <w:r w:rsidRPr="00274726">
        <w:rPr>
          <w:rFonts w:ascii="Times New Roman" w:hAnsi="Times New Roman" w:cs="Times New Roman"/>
          <w:sz w:val="28"/>
          <w:szCs w:val="28"/>
        </w:rPr>
        <w:t>мероприятиях</w:t>
      </w:r>
      <w:proofErr w:type="gramEnd"/>
      <w:r w:rsidRPr="00274726">
        <w:rPr>
          <w:rFonts w:ascii="Times New Roman" w:hAnsi="Times New Roman" w:cs="Times New Roman"/>
          <w:sz w:val="28"/>
          <w:szCs w:val="28"/>
        </w:rPr>
        <w:t>, проводимых в рамках муниципальной программы. Значение показателя рассчитывается исходя из количества субъектов социал</w:t>
      </w:r>
      <w:r w:rsidRPr="00274726">
        <w:rPr>
          <w:rFonts w:ascii="Times New Roman" w:hAnsi="Times New Roman" w:cs="Times New Roman"/>
          <w:sz w:val="28"/>
          <w:szCs w:val="28"/>
        </w:rPr>
        <w:t>ь</w:t>
      </w:r>
      <w:r w:rsidRPr="00274726">
        <w:rPr>
          <w:rFonts w:ascii="Times New Roman" w:hAnsi="Times New Roman" w:cs="Times New Roman"/>
          <w:sz w:val="28"/>
          <w:szCs w:val="28"/>
        </w:rPr>
        <w:t xml:space="preserve">ного предпринимательства, фактически принявших участие в </w:t>
      </w:r>
      <w:proofErr w:type="gramStart"/>
      <w:r w:rsidRPr="00274726">
        <w:rPr>
          <w:rFonts w:ascii="Times New Roman" w:hAnsi="Times New Roman" w:cs="Times New Roman"/>
          <w:sz w:val="28"/>
          <w:szCs w:val="28"/>
        </w:rPr>
        <w:t>мероприятиях</w:t>
      </w:r>
      <w:proofErr w:type="gramEnd"/>
      <w:r w:rsidRPr="00274726">
        <w:rPr>
          <w:rFonts w:ascii="Times New Roman" w:hAnsi="Times New Roman" w:cs="Times New Roman"/>
          <w:sz w:val="28"/>
          <w:szCs w:val="28"/>
        </w:rPr>
        <w:t>, проводимых в рамках муниципальной программы, по итогам года;</w:t>
      </w:r>
    </w:p>
    <w:p w:rsidR="00C234B7" w:rsidRPr="00274726" w:rsidRDefault="00C234B7" w:rsidP="00C234B7">
      <w:pPr>
        <w:pStyle w:val="ConsPlusNormal"/>
        <w:ind w:firstLine="708"/>
        <w:jc w:val="both"/>
        <w:rPr>
          <w:rFonts w:ascii="Times New Roman" w:hAnsi="Times New Roman" w:cs="Times New Roman"/>
          <w:sz w:val="28"/>
          <w:szCs w:val="28"/>
        </w:rPr>
      </w:pPr>
      <w:r w:rsidRPr="00274726">
        <w:rPr>
          <w:rFonts w:ascii="Times New Roman" w:hAnsi="Times New Roman" w:cs="Times New Roman"/>
          <w:sz w:val="28"/>
          <w:szCs w:val="28"/>
        </w:rPr>
        <w:t>4. Количество рабочих мест, созданных субъектами малого и среднего предпринимательства, получившими финансовую поддержку в рамках мун</w:t>
      </w:r>
      <w:r w:rsidRPr="00274726">
        <w:rPr>
          <w:rFonts w:ascii="Times New Roman" w:hAnsi="Times New Roman" w:cs="Times New Roman"/>
          <w:sz w:val="28"/>
          <w:szCs w:val="28"/>
        </w:rPr>
        <w:t>и</w:t>
      </w:r>
      <w:r w:rsidRPr="00274726">
        <w:rPr>
          <w:rFonts w:ascii="Times New Roman" w:hAnsi="Times New Roman" w:cs="Times New Roman"/>
          <w:sz w:val="28"/>
          <w:szCs w:val="28"/>
        </w:rPr>
        <w:t>ципальной программы. Значение показателя рассчитывается исходя из колич</w:t>
      </w:r>
      <w:r w:rsidRPr="00274726">
        <w:rPr>
          <w:rFonts w:ascii="Times New Roman" w:hAnsi="Times New Roman" w:cs="Times New Roman"/>
          <w:sz w:val="28"/>
          <w:szCs w:val="28"/>
        </w:rPr>
        <w:t>е</w:t>
      </w:r>
      <w:r w:rsidRPr="00274726">
        <w:rPr>
          <w:rFonts w:ascii="Times New Roman" w:hAnsi="Times New Roman" w:cs="Times New Roman"/>
          <w:sz w:val="28"/>
          <w:szCs w:val="28"/>
        </w:rPr>
        <w:t>ства фактически созданных рабочих мест субъектами малого и среднего пре</w:t>
      </w:r>
      <w:r w:rsidRPr="00274726">
        <w:rPr>
          <w:rFonts w:ascii="Times New Roman" w:hAnsi="Times New Roman" w:cs="Times New Roman"/>
          <w:sz w:val="28"/>
          <w:szCs w:val="28"/>
        </w:rPr>
        <w:t>д</w:t>
      </w:r>
      <w:r w:rsidRPr="00274726">
        <w:rPr>
          <w:rFonts w:ascii="Times New Roman" w:hAnsi="Times New Roman" w:cs="Times New Roman"/>
          <w:sz w:val="28"/>
          <w:szCs w:val="28"/>
        </w:rPr>
        <w:t>принимательства, получившими финансовую поддержку в рамках муниципал</w:t>
      </w:r>
      <w:r w:rsidRPr="00274726">
        <w:rPr>
          <w:rFonts w:ascii="Times New Roman" w:hAnsi="Times New Roman" w:cs="Times New Roman"/>
          <w:sz w:val="28"/>
          <w:szCs w:val="28"/>
        </w:rPr>
        <w:t>ь</w:t>
      </w:r>
      <w:r w:rsidRPr="00274726">
        <w:rPr>
          <w:rFonts w:ascii="Times New Roman" w:hAnsi="Times New Roman" w:cs="Times New Roman"/>
          <w:sz w:val="28"/>
          <w:szCs w:val="28"/>
        </w:rPr>
        <w:t>ной программы, по итогам года;</w:t>
      </w:r>
    </w:p>
    <w:p w:rsidR="00C234B7" w:rsidRPr="00274726" w:rsidRDefault="00C234B7" w:rsidP="00C234B7">
      <w:pPr>
        <w:pStyle w:val="ConsPlusNormal"/>
        <w:ind w:firstLine="708"/>
        <w:jc w:val="both"/>
        <w:rPr>
          <w:rFonts w:ascii="Times New Roman" w:hAnsi="Times New Roman" w:cs="Times New Roman"/>
          <w:sz w:val="28"/>
          <w:szCs w:val="28"/>
        </w:rPr>
      </w:pPr>
      <w:r w:rsidRPr="00274726">
        <w:rPr>
          <w:rFonts w:ascii="Times New Roman" w:hAnsi="Times New Roman" w:cs="Times New Roman"/>
          <w:sz w:val="28"/>
          <w:szCs w:val="28"/>
        </w:rPr>
        <w:t xml:space="preserve">5. Количество проводимых семинаров, «круглых столов» для субъектов малого и среднего предпринимательства по различным аспектам </w:t>
      </w:r>
      <w:proofErr w:type="gramStart"/>
      <w:r w:rsidRPr="00274726">
        <w:rPr>
          <w:rFonts w:ascii="Times New Roman" w:hAnsi="Times New Roman" w:cs="Times New Roman"/>
          <w:sz w:val="28"/>
          <w:szCs w:val="28"/>
        </w:rPr>
        <w:t>предприним</w:t>
      </w:r>
      <w:r w:rsidRPr="00274726">
        <w:rPr>
          <w:rFonts w:ascii="Times New Roman" w:hAnsi="Times New Roman" w:cs="Times New Roman"/>
          <w:sz w:val="28"/>
          <w:szCs w:val="28"/>
        </w:rPr>
        <w:t>а</w:t>
      </w:r>
      <w:r w:rsidRPr="00274726">
        <w:rPr>
          <w:rFonts w:ascii="Times New Roman" w:hAnsi="Times New Roman" w:cs="Times New Roman"/>
          <w:sz w:val="28"/>
          <w:szCs w:val="28"/>
        </w:rPr>
        <w:t>тельской</w:t>
      </w:r>
      <w:proofErr w:type="gramEnd"/>
      <w:r w:rsidRPr="00274726">
        <w:rPr>
          <w:rFonts w:ascii="Times New Roman" w:hAnsi="Times New Roman" w:cs="Times New Roman"/>
          <w:sz w:val="28"/>
          <w:szCs w:val="28"/>
        </w:rPr>
        <w:t xml:space="preserve"> деятельности. Значение показателя рассчитывается исходя из колич</w:t>
      </w:r>
      <w:r w:rsidRPr="00274726">
        <w:rPr>
          <w:rFonts w:ascii="Times New Roman" w:hAnsi="Times New Roman" w:cs="Times New Roman"/>
          <w:sz w:val="28"/>
          <w:szCs w:val="28"/>
        </w:rPr>
        <w:t>е</w:t>
      </w:r>
      <w:r w:rsidRPr="00274726">
        <w:rPr>
          <w:rFonts w:ascii="Times New Roman" w:hAnsi="Times New Roman" w:cs="Times New Roman"/>
          <w:sz w:val="28"/>
          <w:szCs w:val="28"/>
        </w:rPr>
        <w:t>ства фактически проведенных семинаров, «круглых столов» для субъектов м</w:t>
      </w:r>
      <w:r w:rsidRPr="00274726">
        <w:rPr>
          <w:rFonts w:ascii="Times New Roman" w:hAnsi="Times New Roman" w:cs="Times New Roman"/>
          <w:sz w:val="28"/>
          <w:szCs w:val="28"/>
        </w:rPr>
        <w:t>а</w:t>
      </w:r>
      <w:r w:rsidRPr="00274726">
        <w:rPr>
          <w:rFonts w:ascii="Times New Roman" w:hAnsi="Times New Roman" w:cs="Times New Roman"/>
          <w:sz w:val="28"/>
          <w:szCs w:val="28"/>
        </w:rPr>
        <w:t xml:space="preserve">лого и среднего предпринимательства по различным аспектам </w:t>
      </w:r>
      <w:proofErr w:type="gramStart"/>
      <w:r w:rsidRPr="00274726">
        <w:rPr>
          <w:rFonts w:ascii="Times New Roman" w:hAnsi="Times New Roman" w:cs="Times New Roman"/>
          <w:sz w:val="28"/>
          <w:szCs w:val="28"/>
        </w:rPr>
        <w:t>предприним</w:t>
      </w:r>
      <w:r w:rsidRPr="00274726">
        <w:rPr>
          <w:rFonts w:ascii="Times New Roman" w:hAnsi="Times New Roman" w:cs="Times New Roman"/>
          <w:sz w:val="28"/>
          <w:szCs w:val="28"/>
        </w:rPr>
        <w:t>а</w:t>
      </w:r>
      <w:r w:rsidRPr="00274726">
        <w:rPr>
          <w:rFonts w:ascii="Times New Roman" w:hAnsi="Times New Roman" w:cs="Times New Roman"/>
          <w:sz w:val="28"/>
          <w:szCs w:val="28"/>
        </w:rPr>
        <w:t>тельской</w:t>
      </w:r>
      <w:proofErr w:type="gramEnd"/>
      <w:r w:rsidRPr="00274726">
        <w:rPr>
          <w:rFonts w:ascii="Times New Roman" w:hAnsi="Times New Roman" w:cs="Times New Roman"/>
          <w:sz w:val="28"/>
          <w:szCs w:val="28"/>
        </w:rPr>
        <w:t xml:space="preserve"> деятельности по итогам года;</w:t>
      </w:r>
    </w:p>
    <w:p w:rsidR="00C234B7" w:rsidRDefault="00C234B7" w:rsidP="00C234B7">
      <w:pPr>
        <w:pStyle w:val="ConsPlusNormal"/>
        <w:ind w:firstLine="708"/>
        <w:jc w:val="both"/>
        <w:rPr>
          <w:rFonts w:ascii="Times New Roman" w:hAnsi="Times New Roman" w:cs="Times New Roman"/>
          <w:sz w:val="28"/>
          <w:szCs w:val="28"/>
        </w:rPr>
      </w:pPr>
      <w:r w:rsidRPr="00274726">
        <w:rPr>
          <w:rFonts w:ascii="Times New Roman" w:hAnsi="Times New Roman" w:cs="Times New Roman"/>
          <w:sz w:val="28"/>
          <w:szCs w:val="28"/>
        </w:rPr>
        <w:t>6. Количество предоставленных консультаций субъектам малого и сре</w:t>
      </w:r>
      <w:r w:rsidRPr="00274726">
        <w:rPr>
          <w:rFonts w:ascii="Times New Roman" w:hAnsi="Times New Roman" w:cs="Times New Roman"/>
          <w:sz w:val="28"/>
          <w:szCs w:val="28"/>
        </w:rPr>
        <w:t>д</w:t>
      </w:r>
      <w:r w:rsidRPr="00274726">
        <w:rPr>
          <w:rFonts w:ascii="Times New Roman" w:hAnsi="Times New Roman" w:cs="Times New Roman"/>
          <w:sz w:val="28"/>
          <w:szCs w:val="28"/>
        </w:rPr>
        <w:t xml:space="preserve">него предпринимательства по вопросам оказания поддержки в </w:t>
      </w:r>
      <w:proofErr w:type="gramStart"/>
      <w:r w:rsidRPr="00274726">
        <w:rPr>
          <w:rFonts w:ascii="Times New Roman" w:hAnsi="Times New Roman" w:cs="Times New Roman"/>
          <w:sz w:val="28"/>
          <w:szCs w:val="28"/>
        </w:rPr>
        <w:t>рамках</w:t>
      </w:r>
      <w:proofErr w:type="gramEnd"/>
      <w:r w:rsidRPr="00274726">
        <w:rPr>
          <w:rFonts w:ascii="Times New Roman" w:hAnsi="Times New Roman" w:cs="Times New Roman"/>
          <w:sz w:val="28"/>
          <w:szCs w:val="28"/>
        </w:rPr>
        <w:t xml:space="preserve"> муниц</w:t>
      </w:r>
      <w:r w:rsidRPr="00274726">
        <w:rPr>
          <w:rFonts w:ascii="Times New Roman" w:hAnsi="Times New Roman" w:cs="Times New Roman"/>
          <w:sz w:val="28"/>
          <w:szCs w:val="28"/>
        </w:rPr>
        <w:t>и</w:t>
      </w:r>
      <w:r w:rsidRPr="00274726">
        <w:rPr>
          <w:rFonts w:ascii="Times New Roman" w:hAnsi="Times New Roman" w:cs="Times New Roman"/>
          <w:sz w:val="28"/>
          <w:szCs w:val="28"/>
        </w:rPr>
        <w:t>пальной программы. Значение показателя рассчитывается исходя из количества фактически предоставленных консультаций субъектам малого и среднего пре</w:t>
      </w:r>
      <w:r w:rsidRPr="00274726">
        <w:rPr>
          <w:rFonts w:ascii="Times New Roman" w:hAnsi="Times New Roman" w:cs="Times New Roman"/>
          <w:sz w:val="28"/>
          <w:szCs w:val="28"/>
        </w:rPr>
        <w:t>д</w:t>
      </w:r>
      <w:r w:rsidRPr="00274726">
        <w:rPr>
          <w:rFonts w:ascii="Times New Roman" w:hAnsi="Times New Roman" w:cs="Times New Roman"/>
          <w:sz w:val="28"/>
          <w:szCs w:val="28"/>
        </w:rPr>
        <w:t xml:space="preserve">принимательства по вопросам оказания поддержки в </w:t>
      </w:r>
      <w:proofErr w:type="gramStart"/>
      <w:r w:rsidRPr="00274726">
        <w:rPr>
          <w:rFonts w:ascii="Times New Roman" w:hAnsi="Times New Roman" w:cs="Times New Roman"/>
          <w:sz w:val="28"/>
          <w:szCs w:val="28"/>
        </w:rPr>
        <w:t>рамках</w:t>
      </w:r>
      <w:proofErr w:type="gramEnd"/>
      <w:r w:rsidRPr="00274726">
        <w:rPr>
          <w:rFonts w:ascii="Times New Roman" w:hAnsi="Times New Roman" w:cs="Times New Roman"/>
          <w:sz w:val="28"/>
          <w:szCs w:val="28"/>
        </w:rPr>
        <w:t xml:space="preserve"> муниципальной программы по итогам года</w:t>
      </w:r>
      <w:r>
        <w:rPr>
          <w:rFonts w:ascii="Times New Roman" w:hAnsi="Times New Roman" w:cs="Times New Roman"/>
          <w:sz w:val="28"/>
          <w:szCs w:val="28"/>
        </w:rPr>
        <w:t>;</w:t>
      </w:r>
    </w:p>
    <w:p w:rsidR="00C234B7" w:rsidRDefault="00C234B7" w:rsidP="00C234B7">
      <w:pPr>
        <w:autoSpaceDE w:val="0"/>
        <w:autoSpaceDN w:val="0"/>
        <w:adjustRightInd w:val="0"/>
        <w:spacing w:after="0" w:line="240" w:lineRule="auto"/>
        <w:ind w:firstLine="540"/>
        <w:jc w:val="both"/>
        <w:rPr>
          <w:rFonts w:ascii="Times New Roman" w:hAnsi="Times New Roman" w:cs="Times New Roman"/>
          <w:sz w:val="28"/>
          <w:szCs w:val="28"/>
        </w:rPr>
      </w:pPr>
      <w:r w:rsidRPr="00274726">
        <w:rPr>
          <w:rFonts w:ascii="Times New Roman" w:hAnsi="Times New Roman" w:cs="Times New Roman"/>
          <w:sz w:val="28"/>
          <w:szCs w:val="28"/>
        </w:rPr>
        <w:t xml:space="preserve">7. Число субъектов малого и среднего предпринимательства в </w:t>
      </w:r>
      <w:proofErr w:type="gramStart"/>
      <w:r w:rsidRPr="00274726">
        <w:rPr>
          <w:rFonts w:ascii="Times New Roman" w:hAnsi="Times New Roman" w:cs="Times New Roman"/>
          <w:sz w:val="28"/>
          <w:szCs w:val="28"/>
        </w:rPr>
        <w:t>расчете</w:t>
      </w:r>
      <w:proofErr w:type="gramEnd"/>
      <w:r w:rsidRPr="00274726">
        <w:rPr>
          <w:rFonts w:ascii="Times New Roman" w:hAnsi="Times New Roman" w:cs="Times New Roman"/>
          <w:sz w:val="28"/>
          <w:szCs w:val="28"/>
        </w:rPr>
        <w:t xml:space="preserve"> на 10 тыс. человек населения.  Значение показателя рассчитывается как отношение количества субъектов малого и среднего предпринимательства к среднегодовой численности постоянного населения города.</w:t>
      </w:r>
    </w:p>
    <w:p w:rsidR="00B70C3E" w:rsidRPr="00B70C3E" w:rsidRDefault="00B70C3E" w:rsidP="00C234B7">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Эффективность реализации муниципальной программы оценивается по целевым показателям, представленным в </w:t>
      </w:r>
      <w:hyperlink w:anchor="Par210" w:history="1">
        <w:r w:rsidRPr="00B70C3E">
          <w:rPr>
            <w:rFonts w:ascii="Times New Roman" w:hAnsi="Times New Roman" w:cs="Times New Roman"/>
            <w:sz w:val="28"/>
            <w:szCs w:val="28"/>
          </w:rPr>
          <w:t>таблице 2</w:t>
        </w:r>
      </w:hyperlink>
      <w:r w:rsidRPr="00B70C3E">
        <w:rPr>
          <w:rFonts w:ascii="Times New Roman" w:hAnsi="Times New Roman" w:cs="Times New Roman"/>
          <w:sz w:val="28"/>
          <w:szCs w:val="28"/>
        </w:rPr>
        <w:t>.</w:t>
      </w:r>
    </w:p>
    <w:p w:rsidR="00B70C3E" w:rsidRPr="00B70C3E" w:rsidRDefault="00B70C3E" w:rsidP="00B70C3E">
      <w:pPr>
        <w:autoSpaceDE w:val="0"/>
        <w:autoSpaceDN w:val="0"/>
        <w:adjustRightInd w:val="0"/>
        <w:spacing w:after="0" w:line="240" w:lineRule="auto"/>
        <w:jc w:val="right"/>
        <w:outlineLvl w:val="2"/>
        <w:rPr>
          <w:rFonts w:ascii="Times New Roman" w:hAnsi="Times New Roman" w:cs="Times New Roman"/>
          <w:sz w:val="28"/>
          <w:szCs w:val="28"/>
        </w:rPr>
      </w:pPr>
      <w:r w:rsidRPr="00B70C3E">
        <w:rPr>
          <w:rFonts w:ascii="Times New Roman" w:hAnsi="Times New Roman" w:cs="Times New Roman"/>
          <w:sz w:val="28"/>
          <w:szCs w:val="28"/>
        </w:rPr>
        <w:t>Таблица 2</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bookmarkStart w:id="2" w:name="Par210"/>
      <w:bookmarkEnd w:id="2"/>
      <w:r w:rsidRPr="00B70C3E">
        <w:rPr>
          <w:rFonts w:ascii="Times New Roman" w:hAnsi="Times New Roman" w:cs="Times New Roman"/>
          <w:sz w:val="28"/>
          <w:szCs w:val="28"/>
        </w:rPr>
        <w:t>Целевые показатели муниципальной программы "Развитие</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малого и среднего предпринимательства на территории</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города Нижневартовска на 2016 - 2020 годы"</w:t>
      </w:r>
    </w:p>
    <w:p w:rsidR="00B70C3E" w:rsidRPr="00B70C3E" w:rsidRDefault="00B70C3E" w:rsidP="00B70C3E">
      <w:pPr>
        <w:autoSpaceDE w:val="0"/>
        <w:autoSpaceDN w:val="0"/>
        <w:adjustRightInd w:val="0"/>
        <w:spacing w:after="0" w:line="240" w:lineRule="auto"/>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1"/>
        <w:gridCol w:w="1247"/>
        <w:gridCol w:w="737"/>
        <w:gridCol w:w="737"/>
        <w:gridCol w:w="737"/>
        <w:gridCol w:w="737"/>
        <w:gridCol w:w="737"/>
        <w:gridCol w:w="1304"/>
      </w:tblGrid>
      <w:tr w:rsidR="00B70C3E" w:rsidRPr="00B70C3E">
        <w:tc>
          <w:tcPr>
            <w:tcW w:w="510" w:type="dxa"/>
            <w:vMerge w:val="restart"/>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 xml:space="preserve">N </w:t>
            </w:r>
            <w:proofErr w:type="gramStart"/>
            <w:r w:rsidRPr="00B70C3E">
              <w:rPr>
                <w:rFonts w:ascii="Times New Roman" w:hAnsi="Times New Roman" w:cs="Times New Roman"/>
                <w:sz w:val="24"/>
                <w:szCs w:val="24"/>
              </w:rPr>
              <w:t>п</w:t>
            </w:r>
            <w:proofErr w:type="gramEnd"/>
            <w:r w:rsidRPr="00B70C3E">
              <w:rPr>
                <w:rFonts w:ascii="Times New Roman" w:hAnsi="Times New Roman" w:cs="Times New Roman"/>
                <w:sz w:val="24"/>
                <w:szCs w:val="24"/>
              </w:rPr>
              <w:t>/п</w:t>
            </w:r>
          </w:p>
        </w:tc>
        <w:tc>
          <w:tcPr>
            <w:tcW w:w="2891" w:type="dxa"/>
            <w:vMerge w:val="restart"/>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Наименование показателя результата</w:t>
            </w:r>
          </w:p>
        </w:tc>
        <w:tc>
          <w:tcPr>
            <w:tcW w:w="1247" w:type="dxa"/>
            <w:vMerge w:val="restart"/>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Базовый показатель на начало реализации муниципальной программы</w:t>
            </w:r>
          </w:p>
        </w:tc>
        <w:tc>
          <w:tcPr>
            <w:tcW w:w="3685" w:type="dxa"/>
            <w:gridSpan w:val="5"/>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Значение показателя по годам</w:t>
            </w:r>
          </w:p>
        </w:tc>
        <w:tc>
          <w:tcPr>
            <w:tcW w:w="1304" w:type="dxa"/>
            <w:vMerge w:val="restart"/>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Целевое значение показателя на момент окончания действия муниципальной программы</w:t>
            </w:r>
          </w:p>
        </w:tc>
      </w:tr>
      <w:tr w:rsidR="00B70C3E" w:rsidRPr="00B70C3E">
        <w:tc>
          <w:tcPr>
            <w:tcW w:w="510" w:type="dxa"/>
            <w:vMerge/>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rPr>
                <w:rFonts w:ascii="Times New Roman" w:hAnsi="Times New Roman" w:cs="Times New Roman"/>
                <w:sz w:val="24"/>
                <w:szCs w:val="24"/>
              </w:rPr>
            </w:pPr>
          </w:p>
        </w:tc>
        <w:tc>
          <w:tcPr>
            <w:tcW w:w="2891" w:type="dxa"/>
            <w:vMerge/>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2016 год</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2017 год</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2018 год</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2019 год</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2020 год</w:t>
            </w:r>
          </w:p>
        </w:tc>
        <w:tc>
          <w:tcPr>
            <w:tcW w:w="1304" w:type="dxa"/>
            <w:vMerge/>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p>
        </w:tc>
      </w:tr>
      <w:tr w:rsidR="00B70C3E" w:rsidRPr="00B70C3E">
        <w:tc>
          <w:tcPr>
            <w:tcW w:w="51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lastRenderedPageBreak/>
              <w:t>1</w:t>
            </w:r>
          </w:p>
        </w:tc>
        <w:tc>
          <w:tcPr>
            <w:tcW w:w="289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9</w:t>
            </w:r>
          </w:p>
        </w:tc>
      </w:tr>
      <w:tr w:rsidR="00B70C3E" w:rsidRPr="00B70C3E">
        <w:tc>
          <w:tcPr>
            <w:tcW w:w="51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Количество субъектов малого и среднего предпринимательства, получивших финансовую поддержку в </w:t>
            </w:r>
            <w:proofErr w:type="gramStart"/>
            <w:r w:rsidRPr="00B70C3E">
              <w:rPr>
                <w:rFonts w:ascii="Times New Roman" w:hAnsi="Times New Roman" w:cs="Times New Roman"/>
                <w:sz w:val="24"/>
                <w:szCs w:val="24"/>
              </w:rPr>
              <w:t>рамках</w:t>
            </w:r>
            <w:proofErr w:type="gramEnd"/>
            <w:r w:rsidRPr="00B70C3E">
              <w:rPr>
                <w:rFonts w:ascii="Times New Roman" w:hAnsi="Times New Roman" w:cs="Times New Roman"/>
                <w:sz w:val="24"/>
                <w:szCs w:val="24"/>
              </w:rPr>
              <w:t xml:space="preserve"> муниципальной программы (ед.)</w:t>
            </w:r>
          </w:p>
        </w:tc>
        <w:tc>
          <w:tcPr>
            <w:tcW w:w="124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32</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C234B7">
            <w:pPr>
              <w:autoSpaceDE w:val="0"/>
              <w:autoSpaceDN w:val="0"/>
              <w:adjustRightInd w:val="0"/>
              <w:spacing w:after="0" w:line="240" w:lineRule="auto"/>
              <w:jc w:val="center"/>
              <w:rPr>
                <w:rFonts w:ascii="Times New Roman" w:hAnsi="Times New Roman" w:cs="Times New Roman"/>
                <w:sz w:val="24"/>
                <w:szCs w:val="24"/>
              </w:rPr>
            </w:pPr>
            <w:r w:rsidRPr="00C234B7">
              <w:rPr>
                <w:rFonts w:ascii="Times New Roman" w:hAnsi="Times New Roman" w:cs="Times New Roman"/>
                <w:sz w:val="24"/>
                <w:szCs w:val="24"/>
                <w:highlight w:val="yellow"/>
              </w:rPr>
              <w:t>41</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32</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32</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32</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32</w:t>
            </w:r>
          </w:p>
        </w:tc>
        <w:tc>
          <w:tcPr>
            <w:tcW w:w="1304"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32</w:t>
            </w:r>
          </w:p>
        </w:tc>
      </w:tr>
      <w:tr w:rsidR="00B70C3E" w:rsidRPr="00B70C3E">
        <w:tc>
          <w:tcPr>
            <w:tcW w:w="51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Количество субъектов молодежного предпринимательства, принявших участие в </w:t>
            </w:r>
            <w:proofErr w:type="gramStart"/>
            <w:r w:rsidRPr="00B70C3E">
              <w:rPr>
                <w:rFonts w:ascii="Times New Roman" w:hAnsi="Times New Roman" w:cs="Times New Roman"/>
                <w:sz w:val="24"/>
                <w:szCs w:val="24"/>
              </w:rPr>
              <w:t>мероприятиях</w:t>
            </w:r>
            <w:proofErr w:type="gramEnd"/>
            <w:r w:rsidRPr="00B70C3E">
              <w:rPr>
                <w:rFonts w:ascii="Times New Roman" w:hAnsi="Times New Roman" w:cs="Times New Roman"/>
                <w:sz w:val="24"/>
                <w:szCs w:val="24"/>
              </w:rPr>
              <w:t>, проводимых в рамках муниципальной программы (ед.)</w:t>
            </w:r>
          </w:p>
        </w:tc>
        <w:tc>
          <w:tcPr>
            <w:tcW w:w="124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C234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11</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15</w:t>
            </w:r>
          </w:p>
        </w:tc>
        <w:tc>
          <w:tcPr>
            <w:tcW w:w="1304"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15</w:t>
            </w:r>
          </w:p>
        </w:tc>
      </w:tr>
      <w:tr w:rsidR="00B70C3E" w:rsidRPr="00B70C3E">
        <w:tc>
          <w:tcPr>
            <w:tcW w:w="510"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3.</w:t>
            </w:r>
          </w:p>
        </w:tc>
        <w:tc>
          <w:tcPr>
            <w:tcW w:w="2891"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Количество субъектов социального предпринимательства, принявших участие в </w:t>
            </w:r>
            <w:proofErr w:type="gramStart"/>
            <w:r w:rsidRPr="00B70C3E">
              <w:rPr>
                <w:rFonts w:ascii="Times New Roman" w:hAnsi="Times New Roman" w:cs="Times New Roman"/>
                <w:sz w:val="24"/>
                <w:szCs w:val="24"/>
              </w:rPr>
              <w:t>мероприятиях</w:t>
            </w:r>
            <w:proofErr w:type="gramEnd"/>
            <w:r w:rsidRPr="00B70C3E">
              <w:rPr>
                <w:rFonts w:ascii="Times New Roman" w:hAnsi="Times New Roman" w:cs="Times New Roman"/>
                <w:sz w:val="24"/>
                <w:szCs w:val="24"/>
              </w:rPr>
              <w:t>, проводимых в рамках муниципальной программы (ед.)</w:t>
            </w:r>
          </w:p>
        </w:tc>
        <w:tc>
          <w:tcPr>
            <w:tcW w:w="1247"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8</w:t>
            </w:r>
          </w:p>
        </w:tc>
        <w:tc>
          <w:tcPr>
            <w:tcW w:w="737" w:type="dxa"/>
            <w:tcBorders>
              <w:top w:val="single" w:sz="4" w:space="0" w:color="auto"/>
              <w:left w:val="single" w:sz="4" w:space="0" w:color="auto"/>
              <w:right w:val="single" w:sz="4" w:space="0" w:color="auto"/>
            </w:tcBorders>
          </w:tcPr>
          <w:p w:rsidR="00B70C3E" w:rsidRPr="00B70C3E" w:rsidRDefault="00C234B7">
            <w:pPr>
              <w:autoSpaceDE w:val="0"/>
              <w:autoSpaceDN w:val="0"/>
              <w:adjustRightInd w:val="0"/>
              <w:spacing w:after="0" w:line="240" w:lineRule="auto"/>
              <w:jc w:val="center"/>
              <w:rPr>
                <w:rFonts w:ascii="Times New Roman" w:hAnsi="Times New Roman" w:cs="Times New Roman"/>
                <w:sz w:val="24"/>
                <w:szCs w:val="24"/>
              </w:rPr>
            </w:pPr>
            <w:r w:rsidRPr="00C234B7">
              <w:rPr>
                <w:rFonts w:ascii="Times New Roman" w:hAnsi="Times New Roman" w:cs="Times New Roman"/>
                <w:sz w:val="24"/>
                <w:szCs w:val="24"/>
                <w:highlight w:val="yellow"/>
              </w:rPr>
              <w:t>14</w:t>
            </w:r>
          </w:p>
        </w:tc>
        <w:tc>
          <w:tcPr>
            <w:tcW w:w="737"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9</w:t>
            </w:r>
          </w:p>
        </w:tc>
        <w:tc>
          <w:tcPr>
            <w:tcW w:w="737"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10</w:t>
            </w:r>
          </w:p>
        </w:tc>
        <w:tc>
          <w:tcPr>
            <w:tcW w:w="737"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11</w:t>
            </w:r>
          </w:p>
        </w:tc>
        <w:tc>
          <w:tcPr>
            <w:tcW w:w="737"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13</w:t>
            </w:r>
          </w:p>
        </w:tc>
        <w:tc>
          <w:tcPr>
            <w:tcW w:w="1304" w:type="dxa"/>
            <w:tcBorders>
              <w:top w:val="single" w:sz="4" w:space="0" w:color="auto"/>
              <w:left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13</w:t>
            </w:r>
          </w:p>
        </w:tc>
      </w:tr>
      <w:tr w:rsidR="00B70C3E" w:rsidRPr="00B70C3E">
        <w:tc>
          <w:tcPr>
            <w:tcW w:w="51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(ед.)</w:t>
            </w:r>
          </w:p>
        </w:tc>
        <w:tc>
          <w:tcPr>
            <w:tcW w:w="124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11</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13</w:t>
            </w:r>
          </w:p>
        </w:tc>
        <w:tc>
          <w:tcPr>
            <w:tcW w:w="1304"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13</w:t>
            </w:r>
          </w:p>
        </w:tc>
      </w:tr>
      <w:tr w:rsidR="00B70C3E" w:rsidRPr="00B70C3E">
        <w:tc>
          <w:tcPr>
            <w:tcW w:w="51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w:t>
            </w:r>
          </w:p>
        </w:tc>
        <w:tc>
          <w:tcPr>
            <w:tcW w:w="289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Количество проводимых семинаров, </w:t>
            </w:r>
            <w:r w:rsidR="00C234B7">
              <w:rPr>
                <w:rFonts w:ascii="Times New Roman" w:hAnsi="Times New Roman" w:cs="Times New Roman"/>
                <w:sz w:val="24"/>
                <w:szCs w:val="24"/>
              </w:rPr>
              <w:t>«</w:t>
            </w:r>
            <w:r w:rsidRPr="00B70C3E">
              <w:rPr>
                <w:rFonts w:ascii="Times New Roman" w:hAnsi="Times New Roman" w:cs="Times New Roman"/>
                <w:sz w:val="24"/>
                <w:szCs w:val="24"/>
              </w:rPr>
              <w:t>круглых столов</w:t>
            </w:r>
            <w:r w:rsidR="00C234B7">
              <w:rPr>
                <w:rFonts w:ascii="Times New Roman" w:hAnsi="Times New Roman" w:cs="Times New Roman"/>
                <w:sz w:val="24"/>
                <w:szCs w:val="24"/>
              </w:rPr>
              <w:t>»</w:t>
            </w:r>
            <w:r w:rsidRPr="00B70C3E">
              <w:rPr>
                <w:rFonts w:ascii="Times New Roman" w:hAnsi="Times New Roman" w:cs="Times New Roman"/>
                <w:sz w:val="24"/>
                <w:szCs w:val="24"/>
              </w:rPr>
              <w:t xml:space="preserve"> для субъектов малого и среднего предпринимательства по различным аспектам </w:t>
            </w:r>
            <w:proofErr w:type="gramStart"/>
            <w:r w:rsidRPr="00B70C3E">
              <w:rPr>
                <w:rFonts w:ascii="Times New Roman" w:hAnsi="Times New Roman" w:cs="Times New Roman"/>
                <w:sz w:val="24"/>
                <w:szCs w:val="24"/>
              </w:rPr>
              <w:t>предпринимательской</w:t>
            </w:r>
            <w:proofErr w:type="gramEnd"/>
            <w:r w:rsidRPr="00B70C3E">
              <w:rPr>
                <w:rFonts w:ascii="Times New Roman" w:hAnsi="Times New Roman" w:cs="Times New Roman"/>
                <w:sz w:val="24"/>
                <w:szCs w:val="24"/>
              </w:rPr>
              <w:t xml:space="preserve"> деятельности (ед.)</w:t>
            </w:r>
          </w:p>
        </w:tc>
        <w:tc>
          <w:tcPr>
            <w:tcW w:w="124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15</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17</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19</w:t>
            </w:r>
          </w:p>
        </w:tc>
        <w:tc>
          <w:tcPr>
            <w:tcW w:w="1304"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19</w:t>
            </w:r>
          </w:p>
        </w:tc>
      </w:tr>
      <w:tr w:rsidR="00B70C3E" w:rsidRPr="00B70C3E">
        <w:tc>
          <w:tcPr>
            <w:tcW w:w="510"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6.</w:t>
            </w:r>
          </w:p>
        </w:tc>
        <w:tc>
          <w:tcPr>
            <w:tcW w:w="2891"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both"/>
              <w:rPr>
                <w:rFonts w:ascii="Times New Roman" w:hAnsi="Times New Roman" w:cs="Times New Roman"/>
                <w:sz w:val="24"/>
                <w:szCs w:val="24"/>
              </w:rPr>
            </w:pPr>
            <w:r w:rsidRPr="00B70C3E">
              <w:rPr>
                <w:rFonts w:ascii="Times New Roman" w:hAnsi="Times New Roman" w:cs="Times New Roman"/>
                <w:sz w:val="24"/>
                <w:szCs w:val="24"/>
              </w:rPr>
              <w:t xml:space="preserve">Количество предоставленных консультаций субъектам малого и среднего предпринимательства по вопросам оказания поддержки в </w:t>
            </w:r>
            <w:proofErr w:type="gramStart"/>
            <w:r w:rsidRPr="00B70C3E">
              <w:rPr>
                <w:rFonts w:ascii="Times New Roman" w:hAnsi="Times New Roman" w:cs="Times New Roman"/>
                <w:sz w:val="24"/>
                <w:szCs w:val="24"/>
              </w:rPr>
              <w:t>рамках</w:t>
            </w:r>
            <w:proofErr w:type="gramEnd"/>
            <w:r w:rsidRPr="00B70C3E">
              <w:rPr>
                <w:rFonts w:ascii="Times New Roman" w:hAnsi="Times New Roman" w:cs="Times New Roman"/>
                <w:sz w:val="24"/>
                <w:szCs w:val="24"/>
              </w:rPr>
              <w:t xml:space="preserve"> </w:t>
            </w:r>
            <w:r w:rsidRPr="00B70C3E">
              <w:rPr>
                <w:rFonts w:ascii="Times New Roman" w:hAnsi="Times New Roman" w:cs="Times New Roman"/>
                <w:sz w:val="24"/>
                <w:szCs w:val="24"/>
              </w:rPr>
              <w:lastRenderedPageBreak/>
              <w:t>муниципальной программы (ед.)</w:t>
            </w:r>
          </w:p>
        </w:tc>
        <w:tc>
          <w:tcPr>
            <w:tcW w:w="124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lastRenderedPageBreak/>
              <w:t>500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500</w:t>
            </w:r>
          </w:p>
        </w:tc>
        <w:tc>
          <w:tcPr>
            <w:tcW w:w="1304" w:type="dxa"/>
            <w:tcBorders>
              <w:top w:val="single" w:sz="4" w:space="0" w:color="auto"/>
              <w:left w:val="single" w:sz="4" w:space="0" w:color="auto"/>
              <w:bottom w:val="single" w:sz="4" w:space="0" w:color="auto"/>
              <w:right w:val="single" w:sz="4" w:space="0" w:color="auto"/>
            </w:tcBorders>
          </w:tcPr>
          <w:p w:rsidR="00B70C3E" w:rsidRPr="00B70C3E" w:rsidRDefault="00B70C3E">
            <w:pPr>
              <w:autoSpaceDE w:val="0"/>
              <w:autoSpaceDN w:val="0"/>
              <w:adjustRightInd w:val="0"/>
              <w:spacing w:after="0" w:line="240" w:lineRule="auto"/>
              <w:jc w:val="center"/>
              <w:rPr>
                <w:rFonts w:ascii="Times New Roman" w:hAnsi="Times New Roman" w:cs="Times New Roman"/>
                <w:sz w:val="24"/>
                <w:szCs w:val="24"/>
              </w:rPr>
            </w:pPr>
            <w:r w:rsidRPr="00B70C3E">
              <w:rPr>
                <w:rFonts w:ascii="Times New Roman" w:hAnsi="Times New Roman" w:cs="Times New Roman"/>
                <w:sz w:val="24"/>
                <w:szCs w:val="24"/>
              </w:rPr>
              <w:t>500</w:t>
            </w:r>
          </w:p>
        </w:tc>
      </w:tr>
      <w:tr w:rsidR="00C234B7" w:rsidRPr="00B70C3E">
        <w:tc>
          <w:tcPr>
            <w:tcW w:w="510"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lastRenderedPageBreak/>
              <w:t xml:space="preserve">7. </w:t>
            </w:r>
          </w:p>
        </w:tc>
        <w:tc>
          <w:tcPr>
            <w:tcW w:w="2891" w:type="dxa"/>
            <w:tcBorders>
              <w:top w:val="single" w:sz="4" w:space="0" w:color="auto"/>
              <w:left w:val="single" w:sz="4" w:space="0" w:color="auto"/>
              <w:bottom w:val="single" w:sz="4" w:space="0" w:color="auto"/>
              <w:right w:val="single" w:sz="4" w:space="0" w:color="auto"/>
            </w:tcBorders>
          </w:tcPr>
          <w:p w:rsidR="00C234B7" w:rsidRPr="00C234B7" w:rsidRDefault="00C234B7" w:rsidP="00C234B7">
            <w:pPr>
              <w:autoSpaceDE w:val="0"/>
              <w:autoSpaceDN w:val="0"/>
              <w:adjustRightInd w:val="0"/>
              <w:spacing w:after="0" w:line="240" w:lineRule="auto"/>
              <w:jc w:val="both"/>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 xml:space="preserve">Число субъектов малого и среднего предпринимательства в </w:t>
            </w:r>
            <w:proofErr w:type="gramStart"/>
            <w:r w:rsidRPr="00C234B7">
              <w:rPr>
                <w:rFonts w:ascii="Times New Roman" w:hAnsi="Times New Roman" w:cs="Times New Roman"/>
                <w:sz w:val="24"/>
                <w:szCs w:val="24"/>
                <w:highlight w:val="yellow"/>
              </w:rPr>
              <w:t>расчете</w:t>
            </w:r>
            <w:proofErr w:type="gramEnd"/>
            <w:r w:rsidRPr="00C234B7">
              <w:rPr>
                <w:rFonts w:ascii="Times New Roman" w:hAnsi="Times New Roman" w:cs="Times New Roman"/>
                <w:sz w:val="24"/>
                <w:szCs w:val="24"/>
                <w:highlight w:val="yellow"/>
              </w:rPr>
              <w:t xml:space="preserve"> на 10 тыс. человек населения</w:t>
            </w:r>
          </w:p>
        </w:tc>
        <w:tc>
          <w:tcPr>
            <w:tcW w:w="1247"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481,1</w:t>
            </w:r>
          </w:p>
        </w:tc>
        <w:tc>
          <w:tcPr>
            <w:tcW w:w="737"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481,7</w:t>
            </w:r>
          </w:p>
        </w:tc>
        <w:tc>
          <w:tcPr>
            <w:tcW w:w="737"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482,1</w:t>
            </w:r>
          </w:p>
        </w:tc>
        <w:tc>
          <w:tcPr>
            <w:tcW w:w="737"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482,6</w:t>
            </w:r>
          </w:p>
        </w:tc>
        <w:tc>
          <w:tcPr>
            <w:tcW w:w="737"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483,1</w:t>
            </w:r>
          </w:p>
        </w:tc>
        <w:tc>
          <w:tcPr>
            <w:tcW w:w="737"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483,5</w:t>
            </w:r>
          </w:p>
        </w:tc>
        <w:tc>
          <w:tcPr>
            <w:tcW w:w="1304" w:type="dxa"/>
            <w:tcBorders>
              <w:top w:val="single" w:sz="4" w:space="0" w:color="auto"/>
              <w:left w:val="single" w:sz="4" w:space="0" w:color="auto"/>
              <w:bottom w:val="single" w:sz="4" w:space="0" w:color="auto"/>
              <w:right w:val="single" w:sz="4" w:space="0" w:color="auto"/>
            </w:tcBorders>
          </w:tcPr>
          <w:p w:rsidR="00C234B7" w:rsidRPr="00C234B7" w:rsidRDefault="00C234B7">
            <w:pPr>
              <w:autoSpaceDE w:val="0"/>
              <w:autoSpaceDN w:val="0"/>
              <w:adjustRightInd w:val="0"/>
              <w:spacing w:after="0" w:line="240" w:lineRule="auto"/>
              <w:jc w:val="center"/>
              <w:rPr>
                <w:rFonts w:ascii="Times New Roman" w:hAnsi="Times New Roman" w:cs="Times New Roman"/>
                <w:sz w:val="24"/>
                <w:szCs w:val="24"/>
                <w:highlight w:val="yellow"/>
              </w:rPr>
            </w:pPr>
            <w:r w:rsidRPr="00C234B7">
              <w:rPr>
                <w:rFonts w:ascii="Times New Roman" w:hAnsi="Times New Roman" w:cs="Times New Roman"/>
                <w:sz w:val="24"/>
                <w:szCs w:val="24"/>
                <w:highlight w:val="yellow"/>
              </w:rPr>
              <w:t>483,5</w:t>
            </w:r>
          </w:p>
        </w:tc>
      </w:tr>
    </w:tbl>
    <w:p w:rsidR="00B70C3E" w:rsidRPr="00B70C3E" w:rsidRDefault="00B70C3E" w:rsidP="00B70C3E">
      <w:pPr>
        <w:autoSpaceDE w:val="0"/>
        <w:autoSpaceDN w:val="0"/>
        <w:adjustRightInd w:val="0"/>
        <w:spacing w:after="0" w:line="240" w:lineRule="auto"/>
        <w:jc w:val="center"/>
        <w:rPr>
          <w:rFonts w:ascii="Times New Roman" w:hAnsi="Times New Roman" w:cs="Times New Roman"/>
          <w:sz w:val="20"/>
          <w:szCs w:val="20"/>
        </w:rPr>
      </w:pPr>
    </w:p>
    <w:p w:rsidR="00B70C3E" w:rsidRPr="00B70C3E" w:rsidRDefault="00B70C3E" w:rsidP="00B70C3E">
      <w:pPr>
        <w:autoSpaceDE w:val="0"/>
        <w:autoSpaceDN w:val="0"/>
        <w:adjustRightInd w:val="0"/>
        <w:spacing w:after="0" w:line="240" w:lineRule="auto"/>
        <w:jc w:val="center"/>
        <w:outlineLvl w:val="1"/>
        <w:rPr>
          <w:rFonts w:ascii="Times New Roman" w:hAnsi="Times New Roman" w:cs="Times New Roman"/>
          <w:sz w:val="28"/>
          <w:szCs w:val="28"/>
        </w:rPr>
      </w:pPr>
      <w:r w:rsidRPr="00B70C3E">
        <w:rPr>
          <w:rFonts w:ascii="Times New Roman" w:hAnsi="Times New Roman" w:cs="Times New Roman"/>
          <w:sz w:val="28"/>
          <w:szCs w:val="28"/>
        </w:rPr>
        <w:t>VIII. Перечень основных мероприятий муниципальной программы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8.1. Для решения задач муниципальной программы и достижения поставленной цели разработаны основные мероприятия муниципальной программы.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Задача 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bookmarkStart w:id="3" w:name="Par296"/>
      <w:bookmarkEnd w:id="3"/>
      <w:r w:rsidRPr="00B70C3E">
        <w:rPr>
          <w:rFonts w:ascii="Times New Roman" w:hAnsi="Times New Roman" w:cs="Times New Roman"/>
          <w:sz w:val="28"/>
          <w:szCs w:val="28"/>
        </w:rPr>
        <w:t xml:space="preserve">1. </w:t>
      </w:r>
      <w:proofErr w:type="gramStart"/>
      <w:r w:rsidRPr="00B70C3E">
        <w:rPr>
          <w:rFonts w:ascii="Times New Roman" w:hAnsi="Times New Roman" w:cs="Times New Roman"/>
          <w:sz w:val="28"/>
          <w:szCs w:val="28"/>
        </w:rPr>
        <w:t xml:space="preserve">Реализация основного мероприятия "Финансовая поддержка субъектов малого и среднего предпринимательства, связанных с производством и реализацией товаров и услуг в социально значимых видах деятельности" задачи 1 осуществляется путем предоставления Субъектам, осуществляющим производство и реализацию товаров и услуг в социально значимых видах деятельности, определенных </w:t>
      </w:r>
      <w:hyperlink w:anchor="Par386" w:history="1">
        <w:r w:rsidRPr="00B70C3E">
          <w:rPr>
            <w:rFonts w:ascii="Times New Roman" w:hAnsi="Times New Roman" w:cs="Times New Roman"/>
            <w:sz w:val="28"/>
            <w:szCs w:val="28"/>
          </w:rPr>
          <w:t>подпунктом 8.4.6 пункта 8.4 раздела VIII</w:t>
        </w:r>
      </w:hyperlink>
      <w:r w:rsidRPr="00B70C3E">
        <w:rPr>
          <w:rFonts w:ascii="Times New Roman" w:hAnsi="Times New Roman" w:cs="Times New Roman"/>
          <w:sz w:val="28"/>
          <w:szCs w:val="28"/>
        </w:rPr>
        <w:t xml:space="preserve"> муниципальной программы, субсидии для компенсации фактически произведенных и документально подтвержденных затрат, связанных</w:t>
      </w:r>
      <w:proofErr w:type="gramEnd"/>
      <w:r w:rsidRPr="00B70C3E">
        <w:rPr>
          <w:rFonts w:ascii="Times New Roman" w:hAnsi="Times New Roman" w:cs="Times New Roman"/>
          <w:sz w:val="28"/>
          <w:szCs w:val="28"/>
        </w:rPr>
        <w:t xml:space="preserve"> с:</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арендными платежами за нежилые помещения для субъектов малого и среднего предпринимательства и предоставленными консалтинговыми услугами Субъектам. Размер субсидии для компенсации затрат, связанных с арендными платежами за нежилые помещения, не может составлять более 80% от стоимости затрат, установленных договором, и не может превышать 200 тыс. рублей в год для одного Субъекта. Размер субсидии для компенсации затрат, связанных с предоставленными консалтинговыми услугами Субъектам, не может составлять более 30% от стоимости затрат, установленных договором, и не может превышать 40 тыс. рублей в год для одного Субъекта;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приобретением нового оборудования (основных средств) и лицензионных программных продуктов Субъектами, осуществляющими предпринимательскую деятельность. Размер субсидии не может составлять более 80% от стоимости затрат и не может превышать 300 тыс. рублей в год для одного Субъекта;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обязательной и добровольной сертификацией (декларированием) продукции (продовольственного сырья) местных товаропроизводителей. Размер субсидии не может составлять более 50% от стоимости затрат, установленных договором, и не может превышать 50 тыс. рублей в год для одного Субъекта.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 </w:t>
      </w:r>
      <w:proofErr w:type="gramStart"/>
      <w:r w:rsidRPr="00B70C3E">
        <w:rPr>
          <w:rFonts w:ascii="Times New Roman" w:hAnsi="Times New Roman" w:cs="Times New Roman"/>
          <w:sz w:val="28"/>
          <w:szCs w:val="28"/>
        </w:rPr>
        <w:t xml:space="preserve">Реализация основного мероприятия "Грантовая поддержка начинающих предпринимателей" задачи 1 осуществляется путем предоставления грантов начинающим предпринимателям на безвозмездной и безвозвратной основе на </w:t>
      </w:r>
      <w:r w:rsidRPr="00B70C3E">
        <w:rPr>
          <w:rFonts w:ascii="Times New Roman" w:hAnsi="Times New Roman" w:cs="Times New Roman"/>
          <w:sz w:val="28"/>
          <w:szCs w:val="28"/>
        </w:rPr>
        <w:lastRenderedPageBreak/>
        <w:t>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началом предпринимательской деятельности, выплаты по передаче прав на франшизу (паушальный взнос).</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При предоставлении грантов должны соблюдаться следующие условия: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гранты предоставляются субъектам малого предпринимательства, вновь зарегистрированным и действующим на день подачи заявления менее 1 года, включая крестьянские (фермерские) хозяйства и потребительские кооперативы;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в приоритетном порядке гранты предоставляются субъектам малого предпринимательства, которые до регистрации в качестве предпринимателя относились к зарегистрированным безработным, работникам,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особой категории субъектов малого и среднего предпринимательства, военнослужащим, уволенным в запас в связи с сокращением Вооруженных Сил Российской Федерации</w:t>
      </w:r>
      <w:proofErr w:type="gramEnd"/>
      <w:r w:rsidRPr="00B70C3E">
        <w:rPr>
          <w:rFonts w:ascii="Times New Roman" w:hAnsi="Times New Roman" w:cs="Times New Roman"/>
          <w:sz w:val="28"/>
          <w:szCs w:val="28"/>
        </w:rPr>
        <w:t>; субъектам молодежного предпринимательства, субъектам малого предпринимательства, относящимся к социальному предпринимательству;</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размер гранта не превышает 300 тыс. рублей на одного получателя поддержки;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гранты предоставляются при условии софинансирования начинающим субъектом малого предпринимательства расходов на реализацию </w:t>
      </w:r>
      <w:proofErr w:type="gramStart"/>
      <w:r w:rsidRPr="00B70C3E">
        <w:rPr>
          <w:rFonts w:ascii="Times New Roman" w:hAnsi="Times New Roman" w:cs="Times New Roman"/>
          <w:sz w:val="28"/>
          <w:szCs w:val="28"/>
        </w:rPr>
        <w:t>бизнес-проекта</w:t>
      </w:r>
      <w:proofErr w:type="gramEnd"/>
      <w:r w:rsidRPr="00B70C3E">
        <w:rPr>
          <w:rFonts w:ascii="Times New Roman" w:hAnsi="Times New Roman" w:cs="Times New Roman"/>
          <w:sz w:val="28"/>
          <w:szCs w:val="28"/>
        </w:rPr>
        <w:t xml:space="preserve"> в размере не менее 15% от размера получаемого гранта;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гранты предоставляются после прохождения претендентом обучения основам </w:t>
      </w:r>
      <w:proofErr w:type="gramStart"/>
      <w:r w:rsidRPr="00B70C3E">
        <w:rPr>
          <w:rFonts w:ascii="Times New Roman" w:hAnsi="Times New Roman" w:cs="Times New Roman"/>
          <w:sz w:val="28"/>
          <w:szCs w:val="28"/>
        </w:rPr>
        <w:t>предпринимательской</w:t>
      </w:r>
      <w:proofErr w:type="gramEnd"/>
      <w:r w:rsidRPr="00B70C3E">
        <w:rPr>
          <w:rFonts w:ascii="Times New Roman" w:hAnsi="Times New Roman" w:cs="Times New Roman"/>
          <w:sz w:val="28"/>
          <w:szCs w:val="28"/>
        </w:rPr>
        <w:t xml:space="preserve"> деятельности (не менее 48 академических часов).</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3. Организациям, образующим инфраструктуру поддержки субъектов малого и среднего предпринимательства, субсидии предоставляются для компенсации фактически произведенных и документально подтвержденных затрат, связанных с:</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компенсацией расходов по уплате процентов за пользование банковскими кредитами субъектами малого и среднего предпринимательства. Размер субсидии, предоставляемой Организации, включает в себя сумму компенсации, предоставленной Организацией Субъектам, а также сумму затрат Организации, связанных с предоставлением этой компенсации, исчисляемых из расчета 10% от суммы компенсации, предоставленной Организацией Субъектам. Организации, претендующие на получение финансовой поддержки, должны оказывать услуги в виде компенсации части затрат по уплате процентов за пользование банковскими кредитами Субъектами. Компенсация части затрат осуществляется в размере, не превышающем 2/3 ставки рефинансирования Центрального банка Российской Федерации, действующей на дату заключения соглашения о компенсации. Поддержка не предоставляется Субъектам и Организациям по полученным кредитам на приобретение товаров для их </w:t>
      </w:r>
      <w:r w:rsidRPr="00B70C3E">
        <w:rPr>
          <w:rFonts w:ascii="Times New Roman" w:hAnsi="Times New Roman" w:cs="Times New Roman"/>
          <w:sz w:val="28"/>
          <w:szCs w:val="28"/>
        </w:rPr>
        <w:lastRenderedPageBreak/>
        <w:t>дальнейшей перепродажи, для проведения расчетов по заработной плате, для оплаты налоговых и иных обязательных платежей, для проведения расчетов по оплате текущих расходов по обслуживанию кредитов;</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осуществлением деятельности по бизнес-инкубированию (предоставление субъектам малого и среднего предпринимательства на ранней стадии их деятельности (до 3 лет с даты государственной регистрации) помещений в аренду).</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Субсидия направлена на возмещение Организацией недополученного дохода, возникшего в </w:t>
      </w:r>
      <w:proofErr w:type="gramStart"/>
      <w:r w:rsidRPr="00B70C3E">
        <w:rPr>
          <w:rFonts w:ascii="Times New Roman" w:hAnsi="Times New Roman" w:cs="Times New Roman"/>
          <w:sz w:val="28"/>
          <w:szCs w:val="28"/>
        </w:rPr>
        <w:t>результате</w:t>
      </w:r>
      <w:proofErr w:type="gramEnd"/>
      <w:r w:rsidRPr="00B70C3E">
        <w:rPr>
          <w:rFonts w:ascii="Times New Roman" w:hAnsi="Times New Roman" w:cs="Times New Roman"/>
          <w:sz w:val="28"/>
          <w:szCs w:val="28"/>
        </w:rPr>
        <w:t xml:space="preserve"> понижающих коэффициентов при расчете стоимости арендной платы субъектам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Организации при расчете стоимости арендной платы для Субъектов должны применять следующие понижающие коэффициенты: 1 год предпринимательской деятельности - 0,4; 2 года - 0,6; 3 года - 0,8. Размер субсидии рассчитывается от недополученного дохода, возникшего в результате применения вышеуказанных понижающих коэффициентов, при этом ставка арендной платы, установленная Организацией без учета понижающего коэффициента, не должна превышать среднерыночную арендную плату, определенную путем анализа цен арендной платы по городу Нижневартовску в период действия договора аренды Субъекта.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Задача 2. Создание условий для повышения уровня знаний субъектов </w:t>
      </w:r>
      <w:proofErr w:type="gramStart"/>
      <w:r w:rsidRPr="00B70C3E">
        <w:rPr>
          <w:rFonts w:ascii="Times New Roman" w:hAnsi="Times New Roman" w:cs="Times New Roman"/>
          <w:sz w:val="28"/>
          <w:szCs w:val="28"/>
        </w:rPr>
        <w:t>предпринимательской</w:t>
      </w:r>
      <w:proofErr w:type="gramEnd"/>
      <w:r w:rsidRPr="00B70C3E">
        <w:rPr>
          <w:rFonts w:ascii="Times New Roman" w:hAnsi="Times New Roman" w:cs="Times New Roman"/>
          <w:sz w:val="28"/>
          <w:szCs w:val="28"/>
        </w:rPr>
        <w:t xml:space="preserve"> деятельности по ведению бизнеса.</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r w:rsidRPr="00B70C3E">
        <w:rPr>
          <w:rFonts w:ascii="Times New Roman" w:hAnsi="Times New Roman" w:cs="Times New Roman"/>
          <w:sz w:val="28"/>
          <w:szCs w:val="28"/>
        </w:rPr>
        <w:t xml:space="preserve">(в ред. </w:t>
      </w:r>
      <w:hyperlink r:id="rId14" w:history="1">
        <w:r w:rsidRPr="00B70C3E">
          <w:rPr>
            <w:rFonts w:ascii="Times New Roman" w:hAnsi="Times New Roman" w:cs="Times New Roman"/>
            <w:sz w:val="28"/>
            <w:szCs w:val="28"/>
          </w:rPr>
          <w:t>постановления</w:t>
        </w:r>
      </w:hyperlink>
      <w:r w:rsidRPr="00B70C3E">
        <w:rPr>
          <w:rFonts w:ascii="Times New Roman" w:hAnsi="Times New Roman" w:cs="Times New Roman"/>
          <w:sz w:val="28"/>
          <w:szCs w:val="28"/>
        </w:rPr>
        <w:t xml:space="preserve"> Администрации города Нижневартовска от 12.09.2016 N 1309)</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Реализация основного мероприятия "Проведение образовательных мероприятий для Субъектов и Организаций" задачи 2 осуществляется путем организации проведения образовательных мероприятий для Субъектов и Организаций: семинаров, тренингов, мастер-классов и иных занятий обучающего характера, связанных с ведением бизнеса (предпринимательской деятельности).</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r w:rsidRPr="00B70C3E">
        <w:rPr>
          <w:rFonts w:ascii="Times New Roman" w:hAnsi="Times New Roman" w:cs="Times New Roman"/>
          <w:sz w:val="28"/>
          <w:szCs w:val="28"/>
        </w:rPr>
        <w:t xml:space="preserve">(в ред. </w:t>
      </w:r>
      <w:hyperlink r:id="rId15" w:history="1">
        <w:r w:rsidRPr="00B70C3E">
          <w:rPr>
            <w:rFonts w:ascii="Times New Roman" w:hAnsi="Times New Roman" w:cs="Times New Roman"/>
            <w:sz w:val="28"/>
            <w:szCs w:val="28"/>
          </w:rPr>
          <w:t>постановления</w:t>
        </w:r>
      </w:hyperlink>
      <w:r w:rsidRPr="00B70C3E">
        <w:rPr>
          <w:rFonts w:ascii="Times New Roman" w:hAnsi="Times New Roman" w:cs="Times New Roman"/>
          <w:sz w:val="28"/>
          <w:szCs w:val="28"/>
        </w:rPr>
        <w:t xml:space="preserve"> Администрации города Нижневартовска от 12.09.2016 N 1309)</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Задача 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Реализация основного мероприятия "Организация мониторинга деятельности малого и среднего предпринимательства в </w:t>
      </w:r>
      <w:proofErr w:type="gramStart"/>
      <w:r w:rsidRPr="00B70C3E">
        <w:rPr>
          <w:rFonts w:ascii="Times New Roman" w:hAnsi="Times New Roman" w:cs="Times New Roman"/>
          <w:sz w:val="28"/>
          <w:szCs w:val="28"/>
        </w:rPr>
        <w:t>городе</w:t>
      </w:r>
      <w:proofErr w:type="gramEnd"/>
      <w:r w:rsidRPr="00B70C3E">
        <w:rPr>
          <w:rFonts w:ascii="Times New Roman" w:hAnsi="Times New Roman" w:cs="Times New Roman"/>
          <w:sz w:val="28"/>
          <w:szCs w:val="28"/>
        </w:rPr>
        <w:t xml:space="preserve">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 задачи 3 осуществляется по следующим направлениям: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организация проведения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организация подготовки и выпуска в телевизионный эфир телепередач, короткометражных, документальных и мультипликационных фильмов, роликов, досок объявлений, изготовления и размещения информации на носителях наружной рекламы о поддержке малого и среднего предпринимательства в городе Нижневартовске;</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организация издания сборников информационно-методических материалов (организационных, правовых), информационных буклетов, брошюр о поддержке малого и среднего предпринимательства в городе Нижневартовске;</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организация проведения на территории города Нижневартовска мероприятий с участием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городских смотров-конкурсов предприятий, конкурсов профессионального мастерства, конкурсов на лучшую продукцию, фестивалей различных отраслей сферы услуг, мероприятий в целях повышения имиджа малого и среднего предпринимательства, выставок, ярмарок, конференций, "круглых столов";</w:t>
      </w:r>
      <w:proofErr w:type="gramEnd"/>
      <w:r w:rsidRPr="00B70C3E">
        <w:rPr>
          <w:rFonts w:ascii="Times New Roman" w:hAnsi="Times New Roman" w:cs="Times New Roman"/>
          <w:sz w:val="28"/>
          <w:szCs w:val="28"/>
        </w:rPr>
        <w:t xml:space="preserve"> организация вручения наград муниципального образования город Нижневартовск лицам, способствующим созданию условий для обеспечения жителей города услугами торговли, общественного питания, бытового обслуживания и иными услугами;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организация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ведение реестра субъектов малого и среднего предпринимательства - получателей поддержки.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Задача 4. Оказание финансовой поддержки, направленной на развитие молодежного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Реализация основного мероприятия "Развитие молодежного предпринимательства" задачи 4 осуществляется путем: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1) организации и проведения конкурсов с грантовой поддержкой проектов молодежного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Гранты субъектам малого и среднего предпринимательства, относящимся к субъектам молодежного предпринимательства, предоставляются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началом предпринимательской деятельности, выплаты по передаче прав на франшизу (паушальный взнос).</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При предоставлении грантов должны соблюдаться следующие условия: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осуществление </w:t>
      </w:r>
      <w:proofErr w:type="gramStart"/>
      <w:r w:rsidRPr="00B70C3E">
        <w:rPr>
          <w:rFonts w:ascii="Times New Roman" w:hAnsi="Times New Roman" w:cs="Times New Roman"/>
          <w:sz w:val="28"/>
          <w:szCs w:val="28"/>
        </w:rPr>
        <w:t>предпринимательской</w:t>
      </w:r>
      <w:proofErr w:type="gramEnd"/>
      <w:r w:rsidRPr="00B70C3E">
        <w:rPr>
          <w:rFonts w:ascii="Times New Roman" w:hAnsi="Times New Roman" w:cs="Times New Roman"/>
          <w:sz w:val="28"/>
          <w:szCs w:val="28"/>
        </w:rPr>
        <w:t xml:space="preserve"> деятельности молодыми предпринимателями: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xml:space="preserve">- размер гранта не превышает 300 тыс. рублей на одного получателя поддержки с условием участия его собственных средств в </w:t>
      </w:r>
      <w:proofErr w:type="gramStart"/>
      <w:r w:rsidRPr="00B70C3E">
        <w:rPr>
          <w:rFonts w:ascii="Times New Roman" w:hAnsi="Times New Roman" w:cs="Times New Roman"/>
          <w:sz w:val="28"/>
          <w:szCs w:val="28"/>
        </w:rPr>
        <w:t>финансировании</w:t>
      </w:r>
      <w:proofErr w:type="gramEnd"/>
      <w:r w:rsidRPr="00B70C3E">
        <w:rPr>
          <w:rFonts w:ascii="Times New Roman" w:hAnsi="Times New Roman" w:cs="Times New Roman"/>
          <w:sz w:val="28"/>
          <w:szCs w:val="28"/>
        </w:rPr>
        <w:t xml:space="preserve"> проекта в размере не менее 15% от размера получаемого гранта;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гранты предоставляются на конкурсной основе после прохождения претендентом обучения основам предпринимательской деятельности (не менее 48 академических часов);</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bookmarkStart w:id="4" w:name="Par332"/>
      <w:bookmarkEnd w:id="4"/>
      <w:proofErr w:type="gramStart"/>
      <w:r w:rsidRPr="00B70C3E">
        <w:rPr>
          <w:rFonts w:ascii="Times New Roman" w:hAnsi="Times New Roman" w:cs="Times New Roman"/>
          <w:sz w:val="28"/>
          <w:szCs w:val="28"/>
        </w:rPr>
        <w:t xml:space="preserve">2) оказания финансовой поддержки субъектам молодежного предпринимательства, осуществляющим производство и реализацию товаров и услуг в социально значимых видах деятельности, определенных </w:t>
      </w:r>
      <w:hyperlink w:anchor="Par386" w:history="1">
        <w:r w:rsidRPr="00B70C3E">
          <w:rPr>
            <w:rFonts w:ascii="Times New Roman" w:hAnsi="Times New Roman" w:cs="Times New Roman"/>
            <w:sz w:val="28"/>
            <w:szCs w:val="28"/>
          </w:rPr>
          <w:t>подпунктом 8.4.6 пункта 8.4 раздела VIII</w:t>
        </w:r>
      </w:hyperlink>
      <w:r w:rsidRPr="00B70C3E">
        <w:rPr>
          <w:rFonts w:ascii="Times New Roman" w:hAnsi="Times New Roman" w:cs="Times New Roman"/>
          <w:sz w:val="28"/>
          <w:szCs w:val="28"/>
        </w:rPr>
        <w:t xml:space="preserve"> муниципальной программы, в виде компенсации фактически произведенных и документально подтвержденных затрат, связанных с:</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рекламой товаров, работ, услуг, производимых (предоставляемых) субъектом малого и среднего предпринимательства в социально значимых видах деятельности (реклама через периодические печатные издания, тел</w:t>
      </w:r>
      <w:proofErr w:type="gramStart"/>
      <w:r w:rsidRPr="00B70C3E">
        <w:rPr>
          <w:rFonts w:ascii="Times New Roman" w:hAnsi="Times New Roman" w:cs="Times New Roman"/>
          <w:sz w:val="28"/>
          <w:szCs w:val="28"/>
        </w:rPr>
        <w:t>е-</w:t>
      </w:r>
      <w:proofErr w:type="gramEnd"/>
      <w:r w:rsidRPr="00B70C3E">
        <w:rPr>
          <w:rFonts w:ascii="Times New Roman" w:hAnsi="Times New Roman" w:cs="Times New Roman"/>
          <w:sz w:val="28"/>
          <w:szCs w:val="28"/>
        </w:rPr>
        <w:t xml:space="preserve"> и радиореклама, наружная реклама, издание рекламных буклетов, брошюр, листовок). Размер субсидии не может составлять более 30% от стоимости затрат и не может превышать 40 тыс. рублей в год для одного субъекта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договором создания (разработки) сайта субъекта малого и среднего предпринимательства. Размер субсидии не может составлять более 30% от стоимости затрат и не может превышать 10 тыс. рублей в год для одного субъекта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договором сопровождения (поддержки) сайта субъекта малого и среднего предпринимательства. Размер субсидии не может составлять более 30% от стоимости затрат и не может превышать 15 тыс. рублей в год для одного субъекта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Задача 5. Оказание финансовой поддержки субъектам малого и среднего предпринимательства, осуществляющим деятельность в следующих </w:t>
      </w:r>
      <w:proofErr w:type="gramStart"/>
      <w:r w:rsidRPr="00B70C3E">
        <w:rPr>
          <w:rFonts w:ascii="Times New Roman" w:hAnsi="Times New Roman" w:cs="Times New Roman"/>
          <w:sz w:val="28"/>
          <w:szCs w:val="28"/>
        </w:rPr>
        <w:t>направлениях</w:t>
      </w:r>
      <w:proofErr w:type="gramEnd"/>
      <w:r w:rsidRPr="00B70C3E">
        <w:rPr>
          <w:rFonts w:ascii="Times New Roman" w:hAnsi="Times New Roman" w:cs="Times New Roman"/>
          <w:sz w:val="28"/>
          <w:szCs w:val="28"/>
        </w:rPr>
        <w:t>: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Реализация основного мероприятия "Создание условий для развития Субъектов,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задачи 5 осуществляется путем предоставления субъектам малого и среднего предпринимательства субсидий для компенсации фактически произведенных и документально подтвержденных затрат, связанных с:</w:t>
      </w:r>
      <w:proofErr w:type="gramEnd"/>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r w:rsidRPr="00B70C3E">
        <w:rPr>
          <w:rFonts w:ascii="Times New Roman" w:hAnsi="Times New Roman" w:cs="Times New Roman"/>
          <w:sz w:val="28"/>
          <w:szCs w:val="28"/>
        </w:rPr>
        <w:t xml:space="preserve">(в ред. </w:t>
      </w:r>
      <w:hyperlink r:id="rId16" w:history="1">
        <w:r w:rsidRPr="00B70C3E">
          <w:rPr>
            <w:rFonts w:ascii="Times New Roman" w:hAnsi="Times New Roman" w:cs="Times New Roman"/>
            <w:sz w:val="28"/>
            <w:szCs w:val="28"/>
          </w:rPr>
          <w:t>постановления</w:t>
        </w:r>
      </w:hyperlink>
      <w:r w:rsidRPr="00B70C3E">
        <w:rPr>
          <w:rFonts w:ascii="Times New Roman" w:hAnsi="Times New Roman" w:cs="Times New Roman"/>
          <w:sz w:val="28"/>
          <w:szCs w:val="28"/>
        </w:rPr>
        <w:t xml:space="preserve"> Администрации города Нижневартовска от 12.09.2016 N 1309)</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уплатой платежей по договорам аренды (субаренды) нежилых помещений. Размер субсидии не может составлять более 80% от стоимости затрат, установленных договором аренды (субаренды), и не может превышать 300 тыс. рублей в год для одного Субъекта;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оплатой обучения, консультационным обслуживанием. Размер субсидии на компенсацию затрат, связанных с обучением, не может составлять более 50% от стоимости услуг и не может превышать 50 тыс. рублей в год для одного Субъекта. Размер субсидии на компенсацию затрат, связанных с консультационным обслуживанием, не может составлять более 50% от стоимости услуг (работ) и не может превышать 10 тыс. рублей в год для одного Субъекта. При этом обучение и консультационное обслуживание должно быть направлено исключительно на предоставление услуг по профилю ведения бизнеса;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приобретением нового оборудования, производственного инвентаря. Размер субсидии не может составлять более 80% от произведенных затрат, установленных договором, и не может превышать 300 тыс. рублей в год для одного Субъекта.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 оздоровление экологической ситуации, внедрение мировых экологических требований (стандартов), проведение научно-исследовательских и опытно-конструкторских работ в области экологии.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Задача 6. Оказание финансовой поддержки социальному предпринимательству и семейному бизнесу.</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1. Реализация основного мероприятия "Возмещение затрат социальному предпринимательству и семейному бизнесу" задачи 6 осуществляется путем: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1) компенсации фактически произведенных и документально подтвержденных затрат, связанных с осуществлением субъектами малого предпринимательства деятельности в области социального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уплатой платежей по договорам аренды (субаренды) нежилых помещений. Размер компенсации не может превышать 300 тыс. рублей в год для одного субъекта малого предпринимательства при условии софинансирования субъектом малого предпринимательства расходов в размере не менее 15% от размера получаемой компенсации;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приобретением нового оборудования, производственного инвентаря. Размер компенсации не может превышать 300 тыс. рублей в год для одного субъекта малого предпринимательства при условии софинансирования субъектом малого предпринимательства расходов в размере не менее 15% от размера получаемой компенсации;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рекламой товаров, работ, услуг, производимых (предоставляемых) субъектом малого предпринимательства (реклама через периодические печатные издания, тел</w:t>
      </w:r>
      <w:proofErr w:type="gramStart"/>
      <w:r w:rsidRPr="00B70C3E">
        <w:rPr>
          <w:rFonts w:ascii="Times New Roman" w:hAnsi="Times New Roman" w:cs="Times New Roman"/>
          <w:sz w:val="28"/>
          <w:szCs w:val="28"/>
        </w:rPr>
        <w:t>е-</w:t>
      </w:r>
      <w:proofErr w:type="gramEnd"/>
      <w:r w:rsidRPr="00B70C3E">
        <w:rPr>
          <w:rFonts w:ascii="Times New Roman" w:hAnsi="Times New Roman" w:cs="Times New Roman"/>
          <w:sz w:val="28"/>
          <w:szCs w:val="28"/>
        </w:rPr>
        <w:t xml:space="preserve"> и радиореклама, наружная реклама, издание рекламных буклетов, брошюр, листовок). Размер субсидии не может составлять </w:t>
      </w:r>
      <w:r w:rsidRPr="00B70C3E">
        <w:rPr>
          <w:rFonts w:ascii="Times New Roman" w:hAnsi="Times New Roman" w:cs="Times New Roman"/>
          <w:sz w:val="28"/>
          <w:szCs w:val="28"/>
        </w:rPr>
        <w:lastRenderedPageBreak/>
        <w:t>более 30% от стоимости затрат и не может превышать 40 тыс. рублей в год для одного субъекта малого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договором создания (разработки) сайта субъекта малого предпринимательства. Размер субсидии не может составлять более 30% от стоимости затрат и не может превышать 10 тыс. рублей в год для одного субъекта малого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договором сопровождения (поддержки) сайта субъекта малого предпринимательства. Размер субсидии не может составлять более 30% от стоимости затрат и не может превышать 15 тыс. рублей в год для одного субъекта малого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подготовкой, переподготовкой, повышением квалификации кадров. Размер субсидии не может составлять более 50% от стоимости затрат и не может превышать 100 тыс. рублей в год для одного субъекта малого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приобретением сырья, материала для дальнейшего использования по профилю бизнеса. Размер субсидии не может составлять более 50% от стоимости затрат и не может превышать 50 тыс. рублей в год для одного субъекта малого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bookmarkStart w:id="5" w:name="Par353"/>
      <w:bookmarkEnd w:id="5"/>
      <w:r w:rsidRPr="00B70C3E">
        <w:rPr>
          <w:rFonts w:ascii="Times New Roman" w:hAnsi="Times New Roman" w:cs="Times New Roman"/>
          <w:sz w:val="28"/>
          <w:szCs w:val="28"/>
        </w:rPr>
        <w:t xml:space="preserve">2) компенсации фактически произведенных и документально подтвержденных затрат субъекта малого предпринимательства, осуществляющего семейный бизнес по производству, реализации товаров и услуг в социально значимых видах деятельности, определенных </w:t>
      </w:r>
      <w:hyperlink w:anchor="Par386" w:history="1">
        <w:r w:rsidRPr="00B70C3E">
          <w:rPr>
            <w:rFonts w:ascii="Times New Roman" w:hAnsi="Times New Roman" w:cs="Times New Roman"/>
            <w:sz w:val="28"/>
            <w:szCs w:val="28"/>
          </w:rPr>
          <w:t>подпунктом 8.4.6 пункта 8.4 раздела VIII</w:t>
        </w:r>
      </w:hyperlink>
      <w:r w:rsidRPr="00B70C3E">
        <w:rPr>
          <w:rFonts w:ascii="Times New Roman" w:hAnsi="Times New Roman" w:cs="Times New Roman"/>
          <w:sz w:val="28"/>
          <w:szCs w:val="28"/>
        </w:rPr>
        <w:t xml:space="preserve"> муниципальной программы, связанных с:</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обучением, подготовкой, переподготовкой и повышением квалификации кадров. Размер субсидии не может составлять более 50% от стоимости услуг (работ) и не может превышать 50 тыс. рублей в год для одного субъекта малого предпринимательства. При этом обучение должно быть направлено исключительно на предоставление услуг по профилю ведения бизнеса;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уплатой платежей по договорам аренды (субаренды) нежилых помещений. Размер субсидии не может составлять более 50% от стоимости затрат, установленных договором аренды (субаренды), и не может превышать 200 тыс. рублей в год для одного субъекта малого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2. </w:t>
      </w:r>
      <w:proofErr w:type="gramStart"/>
      <w:r w:rsidRPr="00B70C3E">
        <w:rPr>
          <w:rFonts w:ascii="Times New Roman" w:hAnsi="Times New Roman" w:cs="Times New Roman"/>
          <w:sz w:val="28"/>
          <w:szCs w:val="28"/>
        </w:rPr>
        <w:t>Реализация основного мероприятия "Грантовая поддержка социальному предпринимательству" задачи 6 осуществляется путем предоставления грантов на безвозмездной и безвозвратной основе на условиях софинансирования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началом предпринимательской деятельности, выплаты по передаче прав на франшизу (паушальный взнос), расходы, связанные с ремонтом помещения (за исключением офиса).</w:t>
      </w:r>
      <w:proofErr w:type="gramEnd"/>
      <w:r w:rsidRPr="00B70C3E">
        <w:rPr>
          <w:rFonts w:ascii="Times New Roman" w:hAnsi="Times New Roman" w:cs="Times New Roman"/>
          <w:sz w:val="28"/>
          <w:szCs w:val="28"/>
        </w:rPr>
        <w:t xml:space="preserve"> Грантовая поддержка оказывается субъектам малого предпринимательства, обеспечившим выполнение одного из следующих условий: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xml:space="preserve">-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w:t>
      </w:r>
      <w:r w:rsidRPr="00B70C3E">
        <w:rPr>
          <w:rFonts w:ascii="Times New Roman" w:hAnsi="Times New Roman" w:cs="Times New Roman"/>
          <w:sz w:val="28"/>
          <w:szCs w:val="28"/>
        </w:rPr>
        <w:lastRenderedPageBreak/>
        <w:t>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w:t>
      </w:r>
      <w:proofErr w:type="gramEnd"/>
      <w:r w:rsidRPr="00B70C3E">
        <w:rPr>
          <w:rFonts w:ascii="Times New Roman" w:hAnsi="Times New Roman" w:cs="Times New Roman"/>
          <w:sz w:val="28"/>
          <w:szCs w:val="28"/>
        </w:rPr>
        <w:t xml:space="preserve"> составляет не менее 50%, а доля в </w:t>
      </w:r>
      <w:proofErr w:type="gramStart"/>
      <w:r w:rsidRPr="00B70C3E">
        <w:rPr>
          <w:rFonts w:ascii="Times New Roman" w:hAnsi="Times New Roman" w:cs="Times New Roman"/>
          <w:sz w:val="28"/>
          <w:szCs w:val="28"/>
        </w:rPr>
        <w:t>фонде</w:t>
      </w:r>
      <w:proofErr w:type="gramEnd"/>
      <w:r w:rsidRPr="00B70C3E">
        <w:rPr>
          <w:rFonts w:ascii="Times New Roman" w:hAnsi="Times New Roman" w:cs="Times New Roman"/>
          <w:sz w:val="28"/>
          <w:szCs w:val="28"/>
        </w:rPr>
        <w:t xml:space="preserve"> оплаты труда - не менее 25%;</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осуществление деятельности по предоставлению услуг (производству товаров, выполнению работ) в следующих </w:t>
      </w:r>
      <w:proofErr w:type="gramStart"/>
      <w:r w:rsidRPr="00B70C3E">
        <w:rPr>
          <w:rFonts w:ascii="Times New Roman" w:hAnsi="Times New Roman" w:cs="Times New Roman"/>
          <w:sz w:val="28"/>
          <w:szCs w:val="28"/>
        </w:rPr>
        <w:t>сферах</w:t>
      </w:r>
      <w:proofErr w:type="gramEnd"/>
      <w:r w:rsidRPr="00B70C3E">
        <w:rPr>
          <w:rFonts w:ascii="Times New Roman" w:hAnsi="Times New Roman" w:cs="Times New Roman"/>
          <w:sz w:val="28"/>
          <w:szCs w:val="28"/>
        </w:rPr>
        <w:t xml:space="preserve"> деятельности: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организация социального туризма в части экскурсионно-познавательных туров для лиц, относящихся к социально незащищенным группам граждан; </w:t>
      </w:r>
      <w:proofErr w:type="gramStart"/>
      <w:r w:rsidRPr="00B70C3E">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w:t>
      </w:r>
      <w:proofErr w:type="gramEnd"/>
      <w:r w:rsidRPr="00B70C3E">
        <w:rPr>
          <w:rFonts w:ascii="Times New Roman" w:hAnsi="Times New Roman" w:cs="Times New Roman"/>
          <w:sz w:val="28"/>
          <w:szCs w:val="28"/>
        </w:rPr>
        <w:t xml:space="preserve"> предоставление образовательных услуг лицам, относящимся к социально незащищенным группам граждан;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Размер гранта не может превышать 600 тыс. рублей на одного получателя поддержки. Гранты предоставляются субъектам малого предпринимательства при наличии </w:t>
      </w:r>
      <w:proofErr w:type="gramStart"/>
      <w:r w:rsidRPr="00B70C3E">
        <w:rPr>
          <w:rFonts w:ascii="Times New Roman" w:hAnsi="Times New Roman" w:cs="Times New Roman"/>
          <w:sz w:val="28"/>
          <w:szCs w:val="28"/>
        </w:rPr>
        <w:t>бизнес-проекта</w:t>
      </w:r>
      <w:proofErr w:type="gramEnd"/>
      <w:r w:rsidRPr="00B70C3E">
        <w:rPr>
          <w:rFonts w:ascii="Times New Roman" w:hAnsi="Times New Roman" w:cs="Times New Roman"/>
          <w:sz w:val="28"/>
          <w:szCs w:val="28"/>
        </w:rPr>
        <w:t xml:space="preserve"> и условии софинансирования субъектом малого предпринимательства расходов на его реализацию в размере не менее 15% от размера получаемого гранта. Субъектам малого предпринимательства, действующим менее 1 года на день подачи заявления, гранты предоставляются после прохождения претендентом обучения основам предпринимательской деятельности (не менее 48 академических часов).</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3. Реализация основного мероприятия "Грантовая поддержка на организацию Центра времяпрепровождения детей" задачи 6 осуществляется путем предоставления грантовой поддержки для реализации </w:t>
      </w:r>
      <w:proofErr w:type="gramStart"/>
      <w:r w:rsidRPr="00B70C3E">
        <w:rPr>
          <w:rFonts w:ascii="Times New Roman" w:hAnsi="Times New Roman" w:cs="Times New Roman"/>
          <w:sz w:val="28"/>
          <w:szCs w:val="28"/>
        </w:rPr>
        <w:t>бизнес-проекта</w:t>
      </w:r>
      <w:proofErr w:type="gramEnd"/>
      <w:r w:rsidRPr="00B70C3E">
        <w:rPr>
          <w:rFonts w:ascii="Times New Roman" w:hAnsi="Times New Roman" w:cs="Times New Roman"/>
          <w:sz w:val="28"/>
          <w:szCs w:val="28"/>
        </w:rPr>
        <w:t xml:space="preserve"> на организацию (развитие) групп дневного времяпрепровождения детей дошкольного возраста по уходу и присмотру за детьми (далее - Центр времяпрепровождения детей).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Размер гранта не может превышать 1 млн. рублей на одного получателя поддержки. Гранты предоставляются при условии софинансирования </w:t>
      </w:r>
      <w:r w:rsidRPr="00B70C3E">
        <w:rPr>
          <w:rFonts w:ascii="Times New Roman" w:hAnsi="Times New Roman" w:cs="Times New Roman"/>
          <w:sz w:val="28"/>
          <w:szCs w:val="28"/>
        </w:rPr>
        <w:lastRenderedPageBreak/>
        <w:t xml:space="preserve">субъектом малого предпринимательства расходов на реализацию </w:t>
      </w:r>
      <w:proofErr w:type="gramStart"/>
      <w:r w:rsidRPr="00B70C3E">
        <w:rPr>
          <w:rFonts w:ascii="Times New Roman" w:hAnsi="Times New Roman" w:cs="Times New Roman"/>
          <w:sz w:val="28"/>
          <w:szCs w:val="28"/>
        </w:rPr>
        <w:t>бизнес-проекта</w:t>
      </w:r>
      <w:proofErr w:type="gramEnd"/>
      <w:r w:rsidRPr="00B70C3E">
        <w:rPr>
          <w:rFonts w:ascii="Times New Roman" w:hAnsi="Times New Roman" w:cs="Times New Roman"/>
          <w:sz w:val="28"/>
          <w:szCs w:val="28"/>
        </w:rPr>
        <w:t xml:space="preserve"> в размере не менее 15% от размера получаемого гранта.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Первый транш в </w:t>
      </w:r>
      <w:proofErr w:type="gramStart"/>
      <w:r w:rsidRPr="00B70C3E">
        <w:rPr>
          <w:rFonts w:ascii="Times New Roman" w:hAnsi="Times New Roman" w:cs="Times New Roman"/>
          <w:sz w:val="28"/>
          <w:szCs w:val="28"/>
        </w:rPr>
        <w:t>размере</w:t>
      </w:r>
      <w:proofErr w:type="gramEnd"/>
      <w:r w:rsidRPr="00B70C3E">
        <w:rPr>
          <w:rFonts w:ascii="Times New Roman" w:hAnsi="Times New Roman" w:cs="Times New Roman"/>
          <w:sz w:val="28"/>
          <w:szCs w:val="28"/>
        </w:rPr>
        <w:t xml:space="preserve"> не более 5% от размера гранта предоставляется субъекту малого предпринимательства - победителю муниципального конкурса - после защиты бизнес-проекта и заключения соглашения с органами местного самоуправления по обеспечению функционирования Центра времяпрепровождения детей в течение не менее 3 лет со дня получения гранта.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Второй транш в размере не более 45% от размера гранта предоставляется субъекту малого предпринимательства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копия заключенного договора на покупку оборудования), в том числе на подготовку</w:t>
      </w:r>
      <w:proofErr w:type="gramEnd"/>
      <w:r w:rsidRPr="00B70C3E">
        <w:rPr>
          <w:rFonts w:ascii="Times New Roman" w:hAnsi="Times New Roman" w:cs="Times New Roman"/>
          <w:sz w:val="28"/>
          <w:szCs w:val="28"/>
        </w:rPr>
        <w:t xml:space="preserve"> помещения для Центра времяпрепровождения детей.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Третий транш в размере оставшейся части суммы гранта предоставляется субъекту малого предпринимательства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w:t>
      </w:r>
      <w:proofErr w:type="gramEnd"/>
      <w:r w:rsidRPr="00B70C3E">
        <w:rPr>
          <w:rFonts w:ascii="Times New Roman" w:hAnsi="Times New Roman" w:cs="Times New Roman"/>
          <w:sz w:val="28"/>
          <w:szCs w:val="28"/>
        </w:rPr>
        <w:t xml:space="preserve"> гражданской обороны, чрезвычайным ситуациям и ликвидации последствий стихийных бедствий на осуществление соответствующего вида деятельности) и подтверждении начала деятельности Центра времяпрепровождения детей (в свободной форме). </w:t>
      </w:r>
      <w:proofErr w:type="gramStart"/>
      <w:r w:rsidRPr="00B70C3E">
        <w:rPr>
          <w:rFonts w:ascii="Times New Roman" w:hAnsi="Times New Roman" w:cs="Times New Roman"/>
          <w:sz w:val="28"/>
          <w:szCs w:val="28"/>
        </w:rPr>
        <w:t>Грант на открытие Центра времяпрепровождения детей используется субъектом малого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w:t>
      </w:r>
      <w:proofErr w:type="gramEnd"/>
      <w:r w:rsidRPr="00B70C3E">
        <w:rPr>
          <w:rFonts w:ascii="Times New Roman" w:hAnsi="Times New Roman" w:cs="Times New Roman"/>
          <w:sz w:val="28"/>
          <w:szCs w:val="28"/>
        </w:rPr>
        <w:t xml:space="preserve"> гражданской обороны, чрезвычайным ситуациям и ликвидации последствий стихийных бедствий и иным требованиям законодательства Российской Федерации, необходимым для организации работы Центра времяпрепровождения детей). Грант на развитие деятельности Центра времяпрепровождения детей, действующего более 1 года на день подачи заявления, предоставляется субъекту малого предпринимательства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xml:space="preserve">8.2. </w:t>
      </w:r>
      <w:proofErr w:type="gramStart"/>
      <w:r w:rsidRPr="00B70C3E">
        <w:rPr>
          <w:rFonts w:ascii="Times New Roman" w:hAnsi="Times New Roman" w:cs="Times New Roman"/>
          <w:sz w:val="28"/>
          <w:szCs w:val="28"/>
        </w:rPr>
        <w:t>В случае если на одном заседании комиссии по рассмотрению вопросов оказания поддержки Субъектам рассматриваются заявления о предоставлении субсидии, поступившие от нескольких Субъектов, Организаций, то при условии превышения суммы понесенных затрат обратившихся Субъектов и/или Организаций над суммами денежных средств, предусмотренными по соответствующему мероприятию муниципальной программы, субсидии предоставляются в размере, пропорциональном затратам Субъектов, Организаций.</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8.3. Реализация основных мероприятий задач 1, 4, 5, 6 осуществляется путем предоставления субсидий Субъектам и Организациям в </w:t>
      </w:r>
      <w:proofErr w:type="gramStart"/>
      <w:r w:rsidRPr="00B70C3E">
        <w:rPr>
          <w:rFonts w:ascii="Times New Roman" w:hAnsi="Times New Roman" w:cs="Times New Roman"/>
          <w:sz w:val="28"/>
          <w:szCs w:val="28"/>
        </w:rPr>
        <w:t>порядке</w:t>
      </w:r>
      <w:proofErr w:type="gramEnd"/>
      <w:r w:rsidRPr="00B70C3E">
        <w:rPr>
          <w:rFonts w:ascii="Times New Roman" w:hAnsi="Times New Roman" w:cs="Times New Roman"/>
          <w:sz w:val="28"/>
          <w:szCs w:val="28"/>
        </w:rPr>
        <w:t xml:space="preserve"> и на условиях, утвержденных постановлением администрации города, в соответствии с муниципальной программой.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Реализация основного мероприятия задачи 2 и абзацев третьего - шестого задачи 3 осуществляется путем размещения муниципальных закупок на поставку товаров, выполнение работ, оказание услуг для муниципальных нужд.</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8.4. Условия оказания поддержки Субъектам и Организациям: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8.4.1. Право на получение поддержки имеют субъекты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соответствующие условиям оказания поддержки, установленным </w:t>
      </w:r>
      <w:hyperlink r:id="rId17" w:history="1">
        <w:r w:rsidRPr="00B70C3E">
          <w:rPr>
            <w:rFonts w:ascii="Times New Roman" w:hAnsi="Times New Roman" w:cs="Times New Roman"/>
            <w:sz w:val="28"/>
            <w:szCs w:val="28"/>
          </w:rPr>
          <w:t>статьей 14</w:t>
        </w:r>
      </w:hyperlink>
      <w:r w:rsidRPr="00B70C3E">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зарегистрированные и осуществляющие деятельность на территории города Нижневартовска;</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не имеющие задолженности по уплате налогов и иных обязательных платежей в бюджеты всех уровней и внебюджетные фонды;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не находящиеся в стадии ликвидации, реорганизации, несостоятельности (банкротства);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в </w:t>
      </w:r>
      <w:proofErr w:type="gramStart"/>
      <w:r w:rsidRPr="00B70C3E">
        <w:rPr>
          <w:rFonts w:ascii="Times New Roman" w:hAnsi="Times New Roman" w:cs="Times New Roman"/>
          <w:sz w:val="28"/>
          <w:szCs w:val="28"/>
        </w:rPr>
        <w:t>отношении</w:t>
      </w:r>
      <w:proofErr w:type="gramEnd"/>
      <w:r w:rsidRPr="00B70C3E">
        <w:rPr>
          <w:rFonts w:ascii="Times New Roman" w:hAnsi="Times New Roman" w:cs="Times New Roman"/>
          <w:sz w:val="28"/>
          <w:szCs w:val="28"/>
        </w:rPr>
        <w:t xml:space="preserve"> которых ранее уполномоченным органом исполнительной власти Ханты-Мансийского автономного округа - Югры, администрации города Нижневартовска,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цели;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в </w:t>
      </w:r>
      <w:proofErr w:type="gramStart"/>
      <w:r w:rsidRPr="00B70C3E">
        <w:rPr>
          <w:rFonts w:ascii="Times New Roman" w:hAnsi="Times New Roman" w:cs="Times New Roman"/>
          <w:sz w:val="28"/>
          <w:szCs w:val="28"/>
        </w:rPr>
        <w:t>отношении</w:t>
      </w:r>
      <w:proofErr w:type="gramEnd"/>
      <w:r w:rsidRPr="00B70C3E">
        <w:rPr>
          <w:rFonts w:ascii="Times New Roman" w:hAnsi="Times New Roman" w:cs="Times New Roman"/>
          <w:sz w:val="28"/>
          <w:szCs w:val="28"/>
        </w:rPr>
        <w:t xml:space="preserve"> которых уполномоченным органом администрации города Нижневартовска в текущем году не было принято решение об оказании поддержки по субсидированию аналогичных затрат в рамках другой задачи;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не имеющие задолженности за использование муниципального имущества и </w:t>
      </w:r>
      <w:proofErr w:type="gramStart"/>
      <w:r w:rsidRPr="00B70C3E">
        <w:rPr>
          <w:rFonts w:ascii="Times New Roman" w:hAnsi="Times New Roman" w:cs="Times New Roman"/>
          <w:sz w:val="28"/>
          <w:szCs w:val="28"/>
        </w:rPr>
        <w:t>городских</w:t>
      </w:r>
      <w:proofErr w:type="gramEnd"/>
      <w:r w:rsidRPr="00B70C3E">
        <w:rPr>
          <w:rFonts w:ascii="Times New Roman" w:hAnsi="Times New Roman" w:cs="Times New Roman"/>
          <w:sz w:val="28"/>
          <w:szCs w:val="28"/>
        </w:rPr>
        <w:t xml:space="preserve"> земель.</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8.4.2. Организации, образующие инфраструктуру поддержки субъектов малого и среднего предпринимательства, должны отвечать следующим требованиям: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0C3E">
        <w:rPr>
          <w:rFonts w:ascii="Times New Roman" w:hAnsi="Times New Roman" w:cs="Times New Roman"/>
          <w:sz w:val="28"/>
          <w:szCs w:val="28"/>
        </w:rPr>
        <w:t>- регистрация в Ханты-Мансийском автономном округе - Югре и осуществление деятельности на территории города Нижневартовска;</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направленность </w:t>
      </w:r>
      <w:proofErr w:type="gramStart"/>
      <w:r w:rsidRPr="00B70C3E">
        <w:rPr>
          <w:rFonts w:ascii="Times New Roman" w:hAnsi="Times New Roman" w:cs="Times New Roman"/>
          <w:sz w:val="28"/>
          <w:szCs w:val="28"/>
        </w:rPr>
        <w:t>уставной</w:t>
      </w:r>
      <w:proofErr w:type="gramEnd"/>
      <w:r w:rsidRPr="00B70C3E">
        <w:rPr>
          <w:rFonts w:ascii="Times New Roman" w:hAnsi="Times New Roman" w:cs="Times New Roman"/>
          <w:sz w:val="28"/>
          <w:szCs w:val="28"/>
        </w:rPr>
        <w:t xml:space="preserve"> деятельности на развитие и поддержку субъектов малого и среднего предпринимательства;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lastRenderedPageBreak/>
        <w:t>- отсутствие задолженности по уплате налоговых платежей в бюджеты всех уровней бюджетной системы Российской Федерации и государственные внебюджетные фонды;</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осуществление поддержки субъектов малого и среднего предпринимательства на условиях и в формах, установленных муниципальной программой.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8.4.3. Рассмотрение заявлений о предоставлении субсидий Субъектам и Организациям, принятие решений о предоставлении (об отказе в предоставлении) субсидий осуществляется комиссией, утвержденной распоряжением администрации города.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8.4.4. Субсидии предоставляются на основании принятого комиссией решения, оформленного протоколом, на основании которого издается распоряжение администрации города. Перечисление субсидий осуществляется по соглашению, заключенному с получателем субсидии.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8.4.5. Срок рассмотрения заявления о предоставлении субсидии и представленных документов не может превышать 30 календарных дней со дня регистрации заявления о предоставлении субсидии.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Субъекты и Организации должны быть проинформированы о решении, принятом по обращению об оказании поддержки, в течение 5 дней со дня его принятия.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bookmarkStart w:id="6" w:name="Par386"/>
      <w:bookmarkEnd w:id="6"/>
      <w:r w:rsidRPr="00B70C3E">
        <w:rPr>
          <w:rFonts w:ascii="Times New Roman" w:hAnsi="Times New Roman" w:cs="Times New Roman"/>
          <w:sz w:val="28"/>
          <w:szCs w:val="28"/>
        </w:rPr>
        <w:t xml:space="preserve">8.4.6. На период реализации муниципальной программы социально значимыми видами деятельности, предусмотренными в </w:t>
      </w:r>
      <w:hyperlink w:anchor="Par296" w:history="1">
        <w:r w:rsidRPr="00B70C3E">
          <w:rPr>
            <w:rFonts w:ascii="Times New Roman" w:hAnsi="Times New Roman" w:cs="Times New Roman"/>
            <w:sz w:val="28"/>
            <w:szCs w:val="28"/>
          </w:rPr>
          <w:t>пункте 1 задачи 1</w:t>
        </w:r>
      </w:hyperlink>
      <w:r w:rsidRPr="00B70C3E">
        <w:rPr>
          <w:rFonts w:ascii="Times New Roman" w:hAnsi="Times New Roman" w:cs="Times New Roman"/>
          <w:sz w:val="28"/>
          <w:szCs w:val="28"/>
        </w:rPr>
        <w:t xml:space="preserve">, </w:t>
      </w:r>
      <w:hyperlink w:anchor="Par332" w:history="1">
        <w:r w:rsidRPr="00B70C3E">
          <w:rPr>
            <w:rFonts w:ascii="Times New Roman" w:hAnsi="Times New Roman" w:cs="Times New Roman"/>
            <w:sz w:val="28"/>
            <w:szCs w:val="28"/>
          </w:rPr>
          <w:t>пункте 2 задачи 4</w:t>
        </w:r>
      </w:hyperlink>
      <w:r w:rsidRPr="00B70C3E">
        <w:rPr>
          <w:rFonts w:ascii="Times New Roman" w:hAnsi="Times New Roman" w:cs="Times New Roman"/>
          <w:sz w:val="28"/>
          <w:szCs w:val="28"/>
        </w:rPr>
        <w:t xml:space="preserve">, </w:t>
      </w:r>
      <w:hyperlink w:anchor="Par353" w:history="1">
        <w:r w:rsidRPr="00B70C3E">
          <w:rPr>
            <w:rFonts w:ascii="Times New Roman" w:hAnsi="Times New Roman" w:cs="Times New Roman"/>
            <w:sz w:val="28"/>
            <w:szCs w:val="28"/>
          </w:rPr>
          <w:t>подпункте 2 пункта 1 задачи 6</w:t>
        </w:r>
      </w:hyperlink>
      <w:r w:rsidRPr="00B70C3E">
        <w:rPr>
          <w:rFonts w:ascii="Times New Roman" w:hAnsi="Times New Roman" w:cs="Times New Roman"/>
          <w:sz w:val="28"/>
          <w:szCs w:val="28"/>
        </w:rPr>
        <w:t>, являются: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производство продуктов питания;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производство товаров народного потребления и продукции производственно-технического назначения;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производство и переработка сельскохозяйственной продукции;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строительство объектов социального назначения;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бытовые услуги населению (за исключением парикмахерских услуг);</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деятельность в сфере предоставления </w:t>
      </w:r>
      <w:proofErr w:type="gramStart"/>
      <w:r w:rsidRPr="00B70C3E">
        <w:rPr>
          <w:rFonts w:ascii="Times New Roman" w:hAnsi="Times New Roman" w:cs="Times New Roman"/>
          <w:sz w:val="28"/>
          <w:szCs w:val="28"/>
        </w:rPr>
        <w:t>коммунальных</w:t>
      </w:r>
      <w:proofErr w:type="gramEnd"/>
      <w:r w:rsidRPr="00B70C3E">
        <w:rPr>
          <w:rFonts w:ascii="Times New Roman" w:hAnsi="Times New Roman" w:cs="Times New Roman"/>
          <w:sz w:val="28"/>
          <w:szCs w:val="28"/>
        </w:rPr>
        <w:t xml:space="preserve"> услуг;</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транспортное обслуживание населения.</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8.4.7. </w:t>
      </w:r>
      <w:proofErr w:type="gramStart"/>
      <w:r w:rsidRPr="00B70C3E">
        <w:rPr>
          <w:rFonts w:ascii="Times New Roman" w:hAnsi="Times New Roman" w:cs="Times New Roman"/>
          <w:sz w:val="28"/>
          <w:szCs w:val="28"/>
        </w:rPr>
        <w:t>К субсидированию принимаются затраты, произведенные в текущем году и (или) за прошедший календарный год.</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8.4.8. </w:t>
      </w:r>
      <w:proofErr w:type="gramStart"/>
      <w:r w:rsidRPr="00B70C3E">
        <w:rPr>
          <w:rFonts w:ascii="Times New Roman" w:hAnsi="Times New Roman" w:cs="Times New Roman"/>
          <w:sz w:val="28"/>
          <w:szCs w:val="28"/>
        </w:rPr>
        <w:t>Субъект, в отношении которого принято положительное решение об оказании финансовой поддержки на приобретение нового оборудования (основных средств) и (или) лицензионных программных продуктов, обязуется использовать новое оборудование (основные средства) и (или) лицензионные программные продукты на территории города Нижневартовска не менее 3 лет со дня ее получения.</w:t>
      </w:r>
      <w:proofErr w:type="gramEnd"/>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8.4.9. </w:t>
      </w:r>
      <w:proofErr w:type="gramStart"/>
      <w:r w:rsidRPr="00B70C3E">
        <w:rPr>
          <w:rFonts w:ascii="Times New Roman" w:hAnsi="Times New Roman" w:cs="Times New Roman"/>
          <w:sz w:val="28"/>
          <w:szCs w:val="28"/>
        </w:rPr>
        <w:t xml:space="preserve">Финансовая поддержка в части компенсации арендных платежей за нежилые помещения предоставляется Субъектам, осуществляющим производство, реализацию товаров и услуг в социально значимых видах деятельности, определенных </w:t>
      </w:r>
      <w:hyperlink w:anchor="Par386" w:history="1">
        <w:r w:rsidRPr="00B70C3E">
          <w:rPr>
            <w:rFonts w:ascii="Times New Roman" w:hAnsi="Times New Roman" w:cs="Times New Roman"/>
            <w:sz w:val="28"/>
            <w:szCs w:val="28"/>
          </w:rPr>
          <w:t>подпунктом 8.4.6 пункта 8.4 раздела VIII</w:t>
        </w:r>
      </w:hyperlink>
      <w:r w:rsidRPr="00B70C3E">
        <w:rPr>
          <w:rFonts w:ascii="Times New Roman" w:hAnsi="Times New Roman" w:cs="Times New Roman"/>
          <w:sz w:val="28"/>
          <w:szCs w:val="28"/>
        </w:rPr>
        <w:t xml:space="preserve"> муниципальной программы, а также субъектам малого предпринимательства, осуществляющим деятельность в области социального предпринимательства, за </w:t>
      </w:r>
      <w:r w:rsidRPr="00B70C3E">
        <w:rPr>
          <w:rFonts w:ascii="Times New Roman" w:hAnsi="Times New Roman" w:cs="Times New Roman"/>
          <w:sz w:val="28"/>
          <w:szCs w:val="28"/>
        </w:rPr>
        <w:lastRenderedPageBreak/>
        <w:t>исключением арендуемых Субъектами нежилых помещений, находящихся в муниципальной собственности, включенных в перечень имущества, утвержденный распоряжением администрации</w:t>
      </w:r>
      <w:proofErr w:type="gramEnd"/>
      <w:r w:rsidRPr="00B70C3E">
        <w:rPr>
          <w:rFonts w:ascii="Times New Roman" w:hAnsi="Times New Roman" w:cs="Times New Roman"/>
          <w:sz w:val="28"/>
          <w:szCs w:val="28"/>
        </w:rPr>
        <w:t xml:space="preserve"> города, в </w:t>
      </w:r>
      <w:proofErr w:type="gramStart"/>
      <w:r w:rsidRPr="00B70C3E">
        <w:rPr>
          <w:rFonts w:ascii="Times New Roman" w:hAnsi="Times New Roman" w:cs="Times New Roman"/>
          <w:sz w:val="28"/>
          <w:szCs w:val="28"/>
        </w:rPr>
        <w:t>соответствии</w:t>
      </w:r>
      <w:proofErr w:type="gramEnd"/>
      <w:r w:rsidRPr="00B70C3E">
        <w:rPr>
          <w:rFonts w:ascii="Times New Roman" w:hAnsi="Times New Roman" w:cs="Times New Roman"/>
          <w:sz w:val="28"/>
          <w:szCs w:val="28"/>
        </w:rPr>
        <w:t xml:space="preserve"> с Федеральным </w:t>
      </w:r>
      <w:hyperlink r:id="rId18" w:history="1">
        <w:r w:rsidRPr="00B70C3E">
          <w:rPr>
            <w:rFonts w:ascii="Times New Roman" w:hAnsi="Times New Roman" w:cs="Times New Roman"/>
            <w:sz w:val="28"/>
            <w:szCs w:val="28"/>
          </w:rPr>
          <w:t>законом</w:t>
        </w:r>
      </w:hyperlink>
      <w:r w:rsidRPr="00B70C3E">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8.5. Поддержка малого и среднего предпринимательства путем оказания имущественной поддержки Субъектам и Организациям осуществляется уполномоченным структурным подразделением администрации города в сфере управления муниципальным имуществом.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Оказание имущественной поддержки осуществляется в </w:t>
      </w:r>
      <w:proofErr w:type="gramStart"/>
      <w:r w:rsidRPr="00B70C3E">
        <w:rPr>
          <w:rFonts w:ascii="Times New Roman" w:hAnsi="Times New Roman" w:cs="Times New Roman"/>
          <w:sz w:val="28"/>
          <w:szCs w:val="28"/>
        </w:rPr>
        <w:t>виде</w:t>
      </w:r>
      <w:proofErr w:type="gramEnd"/>
      <w:r w:rsidRPr="00B70C3E">
        <w:rPr>
          <w:rFonts w:ascii="Times New Roman" w:hAnsi="Times New Roman" w:cs="Times New Roman"/>
          <w:sz w:val="28"/>
          <w:szCs w:val="28"/>
        </w:rPr>
        <w:t>:</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передачи во владение и (или) пользование муниципального имущества, включенного в 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города, на возмездной основе Субъектам и Организациям;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 предоставления Субъектам, осуществляющим социально значимые виды деятельности, преимуществ в </w:t>
      </w:r>
      <w:proofErr w:type="gramStart"/>
      <w:r w:rsidRPr="00B70C3E">
        <w:rPr>
          <w:rFonts w:ascii="Times New Roman" w:hAnsi="Times New Roman" w:cs="Times New Roman"/>
          <w:sz w:val="28"/>
          <w:szCs w:val="28"/>
        </w:rPr>
        <w:t>целях</w:t>
      </w:r>
      <w:proofErr w:type="gramEnd"/>
      <w:r w:rsidRPr="00B70C3E">
        <w:rPr>
          <w:rFonts w:ascii="Times New Roman" w:hAnsi="Times New Roman" w:cs="Times New Roman"/>
          <w:sz w:val="28"/>
          <w:szCs w:val="28"/>
        </w:rPr>
        <w:t xml:space="preserve"> обеспечения им более выгодных условий деятельности путем передачи муниципального имущества в аренду без проведения торгов (муниципальных преференций).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Передача муниципального имущества в аренду осуществляется в соответствии с </w:t>
      </w:r>
      <w:hyperlink r:id="rId19" w:history="1">
        <w:r w:rsidRPr="00B70C3E">
          <w:rPr>
            <w:rFonts w:ascii="Times New Roman" w:hAnsi="Times New Roman" w:cs="Times New Roman"/>
            <w:sz w:val="28"/>
            <w:szCs w:val="28"/>
          </w:rPr>
          <w:t>решением</w:t>
        </w:r>
      </w:hyperlink>
      <w:r w:rsidRPr="00B70C3E">
        <w:rPr>
          <w:rFonts w:ascii="Times New Roman" w:hAnsi="Times New Roman" w:cs="Times New Roman"/>
          <w:sz w:val="28"/>
          <w:szCs w:val="28"/>
        </w:rPr>
        <w:t xml:space="preserve"> Думы города Нижневартовска от 18.09.2015 N 860 "О </w:t>
      </w:r>
      <w:proofErr w:type="gramStart"/>
      <w:r w:rsidRPr="00B70C3E">
        <w:rPr>
          <w:rFonts w:ascii="Times New Roman" w:hAnsi="Times New Roman" w:cs="Times New Roman"/>
          <w:sz w:val="28"/>
          <w:szCs w:val="28"/>
        </w:rPr>
        <w:t>Положениях</w:t>
      </w:r>
      <w:proofErr w:type="gramEnd"/>
      <w:r w:rsidRPr="00B70C3E">
        <w:rPr>
          <w:rFonts w:ascii="Times New Roman" w:hAnsi="Times New Roman" w:cs="Times New Roman"/>
          <w:sz w:val="28"/>
          <w:szCs w:val="28"/>
        </w:rPr>
        <w:t xml:space="preserve">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 с ограничениями, установленными антимонопольным законодательством. Имущество может передаваться в аренду как юридическим лицам, так и индивидуальным предпринимателям. Плата за пользование объектами муниципальной собственности города Нижневартовска взимается в </w:t>
      </w:r>
      <w:proofErr w:type="gramStart"/>
      <w:r w:rsidRPr="00B70C3E">
        <w:rPr>
          <w:rFonts w:ascii="Times New Roman" w:hAnsi="Times New Roman" w:cs="Times New Roman"/>
          <w:sz w:val="28"/>
          <w:szCs w:val="28"/>
        </w:rPr>
        <w:t>размере</w:t>
      </w:r>
      <w:proofErr w:type="gramEnd"/>
      <w:r w:rsidRPr="00B70C3E">
        <w:rPr>
          <w:rFonts w:ascii="Times New Roman" w:hAnsi="Times New Roman" w:cs="Times New Roman"/>
          <w:sz w:val="28"/>
          <w:szCs w:val="28"/>
        </w:rPr>
        <w:t xml:space="preserve">, сложившемся по итогам торгов, за исключением установленных законодательством Российской Федерации случаев заключения договоров аренды без проведения торгов на право их заключения. Начальный (минимальный) размер арендной платы, применяемый при организации торгов на право заключения договоров аренды, определяется в соответствии с </w:t>
      </w:r>
      <w:hyperlink r:id="rId20" w:history="1">
        <w:r w:rsidRPr="00B70C3E">
          <w:rPr>
            <w:rFonts w:ascii="Times New Roman" w:hAnsi="Times New Roman" w:cs="Times New Roman"/>
            <w:sz w:val="28"/>
            <w:szCs w:val="28"/>
          </w:rPr>
          <w:t>методикой</w:t>
        </w:r>
      </w:hyperlink>
      <w:r w:rsidRPr="00B70C3E">
        <w:rPr>
          <w:rFonts w:ascii="Times New Roman" w:hAnsi="Times New Roman" w:cs="Times New Roman"/>
          <w:sz w:val="28"/>
          <w:szCs w:val="28"/>
        </w:rPr>
        <w:t xml:space="preserve"> расчета арендной платы за муниципальное имущество, утвержденной решением Думы города Нижневартовска.</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Муниципальное имущество, переданное в пользование Субъектам и Организациям, должно использоваться по целевому назначению, определяемому в момент его передачи.</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Отчуждение недвижимого имущества, находящегося в муниципальной собственности и арендуемого Субъектами, осуществляется в </w:t>
      </w:r>
      <w:proofErr w:type="gramStart"/>
      <w:r w:rsidRPr="00B70C3E">
        <w:rPr>
          <w:rFonts w:ascii="Times New Roman" w:hAnsi="Times New Roman" w:cs="Times New Roman"/>
          <w:sz w:val="28"/>
          <w:szCs w:val="28"/>
        </w:rPr>
        <w:t>соответствии</w:t>
      </w:r>
      <w:proofErr w:type="gramEnd"/>
      <w:r w:rsidRPr="00B70C3E">
        <w:rPr>
          <w:rFonts w:ascii="Times New Roman" w:hAnsi="Times New Roman" w:cs="Times New Roman"/>
          <w:sz w:val="28"/>
          <w:szCs w:val="28"/>
        </w:rPr>
        <w:t xml:space="preserve"> с действующим законодательством.</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Предоставление Субъектам, осуществляющим социально значимые виды деятельности, преимуществ в целях обеспечения им более выгодных условий </w:t>
      </w:r>
      <w:r w:rsidRPr="00B70C3E">
        <w:rPr>
          <w:rFonts w:ascii="Times New Roman" w:hAnsi="Times New Roman" w:cs="Times New Roman"/>
          <w:sz w:val="28"/>
          <w:szCs w:val="28"/>
        </w:rPr>
        <w:lastRenderedPageBreak/>
        <w:t xml:space="preserve">деятельности путем передачи муниципального имущества в аренду без проведения торгов (муниципальных преференций) осуществляется в порядке, определенном </w:t>
      </w:r>
      <w:hyperlink r:id="rId21" w:history="1">
        <w:r w:rsidRPr="00B70C3E">
          <w:rPr>
            <w:rFonts w:ascii="Times New Roman" w:hAnsi="Times New Roman" w:cs="Times New Roman"/>
            <w:sz w:val="28"/>
            <w:szCs w:val="28"/>
          </w:rPr>
          <w:t>решением</w:t>
        </w:r>
      </w:hyperlink>
      <w:r w:rsidRPr="00B70C3E">
        <w:rPr>
          <w:rFonts w:ascii="Times New Roman" w:hAnsi="Times New Roman" w:cs="Times New Roman"/>
          <w:sz w:val="28"/>
          <w:szCs w:val="28"/>
        </w:rPr>
        <w:t xml:space="preserve"> Думы города Нижневартовска от 18.09.2015 N 860 "О </w:t>
      </w:r>
      <w:proofErr w:type="gramStart"/>
      <w:r w:rsidRPr="00B70C3E">
        <w:rPr>
          <w:rFonts w:ascii="Times New Roman" w:hAnsi="Times New Roman" w:cs="Times New Roman"/>
          <w:sz w:val="28"/>
          <w:szCs w:val="28"/>
        </w:rPr>
        <w:t>Положениях</w:t>
      </w:r>
      <w:proofErr w:type="gramEnd"/>
      <w:r w:rsidRPr="00B70C3E">
        <w:rPr>
          <w:rFonts w:ascii="Times New Roman" w:hAnsi="Times New Roman" w:cs="Times New Roman"/>
          <w:sz w:val="28"/>
          <w:szCs w:val="28"/>
        </w:rPr>
        <w:t xml:space="preserve">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p>
    <w:p w:rsidR="00B70C3E" w:rsidRPr="00B70C3E" w:rsidRDefault="00B70C3E" w:rsidP="00B70C3E">
      <w:pPr>
        <w:autoSpaceDE w:val="0"/>
        <w:autoSpaceDN w:val="0"/>
        <w:adjustRightInd w:val="0"/>
        <w:spacing w:after="0" w:line="240" w:lineRule="auto"/>
        <w:ind w:firstLine="540"/>
        <w:jc w:val="both"/>
        <w:rPr>
          <w:rFonts w:ascii="Times New Roman" w:hAnsi="Times New Roman" w:cs="Times New Roman"/>
          <w:sz w:val="28"/>
          <w:szCs w:val="28"/>
        </w:rPr>
      </w:pPr>
      <w:r w:rsidRPr="00B70C3E">
        <w:rPr>
          <w:rFonts w:ascii="Times New Roman" w:hAnsi="Times New Roman" w:cs="Times New Roman"/>
          <w:sz w:val="28"/>
          <w:szCs w:val="28"/>
        </w:rPr>
        <w:t xml:space="preserve">8.6. Основные мероприятия муниципальной программы представлены в </w:t>
      </w:r>
      <w:hyperlink w:anchor="Par409" w:history="1">
        <w:r w:rsidRPr="00B70C3E">
          <w:rPr>
            <w:rFonts w:ascii="Times New Roman" w:hAnsi="Times New Roman" w:cs="Times New Roman"/>
            <w:sz w:val="28"/>
            <w:szCs w:val="28"/>
          </w:rPr>
          <w:t>таблице 3</w:t>
        </w:r>
      </w:hyperlink>
      <w:r w:rsidRPr="00B70C3E">
        <w:rPr>
          <w:rFonts w:ascii="Times New Roman" w:hAnsi="Times New Roman" w:cs="Times New Roman"/>
          <w:sz w:val="28"/>
          <w:szCs w:val="28"/>
        </w:rPr>
        <w:t>.</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sectPr w:rsidR="00B70C3E" w:rsidRPr="00B70C3E" w:rsidSect="00B70C3E">
          <w:pgSz w:w="11906" w:h="16838"/>
          <w:pgMar w:top="1134" w:right="567" w:bottom="1134" w:left="1701" w:header="0" w:footer="0" w:gutter="0"/>
          <w:cols w:space="720"/>
          <w:noEndnote/>
        </w:sectPr>
      </w:pPr>
    </w:p>
    <w:p w:rsidR="00B70C3E" w:rsidRPr="00B70C3E" w:rsidRDefault="00B70C3E" w:rsidP="00B70C3E">
      <w:pPr>
        <w:autoSpaceDE w:val="0"/>
        <w:autoSpaceDN w:val="0"/>
        <w:adjustRightInd w:val="0"/>
        <w:spacing w:after="0" w:line="240" w:lineRule="auto"/>
        <w:jc w:val="right"/>
        <w:outlineLvl w:val="2"/>
        <w:rPr>
          <w:rFonts w:ascii="Times New Roman" w:hAnsi="Times New Roman" w:cs="Times New Roman"/>
          <w:sz w:val="28"/>
          <w:szCs w:val="28"/>
        </w:rPr>
      </w:pPr>
      <w:r w:rsidRPr="00B70C3E">
        <w:rPr>
          <w:rFonts w:ascii="Times New Roman" w:hAnsi="Times New Roman" w:cs="Times New Roman"/>
          <w:sz w:val="28"/>
          <w:szCs w:val="28"/>
        </w:rPr>
        <w:lastRenderedPageBreak/>
        <w:t>Таблица 3</w:t>
      </w:r>
    </w:p>
    <w:p w:rsidR="00B70C3E" w:rsidRPr="00B70C3E" w:rsidRDefault="00B70C3E" w:rsidP="00B70C3E">
      <w:pPr>
        <w:autoSpaceDE w:val="0"/>
        <w:autoSpaceDN w:val="0"/>
        <w:adjustRightInd w:val="0"/>
        <w:spacing w:after="0" w:line="240" w:lineRule="auto"/>
        <w:jc w:val="both"/>
        <w:rPr>
          <w:rFonts w:ascii="Times New Roman" w:hAnsi="Times New Roman" w:cs="Times New Roman"/>
          <w:sz w:val="28"/>
          <w:szCs w:val="28"/>
        </w:rPr>
      </w:pP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bookmarkStart w:id="7" w:name="Par409"/>
      <w:bookmarkEnd w:id="7"/>
      <w:r w:rsidRPr="00B70C3E">
        <w:rPr>
          <w:rFonts w:ascii="Times New Roman" w:hAnsi="Times New Roman" w:cs="Times New Roman"/>
          <w:sz w:val="28"/>
          <w:szCs w:val="28"/>
        </w:rPr>
        <w:t>Перечень</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основных мероприятий муниципальной программы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"Развитие малого и среднего предпринимательства</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r w:rsidRPr="00B70C3E">
        <w:rPr>
          <w:rFonts w:ascii="Times New Roman" w:hAnsi="Times New Roman" w:cs="Times New Roman"/>
          <w:sz w:val="28"/>
          <w:szCs w:val="28"/>
        </w:rPr>
        <w:t>на территории города Нижневартовска на 2016 - 2020 годы"</w:t>
      </w:r>
    </w:p>
    <w:p w:rsidR="00B70C3E" w:rsidRPr="00B70C3E" w:rsidRDefault="00B70C3E" w:rsidP="00B70C3E">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2154"/>
        <w:gridCol w:w="1077"/>
        <w:gridCol w:w="1191"/>
        <w:gridCol w:w="1191"/>
        <w:gridCol w:w="1077"/>
        <w:gridCol w:w="1077"/>
        <w:gridCol w:w="1077"/>
        <w:gridCol w:w="1077"/>
      </w:tblGrid>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 xml:space="preserve">N </w:t>
            </w:r>
            <w:proofErr w:type="gramStart"/>
            <w:r w:rsidRPr="00DA30D1">
              <w:rPr>
                <w:rFonts w:ascii="Times New Roman" w:hAnsi="Times New Roman" w:cs="Times New Roman"/>
              </w:rPr>
              <w:t>п</w:t>
            </w:r>
            <w:proofErr w:type="gramEnd"/>
            <w:r w:rsidRPr="00DA30D1">
              <w:rPr>
                <w:rFonts w:ascii="Times New Roman" w:hAnsi="Times New Roman" w:cs="Times New Roman"/>
              </w:rPr>
              <w:t>/п</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Основные мероприятия муниципальной программы (связь мероприятий с показателями муниципальной программы)</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Ответственный исполнитель/соисполнители муниципальной программы</w:t>
            </w:r>
          </w:p>
        </w:tc>
        <w:tc>
          <w:tcPr>
            <w:tcW w:w="1077"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Источники финансирования</w:t>
            </w:r>
          </w:p>
        </w:tc>
        <w:tc>
          <w:tcPr>
            <w:tcW w:w="6690" w:type="dxa"/>
            <w:gridSpan w:val="6"/>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Финансовые затраты на реализацию муниципальной программы (тыс. руб.)</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191"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5499" w:type="dxa"/>
            <w:gridSpan w:val="5"/>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 том числе</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2016 год</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2017 год</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2018 год</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2019 год</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2020 год</w:t>
            </w:r>
          </w:p>
        </w:tc>
      </w:tr>
      <w:tr w:rsidR="00B70C3E" w:rsidRPr="00DA30D1">
        <w:tc>
          <w:tcPr>
            <w:tcW w:w="13663" w:type="dxa"/>
            <w:gridSpan w:val="10"/>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Цель: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tc>
      </w:tr>
      <w:tr w:rsidR="00B70C3E" w:rsidRPr="00DA30D1">
        <w:tc>
          <w:tcPr>
            <w:tcW w:w="13663" w:type="dxa"/>
            <w:gridSpan w:val="10"/>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outlineLvl w:val="3"/>
              <w:rPr>
                <w:rFonts w:ascii="Times New Roman" w:hAnsi="Times New Roman" w:cs="Times New Roman"/>
              </w:rPr>
            </w:pPr>
            <w:r w:rsidRPr="00DA30D1">
              <w:rPr>
                <w:rFonts w:ascii="Times New Roman" w:hAnsi="Times New Roman" w:cs="Times New Roman"/>
              </w:rPr>
              <w:t>Задача 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1.1.</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 xml:space="preserve">Финансовая поддержка субъектов малого и среднего предпринимательства, связанных с производством и реализацией товаров и услуг в социально значимых </w:t>
            </w:r>
            <w:proofErr w:type="gramStart"/>
            <w:r w:rsidRPr="00DA30D1">
              <w:rPr>
                <w:rFonts w:ascii="Times New Roman" w:hAnsi="Times New Roman" w:cs="Times New Roman"/>
              </w:rPr>
              <w:t>видах</w:t>
            </w:r>
            <w:proofErr w:type="gramEnd"/>
            <w:r w:rsidRPr="00DA30D1">
              <w:rPr>
                <w:rFonts w:ascii="Times New Roman" w:hAnsi="Times New Roman" w:cs="Times New Roman"/>
              </w:rPr>
              <w:t xml:space="preserve"> деятельности (целевые показатели 1, 4, 6</w:t>
            </w:r>
            <w:r w:rsidR="00DA30D1" w:rsidRPr="00DA30D1">
              <w:rPr>
                <w:rFonts w:ascii="Times New Roman" w:hAnsi="Times New Roman" w:cs="Times New Roman"/>
              </w:rPr>
              <w:t xml:space="preserve">, </w:t>
            </w:r>
            <w:r w:rsidR="00DA30D1" w:rsidRPr="003C4431">
              <w:rPr>
                <w:rFonts w:ascii="Times New Roman" w:hAnsi="Times New Roman" w:cs="Times New Roman"/>
                <w:highlight w:val="yellow"/>
              </w:rPr>
              <w:t>7</w:t>
            </w:r>
            <w:r w:rsidRPr="00DA30D1">
              <w:rPr>
                <w:rFonts w:ascii="Times New Roman" w:hAnsi="Times New Roman" w:cs="Times New Roman"/>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w:t>
            </w:r>
            <w:r w:rsidR="00DA30D1" w:rsidRPr="00DA30D1">
              <w:rPr>
                <w:rFonts w:ascii="Times New Roman" w:hAnsi="Times New Roman" w:cs="Times New Roman"/>
              </w:rPr>
              <w:t xml:space="preserve"> </w:t>
            </w:r>
            <w:r w:rsidRPr="00DA30D1">
              <w:rPr>
                <w:rFonts w:ascii="Times New Roman" w:hAnsi="Times New Roman" w:cs="Times New Roman"/>
              </w:rPr>
              <w:t>700,00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sidRPr="00DA30D1">
              <w:rPr>
                <w:rFonts w:ascii="Times New Roman" w:hAnsi="Times New Roman" w:cs="Times New Roman"/>
              </w:rPr>
              <w:t xml:space="preserve"> </w:t>
            </w:r>
            <w:r w:rsidRPr="00DA30D1">
              <w:rPr>
                <w:rFonts w:ascii="Times New Roman" w:hAnsi="Times New Roman" w:cs="Times New Roman"/>
              </w:rPr>
              <w:t>750,40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sidRPr="00DA30D1">
              <w:rPr>
                <w:rFonts w:ascii="Times New Roman" w:hAnsi="Times New Roman" w:cs="Times New Roman"/>
              </w:rPr>
              <w:t xml:space="preserve"> </w:t>
            </w:r>
            <w:r w:rsidRPr="00DA30D1">
              <w:rPr>
                <w:rFonts w:ascii="Times New Roman" w:hAnsi="Times New Roman" w:cs="Times New Roman"/>
              </w:rPr>
              <w:t>750,40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w:t>
            </w:r>
            <w:r w:rsidR="00DA30D1" w:rsidRPr="00DA30D1">
              <w:rPr>
                <w:rFonts w:ascii="Times New Roman" w:hAnsi="Times New Roman" w:cs="Times New Roman"/>
              </w:rPr>
              <w:t xml:space="preserve"> </w:t>
            </w:r>
            <w:r w:rsidRPr="00DA30D1">
              <w:rPr>
                <w:rFonts w:ascii="Times New Roman" w:hAnsi="Times New Roman" w:cs="Times New Roman"/>
              </w:rPr>
              <w:t>450,40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sidRPr="00DA30D1">
              <w:rPr>
                <w:rFonts w:ascii="Times New Roman" w:hAnsi="Times New Roman" w:cs="Times New Roman"/>
              </w:rPr>
              <w:t xml:space="preserve"> </w:t>
            </w:r>
            <w:r w:rsidRPr="00DA30D1">
              <w:rPr>
                <w:rFonts w:ascii="Times New Roman" w:hAnsi="Times New Roman" w:cs="Times New Roman"/>
              </w:rPr>
              <w:t>490,40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740,00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1.2.</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Грантовая поддержка начинающих предпринимателей (целевые показатели 1, 3, 4, 6</w:t>
            </w:r>
            <w:r w:rsidR="00DA30D1">
              <w:rPr>
                <w:rFonts w:ascii="Times New Roman" w:hAnsi="Times New Roman" w:cs="Times New Roman"/>
              </w:rPr>
              <w:t xml:space="preserve">, </w:t>
            </w:r>
            <w:r w:rsidR="00DA30D1" w:rsidRPr="003C4431">
              <w:rPr>
                <w:rFonts w:ascii="Times New Roman" w:hAnsi="Times New Roman" w:cs="Times New Roman"/>
                <w:highlight w:val="yellow"/>
              </w:rPr>
              <w:t>7</w:t>
            </w:r>
            <w:r w:rsidRPr="00DA30D1">
              <w:rPr>
                <w:rFonts w:ascii="Times New Roman" w:hAnsi="Times New Roman" w:cs="Times New Roman"/>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sidRPr="00DA30D1">
              <w:rPr>
                <w:rFonts w:ascii="Times New Roman" w:hAnsi="Times New Roman" w:cs="Times New Roman"/>
              </w:rPr>
              <w:t xml:space="preserve"> </w:t>
            </w:r>
            <w:r w:rsidRPr="00DA30D1">
              <w:rPr>
                <w:rFonts w:ascii="Times New Roman" w:hAnsi="Times New Roman" w:cs="Times New Roman"/>
              </w:rPr>
              <w:t>577,50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377,50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522,50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522,50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Pr>
                <w:rFonts w:ascii="Times New Roman" w:hAnsi="Times New Roman" w:cs="Times New Roman"/>
              </w:rPr>
              <w:t xml:space="preserve"> </w:t>
            </w:r>
            <w:r w:rsidRPr="00DA30D1">
              <w:rPr>
                <w:rFonts w:ascii="Times New Roman" w:hAnsi="Times New Roman" w:cs="Times New Roman"/>
              </w:rPr>
              <w:t>100,00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900,00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300,00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Итого по задаче 1</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 xml:space="preserve">бюджет </w:t>
            </w:r>
            <w:r w:rsidRPr="00DA30D1">
              <w:rPr>
                <w:rFonts w:ascii="Times New Roman" w:hAnsi="Times New Roman" w:cs="Times New Roman"/>
              </w:rPr>
              <w:lastRenderedPageBreak/>
              <w:t>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lastRenderedPageBreak/>
              <w:t>5</w:t>
            </w:r>
            <w:r w:rsidR="00DA30D1">
              <w:rPr>
                <w:rFonts w:ascii="Times New Roman" w:hAnsi="Times New Roman" w:cs="Times New Roman"/>
              </w:rPr>
              <w:t xml:space="preserve"> </w:t>
            </w:r>
            <w:r w:rsidRPr="00DA30D1">
              <w:rPr>
                <w:rFonts w:ascii="Times New Roman" w:hAnsi="Times New Roman" w:cs="Times New Roman"/>
              </w:rPr>
              <w:t>277,50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117,50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Pr>
                <w:rFonts w:ascii="Times New Roman" w:hAnsi="Times New Roman" w:cs="Times New Roman"/>
              </w:rPr>
              <w:t xml:space="preserve"> </w:t>
            </w:r>
            <w:r w:rsidRPr="00DA30D1">
              <w:rPr>
                <w:rFonts w:ascii="Times New Roman" w:hAnsi="Times New Roman" w:cs="Times New Roman"/>
              </w:rPr>
              <w:t>272,90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Pr>
                <w:rFonts w:ascii="Times New Roman" w:hAnsi="Times New Roman" w:cs="Times New Roman"/>
              </w:rPr>
              <w:t xml:space="preserve"> </w:t>
            </w:r>
            <w:r w:rsidRPr="00DA30D1">
              <w:rPr>
                <w:rFonts w:ascii="Times New Roman" w:hAnsi="Times New Roman" w:cs="Times New Roman"/>
              </w:rPr>
              <w:t>272,90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w:t>
            </w:r>
            <w:r w:rsidR="00DA30D1">
              <w:rPr>
                <w:rFonts w:ascii="Times New Roman" w:hAnsi="Times New Roman" w:cs="Times New Roman"/>
              </w:rPr>
              <w:t xml:space="preserve"> </w:t>
            </w:r>
            <w:r w:rsidRPr="00DA30D1">
              <w:rPr>
                <w:rFonts w:ascii="Times New Roman" w:hAnsi="Times New Roman" w:cs="Times New Roman"/>
              </w:rPr>
              <w:t>550,40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w:t>
            </w:r>
            <w:r w:rsidR="00DA30D1">
              <w:rPr>
                <w:rFonts w:ascii="Times New Roman" w:hAnsi="Times New Roman" w:cs="Times New Roman"/>
              </w:rPr>
              <w:t xml:space="preserve"> </w:t>
            </w:r>
            <w:r w:rsidRPr="00DA30D1">
              <w:rPr>
                <w:rFonts w:ascii="Times New Roman" w:hAnsi="Times New Roman" w:cs="Times New Roman"/>
              </w:rPr>
              <w:t>390,40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040,00</w:t>
            </w:r>
          </w:p>
        </w:tc>
      </w:tr>
      <w:tr w:rsidR="00B70C3E" w:rsidRPr="00DA30D1">
        <w:tc>
          <w:tcPr>
            <w:tcW w:w="13663" w:type="dxa"/>
            <w:gridSpan w:val="10"/>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outlineLvl w:val="3"/>
              <w:rPr>
                <w:rFonts w:ascii="Times New Roman" w:hAnsi="Times New Roman" w:cs="Times New Roman"/>
              </w:rPr>
            </w:pPr>
            <w:r w:rsidRPr="00DA30D1">
              <w:rPr>
                <w:rFonts w:ascii="Times New Roman" w:hAnsi="Times New Roman" w:cs="Times New Roman"/>
              </w:rPr>
              <w:t xml:space="preserve">Задача 2. Создание условий для повышения уровня знаний субъектов </w:t>
            </w:r>
            <w:proofErr w:type="gramStart"/>
            <w:r w:rsidRPr="00DA30D1">
              <w:rPr>
                <w:rFonts w:ascii="Times New Roman" w:hAnsi="Times New Roman" w:cs="Times New Roman"/>
              </w:rPr>
              <w:t>предпринимательской</w:t>
            </w:r>
            <w:proofErr w:type="gramEnd"/>
            <w:r w:rsidRPr="00DA30D1">
              <w:rPr>
                <w:rFonts w:ascii="Times New Roman" w:hAnsi="Times New Roman" w:cs="Times New Roman"/>
              </w:rPr>
              <w:t xml:space="preserve"> деятельности по ведению бизнеса</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2.1.</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Проведение образовательных мероприятий для Субъектов и Организаций (целевые показатели 2, 3, 5, 6</w:t>
            </w:r>
            <w:r w:rsidR="00DA30D1">
              <w:rPr>
                <w:rFonts w:ascii="Times New Roman" w:hAnsi="Times New Roman" w:cs="Times New Roman"/>
              </w:rPr>
              <w:t xml:space="preserve">, </w:t>
            </w:r>
            <w:r w:rsidR="00DA30D1" w:rsidRPr="003C4431">
              <w:rPr>
                <w:rFonts w:ascii="Times New Roman" w:hAnsi="Times New Roman" w:cs="Times New Roman"/>
                <w:highlight w:val="yellow"/>
              </w:rPr>
              <w:t>7</w:t>
            </w:r>
            <w:r w:rsidRPr="00DA30D1">
              <w:rPr>
                <w:rFonts w:ascii="Times New Roman" w:hAnsi="Times New Roman" w:cs="Times New Roman"/>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910,00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110,00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210,00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Итого по задаче 2</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910,00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110,00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210,00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r>
      <w:tr w:rsidR="00B70C3E" w:rsidRPr="00DA30D1">
        <w:tc>
          <w:tcPr>
            <w:tcW w:w="13663" w:type="dxa"/>
            <w:gridSpan w:val="10"/>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outlineLvl w:val="3"/>
              <w:rPr>
                <w:rFonts w:ascii="Times New Roman" w:hAnsi="Times New Roman" w:cs="Times New Roman"/>
              </w:rPr>
            </w:pPr>
            <w:r w:rsidRPr="00DA30D1">
              <w:rPr>
                <w:rFonts w:ascii="Times New Roman" w:hAnsi="Times New Roman" w:cs="Times New Roman"/>
              </w:rPr>
              <w:t>Задача 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3.1.</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 xml:space="preserve">Организация мониторинга деятельности малого и среднего предпринимательства в </w:t>
            </w:r>
            <w:proofErr w:type="gramStart"/>
            <w:r w:rsidRPr="00DA30D1">
              <w:rPr>
                <w:rFonts w:ascii="Times New Roman" w:hAnsi="Times New Roman" w:cs="Times New Roman"/>
              </w:rPr>
              <w:t>городе</w:t>
            </w:r>
            <w:proofErr w:type="gramEnd"/>
            <w:r w:rsidRPr="00DA30D1">
              <w:rPr>
                <w:rFonts w:ascii="Times New Roman" w:hAnsi="Times New Roman" w:cs="Times New Roman"/>
              </w:rPr>
              <w:t xml:space="preserve">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 (целевые показатели 2, 3, 5, 6</w:t>
            </w:r>
            <w:r w:rsidR="00DA30D1">
              <w:rPr>
                <w:rFonts w:ascii="Times New Roman" w:hAnsi="Times New Roman" w:cs="Times New Roman"/>
              </w:rPr>
              <w:t xml:space="preserve">, </w:t>
            </w:r>
            <w:r w:rsidR="00DA30D1" w:rsidRPr="003C4431">
              <w:rPr>
                <w:rFonts w:ascii="Times New Roman" w:hAnsi="Times New Roman" w:cs="Times New Roman"/>
                <w:highlight w:val="yellow"/>
              </w:rPr>
              <w:t>7</w:t>
            </w:r>
            <w:r w:rsidRPr="00DA30D1">
              <w:rPr>
                <w:rFonts w:ascii="Times New Roman" w:hAnsi="Times New Roman" w:cs="Times New Roman"/>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информационной политике администрации города;</w:t>
            </w:r>
          </w:p>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 xml:space="preserve">муниципальное казенное учреждение </w:t>
            </w:r>
            <w:r w:rsidRPr="00DA30D1">
              <w:rPr>
                <w:rFonts w:ascii="Times New Roman" w:hAnsi="Times New Roman" w:cs="Times New Roman"/>
              </w:rPr>
              <w:lastRenderedPageBreak/>
              <w:t>"Управление материально-технического обеспечения деятельности органов местного самоуправления города Нижневартовска"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lastRenderedPageBreak/>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DA30D1">
            <w:pPr>
              <w:autoSpaceDE w:val="0"/>
              <w:autoSpaceDN w:val="0"/>
              <w:adjustRightInd w:val="0"/>
              <w:spacing w:after="0" w:line="240" w:lineRule="auto"/>
              <w:jc w:val="center"/>
              <w:rPr>
                <w:rFonts w:ascii="Times New Roman" w:hAnsi="Times New Roman" w:cs="Times New Roman"/>
                <w:highlight w:val="yellow"/>
              </w:rPr>
            </w:pPr>
            <w:r w:rsidRPr="00DA30D1">
              <w:rPr>
                <w:rFonts w:ascii="Times New Roman" w:hAnsi="Times New Roman" w:cs="Times New Roman"/>
                <w:highlight w:val="yellow"/>
              </w:rPr>
              <w:t>21 917,83</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rsidP="00DA30D1">
            <w:pPr>
              <w:autoSpaceDE w:val="0"/>
              <w:autoSpaceDN w:val="0"/>
              <w:adjustRightInd w:val="0"/>
              <w:spacing w:after="0" w:line="240" w:lineRule="auto"/>
              <w:jc w:val="center"/>
              <w:rPr>
                <w:rFonts w:ascii="Times New Roman" w:hAnsi="Times New Roman" w:cs="Times New Roman"/>
                <w:highlight w:val="yellow"/>
              </w:rPr>
            </w:pPr>
            <w:r w:rsidRPr="00DA30D1">
              <w:rPr>
                <w:rFonts w:ascii="Times New Roman" w:hAnsi="Times New Roman" w:cs="Times New Roman"/>
                <w:highlight w:val="yellow"/>
              </w:rPr>
              <w:t>4</w:t>
            </w:r>
            <w:r w:rsidR="00DA30D1" w:rsidRPr="00DA30D1">
              <w:rPr>
                <w:rFonts w:ascii="Times New Roman" w:hAnsi="Times New Roman" w:cs="Times New Roman"/>
                <w:highlight w:val="yellow"/>
              </w:rPr>
              <w:t> 337,83</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275,00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375,00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455,00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475,00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394,30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394,30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DA30D1" w:rsidRPr="00DA30D1">
        <w:tc>
          <w:tcPr>
            <w:tcW w:w="624" w:type="dxa"/>
            <w:vMerge/>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DA30D1" w:rsidRPr="00DA30D1" w:rsidRDefault="00DA30D1" w:rsidP="000C77F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22 312,13</w:t>
            </w:r>
          </w:p>
        </w:tc>
        <w:tc>
          <w:tcPr>
            <w:tcW w:w="1191" w:type="dxa"/>
            <w:tcBorders>
              <w:top w:val="single" w:sz="4" w:space="0" w:color="auto"/>
              <w:left w:val="single" w:sz="4" w:space="0" w:color="auto"/>
              <w:bottom w:val="single" w:sz="4" w:space="0" w:color="auto"/>
              <w:right w:val="single" w:sz="4" w:space="0" w:color="auto"/>
            </w:tcBorders>
          </w:tcPr>
          <w:p w:rsidR="00DA30D1" w:rsidRPr="00DA30D1" w:rsidRDefault="00DA30D1" w:rsidP="00DA30D1">
            <w:pPr>
              <w:autoSpaceDE w:val="0"/>
              <w:autoSpaceDN w:val="0"/>
              <w:adjustRightInd w:val="0"/>
              <w:spacing w:after="0" w:line="240" w:lineRule="auto"/>
              <w:jc w:val="center"/>
              <w:rPr>
                <w:rFonts w:ascii="Times New Roman" w:hAnsi="Times New Roman" w:cs="Times New Roman"/>
                <w:highlight w:val="yellow"/>
              </w:rPr>
            </w:pPr>
            <w:r w:rsidRPr="00DA30D1">
              <w:rPr>
                <w:rFonts w:ascii="Times New Roman" w:hAnsi="Times New Roman" w:cs="Times New Roman"/>
                <w:highlight w:val="yellow"/>
              </w:rPr>
              <w:t>4</w:t>
            </w:r>
            <w:r>
              <w:rPr>
                <w:rFonts w:ascii="Times New Roman" w:hAnsi="Times New Roman" w:cs="Times New Roman"/>
                <w:highlight w:val="yellow"/>
              </w:rPr>
              <w:t> 732,13</w:t>
            </w:r>
          </w:p>
        </w:tc>
        <w:tc>
          <w:tcPr>
            <w:tcW w:w="1077" w:type="dxa"/>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Pr>
                <w:rFonts w:ascii="Times New Roman" w:hAnsi="Times New Roman" w:cs="Times New Roman"/>
              </w:rPr>
              <w:t xml:space="preserve"> </w:t>
            </w:r>
            <w:r w:rsidRPr="00DA30D1">
              <w:rPr>
                <w:rFonts w:ascii="Times New Roman" w:hAnsi="Times New Roman" w:cs="Times New Roman"/>
              </w:rPr>
              <w:t>275,00</w:t>
            </w:r>
          </w:p>
        </w:tc>
        <w:tc>
          <w:tcPr>
            <w:tcW w:w="1077" w:type="dxa"/>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Pr>
                <w:rFonts w:ascii="Times New Roman" w:hAnsi="Times New Roman" w:cs="Times New Roman"/>
              </w:rPr>
              <w:t xml:space="preserve"> </w:t>
            </w:r>
            <w:r w:rsidRPr="00DA30D1">
              <w:rPr>
                <w:rFonts w:ascii="Times New Roman" w:hAnsi="Times New Roman" w:cs="Times New Roman"/>
              </w:rPr>
              <w:t>375,00</w:t>
            </w:r>
          </w:p>
        </w:tc>
        <w:tc>
          <w:tcPr>
            <w:tcW w:w="1077" w:type="dxa"/>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Pr>
                <w:rFonts w:ascii="Times New Roman" w:hAnsi="Times New Roman" w:cs="Times New Roman"/>
              </w:rPr>
              <w:t xml:space="preserve"> </w:t>
            </w:r>
            <w:r w:rsidRPr="00DA30D1">
              <w:rPr>
                <w:rFonts w:ascii="Times New Roman" w:hAnsi="Times New Roman" w:cs="Times New Roman"/>
              </w:rPr>
              <w:t>455,00</w:t>
            </w:r>
          </w:p>
        </w:tc>
        <w:tc>
          <w:tcPr>
            <w:tcW w:w="1077" w:type="dxa"/>
            <w:tcBorders>
              <w:top w:val="single" w:sz="4" w:space="0" w:color="auto"/>
              <w:left w:val="single" w:sz="4" w:space="0" w:color="auto"/>
              <w:bottom w:val="single" w:sz="4" w:space="0" w:color="auto"/>
              <w:right w:val="single" w:sz="4" w:space="0" w:color="auto"/>
            </w:tcBorders>
          </w:tcPr>
          <w:p w:rsidR="00DA30D1" w:rsidRPr="00DA30D1" w:rsidRDefault="00DA30D1">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Pr>
                <w:rFonts w:ascii="Times New Roman" w:hAnsi="Times New Roman" w:cs="Times New Roman"/>
              </w:rPr>
              <w:t xml:space="preserve"> </w:t>
            </w:r>
            <w:r w:rsidRPr="00DA30D1">
              <w:rPr>
                <w:rFonts w:ascii="Times New Roman" w:hAnsi="Times New Roman" w:cs="Times New Roman"/>
              </w:rPr>
              <w:t>475,00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Итого по задаче 3</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DA30D1">
            <w:pPr>
              <w:autoSpaceDE w:val="0"/>
              <w:autoSpaceDN w:val="0"/>
              <w:adjustRightInd w:val="0"/>
              <w:spacing w:after="0" w:line="240" w:lineRule="auto"/>
              <w:jc w:val="center"/>
              <w:rPr>
                <w:rFonts w:ascii="Times New Roman" w:hAnsi="Times New Roman" w:cs="Times New Roman"/>
                <w:highlight w:val="yellow"/>
              </w:rPr>
            </w:pPr>
            <w:r w:rsidRPr="00DA30D1">
              <w:rPr>
                <w:rFonts w:ascii="Times New Roman" w:hAnsi="Times New Roman" w:cs="Times New Roman"/>
                <w:highlight w:val="yellow"/>
              </w:rPr>
              <w:t>21 917,83</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DA30D1">
            <w:pPr>
              <w:autoSpaceDE w:val="0"/>
              <w:autoSpaceDN w:val="0"/>
              <w:adjustRightInd w:val="0"/>
              <w:spacing w:after="0" w:line="240" w:lineRule="auto"/>
              <w:jc w:val="center"/>
              <w:rPr>
                <w:rFonts w:ascii="Times New Roman" w:hAnsi="Times New Roman" w:cs="Times New Roman"/>
                <w:highlight w:val="yellow"/>
              </w:rPr>
            </w:pPr>
            <w:r w:rsidRPr="00DA30D1">
              <w:rPr>
                <w:rFonts w:ascii="Times New Roman" w:hAnsi="Times New Roman" w:cs="Times New Roman"/>
                <w:highlight w:val="yellow"/>
              </w:rPr>
              <w:t>4 337,83</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275,00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375,00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455,00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475,00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394,30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394,30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DA30D1">
            <w:pPr>
              <w:autoSpaceDE w:val="0"/>
              <w:autoSpaceDN w:val="0"/>
              <w:adjustRightInd w:val="0"/>
              <w:spacing w:after="0" w:line="240" w:lineRule="auto"/>
              <w:jc w:val="center"/>
              <w:rPr>
                <w:rFonts w:ascii="Times New Roman" w:hAnsi="Times New Roman" w:cs="Times New Roman"/>
                <w:highlight w:val="yellow"/>
              </w:rPr>
            </w:pPr>
            <w:r w:rsidRPr="00DA30D1">
              <w:rPr>
                <w:rFonts w:ascii="Times New Roman" w:hAnsi="Times New Roman" w:cs="Times New Roman"/>
                <w:highlight w:val="yellow"/>
              </w:rPr>
              <w:t>22 312,13</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DA30D1">
            <w:pPr>
              <w:autoSpaceDE w:val="0"/>
              <w:autoSpaceDN w:val="0"/>
              <w:adjustRightInd w:val="0"/>
              <w:spacing w:after="0" w:line="240" w:lineRule="auto"/>
              <w:jc w:val="center"/>
              <w:rPr>
                <w:rFonts w:ascii="Times New Roman" w:hAnsi="Times New Roman" w:cs="Times New Roman"/>
                <w:highlight w:val="yellow"/>
              </w:rPr>
            </w:pPr>
            <w:r w:rsidRPr="00DA30D1">
              <w:rPr>
                <w:rFonts w:ascii="Times New Roman" w:hAnsi="Times New Roman" w:cs="Times New Roman"/>
                <w:highlight w:val="yellow"/>
              </w:rPr>
              <w:t>4 732,13</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275,00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375,00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455,00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w:t>
            </w:r>
            <w:r w:rsidR="00DA30D1">
              <w:rPr>
                <w:rFonts w:ascii="Times New Roman" w:hAnsi="Times New Roman" w:cs="Times New Roman"/>
              </w:rPr>
              <w:t xml:space="preserve"> </w:t>
            </w:r>
            <w:r w:rsidRPr="00DA30D1">
              <w:rPr>
                <w:rFonts w:ascii="Times New Roman" w:hAnsi="Times New Roman" w:cs="Times New Roman"/>
              </w:rPr>
              <w:t>475,00</w:t>
            </w:r>
          </w:p>
        </w:tc>
      </w:tr>
      <w:tr w:rsidR="00B70C3E" w:rsidRPr="00DA30D1">
        <w:tc>
          <w:tcPr>
            <w:tcW w:w="13663" w:type="dxa"/>
            <w:gridSpan w:val="10"/>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outlineLvl w:val="3"/>
              <w:rPr>
                <w:rFonts w:ascii="Times New Roman" w:hAnsi="Times New Roman" w:cs="Times New Roman"/>
              </w:rPr>
            </w:pPr>
            <w:r w:rsidRPr="00DA30D1">
              <w:rPr>
                <w:rFonts w:ascii="Times New Roman" w:hAnsi="Times New Roman" w:cs="Times New Roman"/>
              </w:rPr>
              <w:t>Задача 4. Оказание финансовой поддержки, направленной на развитие молодежного предпринимательства</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4.1.</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rsidP="003C4431">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Развитие молодежного предпринимательства (целевые показатели 2, 3, 4, 5, 6</w:t>
            </w:r>
            <w:r w:rsidR="00DA30D1">
              <w:rPr>
                <w:rFonts w:ascii="Times New Roman" w:hAnsi="Times New Roman" w:cs="Times New Roman"/>
              </w:rPr>
              <w:t>,</w:t>
            </w:r>
            <w:r w:rsidR="003C4431">
              <w:rPr>
                <w:rFonts w:ascii="Times New Roman" w:hAnsi="Times New Roman" w:cs="Times New Roman"/>
              </w:rPr>
              <w:t xml:space="preserve"> </w:t>
            </w:r>
            <w:r w:rsidR="00DA30D1" w:rsidRPr="003C4431">
              <w:rPr>
                <w:rFonts w:ascii="Times New Roman" w:hAnsi="Times New Roman" w:cs="Times New Roman"/>
                <w:highlight w:val="yellow"/>
              </w:rPr>
              <w:t>7</w:t>
            </w:r>
            <w:r w:rsidRPr="00DA30D1">
              <w:rPr>
                <w:rFonts w:ascii="Times New Roman" w:hAnsi="Times New Roman" w:cs="Times New Roman"/>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Pr>
                <w:rFonts w:ascii="Times New Roman" w:hAnsi="Times New Roman" w:cs="Times New Roman"/>
              </w:rPr>
              <w:t xml:space="preserve"> </w:t>
            </w:r>
            <w:r w:rsidRPr="00DA30D1">
              <w:rPr>
                <w:rFonts w:ascii="Times New Roman" w:hAnsi="Times New Roman" w:cs="Times New Roman"/>
              </w:rPr>
              <w:t>650,00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339,00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339,00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Pr>
                <w:rFonts w:ascii="Times New Roman" w:hAnsi="Times New Roman" w:cs="Times New Roman"/>
              </w:rPr>
              <w:t xml:space="preserve"> </w:t>
            </w:r>
            <w:r w:rsidRPr="00DA30D1">
              <w:rPr>
                <w:rFonts w:ascii="Times New Roman" w:hAnsi="Times New Roman" w:cs="Times New Roman"/>
              </w:rPr>
              <w:t>989,00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109,00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Итого по задаче 4</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Pr>
                <w:rFonts w:ascii="Times New Roman" w:hAnsi="Times New Roman" w:cs="Times New Roman"/>
              </w:rPr>
              <w:t xml:space="preserve"> </w:t>
            </w:r>
            <w:r w:rsidRPr="00DA30D1">
              <w:rPr>
                <w:rFonts w:ascii="Times New Roman" w:hAnsi="Times New Roman" w:cs="Times New Roman"/>
              </w:rPr>
              <w:t>650,00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339,00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339,00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w:t>
            </w:r>
            <w:r w:rsidR="00DA30D1">
              <w:rPr>
                <w:rFonts w:ascii="Times New Roman" w:hAnsi="Times New Roman" w:cs="Times New Roman"/>
              </w:rPr>
              <w:t xml:space="preserve"> </w:t>
            </w:r>
            <w:r w:rsidRPr="00DA30D1">
              <w:rPr>
                <w:rFonts w:ascii="Times New Roman" w:hAnsi="Times New Roman" w:cs="Times New Roman"/>
              </w:rPr>
              <w:t>989,00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109,00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470,00</w:t>
            </w:r>
          </w:p>
        </w:tc>
      </w:tr>
      <w:tr w:rsidR="00B70C3E" w:rsidRPr="00DA30D1">
        <w:tc>
          <w:tcPr>
            <w:tcW w:w="13663" w:type="dxa"/>
            <w:gridSpan w:val="10"/>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outlineLvl w:val="3"/>
              <w:rPr>
                <w:rFonts w:ascii="Times New Roman" w:hAnsi="Times New Roman" w:cs="Times New Roman"/>
              </w:rPr>
            </w:pPr>
            <w:r w:rsidRPr="00DA30D1">
              <w:rPr>
                <w:rFonts w:ascii="Times New Roman" w:hAnsi="Times New Roman" w:cs="Times New Roman"/>
              </w:rPr>
              <w:t xml:space="preserve">Задача 5. Оказание финансовой поддержки субъектам малого и среднего предпринимательства, осуществляющим деятельность в следующих </w:t>
            </w:r>
            <w:proofErr w:type="gramStart"/>
            <w:r w:rsidRPr="00DA30D1">
              <w:rPr>
                <w:rFonts w:ascii="Times New Roman" w:hAnsi="Times New Roman" w:cs="Times New Roman"/>
              </w:rPr>
              <w:t>направлениях</w:t>
            </w:r>
            <w:proofErr w:type="gramEnd"/>
            <w:r w:rsidRPr="00DA30D1">
              <w:rPr>
                <w:rFonts w:ascii="Times New Roman" w:hAnsi="Times New Roman" w:cs="Times New Roman"/>
              </w:rPr>
              <w:t>: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5.1.</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roofErr w:type="gramStart"/>
            <w:r w:rsidRPr="00DA30D1">
              <w:rPr>
                <w:rFonts w:ascii="Times New Roman" w:hAnsi="Times New Roman" w:cs="Times New Roman"/>
              </w:rPr>
              <w:t xml:space="preserve">Создание условий для развития </w:t>
            </w:r>
            <w:r w:rsidRPr="00DA30D1">
              <w:rPr>
                <w:rFonts w:ascii="Times New Roman" w:hAnsi="Times New Roman" w:cs="Times New Roman"/>
              </w:rPr>
              <w:lastRenderedPageBreak/>
              <w:t>Субъектов,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(целевые показатели 1, 2, 4</w:t>
            </w:r>
            <w:r w:rsidR="00DA30D1">
              <w:rPr>
                <w:rFonts w:ascii="Times New Roman" w:hAnsi="Times New Roman" w:cs="Times New Roman"/>
              </w:rPr>
              <w:t xml:space="preserve">, </w:t>
            </w:r>
            <w:r w:rsidR="00DA30D1" w:rsidRPr="003C4431">
              <w:rPr>
                <w:rFonts w:ascii="Times New Roman" w:hAnsi="Times New Roman" w:cs="Times New Roman"/>
                <w:highlight w:val="yellow"/>
              </w:rPr>
              <w:t>7</w:t>
            </w:r>
            <w:r w:rsidRPr="00DA30D1">
              <w:rPr>
                <w:rFonts w:ascii="Times New Roman" w:hAnsi="Times New Roman" w:cs="Times New Roman"/>
              </w:rPr>
              <w:t>)</w:t>
            </w:r>
            <w:proofErr w:type="gramEnd"/>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lastRenderedPageBreak/>
              <w:t xml:space="preserve">управление по </w:t>
            </w:r>
            <w:r w:rsidRPr="00DA30D1">
              <w:rPr>
                <w:rFonts w:ascii="Times New Roman" w:hAnsi="Times New Roman" w:cs="Times New Roman"/>
              </w:rPr>
              <w:lastRenderedPageBreak/>
              <w:t>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lastRenderedPageBreak/>
              <w:t xml:space="preserve">бюджет </w:t>
            </w:r>
            <w:r w:rsidRPr="00DA30D1">
              <w:rPr>
                <w:rFonts w:ascii="Times New Roman" w:hAnsi="Times New Roman" w:cs="Times New Roman"/>
              </w:rPr>
              <w:lastRenderedPageBreak/>
              <w:t>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rsidP="00B04DDA">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lastRenderedPageBreak/>
              <w:t>3</w:t>
            </w:r>
            <w:r w:rsidR="00B04DDA">
              <w:rPr>
                <w:rFonts w:ascii="Times New Roman" w:hAnsi="Times New Roman" w:cs="Times New Roman"/>
              </w:rPr>
              <w:t> 159,77</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04DD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379,77</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925,50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925,50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04DD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5 085,27</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04DD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2 305,27</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Итого по задаче 5</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rsidP="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3</w:t>
            </w:r>
            <w:r w:rsidR="00B04DDA" w:rsidRPr="00B04DDA">
              <w:rPr>
                <w:rFonts w:ascii="Times New Roman" w:hAnsi="Times New Roman" w:cs="Times New Roman"/>
                <w:highlight w:val="yellow"/>
              </w:rPr>
              <w:t> 159,77</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379,77</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925,50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925,50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5 085,27</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rsidP="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2 305,27</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770,00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670,00</w:t>
            </w:r>
          </w:p>
        </w:tc>
      </w:tr>
      <w:tr w:rsidR="00B70C3E" w:rsidRPr="00DA30D1">
        <w:tc>
          <w:tcPr>
            <w:tcW w:w="13663" w:type="dxa"/>
            <w:gridSpan w:val="10"/>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outlineLvl w:val="3"/>
              <w:rPr>
                <w:rFonts w:ascii="Times New Roman" w:hAnsi="Times New Roman" w:cs="Times New Roman"/>
              </w:rPr>
            </w:pPr>
            <w:r w:rsidRPr="00DA30D1">
              <w:rPr>
                <w:rFonts w:ascii="Times New Roman" w:hAnsi="Times New Roman" w:cs="Times New Roman"/>
              </w:rPr>
              <w:t>Задача 6. Оказание финансовой поддержки социальному предпринимательству и семейному бизнесу</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6.1.</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Возмещение затрат социальному предпринимательству и семейному бизнесу (целевые показатели 1, 2, 3, 4, 6</w:t>
            </w:r>
            <w:r w:rsidR="00DA30D1">
              <w:rPr>
                <w:rFonts w:ascii="Times New Roman" w:hAnsi="Times New Roman" w:cs="Times New Roman"/>
              </w:rPr>
              <w:t xml:space="preserve">, </w:t>
            </w:r>
            <w:r w:rsidR="00DA30D1" w:rsidRPr="003C4431">
              <w:rPr>
                <w:rFonts w:ascii="Times New Roman" w:hAnsi="Times New Roman" w:cs="Times New Roman"/>
                <w:highlight w:val="yellow"/>
              </w:rPr>
              <w:t>7</w:t>
            </w:r>
            <w:r w:rsidRPr="00DA30D1">
              <w:rPr>
                <w:rFonts w:ascii="Times New Roman" w:hAnsi="Times New Roman" w:cs="Times New Roman"/>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rsidP="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8</w:t>
            </w:r>
            <w:r w:rsidR="00B04DDA" w:rsidRPr="00B04DDA">
              <w:rPr>
                <w:rFonts w:ascii="Times New Roman" w:hAnsi="Times New Roman" w:cs="Times New Roman"/>
                <w:highlight w:val="yellow"/>
              </w:rPr>
              <w:t> 340,30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2 032,30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572,00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572,00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592,00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572,00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7 078,40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7 078,40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15 418,70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9 110,70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572,00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572,00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592,00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572,00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6.2.</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Грантовая поддержка социальному предпринимательству (целевые показатели 1, 2, 3, 4, 6</w:t>
            </w:r>
            <w:r w:rsidR="00DA30D1">
              <w:rPr>
                <w:rFonts w:ascii="Times New Roman" w:hAnsi="Times New Roman" w:cs="Times New Roman"/>
              </w:rPr>
              <w:t xml:space="preserve">, </w:t>
            </w:r>
            <w:r w:rsidR="00DA30D1" w:rsidRPr="00B04DDA">
              <w:rPr>
                <w:rFonts w:ascii="Times New Roman" w:hAnsi="Times New Roman" w:cs="Times New Roman"/>
                <w:highlight w:val="yellow"/>
              </w:rPr>
              <w:t>7</w:t>
            </w:r>
            <w:r w:rsidRPr="00B04DDA">
              <w:rPr>
                <w:rFonts w:ascii="Times New Roman" w:hAnsi="Times New Roman" w:cs="Times New Roman"/>
                <w:highlight w:val="yellow"/>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979,60</w:t>
            </w:r>
          </w:p>
        </w:tc>
        <w:tc>
          <w:tcPr>
            <w:tcW w:w="1191"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279,60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150,00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04DDA" w:rsidRPr="00B04DDA" w:rsidRDefault="00B04DDA" w:rsidP="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1 520,40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1 520,40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2 500,00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1 800,00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200,00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150,00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lastRenderedPageBreak/>
              <w:t>6.3.</w:t>
            </w: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Грантовая поддержка на организацию Центра времяпрепровождения детей (целевые показатели 1, 3, 4, 6</w:t>
            </w:r>
            <w:r w:rsidR="00DA30D1">
              <w:rPr>
                <w:rFonts w:ascii="Times New Roman" w:hAnsi="Times New Roman" w:cs="Times New Roman"/>
              </w:rPr>
              <w:t xml:space="preserve">, </w:t>
            </w:r>
            <w:r w:rsidR="00DA30D1" w:rsidRPr="00B04DDA">
              <w:rPr>
                <w:rFonts w:ascii="Times New Roman" w:hAnsi="Times New Roman" w:cs="Times New Roman"/>
                <w:highlight w:val="yellow"/>
              </w:rPr>
              <w:t>7</w:t>
            </w:r>
            <w:r w:rsidRPr="00DA30D1">
              <w:rPr>
                <w:rFonts w:ascii="Times New Roman" w:hAnsi="Times New Roman" w:cs="Times New Roman"/>
              </w:rPr>
              <w:t>)</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управление по потребительскому рынку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rsidP="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2</w:t>
            </w:r>
            <w:r w:rsidR="00B04DDA" w:rsidRPr="00B04DDA">
              <w:rPr>
                <w:rFonts w:ascii="Times New Roman" w:hAnsi="Times New Roman" w:cs="Times New Roman"/>
                <w:highlight w:val="yellow"/>
              </w:rPr>
              <w:t>0</w:t>
            </w:r>
            <w:r w:rsidRPr="00B04DDA">
              <w:rPr>
                <w:rFonts w:ascii="Times New Roman" w:hAnsi="Times New Roman" w:cs="Times New Roman"/>
                <w:highlight w:val="yellow"/>
              </w:rPr>
              <w:t>0,00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0,00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200,00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50,00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Итого по задаче 6</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rsidP="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9</w:t>
            </w:r>
            <w:r w:rsidR="00B04DDA" w:rsidRPr="00B04DDA">
              <w:rPr>
                <w:rFonts w:ascii="Times New Roman" w:hAnsi="Times New Roman" w:cs="Times New Roman"/>
                <w:highlight w:val="yellow"/>
              </w:rPr>
              <w:t> 519,90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rsidP="00B04DDA">
            <w:pPr>
              <w:autoSpaceDE w:val="0"/>
              <w:autoSpaceDN w:val="0"/>
              <w:adjustRightInd w:val="0"/>
              <w:spacing w:after="0" w:line="240" w:lineRule="auto"/>
              <w:jc w:val="center"/>
              <w:rPr>
                <w:rFonts w:ascii="Times New Roman" w:hAnsi="Times New Roman" w:cs="Times New Roman"/>
                <w:highlight w:val="yellow"/>
              </w:rPr>
            </w:pPr>
            <w:r w:rsidRPr="00B04DDA">
              <w:rPr>
                <w:rFonts w:ascii="Times New Roman" w:hAnsi="Times New Roman" w:cs="Times New Roman"/>
                <w:highlight w:val="yellow"/>
              </w:rPr>
              <w:t>2</w:t>
            </w:r>
            <w:r w:rsidR="00B04DDA" w:rsidRPr="00B04DDA">
              <w:rPr>
                <w:rFonts w:ascii="Times New Roman" w:hAnsi="Times New Roman" w:cs="Times New Roman"/>
                <w:highlight w:val="yellow"/>
              </w:rPr>
              <w:t> 311,90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822,00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822,00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792,00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772,00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8 598,80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8 598,80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18 118,70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10 910,70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822,00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822,00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792,00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1</w:t>
            </w:r>
            <w:r w:rsidR="00DA30D1">
              <w:rPr>
                <w:rFonts w:ascii="Times New Roman" w:hAnsi="Times New Roman" w:cs="Times New Roman"/>
              </w:rPr>
              <w:t xml:space="preserve"> </w:t>
            </w:r>
            <w:r w:rsidRPr="00DA30D1">
              <w:rPr>
                <w:rFonts w:ascii="Times New Roman" w:hAnsi="Times New Roman" w:cs="Times New Roman"/>
              </w:rPr>
              <w:t>772,00</w:t>
            </w:r>
          </w:p>
        </w:tc>
      </w:tr>
      <w:tr w:rsidR="00B70C3E" w:rsidRPr="00DA30D1">
        <w:tc>
          <w:tcPr>
            <w:tcW w:w="62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r w:rsidRPr="00DA30D1">
              <w:rPr>
                <w:rFonts w:ascii="Times New Roman" w:hAnsi="Times New Roman" w:cs="Times New Roman"/>
              </w:rPr>
              <w:t>Всего по муниципальной программе</w:t>
            </w:r>
          </w:p>
        </w:tc>
        <w:tc>
          <w:tcPr>
            <w:tcW w:w="2154" w:type="dxa"/>
            <w:vMerge w:val="restart"/>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города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pPr>
              <w:autoSpaceDE w:val="0"/>
              <w:autoSpaceDN w:val="0"/>
              <w:adjustRightInd w:val="0"/>
              <w:spacing w:after="0" w:line="240" w:lineRule="auto"/>
              <w:jc w:val="center"/>
              <w:rPr>
                <w:rFonts w:ascii="Times New Roman" w:hAnsi="Times New Roman" w:cs="Times New Roman"/>
              </w:rPr>
            </w:pPr>
            <w:r w:rsidRPr="00B04DDA">
              <w:rPr>
                <w:rFonts w:ascii="Times New Roman" w:hAnsi="Times New Roman" w:cs="Times New Roman"/>
              </w:rPr>
              <w:t>43</w:t>
            </w:r>
            <w:r w:rsidR="00DA30D1" w:rsidRPr="00B04DDA">
              <w:rPr>
                <w:rFonts w:ascii="Times New Roman" w:hAnsi="Times New Roman" w:cs="Times New Roman"/>
              </w:rPr>
              <w:t xml:space="preserve"> </w:t>
            </w:r>
            <w:r w:rsidRPr="00B04DDA">
              <w:rPr>
                <w:rFonts w:ascii="Times New Roman" w:hAnsi="Times New Roman" w:cs="Times New Roman"/>
              </w:rPr>
              <w:t>435,00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70C3E">
            <w:pPr>
              <w:autoSpaceDE w:val="0"/>
              <w:autoSpaceDN w:val="0"/>
              <w:adjustRightInd w:val="0"/>
              <w:spacing w:after="0" w:line="240" w:lineRule="auto"/>
              <w:jc w:val="center"/>
              <w:rPr>
                <w:rFonts w:ascii="Times New Roman" w:hAnsi="Times New Roman" w:cs="Times New Roman"/>
              </w:rPr>
            </w:pPr>
            <w:r w:rsidRPr="00B04DDA">
              <w:rPr>
                <w:rFonts w:ascii="Times New Roman" w:hAnsi="Times New Roman" w:cs="Times New Roman"/>
              </w:rPr>
              <w:t>8</w:t>
            </w:r>
            <w:r w:rsidR="00DA30D1" w:rsidRPr="00B04DDA">
              <w:rPr>
                <w:rFonts w:ascii="Times New Roman" w:hAnsi="Times New Roman" w:cs="Times New Roman"/>
              </w:rPr>
              <w:t xml:space="preserve"> </w:t>
            </w:r>
            <w:r w:rsidRPr="00B04DDA">
              <w:rPr>
                <w:rFonts w:ascii="Times New Roman" w:hAnsi="Times New Roman" w:cs="Times New Roman"/>
              </w:rPr>
              <w:t>927,00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бюджет округа</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13 730,50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13 730,50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0,00</w:t>
            </w:r>
          </w:p>
        </w:tc>
      </w:tr>
      <w:tr w:rsidR="00B70C3E" w:rsidRPr="00DA30D1">
        <w:tc>
          <w:tcPr>
            <w:tcW w:w="62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57 165,50</w:t>
            </w:r>
          </w:p>
        </w:tc>
        <w:tc>
          <w:tcPr>
            <w:tcW w:w="1191" w:type="dxa"/>
            <w:tcBorders>
              <w:top w:val="single" w:sz="4" w:space="0" w:color="auto"/>
              <w:left w:val="single" w:sz="4" w:space="0" w:color="auto"/>
              <w:bottom w:val="single" w:sz="4" w:space="0" w:color="auto"/>
              <w:right w:val="single" w:sz="4" w:space="0" w:color="auto"/>
            </w:tcBorders>
          </w:tcPr>
          <w:p w:rsidR="00B70C3E" w:rsidRPr="00B04DDA" w:rsidRDefault="00B04DDA">
            <w:pPr>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highlight w:val="yellow"/>
              </w:rPr>
              <w:t>22 657,50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c>
          <w:tcPr>
            <w:tcW w:w="1077" w:type="dxa"/>
            <w:tcBorders>
              <w:top w:val="single" w:sz="4" w:space="0" w:color="auto"/>
              <w:left w:val="single" w:sz="4" w:space="0" w:color="auto"/>
              <w:bottom w:val="single" w:sz="4" w:space="0" w:color="auto"/>
              <w:right w:val="single" w:sz="4" w:space="0" w:color="auto"/>
            </w:tcBorders>
          </w:tcPr>
          <w:p w:rsidR="00B70C3E" w:rsidRPr="00DA30D1" w:rsidRDefault="00B70C3E">
            <w:pPr>
              <w:autoSpaceDE w:val="0"/>
              <w:autoSpaceDN w:val="0"/>
              <w:adjustRightInd w:val="0"/>
              <w:spacing w:after="0" w:line="240" w:lineRule="auto"/>
              <w:jc w:val="center"/>
              <w:rPr>
                <w:rFonts w:ascii="Times New Roman" w:hAnsi="Times New Roman" w:cs="Times New Roman"/>
              </w:rPr>
            </w:pPr>
            <w:r w:rsidRPr="00DA30D1">
              <w:rPr>
                <w:rFonts w:ascii="Times New Roman" w:hAnsi="Times New Roman" w:cs="Times New Roman"/>
              </w:rPr>
              <w:t>8</w:t>
            </w:r>
            <w:r w:rsidR="00DA30D1">
              <w:rPr>
                <w:rFonts w:ascii="Times New Roman" w:hAnsi="Times New Roman" w:cs="Times New Roman"/>
              </w:rPr>
              <w:t xml:space="preserve"> </w:t>
            </w:r>
            <w:r w:rsidRPr="00DA30D1">
              <w:rPr>
                <w:rFonts w:ascii="Times New Roman" w:hAnsi="Times New Roman" w:cs="Times New Roman"/>
              </w:rPr>
              <w:t>627,00</w:t>
            </w:r>
          </w:p>
        </w:tc>
      </w:tr>
    </w:tbl>
    <w:p w:rsidR="00B70C3E" w:rsidRPr="00B70C3E" w:rsidRDefault="00B70C3E" w:rsidP="00B70C3E">
      <w:pPr>
        <w:autoSpaceDE w:val="0"/>
        <w:autoSpaceDN w:val="0"/>
        <w:adjustRightInd w:val="0"/>
        <w:spacing w:after="0" w:line="240" w:lineRule="auto"/>
        <w:jc w:val="both"/>
        <w:rPr>
          <w:rFonts w:ascii="Times New Roman" w:hAnsi="Times New Roman" w:cs="Times New Roman"/>
          <w:sz w:val="20"/>
          <w:szCs w:val="20"/>
        </w:rPr>
      </w:pPr>
    </w:p>
    <w:p w:rsidR="00337FA8" w:rsidRPr="00B70C3E" w:rsidRDefault="00337FA8">
      <w:pPr>
        <w:rPr>
          <w:rFonts w:ascii="Times New Roman" w:hAnsi="Times New Roman" w:cs="Times New Roman"/>
        </w:rPr>
      </w:pPr>
    </w:p>
    <w:sectPr w:rsidR="00337FA8" w:rsidRPr="00B70C3E" w:rsidSect="000C77FA">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D9"/>
    <w:rsid w:val="00337FA8"/>
    <w:rsid w:val="003C4431"/>
    <w:rsid w:val="005E3708"/>
    <w:rsid w:val="00AF56D9"/>
    <w:rsid w:val="00B04DDA"/>
    <w:rsid w:val="00B70C3E"/>
    <w:rsid w:val="00C234B7"/>
    <w:rsid w:val="00DA30D1"/>
    <w:rsid w:val="00DC1649"/>
    <w:rsid w:val="00E15543"/>
    <w:rsid w:val="00FB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B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234B7"/>
    <w:pPr>
      <w:ind w:left="720"/>
      <w:contextualSpacing/>
    </w:pPr>
  </w:style>
  <w:style w:type="paragraph" w:styleId="a4">
    <w:name w:val="Balloon Text"/>
    <w:basedOn w:val="a"/>
    <w:link w:val="a5"/>
    <w:uiPriority w:val="99"/>
    <w:semiHidden/>
    <w:unhideWhenUsed/>
    <w:rsid w:val="00E15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B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234B7"/>
    <w:pPr>
      <w:ind w:left="720"/>
      <w:contextualSpacing/>
    </w:pPr>
  </w:style>
  <w:style w:type="paragraph" w:styleId="a4">
    <w:name w:val="Balloon Text"/>
    <w:basedOn w:val="a"/>
    <w:link w:val="a5"/>
    <w:uiPriority w:val="99"/>
    <w:semiHidden/>
    <w:unhideWhenUsed/>
    <w:rsid w:val="00E15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FDB670A35D13E030C49050BEAB74F10A7F5F1D6A29258206BC28DB82D70BDAFE38F6FA10175D1C0EEDC4BoCQCE" TargetMode="External"/><Relationship Id="rId13" Type="http://schemas.openxmlformats.org/officeDocument/2006/relationships/hyperlink" Target="consultantplus://offline/ref=A52FDB670A35D13E030C49050BEAB74F10A7F5F1D6A19F5E2C6EC28DB82D70BDAFoEQ3E" TargetMode="External"/><Relationship Id="rId18" Type="http://schemas.openxmlformats.org/officeDocument/2006/relationships/hyperlink" Target="consultantplus://offline/ref=A52FDB670A35D13E030C57081D86E04017A5A8FDD3A9910D783AC4DAE7o7QDE" TargetMode="External"/><Relationship Id="rId3" Type="http://schemas.openxmlformats.org/officeDocument/2006/relationships/settings" Target="settings.xml"/><Relationship Id="rId21" Type="http://schemas.openxmlformats.org/officeDocument/2006/relationships/hyperlink" Target="consultantplus://offline/ref=A52FDB670A35D13E030C49050BEAB74F10A7F5F1D6A59B5D266BC28DB82D70BDAFoEQ3E" TargetMode="External"/><Relationship Id="rId7" Type="http://schemas.openxmlformats.org/officeDocument/2006/relationships/hyperlink" Target="consultantplus://offline/ref=A52FDB670A35D13E030C57081D86E04017A5A8FDD3A9910D783AC4DAE7o7QDE" TargetMode="External"/><Relationship Id="rId12" Type="http://schemas.openxmlformats.org/officeDocument/2006/relationships/hyperlink" Target="consultantplus://offline/ref=A52FDB670A35D13E030C57081D86E04011AAA3F8D7AACC077063C8D8oEQ0E" TargetMode="External"/><Relationship Id="rId17" Type="http://schemas.openxmlformats.org/officeDocument/2006/relationships/hyperlink" Target="consultantplus://offline/ref=A52FDB670A35D13E030C57081D86E04017A5A8FDD3A9910D783AC4DAE77D76E8EFA3893AE2457AD5oCQ5E" TargetMode="External"/><Relationship Id="rId2" Type="http://schemas.microsoft.com/office/2007/relationships/stylesWithEffects" Target="stylesWithEffects.xml"/><Relationship Id="rId16" Type="http://schemas.openxmlformats.org/officeDocument/2006/relationships/hyperlink" Target="consultantplus://offline/ref=A52FDB670A35D13E030C49050BEAB74F10A7F5F1D6A29258206BC28DB82D70BDAFE38F6FA10175D1C0EEDC48oCQ6E" TargetMode="External"/><Relationship Id="rId20" Type="http://schemas.openxmlformats.org/officeDocument/2006/relationships/hyperlink" Target="consultantplus://offline/ref=A52FDB670A35D13E030C49050BEAB74F10A7F5F1D6A29E5F2D66C28DB82D70BDAFE38F6FA10175D1C0EEDC4AoCQ5E" TargetMode="External"/><Relationship Id="rId1" Type="http://schemas.openxmlformats.org/officeDocument/2006/relationships/styles" Target="styles.xml"/><Relationship Id="rId6" Type="http://schemas.openxmlformats.org/officeDocument/2006/relationships/hyperlink" Target="consultantplus://offline/ref=A52FDB670A35D13E030C49050BEAB74F10A7F5F1D6A29258206BC28DB82D70BDAFE38F6FA10175D1C0EEDC4BoCQDE" TargetMode="External"/><Relationship Id="rId11" Type="http://schemas.openxmlformats.org/officeDocument/2006/relationships/hyperlink" Target="consultantplus://offline/ref=A52FDB670A35D13E030C49050BEAB74F10A7F5F1D6A29258206BC28DB82D70BDAFE38F6FA10175D1C0EEDC49oCQ6E" TargetMode="External"/><Relationship Id="rId5" Type="http://schemas.openxmlformats.org/officeDocument/2006/relationships/hyperlink" Target="consultantplus://offline/ref=A52FDB670A35D13E030C49050BEAB74F10A7F5F1D6A3935A266CC28DB82D70BDAFE38F6FA10175D1C0EFDB4FoCQ6E" TargetMode="External"/><Relationship Id="rId15" Type="http://schemas.openxmlformats.org/officeDocument/2006/relationships/hyperlink" Target="consultantplus://offline/ref=A52FDB670A35D13E030C49050BEAB74F10A7F5F1D6A29258206BC28DB82D70BDAFE38F6FA10175D1C0EEDC48oCQ7E" TargetMode="External"/><Relationship Id="rId23" Type="http://schemas.openxmlformats.org/officeDocument/2006/relationships/theme" Target="theme/theme1.xml"/><Relationship Id="rId10" Type="http://schemas.openxmlformats.org/officeDocument/2006/relationships/hyperlink" Target="consultantplus://offline/ref=A52FDB670A35D13E030C49050BEAB74F10A7F5F1D6A29258206BC28DB82D70BDAFE38F6FA10175D1C0EEDC4AoCQ5E" TargetMode="External"/><Relationship Id="rId19" Type="http://schemas.openxmlformats.org/officeDocument/2006/relationships/hyperlink" Target="consultantplus://offline/ref=A52FDB670A35D13E030C49050BEAB74F10A7F5F1D6A59B5D266BC28DB82D70BDAFoEQ3E" TargetMode="External"/><Relationship Id="rId4" Type="http://schemas.openxmlformats.org/officeDocument/2006/relationships/webSettings" Target="webSettings.xml"/><Relationship Id="rId9" Type="http://schemas.openxmlformats.org/officeDocument/2006/relationships/hyperlink" Target="consultantplus://offline/ref=A52FDB670A35D13E030C49050BEAB74F10A7F5F1D6A59E5C256FC28DB82D70BDAFoEQ3E" TargetMode="External"/><Relationship Id="rId14" Type="http://schemas.openxmlformats.org/officeDocument/2006/relationships/hyperlink" Target="consultantplus://offline/ref=A52FDB670A35D13E030C49050BEAB74F10A7F5F1D6A29258206BC28DB82D70BDAFE38F6FA10175D1C0EEDC48oCQ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28</Pages>
  <Words>9739</Words>
  <Characters>55515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Ванжула Наталья Станиславовна</dc:creator>
  <cp:keywords/>
  <dc:description/>
  <cp:lastModifiedBy>Ванжула Наталья Станиславовна</cp:lastModifiedBy>
  <cp:revision>2</cp:revision>
  <cp:lastPrinted>2017-02-02T06:58:00Z</cp:lastPrinted>
  <dcterms:created xsi:type="dcterms:W3CDTF">2017-02-02T04:17:00Z</dcterms:created>
  <dcterms:modified xsi:type="dcterms:W3CDTF">2017-02-02T07:15:00Z</dcterms:modified>
</cp:coreProperties>
</file>