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E66830">
        <w:rPr>
          <w:sz w:val="28"/>
          <w:szCs w:val="28"/>
        </w:rPr>
        <w:t>овым номером 86:11:0000000:10477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1. В отношении </w:t>
      </w:r>
      <w:r w:rsidR="00EA201E">
        <w:rPr>
          <w:sz w:val="28"/>
          <w:szCs w:val="28"/>
        </w:rPr>
        <w:t xml:space="preserve">нежилого помещения </w:t>
      </w:r>
      <w:r w:rsidR="00EA201E" w:rsidRPr="009121BC">
        <w:rPr>
          <w:sz w:val="28"/>
          <w:szCs w:val="28"/>
        </w:rPr>
        <w:t>–</w:t>
      </w:r>
      <w:r w:rsidR="00DE5271">
        <w:rPr>
          <w:sz w:val="28"/>
          <w:szCs w:val="28"/>
        </w:rPr>
        <w:t xml:space="preserve"> Гараж</w:t>
      </w:r>
      <w:r w:rsidR="001B30B4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>№</w:t>
      </w:r>
      <w:r w:rsidR="008228FB">
        <w:rPr>
          <w:sz w:val="28"/>
          <w:szCs w:val="28"/>
        </w:rPr>
        <w:t>1</w:t>
      </w:r>
      <w:r w:rsidR="00B9740C">
        <w:rPr>
          <w:sz w:val="28"/>
          <w:szCs w:val="28"/>
        </w:rPr>
        <w:t>1</w:t>
      </w:r>
      <w:r w:rsidRPr="009121BC">
        <w:rPr>
          <w:sz w:val="28"/>
          <w:szCs w:val="28"/>
        </w:rPr>
        <w:t xml:space="preserve"> с кадастровым номером 86</w:t>
      </w:r>
      <w:r w:rsidR="00B9740C">
        <w:rPr>
          <w:sz w:val="28"/>
          <w:szCs w:val="28"/>
        </w:rPr>
        <w:t>:11:0000000:10477</w:t>
      </w:r>
      <w:r w:rsidR="00E66830">
        <w:rPr>
          <w:sz w:val="28"/>
          <w:szCs w:val="28"/>
        </w:rPr>
        <w:t>, площадью 22,2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DE5271">
        <w:rPr>
          <w:sz w:val="28"/>
          <w:szCs w:val="28"/>
        </w:rPr>
        <w:t>г. Нижневартовск, ул. Пермская,</w:t>
      </w:r>
      <w:r w:rsidR="00B9740C">
        <w:rPr>
          <w:sz w:val="28"/>
          <w:szCs w:val="28"/>
        </w:rPr>
        <w:t xml:space="preserve"> д. 10а, стр. 1, пом. 11</w:t>
      </w:r>
      <w:r w:rsidRPr="009121BC">
        <w:rPr>
          <w:sz w:val="28"/>
          <w:szCs w:val="28"/>
        </w:rPr>
        <w:t>, в кач</w:t>
      </w:r>
      <w:r w:rsidR="005E1FB4">
        <w:rPr>
          <w:sz w:val="28"/>
          <w:szCs w:val="28"/>
        </w:rPr>
        <w:t xml:space="preserve">естве его правообладателя, </w:t>
      </w:r>
      <w:r w:rsidRPr="009121BC">
        <w:rPr>
          <w:sz w:val="28"/>
          <w:szCs w:val="28"/>
        </w:rPr>
        <w:t>владеющего данным объектом недвижимости на праве собственности, выявлен</w:t>
      </w:r>
      <w:r w:rsidR="0017390C" w:rsidRPr="009121BC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 xml:space="preserve">Гаражный кооператив </w:t>
      </w:r>
      <w:r w:rsidR="00DE5271" w:rsidRPr="009121BC">
        <w:rPr>
          <w:sz w:val="28"/>
          <w:szCs w:val="28"/>
        </w:rPr>
        <w:t>"</w:t>
      </w:r>
      <w:r w:rsidR="00DE5271">
        <w:rPr>
          <w:sz w:val="28"/>
          <w:szCs w:val="28"/>
        </w:rPr>
        <w:t>Ветеран-13</w:t>
      </w:r>
      <w:r w:rsidR="00DE5271" w:rsidRPr="009121BC">
        <w:rPr>
          <w:sz w:val="28"/>
          <w:szCs w:val="28"/>
        </w:rPr>
        <w:t>"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 xml:space="preserve">ИНН 8603072183, ОГРН 1028600964215, </w:t>
      </w:r>
      <w:r w:rsidR="00001805" w:rsidRPr="009121BC">
        <w:rPr>
          <w:sz w:val="28"/>
          <w:szCs w:val="28"/>
        </w:rPr>
        <w:t>адрес</w:t>
      </w:r>
      <w:r w:rsidR="00DE5271">
        <w:rPr>
          <w:sz w:val="28"/>
          <w:szCs w:val="28"/>
        </w:rPr>
        <w:t xml:space="preserve"> регистрации</w:t>
      </w:r>
      <w:r w:rsidR="00001805" w:rsidRPr="009121BC">
        <w:rPr>
          <w:sz w:val="28"/>
          <w:szCs w:val="28"/>
        </w:rPr>
        <w:t xml:space="preserve">: Ханты-Мансийский автономный округ – </w:t>
      </w:r>
      <w:r w:rsidR="00DE5271">
        <w:rPr>
          <w:sz w:val="28"/>
          <w:szCs w:val="28"/>
        </w:rPr>
        <w:t xml:space="preserve">Югра, </w:t>
      </w:r>
      <w:r w:rsidR="00E43F26">
        <w:rPr>
          <w:sz w:val="28"/>
          <w:szCs w:val="28"/>
        </w:rPr>
        <w:br/>
      </w:r>
      <w:r w:rsidR="00DE5271">
        <w:rPr>
          <w:sz w:val="28"/>
          <w:szCs w:val="28"/>
        </w:rPr>
        <w:t>г. Нижневартовск, ул. Пермская, д. 10а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>стр. 1</w:t>
      </w:r>
      <w:r w:rsidR="00001805" w:rsidRPr="009121BC">
        <w:rPr>
          <w:sz w:val="28"/>
          <w:szCs w:val="28"/>
        </w:rPr>
        <w:t>.</w:t>
      </w:r>
    </w:p>
    <w:p w:rsidR="00090854" w:rsidRPr="009121BC" w:rsidRDefault="007D2D10" w:rsidP="006E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  <w:bookmarkStart w:id="1" w:name="_GoBack"/>
      <w:bookmarkEnd w:id="1"/>
    </w:p>
    <w:sectPr w:rsidR="00090854" w:rsidRPr="009121BC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4F" w:rsidRDefault="00625C4F" w:rsidP="00E55339">
      <w:r>
        <w:separator/>
      </w:r>
    </w:p>
  </w:endnote>
  <w:endnote w:type="continuationSeparator" w:id="0">
    <w:p w:rsidR="00625C4F" w:rsidRDefault="00625C4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4F" w:rsidRDefault="00625C4F" w:rsidP="00E55339">
      <w:r>
        <w:separator/>
      </w:r>
    </w:p>
  </w:footnote>
  <w:footnote w:type="continuationSeparator" w:id="0">
    <w:p w:rsidR="00625C4F" w:rsidRDefault="00625C4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0B4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049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1FB4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C4F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4EC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77B1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2D10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EA0"/>
    <w:rsid w:val="007F76AA"/>
    <w:rsid w:val="00800423"/>
    <w:rsid w:val="008009C8"/>
    <w:rsid w:val="00800AFB"/>
    <w:rsid w:val="0080103D"/>
    <w:rsid w:val="008014EC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28FB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40C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271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3F2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66830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01E"/>
    <w:rsid w:val="00EA2B07"/>
    <w:rsid w:val="00EA429B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B2EC0F8"/>
  <w15:chartTrackingRefBased/>
  <w15:docId w15:val="{ED003EA3-3AF6-49C4-B9E0-83C04BA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8D73A-71DB-4D33-9779-298C8CBB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Казаева Наталья Викторовна</cp:lastModifiedBy>
  <cp:revision>7</cp:revision>
  <cp:lastPrinted>2024-11-26T07:53:00Z</cp:lastPrinted>
  <dcterms:created xsi:type="dcterms:W3CDTF">2023-03-21T13:19:00Z</dcterms:created>
  <dcterms:modified xsi:type="dcterms:W3CDTF">2024-12-02T10:14:00Z</dcterms:modified>
</cp:coreProperties>
</file>