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Pr="00BA1460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460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</w:t>
      </w:r>
    </w:p>
    <w:p w:rsidR="00D01658" w:rsidRPr="00BA1460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73" w:rsidRPr="00BA1460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1460">
        <w:rPr>
          <w:rFonts w:ascii="Times New Roman" w:hAnsi="Times New Roman" w:cs="Times New Roman"/>
          <w:sz w:val="24"/>
          <w:szCs w:val="24"/>
        </w:rPr>
        <w:t>Управление</w:t>
      </w:r>
      <w:r w:rsidR="00C31907" w:rsidRPr="00BA1460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Pr="00BA1460">
        <w:rPr>
          <w:rFonts w:ascii="Times New Roman" w:hAnsi="Times New Roman" w:cs="Times New Roman"/>
          <w:sz w:val="24"/>
          <w:szCs w:val="24"/>
        </w:rPr>
        <w:t>ого контроля</w:t>
      </w:r>
      <w:r w:rsidR="00C31907" w:rsidRPr="00BA1460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Нижневартовска, являющ</w:t>
      </w:r>
      <w:r w:rsidR="003F1FE1" w:rsidRPr="00BA1460">
        <w:rPr>
          <w:rFonts w:ascii="Times New Roman" w:hAnsi="Times New Roman" w:cs="Times New Roman"/>
          <w:sz w:val="24"/>
          <w:szCs w:val="24"/>
        </w:rPr>
        <w:t>ее</w:t>
      </w:r>
      <w:r w:rsidR="00C31907" w:rsidRPr="00BA1460">
        <w:rPr>
          <w:rFonts w:ascii="Times New Roman" w:hAnsi="Times New Roman" w:cs="Times New Roman"/>
          <w:sz w:val="24"/>
          <w:szCs w:val="24"/>
        </w:rPr>
        <w:t xml:space="preserve">ся организатором торгов, объявляет о проведении </w:t>
      </w:r>
      <w:r w:rsidR="007B4099" w:rsidRPr="00BA1460">
        <w:rPr>
          <w:rFonts w:ascii="Times New Roman" w:hAnsi="Times New Roman" w:cs="Times New Roman"/>
          <w:sz w:val="24"/>
          <w:szCs w:val="24"/>
        </w:rPr>
        <w:t>2</w:t>
      </w:r>
      <w:r w:rsidR="00BA1460" w:rsidRPr="00BA1460">
        <w:rPr>
          <w:rFonts w:ascii="Times New Roman" w:hAnsi="Times New Roman" w:cs="Times New Roman"/>
          <w:sz w:val="24"/>
          <w:szCs w:val="24"/>
        </w:rPr>
        <w:t>1</w:t>
      </w:r>
      <w:r w:rsidR="007B4099" w:rsidRPr="00BA1460">
        <w:rPr>
          <w:rFonts w:ascii="Times New Roman" w:hAnsi="Times New Roman" w:cs="Times New Roman"/>
          <w:sz w:val="24"/>
          <w:szCs w:val="24"/>
        </w:rPr>
        <w:t>.0</w:t>
      </w:r>
      <w:r w:rsidR="0054306A" w:rsidRPr="00BA1460">
        <w:rPr>
          <w:rFonts w:ascii="Times New Roman" w:hAnsi="Times New Roman" w:cs="Times New Roman"/>
          <w:sz w:val="24"/>
          <w:szCs w:val="24"/>
        </w:rPr>
        <w:t>3</w:t>
      </w:r>
      <w:r w:rsidR="007B4099" w:rsidRPr="00BA1460">
        <w:rPr>
          <w:rFonts w:ascii="Times New Roman" w:hAnsi="Times New Roman" w:cs="Times New Roman"/>
          <w:sz w:val="24"/>
          <w:szCs w:val="24"/>
        </w:rPr>
        <w:t>.202</w:t>
      </w:r>
      <w:r w:rsidR="00D10FEE" w:rsidRPr="00BA1460">
        <w:rPr>
          <w:rFonts w:ascii="Times New Roman" w:hAnsi="Times New Roman" w:cs="Times New Roman"/>
          <w:sz w:val="24"/>
          <w:szCs w:val="24"/>
        </w:rPr>
        <w:t>3</w:t>
      </w:r>
      <w:r w:rsidR="00C31907" w:rsidRPr="00BA1460">
        <w:rPr>
          <w:rFonts w:ascii="Times New Roman" w:hAnsi="Times New Roman" w:cs="Times New Roman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</w:t>
      </w:r>
      <w:r w:rsidR="005B099A" w:rsidRPr="00BA1460">
        <w:rPr>
          <w:rFonts w:ascii="Times New Roman" w:hAnsi="Times New Roman" w:cs="Times New Roman"/>
          <w:sz w:val="24"/>
          <w:szCs w:val="24"/>
        </w:rPr>
        <w:t>азграничена</w:t>
      </w:r>
      <w:r w:rsidR="00C31907" w:rsidRPr="00BA1460">
        <w:rPr>
          <w:rFonts w:ascii="Times New Roman" w:hAnsi="Times New Roman" w:cs="Times New Roman"/>
          <w:sz w:val="24"/>
          <w:szCs w:val="24"/>
        </w:rPr>
        <w:t xml:space="preserve">, </w:t>
      </w:r>
      <w:r w:rsidR="002962DF" w:rsidRPr="00BA1460">
        <w:rPr>
          <w:rFonts w:ascii="Times New Roman" w:hAnsi="Times New Roman" w:cs="Times New Roman"/>
          <w:sz w:val="24"/>
          <w:szCs w:val="24"/>
        </w:rPr>
        <w:t>сроком на семь лет</w:t>
      </w:r>
      <w:r w:rsidR="006D1441" w:rsidRPr="00BA1460">
        <w:rPr>
          <w:rFonts w:ascii="Times New Roman" w:hAnsi="Times New Roman" w:cs="Times New Roman"/>
          <w:sz w:val="24"/>
          <w:szCs w:val="24"/>
        </w:rPr>
        <w:t xml:space="preserve"> по </w:t>
      </w:r>
      <w:r w:rsidR="00066459">
        <w:rPr>
          <w:rFonts w:ascii="Times New Roman" w:hAnsi="Times New Roman" w:cs="Times New Roman"/>
          <w:sz w:val="24"/>
          <w:szCs w:val="24"/>
        </w:rPr>
        <w:t>восьми</w:t>
      </w:r>
      <w:r w:rsidR="006D1441" w:rsidRPr="00BA1460">
        <w:rPr>
          <w:rFonts w:ascii="Times New Roman" w:hAnsi="Times New Roman" w:cs="Times New Roman"/>
          <w:sz w:val="24"/>
          <w:szCs w:val="24"/>
        </w:rPr>
        <w:t xml:space="preserve"> представленным лотам</w:t>
      </w:r>
      <w:r w:rsidR="002962DF" w:rsidRPr="00BA1460">
        <w:rPr>
          <w:rFonts w:ascii="Times New Roman" w:hAnsi="Times New Roman" w:cs="Times New Roman"/>
          <w:sz w:val="24"/>
          <w:szCs w:val="24"/>
        </w:rPr>
        <w:t xml:space="preserve">, </w:t>
      </w:r>
      <w:r w:rsidR="00C31907" w:rsidRPr="00BA1460">
        <w:rPr>
          <w:rFonts w:ascii="Times New Roman" w:hAnsi="Times New Roman" w:cs="Times New Roman"/>
          <w:sz w:val="24"/>
          <w:szCs w:val="24"/>
        </w:rPr>
        <w:t>по 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799"/>
        <w:gridCol w:w="1908"/>
        <w:gridCol w:w="3108"/>
        <w:gridCol w:w="1682"/>
      </w:tblGrid>
      <w:tr w:rsidR="00BA1460" w:rsidRPr="00BA1460" w:rsidTr="00267803">
        <w:trPr>
          <w:trHeight w:val="420"/>
        </w:trPr>
        <w:tc>
          <w:tcPr>
            <w:tcW w:w="745" w:type="dxa"/>
          </w:tcPr>
          <w:p w:rsidR="00267803" w:rsidRPr="00BA1460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99" w:type="dxa"/>
          </w:tcPr>
          <w:p w:rsidR="00267803" w:rsidRPr="00BA1460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267803" w:rsidRPr="00BA1460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3108" w:type="dxa"/>
          </w:tcPr>
          <w:p w:rsidR="00B15DB9" w:rsidRPr="00BA1460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</w:t>
            </w:r>
          </w:p>
          <w:p w:rsidR="00B15DB9" w:rsidRPr="00BA1460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(20% от начальной цены), руб.</w:t>
            </w:r>
          </w:p>
          <w:p w:rsidR="00267803" w:rsidRPr="00BA1460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682" w:type="dxa"/>
          </w:tcPr>
          <w:p w:rsidR="00267803" w:rsidRPr="00BA1460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BA1460" w:rsidRPr="00BA1460" w:rsidTr="00267803">
        <w:trPr>
          <w:trHeight w:val="420"/>
        </w:trPr>
        <w:tc>
          <w:tcPr>
            <w:tcW w:w="745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799" w:type="dxa"/>
          </w:tcPr>
          <w:p w:rsidR="00D10FEE" w:rsidRPr="00BA1460" w:rsidRDefault="00D10FEE" w:rsidP="004E49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      </w:r>
            <w:r w:rsidR="0054306A" w:rsidRPr="00BA1460">
              <w:rPr>
                <w:rFonts w:ascii="Times New Roman" w:hAnsi="Times New Roman"/>
                <w:sz w:val="24"/>
                <w:szCs w:val="24"/>
              </w:rPr>
              <w:t>ул. Северная (в районе дома №36, строение 4 по ул</w:t>
            </w:r>
            <w:r w:rsidR="004E4919">
              <w:rPr>
                <w:rFonts w:ascii="Times New Roman" w:hAnsi="Times New Roman"/>
                <w:sz w:val="24"/>
                <w:szCs w:val="24"/>
              </w:rPr>
              <w:t>.</w:t>
            </w:r>
            <w:r w:rsidR="0054306A" w:rsidRPr="00BA1460">
              <w:rPr>
                <w:rFonts w:ascii="Times New Roman" w:hAnsi="Times New Roman"/>
                <w:sz w:val="24"/>
                <w:szCs w:val="24"/>
              </w:rPr>
              <w:t xml:space="preserve"> Индустриальной), ЗПУ, панель №16 (нечетная сторона)</w:t>
            </w:r>
          </w:p>
        </w:tc>
        <w:tc>
          <w:tcPr>
            <w:tcW w:w="1908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96685C" w:rsidRPr="00BA1460" w:rsidRDefault="0096685C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(код дохода): 04100000000000000510                                             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ТС: 08.03.00        муниципальное бюджетное учреждение «Управление по дорожному хозяйству и благоустройству города Нижневартовска» (л/с 041.22.598.8). </w:t>
            </w:r>
          </w:p>
          <w:p w:rsidR="00D10FEE" w:rsidRPr="00BA1460" w:rsidRDefault="00D10FEE" w:rsidP="00063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A1460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4306A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.2023 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 заключения договора на установку и эксплуатацию рекламной конструкции по лоту №1"</w:t>
            </w:r>
          </w:p>
          <w:p w:rsidR="0096685C" w:rsidRPr="00BA1460" w:rsidRDefault="0096685C" w:rsidP="00063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13 000,00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(4,9% от начальной цены)</w:t>
            </w:r>
          </w:p>
        </w:tc>
      </w:tr>
      <w:tr w:rsidR="00BA1460" w:rsidRPr="00BA1460" w:rsidTr="00267803">
        <w:trPr>
          <w:trHeight w:val="420"/>
        </w:trPr>
        <w:tc>
          <w:tcPr>
            <w:tcW w:w="745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№2</w:t>
            </w:r>
          </w:p>
        </w:tc>
        <w:tc>
          <w:tcPr>
            <w:tcW w:w="2799" w:type="dxa"/>
          </w:tcPr>
          <w:p w:rsidR="0054306A" w:rsidRPr="00BA1460" w:rsidRDefault="00D10FEE" w:rsidP="005430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      </w:r>
            <w:r w:rsidR="0054306A" w:rsidRPr="00BA1460">
              <w:rPr>
                <w:rFonts w:ascii="Times New Roman" w:hAnsi="Times New Roman"/>
                <w:sz w:val="24"/>
                <w:szCs w:val="24"/>
              </w:rPr>
              <w:t>ул. Северная (в районе дома №36, строение 12 по ул</w:t>
            </w:r>
            <w:r w:rsidR="004E4919">
              <w:rPr>
                <w:rFonts w:ascii="Times New Roman" w:hAnsi="Times New Roman"/>
                <w:sz w:val="24"/>
                <w:szCs w:val="24"/>
              </w:rPr>
              <w:t>.</w:t>
            </w:r>
            <w:r w:rsidR="0054306A" w:rsidRPr="00BA1460">
              <w:rPr>
                <w:rFonts w:ascii="Times New Roman" w:hAnsi="Times New Roman"/>
                <w:sz w:val="24"/>
                <w:szCs w:val="24"/>
              </w:rPr>
              <w:t xml:space="preserve"> Индустриальной), ЗПУ, панель №16 (нечетная сторона)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96685C" w:rsidRPr="00BA1460" w:rsidRDefault="0096685C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(код дохода): 04100000000000000510                                             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ТС: 08.03.00        муниципальное бюджетное учреждение «Управление по дорожному хозяйству и благоустройству города Нижневартовска» (л/с 041.22.598.8). </w:t>
            </w:r>
          </w:p>
          <w:p w:rsidR="00D10FEE" w:rsidRPr="00BA1460" w:rsidRDefault="00D10FEE" w:rsidP="00063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A1460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4306A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.2023 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заключения договора на установку и эксплуатацию рекламной конструкции по лоту №2"</w:t>
            </w:r>
          </w:p>
          <w:p w:rsidR="0096685C" w:rsidRPr="00BA1460" w:rsidRDefault="0096685C" w:rsidP="00063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(4,9% от начальной цены)</w:t>
            </w:r>
          </w:p>
        </w:tc>
      </w:tr>
      <w:tr w:rsidR="00BA1460" w:rsidRPr="00BA1460" w:rsidTr="00267803">
        <w:trPr>
          <w:trHeight w:val="420"/>
        </w:trPr>
        <w:tc>
          <w:tcPr>
            <w:tcW w:w="745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2799" w:type="dxa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      </w:r>
            <w:r w:rsidR="0054306A" w:rsidRPr="00BA1460">
              <w:rPr>
                <w:rFonts w:ascii="Times New Roman" w:hAnsi="Times New Roman"/>
                <w:sz w:val="24"/>
                <w:szCs w:val="24"/>
              </w:rPr>
              <w:t>ул. Северная (напротив ПС "Центральная", четная сторона)</w:t>
            </w:r>
          </w:p>
        </w:tc>
        <w:tc>
          <w:tcPr>
            <w:tcW w:w="1908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262 080,00</w:t>
            </w:r>
          </w:p>
        </w:tc>
        <w:tc>
          <w:tcPr>
            <w:tcW w:w="3108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Расчетный счет: 03234643718750008700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(код дохода): 04100000000000000510                                             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ТС: 08.03.00        муниципальное бюджетное учреждение «Управление по дорожному хозяйству и благоустройству города Нижневартовска» (л/с 041.22.598.8). </w:t>
            </w:r>
          </w:p>
          <w:p w:rsidR="00D10FEE" w:rsidRPr="00BA1460" w:rsidRDefault="00D10FEE" w:rsidP="00063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A1460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4306A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.2023 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заключения договора на установку и эксплуатацию рекламной конструкции по лоту №3"</w:t>
            </w:r>
          </w:p>
          <w:p w:rsidR="0096685C" w:rsidRPr="00BA1460" w:rsidRDefault="0096685C" w:rsidP="00063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13 000,00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(4,9% от начальной цены)</w:t>
            </w:r>
          </w:p>
        </w:tc>
      </w:tr>
      <w:tr w:rsidR="00BA1460" w:rsidRPr="00BA1460" w:rsidTr="00267803">
        <w:trPr>
          <w:trHeight w:val="420"/>
        </w:trPr>
        <w:tc>
          <w:tcPr>
            <w:tcW w:w="745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2799" w:type="dxa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      </w:r>
            <w:r w:rsidR="0054306A" w:rsidRPr="00BA1460">
              <w:rPr>
                <w:rFonts w:ascii="Times New Roman" w:hAnsi="Times New Roman"/>
                <w:sz w:val="24"/>
                <w:szCs w:val="24"/>
              </w:rPr>
              <w:t xml:space="preserve">ул. Северная, 39, строение 6 (напротив дома, четная </w:t>
            </w:r>
            <w:r w:rsidR="0054306A" w:rsidRPr="00BA1460">
              <w:rPr>
                <w:rFonts w:ascii="Times New Roman" w:hAnsi="Times New Roman"/>
                <w:sz w:val="24"/>
                <w:szCs w:val="24"/>
              </w:rPr>
              <w:lastRenderedPageBreak/>
              <w:t>сторона), коммунальная зона 2 очереди застройки города</w:t>
            </w:r>
          </w:p>
        </w:tc>
        <w:tc>
          <w:tcPr>
            <w:tcW w:w="1908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262 080,00</w:t>
            </w:r>
          </w:p>
        </w:tc>
        <w:tc>
          <w:tcPr>
            <w:tcW w:w="3108" w:type="dxa"/>
            <w:vAlign w:val="center"/>
          </w:tcPr>
          <w:p w:rsidR="0096685C" w:rsidRPr="00BA1460" w:rsidRDefault="0096685C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КБК (код дохода): 04100000000000000510                                             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ТС: 08.03.00        муниципальное бюджетное учреждение «Управление по дорожному хозяйству и благоустройству города Нижневартовска» (л/с 041.22.598.8). </w:t>
            </w:r>
          </w:p>
          <w:p w:rsidR="00D10FEE" w:rsidRPr="00BA1460" w:rsidRDefault="00D10FEE" w:rsidP="00063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A1460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4306A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.2023 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заключения договора на установку и эксплуатацию рекламной конструкции по лоту №4"</w:t>
            </w:r>
          </w:p>
          <w:p w:rsidR="0096685C" w:rsidRPr="00BA1460" w:rsidRDefault="0096685C" w:rsidP="00063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13 000,00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(4,9% от начальной цены)</w:t>
            </w:r>
          </w:p>
        </w:tc>
      </w:tr>
      <w:tr w:rsidR="00BA1460" w:rsidRPr="00BA1460" w:rsidTr="00267803">
        <w:trPr>
          <w:trHeight w:val="420"/>
        </w:trPr>
        <w:tc>
          <w:tcPr>
            <w:tcW w:w="745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№5</w:t>
            </w:r>
          </w:p>
        </w:tc>
        <w:tc>
          <w:tcPr>
            <w:tcW w:w="2799" w:type="dxa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      </w:r>
            <w:r w:rsidR="0054306A" w:rsidRPr="00BA1460">
              <w:rPr>
                <w:rFonts w:ascii="Times New Roman" w:hAnsi="Times New Roman"/>
                <w:sz w:val="24"/>
                <w:szCs w:val="24"/>
              </w:rPr>
              <w:t>ул. Северная, 53, строение 1 (в районе дома, нечетная сторона), коммунальная зона 2 очереди застройки города</w:t>
            </w:r>
          </w:p>
        </w:tc>
        <w:tc>
          <w:tcPr>
            <w:tcW w:w="1908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063E74" w:rsidRPr="00BA1460" w:rsidRDefault="00063E74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(код дохода): 04100000000000000510                                             </w:t>
            </w:r>
          </w:p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ТС: 08.03.00        муниципальное бюджетное учреждение «Управление по дорожному хозяйству и благоустройству города Нижневартовска» (л/с 041.22.598.8). </w:t>
            </w:r>
          </w:p>
          <w:p w:rsidR="00D10FEE" w:rsidRPr="00BA1460" w:rsidRDefault="00D10FEE" w:rsidP="00063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аукционе 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A1460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4306A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2D57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.2023 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заключения договора на установку и эксплуатацию рекламной конструкции по лоту №5"</w:t>
            </w:r>
          </w:p>
          <w:p w:rsidR="0096685C" w:rsidRPr="00BA1460" w:rsidRDefault="0096685C" w:rsidP="00063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0FEE" w:rsidRPr="00BA1460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13 000,00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(4,9% от начальной цены)</w:t>
            </w:r>
          </w:p>
        </w:tc>
      </w:tr>
      <w:tr w:rsidR="00BA1460" w:rsidRPr="00BA1460" w:rsidTr="00B92DDD">
        <w:trPr>
          <w:trHeight w:val="5660"/>
        </w:trPr>
        <w:tc>
          <w:tcPr>
            <w:tcW w:w="745" w:type="dxa"/>
            <w:vAlign w:val="center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№6</w:t>
            </w:r>
          </w:p>
        </w:tc>
        <w:tc>
          <w:tcPr>
            <w:tcW w:w="2799" w:type="dxa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      </w:r>
            <w:r w:rsidRPr="00BA1460">
              <w:rPr>
                <w:rFonts w:ascii="Times New Roman" w:hAnsi="Times New Roman"/>
                <w:sz w:val="24"/>
                <w:szCs w:val="24"/>
              </w:rPr>
              <w:t>ул. Северная, 39, строение 14 (напротив дома, четная сторона), коммунальная зона 2 очереди застройки города</w:t>
            </w:r>
          </w:p>
        </w:tc>
        <w:tc>
          <w:tcPr>
            <w:tcW w:w="1908" w:type="dxa"/>
            <w:vAlign w:val="center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(код дохода): 04100000000000000510                                             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ТС: 08.03.00        муниципальное бюджетное учреждение «Управление по дорожному хозяйству и благоустройству города Нижневартовска» (л/с 041.22.598.8). 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платежа: "задаток за участие в аукционе 2</w:t>
            </w:r>
            <w:r w:rsidR="00BA1460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.03.2023 на право заключения договора на установку и эксплуатацию рекламной конструкции по лоту №</w:t>
            </w:r>
            <w:r w:rsidR="00E2326F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(4,9% от начальной цены)</w:t>
            </w:r>
          </w:p>
        </w:tc>
      </w:tr>
      <w:tr w:rsidR="00BA1460" w:rsidRPr="00BA1460" w:rsidTr="00B92DDD">
        <w:trPr>
          <w:trHeight w:val="5660"/>
        </w:trPr>
        <w:tc>
          <w:tcPr>
            <w:tcW w:w="745" w:type="dxa"/>
            <w:vAlign w:val="center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Лот №7</w:t>
            </w:r>
          </w:p>
        </w:tc>
        <w:tc>
          <w:tcPr>
            <w:tcW w:w="2799" w:type="dxa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      </w:r>
            <w:r w:rsidRPr="00BA1460">
              <w:rPr>
                <w:rFonts w:ascii="Times New Roman" w:hAnsi="Times New Roman"/>
                <w:sz w:val="24"/>
                <w:szCs w:val="24"/>
              </w:rPr>
              <w:t>ул. Северная, 39, строение 34 (напротив дома, четная сторона), коммунальная зона 2 очереди застройки города</w:t>
            </w:r>
          </w:p>
        </w:tc>
        <w:tc>
          <w:tcPr>
            <w:tcW w:w="1908" w:type="dxa"/>
            <w:vAlign w:val="center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(код дохода): 04100000000000000510                                             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ТС: 08.03.00        муниципальное бюджетное учреждение «Управление по дорожному хозяйству и благоустройству города Нижневартовска» (л/с 041.22.598.8). 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платежа: "задаток за участие в аукционе 2</w:t>
            </w:r>
            <w:r w:rsidR="00BA1460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.03.2023 на право заключения договора на установку и эксплуатацию рекламной конструкции по лоту №</w:t>
            </w:r>
            <w:r w:rsidR="00E2326F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(4,9% от начальной цены)</w:t>
            </w:r>
          </w:p>
        </w:tc>
      </w:tr>
      <w:tr w:rsidR="00BA1460" w:rsidRPr="00BA1460" w:rsidTr="00B92DDD">
        <w:trPr>
          <w:trHeight w:val="5660"/>
        </w:trPr>
        <w:tc>
          <w:tcPr>
            <w:tcW w:w="745" w:type="dxa"/>
            <w:vAlign w:val="center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Лот №8</w:t>
            </w:r>
          </w:p>
        </w:tc>
        <w:tc>
          <w:tcPr>
            <w:tcW w:w="2799" w:type="dxa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      </w:r>
            <w:r w:rsidRPr="00BA1460">
              <w:rPr>
                <w:rFonts w:ascii="Times New Roman" w:hAnsi="Times New Roman"/>
                <w:sz w:val="24"/>
                <w:szCs w:val="24"/>
              </w:rPr>
              <w:t>ул. Северная, 72 (напротив жилого дома, нечетная сторона)</w:t>
            </w:r>
          </w:p>
        </w:tc>
        <w:tc>
          <w:tcPr>
            <w:tcW w:w="1908" w:type="dxa"/>
            <w:vAlign w:val="center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                                                                           Код ОКТМО: 71875000                                                       Корсчет: 40102810245370000007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(код дохода): 04100000000000000510                                             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ТС: 08.03.00        муниципальное бюджетное учреждение «Управление по дорожному хозяйству и благоустройству города Нижневартовска» (л/с 041.22.598.8). 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платежа: "задаток за участие в аукционе 2</w:t>
            </w:r>
            <w:r w:rsidR="00BA1460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.03.2023 на право заключения договора на установку и эксплуатацию рекламной конструкции по лоту №</w:t>
            </w:r>
            <w:r w:rsidR="00E2326F"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54306A" w:rsidRPr="00BA1460" w:rsidRDefault="0054306A" w:rsidP="00543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  <w:r w:rsidRPr="00BA1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(4,9% от начальной цены)</w:t>
            </w:r>
          </w:p>
        </w:tc>
      </w:tr>
    </w:tbl>
    <w:p w:rsidR="00D10FEE" w:rsidRPr="00BA1460" w:rsidRDefault="00D10FEE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приема заявок на участие в аукционе: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часов 00 минут (время </w:t>
      </w:r>
      <w:r w:rsidR="00BE533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местное) </w:t>
      </w:r>
      <w:r w:rsidR="003963C3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1460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B92DD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4306A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2DD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93EC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8203C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аукционе: 13 часов 00 минут (время местное) </w:t>
      </w:r>
      <w:r w:rsidR="00BA1460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B92DD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4306A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2DD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93EC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BA1460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B92DD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A1460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92DD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533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93EC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A1460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BE533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4306A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533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93EC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3EC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1460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E533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4306A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533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93EC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проведения аукциона: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  <w:r w:rsidR="00D32B78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 (время местное)</w:t>
      </w:r>
      <w:r w:rsidR="003963C3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D47A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E533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1460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533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4306A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533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93EC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аукциона: Ханты-Мансийский автономный округ - Югра, </w:t>
      </w:r>
      <w:r w:rsidR="009A44E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A44E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Нижневартовск, ул</w:t>
      </w:r>
      <w:r w:rsidR="009A44E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680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Ханты-Мансийская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9A44E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680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Аукционная документация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(www.torgi.gov.ru) и на официальном сайте органов местного самоу</w:t>
      </w:r>
      <w:r w:rsidR="00D32B78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города Нижневартовска</w:t>
      </w:r>
      <w:r w:rsidR="009962B6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(www.torgi.gov.ru) и на официальном сайте органов местного самоуправления города Нижневартовска (www.n-vartovsk.ru) до 13 часов 00 минут (время местное) </w:t>
      </w:r>
      <w:r w:rsidR="00BA1460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BE533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4306A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533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93EC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необходимые для участия в аукционе:</w:t>
      </w: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BA1460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32B78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4306A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32B78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93EC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492F67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прилагается подписанная претендентом опись представленных документов в двух экземплярах.</w:t>
      </w:r>
    </w:p>
    <w:p w:rsidR="009A44ED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2F6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A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аукциона: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муниципального контроля 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Нижневартовска. 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2F6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Ханты-Мансийский автономный округ - Югра, г</w:t>
      </w:r>
      <w:r w:rsidR="009A44E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Нижневартовск, ул. </w:t>
      </w:r>
      <w:r w:rsidR="00492F6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Ханты-Мансийская,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492F6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.35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каб.</w:t>
      </w:r>
      <w:r w:rsidR="00492F6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тел.: 8 (3466) </w:t>
      </w:r>
      <w:r w:rsidR="0043560E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43-41-31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е-mail: </w:t>
      </w:r>
      <w:hyperlink r:id="rId6" w:history="1">
        <w:r w:rsidR="0043560E" w:rsidRPr="00BA146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umk</w:t>
        </w:r>
        <w:r w:rsidR="0043560E" w:rsidRPr="00BA146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@n-vartovsk.ru</w:t>
        </w:r>
      </w:hyperlink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4ED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</w:t>
      </w:r>
      <w:r w:rsidR="00492F6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Валентина Александровна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тел./факс: 8 (3466) </w:t>
      </w:r>
      <w:r w:rsidR="0043560E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43-41-63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е-mail: </w:t>
      </w:r>
      <w:hyperlink r:id="rId7" w:history="1">
        <w:r w:rsidR="0043560E" w:rsidRPr="00BA146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snre</w:t>
        </w:r>
        <w:r w:rsidR="0043560E" w:rsidRPr="00BA146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@n-vartovsk.ru</w:t>
        </w:r>
      </w:hyperlink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2B6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560E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A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8D0FF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4B5C2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4306A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125F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93EC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D0FF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bookmarkStart w:id="0" w:name="_GoBack"/>
      <w:bookmarkEnd w:id="0"/>
      <w:r w:rsidR="004B5C2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72F16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125F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93ECD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125F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</w:t>
      </w:r>
      <w:r w:rsidR="00E92758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подачи заявки органи</w:t>
      </w:r>
      <w:r w:rsidR="00E92758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затору аукциона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D602B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</w:t>
      </w:r>
      <w:r w:rsidR="005D602B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предложивший наиболее высокую 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цену.</w:t>
      </w:r>
    </w:p>
    <w:p w:rsidR="003F1FE1" w:rsidRPr="00BA1460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BA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  <w:r w:rsidR="005B099A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ежемесячно, в срок до 5 числа текущего месяца.</w:t>
      </w:r>
    </w:p>
    <w:p w:rsidR="003F1FE1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Pr="00BA1460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10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не может быть пересмотрена сторонами в сторону уменьшения.</w:t>
      </w: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обеспечительного платежа подтверждается выпиской из лицевого счета </w:t>
      </w:r>
      <w:r w:rsidR="005D602B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FE1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заключившей договор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BA1460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указанном изменении платы 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заключившая договор</w:t>
      </w:r>
      <w:r w:rsidR="005B099A"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Pr="00BA1460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8D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BA146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5B099A" w:rsidRPr="00BA1460" w:rsidRDefault="005B099A" w:rsidP="00FD47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B099A" w:rsidRPr="00BA1460" w:rsidSect="00267803">
      <w:pgSz w:w="11906" w:h="16838"/>
      <w:pgMar w:top="993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997" w:rsidRDefault="00F94997" w:rsidP="00E26BE7">
      <w:pPr>
        <w:spacing w:after="0" w:line="240" w:lineRule="auto"/>
      </w:pPr>
      <w:r>
        <w:separator/>
      </w:r>
    </w:p>
  </w:endnote>
  <w:endnote w:type="continuationSeparator" w:id="0">
    <w:p w:rsidR="00F94997" w:rsidRDefault="00F94997" w:rsidP="00E2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997" w:rsidRDefault="00F94997" w:rsidP="00E26BE7">
      <w:pPr>
        <w:spacing w:after="0" w:line="240" w:lineRule="auto"/>
      </w:pPr>
      <w:r>
        <w:separator/>
      </w:r>
    </w:p>
  </w:footnote>
  <w:footnote w:type="continuationSeparator" w:id="0">
    <w:p w:rsidR="00F94997" w:rsidRDefault="00F94997" w:rsidP="00E2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00515F"/>
    <w:rsid w:val="00032AC0"/>
    <w:rsid w:val="00046C77"/>
    <w:rsid w:val="000527FC"/>
    <w:rsid w:val="00063E74"/>
    <w:rsid w:val="00066459"/>
    <w:rsid w:val="000A7F50"/>
    <w:rsid w:val="000D01BF"/>
    <w:rsid w:val="00132458"/>
    <w:rsid w:val="00133109"/>
    <w:rsid w:val="00155546"/>
    <w:rsid w:val="001A4A48"/>
    <w:rsid w:val="001E672D"/>
    <w:rsid w:val="001F677D"/>
    <w:rsid w:val="002051BE"/>
    <w:rsid w:val="00267803"/>
    <w:rsid w:val="00293ECD"/>
    <w:rsid w:val="002962DF"/>
    <w:rsid w:val="002C487D"/>
    <w:rsid w:val="002E2F73"/>
    <w:rsid w:val="00325111"/>
    <w:rsid w:val="0038757C"/>
    <w:rsid w:val="00393D14"/>
    <w:rsid w:val="003963C3"/>
    <w:rsid w:val="003A2BAB"/>
    <w:rsid w:val="003A302C"/>
    <w:rsid w:val="003A3842"/>
    <w:rsid w:val="003B3A7C"/>
    <w:rsid w:val="003C54CA"/>
    <w:rsid w:val="003E6E62"/>
    <w:rsid w:val="003F1FE1"/>
    <w:rsid w:val="003F3680"/>
    <w:rsid w:val="0041681C"/>
    <w:rsid w:val="00423249"/>
    <w:rsid w:val="004322A2"/>
    <w:rsid w:val="0043560E"/>
    <w:rsid w:val="004638FF"/>
    <w:rsid w:val="00483A5E"/>
    <w:rsid w:val="00492F67"/>
    <w:rsid w:val="00495B0E"/>
    <w:rsid w:val="004B5C2D"/>
    <w:rsid w:val="004C10E6"/>
    <w:rsid w:val="004C316E"/>
    <w:rsid w:val="004C3679"/>
    <w:rsid w:val="004D7606"/>
    <w:rsid w:val="004E4919"/>
    <w:rsid w:val="004F4CD7"/>
    <w:rsid w:val="004F5303"/>
    <w:rsid w:val="005126C0"/>
    <w:rsid w:val="005139B0"/>
    <w:rsid w:val="00525451"/>
    <w:rsid w:val="00541A3F"/>
    <w:rsid w:val="0054306A"/>
    <w:rsid w:val="005434E6"/>
    <w:rsid w:val="00573F48"/>
    <w:rsid w:val="005852C5"/>
    <w:rsid w:val="005B099A"/>
    <w:rsid w:val="005B4674"/>
    <w:rsid w:val="005D602B"/>
    <w:rsid w:val="00640951"/>
    <w:rsid w:val="006C2D57"/>
    <w:rsid w:val="006D1441"/>
    <w:rsid w:val="006D6615"/>
    <w:rsid w:val="00715DF8"/>
    <w:rsid w:val="007235AF"/>
    <w:rsid w:val="00727B57"/>
    <w:rsid w:val="00793E4A"/>
    <w:rsid w:val="007B4099"/>
    <w:rsid w:val="00813177"/>
    <w:rsid w:val="008157FC"/>
    <w:rsid w:val="008A7F58"/>
    <w:rsid w:val="008C5E8D"/>
    <w:rsid w:val="008D0FFF"/>
    <w:rsid w:val="0092125F"/>
    <w:rsid w:val="009372DA"/>
    <w:rsid w:val="0096685C"/>
    <w:rsid w:val="00977272"/>
    <w:rsid w:val="0098203C"/>
    <w:rsid w:val="009962B6"/>
    <w:rsid w:val="009A44ED"/>
    <w:rsid w:val="009C38C3"/>
    <w:rsid w:val="009E3E75"/>
    <w:rsid w:val="00A02DFE"/>
    <w:rsid w:val="00A16E9A"/>
    <w:rsid w:val="00A229DD"/>
    <w:rsid w:val="00A5459C"/>
    <w:rsid w:val="00A95AAB"/>
    <w:rsid w:val="00AA0761"/>
    <w:rsid w:val="00AA13CE"/>
    <w:rsid w:val="00AA5760"/>
    <w:rsid w:val="00AE63C1"/>
    <w:rsid w:val="00AF1050"/>
    <w:rsid w:val="00B009EF"/>
    <w:rsid w:val="00B15DB9"/>
    <w:rsid w:val="00B20E50"/>
    <w:rsid w:val="00B348AA"/>
    <w:rsid w:val="00B613F1"/>
    <w:rsid w:val="00B92DDD"/>
    <w:rsid w:val="00BA1460"/>
    <w:rsid w:val="00BA59E8"/>
    <w:rsid w:val="00BE5337"/>
    <w:rsid w:val="00BF2BFC"/>
    <w:rsid w:val="00C02FCC"/>
    <w:rsid w:val="00C31907"/>
    <w:rsid w:val="00C57662"/>
    <w:rsid w:val="00C724C8"/>
    <w:rsid w:val="00C72F16"/>
    <w:rsid w:val="00C95A65"/>
    <w:rsid w:val="00CA12F1"/>
    <w:rsid w:val="00CC292D"/>
    <w:rsid w:val="00CD52AA"/>
    <w:rsid w:val="00D01658"/>
    <w:rsid w:val="00D03B3A"/>
    <w:rsid w:val="00D10FEE"/>
    <w:rsid w:val="00D1175C"/>
    <w:rsid w:val="00D24E32"/>
    <w:rsid w:val="00D32B78"/>
    <w:rsid w:val="00DE2B7F"/>
    <w:rsid w:val="00DE2ED4"/>
    <w:rsid w:val="00E02EFE"/>
    <w:rsid w:val="00E055E7"/>
    <w:rsid w:val="00E21BD8"/>
    <w:rsid w:val="00E2326F"/>
    <w:rsid w:val="00E26BE7"/>
    <w:rsid w:val="00E26E6E"/>
    <w:rsid w:val="00E4246C"/>
    <w:rsid w:val="00E92758"/>
    <w:rsid w:val="00EE6C10"/>
    <w:rsid w:val="00F35E58"/>
    <w:rsid w:val="00F87D29"/>
    <w:rsid w:val="00F93AD4"/>
    <w:rsid w:val="00F94997"/>
    <w:rsid w:val="00FB36A5"/>
    <w:rsid w:val="00FC3305"/>
    <w:rsid w:val="00F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62DC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BE7"/>
  </w:style>
  <w:style w:type="paragraph" w:styleId="a8">
    <w:name w:val="footer"/>
    <w:basedOn w:val="a"/>
    <w:link w:val="a9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re@n-vartov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k@n-vartov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8005</TotalTime>
  <Pages>9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57</cp:revision>
  <cp:lastPrinted>2021-06-08T09:26:00Z</cp:lastPrinted>
  <dcterms:created xsi:type="dcterms:W3CDTF">2021-04-15T04:44:00Z</dcterms:created>
  <dcterms:modified xsi:type="dcterms:W3CDTF">2023-02-08T09:03:00Z</dcterms:modified>
</cp:coreProperties>
</file>