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4C3540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273CF3" w:rsidP="00C419AA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C419AA" w:rsidRPr="0095347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 w:rsidR="00B56D81" w:rsidRPr="00B56D81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C4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пассажиров </w:t>
      </w:r>
    </w:p>
    <w:p w:rsidR="00C419AA" w:rsidRDefault="00C419AA" w:rsidP="00C419AA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багажа автомобильным транспортом </w:t>
      </w:r>
    </w:p>
    <w:p w:rsidR="00C419AA" w:rsidRDefault="00C419AA" w:rsidP="00C419AA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муниципальным маршрутам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419AA" w:rsidRDefault="00C419AA" w:rsidP="00C419AA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перевозок на территории города Нижневартовска                              </w:t>
      </w:r>
    </w:p>
    <w:p w:rsidR="00C419AA" w:rsidRDefault="00C419AA" w:rsidP="00C419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131-ФЗ  "Об общих принципах организации местного самоуправления в Российской  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Федерации", от 10.12.1995 </w:t>
      </w:r>
      <w:r w:rsidRPr="005929EE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196-ФЗ "О безопасности дорожного движения", </w:t>
      </w:r>
      <w:r w:rsidR="00CE67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от 13.07.2015 </w:t>
      </w:r>
      <w:r w:rsidRPr="005929E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220-ФЗ "Об организации регулярных перевозок пассажиров                     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города Нижневартовска, в целях создания</w:t>
      </w:r>
      <w:proofErr w:type="gramEnd"/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для предоставления транспортных услуг населению и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организации транспортного обслуживания населения, повышения эффективности работы городского пассажирского автотранспорта, обеспечения безопасности дорожного движения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419AA" w:rsidRPr="005929EE" w:rsidRDefault="00C419AA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1. Утвердить:</w:t>
      </w:r>
    </w:p>
    <w:p w:rsidR="00C419AA" w:rsidRPr="005929EE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052CC" w:rsidRPr="005929E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перевозок пассажиров и багажа  автомобильным транспортом по муниципальным маршрутам регулярных перевозок на территории города Ниж</w:t>
      </w:r>
      <w:r w:rsidR="00EF56CE" w:rsidRPr="005929EE">
        <w:rPr>
          <w:rFonts w:ascii="Times New Roman" w:eastAsia="Times New Roman" w:hAnsi="Times New Roman" w:cs="Times New Roman"/>
          <w:sz w:val="28"/>
          <w:szCs w:val="28"/>
        </w:rPr>
        <w:t xml:space="preserve">невартовска согласно приложению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1;</w:t>
      </w:r>
    </w:p>
    <w:p w:rsidR="00251A66" w:rsidRPr="005929EE" w:rsidRDefault="00251A66" w:rsidP="00251A66">
      <w:pPr>
        <w:pStyle w:val="ConsPlusTitle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5929EE">
        <w:rPr>
          <w:rFonts w:ascii="Times New Roman" w:hAnsi="Times New Roman" w:cs="Times New Roman"/>
          <w:b w:val="0"/>
          <w:sz w:val="28"/>
          <w:szCs w:val="28"/>
        </w:rPr>
        <w:t xml:space="preserve">           -   критерии </w:t>
      </w:r>
      <w:r w:rsidR="00170D69" w:rsidRPr="005929EE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5929EE">
        <w:rPr>
          <w:rFonts w:ascii="Times New Roman" w:hAnsi="Times New Roman" w:cs="Times New Roman"/>
          <w:b w:val="0"/>
          <w:sz w:val="28"/>
          <w:szCs w:val="28"/>
        </w:rPr>
        <w:t xml:space="preserve">оценки </w:t>
      </w:r>
      <w:r w:rsidR="00170D69" w:rsidRPr="005929E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929EE">
        <w:rPr>
          <w:rFonts w:ascii="Times New Roman" w:hAnsi="Times New Roman" w:cs="Times New Roman"/>
          <w:b w:val="0"/>
          <w:sz w:val="28"/>
          <w:szCs w:val="28"/>
        </w:rPr>
        <w:t xml:space="preserve"> сопоставления заявок</w:t>
      </w:r>
      <w:r w:rsidR="00170D69" w:rsidRPr="00592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6D81" w:rsidRPr="005929EE">
        <w:rPr>
          <w:rFonts w:ascii="Times New Roman" w:hAnsi="Times New Roman" w:cs="Times New Roman"/>
          <w:b w:val="0"/>
          <w:sz w:val="28"/>
          <w:szCs w:val="28"/>
        </w:rPr>
        <w:t xml:space="preserve">на участие в </w:t>
      </w:r>
      <w:r w:rsidRPr="005929EE">
        <w:rPr>
          <w:rFonts w:ascii="Times New Roman" w:hAnsi="Times New Roman" w:cs="Times New Roman"/>
          <w:b w:val="0"/>
          <w:sz w:val="28"/>
          <w:szCs w:val="28"/>
        </w:rPr>
        <w:t>открыто</w:t>
      </w:r>
      <w:r w:rsidR="00B56D81" w:rsidRPr="005929EE">
        <w:rPr>
          <w:rFonts w:ascii="Times New Roman" w:hAnsi="Times New Roman" w:cs="Times New Roman"/>
          <w:b w:val="0"/>
          <w:sz w:val="28"/>
          <w:szCs w:val="28"/>
        </w:rPr>
        <w:t>м</w:t>
      </w:r>
      <w:r w:rsidRPr="005929EE">
        <w:rPr>
          <w:rFonts w:ascii="Times New Roman" w:hAnsi="Times New Roman" w:cs="Times New Roman"/>
          <w:b w:val="0"/>
          <w:sz w:val="28"/>
          <w:szCs w:val="28"/>
        </w:rPr>
        <w:t xml:space="preserve"> конкурс</w:t>
      </w:r>
      <w:r w:rsidR="00B56D81" w:rsidRPr="005929E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929EE">
        <w:rPr>
          <w:rFonts w:ascii="Times New Roman" w:hAnsi="Times New Roman" w:cs="Times New Roman"/>
          <w:b w:val="0"/>
          <w:sz w:val="28"/>
          <w:szCs w:val="28"/>
        </w:rPr>
        <w:t xml:space="preserve"> на право осуществления перевозок пассажиров и багажа автомобильным транспортом по муниципальным  маршрутам регулярных перевозок на территории города Нижневартовска</w:t>
      </w:r>
      <w:r w:rsidR="00170D69" w:rsidRPr="00592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D69" w:rsidRPr="005929EE">
        <w:rPr>
          <w:rFonts w:ascii="Times New Roman" w:eastAsia="Times New Roman" w:hAnsi="Times New Roman" w:cs="Times New Roman"/>
          <w:b w:val="0"/>
          <w:sz w:val="28"/>
          <w:szCs w:val="28"/>
        </w:rPr>
        <w:t>согласно приложению 2;</w:t>
      </w:r>
    </w:p>
    <w:p w:rsidR="00C419AA" w:rsidRPr="005929EE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70F6F" w:rsidRPr="005929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E67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2CC" w:rsidRPr="005929E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орму паспорта муниципального маршрута регулярны</w:t>
      </w:r>
      <w:r w:rsidR="00EF56CE" w:rsidRPr="005929EE">
        <w:rPr>
          <w:rFonts w:ascii="Times New Roman" w:eastAsia="Times New Roman" w:hAnsi="Times New Roman" w:cs="Times New Roman"/>
          <w:sz w:val="28"/>
          <w:szCs w:val="28"/>
        </w:rPr>
        <w:t xml:space="preserve">х перевозок согласно приложению </w:t>
      </w:r>
      <w:r w:rsidR="00B56D81" w:rsidRPr="005929E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419AA" w:rsidRPr="005929EE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052CC" w:rsidRPr="005929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Порядок подготовки документа планирования муниципальных маршрутов регулярных перевозок согласно приложению </w:t>
      </w:r>
      <w:r w:rsidR="00B56D81" w:rsidRPr="005929E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города </w:t>
      </w:r>
      <w:r w:rsidR="005929E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 xml:space="preserve"> от 18.11.2015 </w:t>
      </w:r>
      <w:r w:rsidRPr="005929EE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5929EE">
        <w:rPr>
          <w:rFonts w:ascii="Times New Roman" w:eastAsia="Times New Roman" w:hAnsi="Times New Roman" w:cs="Times New Roman"/>
          <w:sz w:val="28"/>
          <w:szCs w:val="28"/>
        </w:rPr>
        <w:t>2056 "</w:t>
      </w:r>
      <w:hyperlink r:id="rId7" w:history="1">
        <w:r w:rsidRPr="005929E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регулярных перевозок пассажиров</w:t>
        </w:r>
        <w:r w:rsidR="00580581" w:rsidRPr="005929E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    </w:t>
        </w:r>
        <w:r w:rsidR="00580581" w:rsidRPr="005929E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                </w:t>
        </w:r>
        <w:r w:rsidRPr="005929EE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багажа автомобильным транспортом на территории города Нижневартовска".  </w:t>
      </w: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Управлению информационной политики администрации города </w:t>
      </w:r>
      <w:r w:rsidR="00580581"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(С.В. Селиванова) обеспечить  официальную публикацию постановления.</w:t>
      </w: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Постановление вступает в силу после официальной публикации.</w:t>
      </w: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19AA" w:rsidRPr="005929EE" w:rsidRDefault="00C419AA" w:rsidP="00C41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5. </w:t>
      </w:r>
      <w:proofErr w:type="gramStart"/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выполнением постановления возложить на заместителя главы города</w:t>
      </w:r>
      <w:r w:rsidR="00CE67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директора департамента </w:t>
      </w:r>
      <w:r w:rsidR="00EF52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жилищно-коммунального хозяйства администрации города</w:t>
      </w:r>
      <w:r w:rsidR="003F5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М.А. </w:t>
      </w:r>
      <w:proofErr w:type="spellStart"/>
      <w:r w:rsidR="003F55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Коротаева</w:t>
      </w:r>
      <w:proofErr w:type="spellEnd"/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19AA" w:rsidRPr="005929EE" w:rsidRDefault="00C419A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6D81" w:rsidRPr="005929EE" w:rsidRDefault="00B56D81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6D81" w:rsidRPr="005929EE" w:rsidRDefault="00B56D81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419AA" w:rsidRPr="005929EE" w:rsidRDefault="00C419AA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 города 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</w:t>
      </w:r>
      <w:r w:rsidR="00580581"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B56D81"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80581"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92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В.В. Тихонов</w:t>
      </w: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Pr="005929EE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6D81" w:rsidRDefault="00B56D81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Приложение </w:t>
      </w:r>
      <w:r w:rsidR="00F92510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постановлению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администрации города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 _________ №________</w:t>
      </w:r>
    </w:p>
    <w:p w:rsidR="00C419AA" w:rsidRDefault="00C419AA" w:rsidP="00C41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 организации  перевозок пассажиров и багажа  автомобильным транспортом по муниципальным маршрутам регулярных перевозок </w:t>
      </w:r>
      <w:r w:rsidR="00535969"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на территории города Нижневартовска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</w:t>
      </w:r>
    </w:p>
    <w:p w:rsidR="00C419AA" w:rsidRDefault="00C419AA" w:rsidP="00C419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I. Общие положения</w:t>
      </w:r>
    </w:p>
    <w:p w:rsidR="00C419AA" w:rsidRDefault="00C419A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596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56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D389A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B56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B56D81" w:rsidRPr="00B56D81">
        <w:rPr>
          <w:rFonts w:ascii="Times New Roman" w:eastAsia="Times New Roman" w:hAnsi="Times New Roman" w:cs="Times New Roman"/>
          <w:sz w:val="28"/>
        </w:rPr>
        <w:t xml:space="preserve">об организации  перевозок пассажиров </w:t>
      </w:r>
      <w:r w:rsidR="003D389A">
        <w:rPr>
          <w:rFonts w:ascii="Times New Roman" w:eastAsia="Times New Roman" w:hAnsi="Times New Roman" w:cs="Times New Roman"/>
          <w:sz w:val="28"/>
        </w:rPr>
        <w:t xml:space="preserve">                  и багажа </w:t>
      </w:r>
      <w:r w:rsidR="00B56D81" w:rsidRPr="00B56D81">
        <w:rPr>
          <w:rFonts w:ascii="Times New Roman" w:eastAsia="Times New Roman" w:hAnsi="Times New Roman" w:cs="Times New Roman"/>
          <w:sz w:val="28"/>
        </w:rPr>
        <w:t>автомобильным транспортом по муниципальным маршрутам регулярных перевозок на территории города Нижневартовска</w:t>
      </w:r>
      <w:r w:rsidR="00B56D8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регулирует</w:t>
      </w:r>
      <w:r w:rsidR="00B56D81">
        <w:rPr>
          <w:rFonts w:ascii="Times New Roman" w:eastAsia="Times New Roman" w:hAnsi="Times New Roman" w:cs="Times New Roman"/>
          <w:sz w:val="28"/>
          <w:szCs w:val="28"/>
        </w:rPr>
        <w:t xml:space="preserve"> отношения, связанные </w:t>
      </w:r>
      <w:r>
        <w:rPr>
          <w:rFonts w:ascii="Times New Roman" w:eastAsia="Times New Roman" w:hAnsi="Times New Roman" w:cs="Times New Roman"/>
          <w:sz w:val="28"/>
          <w:szCs w:val="28"/>
        </w:rPr>
        <w:t>с созданием условий для предоставления  транспортных услуг н</w:t>
      </w:r>
      <w:r w:rsidR="003D389A">
        <w:rPr>
          <w:rFonts w:ascii="Times New Roman" w:eastAsia="Times New Roman" w:hAnsi="Times New Roman" w:cs="Times New Roman"/>
          <w:sz w:val="28"/>
          <w:szCs w:val="28"/>
        </w:rPr>
        <w:t xml:space="preserve">аселению, </w:t>
      </w:r>
      <w:r>
        <w:rPr>
          <w:rFonts w:ascii="Times New Roman" w:eastAsia="Times New Roman" w:hAnsi="Times New Roman" w:cs="Times New Roman"/>
          <w:sz w:val="28"/>
          <w:szCs w:val="28"/>
        </w:rPr>
        <w:t>и устанавливает основные принципы организации перевозок па</w:t>
      </w:r>
      <w:r w:rsidR="003D389A">
        <w:rPr>
          <w:rFonts w:ascii="Times New Roman" w:eastAsia="Times New Roman" w:hAnsi="Times New Roman" w:cs="Times New Roman"/>
          <w:sz w:val="28"/>
          <w:szCs w:val="28"/>
        </w:rPr>
        <w:t xml:space="preserve">ссажиров </w:t>
      </w:r>
      <w:r>
        <w:rPr>
          <w:rFonts w:ascii="Times New Roman" w:eastAsia="Times New Roman" w:hAnsi="Times New Roman" w:cs="Times New Roman"/>
          <w:sz w:val="28"/>
          <w:szCs w:val="28"/>
        </w:rPr>
        <w:t>и багажа автомобильным транспортом по муниципальным маршрутам регулярных перевозок на территории города Нижневартовска (далее</w:t>
      </w:r>
      <w:r w:rsidR="0053596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Положение).</w:t>
      </w:r>
      <w:proofErr w:type="gramEnd"/>
    </w:p>
    <w:p w:rsidR="00C419AA" w:rsidRPr="00060D04" w:rsidRDefault="00C419AA" w:rsidP="002C3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 </w:t>
      </w:r>
      <w:proofErr w:type="gramStart"/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Положение разработано в соответствии с Федеральными законами </w:t>
      </w:r>
      <w:r w:rsidR="00D27A35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F761F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06.10.2003 </w:t>
      </w:r>
      <w:r w:rsidR="00F761F8" w:rsidRPr="00060D04">
        <w:rPr>
          <w:rFonts w:ascii="Times New Roman" w:eastAsia="Segoe UI Symbol" w:hAnsi="Times New Roman" w:cs="Times New Roman"/>
          <w:color w:val="000000" w:themeColor="text1"/>
          <w:sz w:val="28"/>
          <w:szCs w:val="28"/>
        </w:rPr>
        <w:t>№</w:t>
      </w:r>
      <w:r w:rsidR="008031C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131-ФЗ </w:t>
      </w:r>
      <w:r w:rsidR="00F761F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"Об общих принципах организации местного самоуправления в Российской  Федерации", от 13.07.2015 №220-ФЗ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10.12.1995 №196-ФЗ "О безопасности дорожного движения", от 08.11.2007 №259-ФЗ "Устав</w:t>
      </w:r>
      <w:proofErr w:type="gramEnd"/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автомобильного транспорта </w:t>
      </w:r>
      <w:r w:rsidR="00F761F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городского наземного электрического трансп</w:t>
      </w:r>
      <w:r w:rsidR="00F761F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орта",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F761F8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14.02.2009 №112 "Об утверждении Правил перевозок пассажиров и багажа автомобильным транспортом </w:t>
      </w:r>
      <w:r w:rsidR="00FC2E8E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городским наземным электрическим транспортом", Уставом города Нижневартовска в целях:</w:t>
      </w:r>
    </w:p>
    <w:p w:rsidR="00C419AA" w:rsidRDefault="00C419AA" w:rsidP="002C3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удовлетворения потребностей населения в транспортных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услугах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отвечающих требованиям качества, безопасности и доступности;</w:t>
      </w:r>
    </w:p>
    <w:p w:rsidR="00C419AA" w:rsidRDefault="00C419AA" w:rsidP="002C3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правовых и экономических основ транспортного обслуживания;</w:t>
      </w:r>
    </w:p>
    <w:p w:rsidR="00C419AA" w:rsidRDefault="00C419AA" w:rsidP="002C3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535969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функционирования </w:t>
      </w:r>
      <w:r w:rsidR="00535969">
        <w:rPr>
          <w:rFonts w:ascii="Times New Roman" w:eastAsia="Times New Roman" w:hAnsi="Times New Roman" w:cs="Times New Roman"/>
          <w:sz w:val="28"/>
          <w:szCs w:val="28"/>
        </w:rPr>
        <w:t xml:space="preserve">рынка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транспортных услуг.</w:t>
      </w:r>
    </w:p>
    <w:p w:rsidR="00C419AA" w:rsidRPr="00535969" w:rsidRDefault="00535969" w:rsidP="002C3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73B2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419AA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9AA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E347A7">
        <w:rPr>
          <w:rFonts w:ascii="Times New Roman" w:eastAsia="Times New Roman" w:hAnsi="Times New Roman" w:cs="Times New Roman"/>
          <w:sz w:val="28"/>
          <w:szCs w:val="28"/>
        </w:rPr>
        <w:t xml:space="preserve">является обязательным для всех </w:t>
      </w:r>
      <w:r w:rsidR="00C419AA">
        <w:rPr>
          <w:rFonts w:ascii="Times New Roman" w:eastAsia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7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C419A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C419AA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предпринимателей, участников договора простого товарищества, осуществляющих перевозки пассажиров и багажа автомобильным транспортом по муниципальным маршрутам регулярных перевозок на территории </w:t>
      </w:r>
      <w:r w:rsidR="00C41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Нижневартовска (далее-Перевозчик). </w:t>
      </w:r>
    </w:p>
    <w:p w:rsidR="004368E1" w:rsidRPr="004368E1" w:rsidRDefault="004368E1" w:rsidP="00436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F11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6E1F11">
        <w:rPr>
          <w:rFonts w:ascii="Times New Roman" w:eastAsia="Times New Roman" w:hAnsi="Times New Roman" w:cs="Times New Roman"/>
          <w:sz w:val="28"/>
          <w:szCs w:val="28"/>
        </w:rPr>
        <w:tab/>
      </w:r>
      <w:r w:rsidR="00474AA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на осуществление функций </w:t>
      </w:r>
      <w:r w:rsidR="00A068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74AA7">
        <w:rPr>
          <w:rFonts w:ascii="Times New Roman" w:eastAsia="Times New Roman" w:hAnsi="Times New Roman" w:cs="Times New Roman"/>
          <w:sz w:val="28"/>
          <w:szCs w:val="28"/>
        </w:rPr>
        <w:t xml:space="preserve">по организации регулярных перевозок </w:t>
      </w:r>
      <w:r w:rsidR="00474AA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27A35">
        <w:rPr>
          <w:rFonts w:ascii="Times New Roman" w:hAnsi="Times New Roman" w:cs="Times New Roman"/>
          <w:sz w:val="28"/>
          <w:szCs w:val="28"/>
        </w:rPr>
        <w:t>департамент жилищно-</w:t>
      </w:r>
      <w:r w:rsidR="00D27A35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 администрации города Нижневартовска</w:t>
      </w:r>
      <w:r w:rsidR="00474AA7">
        <w:rPr>
          <w:rFonts w:ascii="Times New Roman" w:hAnsi="Times New Roman" w:cs="Times New Roman"/>
          <w:sz w:val="28"/>
          <w:szCs w:val="28"/>
        </w:rPr>
        <w:t xml:space="preserve"> (далее-Организатор перевозок).</w:t>
      </w:r>
    </w:p>
    <w:p w:rsidR="004368E1" w:rsidRPr="004368E1" w:rsidRDefault="00474AA7" w:rsidP="00436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Основные </w:t>
      </w:r>
      <w:r w:rsidR="004368E1" w:rsidRPr="004368E1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и термины</w:t>
      </w:r>
      <w:r w:rsidR="004368E1" w:rsidRPr="004368E1">
        <w:rPr>
          <w:rFonts w:ascii="Times New Roman" w:hAnsi="Times New Roman" w:cs="Times New Roman"/>
          <w:sz w:val="28"/>
          <w:szCs w:val="28"/>
        </w:rPr>
        <w:t xml:space="preserve">, используемые в </w:t>
      </w:r>
      <w:proofErr w:type="gramStart"/>
      <w:r w:rsidR="004368E1" w:rsidRPr="004368E1">
        <w:rPr>
          <w:rFonts w:ascii="Times New Roman" w:hAnsi="Times New Roman" w:cs="Times New Roman"/>
          <w:sz w:val="28"/>
          <w:szCs w:val="28"/>
        </w:rPr>
        <w:t>настоя</w:t>
      </w:r>
      <w:r w:rsidR="008E7880">
        <w:rPr>
          <w:rFonts w:ascii="Times New Roman" w:hAnsi="Times New Roman" w:cs="Times New Roman"/>
          <w:sz w:val="28"/>
          <w:szCs w:val="28"/>
        </w:rPr>
        <w:t>щ</w:t>
      </w:r>
      <w:r w:rsidR="004368E1" w:rsidRPr="004368E1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4368E1" w:rsidRPr="004368E1">
        <w:rPr>
          <w:rFonts w:ascii="Times New Roman" w:hAnsi="Times New Roman" w:cs="Times New Roman"/>
          <w:sz w:val="28"/>
          <w:szCs w:val="28"/>
        </w:rPr>
        <w:t xml:space="preserve"> Положении применяются в тех же значениях, что и в нормативных правовых актах Российской Федерации и Ханты-Мансийского автономного округа - Югры.</w:t>
      </w:r>
    </w:p>
    <w:p w:rsidR="002D3C50" w:rsidRDefault="002D3C50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</w:t>
      </w:r>
      <w:r w:rsidR="006227A6">
        <w:rPr>
          <w:rFonts w:ascii="Times New Roman" w:eastAsia="Times New Roman" w:hAnsi="Times New Roman" w:cs="Times New Roman"/>
          <w:b/>
          <w:sz w:val="28"/>
        </w:rPr>
        <w:t>Порядок установления, изменения и отмены му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ниципальных маршрутов</w:t>
      </w:r>
      <w:r w:rsidR="006227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регулярных перевозок</w:t>
      </w:r>
    </w:p>
    <w:p w:rsidR="00C419AA" w:rsidRDefault="00C419A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C2E8E" w:rsidRDefault="002B45BA" w:rsidP="000B3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>.1. М</w:t>
      </w:r>
      <w:r w:rsidR="00C419AA">
        <w:rPr>
          <w:rFonts w:ascii="Times New Roman" w:eastAsia="Times New Roman" w:hAnsi="Times New Roman" w:cs="Times New Roman"/>
          <w:sz w:val="28"/>
        </w:rPr>
        <w:t xml:space="preserve">униципальные маршруты регулярных перевозок на территории города Нижневартовска </w:t>
      </w:r>
      <w:r w:rsidR="00FC2E8E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(далее-муниципальный маршрут) </w:t>
      </w:r>
      <w:r w:rsidR="00C419AA">
        <w:rPr>
          <w:rFonts w:ascii="Times New Roman" w:eastAsia="Times New Roman" w:hAnsi="Times New Roman" w:cs="Times New Roman"/>
          <w:sz w:val="28"/>
        </w:rPr>
        <w:t xml:space="preserve">устанавливаются, изменяются, отменяются правовым актом администрации города </w:t>
      </w:r>
      <w:r w:rsidR="00FC2E8E">
        <w:rPr>
          <w:rFonts w:ascii="Times New Roman" w:eastAsia="Times New Roman" w:hAnsi="Times New Roman" w:cs="Times New Roman"/>
          <w:sz w:val="28"/>
        </w:rPr>
        <w:t>Нижневартовска.</w:t>
      </w:r>
    </w:p>
    <w:p w:rsidR="00C419AA" w:rsidRDefault="00C56041" w:rsidP="000B3C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>.2. Каждому муниципальному маршруту присваивается определенный порядковый номер</w:t>
      </w:r>
      <w:r w:rsidR="005F4223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0B3CF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</w:t>
      </w:r>
      <w:r w:rsidR="007A74F3">
        <w:rPr>
          <w:rFonts w:ascii="Times New Roman" w:eastAsia="Times New Roman" w:hAnsi="Times New Roman" w:cs="Times New Roman"/>
          <w:color w:val="000000" w:themeColor="text1"/>
          <w:sz w:val="28"/>
        </w:rPr>
        <w:t>р</w:t>
      </w:r>
      <w:r w:rsidR="000B3CF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азрабатывается 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>расписани</w:t>
      </w:r>
      <w:r w:rsidR="00105D31">
        <w:rPr>
          <w:rFonts w:ascii="Times New Roman" w:eastAsia="Times New Roman" w:hAnsi="Times New Roman" w:cs="Times New Roman"/>
          <w:color w:val="000000" w:themeColor="text1"/>
          <w:sz w:val="28"/>
        </w:rPr>
        <w:t>е движения транспортных средств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C419AA" w:rsidRDefault="002B45B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717BF9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>. Информация о муниципальных маршрутах  доводится Организатором перевозок до сведения населения через средства массовой информации                          и официальный сайт органов местного самоуправления города Нижневартовска.</w:t>
      </w:r>
    </w:p>
    <w:p w:rsidR="00983ADF" w:rsidRPr="00983ADF" w:rsidRDefault="00C419AA" w:rsidP="00983A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B45BA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</w:t>
      </w:r>
      <w:r w:rsidR="00717BF9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 Инициаторами установления, изменения, отмены муниципа</w:t>
      </w:r>
      <w:r w:rsidR="00403B80">
        <w:rPr>
          <w:rFonts w:ascii="Times New Roman" w:eastAsia="Times New Roman" w:hAnsi="Times New Roman" w:cs="Times New Roman"/>
          <w:sz w:val="28"/>
        </w:rPr>
        <w:t>льных маршрутов могут выступить</w:t>
      </w:r>
      <w:r w:rsidR="009C65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физические, юридические лица, в том числе индивидуальные предприниматели, уполномоченны</w:t>
      </w:r>
      <w:r w:rsidR="00BE7401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участник договора простого товарищества, общественные организации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 объединения. 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AA">
        <w:rPr>
          <w:rFonts w:ascii="Times New Roman" w:hAnsi="Times New Roman" w:cs="Times New Roman"/>
          <w:sz w:val="28"/>
          <w:szCs w:val="28"/>
        </w:rPr>
        <w:t>.</w:t>
      </w:r>
      <w:r w:rsidR="00717BF9">
        <w:rPr>
          <w:rFonts w:ascii="Times New Roman" w:hAnsi="Times New Roman" w:cs="Times New Roman"/>
          <w:sz w:val="28"/>
          <w:szCs w:val="28"/>
        </w:rPr>
        <w:t>5</w:t>
      </w:r>
      <w:r w:rsidR="00C419AA">
        <w:rPr>
          <w:rFonts w:ascii="Times New Roman" w:hAnsi="Times New Roman" w:cs="Times New Roman"/>
          <w:sz w:val="28"/>
          <w:szCs w:val="28"/>
        </w:rPr>
        <w:t>. Инициаторы для установления, изменения муниципальных маршрутов  представляют Организатору перевозок следующие документы: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письменном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произвольной формы;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маршрута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наименований начального остановочного пункта и конечного остановочного пункта;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ма</w:t>
      </w:r>
      <w:r w:rsidR="00717BF9">
        <w:rPr>
          <w:rFonts w:ascii="Times New Roman" w:hAnsi="Times New Roman" w:cs="Times New Roman"/>
          <w:sz w:val="28"/>
          <w:szCs w:val="28"/>
        </w:rPr>
        <w:t>ршрута с указанием улиц города</w:t>
      </w:r>
      <w:r w:rsidR="00A32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5BA">
        <w:rPr>
          <w:rFonts w:ascii="Times New Roman" w:hAnsi="Times New Roman" w:cs="Times New Roman"/>
          <w:sz w:val="28"/>
          <w:szCs w:val="28"/>
        </w:rPr>
        <w:t xml:space="preserve">автомобильных дорог,                            </w:t>
      </w:r>
      <w:r>
        <w:rPr>
          <w:rFonts w:ascii="Times New Roman" w:hAnsi="Times New Roman" w:cs="Times New Roman"/>
          <w:sz w:val="28"/>
          <w:szCs w:val="28"/>
        </w:rPr>
        <w:t>по которым предполагается движение транспортных средств между остановочными пунктами по муниципальному маршруту;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промежуточных остановочных пунктов по муниципальному маршруту,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 транспортного средства;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протяженность муниципального маршрута;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регулярных перевозок;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 классы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перевозок по муниципальному маршруту, максимальное количество транспортных средств каждого класса;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экологические характеристики транспортных средств, которые предлагается к использованию для перевозок по муниципальному маршруту.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4233">
        <w:rPr>
          <w:rFonts w:ascii="Times New Roman" w:hAnsi="Times New Roman" w:cs="Times New Roman"/>
          <w:sz w:val="28"/>
          <w:szCs w:val="28"/>
        </w:rPr>
        <w:t>.6</w:t>
      </w:r>
      <w:r w:rsidR="00C419AA">
        <w:rPr>
          <w:rFonts w:ascii="Times New Roman" w:hAnsi="Times New Roman" w:cs="Times New Roman"/>
          <w:sz w:val="28"/>
          <w:szCs w:val="28"/>
        </w:rPr>
        <w:t xml:space="preserve">. Организатор перевозок не позднее </w:t>
      </w:r>
      <w:r w:rsidR="00C419AA" w:rsidRPr="00C4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сорока пяти календарных дней                   </w:t>
      </w:r>
      <w:r w:rsidR="00C419AA">
        <w:rPr>
          <w:rFonts w:ascii="Times New Roman" w:hAnsi="Times New Roman" w:cs="Times New Roman"/>
          <w:sz w:val="28"/>
          <w:szCs w:val="28"/>
        </w:rPr>
        <w:t xml:space="preserve">с даты получения документов </w:t>
      </w:r>
      <w:proofErr w:type="gramStart"/>
      <w:r w:rsidR="00C419AA">
        <w:rPr>
          <w:rFonts w:ascii="Times New Roman" w:hAnsi="Times New Roman" w:cs="Times New Roman"/>
          <w:sz w:val="28"/>
          <w:szCs w:val="28"/>
        </w:rPr>
        <w:t>осуществляет их рассмотрение и принимает</w:t>
      </w:r>
      <w:proofErr w:type="gramEnd"/>
      <w:r w:rsidR="00C419AA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</w:t>
      </w:r>
      <w:r w:rsidR="00AE29C8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, изменении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маршрута или об отказе в его установлении</w:t>
      </w:r>
      <w:r w:rsidR="00AE29C8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изменении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19AA">
        <w:rPr>
          <w:rFonts w:ascii="Times New Roman" w:hAnsi="Times New Roman" w:cs="Times New Roman"/>
          <w:sz w:val="28"/>
          <w:szCs w:val="28"/>
        </w:rPr>
        <w:t>Обоснованная информация о принятом решении</w:t>
      </w:r>
      <w:r w:rsidR="00AE29C8">
        <w:rPr>
          <w:rFonts w:ascii="Times New Roman" w:hAnsi="Times New Roman" w:cs="Times New Roman"/>
          <w:sz w:val="28"/>
          <w:szCs w:val="28"/>
        </w:rPr>
        <w:t xml:space="preserve"> направляется инициатору</w:t>
      </w:r>
      <w:r w:rsidR="00C419AA">
        <w:rPr>
          <w:rFonts w:ascii="Times New Roman" w:hAnsi="Times New Roman" w:cs="Times New Roman"/>
          <w:sz w:val="28"/>
          <w:szCs w:val="28"/>
        </w:rPr>
        <w:t xml:space="preserve"> в письменном виде.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45722">
        <w:rPr>
          <w:rFonts w:ascii="Times New Roman" w:hAnsi="Times New Roman" w:cs="Times New Roman"/>
          <w:sz w:val="28"/>
          <w:szCs w:val="28"/>
        </w:rPr>
        <w:t>.7</w:t>
      </w:r>
      <w:r w:rsidR="00C419AA">
        <w:rPr>
          <w:rFonts w:ascii="Times New Roman" w:hAnsi="Times New Roman" w:cs="Times New Roman"/>
          <w:sz w:val="28"/>
          <w:szCs w:val="28"/>
        </w:rPr>
        <w:t>. Основаниями для принятия решения об установлении, изменении муниципального маршрута являются: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устойчивого пассажиропотока;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резервов пропускной способности отдельных участков улиц </w:t>
      </w:r>
      <w:r w:rsidR="00D7785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дорог</w:t>
      </w:r>
      <w:r w:rsidRPr="00C457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маршрута требованиям безопасности дорожного движения;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маршрутной сети</w:t>
      </w:r>
      <w:r w:rsidR="00283BD2">
        <w:rPr>
          <w:rFonts w:ascii="Times New Roman" w:hAnsi="Times New Roman" w:cs="Times New Roman"/>
          <w:sz w:val="28"/>
          <w:szCs w:val="28"/>
        </w:rPr>
        <w:t>.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AA">
        <w:rPr>
          <w:rFonts w:ascii="Times New Roman" w:hAnsi="Times New Roman" w:cs="Times New Roman"/>
          <w:sz w:val="28"/>
          <w:szCs w:val="28"/>
        </w:rPr>
        <w:t>.</w:t>
      </w:r>
      <w:r w:rsidR="00C45722">
        <w:rPr>
          <w:rFonts w:ascii="Times New Roman" w:hAnsi="Times New Roman" w:cs="Times New Roman"/>
          <w:sz w:val="28"/>
          <w:szCs w:val="28"/>
        </w:rPr>
        <w:t>8</w:t>
      </w:r>
      <w:r w:rsidR="00C419AA">
        <w:rPr>
          <w:rFonts w:ascii="Times New Roman" w:hAnsi="Times New Roman" w:cs="Times New Roman"/>
          <w:sz w:val="28"/>
          <w:szCs w:val="28"/>
        </w:rPr>
        <w:t>. Инициатор для отмены муниципального маршрута представляет Организатору перевозок заявление в произвольной форме с указанием обоснования отмены маршрута.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AA">
        <w:rPr>
          <w:rFonts w:ascii="Times New Roman" w:hAnsi="Times New Roman" w:cs="Times New Roman"/>
          <w:sz w:val="28"/>
          <w:szCs w:val="28"/>
        </w:rPr>
        <w:t>.</w:t>
      </w:r>
      <w:r w:rsidR="00C45722">
        <w:rPr>
          <w:rFonts w:ascii="Times New Roman" w:hAnsi="Times New Roman" w:cs="Times New Roman"/>
          <w:sz w:val="28"/>
          <w:szCs w:val="28"/>
        </w:rPr>
        <w:t>9</w:t>
      </w:r>
      <w:r w:rsidR="00C419AA">
        <w:rPr>
          <w:rFonts w:ascii="Times New Roman" w:hAnsi="Times New Roman" w:cs="Times New Roman"/>
          <w:sz w:val="28"/>
          <w:szCs w:val="28"/>
        </w:rPr>
        <w:t xml:space="preserve">. Организатор перевозок </w:t>
      </w:r>
      <w:r w:rsidR="00C419AA" w:rsidRPr="00C4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746E73">
        <w:rPr>
          <w:rFonts w:ascii="Times New Roman" w:hAnsi="Times New Roman" w:cs="Times New Roman"/>
          <w:color w:val="000000" w:themeColor="text1"/>
          <w:sz w:val="28"/>
          <w:szCs w:val="28"/>
        </w:rPr>
        <w:t>сорока пяти</w:t>
      </w:r>
      <w:r w:rsidR="00C419AA" w:rsidRPr="00C4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даты </w:t>
      </w:r>
      <w:r w:rsidR="00C419AA">
        <w:rPr>
          <w:rFonts w:ascii="Times New Roman" w:hAnsi="Times New Roman" w:cs="Times New Roman"/>
          <w:sz w:val="28"/>
          <w:szCs w:val="28"/>
        </w:rPr>
        <w:t>получения документов об отмене маршрута: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их рассмотрение;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запрашивает мнение Перевозчика, осуществляющего перевозки </w:t>
      </w:r>
      <w:r w:rsidR="00D7785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по муниципальному маршруту;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обследования маршрута по обоснованиям закрытия маршрута, указанным в заявлени</w:t>
      </w:r>
      <w:r w:rsidR="00C457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инициатору обоснованную информацию о принятом решении                в письменном виде.</w:t>
      </w:r>
    </w:p>
    <w:p w:rsidR="00C419A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19AA">
        <w:rPr>
          <w:rFonts w:ascii="Times New Roman" w:hAnsi="Times New Roman" w:cs="Times New Roman"/>
          <w:sz w:val="28"/>
          <w:szCs w:val="28"/>
        </w:rPr>
        <w:t>.1</w:t>
      </w:r>
      <w:r w:rsidR="00C45722">
        <w:rPr>
          <w:rFonts w:ascii="Times New Roman" w:hAnsi="Times New Roman" w:cs="Times New Roman"/>
          <w:sz w:val="28"/>
          <w:szCs w:val="28"/>
        </w:rPr>
        <w:t>0</w:t>
      </w:r>
      <w:r w:rsidR="00C419AA">
        <w:rPr>
          <w:rFonts w:ascii="Times New Roman" w:hAnsi="Times New Roman" w:cs="Times New Roman"/>
          <w:sz w:val="28"/>
          <w:szCs w:val="28"/>
        </w:rPr>
        <w:t>. Основаниями для принятия решения об отмене муниципального маршрута являются: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устойчивого пассажиропотока;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безопасных дорожных условий;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упорядочения движения общественного транспорта и (или) перераспределения транспортных потоков для улучшения транспортной ситуации на улично-дорожной сети города, повышение эффективности использования транспортных средств, задействованных для перевозки пассажиров (оптимизация маршрутной сети);</w:t>
      </w:r>
    </w:p>
    <w:p w:rsidR="00C419AA" w:rsidRDefault="00C419AA" w:rsidP="00AB7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признания несостоявшимся открытого конкурса на право осуществления перевозок </w:t>
      </w:r>
      <w:r w:rsidR="00283BD2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</w:t>
      </w:r>
      <w:r w:rsidR="00AB7B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муниципа</w:t>
      </w:r>
      <w:r w:rsidR="00775EFC">
        <w:rPr>
          <w:rFonts w:ascii="Times New Roman" w:hAnsi="Times New Roman" w:cs="Times New Roman"/>
          <w:sz w:val="28"/>
          <w:szCs w:val="28"/>
        </w:rPr>
        <w:t>льному маршруту</w:t>
      </w:r>
      <w:r w:rsidR="001023F6">
        <w:rPr>
          <w:rFonts w:ascii="Times New Roman" w:hAnsi="Times New Roman" w:cs="Times New Roman"/>
          <w:sz w:val="28"/>
          <w:szCs w:val="28"/>
        </w:rPr>
        <w:t xml:space="preserve"> (далее-открытый конкурс)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775EFC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D778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право заключения </w:t>
      </w:r>
      <w:r w:rsidR="00775EFC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 контракта (</w:t>
      </w:r>
      <w:r w:rsidR="00D7785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и более раз)</w:t>
      </w:r>
      <w:r w:rsidR="00283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1023F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 отсутствием заявок;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закрепленное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планирования регулярных перевозок.</w:t>
      </w:r>
    </w:p>
    <w:p w:rsidR="00C419AA" w:rsidRPr="002B45B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Муниципальный маршрут  считается установленным или измененным со дня включения сведений о данных маршрутах в реестр муниципальных маршрутов или изменения таких сведений в этом реестре.</w:t>
      </w:r>
    </w:p>
    <w:p w:rsidR="00C419AA" w:rsidRPr="002B45BA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Муниципальный маршрут  считается отмененным со дня исключения сведений о данном маршруте из реестра муниципальных маршрутов.</w:t>
      </w:r>
    </w:p>
    <w:p w:rsidR="00C419AA" w:rsidRPr="00060D04" w:rsidRDefault="002B45BA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19AA" w:rsidRPr="002B45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об отмене муниципального маршрута  Организатор перевозок обязан  уведом</w:t>
      </w:r>
      <w:r w:rsidR="008031C8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ить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об указанном решении Перевозчик</w:t>
      </w:r>
      <w:r w:rsidR="008031C8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16AAD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осуществляющему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регулярные перевозки по соответствующему маршруту, </w:t>
      </w:r>
      <w:r w:rsidR="00D7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ста восьмидесяти дней до дня вступления указанного решения </w:t>
      </w:r>
      <w:r w:rsidR="00D7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в силу.</w:t>
      </w:r>
    </w:p>
    <w:p w:rsidR="00983ADF" w:rsidRPr="00060D04" w:rsidRDefault="00983ADF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ADF" w:rsidRPr="00060D04" w:rsidRDefault="00983ADF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79E6" w:rsidRDefault="00DB6501" w:rsidP="001479E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III</w:t>
      </w:r>
      <w:r w:rsidRPr="00DB6501"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 w:rsidR="001807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Порядок </w:t>
      </w:r>
      <w:r w:rsidR="001479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ведения реестра </w:t>
      </w:r>
      <w:r w:rsidR="00E27ADF">
        <w:rPr>
          <w:rFonts w:ascii="Times New Roman" w:eastAsia="Times New Roman" w:hAnsi="Times New Roman" w:cs="Times New Roman"/>
          <w:b/>
          <w:color w:val="000000"/>
          <w:sz w:val="28"/>
        </w:rPr>
        <w:t>муниципальных</w:t>
      </w:r>
      <w:r w:rsidR="00E27ADF" w:rsidRPr="00E27AD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04663F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маршрутов </w:t>
      </w:r>
      <w:r w:rsidR="001479E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1479E6" w:rsidRDefault="001479E6" w:rsidP="001479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1479E6" w:rsidRDefault="003874F8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5E45CC">
        <w:rPr>
          <w:rFonts w:ascii="Times New Roman" w:eastAsia="Times New Roman" w:hAnsi="Times New Roman" w:cs="Times New Roman"/>
          <w:spacing w:val="-4"/>
          <w:sz w:val="28"/>
        </w:rPr>
        <w:t>3</w:t>
      </w:r>
      <w:r w:rsidR="001479E6">
        <w:rPr>
          <w:rFonts w:ascii="Times New Roman" w:eastAsia="Times New Roman" w:hAnsi="Times New Roman" w:cs="Times New Roman"/>
          <w:spacing w:val="-4"/>
          <w:sz w:val="28"/>
        </w:rPr>
        <w:t xml:space="preserve">.1. Формирование и ведение </w:t>
      </w:r>
      <w:r w:rsidR="001479E6">
        <w:rPr>
          <w:rFonts w:ascii="Times New Roman" w:eastAsia="Times New Roman" w:hAnsi="Times New Roman" w:cs="Times New Roman"/>
          <w:sz w:val="28"/>
        </w:rPr>
        <w:t xml:space="preserve">реестра муниципальных маршрутов осуществляется Организатором перевозок.  </w:t>
      </w:r>
    </w:p>
    <w:p w:rsidR="001479E6" w:rsidRDefault="00A77DEF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1479E6">
        <w:rPr>
          <w:rFonts w:ascii="Times New Roman" w:eastAsia="Times New Roman" w:hAnsi="Times New Roman" w:cs="Times New Roman"/>
          <w:sz w:val="28"/>
        </w:rPr>
        <w:t>.2. Все муниципальные маршруты  подлежат включению в реестр.</w:t>
      </w:r>
    </w:p>
    <w:p w:rsidR="001479E6" w:rsidRDefault="00A77DEF" w:rsidP="00A77DE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1479E6">
        <w:rPr>
          <w:rFonts w:ascii="Times New Roman" w:eastAsia="Times New Roman" w:hAnsi="Times New Roman" w:cs="Times New Roman"/>
          <w:sz w:val="28"/>
        </w:rPr>
        <w:t xml:space="preserve">.3. </w:t>
      </w:r>
      <w:r w:rsidR="001479E6">
        <w:rPr>
          <w:rFonts w:ascii="Times New Roman" w:eastAsia="Times New Roman" w:hAnsi="Times New Roman" w:cs="Times New Roman"/>
          <w:color w:val="000000"/>
          <w:sz w:val="28"/>
        </w:rPr>
        <w:t xml:space="preserve">Ведение реестра обеспечивается на бумажном и электронном носителе по установленной форме. При несоответствии записей на бумажном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</w:t>
      </w:r>
      <w:r w:rsidR="001479E6">
        <w:rPr>
          <w:rFonts w:ascii="Times New Roman" w:eastAsia="Times New Roman" w:hAnsi="Times New Roman" w:cs="Times New Roman"/>
          <w:color w:val="000000"/>
          <w:sz w:val="28"/>
        </w:rPr>
        <w:t>и электро</w:t>
      </w: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1479E6">
        <w:rPr>
          <w:rFonts w:ascii="Times New Roman" w:eastAsia="Times New Roman" w:hAnsi="Times New Roman" w:cs="Times New Roman"/>
          <w:color w:val="000000"/>
          <w:sz w:val="28"/>
        </w:rPr>
        <w:t>ном носителе приоритет имеет запись на бумажном носителе.</w:t>
      </w:r>
    </w:p>
    <w:p w:rsidR="001479E6" w:rsidRPr="00983ADF" w:rsidRDefault="005D238F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1479E6">
        <w:rPr>
          <w:rFonts w:ascii="Times New Roman" w:eastAsia="Times New Roman" w:hAnsi="Times New Roman" w:cs="Times New Roman"/>
          <w:sz w:val="28"/>
        </w:rPr>
        <w:t xml:space="preserve">.4. </w:t>
      </w:r>
      <w:r w:rsidR="00983ADF">
        <w:rPr>
          <w:rFonts w:ascii="Times New Roman" w:eastAsia="Times New Roman" w:hAnsi="Times New Roman" w:cs="Times New Roman"/>
          <w:sz w:val="28"/>
        </w:rPr>
        <w:t>В реестр</w:t>
      </w:r>
      <w:r w:rsidR="001479E6" w:rsidRPr="00C43AF1"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 w:rsidR="001479E6">
        <w:rPr>
          <w:rFonts w:ascii="Times New Roman" w:eastAsia="Times New Roman" w:hAnsi="Times New Roman" w:cs="Times New Roman"/>
          <w:sz w:val="28"/>
        </w:rPr>
        <w:t>муниципальных маршрутов</w:t>
      </w:r>
      <w:r w:rsidR="00C43AF1">
        <w:rPr>
          <w:rFonts w:ascii="Times New Roman" w:eastAsia="Times New Roman" w:hAnsi="Times New Roman" w:cs="Times New Roman"/>
          <w:sz w:val="28"/>
        </w:rPr>
        <w:t xml:space="preserve"> </w:t>
      </w:r>
      <w:r w:rsidR="00C43AF1" w:rsidRPr="00983ADF">
        <w:rPr>
          <w:rFonts w:ascii="Times New Roman" w:eastAsia="Times New Roman" w:hAnsi="Times New Roman" w:cs="Times New Roman"/>
          <w:color w:val="000000" w:themeColor="text1"/>
          <w:sz w:val="28"/>
        </w:rPr>
        <w:t>включаются</w:t>
      </w:r>
      <w:r w:rsidR="00D0785B" w:rsidRPr="00983AD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следующие сведения</w:t>
      </w:r>
      <w:r w:rsidR="001479E6" w:rsidRPr="00983ADF">
        <w:rPr>
          <w:rFonts w:ascii="Times New Roman" w:eastAsia="Times New Roman" w:hAnsi="Times New Roman" w:cs="Times New Roman"/>
          <w:color w:val="000000" w:themeColor="text1"/>
          <w:sz w:val="28"/>
        </w:rPr>
        <w:t>: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79E6">
        <w:rPr>
          <w:rFonts w:ascii="Times New Roman" w:eastAsia="Times New Roman" w:hAnsi="Times New Roman" w:cs="Times New Roman"/>
          <w:sz w:val="28"/>
        </w:rPr>
        <w:t xml:space="preserve"> регистрационный номер реестровой записи маршрута;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>порядковый номер маршрута;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 xml:space="preserve">наименование маршрута в </w:t>
      </w:r>
      <w:proofErr w:type="gramStart"/>
      <w:r w:rsidR="001479E6">
        <w:rPr>
          <w:rFonts w:ascii="Times New Roman" w:eastAsia="Times New Roman" w:hAnsi="Times New Roman" w:cs="Times New Roman"/>
          <w:sz w:val="28"/>
        </w:rPr>
        <w:t>виде</w:t>
      </w:r>
      <w:proofErr w:type="gramEnd"/>
      <w:r w:rsidR="001479E6">
        <w:rPr>
          <w:rFonts w:ascii="Times New Roman" w:eastAsia="Times New Roman" w:hAnsi="Times New Roman" w:cs="Times New Roman"/>
          <w:sz w:val="28"/>
        </w:rPr>
        <w:t xml:space="preserve"> наименований начального и конечного остановочных пунктов по маршруту;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479E6">
        <w:rPr>
          <w:rFonts w:ascii="Times New Roman" w:eastAsia="Times New Roman" w:hAnsi="Times New Roman" w:cs="Times New Roman"/>
          <w:sz w:val="28"/>
        </w:rPr>
        <w:t xml:space="preserve"> наименование промежуточных остановочных пунктов по маршруту;</w:t>
      </w:r>
    </w:p>
    <w:p w:rsidR="001479E6" w:rsidRDefault="009343E3" w:rsidP="001479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 xml:space="preserve">наименование улиц, </w:t>
      </w:r>
      <w:r w:rsidR="001E0B72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автомобильных дорог, </w:t>
      </w:r>
      <w:r w:rsidR="001479E6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 которым происходит движение транспортных средств между остановочными </w:t>
      </w:r>
      <w:r w:rsidR="001479E6">
        <w:rPr>
          <w:rFonts w:ascii="Times New Roman" w:eastAsia="Times New Roman" w:hAnsi="Times New Roman" w:cs="Times New Roman"/>
          <w:sz w:val="28"/>
        </w:rPr>
        <w:t xml:space="preserve">пунктами по маршруту; 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>протяженность маршрута;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29201C">
        <w:rPr>
          <w:rFonts w:ascii="Times New Roman" w:eastAsia="Times New Roman" w:hAnsi="Times New Roman" w:cs="Times New Roman"/>
          <w:sz w:val="28"/>
        </w:rPr>
        <w:t xml:space="preserve">порядок посадки и </w:t>
      </w:r>
      <w:r w:rsidR="001479E6">
        <w:rPr>
          <w:rFonts w:ascii="Times New Roman" w:eastAsia="Times New Roman" w:hAnsi="Times New Roman" w:cs="Times New Roman"/>
          <w:sz w:val="28"/>
        </w:rPr>
        <w:t>высадки пассажиров по маршруту;</w:t>
      </w:r>
    </w:p>
    <w:p w:rsidR="001479E6" w:rsidRDefault="009343E3" w:rsidP="001479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>вид регулярных перевозок;</w:t>
      </w:r>
    </w:p>
    <w:p w:rsidR="001479E6" w:rsidRDefault="009343E3" w:rsidP="005D23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>вид и класс транспортных средств, которые используются для перевозок пассажиров по маршруту, максимальное количество транспортных средств каждого класса;</w:t>
      </w:r>
    </w:p>
    <w:p w:rsidR="001479E6" w:rsidRDefault="001479E6" w:rsidP="005D238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9343E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экологические характеристики транспортных средств, которые используются для перевозок  по маршруту;</w:t>
      </w:r>
    </w:p>
    <w:p w:rsidR="001479E6" w:rsidRDefault="009343E3" w:rsidP="005D238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1479E6">
        <w:rPr>
          <w:rFonts w:ascii="Times New Roman" w:eastAsia="Times New Roman" w:hAnsi="Times New Roman" w:cs="Times New Roman"/>
          <w:sz w:val="28"/>
        </w:rPr>
        <w:t>дата начала осуществления перевозок  по маршруту;</w:t>
      </w:r>
    </w:p>
    <w:p w:rsidR="001479E6" w:rsidRPr="00060D04" w:rsidRDefault="009343E3" w:rsidP="009343E3">
      <w:pPr>
        <w:spacing w:after="0"/>
        <w:ind w:right="-14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</w:t>
      </w:r>
      <w:r w:rsidR="001479E6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наименование</w:t>
      </w:r>
      <w:r w:rsidR="00D07C9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, место нахождения</w:t>
      </w:r>
      <w:r w:rsidR="009D7835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D07C9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Перевозчик</w:t>
      </w:r>
      <w:r w:rsidR="00983AD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ов, </w:t>
      </w:r>
      <w:r w:rsidR="009D7835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осуществляющих </w:t>
      </w:r>
      <w:r w:rsidR="00983AD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перевоз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="00D07C9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и</w:t>
      </w:r>
      <w:r w:rsidR="001479E6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по маршруту. </w:t>
      </w:r>
    </w:p>
    <w:p w:rsidR="001479E6" w:rsidRDefault="005D238F" w:rsidP="005D2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79E6">
        <w:rPr>
          <w:rFonts w:ascii="Times New Roman" w:hAnsi="Times New Roman" w:cs="Times New Roman"/>
          <w:sz w:val="28"/>
          <w:szCs w:val="28"/>
        </w:rPr>
        <w:t xml:space="preserve">.5. Записи в реестр муниципальных маршрутов вносятся в течение </w:t>
      </w:r>
      <w:r w:rsidR="00AA1A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79E6">
        <w:rPr>
          <w:rFonts w:ascii="Times New Roman" w:hAnsi="Times New Roman" w:cs="Times New Roman"/>
          <w:sz w:val="28"/>
          <w:szCs w:val="28"/>
        </w:rPr>
        <w:t>трех</w:t>
      </w:r>
      <w:r w:rsidR="007663C1">
        <w:rPr>
          <w:rFonts w:ascii="Times New Roman" w:hAnsi="Times New Roman" w:cs="Times New Roman"/>
          <w:sz w:val="28"/>
          <w:szCs w:val="28"/>
        </w:rPr>
        <w:t xml:space="preserve"> </w:t>
      </w:r>
      <w:r w:rsidR="001479E6">
        <w:rPr>
          <w:rFonts w:ascii="Times New Roman" w:hAnsi="Times New Roman" w:cs="Times New Roman"/>
          <w:sz w:val="28"/>
          <w:szCs w:val="28"/>
        </w:rPr>
        <w:t>рабочих дней со дня принятия Организатором перевозок соответствующего решения об установлении, изменении, отмены муниципальных маршрутов.</w:t>
      </w:r>
    </w:p>
    <w:p w:rsidR="00AA1AAA" w:rsidRDefault="00AA1AAA" w:rsidP="00AA1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79E6">
        <w:rPr>
          <w:rFonts w:ascii="Times New Roman" w:hAnsi="Times New Roman" w:cs="Times New Roman"/>
          <w:sz w:val="28"/>
          <w:szCs w:val="28"/>
        </w:rPr>
        <w:t>.</w:t>
      </w:r>
      <w:r w:rsidR="00DE16AC">
        <w:rPr>
          <w:rFonts w:ascii="Times New Roman" w:hAnsi="Times New Roman" w:cs="Times New Roman"/>
          <w:sz w:val="28"/>
          <w:szCs w:val="28"/>
        </w:rPr>
        <w:t xml:space="preserve">6. </w:t>
      </w:r>
      <w:r w:rsidR="001479E6">
        <w:rPr>
          <w:rFonts w:ascii="Times New Roman" w:hAnsi="Times New Roman" w:cs="Times New Roman"/>
          <w:sz w:val="28"/>
          <w:szCs w:val="28"/>
        </w:rPr>
        <w:t>Сведения, включенные в реестр муниципальных маршрутов, ра</w:t>
      </w:r>
      <w:r>
        <w:rPr>
          <w:rFonts w:ascii="Times New Roman" w:hAnsi="Times New Roman" w:cs="Times New Roman"/>
          <w:sz w:val="28"/>
          <w:szCs w:val="28"/>
        </w:rPr>
        <w:t xml:space="preserve">змещаются на официальном сайте </w:t>
      </w:r>
      <w:r w:rsidR="001479E6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Нижневартовска</w:t>
      </w:r>
      <w:r w:rsidR="00C732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3DE" w:rsidRDefault="002463DE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</w:t>
      </w:r>
      <w:r w:rsidR="003874F8"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</w:rPr>
        <w:t xml:space="preserve">.  Система допуска </w:t>
      </w:r>
      <w:r w:rsidR="001966AE"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b/>
          <w:sz w:val="28"/>
        </w:rPr>
        <w:t xml:space="preserve">еревозчиков на маршрутную сеть города </w:t>
      </w:r>
    </w:p>
    <w:p w:rsidR="00C419AA" w:rsidRDefault="00C419AA" w:rsidP="00C419A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транспортных услуг для </w:t>
      </w:r>
      <w:r w:rsidR="002654F3">
        <w:rPr>
          <w:rFonts w:ascii="Times New Roman" w:hAnsi="Times New Roman" w:cs="Times New Roman"/>
          <w:sz w:val="28"/>
          <w:szCs w:val="28"/>
        </w:rPr>
        <w:t xml:space="preserve">населения город Нижневартовска </w:t>
      </w:r>
      <w:r w:rsidR="002654F3" w:rsidRPr="001621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города Нижневартовска устанавливает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муниципальные маршруты по регулируемым тарифам и по нерегулируемым тарифам.</w:t>
      </w:r>
    </w:p>
    <w:p w:rsidR="00C419AA" w:rsidRDefault="00A84DBD" w:rsidP="00C41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419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419AA">
        <w:rPr>
          <w:rFonts w:ascii="Times New Roman" w:hAnsi="Times New Roman" w:cs="Times New Roman"/>
          <w:sz w:val="28"/>
          <w:szCs w:val="28"/>
        </w:rPr>
        <w:t xml:space="preserve">регулярных перевозок по регулируемым тарифам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C419AA">
        <w:rPr>
          <w:rFonts w:ascii="Times New Roman" w:hAnsi="Times New Roman" w:cs="Times New Roman"/>
          <w:sz w:val="28"/>
          <w:szCs w:val="28"/>
        </w:rPr>
        <w:t xml:space="preserve">посредством заключения муниципальных контрактов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419A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419A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419AA"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419A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муниципальных нужд</w:t>
      </w:r>
      <w:r w:rsidR="00D81AA0">
        <w:rPr>
          <w:rFonts w:ascii="Times New Roman" w:hAnsi="Times New Roman" w:cs="Times New Roman"/>
          <w:sz w:val="28"/>
          <w:szCs w:val="28"/>
        </w:rPr>
        <w:t>.</w:t>
      </w:r>
    </w:p>
    <w:p w:rsidR="00C419AA" w:rsidRDefault="00C419AA" w:rsidP="00C4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18E8">
        <w:rPr>
          <w:rFonts w:ascii="Times New Roman" w:hAnsi="Times New Roman" w:cs="Times New Roman"/>
          <w:sz w:val="28"/>
          <w:szCs w:val="28"/>
        </w:rPr>
        <w:t xml:space="preserve">4.3. </w:t>
      </w:r>
      <w:r w:rsidR="00D81A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редметом муниципального контракта является выполнение </w:t>
      </w:r>
      <w:r w:rsidR="00D81AA0">
        <w:rPr>
          <w:rFonts w:ascii="Times New Roman" w:hAnsi="Times New Roman" w:cs="Times New Roman"/>
          <w:sz w:val="28"/>
          <w:szCs w:val="28"/>
        </w:rPr>
        <w:t>Перевозчиком</w:t>
      </w:r>
      <w:r>
        <w:rPr>
          <w:rFonts w:ascii="Times New Roman" w:hAnsi="Times New Roman" w:cs="Times New Roman"/>
          <w:sz w:val="28"/>
          <w:szCs w:val="28"/>
        </w:rPr>
        <w:t xml:space="preserve"> работ, связанных с осуществлением </w:t>
      </w:r>
      <w:r w:rsidR="00D81AA0">
        <w:rPr>
          <w:rFonts w:ascii="Times New Roman" w:hAnsi="Times New Roman" w:cs="Times New Roman"/>
          <w:sz w:val="28"/>
          <w:szCs w:val="28"/>
        </w:rPr>
        <w:t xml:space="preserve">перевозок пассажиров </w:t>
      </w:r>
      <w:r w:rsidR="001023F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81AA0">
        <w:rPr>
          <w:rFonts w:ascii="Times New Roman" w:hAnsi="Times New Roman" w:cs="Times New Roman"/>
          <w:sz w:val="28"/>
          <w:szCs w:val="28"/>
        </w:rPr>
        <w:t xml:space="preserve">на муниципальных маршрутах по </w:t>
      </w:r>
      <w:r>
        <w:rPr>
          <w:rFonts w:ascii="Times New Roman" w:hAnsi="Times New Roman" w:cs="Times New Roman"/>
          <w:sz w:val="28"/>
          <w:szCs w:val="28"/>
        </w:rPr>
        <w:t xml:space="preserve">регулируемым тарифам, в соответствии </w:t>
      </w:r>
      <w:r w:rsidR="000818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 требованиями, установленными муниципальным контрактом</w:t>
      </w:r>
      <w:r w:rsidR="00D81A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9AA" w:rsidRDefault="000818E8" w:rsidP="00C419AA">
      <w:pPr>
        <w:tabs>
          <w:tab w:val="left" w:pos="453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 О</w:t>
      </w:r>
      <w:r w:rsidR="00C419AA">
        <w:rPr>
          <w:rFonts w:ascii="Times New Roman" w:eastAsia="Times New Roman" w:hAnsi="Times New Roman" w:cs="Times New Roman"/>
          <w:sz w:val="28"/>
        </w:rPr>
        <w:t xml:space="preserve">рганизатор перевозок выдает на срок действия муниципального контракта </w:t>
      </w:r>
      <w:r w:rsidR="00C419A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карты маршрута регулярных перевозок </w:t>
      </w:r>
      <w:r>
        <w:rPr>
          <w:rFonts w:ascii="Times New Roman" w:eastAsia="Times New Roman" w:hAnsi="Times New Roman" w:cs="Times New Roman"/>
          <w:sz w:val="28"/>
        </w:rPr>
        <w:t xml:space="preserve">(далее-карта) </w:t>
      </w:r>
      <w:r w:rsidR="00C419AA">
        <w:rPr>
          <w:rFonts w:ascii="Times New Roman" w:eastAsia="Times New Roman" w:hAnsi="Times New Roman" w:cs="Times New Roman"/>
          <w:spacing w:val="-6"/>
          <w:sz w:val="28"/>
        </w:rPr>
        <w:t xml:space="preserve">в </w:t>
      </w:r>
      <w:proofErr w:type="gramStart"/>
      <w:r w:rsidR="00C419AA">
        <w:rPr>
          <w:rFonts w:ascii="Times New Roman" w:eastAsia="Times New Roman" w:hAnsi="Times New Roman" w:cs="Times New Roman"/>
          <w:spacing w:val="-6"/>
          <w:sz w:val="28"/>
        </w:rPr>
        <w:t>соответствии</w:t>
      </w:r>
      <w:proofErr w:type="gramEnd"/>
      <w:r w:rsidR="00C419AA">
        <w:rPr>
          <w:rFonts w:ascii="Times New Roman" w:eastAsia="Times New Roman" w:hAnsi="Times New Roman" w:cs="Times New Roman"/>
          <w:spacing w:val="-6"/>
          <w:sz w:val="28"/>
        </w:rPr>
        <w:t xml:space="preserve">                          с максимальным количеством транспортных средств, необходимых</w:t>
      </w:r>
      <w:r w:rsidR="00C419AA">
        <w:rPr>
          <w:rFonts w:ascii="Times New Roman" w:eastAsia="Times New Roman" w:hAnsi="Times New Roman" w:cs="Times New Roman"/>
          <w:sz w:val="28"/>
        </w:rPr>
        <w:t xml:space="preserve"> для исполнения соответствующего контракта;</w:t>
      </w:r>
    </w:p>
    <w:p w:rsidR="00C419AA" w:rsidRPr="00081FA8" w:rsidRDefault="00C419AA" w:rsidP="00C41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pacing w:val="4"/>
          <w:sz w:val="28"/>
          <w:szCs w:val="28"/>
        </w:rPr>
      </w:pPr>
      <w:r w:rsidRPr="00081FA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B24809" w:rsidRPr="00081FA8">
        <w:rPr>
          <w:rFonts w:ascii="Times New Roman" w:hAnsi="Times New Roman"/>
          <w:color w:val="000000" w:themeColor="text1"/>
          <w:sz w:val="28"/>
          <w:szCs w:val="28"/>
        </w:rPr>
        <w:t xml:space="preserve">4.5. </w:t>
      </w:r>
      <w:r w:rsidR="001023F6" w:rsidRPr="00081FA8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081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ариф на перевозку пассажиров по муниципальным маршрутам </w:t>
      </w:r>
      <w:r w:rsidRPr="00081FA8"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устанавливает Организатор перевозчик не выше тарифа установленного приказом Региональной службы по тарифам </w:t>
      </w:r>
      <w:r w:rsidRPr="00081FA8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Ханты-Мансийского автономного округа-Югры</w:t>
      </w:r>
      <w:r w:rsidR="00081FA8" w:rsidRPr="00081FA8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>.</w:t>
      </w:r>
      <w:r w:rsidRPr="00081FA8">
        <w:rPr>
          <w:rFonts w:ascii="Times New Roman" w:eastAsia="Times New Roman" w:hAnsi="Times New Roman"/>
          <w:b/>
          <w:color w:val="000000" w:themeColor="text1"/>
          <w:spacing w:val="4"/>
          <w:sz w:val="28"/>
          <w:szCs w:val="28"/>
        </w:rPr>
        <w:t xml:space="preserve"> </w:t>
      </w:r>
    </w:p>
    <w:p w:rsidR="00C419AA" w:rsidRDefault="00C419AA" w:rsidP="00C419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</w:rPr>
        <w:t xml:space="preserve"> 4.</w:t>
      </w:r>
      <w:r w:rsidR="00B24809">
        <w:rPr>
          <w:rFonts w:ascii="Times New Roman" w:eastAsia="Times New Roman" w:hAnsi="Times New Roman"/>
          <w:spacing w:val="4"/>
          <w:sz w:val="28"/>
          <w:szCs w:val="28"/>
        </w:rPr>
        <w:t>6</w:t>
      </w:r>
      <w:r>
        <w:rPr>
          <w:rFonts w:ascii="Times New Roman" w:eastAsia="Times New Roman" w:hAnsi="Times New Roman"/>
          <w:spacing w:val="4"/>
          <w:sz w:val="28"/>
          <w:szCs w:val="28"/>
        </w:rPr>
        <w:t xml:space="preserve">. </w:t>
      </w:r>
      <w:r w:rsidR="00B24809">
        <w:rPr>
          <w:rFonts w:ascii="Times New Roman" w:eastAsia="Times New Roman" w:hAnsi="Times New Roman"/>
          <w:spacing w:val="4"/>
          <w:sz w:val="28"/>
          <w:szCs w:val="28"/>
        </w:rPr>
        <w:t xml:space="preserve">Право осуществления </w:t>
      </w:r>
      <w:r>
        <w:rPr>
          <w:rFonts w:ascii="Times New Roman" w:hAnsi="Times New Roman" w:cs="Times New Roman"/>
          <w:sz w:val="28"/>
          <w:szCs w:val="28"/>
        </w:rPr>
        <w:t>регулярных перевозок по нерегулируемым тарифам</w:t>
      </w:r>
      <w:r w:rsidR="00B24809">
        <w:rPr>
          <w:rFonts w:ascii="Times New Roman" w:hAnsi="Times New Roman" w:cs="Times New Roman"/>
          <w:sz w:val="28"/>
          <w:szCs w:val="28"/>
        </w:rPr>
        <w:t xml:space="preserve"> по муниципальному маршруту подтверждается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</w:t>
      </w:r>
      <w:r w:rsidR="00B2480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осуществлении перевозок по соответствующему маршруту регулярных перевозок (далее-свидетельство) и карт</w:t>
      </w:r>
      <w:r w:rsidR="00B24809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95347A" w:rsidRPr="0095347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5B09FC">
        <w:rPr>
          <w:rFonts w:ascii="Times New Roman" w:eastAsia="Times New Roman" w:hAnsi="Times New Roman" w:cs="Times New Roman"/>
          <w:spacing w:val="-6"/>
          <w:sz w:val="28"/>
        </w:rPr>
        <w:t>на</w:t>
      </w:r>
      <w:r w:rsidR="0095347A">
        <w:rPr>
          <w:rFonts w:ascii="Times New Roman" w:eastAsia="Times New Roman" w:hAnsi="Times New Roman" w:cs="Times New Roman"/>
          <w:spacing w:val="-6"/>
          <w:sz w:val="28"/>
        </w:rPr>
        <w:t xml:space="preserve"> максимальн</w:t>
      </w:r>
      <w:r w:rsidR="005B09FC">
        <w:rPr>
          <w:rFonts w:ascii="Times New Roman" w:eastAsia="Times New Roman" w:hAnsi="Times New Roman" w:cs="Times New Roman"/>
          <w:spacing w:val="-6"/>
          <w:sz w:val="28"/>
        </w:rPr>
        <w:t>ое</w:t>
      </w:r>
      <w:r w:rsidR="0095347A">
        <w:rPr>
          <w:rFonts w:ascii="Times New Roman" w:eastAsia="Times New Roman" w:hAnsi="Times New Roman" w:cs="Times New Roman"/>
          <w:spacing w:val="-6"/>
          <w:sz w:val="28"/>
        </w:rPr>
        <w:t xml:space="preserve"> количество транспортных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3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2480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</w:t>
      </w:r>
      <w:r w:rsidR="005B09FC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B248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маршрут регулярных перевозок</w:t>
      </w:r>
      <w:r w:rsidR="00BA5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</w:p>
    <w:p w:rsidR="00DA1A29" w:rsidRPr="00060D04" w:rsidRDefault="00C419AA" w:rsidP="00DA1A29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 xml:space="preserve">        </w:t>
      </w:r>
      <w:r w:rsidR="00BA593B">
        <w:rPr>
          <w:rFonts w:ascii="Times New Roman" w:eastAsia="Times New Roman" w:hAnsi="Times New Roman" w:cs="Times New Roman"/>
          <w:spacing w:val="-4"/>
          <w:sz w:val="28"/>
        </w:rPr>
        <w:t xml:space="preserve">4.7. </w:t>
      </w:r>
      <w:proofErr w:type="gramStart"/>
      <w:r w:rsidR="007E6256" w:rsidRPr="00060D04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>С</w:t>
      </w:r>
      <w:r w:rsidRPr="00060D04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 xml:space="preserve">видетельство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и карты выдаются Организатором перевозок</w:t>
      </w:r>
      <w:r w:rsidR="00A979B4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по результатам  от</w:t>
      </w:r>
      <w:r w:rsidR="00E14B6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крытого конкурса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9D775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победителю этого конкурса </w:t>
      </w:r>
      <w:r w:rsidR="003D5208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течение десяти дней со дня проведения открытого конкурса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 срок </w:t>
      </w:r>
      <w:r w:rsidR="00637EE9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не менее чем </w:t>
      </w:r>
      <w:r w:rsidR="00C824DA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пять</w:t>
      </w:r>
      <w:r w:rsidR="00E14B6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лет</w:t>
      </w:r>
      <w:r w:rsidR="00DA1A29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DA1A29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 </w:t>
      </w:r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случае, если открытый конкурс был признан не состоявшимся в связ</w:t>
      </w:r>
      <w:r w:rsidR="000569CF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</w:t>
      </w:r>
      <w:r w:rsidR="00D778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0569CF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тем, что только одна заявка </w:t>
      </w:r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участие в </w:t>
      </w:r>
      <w:r w:rsidR="00A979B4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открытом </w:t>
      </w:r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конкурсе была признана соответствующей требованиям конкурсной документации, - Перевозчику, подавшим</w:t>
      </w:r>
      <w:proofErr w:type="gramEnd"/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такую заявку на участие </w:t>
      </w:r>
      <w:r w:rsidR="000569CF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открытом </w:t>
      </w:r>
      <w:proofErr w:type="gramStart"/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конкурсе</w:t>
      </w:r>
      <w:proofErr w:type="gramEnd"/>
      <w:r w:rsidR="00DA1A29" w:rsidRPr="00060D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</w:t>
      </w:r>
    </w:p>
    <w:p w:rsidR="00B030E4" w:rsidRPr="00060D04" w:rsidRDefault="00300884" w:rsidP="00B03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C42BA5"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30E4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обеспечения бесперебойного оказания услуг по перевозке пассажиров </w:t>
      </w:r>
      <w:r w:rsidR="00BA72E2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Организатор перевозок </w:t>
      </w:r>
      <w:r w:rsidR="00B030E4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вправе выдавать свидетельства и карты </w:t>
      </w:r>
      <w:r w:rsidR="00BA72E2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для осуществления регулярных перевозок </w:t>
      </w:r>
      <w:r w:rsidR="00B030E4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без проведения открытого конкурса</w:t>
      </w:r>
      <w:r w:rsidR="00BA72E2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</w:t>
      </w:r>
      <w:r w:rsidR="00B030E4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следующих случаях:</w:t>
      </w:r>
    </w:p>
    <w:p w:rsidR="00B030E4" w:rsidRPr="00060D04" w:rsidRDefault="00B030E4" w:rsidP="00B03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после вступления в законную силу решения суда об аннулировании лицензии, имеющейся </w:t>
      </w:r>
      <w:r w:rsidR="00BA72E2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Перевозчика</w:t>
      </w:r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которым выдано данное свидетельство;</w:t>
      </w:r>
    </w:p>
    <w:p w:rsidR="00B030E4" w:rsidRPr="00060D04" w:rsidRDefault="00B030E4" w:rsidP="00B03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после вступления в законную силу решения суда о прекращении действия данного свидетельства;</w:t>
      </w:r>
    </w:p>
    <w:p w:rsidR="00B030E4" w:rsidRPr="00060D04" w:rsidRDefault="00B030E4" w:rsidP="00B030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 </w:t>
      </w:r>
      <w:r w:rsidR="00BA72E2"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муниципальному маршруту</w:t>
      </w:r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установленному в </w:t>
      </w:r>
      <w:proofErr w:type="gramStart"/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целях</w:t>
      </w:r>
      <w:proofErr w:type="gramEnd"/>
      <w:r w:rsidRPr="00060D0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обеспечения транспортного обслуживания населения в условиях чрезвычайной ситуации.</w:t>
      </w:r>
    </w:p>
    <w:p w:rsidR="00B030E4" w:rsidRPr="00060D04" w:rsidRDefault="00B030E4" w:rsidP="00A979B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030E4" w:rsidRDefault="00B030E4" w:rsidP="00A979B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8C4A6F" w:rsidRPr="00060D04" w:rsidRDefault="00BA72E2" w:rsidP="00A979B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       </w:t>
      </w:r>
      <w:r w:rsidR="0004680D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4.9.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300884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Без проведения открытого конкурса </w:t>
      </w:r>
      <w:r w:rsidR="00C419AA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свидетельства </w:t>
      </w:r>
      <w:r w:rsidR="00300884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и карты выдаются</w:t>
      </w:r>
      <w:r w:rsidR="00CA598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один раз на срок, </w:t>
      </w:r>
      <w:r w:rsidR="00850A0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который не может превышать сто восемьдесят дней, в день </w:t>
      </w:r>
      <w:r w:rsidR="009039A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наступления обстоятельств, которые яв</w:t>
      </w:r>
      <w:r w:rsidR="006B6CBC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ились основанием для их выдачи.</w:t>
      </w:r>
    </w:p>
    <w:p w:rsidR="00C419AA" w:rsidRPr="008C4A6F" w:rsidRDefault="005D5A94" w:rsidP="008C4A6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B050"/>
          <w:sz w:val="28"/>
        </w:rPr>
      </w:pPr>
      <w:r w:rsidRPr="005D5A94">
        <w:rPr>
          <w:rFonts w:ascii="Times New Roman" w:eastAsia="Times New Roman" w:hAnsi="Times New Roman" w:cs="Times New Roman"/>
          <w:color w:val="000000" w:themeColor="text1"/>
          <w:sz w:val="28"/>
        </w:rPr>
        <w:t>4.</w:t>
      </w:r>
      <w:r w:rsidR="0004680D">
        <w:rPr>
          <w:rFonts w:ascii="Times New Roman" w:eastAsia="Times New Roman" w:hAnsi="Times New Roman" w:cs="Times New Roman"/>
          <w:color w:val="000000" w:themeColor="text1"/>
          <w:sz w:val="28"/>
        </w:rPr>
        <w:t>10</w:t>
      </w:r>
      <w:r w:rsidRPr="005D5A94">
        <w:rPr>
          <w:rFonts w:ascii="Times New Roman" w:eastAsia="Times New Roman" w:hAnsi="Times New Roman" w:cs="Times New Roman"/>
          <w:color w:val="000000" w:themeColor="text1"/>
          <w:sz w:val="28"/>
        </w:rPr>
        <w:t>. Р</w:t>
      </w:r>
      <w:r w:rsidR="00C419AA" w:rsidRPr="005D5A94">
        <w:rPr>
          <w:rFonts w:ascii="Times New Roman" w:eastAsia="Times New Roman" w:hAnsi="Times New Roman" w:cs="Times New Roman"/>
          <w:color w:val="000000" w:themeColor="text1"/>
          <w:sz w:val="28"/>
        </w:rPr>
        <w:t>асписание указывается в приложе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ние к свидетельству</w:t>
      </w:r>
      <w:r w:rsidR="00C419AA" w:rsidRPr="005D5A9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. В случае изменения расписания переоформление свидетельства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н</w:t>
      </w:r>
      <w:r w:rsidR="00C419AA" w:rsidRPr="005D5A94">
        <w:rPr>
          <w:rFonts w:ascii="Times New Roman" w:eastAsia="Times New Roman" w:hAnsi="Times New Roman" w:cs="Times New Roman"/>
          <w:color w:val="000000" w:themeColor="text1"/>
          <w:sz w:val="28"/>
        </w:rPr>
        <w:t>е требуется.</w:t>
      </w:r>
    </w:p>
    <w:p w:rsidR="00C419AA" w:rsidRPr="00984FF5" w:rsidRDefault="008B44F7" w:rsidP="00C419AA">
      <w:pPr>
        <w:spacing w:after="0"/>
        <w:ind w:firstLine="567"/>
        <w:jc w:val="both"/>
        <w:rPr>
          <w:rFonts w:ascii="Calibri" w:eastAsia="Calibri" w:hAnsi="Calibri" w:cs="Calibri"/>
          <w:color w:val="000000" w:themeColor="text1"/>
        </w:rPr>
      </w:pPr>
      <w:r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4.</w:t>
      </w:r>
      <w:r w:rsidR="00A979B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04680D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К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арта, выданная </w:t>
      </w:r>
      <w:r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еревозчику, </w:t>
      </w:r>
      <w:r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п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одлежит переоформлению, в случае продления срока ее действия, изменения в установленном порядке класса или характеристик транспортного средства, реорганизации юридического лица                         в форме преобразования, изменение его наименования, адреса места нахождения, а также в случае изменения места жительства индивидуального предпринимателя. </w:t>
      </w:r>
      <w:proofErr w:type="gramEnd"/>
    </w:p>
    <w:p w:rsidR="00C419AA" w:rsidRPr="00984FF5" w:rsidRDefault="00A979B4" w:rsidP="00C419A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4.1</w:t>
      </w:r>
      <w:r w:rsidR="0004680D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AB1C8E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B1C8E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С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видетельство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 xml:space="preserve">, выданное </w:t>
      </w:r>
      <w:r w:rsidR="00AB1C8E" w:rsidRPr="00984FF5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>П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 xml:space="preserve">еревозчику, подлежит переоформлению                            в </w:t>
      </w:r>
      <w:proofErr w:type="gramStart"/>
      <w:r w:rsidR="00C419AA" w:rsidRPr="00984FF5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>случае</w:t>
      </w:r>
      <w:proofErr w:type="gramEnd"/>
      <w:r w:rsidR="00C419AA" w:rsidRPr="00984FF5">
        <w:rPr>
          <w:rFonts w:ascii="Times New Roman" w:eastAsia="Times New Roman" w:hAnsi="Times New Roman" w:cs="Times New Roman"/>
          <w:color w:val="000000" w:themeColor="text1"/>
          <w:spacing w:val="-4"/>
          <w:sz w:val="28"/>
        </w:rPr>
        <w:t xml:space="preserve"> продления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</w:t>
      </w:r>
      <w:r w:rsidR="00AB1C8E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r w:rsidR="00C419AA" w:rsidRPr="00984FF5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C419AA" w:rsidRDefault="00C419AA" w:rsidP="00C419A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631AE4" w:rsidRPr="00325AA8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4680D"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A979B4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Изменение вида регулярных п</w:t>
      </w:r>
      <w:r w:rsidR="008E3800">
        <w:rPr>
          <w:rFonts w:ascii="Times New Roman" w:eastAsia="Times New Roman" w:hAnsi="Times New Roman" w:cs="Times New Roman"/>
          <w:color w:val="000000"/>
          <w:sz w:val="28"/>
        </w:rPr>
        <w:t>еревозок</w:t>
      </w:r>
      <w:r w:rsidR="00A979B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8E38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осуществляемых                                 </w:t>
      </w:r>
      <w:r w:rsidR="000A4C3A">
        <w:rPr>
          <w:rFonts w:ascii="Times New Roman" w:eastAsia="Times New Roman" w:hAnsi="Times New Roman" w:cs="Times New Roman"/>
          <w:color w:val="000000"/>
          <w:spacing w:val="-6"/>
          <w:sz w:val="28"/>
        </w:rPr>
        <w:t>по муниципальному маршруту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</w:rPr>
        <w:t>, допускается при условии,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если данное решение предусмотрено </w:t>
      </w:r>
      <w:r w:rsidR="000A4C3A">
        <w:rPr>
          <w:rFonts w:ascii="Times New Roman" w:eastAsia="Times New Roman" w:hAnsi="Times New Roman" w:cs="Times New Roman"/>
          <w:color w:val="000000"/>
          <w:sz w:val="28"/>
        </w:rPr>
        <w:t>правовым актом администрации города планирования регулярных перево</w:t>
      </w:r>
      <w:r w:rsidR="003B79C6">
        <w:rPr>
          <w:rFonts w:ascii="Times New Roman" w:eastAsia="Times New Roman" w:hAnsi="Times New Roman" w:cs="Times New Roman"/>
          <w:color w:val="000000"/>
          <w:sz w:val="28"/>
        </w:rPr>
        <w:t>зок</w:t>
      </w:r>
      <w:r w:rsidR="008E380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419AA" w:rsidRPr="00060D04" w:rsidRDefault="00A979B4" w:rsidP="00955A2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4.1</w:t>
      </w:r>
      <w:r w:rsidR="0004680D"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="000A4C3A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 xml:space="preserve">рганизатор перевозок, установивший муниципальный маршрут,                         в отношении которого принято решение об изменении вида регулярных перевозок, обязан уведомить об этом решении </w:t>
      </w:r>
      <w:r w:rsidR="000A4C3A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 xml:space="preserve">еревозчика, осуществляющего регулярные перевозки по соответствующему муниципальному маршруту,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 xml:space="preserve">не позднее </w:t>
      </w:r>
      <w:r w:rsidR="00C419AA" w:rsidRPr="000A4C3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ста восьмидесяти дней до дня вступления 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 xml:space="preserve">указанного решения </w:t>
      </w:r>
      <w:r w:rsidR="000569CF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</w:t>
      </w:r>
      <w:r w:rsidR="00C419AA">
        <w:rPr>
          <w:rFonts w:ascii="Times New Roman" w:eastAsia="Times New Roman" w:hAnsi="Times New Roman" w:cs="Times New Roman"/>
          <w:color w:val="000000"/>
          <w:sz w:val="28"/>
        </w:rPr>
        <w:t>в силу</w:t>
      </w:r>
      <w:r w:rsidR="000569CF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55A23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внести </w:t>
      </w:r>
      <w:r w:rsidR="00955A23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изменени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е</w:t>
      </w:r>
      <w:r w:rsidR="00955A23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в реестр </w:t>
      </w:r>
      <w:r w:rsidR="00955A2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маршрутов</w:t>
      </w:r>
      <w:r w:rsidR="00C419AA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  <w:proofErr w:type="gramEnd"/>
    </w:p>
    <w:p w:rsidR="00C419AA" w:rsidRPr="00A979B4" w:rsidRDefault="00C419AA" w:rsidP="00C419AA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FF0000"/>
        </w:rPr>
      </w:pPr>
    </w:p>
    <w:p w:rsidR="00C419AA" w:rsidRDefault="00C419AA" w:rsidP="0035287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26282F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Порядок проведения о</w:t>
      </w:r>
      <w:r>
        <w:rPr>
          <w:rFonts w:ascii="Times New Roman" w:eastAsia="Times New Roman" w:hAnsi="Times New Roman" w:cs="Times New Roman"/>
          <w:b/>
          <w:color w:val="26282F"/>
          <w:sz w:val="28"/>
        </w:rPr>
        <w:t>ткрытого конкурса</w:t>
      </w:r>
    </w:p>
    <w:p w:rsidR="00C419AA" w:rsidRDefault="00C419AA" w:rsidP="00C419A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26282F"/>
          <w:sz w:val="18"/>
        </w:rPr>
      </w:pPr>
    </w:p>
    <w:p w:rsidR="00C419AA" w:rsidRDefault="00C419AA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5.1. Организатором </w:t>
      </w:r>
      <w:r w:rsidR="00C66029">
        <w:rPr>
          <w:rFonts w:ascii="Times New Roman" w:eastAsia="Times New Roman" w:hAnsi="Times New Roman" w:cs="Times New Roman"/>
          <w:sz w:val="28"/>
        </w:rPr>
        <w:t xml:space="preserve">открытого конкурса </w:t>
      </w:r>
      <w:r>
        <w:rPr>
          <w:rFonts w:ascii="Times New Roman" w:eastAsia="Times New Roman" w:hAnsi="Times New Roman" w:cs="Times New Roman"/>
          <w:sz w:val="28"/>
        </w:rPr>
        <w:t xml:space="preserve">выступает </w:t>
      </w:r>
      <w:r w:rsidR="00F742F3">
        <w:rPr>
          <w:rFonts w:ascii="Times New Roman" w:eastAsia="Times New Roman" w:hAnsi="Times New Roman" w:cs="Times New Roman"/>
          <w:sz w:val="28"/>
        </w:rPr>
        <w:t>Организатор перевозок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419AA" w:rsidRDefault="00C66029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C419AA">
        <w:rPr>
          <w:rFonts w:ascii="Times New Roman" w:eastAsia="Times New Roman" w:hAnsi="Times New Roman" w:cs="Times New Roman"/>
          <w:sz w:val="28"/>
        </w:rPr>
        <w:t xml:space="preserve">5.2. Организатор </w:t>
      </w:r>
      <w:r>
        <w:rPr>
          <w:rFonts w:ascii="Times New Roman" w:eastAsia="Times New Roman" w:hAnsi="Times New Roman" w:cs="Times New Roman"/>
          <w:sz w:val="28"/>
        </w:rPr>
        <w:t>перевозок</w:t>
      </w:r>
      <w:r w:rsidR="00C419AA">
        <w:rPr>
          <w:rFonts w:ascii="Times New Roman" w:eastAsia="Times New Roman" w:hAnsi="Times New Roman" w:cs="Times New Roman"/>
          <w:sz w:val="28"/>
        </w:rPr>
        <w:t xml:space="preserve"> осуществляет следующие функции:</w:t>
      </w:r>
    </w:p>
    <w:p w:rsidR="000353A7" w:rsidRPr="00060D04" w:rsidRDefault="00C419AA" w:rsidP="000353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принимает решение о проведении </w:t>
      </w:r>
      <w:r w:rsidR="00C66029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открытого конкурса</w:t>
      </w:r>
      <w:r w:rsidR="000353A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</w:t>
      </w:r>
      <w:r w:rsidR="003A032D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подготавливает</w:t>
      </w:r>
      <w:r w:rsidR="000569C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,</w:t>
      </w:r>
      <w:r w:rsidR="003A032D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0569CF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утверждает конкурсную документацию</w:t>
      </w:r>
      <w:r w:rsidR="00C9410D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 основании </w:t>
      </w:r>
      <w:r w:rsidR="00C77BB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распоряжения </w:t>
      </w:r>
      <w:r w:rsidR="00C9410D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администрации города</w:t>
      </w:r>
      <w:r w:rsidR="00C77BB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Нижневартовска</w:t>
      </w:r>
      <w:r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  <w:r w:rsidR="000353A7" w:rsidRPr="00060D0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C419AA" w:rsidRDefault="00C42BA5" w:rsidP="00C42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F742F3">
        <w:rPr>
          <w:rFonts w:ascii="Times New Roman" w:eastAsia="Times New Roman" w:hAnsi="Times New Roman" w:cs="Times New Roman"/>
          <w:sz w:val="28"/>
        </w:rPr>
        <w:t xml:space="preserve"> </w:t>
      </w:r>
      <w:r w:rsidR="00C419AA">
        <w:rPr>
          <w:rFonts w:ascii="Times New Roman" w:eastAsia="Times New Roman" w:hAnsi="Times New Roman" w:cs="Times New Roman"/>
          <w:sz w:val="28"/>
        </w:rPr>
        <w:t xml:space="preserve">публикует извещение о проведении </w:t>
      </w:r>
      <w:r w:rsidR="00F742F3">
        <w:rPr>
          <w:rFonts w:ascii="Times New Roman" w:eastAsia="Times New Roman" w:hAnsi="Times New Roman" w:cs="Times New Roman"/>
          <w:sz w:val="28"/>
        </w:rPr>
        <w:t>открытого к</w:t>
      </w:r>
      <w:r w:rsidR="00C419AA">
        <w:rPr>
          <w:rFonts w:ascii="Times New Roman" w:eastAsia="Times New Roman" w:hAnsi="Times New Roman" w:cs="Times New Roman"/>
          <w:sz w:val="28"/>
        </w:rPr>
        <w:t>онкурса в газете "</w:t>
      </w:r>
      <w:proofErr w:type="spellStart"/>
      <w:r w:rsidR="00C419AA">
        <w:rPr>
          <w:rFonts w:ascii="Times New Roman" w:eastAsia="Times New Roman" w:hAnsi="Times New Roman" w:cs="Times New Roman"/>
          <w:sz w:val="28"/>
        </w:rPr>
        <w:t>Варта</w:t>
      </w:r>
      <w:proofErr w:type="spellEnd"/>
      <w:r w:rsidR="00C419AA">
        <w:rPr>
          <w:rFonts w:ascii="Times New Roman" w:eastAsia="Times New Roman" w:hAnsi="Times New Roman" w:cs="Times New Roman"/>
          <w:sz w:val="28"/>
        </w:rPr>
        <w:t>"                                   и размещает его на официальном сайте органов местного самоуправления города Нижневарто</w:t>
      </w:r>
      <w:r w:rsidR="003A032D">
        <w:rPr>
          <w:rFonts w:ascii="Times New Roman" w:eastAsia="Times New Roman" w:hAnsi="Times New Roman" w:cs="Times New Roman"/>
          <w:sz w:val="28"/>
        </w:rPr>
        <w:t>вска (далее - официальный сайт);</w:t>
      </w:r>
    </w:p>
    <w:p w:rsidR="003A032D" w:rsidRDefault="003A032D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осуществляет прием, регистрацию и хранение представленных заявок </w:t>
      </w:r>
      <w:r w:rsidR="009E2311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на участие в </w:t>
      </w:r>
      <w:r w:rsidR="00F742F3">
        <w:rPr>
          <w:rFonts w:ascii="Times New Roman" w:eastAsia="Times New Roman" w:hAnsi="Times New Roman" w:cs="Times New Roman"/>
          <w:sz w:val="28"/>
        </w:rPr>
        <w:t xml:space="preserve">открытом </w:t>
      </w:r>
      <w:proofErr w:type="gramStart"/>
      <w:r w:rsidR="00F742F3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онкурсе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прилагаемых документов;</w:t>
      </w:r>
    </w:p>
    <w:p w:rsidR="007807AE" w:rsidRDefault="00C42BA5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A032D">
        <w:rPr>
          <w:rFonts w:ascii="Times New Roman" w:eastAsia="Times New Roman" w:hAnsi="Times New Roman" w:cs="Times New Roman"/>
          <w:sz w:val="28"/>
        </w:rPr>
        <w:t xml:space="preserve">по результатам </w:t>
      </w:r>
      <w:r w:rsidR="00C52FFF">
        <w:rPr>
          <w:rFonts w:ascii="Times New Roman" w:eastAsia="Times New Roman" w:hAnsi="Times New Roman" w:cs="Times New Roman"/>
          <w:sz w:val="28"/>
        </w:rPr>
        <w:t>открытого к</w:t>
      </w:r>
      <w:r w:rsidR="003A032D">
        <w:rPr>
          <w:rFonts w:ascii="Times New Roman" w:eastAsia="Times New Roman" w:hAnsi="Times New Roman" w:cs="Times New Roman"/>
          <w:sz w:val="28"/>
        </w:rPr>
        <w:t xml:space="preserve">онкурса организует выдачу свидетельств </w:t>
      </w:r>
      <w:r w:rsidR="00C52FFF">
        <w:rPr>
          <w:rFonts w:ascii="Times New Roman" w:eastAsia="Times New Roman" w:hAnsi="Times New Roman" w:cs="Times New Roman"/>
          <w:sz w:val="28"/>
        </w:rPr>
        <w:t xml:space="preserve">                      и карт</w:t>
      </w:r>
      <w:r w:rsidR="003A032D">
        <w:rPr>
          <w:rFonts w:ascii="Times New Roman" w:eastAsia="Times New Roman" w:hAnsi="Times New Roman" w:cs="Times New Roman"/>
          <w:sz w:val="28"/>
        </w:rPr>
        <w:t>.</w:t>
      </w:r>
    </w:p>
    <w:p w:rsidR="00C419AA" w:rsidRDefault="00EF56CE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419AA">
        <w:rPr>
          <w:rFonts w:ascii="Times New Roman" w:hAnsi="Times New Roman" w:cs="Times New Roman"/>
          <w:sz w:val="28"/>
          <w:szCs w:val="28"/>
        </w:rPr>
        <w:t>5.3.</w:t>
      </w:r>
      <w:bookmarkStart w:id="0" w:name="Par332"/>
      <w:bookmarkEnd w:id="0"/>
      <w:r w:rsidR="00C419AA">
        <w:rPr>
          <w:rFonts w:ascii="Times New Roman" w:hAnsi="Times New Roman" w:cs="Times New Roman"/>
          <w:sz w:val="28"/>
          <w:szCs w:val="28"/>
        </w:rPr>
        <w:t xml:space="preserve"> В извещении о проведении </w:t>
      </w:r>
      <w:r w:rsidR="00C52FFF">
        <w:rPr>
          <w:rFonts w:ascii="Times New Roman" w:hAnsi="Times New Roman" w:cs="Times New Roman"/>
          <w:sz w:val="28"/>
          <w:szCs w:val="28"/>
        </w:rPr>
        <w:t>открытого к</w:t>
      </w:r>
      <w:r w:rsidR="00C419AA">
        <w:rPr>
          <w:rFonts w:ascii="Times New Roman" w:hAnsi="Times New Roman" w:cs="Times New Roman"/>
          <w:sz w:val="28"/>
          <w:szCs w:val="28"/>
        </w:rPr>
        <w:t>онкурса указываются следующие сведения: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наименование, место нахождения, почтовый адрес и адрес электронной почты, номер контактного телефона Организатора</w:t>
      </w:r>
      <w:r w:rsidR="0019717A">
        <w:rPr>
          <w:rFonts w:ascii="Times New Roman" w:hAnsi="Times New Roman" w:cs="Times New Roman"/>
          <w:sz w:val="28"/>
          <w:szCs w:val="28"/>
        </w:rPr>
        <w:t xml:space="preserve"> </w:t>
      </w:r>
      <w:r w:rsidR="00C52FFF">
        <w:rPr>
          <w:rFonts w:ascii="Times New Roman" w:hAnsi="Times New Roman" w:cs="Times New Roman"/>
          <w:sz w:val="28"/>
          <w:szCs w:val="28"/>
        </w:rPr>
        <w:t>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9AA" w:rsidRDefault="00D60D80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2311">
        <w:rPr>
          <w:rFonts w:ascii="Times New Roman" w:hAnsi="Times New Roman" w:cs="Times New Roman"/>
          <w:sz w:val="28"/>
          <w:szCs w:val="28"/>
        </w:rPr>
        <w:t xml:space="preserve"> </w:t>
      </w:r>
      <w:r w:rsidR="00C419AA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C52FFF">
        <w:rPr>
          <w:rFonts w:ascii="Times New Roman" w:hAnsi="Times New Roman" w:cs="Times New Roman"/>
          <w:sz w:val="28"/>
          <w:szCs w:val="28"/>
        </w:rPr>
        <w:t>открытого к</w:t>
      </w:r>
      <w:r w:rsidR="00C419AA">
        <w:rPr>
          <w:rFonts w:ascii="Times New Roman" w:hAnsi="Times New Roman" w:cs="Times New Roman"/>
          <w:sz w:val="28"/>
          <w:szCs w:val="28"/>
        </w:rPr>
        <w:t>онкурса;</w:t>
      </w:r>
    </w:p>
    <w:p w:rsidR="009E2311" w:rsidRPr="00060D04" w:rsidRDefault="00D60D80" w:rsidP="009E231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2311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место и порядок предоставления конкурсной документации, официальный сайт, на котором размещена конкурсная документация; </w:t>
      </w:r>
    </w:p>
    <w:p w:rsidR="00C419AA" w:rsidRDefault="00C419AA" w:rsidP="009E23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место, дата и время вскрытия конвертов с заявками на участие                            в </w:t>
      </w:r>
      <w:r w:rsidR="00C52FFF">
        <w:rPr>
          <w:rFonts w:ascii="Times New Roman" w:hAnsi="Times New Roman" w:cs="Times New Roman"/>
          <w:sz w:val="28"/>
          <w:szCs w:val="28"/>
        </w:rPr>
        <w:t xml:space="preserve">открытом </w:t>
      </w:r>
      <w:proofErr w:type="gramStart"/>
      <w:r w:rsidR="00C52F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место</w:t>
      </w:r>
      <w:r w:rsidR="0019717A">
        <w:rPr>
          <w:rFonts w:ascii="Times New Roman" w:hAnsi="Times New Roman" w:cs="Times New Roman"/>
          <w:sz w:val="28"/>
          <w:szCs w:val="28"/>
        </w:rPr>
        <w:t>,</w:t>
      </w:r>
      <w:r w:rsidR="00C52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рассмотрения заявок и подведения итогов </w:t>
      </w:r>
      <w:r w:rsidR="00C52FFF">
        <w:rPr>
          <w:rFonts w:ascii="Times New Roman" w:hAnsi="Times New Roman" w:cs="Times New Roman"/>
          <w:sz w:val="28"/>
          <w:szCs w:val="28"/>
        </w:rPr>
        <w:t>открытого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9AA" w:rsidRDefault="00C52FFF" w:rsidP="00CC79A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AA">
        <w:rPr>
          <w:rFonts w:ascii="Times New Roman" w:hAnsi="Times New Roman"/>
          <w:sz w:val="28"/>
          <w:szCs w:val="28"/>
        </w:rPr>
        <w:t>5.</w:t>
      </w:r>
      <w:r w:rsidR="00CC79A6">
        <w:rPr>
          <w:rFonts w:ascii="Times New Roman" w:hAnsi="Times New Roman"/>
          <w:sz w:val="28"/>
          <w:szCs w:val="28"/>
        </w:rPr>
        <w:t>4</w:t>
      </w:r>
      <w:r w:rsidR="00C419AA">
        <w:rPr>
          <w:rFonts w:ascii="Times New Roman" w:hAnsi="Times New Roman"/>
          <w:sz w:val="28"/>
          <w:szCs w:val="28"/>
        </w:rPr>
        <w:t xml:space="preserve">. Решение о внесении изменений в извещение о проведении </w:t>
      </w:r>
      <w:r>
        <w:rPr>
          <w:rFonts w:ascii="Times New Roman" w:hAnsi="Times New Roman"/>
          <w:sz w:val="28"/>
          <w:szCs w:val="28"/>
        </w:rPr>
        <w:t>открытого к</w:t>
      </w:r>
      <w:r w:rsidR="000B636B">
        <w:rPr>
          <w:rFonts w:ascii="Times New Roman" w:hAnsi="Times New Roman"/>
          <w:sz w:val="28"/>
          <w:szCs w:val="28"/>
        </w:rPr>
        <w:t xml:space="preserve">онкурса принимается </w:t>
      </w:r>
      <w:r w:rsidR="00C419AA">
        <w:rPr>
          <w:rFonts w:ascii="Times New Roman" w:hAnsi="Times New Roman"/>
          <w:sz w:val="28"/>
          <w:szCs w:val="28"/>
        </w:rPr>
        <w:t xml:space="preserve">Организатором </w:t>
      </w:r>
      <w:r>
        <w:rPr>
          <w:rFonts w:ascii="Times New Roman" w:hAnsi="Times New Roman"/>
          <w:sz w:val="28"/>
          <w:szCs w:val="28"/>
        </w:rPr>
        <w:t>перевозок</w:t>
      </w:r>
      <w:r w:rsidR="00C87DA0">
        <w:rPr>
          <w:rFonts w:ascii="Times New Roman" w:hAnsi="Times New Roman"/>
          <w:sz w:val="28"/>
          <w:szCs w:val="28"/>
        </w:rPr>
        <w:t xml:space="preserve"> </w:t>
      </w:r>
      <w:r w:rsidR="00C419AA">
        <w:rPr>
          <w:rFonts w:ascii="Times New Roman" w:hAnsi="Times New Roman"/>
          <w:sz w:val="28"/>
          <w:szCs w:val="28"/>
        </w:rPr>
        <w:t xml:space="preserve">не позднее, чем за пять дней до даты окончания подачи заявок на участие в </w:t>
      </w:r>
      <w:r>
        <w:rPr>
          <w:rFonts w:ascii="Times New Roman" w:hAnsi="Times New Roman"/>
          <w:sz w:val="28"/>
          <w:szCs w:val="28"/>
        </w:rPr>
        <w:t>открытом к</w:t>
      </w:r>
      <w:r w:rsidR="00C419AA">
        <w:rPr>
          <w:rFonts w:ascii="Times New Roman" w:hAnsi="Times New Roman"/>
          <w:sz w:val="28"/>
          <w:szCs w:val="28"/>
        </w:rPr>
        <w:t xml:space="preserve">онкурсе. Изменение предмета </w:t>
      </w:r>
      <w:r>
        <w:rPr>
          <w:rFonts w:ascii="Times New Roman" w:hAnsi="Times New Roman"/>
          <w:sz w:val="28"/>
          <w:szCs w:val="28"/>
        </w:rPr>
        <w:t>открытого к</w:t>
      </w:r>
      <w:r w:rsidR="00C419AA">
        <w:rPr>
          <w:rFonts w:ascii="Times New Roman" w:hAnsi="Times New Roman"/>
          <w:sz w:val="28"/>
          <w:szCs w:val="28"/>
        </w:rPr>
        <w:t xml:space="preserve">онкурса не допускается. Изменения, внесенные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C419AA">
        <w:rPr>
          <w:rFonts w:ascii="Times New Roman" w:hAnsi="Times New Roman"/>
          <w:sz w:val="28"/>
          <w:szCs w:val="28"/>
        </w:rPr>
        <w:t>в извещение</w:t>
      </w:r>
      <w:r>
        <w:rPr>
          <w:rFonts w:ascii="Times New Roman" w:hAnsi="Times New Roman"/>
          <w:sz w:val="28"/>
          <w:szCs w:val="28"/>
        </w:rPr>
        <w:t>,</w:t>
      </w:r>
      <w:r w:rsidR="00C419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публикуются в газете «</w:t>
      </w:r>
      <w:proofErr w:type="spellStart"/>
      <w:r>
        <w:rPr>
          <w:rFonts w:ascii="Times New Roman" w:hAnsi="Times New Roman"/>
          <w:sz w:val="28"/>
          <w:szCs w:val="28"/>
        </w:rPr>
        <w:t>Варта</w:t>
      </w:r>
      <w:proofErr w:type="spellEnd"/>
      <w:r>
        <w:rPr>
          <w:rFonts w:ascii="Times New Roman" w:hAnsi="Times New Roman"/>
          <w:sz w:val="28"/>
          <w:szCs w:val="28"/>
        </w:rPr>
        <w:t xml:space="preserve"> и размещаются </w:t>
      </w:r>
      <w:r w:rsidR="00C419AA">
        <w:rPr>
          <w:rFonts w:ascii="Times New Roman" w:hAnsi="Times New Roman"/>
          <w:sz w:val="28"/>
          <w:szCs w:val="28"/>
        </w:rPr>
        <w:t>на официальном сайте</w:t>
      </w:r>
      <w:r>
        <w:rPr>
          <w:rFonts w:ascii="Times New Roman" w:hAnsi="Times New Roman"/>
          <w:sz w:val="28"/>
          <w:szCs w:val="28"/>
        </w:rPr>
        <w:t xml:space="preserve">. </w:t>
      </w:r>
      <w:r w:rsidR="00C419AA">
        <w:rPr>
          <w:rFonts w:ascii="Times New Roman" w:hAnsi="Times New Roman"/>
          <w:sz w:val="28"/>
          <w:szCs w:val="28"/>
        </w:rPr>
        <w:t xml:space="preserve">При этом срок подачи заявок на участие в </w:t>
      </w:r>
      <w:r>
        <w:rPr>
          <w:rFonts w:ascii="Times New Roman" w:hAnsi="Times New Roman"/>
          <w:sz w:val="28"/>
          <w:szCs w:val="28"/>
        </w:rPr>
        <w:t>открытом к</w:t>
      </w:r>
      <w:r w:rsidR="00C419AA">
        <w:rPr>
          <w:rFonts w:ascii="Times New Roman" w:hAnsi="Times New Roman"/>
          <w:sz w:val="28"/>
          <w:szCs w:val="28"/>
        </w:rPr>
        <w:t>онкурсе продлевается так, чтобы со дня опубликования и размещения внесенных изменений в документацию о</w:t>
      </w:r>
      <w:r w:rsidR="00FC377F">
        <w:rPr>
          <w:rFonts w:ascii="Times New Roman" w:hAnsi="Times New Roman"/>
          <w:sz w:val="28"/>
          <w:szCs w:val="28"/>
        </w:rPr>
        <w:t>б открытом к</w:t>
      </w:r>
      <w:r w:rsidR="00C419AA">
        <w:rPr>
          <w:rFonts w:ascii="Times New Roman" w:hAnsi="Times New Roman"/>
          <w:sz w:val="28"/>
          <w:szCs w:val="28"/>
        </w:rPr>
        <w:t xml:space="preserve">онкурсе до даты окончания подачи заявок на участие в </w:t>
      </w:r>
      <w:r w:rsidR="00FC377F">
        <w:rPr>
          <w:rFonts w:ascii="Times New Roman" w:hAnsi="Times New Roman"/>
          <w:sz w:val="28"/>
          <w:szCs w:val="28"/>
        </w:rPr>
        <w:t>открытом к</w:t>
      </w:r>
      <w:r w:rsidR="00C419AA">
        <w:rPr>
          <w:rFonts w:ascii="Times New Roman" w:hAnsi="Times New Roman"/>
          <w:sz w:val="28"/>
          <w:szCs w:val="28"/>
        </w:rPr>
        <w:t xml:space="preserve">онкурсе такой срок составлял не </w:t>
      </w:r>
      <w:proofErr w:type="gramStart"/>
      <w:r w:rsidR="00C419AA">
        <w:rPr>
          <w:rFonts w:ascii="Times New Roman" w:hAnsi="Times New Roman"/>
          <w:sz w:val="28"/>
          <w:szCs w:val="28"/>
        </w:rPr>
        <w:t xml:space="preserve">менее </w:t>
      </w:r>
      <w:r w:rsidR="00CB7317">
        <w:rPr>
          <w:rFonts w:ascii="Times New Roman" w:hAnsi="Times New Roman"/>
          <w:sz w:val="28"/>
          <w:szCs w:val="28"/>
        </w:rPr>
        <w:t>двадцать</w:t>
      </w:r>
      <w:r w:rsidR="00C419AA">
        <w:rPr>
          <w:rFonts w:ascii="Times New Roman" w:hAnsi="Times New Roman"/>
          <w:sz w:val="28"/>
          <w:szCs w:val="28"/>
        </w:rPr>
        <w:t xml:space="preserve"> дней</w:t>
      </w:r>
      <w:proofErr w:type="gramEnd"/>
      <w:r w:rsidR="00C419AA">
        <w:rPr>
          <w:rFonts w:ascii="Times New Roman" w:hAnsi="Times New Roman"/>
          <w:sz w:val="28"/>
          <w:szCs w:val="28"/>
        </w:rPr>
        <w:t>.</w:t>
      </w:r>
    </w:p>
    <w:p w:rsidR="00C419AA" w:rsidRDefault="009E2311" w:rsidP="00C419A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311">
        <w:rPr>
          <w:rFonts w:ascii="Times New Roman" w:hAnsi="Times New Roman"/>
          <w:color w:val="000000" w:themeColor="text1"/>
          <w:sz w:val="28"/>
          <w:szCs w:val="28"/>
        </w:rPr>
        <w:t>5.5</w:t>
      </w:r>
      <w:r>
        <w:rPr>
          <w:rFonts w:ascii="Times New Roman" w:hAnsi="Times New Roman"/>
          <w:color w:val="00B050"/>
          <w:sz w:val="28"/>
          <w:szCs w:val="28"/>
        </w:rPr>
        <w:t>.</w:t>
      </w:r>
      <w:r w:rsidR="00C419AA" w:rsidRPr="00BE35EA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 </w:t>
      </w:r>
      <w:r w:rsidR="000B636B">
        <w:rPr>
          <w:rFonts w:ascii="Times New Roman" w:hAnsi="Times New Roman"/>
          <w:color w:val="000000" w:themeColor="text1"/>
          <w:sz w:val="28"/>
          <w:szCs w:val="28"/>
        </w:rPr>
        <w:t>перевозок</w:t>
      </w:r>
      <w:r w:rsidR="000771D9">
        <w:rPr>
          <w:rFonts w:ascii="Times New Roman" w:hAnsi="Times New Roman"/>
          <w:color w:val="000000" w:themeColor="text1"/>
          <w:sz w:val="28"/>
          <w:szCs w:val="28"/>
        </w:rPr>
        <w:t xml:space="preserve"> не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 xml:space="preserve"> несет ответственности в случае, если юридические лица</w:t>
      </w:r>
      <w:r w:rsidR="00621A5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 xml:space="preserve"> индивидуальные предприниматели</w:t>
      </w:r>
      <w:r w:rsidR="00621A54">
        <w:rPr>
          <w:rFonts w:ascii="Times New Roman" w:hAnsi="Times New Roman"/>
          <w:color w:val="000000" w:themeColor="text1"/>
          <w:sz w:val="28"/>
          <w:szCs w:val="28"/>
        </w:rPr>
        <w:t>, уполномоченные участники договора простого товарищества</w:t>
      </w:r>
      <w:r w:rsidR="000B636B">
        <w:rPr>
          <w:rFonts w:ascii="Times New Roman" w:hAnsi="Times New Roman"/>
          <w:color w:val="000000" w:themeColor="text1"/>
          <w:sz w:val="28"/>
          <w:szCs w:val="28"/>
        </w:rPr>
        <w:t xml:space="preserve"> (далее-</w:t>
      </w:r>
      <w:r w:rsidR="000771D9">
        <w:rPr>
          <w:rFonts w:ascii="Times New Roman" w:hAnsi="Times New Roman"/>
          <w:color w:val="000000" w:themeColor="text1"/>
          <w:sz w:val="28"/>
          <w:szCs w:val="28"/>
        </w:rPr>
        <w:t>Участники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 xml:space="preserve">) не ознакомились с изменениями, внесенными в извещение </w:t>
      </w:r>
      <w:r w:rsidR="007906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 xml:space="preserve">о проведении </w:t>
      </w:r>
      <w:r w:rsidR="000B636B">
        <w:rPr>
          <w:rFonts w:ascii="Times New Roman" w:hAnsi="Times New Roman"/>
          <w:color w:val="000000" w:themeColor="text1"/>
          <w:sz w:val="28"/>
          <w:szCs w:val="28"/>
        </w:rPr>
        <w:t>открытого к</w:t>
      </w:r>
      <w:r w:rsidR="00C419AA">
        <w:rPr>
          <w:rFonts w:ascii="Times New Roman" w:hAnsi="Times New Roman"/>
          <w:color w:val="000000" w:themeColor="text1"/>
          <w:sz w:val="28"/>
          <w:szCs w:val="28"/>
        </w:rPr>
        <w:t>онкурса</w:t>
      </w:r>
      <w:r w:rsidR="00C419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19AA" w:rsidRDefault="00C419AA" w:rsidP="00C419A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69C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C79A6" w:rsidRPr="000569C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56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2482">
        <w:rPr>
          <w:rFonts w:ascii="Times New Roman" w:hAnsi="Times New Roman" w:cs="Times New Roman"/>
          <w:sz w:val="28"/>
          <w:szCs w:val="28"/>
        </w:rPr>
        <w:t>открытому к</w:t>
      </w:r>
      <w:r>
        <w:rPr>
          <w:rFonts w:ascii="Times New Roman" w:hAnsi="Times New Roman" w:cs="Times New Roman"/>
          <w:sz w:val="28"/>
          <w:szCs w:val="28"/>
        </w:rPr>
        <w:t>онкурс</w:t>
      </w:r>
      <w:r w:rsidR="002273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22737E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соответствующие следующим требованиям:</w:t>
      </w:r>
    </w:p>
    <w:p w:rsidR="00C419AA" w:rsidRPr="00060D04" w:rsidRDefault="000569CF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48"/>
      <w:bookmarkEnd w:id="1"/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65BB9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5.6.1. 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лицензии на осуществление деятельности по перевозкам пассажиров</w:t>
      </w:r>
      <w:r w:rsidR="00313A0C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наличие указанной лицензии предусмотрено законодательством Российской Федерации</w:t>
      </w:r>
      <w:r w:rsidR="00C419AA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19AA" w:rsidRPr="00B92050" w:rsidRDefault="000569CF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B65BB9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5.6.2.</w:t>
      </w:r>
      <w:r w:rsidR="00D60D80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19AA" w:rsidRPr="00B92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на праве собственности или на ином законном основании транспортных средств, соответствующих требованиям, указанным </w:t>
      </w:r>
      <w:r w:rsidR="0095505D" w:rsidRPr="00B92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C419AA" w:rsidRPr="00B92050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маршрута регулярных перевозок, в отношении которого выдается свидетельство об осуществлении перевозок по маршруту регулярных перевозок, либо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на себя обязательства </w:t>
      </w:r>
      <w:r w:rsidR="00C419AA" w:rsidRPr="00B92050">
        <w:rPr>
          <w:rFonts w:ascii="Times New Roman" w:hAnsi="Times New Roman" w:cs="Times New Roman"/>
          <w:color w:val="000000" w:themeColor="text1"/>
          <w:sz w:val="28"/>
          <w:szCs w:val="28"/>
        </w:rPr>
        <w:t>по приобретению таких транспортных средств в сроки, определенные конкурсной документацией;</w:t>
      </w:r>
    </w:p>
    <w:p w:rsidR="00C419AA" w:rsidRDefault="00D60D80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B65BB9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5.6.3. </w:t>
      </w:r>
      <w:r w:rsidR="00C419AA">
        <w:rPr>
          <w:rFonts w:ascii="Times New Roman" w:hAnsi="Times New Roman" w:cs="Times New Roman"/>
          <w:sz w:val="28"/>
          <w:szCs w:val="28"/>
        </w:rPr>
        <w:t>наличие договора простого товарищества в письменной форме (для участников договора простого товарищества).</w:t>
      </w:r>
    </w:p>
    <w:p w:rsidR="00C419AA" w:rsidRPr="009257C5" w:rsidRDefault="00D60D80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350"/>
      <w:bookmarkEnd w:id="2"/>
      <w:r w:rsidRPr="00B65BB9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 w:rsidR="00B65BB9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5.6.4. 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у </w:t>
      </w:r>
      <w:r w:rsidR="004B1A35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частника задолженности по обязательным платежам </w:t>
      </w:r>
      <w:r w:rsidR="004B1A35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в бюджеты бюджетной системы Российской Федерации за последний завершенный отчетный период;</w:t>
      </w:r>
    </w:p>
    <w:p w:rsidR="00C419AA" w:rsidRPr="009257C5" w:rsidRDefault="00D60D80" w:rsidP="00C419A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5BB9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 w:rsidR="00B65BB9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5.6.5. </w:t>
      </w:r>
      <w:proofErr w:type="spellStart"/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непров</w:t>
      </w:r>
      <w:r w:rsidR="004B1A35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дение</w:t>
      </w:r>
      <w:proofErr w:type="spellEnd"/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ликвидации </w:t>
      </w:r>
      <w:r w:rsidR="004B1A35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частника и отсутствие решения арбитражного суда о признании банкротом </w:t>
      </w:r>
      <w:r w:rsidR="004B1A35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419AA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частника и об открытии конкурсного производства</w:t>
      </w:r>
      <w:r w:rsidR="00F07207" w:rsidRPr="009257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207" w:rsidRPr="00060D04" w:rsidRDefault="00F07207" w:rsidP="00E16B4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Требования</w:t>
      </w:r>
      <w:r w:rsidR="009537F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предусмотренные </w:t>
      </w:r>
      <w:r w:rsidR="00C85FB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подпунктами 5.6.1</w:t>
      </w:r>
      <w:r w:rsidR="00F24EF4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85FB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5.6.4 и </w:t>
      </w:r>
      <w:r w:rsidR="00F24EF4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5.6.5</w:t>
      </w:r>
      <w:r w:rsidR="00C85FB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537F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C85FB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37F3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257C5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применяются в </w:t>
      </w:r>
      <w:proofErr w:type="gramStart"/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proofErr w:type="gramEnd"/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участника договора простого товарищества.</w:t>
      </w:r>
    </w:p>
    <w:p w:rsidR="00C419AA" w:rsidRDefault="00C419AA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1"/>
      <w:bookmarkEnd w:id="3"/>
      <w:r>
        <w:rPr>
          <w:rFonts w:ascii="Times New Roman" w:hAnsi="Times New Roman" w:cs="Times New Roman"/>
          <w:sz w:val="28"/>
          <w:szCs w:val="28"/>
        </w:rPr>
        <w:t>5.</w:t>
      </w:r>
      <w:r w:rsidR="00C77B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Требования к содержанию и составлению конкурсной заявки </w:t>
      </w:r>
      <w:r w:rsidR="00C624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3C1305">
        <w:rPr>
          <w:rFonts w:ascii="Times New Roman" w:hAnsi="Times New Roman" w:cs="Times New Roman"/>
          <w:sz w:val="28"/>
          <w:szCs w:val="28"/>
        </w:rPr>
        <w:t xml:space="preserve"> </w:t>
      </w:r>
      <w:r w:rsidR="00C62482">
        <w:rPr>
          <w:rFonts w:ascii="Times New Roman" w:hAnsi="Times New Roman" w:cs="Times New Roman"/>
          <w:sz w:val="28"/>
          <w:szCs w:val="28"/>
        </w:rPr>
        <w:t xml:space="preserve">открытом </w:t>
      </w:r>
      <w:proofErr w:type="gramStart"/>
      <w:r w:rsidR="00C62482">
        <w:rPr>
          <w:rFonts w:ascii="Times New Roman" w:hAnsi="Times New Roman" w:cs="Times New Roman"/>
          <w:sz w:val="28"/>
          <w:szCs w:val="28"/>
        </w:rPr>
        <w:t>к</w:t>
      </w:r>
      <w:r w:rsidR="009F1C4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устанавливаются Организатором</w:t>
      </w:r>
      <w:r w:rsidR="003C1305">
        <w:rPr>
          <w:rFonts w:ascii="Times New Roman" w:hAnsi="Times New Roman" w:cs="Times New Roman"/>
          <w:sz w:val="28"/>
          <w:szCs w:val="28"/>
        </w:rPr>
        <w:t xml:space="preserve"> </w:t>
      </w:r>
      <w:r w:rsidR="00C62482">
        <w:rPr>
          <w:rFonts w:ascii="Times New Roman" w:hAnsi="Times New Roman" w:cs="Times New Roman"/>
          <w:sz w:val="28"/>
          <w:szCs w:val="28"/>
        </w:rPr>
        <w:t xml:space="preserve">перевозок                  </w:t>
      </w:r>
      <w:r>
        <w:rPr>
          <w:rFonts w:ascii="Times New Roman" w:hAnsi="Times New Roman" w:cs="Times New Roman"/>
          <w:sz w:val="28"/>
          <w:szCs w:val="28"/>
        </w:rPr>
        <w:t xml:space="preserve"> в конкурсной документации.</w:t>
      </w:r>
    </w:p>
    <w:p w:rsidR="00060F41" w:rsidRDefault="009F1C47" w:rsidP="00C41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77B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Для выполнения функций по организации и проведению </w:t>
      </w:r>
      <w:r w:rsidR="00C1752D">
        <w:rPr>
          <w:rFonts w:ascii="Times New Roman" w:hAnsi="Times New Roman" w:cs="Times New Roman"/>
          <w:sz w:val="28"/>
          <w:szCs w:val="28"/>
        </w:rPr>
        <w:t>открытого к</w:t>
      </w:r>
      <w:r>
        <w:rPr>
          <w:rFonts w:ascii="Times New Roman" w:hAnsi="Times New Roman" w:cs="Times New Roman"/>
          <w:sz w:val="28"/>
          <w:szCs w:val="28"/>
        </w:rPr>
        <w:t xml:space="preserve">онкурса Организатор </w:t>
      </w:r>
      <w:r w:rsidR="00C1752D">
        <w:rPr>
          <w:rFonts w:ascii="Times New Roman" w:hAnsi="Times New Roman" w:cs="Times New Roman"/>
          <w:sz w:val="28"/>
          <w:szCs w:val="28"/>
        </w:rPr>
        <w:t>перевозок</w:t>
      </w:r>
      <w:r>
        <w:rPr>
          <w:rFonts w:ascii="Times New Roman" w:hAnsi="Times New Roman" w:cs="Times New Roman"/>
          <w:sz w:val="28"/>
          <w:szCs w:val="28"/>
        </w:rPr>
        <w:t xml:space="preserve"> формирует конкурсную комиссию</w:t>
      </w:r>
      <w:r w:rsidR="007C27BA">
        <w:rPr>
          <w:rFonts w:ascii="Times New Roman" w:hAnsi="Times New Roman" w:cs="Times New Roman"/>
          <w:sz w:val="28"/>
          <w:szCs w:val="28"/>
        </w:rPr>
        <w:t>.</w:t>
      </w:r>
    </w:p>
    <w:p w:rsidR="007C27BA" w:rsidRDefault="007C27BA" w:rsidP="007C27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7BA">
        <w:rPr>
          <w:rFonts w:ascii="Times New Roman" w:hAnsi="Times New Roman" w:cs="Times New Roman"/>
          <w:sz w:val="28"/>
          <w:szCs w:val="28"/>
        </w:rPr>
        <w:t>5.</w:t>
      </w:r>
      <w:r w:rsidR="00C77BB7">
        <w:rPr>
          <w:rFonts w:ascii="Times New Roman" w:hAnsi="Times New Roman" w:cs="Times New Roman"/>
          <w:sz w:val="28"/>
          <w:szCs w:val="28"/>
        </w:rPr>
        <w:t>9</w:t>
      </w:r>
      <w:r w:rsidRPr="007C27BA">
        <w:rPr>
          <w:rFonts w:ascii="Times New Roman" w:hAnsi="Times New Roman" w:cs="Times New Roman"/>
          <w:sz w:val="28"/>
          <w:szCs w:val="28"/>
        </w:rPr>
        <w:t xml:space="preserve">. Персональный состав конкурсной комиссии, ее председатель и его заместитель, а также положение о </w:t>
      </w:r>
      <w:r w:rsidR="00704872">
        <w:rPr>
          <w:rFonts w:ascii="Times New Roman" w:hAnsi="Times New Roman" w:cs="Times New Roman"/>
          <w:sz w:val="28"/>
          <w:szCs w:val="28"/>
        </w:rPr>
        <w:t>к</w:t>
      </w:r>
      <w:r w:rsidRPr="007C27BA">
        <w:rPr>
          <w:rFonts w:ascii="Times New Roman" w:hAnsi="Times New Roman" w:cs="Times New Roman"/>
          <w:sz w:val="28"/>
          <w:szCs w:val="28"/>
        </w:rPr>
        <w:t>омис</w:t>
      </w:r>
      <w:r w:rsidR="002654F3">
        <w:rPr>
          <w:rFonts w:ascii="Times New Roman" w:hAnsi="Times New Roman" w:cs="Times New Roman"/>
          <w:sz w:val="28"/>
          <w:szCs w:val="28"/>
        </w:rPr>
        <w:t xml:space="preserve">сии утверждаются распоряжением </w:t>
      </w:r>
      <w:r w:rsidR="002654F3" w:rsidRPr="001621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C27BA">
        <w:rPr>
          <w:rFonts w:ascii="Times New Roman" w:hAnsi="Times New Roman" w:cs="Times New Roman"/>
          <w:sz w:val="28"/>
          <w:szCs w:val="28"/>
        </w:rPr>
        <w:t>дминистрации города Нижневартовска.</w:t>
      </w:r>
    </w:p>
    <w:p w:rsidR="00C77BB7" w:rsidRPr="00060D04" w:rsidRDefault="00C77BB7" w:rsidP="007C27B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B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Оценка и сопоставление заявок на участие в открытом </w:t>
      </w:r>
      <w:proofErr w:type="gramStart"/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конкурсе</w:t>
      </w:r>
      <w:proofErr w:type="gramEnd"/>
      <w:r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согласно приложению 2 к настоящему Постановлению.</w:t>
      </w:r>
    </w:p>
    <w:p w:rsidR="00C419AA" w:rsidRDefault="00777671" w:rsidP="007C3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bookmarkStart w:id="4" w:name="Par363"/>
      <w:bookmarkEnd w:id="4"/>
      <w:r>
        <w:rPr>
          <w:rFonts w:ascii="Times New Roman" w:eastAsia="Times New Roman" w:hAnsi="Times New Roman" w:cs="Times New Roman"/>
          <w:sz w:val="28"/>
        </w:rPr>
        <w:t>5.1</w:t>
      </w:r>
      <w:r w:rsidR="00C77BB7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 w:rsidR="00C77BB7">
        <w:rPr>
          <w:rFonts w:ascii="Times New Roman" w:eastAsia="Times New Roman" w:hAnsi="Times New Roman" w:cs="Times New Roman"/>
          <w:sz w:val="28"/>
        </w:rPr>
        <w:t xml:space="preserve"> </w:t>
      </w:r>
      <w:r w:rsidR="006B6018">
        <w:rPr>
          <w:rFonts w:ascii="Times New Roman" w:eastAsia="Times New Roman" w:hAnsi="Times New Roman" w:cs="Times New Roman"/>
          <w:sz w:val="28"/>
        </w:rPr>
        <w:t>П</w:t>
      </w:r>
      <w:r w:rsidR="00D03641">
        <w:rPr>
          <w:rFonts w:ascii="Times New Roman" w:eastAsia="Times New Roman" w:hAnsi="Times New Roman" w:cs="Times New Roman"/>
          <w:sz w:val="28"/>
        </w:rPr>
        <w:t>еревозчик</w:t>
      </w:r>
      <w:r w:rsidR="00C77BB7">
        <w:rPr>
          <w:rFonts w:ascii="Times New Roman" w:eastAsia="Times New Roman" w:hAnsi="Times New Roman" w:cs="Times New Roman"/>
          <w:sz w:val="28"/>
        </w:rPr>
        <w:t>и</w:t>
      </w:r>
      <w:r w:rsidR="00352FA9">
        <w:rPr>
          <w:rFonts w:ascii="Times New Roman" w:eastAsia="Times New Roman" w:hAnsi="Times New Roman" w:cs="Times New Roman"/>
          <w:sz w:val="28"/>
        </w:rPr>
        <w:t xml:space="preserve">, получившие право на получение свидетельства </w:t>
      </w:r>
      <w:r w:rsidR="00C77BB7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352FA9">
        <w:rPr>
          <w:rFonts w:ascii="Times New Roman" w:eastAsia="Times New Roman" w:hAnsi="Times New Roman" w:cs="Times New Roman"/>
          <w:sz w:val="28"/>
        </w:rPr>
        <w:t xml:space="preserve">по результатам открытого конкурса, обязаны приступить к осуществлению предусмотренных данным свидетельством регулярных перевозок не позднее чем </w:t>
      </w:r>
      <w:r w:rsidR="00352FA9" w:rsidRPr="00B92050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через шестьдесят дней со дня проведения </w:t>
      </w:r>
      <w:r w:rsidR="006B6018" w:rsidRPr="00B92050">
        <w:rPr>
          <w:rFonts w:ascii="Times New Roman" w:eastAsia="Times New Roman" w:hAnsi="Times New Roman" w:cs="Times New Roman"/>
          <w:color w:val="000000" w:themeColor="text1"/>
          <w:sz w:val="28"/>
        </w:rPr>
        <w:t>открытого к</w:t>
      </w:r>
      <w:r w:rsidR="00352FA9" w:rsidRPr="00B92050">
        <w:rPr>
          <w:rFonts w:ascii="Times New Roman" w:eastAsia="Times New Roman" w:hAnsi="Times New Roman" w:cs="Times New Roman"/>
          <w:color w:val="000000" w:themeColor="text1"/>
          <w:sz w:val="28"/>
        </w:rPr>
        <w:t>онкурса</w:t>
      </w:r>
      <w:r w:rsidR="00B92050" w:rsidRPr="00B92050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C77BB7" w:rsidRPr="00B92050" w:rsidRDefault="00C77BB7" w:rsidP="007C3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2D67FB" w:rsidRPr="002D67FB" w:rsidRDefault="002D67FB" w:rsidP="002D67F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67FB">
        <w:rPr>
          <w:rFonts w:ascii="Times New Roman" w:eastAsia="Times New Roman" w:hAnsi="Times New Roman" w:cs="Times New Roman"/>
          <w:b/>
          <w:color w:val="000000" w:themeColor="text1"/>
          <w:sz w:val="28"/>
          <w:lang w:val="en-US"/>
        </w:rPr>
        <w:t>VI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. </w:t>
      </w:r>
      <w:r w:rsidRPr="002E1707">
        <w:rPr>
          <w:rFonts w:ascii="Times New Roman" w:hAnsi="Times New Roman" w:cs="Times New Roman"/>
          <w:sz w:val="28"/>
          <w:szCs w:val="28"/>
        </w:rPr>
        <w:t xml:space="preserve"> </w:t>
      </w:r>
      <w:r w:rsidRPr="002D67FB">
        <w:rPr>
          <w:rFonts w:ascii="Times New Roman" w:hAnsi="Times New Roman" w:cs="Times New Roman"/>
          <w:b/>
          <w:sz w:val="28"/>
          <w:szCs w:val="28"/>
        </w:rPr>
        <w:t>Обязанности</w:t>
      </w:r>
      <w:proofErr w:type="gramEnd"/>
      <w:r w:rsidRPr="002D67F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D67FB">
        <w:rPr>
          <w:rFonts w:ascii="Times New Roman" w:hAnsi="Times New Roman" w:cs="Times New Roman"/>
          <w:b/>
          <w:sz w:val="28"/>
          <w:szCs w:val="28"/>
        </w:rPr>
        <w:t>еревозчика при осуществлении регулярных</w:t>
      </w:r>
    </w:p>
    <w:p w:rsidR="002D67FB" w:rsidRPr="002D67FB" w:rsidRDefault="002D67FB" w:rsidP="002D67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7FB">
        <w:rPr>
          <w:rFonts w:ascii="Times New Roman" w:hAnsi="Times New Roman" w:cs="Times New Roman"/>
          <w:b/>
          <w:sz w:val="28"/>
          <w:szCs w:val="28"/>
        </w:rPr>
        <w:t>перевозок</w:t>
      </w:r>
    </w:p>
    <w:p w:rsidR="002D67FB" w:rsidRPr="002E1707" w:rsidRDefault="002D67FB" w:rsidP="002D6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7FB" w:rsidRPr="002E1707" w:rsidRDefault="002D67FB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E1707">
        <w:rPr>
          <w:rFonts w:ascii="Times New Roman" w:hAnsi="Times New Roman" w:cs="Times New Roman"/>
          <w:sz w:val="28"/>
          <w:szCs w:val="28"/>
        </w:rPr>
        <w:t xml:space="preserve">.1. Оказывать транспортную услугу по перевозке пассажиров </w:t>
      </w:r>
      <w:r>
        <w:rPr>
          <w:rFonts w:ascii="Times New Roman" w:hAnsi="Times New Roman" w:cs="Times New Roman"/>
          <w:sz w:val="28"/>
          <w:szCs w:val="28"/>
        </w:rPr>
        <w:t xml:space="preserve">и багажа </w:t>
      </w:r>
      <w:r w:rsidR="00397F22">
        <w:rPr>
          <w:rFonts w:ascii="Times New Roman" w:hAnsi="Times New Roman" w:cs="Times New Roman"/>
          <w:sz w:val="28"/>
          <w:szCs w:val="28"/>
        </w:rPr>
        <w:t xml:space="preserve">автомобильным </w:t>
      </w:r>
      <w:r>
        <w:rPr>
          <w:rFonts w:ascii="Times New Roman" w:hAnsi="Times New Roman" w:cs="Times New Roman"/>
          <w:sz w:val="28"/>
          <w:szCs w:val="28"/>
        </w:rPr>
        <w:t>транспорт</w:t>
      </w:r>
      <w:r w:rsidR="00397F22">
        <w:rPr>
          <w:rFonts w:ascii="Times New Roman" w:hAnsi="Times New Roman" w:cs="Times New Roman"/>
          <w:sz w:val="28"/>
          <w:szCs w:val="28"/>
        </w:rPr>
        <w:t>ом</w:t>
      </w:r>
      <w:r w:rsidR="005E44A1">
        <w:rPr>
          <w:rFonts w:ascii="Times New Roman" w:hAnsi="Times New Roman" w:cs="Times New Roman"/>
          <w:sz w:val="28"/>
          <w:szCs w:val="28"/>
        </w:rPr>
        <w:t xml:space="preserve"> </w:t>
      </w:r>
      <w:r w:rsidR="00397F22">
        <w:rPr>
          <w:rFonts w:ascii="Times New Roman" w:hAnsi="Times New Roman" w:cs="Times New Roman"/>
          <w:sz w:val="28"/>
          <w:szCs w:val="28"/>
        </w:rPr>
        <w:t>собственным</w:t>
      </w:r>
      <w:r w:rsidRPr="002E1707">
        <w:rPr>
          <w:rFonts w:ascii="Times New Roman" w:hAnsi="Times New Roman" w:cs="Times New Roman"/>
          <w:sz w:val="28"/>
          <w:szCs w:val="28"/>
        </w:rPr>
        <w:t xml:space="preserve"> или арендованным без экипажа</w:t>
      </w:r>
      <w:r w:rsidR="005E44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40D5E">
        <w:rPr>
          <w:rFonts w:ascii="Times New Roman" w:hAnsi="Times New Roman" w:cs="Times New Roman"/>
          <w:sz w:val="28"/>
          <w:szCs w:val="28"/>
        </w:rPr>
        <w:t>-</w:t>
      </w:r>
      <w:r w:rsidR="00A068C3">
        <w:rPr>
          <w:rFonts w:ascii="Times New Roman" w:hAnsi="Times New Roman" w:cs="Times New Roman"/>
          <w:sz w:val="28"/>
          <w:szCs w:val="28"/>
        </w:rPr>
        <w:t xml:space="preserve"> </w:t>
      </w:r>
      <w:r w:rsidR="005E44A1">
        <w:rPr>
          <w:rFonts w:ascii="Times New Roman" w:hAnsi="Times New Roman" w:cs="Times New Roman"/>
          <w:sz w:val="28"/>
          <w:szCs w:val="28"/>
        </w:rPr>
        <w:t>автобус)</w:t>
      </w:r>
      <w:r w:rsidRPr="002E1707">
        <w:rPr>
          <w:rFonts w:ascii="Times New Roman" w:hAnsi="Times New Roman" w:cs="Times New Roman"/>
          <w:sz w:val="28"/>
          <w:szCs w:val="28"/>
        </w:rPr>
        <w:t>.</w:t>
      </w:r>
    </w:p>
    <w:p w:rsidR="00223B0F" w:rsidRDefault="002D67FB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E1707">
        <w:rPr>
          <w:rFonts w:ascii="Times New Roman" w:hAnsi="Times New Roman" w:cs="Times New Roman"/>
          <w:sz w:val="28"/>
          <w:szCs w:val="28"/>
        </w:rPr>
        <w:t>.2. Обеспечить</w:t>
      </w:r>
      <w:r w:rsidR="00223B0F">
        <w:rPr>
          <w:rFonts w:ascii="Times New Roman" w:hAnsi="Times New Roman" w:cs="Times New Roman"/>
          <w:sz w:val="28"/>
          <w:szCs w:val="28"/>
        </w:rPr>
        <w:t>:</w:t>
      </w:r>
    </w:p>
    <w:p w:rsidR="002D67FB" w:rsidRPr="002E1707" w:rsidRDefault="00223B0F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67FB" w:rsidRPr="002E1707">
        <w:rPr>
          <w:rFonts w:ascii="Times New Roman" w:hAnsi="Times New Roman" w:cs="Times New Roman"/>
          <w:sz w:val="28"/>
          <w:szCs w:val="28"/>
        </w:rPr>
        <w:t xml:space="preserve"> выпуск на линию </w:t>
      </w:r>
      <w:r w:rsidR="002D67FB">
        <w:rPr>
          <w:rFonts w:ascii="Times New Roman" w:hAnsi="Times New Roman" w:cs="Times New Roman"/>
          <w:sz w:val="28"/>
          <w:szCs w:val="28"/>
        </w:rPr>
        <w:t xml:space="preserve">автобусов </w:t>
      </w:r>
      <w:r w:rsidR="002D67FB" w:rsidRPr="002E170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D67FB" w:rsidRPr="002E1707">
        <w:rPr>
          <w:rFonts w:ascii="Times New Roman" w:hAnsi="Times New Roman" w:cs="Times New Roman"/>
          <w:sz w:val="28"/>
          <w:szCs w:val="28"/>
        </w:rPr>
        <w:t>количестве</w:t>
      </w:r>
      <w:proofErr w:type="gramEnd"/>
      <w:r w:rsidR="002D67FB" w:rsidRPr="002E1707">
        <w:rPr>
          <w:rFonts w:ascii="Times New Roman" w:hAnsi="Times New Roman" w:cs="Times New Roman"/>
          <w:sz w:val="28"/>
          <w:szCs w:val="28"/>
        </w:rPr>
        <w:t xml:space="preserve">, категории, классе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67FB" w:rsidRPr="002E1707">
        <w:rPr>
          <w:rFonts w:ascii="Times New Roman" w:hAnsi="Times New Roman" w:cs="Times New Roman"/>
          <w:sz w:val="28"/>
          <w:szCs w:val="28"/>
        </w:rPr>
        <w:t>и экологических характеристиках в соответствии с р</w:t>
      </w:r>
      <w:r w:rsidR="002D67FB">
        <w:rPr>
          <w:rFonts w:ascii="Times New Roman" w:hAnsi="Times New Roman" w:cs="Times New Roman"/>
          <w:sz w:val="28"/>
          <w:szCs w:val="28"/>
        </w:rPr>
        <w:t>еестром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67FB" w:rsidRPr="002E1707" w:rsidRDefault="00223B0F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67FB" w:rsidRPr="002E1707">
        <w:rPr>
          <w:rFonts w:ascii="Times New Roman" w:hAnsi="Times New Roman" w:cs="Times New Roman"/>
          <w:sz w:val="28"/>
          <w:szCs w:val="28"/>
        </w:rPr>
        <w:t xml:space="preserve"> водителя каждого </w:t>
      </w:r>
      <w:r w:rsidR="002D67FB">
        <w:rPr>
          <w:rFonts w:ascii="Times New Roman" w:hAnsi="Times New Roman" w:cs="Times New Roman"/>
          <w:sz w:val="28"/>
          <w:szCs w:val="28"/>
        </w:rPr>
        <w:t>автобуса</w:t>
      </w:r>
      <w:r w:rsidR="002D67FB" w:rsidRPr="002E1707">
        <w:rPr>
          <w:rFonts w:ascii="Times New Roman" w:hAnsi="Times New Roman" w:cs="Times New Roman"/>
          <w:sz w:val="28"/>
          <w:szCs w:val="28"/>
        </w:rPr>
        <w:t>, задействованного на маршруте, картой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67FB" w:rsidRPr="00040D5E" w:rsidRDefault="00223B0F" w:rsidP="002D67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67FB" w:rsidRPr="002E1707">
        <w:rPr>
          <w:rFonts w:ascii="Times New Roman" w:hAnsi="Times New Roman" w:cs="Times New Roman"/>
          <w:sz w:val="28"/>
          <w:szCs w:val="28"/>
        </w:rPr>
        <w:t xml:space="preserve"> перевозку пассажиров </w:t>
      </w:r>
      <w:r w:rsidR="00040D5E">
        <w:rPr>
          <w:rFonts w:ascii="Times New Roman" w:hAnsi="Times New Roman" w:cs="Times New Roman"/>
          <w:sz w:val="28"/>
          <w:szCs w:val="28"/>
        </w:rPr>
        <w:t>технически исправными</w:t>
      </w:r>
      <w:r>
        <w:rPr>
          <w:rFonts w:ascii="Times New Roman" w:hAnsi="Times New Roman" w:cs="Times New Roman"/>
          <w:sz w:val="28"/>
          <w:szCs w:val="28"/>
        </w:rPr>
        <w:t xml:space="preserve">, соответствующими санитарным нормам </w:t>
      </w:r>
      <w:r w:rsidR="002D67FB">
        <w:rPr>
          <w:rFonts w:ascii="Times New Roman" w:hAnsi="Times New Roman" w:cs="Times New Roman"/>
          <w:sz w:val="28"/>
          <w:szCs w:val="28"/>
        </w:rPr>
        <w:t>автобусами</w:t>
      </w:r>
      <w:r w:rsidR="00040D5E">
        <w:rPr>
          <w:rFonts w:ascii="Times New Roman" w:hAnsi="Times New Roman" w:cs="Times New Roman"/>
          <w:sz w:val="28"/>
          <w:szCs w:val="28"/>
        </w:rPr>
        <w:t xml:space="preserve">, </w:t>
      </w:r>
      <w:r w:rsidR="002D67FB" w:rsidRPr="00040D5E">
        <w:rPr>
          <w:rFonts w:ascii="Times New Roman" w:hAnsi="Times New Roman" w:cs="Times New Roman"/>
          <w:color w:val="000000" w:themeColor="text1"/>
          <w:sz w:val="28"/>
          <w:szCs w:val="28"/>
        </w:rPr>
        <w:t>оснащенными аппаратуро</w:t>
      </w:r>
      <w:r w:rsidR="004C635A">
        <w:rPr>
          <w:rFonts w:ascii="Times New Roman" w:hAnsi="Times New Roman" w:cs="Times New Roman"/>
          <w:color w:val="000000" w:themeColor="text1"/>
          <w:sz w:val="28"/>
          <w:szCs w:val="28"/>
        </w:rPr>
        <w:t>й спутниковой навигации ГЛОНАСС</w:t>
      </w:r>
      <w:r w:rsidR="002D67FB" w:rsidRPr="00040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63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D67FB" w:rsidRPr="00040D5E">
        <w:rPr>
          <w:rFonts w:ascii="Times New Roman" w:hAnsi="Times New Roman" w:cs="Times New Roman"/>
          <w:color w:val="000000" w:themeColor="text1"/>
          <w:sz w:val="28"/>
          <w:szCs w:val="28"/>
        </w:rPr>
        <w:t>ГЛОНАСС/GPS</w:t>
      </w:r>
      <w:r w:rsidR="004C63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67FB" w:rsidRPr="002D67FB" w:rsidRDefault="00223B0F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 наличие соответствующих трудовых ресурсов (квалифицированных </w:t>
      </w:r>
      <w:r w:rsidR="00D778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и аттестованных специалистов в области обеспечения безопасности дорожного движения, квалифицированных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7FB" w:rsidRPr="002D67FB">
        <w:rPr>
          <w:rFonts w:ascii="Times New Roman" w:hAnsi="Times New Roman" w:cs="Times New Roman"/>
          <w:sz w:val="28"/>
          <w:szCs w:val="28"/>
        </w:rPr>
        <w:t>в области обеспечения охраны труда, обу</w:t>
      </w:r>
      <w:r>
        <w:rPr>
          <w:rFonts w:ascii="Times New Roman" w:hAnsi="Times New Roman" w:cs="Times New Roman"/>
          <w:sz w:val="28"/>
          <w:szCs w:val="28"/>
        </w:rPr>
        <w:t xml:space="preserve">ченных специалистов </w:t>
      </w:r>
      <w:r w:rsidR="002D67FB" w:rsidRPr="002D67FB">
        <w:rPr>
          <w:rFonts w:ascii="Times New Roman" w:hAnsi="Times New Roman" w:cs="Times New Roman"/>
          <w:sz w:val="28"/>
          <w:szCs w:val="28"/>
        </w:rPr>
        <w:t>по транспортной безопасности, квалифицированных водителей категории</w:t>
      </w:r>
      <w:proofErr w:type="gramStart"/>
      <w:r w:rsidR="002D67FB" w:rsidRPr="002D67F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D67FB" w:rsidRPr="002D67FB">
        <w:rPr>
          <w:rFonts w:ascii="Times New Roman" w:hAnsi="Times New Roman" w:cs="Times New Roman"/>
          <w:sz w:val="28"/>
          <w:szCs w:val="28"/>
        </w:rPr>
        <w:t xml:space="preserve">, </w:t>
      </w:r>
      <w:r w:rsidR="00CF6012" w:rsidRPr="00CF6012">
        <w:rPr>
          <w:rFonts w:ascii="Times New Roman" w:hAnsi="Times New Roman" w:cs="Times New Roman"/>
          <w:color w:val="000000" w:themeColor="text1"/>
          <w:sz w:val="28"/>
          <w:szCs w:val="28"/>
        </w:rPr>
        <w:t>контролеров</w:t>
      </w:r>
      <w:r w:rsidR="00CF6012" w:rsidRPr="002D67FB">
        <w:rPr>
          <w:rFonts w:ascii="Times New Roman" w:hAnsi="Times New Roman" w:cs="Times New Roman"/>
          <w:sz w:val="28"/>
          <w:szCs w:val="28"/>
        </w:rPr>
        <w:t xml:space="preserve"> </w:t>
      </w:r>
      <w:r w:rsidR="00CF6012">
        <w:rPr>
          <w:rFonts w:ascii="Times New Roman" w:hAnsi="Times New Roman" w:cs="Times New Roman"/>
          <w:sz w:val="28"/>
          <w:szCs w:val="28"/>
        </w:rPr>
        <w:t>(</w:t>
      </w:r>
      <w:r w:rsidR="002D67FB" w:rsidRPr="002D67FB">
        <w:rPr>
          <w:rFonts w:ascii="Times New Roman" w:hAnsi="Times New Roman" w:cs="Times New Roman"/>
          <w:sz w:val="28"/>
          <w:szCs w:val="28"/>
        </w:rPr>
        <w:t>кондукторов при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67FB" w:rsidRPr="002D67FB" w:rsidRDefault="00223B0F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spellStart"/>
      <w:r w:rsidR="002D67FB" w:rsidRPr="002D67FB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2D67FB" w:rsidRPr="002D67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67FB" w:rsidRPr="002D67FB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="002D67FB" w:rsidRPr="002D67FB">
        <w:rPr>
          <w:rFonts w:ascii="Times New Roman" w:hAnsi="Times New Roman" w:cs="Times New Roman"/>
          <w:sz w:val="28"/>
          <w:szCs w:val="28"/>
        </w:rPr>
        <w:t xml:space="preserve"> осмотров водителей </w:t>
      </w:r>
      <w:r w:rsidR="004E3E19">
        <w:rPr>
          <w:rFonts w:ascii="Times New Roman" w:hAnsi="Times New Roman" w:cs="Times New Roman"/>
          <w:sz w:val="28"/>
          <w:szCs w:val="28"/>
        </w:rPr>
        <w:t xml:space="preserve">автобусов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штатным медицинским работником или медицинским работником учреждения здравоохранения на основании заключенного договора между </w:t>
      </w:r>
      <w:r w:rsidR="004E3E19">
        <w:rPr>
          <w:rFonts w:ascii="Times New Roman" w:hAnsi="Times New Roman" w:cs="Times New Roman"/>
          <w:sz w:val="28"/>
          <w:szCs w:val="28"/>
        </w:rPr>
        <w:t>П</w:t>
      </w:r>
      <w:r w:rsidR="002D67FB" w:rsidRPr="002D67FB">
        <w:rPr>
          <w:rFonts w:ascii="Times New Roman" w:hAnsi="Times New Roman" w:cs="Times New Roman"/>
          <w:sz w:val="28"/>
          <w:szCs w:val="28"/>
        </w:rPr>
        <w:t>еревозчиком и учреждением здравоохранения, имеющим лицензию на данный вид услуги.</w:t>
      </w:r>
    </w:p>
    <w:p w:rsidR="002D67FB" w:rsidRPr="002D67FB" w:rsidRDefault="00F334CD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D67FB" w:rsidRPr="002D67FB">
        <w:rPr>
          <w:rFonts w:ascii="Times New Roman" w:hAnsi="Times New Roman" w:cs="Times New Roman"/>
          <w:sz w:val="28"/>
          <w:szCs w:val="28"/>
        </w:rPr>
        <w:t>.</w:t>
      </w:r>
      <w:r w:rsidR="004C3540">
        <w:rPr>
          <w:rFonts w:ascii="Times New Roman" w:hAnsi="Times New Roman" w:cs="Times New Roman"/>
          <w:sz w:val="28"/>
          <w:szCs w:val="28"/>
        </w:rPr>
        <w:t>3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. Не позднее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1240F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дней до даты начала осуществления регулярных перевозок составить </w:t>
      </w:r>
      <w:r w:rsidR="004E3E19" w:rsidRPr="00F33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</w:t>
      </w:r>
      <w:r w:rsidRPr="00F33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D67FB" w:rsidRPr="00F33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маршрута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в двух экземплярах с приложением расписания и схемы маршрута с указанием опасных участков, утвердить </w:t>
      </w:r>
      <w:r w:rsidR="004E3E19">
        <w:rPr>
          <w:rFonts w:ascii="Times New Roman" w:hAnsi="Times New Roman" w:cs="Times New Roman"/>
          <w:sz w:val="28"/>
          <w:szCs w:val="28"/>
        </w:rPr>
        <w:t>О</w:t>
      </w:r>
      <w:r w:rsidR="002D67FB" w:rsidRPr="002D67FB">
        <w:rPr>
          <w:rFonts w:ascii="Times New Roman" w:hAnsi="Times New Roman" w:cs="Times New Roman"/>
          <w:sz w:val="28"/>
          <w:szCs w:val="28"/>
        </w:rPr>
        <w:t>рганизатором перевозок.</w:t>
      </w:r>
    </w:p>
    <w:p w:rsidR="002D67FB" w:rsidRPr="002D67FB" w:rsidRDefault="00F334CD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67FB" w:rsidRPr="002D67FB">
        <w:rPr>
          <w:rFonts w:ascii="Times New Roman" w:hAnsi="Times New Roman" w:cs="Times New Roman"/>
          <w:sz w:val="28"/>
          <w:szCs w:val="28"/>
        </w:rPr>
        <w:t>.</w:t>
      </w:r>
      <w:r w:rsidR="004C3540">
        <w:rPr>
          <w:rFonts w:ascii="Times New Roman" w:hAnsi="Times New Roman" w:cs="Times New Roman"/>
          <w:sz w:val="28"/>
          <w:szCs w:val="28"/>
        </w:rPr>
        <w:t>4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. Осуществлять диспетчерское руководство и учет работы </w:t>
      </w:r>
      <w:r w:rsidR="004E3E19">
        <w:rPr>
          <w:rFonts w:ascii="Times New Roman" w:hAnsi="Times New Roman" w:cs="Times New Roman"/>
          <w:sz w:val="28"/>
          <w:szCs w:val="28"/>
        </w:rPr>
        <w:t>автобусов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 </w:t>
      </w:r>
      <w:r w:rsidR="00F144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на обслуживаемом </w:t>
      </w:r>
      <w:r w:rsidR="001243B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2D67FB" w:rsidRPr="002D67FB">
        <w:rPr>
          <w:rFonts w:ascii="Times New Roman" w:hAnsi="Times New Roman" w:cs="Times New Roman"/>
          <w:sz w:val="28"/>
          <w:szCs w:val="28"/>
        </w:rPr>
        <w:t>маршруте с использованием навигационно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2D67FB" w:rsidRPr="007807AE" w:rsidRDefault="004C3540" w:rsidP="002D67FB">
      <w:pPr>
        <w:pStyle w:val="ConsPlusNormal"/>
        <w:ind w:firstLine="540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. </w:t>
      </w:r>
      <w:r w:rsidR="002D67FB" w:rsidRPr="00602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807AE" w:rsidRPr="00602E33">
        <w:rPr>
          <w:rFonts w:ascii="Times New Roman" w:hAnsi="Times New Roman" w:cs="Times New Roman"/>
          <w:color w:val="000000" w:themeColor="text1"/>
          <w:sz w:val="28"/>
          <w:szCs w:val="28"/>
        </w:rPr>
        <w:t>течени</w:t>
      </w:r>
      <w:r w:rsidR="00602E3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807AE" w:rsidRPr="00602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 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сообщать </w:t>
      </w:r>
      <w:r w:rsidR="001240F7">
        <w:rPr>
          <w:rFonts w:ascii="Times New Roman" w:hAnsi="Times New Roman" w:cs="Times New Roman"/>
          <w:sz w:val="28"/>
          <w:szCs w:val="28"/>
        </w:rPr>
        <w:t>О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рганизатору перевозок обо всех случаях дорожно-транспортных происшествий с участием </w:t>
      </w:r>
      <w:r w:rsidR="002B6A2B">
        <w:rPr>
          <w:rFonts w:ascii="Times New Roman" w:hAnsi="Times New Roman" w:cs="Times New Roman"/>
          <w:sz w:val="28"/>
          <w:szCs w:val="28"/>
        </w:rPr>
        <w:t xml:space="preserve">автобусов </w:t>
      </w:r>
      <w:r w:rsidR="001240F7">
        <w:rPr>
          <w:rFonts w:ascii="Times New Roman" w:hAnsi="Times New Roman" w:cs="Times New Roman"/>
          <w:sz w:val="28"/>
          <w:szCs w:val="28"/>
        </w:rPr>
        <w:t>П</w:t>
      </w:r>
      <w:r w:rsidR="002D67FB" w:rsidRPr="002D67FB">
        <w:rPr>
          <w:rFonts w:ascii="Times New Roman" w:hAnsi="Times New Roman" w:cs="Times New Roman"/>
          <w:sz w:val="28"/>
          <w:szCs w:val="28"/>
        </w:rPr>
        <w:t>еревозчика</w:t>
      </w:r>
      <w:r w:rsidR="00602E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7FB" w:rsidRPr="002D67FB" w:rsidRDefault="008511E8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3540">
        <w:rPr>
          <w:rFonts w:ascii="Times New Roman" w:hAnsi="Times New Roman" w:cs="Times New Roman"/>
          <w:sz w:val="28"/>
          <w:szCs w:val="28"/>
        </w:rPr>
        <w:t>.6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. Предоставлять по запросу </w:t>
      </w:r>
      <w:r w:rsidR="001240F7">
        <w:rPr>
          <w:rFonts w:ascii="Times New Roman" w:hAnsi="Times New Roman" w:cs="Times New Roman"/>
          <w:sz w:val="28"/>
          <w:szCs w:val="28"/>
        </w:rPr>
        <w:t>О</w:t>
      </w:r>
      <w:r w:rsidR="002D67FB" w:rsidRPr="002D67FB">
        <w:rPr>
          <w:rFonts w:ascii="Times New Roman" w:hAnsi="Times New Roman" w:cs="Times New Roman"/>
          <w:sz w:val="28"/>
          <w:szCs w:val="28"/>
        </w:rPr>
        <w:t xml:space="preserve">рганизатора перевозок необходимую информацию о работе автобусов на маршруте за </w:t>
      </w:r>
      <w:proofErr w:type="gramStart"/>
      <w:r w:rsidR="002D67FB" w:rsidRPr="002D67FB">
        <w:rPr>
          <w:rFonts w:ascii="Times New Roman" w:hAnsi="Times New Roman" w:cs="Times New Roman"/>
          <w:sz w:val="28"/>
          <w:szCs w:val="28"/>
        </w:rPr>
        <w:t>определенный</w:t>
      </w:r>
      <w:proofErr w:type="gramEnd"/>
      <w:r w:rsidR="002D67FB" w:rsidRPr="002D67FB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2D67FB" w:rsidRPr="001240F7" w:rsidRDefault="008511E8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3540">
        <w:rPr>
          <w:rFonts w:ascii="Times New Roman" w:hAnsi="Times New Roman" w:cs="Times New Roman"/>
          <w:sz w:val="28"/>
          <w:szCs w:val="28"/>
        </w:rPr>
        <w:t>.7</w:t>
      </w:r>
      <w:r w:rsidR="002D67FB" w:rsidRPr="001240F7">
        <w:rPr>
          <w:rFonts w:ascii="Times New Roman" w:hAnsi="Times New Roman" w:cs="Times New Roman"/>
          <w:sz w:val="28"/>
          <w:szCs w:val="28"/>
        </w:rPr>
        <w:t>. Осуществлять перевозку и вести расчеты с пассажирами с выдачей проездного билета установленной формы.</w:t>
      </w:r>
    </w:p>
    <w:p w:rsidR="007C3961" w:rsidRDefault="00541B9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3540">
        <w:rPr>
          <w:rFonts w:ascii="Times New Roman" w:hAnsi="Times New Roman" w:cs="Times New Roman"/>
          <w:sz w:val="28"/>
          <w:szCs w:val="28"/>
        </w:rPr>
        <w:t>.8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. В случае возникновения чрезвычайных и непредвиденных ситуаций выполнять оперативные распоряжения и указания </w:t>
      </w:r>
      <w:r w:rsidR="001240F7">
        <w:rPr>
          <w:rFonts w:ascii="Times New Roman" w:hAnsi="Times New Roman" w:cs="Times New Roman"/>
          <w:sz w:val="28"/>
          <w:szCs w:val="28"/>
        </w:rPr>
        <w:t>О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рганизатора перевозок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в пределах его компетенции и не противоречащих действующему </w:t>
      </w:r>
      <w:r w:rsidR="007C3961"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B72E6C" w:rsidRDefault="00541B90" w:rsidP="00B7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3540">
        <w:rPr>
          <w:rFonts w:ascii="Times New Roman" w:hAnsi="Times New Roman" w:cs="Times New Roman"/>
          <w:sz w:val="28"/>
          <w:szCs w:val="28"/>
        </w:rPr>
        <w:t>.9</w:t>
      </w:r>
      <w:r w:rsidR="00F14419">
        <w:rPr>
          <w:rFonts w:ascii="Times New Roman" w:hAnsi="Times New Roman" w:cs="Times New Roman"/>
          <w:sz w:val="28"/>
          <w:szCs w:val="28"/>
        </w:rPr>
        <w:t xml:space="preserve">. </w:t>
      </w:r>
      <w:r w:rsidR="002D67FB" w:rsidRPr="001240F7">
        <w:rPr>
          <w:rFonts w:ascii="Times New Roman" w:hAnsi="Times New Roman" w:cs="Times New Roman"/>
          <w:sz w:val="28"/>
          <w:szCs w:val="28"/>
        </w:rPr>
        <w:t>Рассматривать</w:t>
      </w:r>
      <w:r w:rsidR="00641466">
        <w:rPr>
          <w:rFonts w:ascii="Times New Roman" w:hAnsi="Times New Roman" w:cs="Times New Roman"/>
          <w:sz w:val="28"/>
          <w:szCs w:val="28"/>
        </w:rPr>
        <w:t>,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принимать оперативные меры по жалобам пассажиров</w:t>
      </w:r>
      <w:r w:rsidR="00641466">
        <w:rPr>
          <w:rFonts w:ascii="Times New Roman" w:hAnsi="Times New Roman" w:cs="Times New Roman"/>
          <w:sz w:val="28"/>
          <w:szCs w:val="28"/>
        </w:rPr>
        <w:t>, о</w:t>
      </w:r>
      <w:r w:rsidR="00641466" w:rsidRPr="001240F7">
        <w:rPr>
          <w:rFonts w:ascii="Times New Roman" w:hAnsi="Times New Roman" w:cs="Times New Roman"/>
          <w:sz w:val="28"/>
          <w:szCs w:val="28"/>
        </w:rPr>
        <w:t xml:space="preserve">беспечить наличие </w:t>
      </w:r>
      <w:r w:rsidR="00B72E6C">
        <w:rPr>
          <w:rFonts w:ascii="Times New Roman" w:hAnsi="Times New Roman" w:cs="Times New Roman"/>
          <w:sz w:val="28"/>
          <w:szCs w:val="28"/>
        </w:rPr>
        <w:t>у водителя:</w:t>
      </w:r>
    </w:p>
    <w:p w:rsidR="00B72E6C" w:rsidRDefault="00D60D80" w:rsidP="00B7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1466" w:rsidRPr="001240F7">
        <w:rPr>
          <w:rFonts w:ascii="Times New Roman" w:hAnsi="Times New Roman" w:cs="Times New Roman"/>
          <w:sz w:val="28"/>
          <w:szCs w:val="28"/>
        </w:rPr>
        <w:t xml:space="preserve">договора обязательного страхования </w:t>
      </w:r>
      <w:r w:rsidR="00334ED2">
        <w:rPr>
          <w:rFonts w:ascii="Times New Roman" w:hAnsi="Times New Roman" w:cs="Times New Roman"/>
          <w:sz w:val="28"/>
          <w:szCs w:val="28"/>
        </w:rPr>
        <w:t>граждан</w:t>
      </w:r>
      <w:r w:rsidR="00641466" w:rsidRPr="001240F7">
        <w:rPr>
          <w:rFonts w:ascii="Times New Roman" w:hAnsi="Times New Roman" w:cs="Times New Roman"/>
          <w:sz w:val="28"/>
          <w:szCs w:val="28"/>
        </w:rPr>
        <w:t>ской ответственности владельца транспортного средства</w:t>
      </w:r>
      <w:r w:rsidR="00B72E6C">
        <w:rPr>
          <w:rFonts w:ascii="Times New Roman" w:hAnsi="Times New Roman" w:cs="Times New Roman"/>
          <w:sz w:val="28"/>
          <w:szCs w:val="28"/>
        </w:rPr>
        <w:t>;</w:t>
      </w:r>
    </w:p>
    <w:p w:rsidR="00B72E6C" w:rsidRDefault="00D60D80" w:rsidP="00B7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2E6C">
        <w:rPr>
          <w:rFonts w:ascii="Times New Roman" w:hAnsi="Times New Roman" w:cs="Times New Roman"/>
          <w:sz w:val="28"/>
          <w:szCs w:val="28"/>
        </w:rPr>
        <w:t xml:space="preserve"> диагностической карты технического осмотра транспортного средства;</w:t>
      </w:r>
    </w:p>
    <w:p w:rsidR="002D67FB" w:rsidRPr="001240F7" w:rsidRDefault="00D60D80" w:rsidP="00B7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2E6C" w:rsidRPr="001240F7">
        <w:rPr>
          <w:rFonts w:ascii="Times New Roman" w:hAnsi="Times New Roman" w:cs="Times New Roman"/>
          <w:sz w:val="28"/>
          <w:szCs w:val="28"/>
        </w:rPr>
        <w:t xml:space="preserve">договора обязательного страхования </w:t>
      </w:r>
      <w:r w:rsidR="00B72E6C">
        <w:rPr>
          <w:rFonts w:ascii="Times New Roman" w:hAnsi="Times New Roman" w:cs="Times New Roman"/>
          <w:sz w:val="28"/>
          <w:szCs w:val="28"/>
        </w:rPr>
        <w:t>граждан</w:t>
      </w:r>
      <w:r w:rsidR="00B72E6C" w:rsidRPr="001240F7">
        <w:rPr>
          <w:rFonts w:ascii="Times New Roman" w:hAnsi="Times New Roman" w:cs="Times New Roman"/>
          <w:sz w:val="28"/>
          <w:szCs w:val="28"/>
        </w:rPr>
        <w:t>ской ответственности</w:t>
      </w:r>
      <w:r w:rsidR="00B72E6C">
        <w:rPr>
          <w:rFonts w:ascii="Times New Roman" w:hAnsi="Times New Roman" w:cs="Times New Roman"/>
          <w:sz w:val="28"/>
          <w:szCs w:val="28"/>
        </w:rPr>
        <w:t xml:space="preserve">  Перевозчика за причинение вреда жизни, здоровья, имущества пассажиров.                       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FB" w:rsidRPr="001240F7" w:rsidRDefault="00641466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67FB" w:rsidRPr="001240F7">
        <w:rPr>
          <w:rFonts w:ascii="Times New Roman" w:hAnsi="Times New Roman" w:cs="Times New Roman"/>
          <w:sz w:val="28"/>
          <w:szCs w:val="28"/>
        </w:rPr>
        <w:t>.1</w:t>
      </w:r>
      <w:r w:rsidR="004C3540">
        <w:rPr>
          <w:rFonts w:ascii="Times New Roman" w:hAnsi="Times New Roman" w:cs="Times New Roman"/>
          <w:sz w:val="28"/>
          <w:szCs w:val="28"/>
        </w:rPr>
        <w:t>0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. Разместить в </w:t>
      </w:r>
      <w:proofErr w:type="gramStart"/>
      <w:r w:rsidR="002D67FB" w:rsidRPr="001240F7">
        <w:rPr>
          <w:rFonts w:ascii="Times New Roman" w:hAnsi="Times New Roman" w:cs="Times New Roman"/>
          <w:sz w:val="28"/>
          <w:szCs w:val="28"/>
        </w:rPr>
        <w:t>салоне</w:t>
      </w:r>
      <w:proofErr w:type="gramEnd"/>
      <w:r w:rsidR="002D67FB" w:rsidRPr="001240F7">
        <w:rPr>
          <w:rFonts w:ascii="Times New Roman" w:hAnsi="Times New Roman" w:cs="Times New Roman"/>
          <w:sz w:val="28"/>
          <w:szCs w:val="28"/>
        </w:rPr>
        <w:t xml:space="preserve"> </w:t>
      </w:r>
      <w:r w:rsidR="00334ED2">
        <w:rPr>
          <w:rFonts w:ascii="Times New Roman" w:hAnsi="Times New Roman" w:cs="Times New Roman"/>
          <w:sz w:val="28"/>
          <w:szCs w:val="28"/>
        </w:rPr>
        <w:t>автобуса</w:t>
      </w:r>
      <w:r w:rsidR="002D67FB" w:rsidRPr="001240F7">
        <w:rPr>
          <w:rFonts w:ascii="Times New Roman" w:hAnsi="Times New Roman" w:cs="Times New Roman"/>
          <w:sz w:val="28"/>
          <w:szCs w:val="28"/>
        </w:rPr>
        <w:t>: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67FB" w:rsidRPr="001240F7">
        <w:rPr>
          <w:rFonts w:ascii="Times New Roman" w:hAnsi="Times New Roman" w:cs="Times New Roman"/>
          <w:sz w:val="28"/>
          <w:szCs w:val="28"/>
        </w:rPr>
        <w:t>правила пользования автобус</w:t>
      </w:r>
      <w:r w:rsidR="00334ED2">
        <w:rPr>
          <w:rFonts w:ascii="Times New Roman" w:hAnsi="Times New Roman" w:cs="Times New Roman"/>
          <w:sz w:val="28"/>
          <w:szCs w:val="28"/>
        </w:rPr>
        <w:t>ом</w:t>
      </w:r>
      <w:r w:rsidR="002D67FB" w:rsidRPr="001240F7">
        <w:rPr>
          <w:rFonts w:ascii="Times New Roman" w:hAnsi="Times New Roman" w:cs="Times New Roman"/>
          <w:sz w:val="28"/>
          <w:szCs w:val="28"/>
        </w:rPr>
        <w:t>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67FB" w:rsidRPr="001240F7">
        <w:rPr>
          <w:rFonts w:ascii="Times New Roman" w:hAnsi="Times New Roman" w:cs="Times New Roman"/>
          <w:sz w:val="28"/>
          <w:szCs w:val="28"/>
        </w:rPr>
        <w:t>схему движения</w:t>
      </w:r>
      <w:r w:rsidR="00251A66">
        <w:rPr>
          <w:rFonts w:ascii="Times New Roman" w:hAnsi="Times New Roman" w:cs="Times New Roman"/>
          <w:sz w:val="28"/>
          <w:szCs w:val="28"/>
        </w:rPr>
        <w:t xml:space="preserve"> муниципального маршрута</w:t>
      </w:r>
      <w:r w:rsidR="002D67FB" w:rsidRPr="001240F7">
        <w:rPr>
          <w:rFonts w:ascii="Times New Roman" w:hAnsi="Times New Roman" w:cs="Times New Roman"/>
          <w:sz w:val="28"/>
          <w:szCs w:val="28"/>
        </w:rPr>
        <w:t>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40F7">
        <w:rPr>
          <w:rFonts w:ascii="Times New Roman" w:hAnsi="Times New Roman" w:cs="Times New Roman"/>
          <w:sz w:val="28"/>
          <w:szCs w:val="28"/>
        </w:rPr>
        <w:t xml:space="preserve"> Ф.И.О. водителя</w:t>
      </w:r>
      <w:r w:rsidR="002D67FB" w:rsidRPr="001240F7">
        <w:rPr>
          <w:rFonts w:ascii="Times New Roman" w:hAnsi="Times New Roman" w:cs="Times New Roman"/>
          <w:sz w:val="28"/>
          <w:szCs w:val="28"/>
        </w:rPr>
        <w:t>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информацию о порядке оплаты проезда;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информацию о стоимости проезда, имеющихся льготах;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1240F7">
        <w:rPr>
          <w:rFonts w:ascii="Times New Roman" w:hAnsi="Times New Roman" w:cs="Times New Roman"/>
          <w:sz w:val="28"/>
          <w:szCs w:val="28"/>
        </w:rPr>
        <w:t>П</w:t>
      </w:r>
      <w:r w:rsidR="002D67FB" w:rsidRPr="001240F7">
        <w:rPr>
          <w:rFonts w:ascii="Times New Roman" w:hAnsi="Times New Roman" w:cs="Times New Roman"/>
          <w:sz w:val="28"/>
          <w:szCs w:val="28"/>
        </w:rPr>
        <w:t>еревозчик</w:t>
      </w:r>
      <w:r w:rsidR="00334ED2">
        <w:rPr>
          <w:rFonts w:ascii="Times New Roman" w:hAnsi="Times New Roman" w:cs="Times New Roman"/>
          <w:sz w:val="28"/>
          <w:szCs w:val="28"/>
        </w:rPr>
        <w:t>е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с указанием  адреса, контактного телефона</w:t>
      </w:r>
      <w:r w:rsidR="00334ED2">
        <w:rPr>
          <w:rFonts w:ascii="Times New Roman" w:hAnsi="Times New Roman" w:cs="Times New Roman"/>
          <w:sz w:val="28"/>
          <w:szCs w:val="28"/>
        </w:rPr>
        <w:t xml:space="preserve">                и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 номеров телефонов контролирующих организаций;</w:t>
      </w:r>
    </w:p>
    <w:p w:rsidR="002D67FB" w:rsidRPr="001240F7" w:rsidRDefault="00D60D80" w:rsidP="002D6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ED2">
        <w:rPr>
          <w:rFonts w:ascii="Times New Roman" w:hAnsi="Times New Roman" w:cs="Times New Roman"/>
          <w:sz w:val="28"/>
          <w:szCs w:val="28"/>
        </w:rPr>
        <w:t xml:space="preserve"> </w:t>
      </w:r>
      <w:r w:rsidR="002D67FB" w:rsidRPr="001240F7">
        <w:rPr>
          <w:rFonts w:ascii="Times New Roman" w:hAnsi="Times New Roman" w:cs="Times New Roman"/>
          <w:sz w:val="28"/>
          <w:szCs w:val="28"/>
        </w:rPr>
        <w:t xml:space="preserve">информацию по правилам поведения при чрезвычайных ситуациях </w:t>
      </w:r>
      <w:r w:rsidR="00334E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D67FB" w:rsidRPr="001240F7">
        <w:rPr>
          <w:rFonts w:ascii="Times New Roman" w:hAnsi="Times New Roman" w:cs="Times New Roman"/>
          <w:sz w:val="28"/>
          <w:szCs w:val="28"/>
        </w:rPr>
        <w:t>и террористических актах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9CB" w:rsidRPr="00060D04" w:rsidRDefault="00334ED2" w:rsidP="002D67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E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D67FB" w:rsidRPr="00873E96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4C354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B39CB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Предоставлять отчеты в </w:t>
      </w:r>
      <w:proofErr w:type="gramStart"/>
      <w:r w:rsidR="00AB39CB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proofErr w:type="gramEnd"/>
      <w:r w:rsidR="00AB39CB" w:rsidRPr="00060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сроки, установленные Организатором перевозок.</w:t>
      </w:r>
    </w:p>
    <w:p w:rsidR="00060D04" w:rsidRDefault="00060D04" w:rsidP="002D67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7FB" w:rsidRDefault="002D67FB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FB63FD" w:rsidRDefault="00FB63FD" w:rsidP="002D67FB">
      <w:pPr>
        <w:pStyle w:val="ConsPlusNormal"/>
        <w:jc w:val="both"/>
      </w:pPr>
    </w:p>
    <w:p w:rsidR="004C3540" w:rsidRDefault="004C3540" w:rsidP="00C419AA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</w:rPr>
      </w:pPr>
    </w:p>
    <w:p w:rsidR="004C3540" w:rsidRDefault="004C3540" w:rsidP="00C419AA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 к постановлению</w:t>
      </w:r>
    </w:p>
    <w:p w:rsidR="00C419AA" w:rsidRDefault="00C419AA" w:rsidP="00C419AA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администрации города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_________ №____________</w:t>
      </w:r>
    </w:p>
    <w:p w:rsidR="00C419AA" w:rsidRDefault="00C419AA" w:rsidP="00C419A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FB63FD" w:rsidRDefault="00FB63FD" w:rsidP="00C419A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251A66" w:rsidRPr="00251A66" w:rsidRDefault="00251A66" w:rsidP="00251A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51A66">
        <w:rPr>
          <w:rFonts w:ascii="Times New Roman" w:hAnsi="Times New Roman" w:cs="Times New Roman"/>
          <w:sz w:val="28"/>
          <w:szCs w:val="28"/>
        </w:rPr>
        <w:t>Критерии</w:t>
      </w:r>
    </w:p>
    <w:p w:rsidR="00251A66" w:rsidRPr="00251A66" w:rsidRDefault="00251A66" w:rsidP="00251A6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A66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Pr="00251A66">
        <w:rPr>
          <w:rFonts w:ascii="Times New Roman" w:hAnsi="Times New Roman" w:cs="Times New Roman"/>
          <w:sz w:val="28"/>
          <w:szCs w:val="28"/>
        </w:rPr>
        <w:t>сопоставления заявок</w:t>
      </w:r>
      <w:r w:rsidR="00E57F65">
        <w:rPr>
          <w:rFonts w:ascii="Times New Roman" w:hAnsi="Times New Roman" w:cs="Times New Roman"/>
          <w:sz w:val="28"/>
          <w:szCs w:val="28"/>
        </w:rPr>
        <w:t xml:space="preserve"> </w:t>
      </w:r>
      <w:r w:rsidRPr="00251A66">
        <w:rPr>
          <w:rFonts w:ascii="Times New Roman" w:hAnsi="Times New Roman" w:cs="Times New Roman"/>
          <w:sz w:val="28"/>
          <w:szCs w:val="28"/>
        </w:rPr>
        <w:t>открытого конкурса на право осуществления перевозок пассажиров и багажа автомобильным транспортом по муниципальным  маршрутам регулярных перевозок на территории города Нижневартовска</w:t>
      </w:r>
    </w:p>
    <w:p w:rsidR="00574E8A" w:rsidRPr="00C3711D" w:rsidRDefault="00574E8A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7086"/>
        <w:gridCol w:w="1701"/>
      </w:tblGrid>
      <w:tr w:rsidR="00574E8A" w:rsidRPr="00C3711D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74E8A" w:rsidRPr="00C3711D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4E8A" w:rsidRPr="00C3711D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 w:rsidP="000705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дорожно-транспортных происшествий, повлекших за собой человеческие жертвы или причинение вреда здоровью граждан и произошедших по вине </w:t>
            </w:r>
            <w:r w:rsidR="00650D8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частника </w:t>
            </w:r>
            <w:r w:rsidR="00650D80">
              <w:rPr>
                <w:rFonts w:ascii="Times New Roman" w:hAnsi="Times New Roman" w:cs="Times New Roman"/>
                <w:sz w:val="28"/>
                <w:szCs w:val="28"/>
              </w:rPr>
              <w:t>открытого конкурса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или его работников (далее - ДТП) в течение года, предшествующего дате проведения </w:t>
            </w:r>
            <w:r w:rsidR="00650D80">
              <w:rPr>
                <w:rFonts w:ascii="Times New Roman" w:hAnsi="Times New Roman" w:cs="Times New Roman"/>
                <w:sz w:val="28"/>
                <w:szCs w:val="28"/>
              </w:rPr>
              <w:t>открытого конкурса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, в расчете на среднее количество транспортных средств, имевшихся в распоряжении </w:t>
            </w:r>
            <w:r w:rsidR="000B228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частника </w:t>
            </w:r>
            <w:r w:rsidR="00650D80"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конкурса 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предшествующего дате проведения </w:t>
            </w:r>
            <w:r w:rsidR="00650D80">
              <w:rPr>
                <w:rFonts w:ascii="Times New Roman" w:hAnsi="Times New Roman" w:cs="Times New Roman"/>
                <w:sz w:val="28"/>
                <w:szCs w:val="28"/>
              </w:rPr>
              <w:t>открытого к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онкурса </w:t>
            </w:r>
            <w:r w:rsidR="000705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за каждое ДТП</w:t>
            </w:r>
          </w:p>
        </w:tc>
      </w:tr>
      <w:tr w:rsidR="003F50AD" w:rsidRPr="00C3711D" w:rsidTr="00FB350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AD" w:rsidRPr="00C3711D" w:rsidRDefault="003F50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AD" w:rsidRPr="00C3711D" w:rsidRDefault="003F50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Опыт осуществления регулярных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частника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к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онкурса (подтверждается исполнением муниципального контракта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договора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либо свидетельством об осуществлении перево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зок по маршруту регулярных перевозок 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или иными документами, выданными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в соответствии с муниципальными нормативными правовыми актами)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574E8A" w:rsidRPr="00C3711D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574E8A" w:rsidRPr="00C3711D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 w:rsidP="008454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8454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4E8A" w:rsidRPr="00C3711D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301D14" w:rsidP="001964E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ривлечение </w:t>
            </w:r>
            <w:r w:rsidR="00DA25A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открытого конкурса 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за последние 5 лет, предшествующие дате проведения </w:t>
            </w:r>
            <w:r w:rsidR="00DA25AD">
              <w:rPr>
                <w:rFonts w:ascii="Times New Roman" w:hAnsi="Times New Roman" w:cs="Times New Roman"/>
                <w:sz w:val="28"/>
                <w:szCs w:val="28"/>
              </w:rPr>
              <w:t>открытого к</w:t>
            </w:r>
            <w:r w:rsidR="006543BC">
              <w:rPr>
                <w:rFonts w:ascii="Times New Roman" w:hAnsi="Times New Roman" w:cs="Times New Roman"/>
                <w:sz w:val="28"/>
                <w:szCs w:val="28"/>
              </w:rPr>
              <w:t>онкурса за административное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</w:t>
            </w:r>
            <w:r w:rsidR="00654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>, указанн</w:t>
            </w:r>
            <w:r w:rsidR="006543BC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hyperlink r:id="rId8" w:tooltip="&quot;Кодекс Российской Федерации об административных правонарушениях&quot; от 30.12.2001 N 195-ФЗ (ред. от 07.02.2017) (с изм. и доп., вступ. в силу с 01.03.2017){КонсультантПлюс}" w:history="1">
              <w:r w:rsidR="00574E8A" w:rsidRPr="00275788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частях 3</w:t>
              </w:r>
            </w:hyperlink>
            <w:r w:rsidR="00574E8A" w:rsidRPr="002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hyperlink r:id="rId9" w:tooltip="&quot;Кодекс Российской Федерации об административных правонарушениях&quot; от 30.12.2001 N 195-ФЗ (ред. от 07.02.2017) (с изм. и доп., вступ. в силу с 01.03.2017){КонсультантПлюс}" w:history="1">
              <w:r w:rsidR="00574E8A" w:rsidRPr="001964EF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5 статьи 11.33</w:t>
              </w:r>
            </w:hyperlink>
            <w:r w:rsidR="00574E8A" w:rsidRPr="00196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КоАП РФ </w:t>
            </w:r>
            <w:r w:rsidR="00070575" w:rsidRPr="001964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за каждое привлечение</w:t>
            </w:r>
          </w:p>
        </w:tc>
      </w:tr>
      <w:tr w:rsidR="00574E8A" w:rsidRPr="00C3711D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275788" w:rsidP="0007057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ранее действовавший 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договор расторгнут за неисполнение договорных обязательств или в одностороннем </w:t>
            </w:r>
            <w:proofErr w:type="gramStart"/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инициативе </w:t>
            </w:r>
            <w:r w:rsidR="00DA25A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открытого конкурса 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или прекращено действие свидетельства в связи с вступлением в законную силу решения суда по основаниям, предусмотренным действующим законодательством </w:t>
            </w:r>
            <w:r w:rsidR="0007057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</w:tr>
      <w:tr w:rsidR="003F50AD" w:rsidRPr="00C3711D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AD" w:rsidRPr="00C3711D" w:rsidRDefault="003F50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AD" w:rsidRPr="00C3711D" w:rsidRDefault="003F50A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Влияющие на качество перевозок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 (далее-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ТС), предлагаемых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частником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к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онкурса для осуществления регулярных перевозок</w:t>
            </w:r>
          </w:p>
        </w:tc>
      </w:tr>
      <w:tr w:rsidR="00574E8A" w:rsidRPr="00C3711D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C8388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59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574E8A" w:rsidRPr="00C371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C3711D" w:rsidRDefault="00574E8A" w:rsidP="007807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диспетчерского контроля</w:t>
            </w:r>
            <w:r w:rsidR="002D00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с использованием навигационных спутниковых систем ГЛОНАСС</w:t>
            </w:r>
            <w:r w:rsidR="003D67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ГЛОНАСС/GPS</w:t>
            </w:r>
            <w:r w:rsidR="003D67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обеспечивающего контроль всех заявленных на </w:t>
            </w:r>
            <w:r w:rsidR="003D674A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конкурс </w:t>
            </w: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 xml:space="preserve"> ТС</w:t>
            </w:r>
            <w:r w:rsidR="005A78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A7879" w:rsidRPr="002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договора </w:t>
            </w:r>
            <w:r w:rsidR="007807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5A7879" w:rsidRPr="002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взаимоде</w:t>
            </w:r>
            <w:r w:rsidR="003D6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йствии и и</w:t>
            </w:r>
            <w:r w:rsidR="007807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нформационном обмене с операто</w:t>
            </w:r>
            <w:r w:rsidR="005A7879" w:rsidRPr="00275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 региональной навигационно-информационной системы автономного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C3711D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11D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574E8A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2D004D" w:rsidRDefault="00574E8A" w:rsidP="005C6B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C6B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2D004D" w:rsidRDefault="00574E8A" w:rsidP="007807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Наличие голосового автоинформатора</w:t>
            </w:r>
            <w:r w:rsidR="00275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807AE">
              <w:rPr>
                <w:rFonts w:ascii="Times New Roman" w:hAnsi="Times New Roman" w:cs="Times New Roman"/>
                <w:sz w:val="28"/>
                <w:szCs w:val="28"/>
              </w:rPr>
              <w:t>автоматическо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го информирования пассажиров о ближайшей остановке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275788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788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  <w:p w:rsidR="00574E8A" w:rsidRDefault="00574E8A">
            <w:pPr>
              <w:pStyle w:val="ConsPlusNormal"/>
              <w:spacing w:line="276" w:lineRule="auto"/>
              <w:jc w:val="center"/>
            </w:pPr>
            <w:r w:rsidRPr="00275788">
              <w:rPr>
                <w:rFonts w:ascii="Times New Roman" w:hAnsi="Times New Roman" w:cs="Times New Roman"/>
                <w:sz w:val="28"/>
                <w:szCs w:val="28"/>
              </w:rPr>
              <w:t>за каждое ТС</w:t>
            </w:r>
          </w:p>
        </w:tc>
      </w:tr>
      <w:tr w:rsidR="00574E8A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2D004D" w:rsidRDefault="00574E8A" w:rsidP="005C6B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C6B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A5" w:rsidRPr="002D004D" w:rsidRDefault="00A656A5" w:rsidP="007807A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видеорегистраторов, осуществляющих </w:t>
            </w:r>
            <w:r w:rsidR="007807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</w:t>
            </w:r>
            <w:r w:rsidRPr="009C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ную съемку как проезжей части, так и салона </w:t>
            </w:r>
            <w:r w:rsidR="006F0F4A" w:rsidRPr="009C60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ТС, </w:t>
            </w:r>
            <w:r w:rsidR="006F0F4A"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F4A" w:rsidRPr="002D004D">
              <w:rPr>
                <w:rFonts w:ascii="Times New Roman" w:hAnsi="Times New Roman" w:cs="Times New Roman"/>
                <w:sz w:val="28"/>
                <w:szCs w:val="28"/>
              </w:rPr>
              <w:t>с возможностью отснятого архива не менее 5 суток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6F0F4A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F4A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  <w:p w:rsidR="00574E8A" w:rsidRDefault="00574E8A">
            <w:pPr>
              <w:pStyle w:val="ConsPlusNormal"/>
              <w:spacing w:line="276" w:lineRule="auto"/>
              <w:jc w:val="center"/>
            </w:pPr>
            <w:r w:rsidRPr="006F0F4A">
              <w:rPr>
                <w:rFonts w:ascii="Times New Roman" w:hAnsi="Times New Roman" w:cs="Times New Roman"/>
                <w:sz w:val="28"/>
                <w:szCs w:val="28"/>
              </w:rPr>
              <w:t>за каждое ТС</w:t>
            </w:r>
          </w:p>
        </w:tc>
      </w:tr>
      <w:tr w:rsidR="00574E8A" w:rsidTr="00FB35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2D004D" w:rsidRDefault="00574E8A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2D004D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Наличие автоматической двери для посадки (высадки) пассажиров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136480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  <w:p w:rsidR="00574E8A" w:rsidRPr="00136480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за каждое ТС</w:t>
            </w:r>
          </w:p>
        </w:tc>
      </w:tr>
      <w:tr w:rsidR="00574E8A" w:rsidTr="00FB350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136480" w:rsidRDefault="00574E8A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87"/>
            <w:bookmarkEnd w:id="6"/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136480" w:rsidRDefault="00574E8A" w:rsidP="00860C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Экологический класс ТС:</w:t>
            </w:r>
            <w:r w:rsidR="00860C6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8A" w:rsidRPr="00136480" w:rsidRDefault="00574E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8A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136480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136480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Евро-3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136480" w:rsidRDefault="00574E8A" w:rsidP="001964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7807AE" w:rsidRPr="0013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4E8A" w:rsidTr="00FB350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136480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136480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Евро-4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136480" w:rsidRDefault="00574E8A" w:rsidP="001964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480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  <w:r w:rsidR="007807AE" w:rsidRPr="00136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1908" w:rsidTr="00FB3500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Pr="00341372" w:rsidRDefault="00721908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98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8" w:rsidRDefault="00721908" w:rsidP="00516A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освещения указателя номера и наименования маршрута (допускается отсутствие освещения заднего указателя в ТС категории "М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")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Default="00721908" w:rsidP="00516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  <w:p w:rsidR="00721908" w:rsidRDefault="00721908" w:rsidP="00516A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ТС</w:t>
            </w:r>
          </w:p>
        </w:tc>
      </w:tr>
      <w:tr w:rsidR="00721908" w:rsidTr="00FB350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Pr="00FB3500" w:rsidRDefault="00721908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8" w:rsidRDefault="00721908" w:rsidP="00FB350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деформации, коррозии, скола лакокрасочного покрытия, нарушения целостности обивки сидений, креплений сидений, покрытия пола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Default="00721908" w:rsidP="00FB35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  <w:p w:rsidR="00721908" w:rsidRDefault="00721908" w:rsidP="00FB35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ТС</w:t>
            </w:r>
          </w:p>
        </w:tc>
      </w:tr>
      <w:tr w:rsidR="00721908" w:rsidTr="0031192A">
        <w:trPr>
          <w:trHeight w:val="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5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B3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908" w:rsidRPr="00FB3500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8" w:rsidRPr="0031192A" w:rsidRDefault="00721908" w:rsidP="00C66A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C66A12"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аличие в капитальном исполнении </w:t>
            </w:r>
            <w:r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стоянки ТС, </w:t>
            </w:r>
            <w:proofErr w:type="gramStart"/>
            <w:r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заявленных</w:t>
            </w:r>
            <w:proofErr w:type="gramEnd"/>
            <w:r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открытом конкурсе,  </w:t>
            </w:r>
            <w:r w:rsidRPr="003119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территории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Pr="0031192A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19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+20</w:t>
            </w:r>
          </w:p>
          <w:p w:rsidR="00721908" w:rsidRPr="0031192A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1908" w:rsidTr="001E2489">
        <w:trPr>
          <w:trHeight w:val="2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1908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08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908" w:rsidRPr="00FB3500" w:rsidRDefault="00721908" w:rsidP="003413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8" w:rsidRPr="00E937E7" w:rsidRDefault="00721908" w:rsidP="00391B4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помещения и оборудования, позволяющего осуществлять техническое обслуживание и ремонт ТС  на территории города Нижневартовска (наличие сертификата соответствия на выполнение работ по техническому обслуживанию и ремонту транспортных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8" w:rsidRDefault="00721908" w:rsidP="00391B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</w:t>
            </w:r>
          </w:p>
        </w:tc>
      </w:tr>
      <w:tr w:rsidR="00990914" w:rsidRPr="002D004D" w:rsidTr="00E6734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914" w:rsidRPr="00136480" w:rsidRDefault="00990914" w:rsidP="00E673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53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914" w:rsidRPr="002D004D" w:rsidRDefault="00990914" w:rsidP="00E6734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09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ср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ок эксплуатации ТС, предлагаемых Участником для осуществления регулярных перевозок в течение срока действия свидетельства об осуществлении перево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зок по муниципальному маршруту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990914" w:rsidRPr="002D004D" w:rsidTr="00E6734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914" w:rsidRDefault="00990914" w:rsidP="00E673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4" w:rsidRPr="002D004D" w:rsidRDefault="00C66A12" w:rsidP="00C66A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4" w:rsidRPr="002D004D" w:rsidRDefault="00C66A12" w:rsidP="00E673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</w:tr>
      <w:tr w:rsidR="00990914" w:rsidRPr="002D004D" w:rsidTr="00E6734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914" w:rsidRDefault="00990914" w:rsidP="00E67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4" w:rsidRPr="002D004D" w:rsidRDefault="00990914" w:rsidP="00C66A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4" w:rsidRPr="002D004D" w:rsidRDefault="00C66A12" w:rsidP="00E673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990914" w:rsidRPr="00D91517" w:rsidTr="00E6734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914" w:rsidRDefault="00990914" w:rsidP="00E67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4" w:rsidRPr="002D004D" w:rsidRDefault="00990914" w:rsidP="00C66A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4" w:rsidRPr="00D91517" w:rsidRDefault="00990914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 w:rsidR="00C66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90914" w:rsidRPr="00D91517" w:rsidTr="00E6734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914" w:rsidRDefault="00990914" w:rsidP="00E67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4" w:rsidRPr="002D004D" w:rsidRDefault="00990914" w:rsidP="00C66A1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C66A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D004D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4" w:rsidRPr="00D91517" w:rsidRDefault="00990914" w:rsidP="00C66A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5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C66A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90914" w:rsidRPr="00D91517" w:rsidTr="00C66A12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914" w:rsidRDefault="00990914" w:rsidP="00E67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14" w:rsidRPr="002D004D" w:rsidRDefault="00C66A12" w:rsidP="00E6734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7 лет</w:t>
            </w:r>
            <w:r w:rsidR="0099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14" w:rsidRPr="00D91517" w:rsidRDefault="00C66A12" w:rsidP="00E673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341372" w:rsidRDefault="00341372" w:rsidP="00574E8A">
      <w:pPr>
        <w:pStyle w:val="ConsPlusNormal"/>
        <w:jc w:val="both"/>
      </w:pPr>
    </w:p>
    <w:p w:rsidR="00574E8A" w:rsidRDefault="00574E8A" w:rsidP="00574E8A">
      <w:pPr>
        <w:pStyle w:val="ConsPlusNormal"/>
        <w:jc w:val="both"/>
      </w:pPr>
    </w:p>
    <w:p w:rsidR="00574E8A" w:rsidRPr="002D004D" w:rsidRDefault="008A7ED8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17"/>
      <w:bookmarkEnd w:id="8"/>
      <w:r>
        <w:rPr>
          <w:rFonts w:ascii="Times New Roman" w:hAnsi="Times New Roman" w:cs="Times New Roman"/>
          <w:sz w:val="28"/>
          <w:szCs w:val="28"/>
        </w:rPr>
        <w:t>*</w:t>
      </w:r>
      <w:r w:rsidR="00574E8A" w:rsidRPr="002D004D">
        <w:rPr>
          <w:rFonts w:ascii="Times New Roman" w:hAnsi="Times New Roman" w:cs="Times New Roman"/>
          <w:sz w:val="28"/>
          <w:szCs w:val="28"/>
        </w:rPr>
        <w:t xml:space="preserve"> </w:t>
      </w:r>
      <w:r w:rsidR="00E6734B">
        <w:rPr>
          <w:rFonts w:ascii="Times New Roman" w:hAnsi="Times New Roman" w:cs="Times New Roman"/>
          <w:sz w:val="28"/>
          <w:szCs w:val="28"/>
        </w:rPr>
        <w:t xml:space="preserve"> </w:t>
      </w:r>
      <w:r w:rsidR="00574E8A" w:rsidRPr="002D004D">
        <w:rPr>
          <w:rFonts w:ascii="Times New Roman" w:hAnsi="Times New Roman" w:cs="Times New Roman"/>
          <w:sz w:val="28"/>
          <w:szCs w:val="28"/>
        </w:rPr>
        <w:t>При наличии договора простого товарищества показатель суммируется по каждому участнику данного договора;</w:t>
      </w:r>
    </w:p>
    <w:p w:rsidR="00574E8A" w:rsidRPr="002D004D" w:rsidRDefault="008A7ED8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18"/>
      <w:bookmarkEnd w:id="9"/>
      <w:r>
        <w:rPr>
          <w:rFonts w:ascii="Times New Roman" w:hAnsi="Times New Roman" w:cs="Times New Roman"/>
          <w:sz w:val="28"/>
          <w:szCs w:val="28"/>
        </w:rPr>
        <w:t xml:space="preserve">** </w:t>
      </w:r>
      <w:r w:rsidR="00574E8A" w:rsidRPr="002D004D">
        <w:rPr>
          <w:rFonts w:ascii="Times New Roman" w:hAnsi="Times New Roman" w:cs="Times New Roman"/>
          <w:sz w:val="28"/>
          <w:szCs w:val="28"/>
        </w:rPr>
        <w:t>При наличии договора простого товарищества показатель рассчитывается как среднее значение по всем участникам данного договора;</w:t>
      </w:r>
    </w:p>
    <w:p w:rsidR="00574E8A" w:rsidRPr="00366648" w:rsidRDefault="008A7ED8" w:rsidP="00574E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419"/>
      <w:bookmarkEnd w:id="10"/>
      <w:r>
        <w:rPr>
          <w:rFonts w:ascii="Times New Roman" w:hAnsi="Times New Roman" w:cs="Times New Roman"/>
          <w:sz w:val="28"/>
          <w:szCs w:val="28"/>
        </w:rPr>
        <w:t>***</w:t>
      </w:r>
      <w:r w:rsidR="00574E8A" w:rsidRPr="002D004D">
        <w:rPr>
          <w:rFonts w:ascii="Times New Roman" w:hAnsi="Times New Roman" w:cs="Times New Roman"/>
          <w:sz w:val="28"/>
          <w:szCs w:val="28"/>
        </w:rPr>
        <w:t xml:space="preserve"> Расчет баллов осуществляется по нижеприведенной </w:t>
      </w:r>
      <w:hyperlink r:id="rId10" w:anchor="Par427" w:tooltip="Методика расчета количества баллов" w:history="1">
        <w:r w:rsidR="00574E8A" w:rsidRPr="003666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методике</w:t>
        </w:r>
      </w:hyperlink>
      <w:r w:rsidR="00721908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574E8A" w:rsidRPr="00E6734B" w:rsidRDefault="00302659" w:rsidP="00574E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****</w:t>
      </w:r>
      <w:r w:rsidR="00E673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734B" w:rsidRPr="00E6734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Отсчет максимального срока эксплуатации ТС осуществлять </w:t>
      </w:r>
      <w:r w:rsidR="00E6734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E6734B" w:rsidRPr="00E6734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от первой даты постановки на учет ТС в </w:t>
      </w:r>
      <w:proofErr w:type="gramStart"/>
      <w:r w:rsidR="00E6734B" w:rsidRPr="00E6734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отделе</w:t>
      </w:r>
      <w:proofErr w:type="gramEnd"/>
      <w:r w:rsidR="00E6734B" w:rsidRPr="00E6734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E6734B" w:rsidRPr="00E6734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инспекции безопасности дорожного движения УМВД России</w:t>
      </w:r>
      <w:r w:rsidR="00E673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34B" w:rsidRPr="00E6734B" w:rsidRDefault="00E6734B" w:rsidP="00574E8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4E8A" w:rsidRPr="002D004D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04D">
        <w:rPr>
          <w:rFonts w:ascii="Times New Roman" w:hAnsi="Times New Roman" w:cs="Times New Roman"/>
          <w:sz w:val="28"/>
          <w:szCs w:val="28"/>
        </w:rPr>
        <w:t>Примечания:</w:t>
      </w:r>
    </w:p>
    <w:p w:rsidR="00574E8A" w:rsidRPr="002D004D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04D">
        <w:rPr>
          <w:rFonts w:ascii="Times New Roman" w:hAnsi="Times New Roman" w:cs="Times New Roman"/>
          <w:sz w:val="28"/>
          <w:szCs w:val="28"/>
        </w:rPr>
        <w:t xml:space="preserve">транспортные средства, планируемые к приобретению после проведения </w:t>
      </w:r>
      <w:r w:rsidR="00AE4430">
        <w:rPr>
          <w:rFonts w:ascii="Times New Roman" w:hAnsi="Times New Roman" w:cs="Times New Roman"/>
          <w:sz w:val="28"/>
          <w:szCs w:val="28"/>
        </w:rPr>
        <w:t>открытого к</w:t>
      </w:r>
      <w:r w:rsidRPr="002D004D">
        <w:rPr>
          <w:rFonts w:ascii="Times New Roman" w:hAnsi="Times New Roman" w:cs="Times New Roman"/>
          <w:sz w:val="28"/>
          <w:szCs w:val="28"/>
        </w:rPr>
        <w:t>онкурса, не участвуют в оценке;</w:t>
      </w:r>
    </w:p>
    <w:p w:rsidR="00574E8A" w:rsidRPr="002D004D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04D">
        <w:rPr>
          <w:rFonts w:ascii="Times New Roman" w:hAnsi="Times New Roman" w:cs="Times New Roman"/>
          <w:sz w:val="28"/>
          <w:szCs w:val="28"/>
        </w:rPr>
        <w:lastRenderedPageBreak/>
        <w:t>неисправность оцениваемых приборов и механизмов транспортных средств, установленная при проведении осмотра конкурсной комиссией, является основанием для отказа в присвоении соответствующих баллов;</w:t>
      </w:r>
    </w:p>
    <w:p w:rsidR="00574E8A" w:rsidRPr="002D004D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04D">
        <w:rPr>
          <w:rFonts w:ascii="Times New Roman" w:hAnsi="Times New Roman" w:cs="Times New Roman"/>
          <w:sz w:val="28"/>
          <w:szCs w:val="28"/>
        </w:rPr>
        <w:t xml:space="preserve">год, предшествующий дате проведения </w:t>
      </w:r>
      <w:r w:rsidR="00AE4430">
        <w:rPr>
          <w:rFonts w:ascii="Times New Roman" w:hAnsi="Times New Roman" w:cs="Times New Roman"/>
          <w:sz w:val="28"/>
          <w:szCs w:val="28"/>
        </w:rPr>
        <w:t>открытого к</w:t>
      </w:r>
      <w:r w:rsidRPr="002D004D">
        <w:rPr>
          <w:rFonts w:ascii="Times New Roman" w:hAnsi="Times New Roman" w:cs="Times New Roman"/>
          <w:sz w:val="28"/>
          <w:szCs w:val="28"/>
        </w:rPr>
        <w:t xml:space="preserve">онкурса, устанавливается с даты, предшествующей дате размещения извещения </w:t>
      </w:r>
      <w:r w:rsidR="00AE443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D004D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по аналогичную дату календарного года, предшествующего календарному году проведения </w:t>
      </w:r>
      <w:r w:rsidR="00AE4430">
        <w:rPr>
          <w:rFonts w:ascii="Times New Roman" w:hAnsi="Times New Roman" w:cs="Times New Roman"/>
          <w:sz w:val="28"/>
          <w:szCs w:val="28"/>
        </w:rPr>
        <w:t>открытого к</w:t>
      </w:r>
      <w:r w:rsidRPr="002D004D">
        <w:rPr>
          <w:rFonts w:ascii="Times New Roman" w:hAnsi="Times New Roman" w:cs="Times New Roman"/>
          <w:sz w:val="28"/>
          <w:szCs w:val="28"/>
        </w:rPr>
        <w:t>онкурса;</w:t>
      </w:r>
    </w:p>
    <w:p w:rsidR="00574E8A" w:rsidRPr="002D004D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04D">
        <w:rPr>
          <w:rFonts w:ascii="Times New Roman" w:hAnsi="Times New Roman" w:cs="Times New Roman"/>
          <w:sz w:val="28"/>
          <w:szCs w:val="28"/>
        </w:rPr>
        <w:t>опыт работы определяется как целое количество пройденных периодов (лет), равных количеству дат пройденных календарных лет, аналогичных дате, предшествующей дате размещения извещения в средствах массовой информации.</w:t>
      </w:r>
    </w:p>
    <w:p w:rsidR="00574E8A" w:rsidRDefault="00574E8A" w:rsidP="00574E8A">
      <w:pPr>
        <w:pStyle w:val="ConsPlusNormal"/>
        <w:jc w:val="both"/>
      </w:pPr>
    </w:p>
    <w:p w:rsidR="00574E8A" w:rsidRPr="00B915EF" w:rsidRDefault="00574E8A" w:rsidP="00574E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427"/>
      <w:bookmarkEnd w:id="11"/>
      <w:r w:rsidRPr="00B915EF">
        <w:rPr>
          <w:rFonts w:ascii="Times New Roman" w:hAnsi="Times New Roman" w:cs="Times New Roman"/>
          <w:sz w:val="28"/>
          <w:szCs w:val="28"/>
        </w:rPr>
        <w:t>Методика расчета количества баллов</w:t>
      </w:r>
    </w:p>
    <w:p w:rsidR="00574E8A" w:rsidRPr="00B915EF" w:rsidRDefault="00574E8A" w:rsidP="00574E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1" w:anchor="Par359" w:tooltip="3.1." w:history="1">
        <w:r w:rsidRPr="00B366E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</w:t>
        </w:r>
        <w:r w:rsidR="00D626D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</w:t>
        </w:r>
        <w:r w:rsidRPr="00B366E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3.</w:t>
        </w:r>
      </w:hyperlink>
      <w:r w:rsidR="00D626D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B36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4E43">
        <w:rPr>
          <w:rFonts w:ascii="Times New Roman" w:hAnsi="Times New Roman" w:cs="Times New Roman"/>
          <w:color w:val="000000" w:themeColor="text1"/>
          <w:sz w:val="28"/>
          <w:szCs w:val="28"/>
        </w:rPr>
        <w:t>пункта 3</w:t>
      </w:r>
      <w:r w:rsidRPr="00B915EF">
        <w:rPr>
          <w:rFonts w:ascii="Times New Roman" w:hAnsi="Times New Roman" w:cs="Times New Roman"/>
          <w:sz w:val="28"/>
          <w:szCs w:val="28"/>
        </w:rPr>
        <w:t xml:space="preserve"> критериев</w:t>
      </w:r>
    </w:p>
    <w:p w:rsidR="00574E8A" w:rsidRPr="00B915EF" w:rsidRDefault="00574E8A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 xml:space="preserve">1. Определяется количество баллов по каждой строке критерия для каждого </w:t>
      </w:r>
      <w:r w:rsidR="00B96EBB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B915EF">
        <w:rPr>
          <w:rFonts w:ascii="Times New Roman" w:hAnsi="Times New Roman" w:cs="Times New Roman"/>
          <w:sz w:val="28"/>
          <w:szCs w:val="28"/>
        </w:rPr>
        <w:t>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2. Производится суммирование полученных баллов по каждой строке.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 xml:space="preserve">3. Производится суммирование </w:t>
      </w:r>
      <w:r w:rsidR="00B96EBB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B915EF">
        <w:rPr>
          <w:rFonts w:ascii="Times New Roman" w:hAnsi="Times New Roman" w:cs="Times New Roman"/>
          <w:sz w:val="28"/>
          <w:szCs w:val="28"/>
        </w:rPr>
        <w:t>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 xml:space="preserve">4. Общая сумма баллов делится на общее количество </w:t>
      </w:r>
      <w:r w:rsidR="00B96EBB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B915EF">
        <w:rPr>
          <w:rFonts w:ascii="Times New Roman" w:hAnsi="Times New Roman" w:cs="Times New Roman"/>
          <w:sz w:val="28"/>
          <w:szCs w:val="28"/>
        </w:rPr>
        <w:t>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Полученное количество баллов является оценкой по данному критерию.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Пример расчета количества баллов по критерию "Экологический класс ТС":</w:t>
      </w:r>
    </w:p>
    <w:p w:rsidR="00574E8A" w:rsidRPr="00B915EF" w:rsidRDefault="00574E8A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509"/>
        <w:gridCol w:w="2266"/>
        <w:gridCol w:w="1814"/>
      </w:tblGrid>
      <w:tr w:rsidR="00574E8A" w:rsidRPr="00B915EF" w:rsidTr="00366648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N строки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 w:rsidP="00111A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заявленных</w:t>
            </w:r>
            <w:proofErr w:type="gramEnd"/>
            <w:r w:rsidRPr="00B915E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1A25">
              <w:rPr>
                <w:rFonts w:ascii="Times New Roman" w:hAnsi="Times New Roman" w:cs="Times New Roman"/>
                <w:sz w:val="28"/>
                <w:szCs w:val="28"/>
              </w:rPr>
              <w:t>открытый к</w:t>
            </w: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онкурс ТС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Баллы согласно шкале</w:t>
            </w:r>
          </w:p>
        </w:tc>
      </w:tr>
      <w:tr w:rsidR="00574E8A" w:rsidRPr="00B915EF" w:rsidTr="00366648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8A" w:rsidRPr="00B915EF" w:rsidRDefault="00574E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Экологический класс автобусов: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8A" w:rsidRPr="00B915EF" w:rsidRDefault="00574E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8A" w:rsidRPr="00B915EF" w:rsidRDefault="00574E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E8A" w:rsidRPr="00B915EF" w:rsidTr="003666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444"/>
            <w:bookmarkEnd w:id="12"/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Евро-2 и ниже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4E8A" w:rsidRPr="00B915EF" w:rsidTr="003666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448"/>
            <w:bookmarkEnd w:id="13"/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0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Евро-3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4E8A" w:rsidRPr="00B915EF" w:rsidTr="00366648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ar452"/>
            <w:bookmarkEnd w:id="14"/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08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Евро-4 и выше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E8A" w:rsidRPr="00B915EF" w:rsidRDefault="00574E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5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74E8A" w:rsidRPr="00B915EF" w:rsidRDefault="00574E8A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Расчет количества баллов: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1. Количество баллов по каждой строке:</w:t>
      </w:r>
    </w:p>
    <w:p w:rsidR="00574E8A" w:rsidRPr="00B915EF" w:rsidRDefault="00273CF3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Par444" w:tooltip="1" w:history="1">
        <w:r w:rsidR="00574E8A" w:rsidRPr="003666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Строка N 1</w:t>
        </w:r>
      </w:hyperlink>
      <w:r w:rsidR="00574E8A" w:rsidRPr="00B915EF">
        <w:rPr>
          <w:rFonts w:ascii="Times New Roman" w:hAnsi="Times New Roman" w:cs="Times New Roman"/>
          <w:sz w:val="28"/>
          <w:szCs w:val="28"/>
        </w:rPr>
        <w:t>: 2 x 0 = 0;</w:t>
      </w:r>
    </w:p>
    <w:p w:rsidR="00574E8A" w:rsidRPr="00366648" w:rsidRDefault="00273CF3" w:rsidP="00574E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anchor="Par448" w:tooltip="2" w:history="1">
        <w:r w:rsidR="00574E8A" w:rsidRPr="003666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Строка N 2</w:t>
        </w:r>
      </w:hyperlink>
      <w:r w:rsidR="00574E8A" w:rsidRPr="00366648">
        <w:rPr>
          <w:rFonts w:ascii="Times New Roman" w:hAnsi="Times New Roman" w:cs="Times New Roman"/>
          <w:color w:val="000000" w:themeColor="text1"/>
          <w:sz w:val="28"/>
          <w:szCs w:val="28"/>
        </w:rPr>
        <w:t>: 4 x 1 = 4;</w:t>
      </w:r>
    </w:p>
    <w:p w:rsidR="00574E8A" w:rsidRPr="00B915EF" w:rsidRDefault="00273CF3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Par452" w:tooltip="3" w:history="1">
        <w:r w:rsidR="00574E8A" w:rsidRPr="0036664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Строка N 3</w:t>
        </w:r>
      </w:hyperlink>
      <w:r w:rsidR="00574E8A" w:rsidRPr="00B915EF">
        <w:rPr>
          <w:rFonts w:ascii="Times New Roman" w:hAnsi="Times New Roman" w:cs="Times New Roman"/>
          <w:sz w:val="28"/>
          <w:szCs w:val="28"/>
        </w:rPr>
        <w:t>: 4 x 5 = 20.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2. Общая сумма баллов: 0 + 4 + 20 = 24.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lastRenderedPageBreak/>
        <w:t>3. Общее количество ТС: 2 + 4 + 4 = 10.</w:t>
      </w:r>
    </w:p>
    <w:p w:rsidR="00574E8A" w:rsidRPr="00B915EF" w:rsidRDefault="00574E8A" w:rsidP="00574E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5EF">
        <w:rPr>
          <w:rFonts w:ascii="Times New Roman" w:hAnsi="Times New Roman" w:cs="Times New Roman"/>
          <w:sz w:val="28"/>
          <w:szCs w:val="28"/>
        </w:rPr>
        <w:t>4. Оценка по данному критерию: 24</w:t>
      </w:r>
      <w:proofErr w:type="gramStart"/>
      <w:r w:rsidRPr="00B91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915EF">
        <w:rPr>
          <w:rFonts w:ascii="Times New Roman" w:hAnsi="Times New Roman" w:cs="Times New Roman"/>
          <w:sz w:val="28"/>
          <w:szCs w:val="28"/>
        </w:rPr>
        <w:t xml:space="preserve"> 10 = 2,4 балла.</w:t>
      </w:r>
    </w:p>
    <w:p w:rsidR="00574E8A" w:rsidRDefault="00574E8A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E06" w:rsidRDefault="009B6E06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292F" w:rsidRDefault="005C292F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2ED" w:rsidRDefault="00EF52ED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2ED" w:rsidRDefault="00EF52ED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2ED" w:rsidRDefault="00EF52ED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2ED" w:rsidRDefault="00EF52ED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2ED" w:rsidRDefault="00EF52ED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68C" w:rsidRDefault="008C668C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6E06" w:rsidRPr="00B915EF" w:rsidRDefault="009B6E06" w:rsidP="00574E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540" w:rsidRDefault="004C3540" w:rsidP="00C419AA">
      <w:pPr>
        <w:spacing w:after="0" w:line="240" w:lineRule="auto"/>
        <w:ind w:firstLine="4260"/>
        <w:jc w:val="right"/>
        <w:rPr>
          <w:rFonts w:ascii="Times New Roman" w:eastAsia="Times New Roman" w:hAnsi="Times New Roman" w:cs="Times New Roman"/>
          <w:sz w:val="28"/>
        </w:rPr>
      </w:pPr>
    </w:p>
    <w:p w:rsidR="004C3540" w:rsidRDefault="004C3540" w:rsidP="00C419AA">
      <w:pPr>
        <w:spacing w:after="0" w:line="240" w:lineRule="auto"/>
        <w:ind w:firstLine="426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ind w:firstLine="4260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3 к постановлению</w:t>
      </w:r>
    </w:p>
    <w:p w:rsidR="00C419AA" w:rsidRDefault="00C419AA" w:rsidP="00C419AA">
      <w:pPr>
        <w:spacing w:after="0" w:line="240" w:lineRule="auto"/>
        <w:ind w:firstLine="497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администрации города</w:t>
      </w:r>
    </w:p>
    <w:p w:rsidR="00C419AA" w:rsidRDefault="00C419AA" w:rsidP="00C419AA">
      <w:pPr>
        <w:spacing w:after="0" w:line="240" w:lineRule="auto"/>
        <w:ind w:firstLine="5112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_____№____________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1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ОБРАЗОВАНИЕ 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ГОРОДСКОЙ ОКРУГ ГОРОД НИЖНЕВАРТОВСК</w:t>
      </w:r>
    </w:p>
    <w:p w:rsidR="00C419AA" w:rsidRDefault="00C419AA" w:rsidP="00C419A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УТВЕРЖДАЮ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</w:t>
      </w:r>
      <w:r w:rsidR="0022059B">
        <w:rPr>
          <w:rFonts w:ascii="Times New Roman" w:eastAsia="Times New Roman" w:hAnsi="Times New Roman" w:cs="Times New Roman"/>
          <w:color w:val="000000"/>
          <w:sz w:val="28"/>
        </w:rPr>
        <w:t>Заместитель д</w:t>
      </w:r>
      <w:r>
        <w:rPr>
          <w:rFonts w:ascii="Times New Roman" w:eastAsia="Times New Roman" w:hAnsi="Times New Roman" w:cs="Times New Roman"/>
          <w:color w:val="000000"/>
          <w:sz w:val="28"/>
        </w:rPr>
        <w:t>иректор</w:t>
      </w:r>
      <w:r w:rsidR="0022059B">
        <w:rPr>
          <w:rFonts w:ascii="Times New Roman" w:eastAsia="Times New Roman" w:hAnsi="Times New Roman" w:cs="Times New Roman"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департамента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жилищно-коммунального 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хозяйства администрации города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__________________________________</w:t>
      </w: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(Ф.И.О.)         (подпись)</w:t>
      </w:r>
    </w:p>
    <w:p w:rsidR="00C419AA" w:rsidRDefault="00C419AA" w:rsidP="00C41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«_______» __________________20_____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МП</w:t>
      </w:r>
    </w:p>
    <w:p w:rsidR="00C419AA" w:rsidRDefault="00C419AA" w:rsidP="00C41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</w:t>
      </w:r>
    </w:p>
    <w:p w:rsidR="00C419AA" w:rsidRPr="00BE7401" w:rsidRDefault="00C419AA" w:rsidP="00BE7401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7401">
        <w:rPr>
          <w:rFonts w:ascii="Times New Roman" w:eastAsia="Times New Roman" w:hAnsi="Times New Roman" w:cs="Times New Roman"/>
          <w:sz w:val="20"/>
          <w:szCs w:val="20"/>
        </w:rPr>
        <w:t>(юридическое лицо, индивидуальный предприниматель</w:t>
      </w:r>
      <w:r w:rsidR="00BE7401" w:rsidRPr="00BE7401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</w:p>
    <w:p w:rsidR="00BE7401" w:rsidRPr="00BE7401" w:rsidRDefault="00BE7401" w:rsidP="00BE74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E7401">
        <w:rPr>
          <w:rFonts w:ascii="Times New Roman" w:eastAsia="Times New Roman" w:hAnsi="Times New Roman" w:cs="Times New Roman"/>
          <w:sz w:val="20"/>
          <w:szCs w:val="20"/>
        </w:rPr>
        <w:t xml:space="preserve">уполномоченный участник </w:t>
      </w:r>
      <w:r w:rsidR="00DC397C">
        <w:rPr>
          <w:rFonts w:ascii="Times New Roman" w:eastAsia="Times New Roman" w:hAnsi="Times New Roman" w:cs="Times New Roman"/>
          <w:sz w:val="20"/>
          <w:szCs w:val="20"/>
        </w:rPr>
        <w:t>договора простого товарищества</w:t>
      </w:r>
      <w:r w:rsidRPr="00BE7401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155F8" w:rsidRDefault="005155F8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Паспорт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маршрута регулярных перевозок пассажиров и багажа автомобильным транспортом на территории города Нижневартовска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№ _____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(наименование муниципального маршрута)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DC397C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 </w:t>
      </w:r>
      <w:r w:rsidR="00DC397C">
        <w:rPr>
          <w:rFonts w:ascii="Times New Roman" w:eastAsia="Times New Roman" w:hAnsi="Times New Roman" w:cs="Times New Roman"/>
          <w:sz w:val="28"/>
        </w:rPr>
        <w:t xml:space="preserve"> маршрута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_______________________________________________________</w:t>
      </w:r>
    </w:p>
    <w:p w:rsidR="00C419AA" w:rsidRPr="005C292F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292F">
        <w:rPr>
          <w:rFonts w:ascii="Times New Roman" w:eastAsia="Times New Roman" w:hAnsi="Times New Roman" w:cs="Times New Roman"/>
          <w:sz w:val="28"/>
          <w:szCs w:val="28"/>
        </w:rPr>
        <w:t>(городской)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регулярных перевозок _____________________________________________</w:t>
      </w:r>
    </w:p>
    <w:p w:rsidR="00C419AA" w:rsidRPr="005C292F" w:rsidRDefault="00C419AA" w:rsidP="00C419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292F">
        <w:rPr>
          <w:rFonts w:ascii="Times New Roman" w:eastAsia="Times New Roman" w:hAnsi="Times New Roman" w:cs="Times New Roman"/>
          <w:sz w:val="28"/>
          <w:szCs w:val="28"/>
        </w:rPr>
        <w:t>(по регулируемым или нерегулируемым тарифам)</w:t>
      </w:r>
    </w:p>
    <w:p w:rsidR="00C419AA" w:rsidRPr="005C292F" w:rsidRDefault="00C419AA" w:rsidP="00C419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Паспорт составлен по состоянию на «___» __________________ 20__ года</w:t>
      </w:r>
    </w:p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Номер и дата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реестровой записи </w:t>
      </w:r>
      <w:r>
        <w:rPr>
          <w:rFonts w:ascii="Times New Roman" w:eastAsia="Times New Roman" w:hAnsi="Times New Roman" w:cs="Times New Roman"/>
          <w:sz w:val="28"/>
        </w:rPr>
        <w:t>________________________________________</w:t>
      </w: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4C3540" w:rsidRDefault="004C3540" w:rsidP="005155F8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5155F8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Лист 2</w:t>
      </w:r>
    </w:p>
    <w:p w:rsidR="00C419AA" w:rsidRDefault="00C419AA" w:rsidP="005155F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муниципальном маршруте</w:t>
      </w:r>
    </w:p>
    <w:p w:rsidR="005C292F" w:rsidRDefault="005C292F" w:rsidP="005155F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Протяженность маршрута, </w:t>
      </w:r>
      <w:proofErr w:type="gramStart"/>
      <w:r>
        <w:rPr>
          <w:rFonts w:ascii="Times New Roman" w:eastAsia="Times New Roman" w:hAnsi="Times New Roman" w:cs="Times New Roman"/>
          <w:sz w:val="28"/>
        </w:rPr>
        <w:t>км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Сезонность работы (период работы) 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открытия и основание 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___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закрытия и основание __________________________________________________________________</w:t>
      </w:r>
      <w:r w:rsidR="005155F8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5155F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</w:t>
      </w:r>
      <w:r w:rsidR="005C292F">
        <w:rPr>
          <w:rFonts w:ascii="Times New Roman" w:eastAsia="Times New Roman" w:hAnsi="Times New Roman" w:cs="Times New Roman"/>
          <w:sz w:val="28"/>
        </w:rPr>
        <w:t>_______________________________</w:t>
      </w:r>
    </w:p>
    <w:p w:rsidR="005C292F" w:rsidRDefault="005C292F" w:rsidP="005155F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5155F8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3</w:t>
      </w:r>
    </w:p>
    <w:p w:rsidR="005155F8" w:rsidRDefault="005155F8" w:rsidP="005155F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5155F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Схема муниципального маршрута с указанием </w:t>
      </w:r>
      <w:proofErr w:type="gramStart"/>
      <w:r>
        <w:rPr>
          <w:rFonts w:ascii="Times New Roman" w:eastAsia="Times New Roman" w:hAnsi="Times New Roman" w:cs="Times New Roman"/>
          <w:sz w:val="28"/>
        </w:rPr>
        <w:t>линейных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дорожных сооружений</w:t>
      </w:r>
    </w:p>
    <w:p w:rsidR="00C419AA" w:rsidRDefault="00C419AA" w:rsidP="006F0F06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Условные обозначения: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Путепроводы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Железнодорожные переезды   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Топливозаправочные пункты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Станции обслуживания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Остановочные пункты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4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2"/>
        <w:gridCol w:w="1952"/>
        <w:gridCol w:w="2685"/>
      </w:tblGrid>
      <w:tr w:rsidR="00C419AA" w:rsidTr="00C419AA"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Путь следования</w:t>
            </w:r>
          </w:p>
          <w:p w:rsidR="00C419AA" w:rsidRDefault="00C419AA" w:rsidP="006F0F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(наименование остановочных пунктов)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6F0F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изменения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6F0F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Причина изменения</w:t>
            </w: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6F0F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Прямое направление:                   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6F0F0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Обратное направление:                 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50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6F0F06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Лист 5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УТВЕРЖДАЮ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Руководитель 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организации-перевозчика, </w:t>
      </w:r>
      <w:r w:rsidR="00F265BB">
        <w:rPr>
          <w:rFonts w:ascii="Times New Roman" w:eastAsia="Times New Roman" w:hAnsi="Times New Roman" w:cs="Times New Roman"/>
          <w:sz w:val="28"/>
        </w:rPr>
        <w:t>индивидуальный предприниматель,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265BB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F26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F26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265BB" w:rsidRPr="00F265BB">
        <w:rPr>
          <w:rFonts w:ascii="Times New Roman" w:eastAsia="Times New Roman" w:hAnsi="Times New Roman" w:cs="Times New Roman"/>
          <w:sz w:val="28"/>
          <w:szCs w:val="28"/>
        </w:rPr>
        <w:t>уполномоченный участник договора простого товарищества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(Ф.И.О.)       (подпись)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М.П.</w:t>
      </w:r>
    </w:p>
    <w:p w:rsidR="00C419AA" w:rsidRDefault="00C419AA" w:rsidP="006F0F06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 замера протяженности муниципального маршрута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«___» ______________ 20__ г.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Комиссия в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составе</w:t>
      </w:r>
      <w:proofErr w:type="gramEnd"/>
      <w:r>
        <w:rPr>
          <w:rFonts w:ascii="Times New Roman" w:eastAsia="Times New Roman" w:hAnsi="Times New Roman" w:cs="Times New Roman"/>
          <w:sz w:val="28"/>
        </w:rPr>
        <w:t>: председателя __________________________________________________________________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__________________________________________________________________,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членов ______________________________________________________________________________________________________________________________________________________________________________________________________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______________ 20__ г. произвела замер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межостановочных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расстояний     и общей протяженности муниципального маршрута 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C419AA" w:rsidRDefault="00C419AA" w:rsidP="006F0F06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муниципального  маршрута)</w:t>
      </w:r>
    </w:p>
    <w:p w:rsidR="00C419AA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Путем контрольного замера на автомобиле марки __________________________________________________________________,</w:t>
      </w:r>
    </w:p>
    <w:p w:rsidR="00C419AA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государственный №_________, путевой лист №______, водитель __________________________________________________________________,</w:t>
      </w:r>
    </w:p>
    <w:p w:rsidR="00C419AA" w:rsidRDefault="00C419AA" w:rsidP="00C419A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стандартной авторезине, а также путем сверки с паспортом дороги комиссия установила: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Общая протяженность муниципального маршрута согласно показанию счетчика спидометра (или по километровым столбам там, где они есть) составила ________ </w:t>
      </w:r>
      <w:proofErr w:type="gramStart"/>
      <w:r>
        <w:rPr>
          <w:rFonts w:ascii="Times New Roman" w:eastAsia="Times New Roman" w:hAnsi="Times New Roman" w:cs="Times New Roman"/>
          <w:sz w:val="28"/>
        </w:rPr>
        <w:t>км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C419AA" w:rsidRDefault="00C419AA" w:rsidP="006F0F0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Расстояние от автотранспортного предприятия до начального пункта маршрута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составило ______ </w:t>
      </w:r>
      <w:proofErr w:type="gramStart"/>
      <w:r>
        <w:rPr>
          <w:rFonts w:ascii="Times New Roman" w:eastAsia="Times New Roman" w:hAnsi="Times New Roman" w:cs="Times New Roman"/>
          <w:sz w:val="28"/>
        </w:rPr>
        <w:t>км</w:t>
      </w:r>
      <w:proofErr w:type="gramEnd"/>
      <w:r>
        <w:rPr>
          <w:rFonts w:ascii="Times New Roman" w:eastAsia="Times New Roman" w:hAnsi="Times New Roman" w:cs="Times New Roman"/>
          <w:sz w:val="28"/>
        </w:rPr>
        <w:t>, а от конечного пункта маршрута до автотранспортного предприятия ______ км.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Расстояния между промежуточными остановками составили: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625"/>
        <w:gridCol w:w="1210"/>
        <w:gridCol w:w="1638"/>
        <w:gridCol w:w="1177"/>
        <w:gridCol w:w="1625"/>
        <w:gridCol w:w="1210"/>
      </w:tblGrid>
      <w:tr w:rsidR="00C419AA" w:rsidTr="00993B1C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6F0F06" w:rsidRDefault="00C419AA" w:rsidP="006F0F06">
            <w:pPr>
              <w:spacing w:after="0"/>
              <w:jc w:val="center"/>
              <w:rPr>
                <w:sz w:val="24"/>
                <w:szCs w:val="24"/>
              </w:rPr>
            </w:pPr>
            <w:r w:rsidRPr="006F0F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Прямое направление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6F0F06" w:rsidRDefault="00C419AA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06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Остановочные</w:t>
            </w:r>
          </w:p>
          <w:p w:rsidR="00C419AA" w:rsidRPr="006F0F06" w:rsidRDefault="00C419AA" w:rsidP="006F0F06">
            <w:pPr>
              <w:spacing w:after="0"/>
              <w:jc w:val="center"/>
              <w:rPr>
                <w:sz w:val="24"/>
                <w:szCs w:val="24"/>
              </w:rPr>
            </w:pPr>
            <w:r w:rsidRPr="006F0F0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пункты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6F0F06" w:rsidRDefault="00C419AA" w:rsidP="006F0F06">
            <w:pPr>
              <w:spacing w:after="0"/>
              <w:jc w:val="center"/>
              <w:rPr>
                <w:sz w:val="24"/>
                <w:szCs w:val="24"/>
              </w:rPr>
            </w:pPr>
            <w:r w:rsidRPr="006F0F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Обратное направление</w:t>
            </w:r>
          </w:p>
        </w:tc>
      </w:tr>
      <w:tr w:rsidR="00993B1C" w:rsidRPr="006F0F06" w:rsidTr="00993B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1C" w:rsidRPr="00993B1C" w:rsidRDefault="00993B1C" w:rsidP="006F0F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B1C">
              <w:rPr>
                <w:rFonts w:ascii="Times New Roman" w:hAnsi="Times New Roman" w:cs="Times New Roman"/>
              </w:rPr>
              <w:t xml:space="preserve">Показание </w:t>
            </w:r>
          </w:p>
          <w:p w:rsidR="00993B1C" w:rsidRPr="006F0F06" w:rsidRDefault="00993B1C" w:rsidP="006F0F06">
            <w:pPr>
              <w:spacing w:after="0" w:line="240" w:lineRule="auto"/>
            </w:pPr>
            <w:r w:rsidRPr="00993B1C">
              <w:rPr>
                <w:rFonts w:ascii="Times New Roman" w:hAnsi="Times New Roman" w:cs="Times New Roman"/>
              </w:rPr>
              <w:t>спидометра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Расстояние </w:t>
            </w:r>
            <w:r w:rsidRPr="006F0F06">
              <w:rPr>
                <w:rFonts w:ascii="Times New Roman" w:eastAsia="Times New Roman" w:hAnsi="Times New Roman" w:cs="Times New Roman"/>
              </w:rPr>
              <w:t xml:space="preserve">между              </w:t>
            </w:r>
            <w:proofErr w:type="gramStart"/>
            <w:r w:rsidRPr="006F0F06">
              <w:rPr>
                <w:rFonts w:ascii="Times New Roman" w:eastAsia="Times New Roman" w:hAnsi="Times New Roman" w:cs="Times New Roman"/>
              </w:rPr>
              <w:t>остановочными</w:t>
            </w:r>
            <w:proofErr w:type="gramEnd"/>
          </w:p>
          <w:p w:rsidR="00993B1C" w:rsidRPr="006F0F06" w:rsidRDefault="00993B1C" w:rsidP="006F0F06">
            <w:pPr>
              <w:spacing w:after="0"/>
              <w:jc w:val="center"/>
            </w:pPr>
            <w:r w:rsidRPr="006F0F06">
              <w:rPr>
                <w:rFonts w:ascii="Times New Roman" w:eastAsia="Times New Roman" w:hAnsi="Times New Roman" w:cs="Times New Roman"/>
              </w:rPr>
              <w:t>пунктами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93B1C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Расстояние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от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начального</w:t>
            </w:r>
          </w:p>
          <w:p w:rsidR="00993B1C" w:rsidRPr="006F0F06" w:rsidRDefault="00993B1C" w:rsidP="006F0F06">
            <w:pPr>
              <w:spacing w:after="0"/>
              <w:jc w:val="center"/>
            </w:pPr>
            <w:r w:rsidRPr="006F0F06">
              <w:rPr>
                <w:rFonts w:ascii="Times New Roman" w:eastAsia="Times New Roman" w:hAnsi="Times New Roman" w:cs="Times New Roman"/>
              </w:rPr>
              <w:t>пункта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1C" w:rsidRPr="006F0F06" w:rsidRDefault="00993B1C" w:rsidP="006F0F06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1C" w:rsidRPr="00993B1C" w:rsidRDefault="00993B1C" w:rsidP="00993B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3B1C">
              <w:rPr>
                <w:rFonts w:ascii="Times New Roman" w:hAnsi="Times New Roman" w:cs="Times New Roman"/>
              </w:rPr>
              <w:t xml:space="preserve">Показание </w:t>
            </w:r>
          </w:p>
          <w:p w:rsidR="00993B1C" w:rsidRPr="006F0F06" w:rsidRDefault="00993B1C" w:rsidP="00993B1C">
            <w:pPr>
              <w:spacing w:after="0" w:line="240" w:lineRule="auto"/>
            </w:pPr>
            <w:r w:rsidRPr="00993B1C">
              <w:rPr>
                <w:rFonts w:ascii="Times New Roman" w:hAnsi="Times New Roman" w:cs="Times New Roman"/>
              </w:rPr>
              <w:t>спидометра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93B1C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Расстояние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между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остановочными</w:t>
            </w:r>
          </w:p>
          <w:p w:rsidR="00993B1C" w:rsidRPr="006F0F06" w:rsidRDefault="00993B1C" w:rsidP="006F0F06">
            <w:pPr>
              <w:spacing w:after="0"/>
              <w:jc w:val="center"/>
            </w:pPr>
            <w:r w:rsidRPr="006F0F06">
              <w:rPr>
                <w:rFonts w:ascii="Times New Roman" w:eastAsia="Times New Roman" w:hAnsi="Times New Roman" w:cs="Times New Roman"/>
              </w:rPr>
              <w:t>пунктами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93B1C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Расстояние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от</w:t>
            </w:r>
          </w:p>
          <w:p w:rsidR="00993B1C" w:rsidRPr="006F0F06" w:rsidRDefault="00993B1C" w:rsidP="006F0F0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F0F06">
              <w:rPr>
                <w:rFonts w:ascii="Times New Roman" w:eastAsia="Times New Roman" w:hAnsi="Times New Roman" w:cs="Times New Roman"/>
              </w:rPr>
              <w:t>начального</w:t>
            </w:r>
          </w:p>
          <w:p w:rsidR="00993B1C" w:rsidRPr="006F0F06" w:rsidRDefault="00993B1C" w:rsidP="006F0F06">
            <w:pPr>
              <w:spacing w:after="0"/>
              <w:jc w:val="center"/>
            </w:pPr>
            <w:r w:rsidRPr="006F0F06">
              <w:rPr>
                <w:rFonts w:ascii="Times New Roman" w:eastAsia="Times New Roman" w:hAnsi="Times New Roman" w:cs="Times New Roman"/>
              </w:rPr>
              <w:t>пункта</w:t>
            </w:r>
          </w:p>
        </w:tc>
      </w:tr>
      <w:tr w:rsidR="00993B1C" w:rsidTr="00993B1C">
        <w:trPr>
          <w:trHeight w:val="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93B1C" w:rsidTr="00993B1C">
        <w:trPr>
          <w:trHeight w:val="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93B1C" w:rsidTr="00993B1C">
        <w:trPr>
          <w:trHeight w:val="1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993B1C" w:rsidRDefault="00993B1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комиссии        _________________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(подпись)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Члены комиссии                    _________________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(подпись)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_________________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(подпись)</w:t>
      </w:r>
    </w:p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_________________</w:t>
      </w:r>
    </w:p>
    <w:p w:rsidR="00C419AA" w:rsidRDefault="00C419AA" w:rsidP="00054A8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(подпись)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6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</w:t>
      </w:r>
      <w:r w:rsidR="004E40E5">
        <w:rPr>
          <w:rFonts w:ascii="Times New Roman" w:eastAsia="Times New Roman" w:hAnsi="Times New Roman" w:cs="Times New Roman"/>
          <w:sz w:val="28"/>
        </w:rPr>
        <w:t xml:space="preserve">ариф за одну поездку пассажира </w:t>
      </w:r>
      <w:r>
        <w:rPr>
          <w:rFonts w:ascii="Times New Roman" w:eastAsia="Times New Roman" w:hAnsi="Times New Roman" w:cs="Times New Roman"/>
          <w:sz w:val="28"/>
        </w:rPr>
        <w:t>и багажа на муниципальных маршрутах регулярных перевозок автомобильным транспортом на территории города Нижневартовска</w:t>
      </w:r>
    </w:p>
    <w:p w:rsidR="00C419AA" w:rsidRDefault="00C419AA" w:rsidP="006F0F06">
      <w:pPr>
        <w:spacing w:after="0"/>
        <w:ind w:firstLine="54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УТВЕРЖДАЮ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Руководитель </w:t>
      </w:r>
    </w:p>
    <w:p w:rsidR="004E40E5" w:rsidRDefault="00C419AA" w:rsidP="004E40E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организации – перевозчика,                                                                                 </w:t>
      </w:r>
      <w:r w:rsidR="004E40E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индивидуальный предприниматель,                                                                                                                                                                                            </w:t>
      </w:r>
    </w:p>
    <w:p w:rsidR="004E40E5" w:rsidRDefault="004E40E5" w:rsidP="004E40E5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 w:rsidRPr="00F26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F265BB">
        <w:rPr>
          <w:rFonts w:ascii="Times New Roman" w:eastAsia="Times New Roman" w:hAnsi="Times New Roman" w:cs="Times New Roman"/>
          <w:sz w:val="28"/>
          <w:szCs w:val="28"/>
        </w:rPr>
        <w:t>уполномоченный участник договора простого товарищества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(Ф.И.О.)    (подпись)</w:t>
      </w:r>
    </w:p>
    <w:p w:rsidR="00C419AA" w:rsidRDefault="00C419AA" w:rsidP="006F0F06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М.П.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Тариф за одну поездку пассажира при оплате за наличный расчет, 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8"/>
        </w:rPr>
        <w:t>рублях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_______________________________________________</w:t>
      </w:r>
      <w:r w:rsidR="006F0F06">
        <w:rPr>
          <w:rFonts w:ascii="Times New Roman" w:eastAsia="Times New Roman" w:hAnsi="Times New Roman" w:cs="Times New Roman"/>
          <w:sz w:val="28"/>
        </w:rPr>
        <w:t>_____________</w:t>
      </w: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Тариф на проезд багажа, 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</w:rPr>
        <w:t>рублях</w:t>
      </w:r>
      <w:proofErr w:type="gramEnd"/>
      <w:r>
        <w:rPr>
          <w:rFonts w:ascii="Times New Roman" w:eastAsia="Times New Roman" w:hAnsi="Times New Roman" w:cs="Times New Roman"/>
          <w:sz w:val="28"/>
        </w:rPr>
        <w:t>________________________________________</w:t>
      </w:r>
      <w:r w:rsidR="006F0F06">
        <w:rPr>
          <w:rFonts w:ascii="Times New Roman" w:eastAsia="Times New Roman" w:hAnsi="Times New Roman" w:cs="Times New Roman"/>
          <w:sz w:val="28"/>
        </w:rPr>
        <w:t>_____________________</w:t>
      </w:r>
    </w:p>
    <w:p w:rsidR="00C419AA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Тариф за одну поездку пассажира и багажа по транспортной карте, в рублях ________________________________________________</w:t>
      </w:r>
      <w:r w:rsidR="006F0F06">
        <w:rPr>
          <w:rFonts w:ascii="Times New Roman" w:eastAsia="Times New Roman" w:hAnsi="Times New Roman" w:cs="Times New Roman"/>
          <w:sz w:val="28"/>
        </w:rPr>
        <w:t>____________________</w:t>
      </w:r>
    </w:p>
    <w:p w:rsidR="006F0F06" w:rsidRDefault="00C419AA" w:rsidP="006F0F0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Стоимость проездного билета на месяц, в </w:t>
      </w:r>
      <w:proofErr w:type="gramStart"/>
      <w:r>
        <w:rPr>
          <w:rFonts w:ascii="Times New Roman" w:eastAsia="Times New Roman" w:hAnsi="Times New Roman" w:cs="Times New Roman"/>
          <w:sz w:val="28"/>
        </w:rPr>
        <w:t>рублях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F6C9A">
        <w:rPr>
          <w:rFonts w:ascii="Times New Roman" w:eastAsia="Times New Roman" w:hAnsi="Times New Roman" w:cs="Times New Roman"/>
          <w:sz w:val="28"/>
        </w:rPr>
        <w:t>___</w:t>
      </w:r>
      <w:r>
        <w:rPr>
          <w:rFonts w:ascii="Times New Roman" w:eastAsia="Times New Roman" w:hAnsi="Times New Roman" w:cs="Times New Roman"/>
          <w:sz w:val="28"/>
        </w:rPr>
        <w:t>___________________________________________</w:t>
      </w:r>
      <w:r w:rsidR="003F6C9A">
        <w:rPr>
          <w:rFonts w:ascii="Times New Roman" w:eastAsia="Times New Roman" w:hAnsi="Times New Roman" w:cs="Times New Roman"/>
          <w:sz w:val="28"/>
        </w:rPr>
        <w:t>______________________</w:t>
      </w: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  <w:r w:rsidR="003F6C9A">
        <w:rPr>
          <w:rFonts w:ascii="Times New Roman" w:eastAsia="Times New Roman" w:hAnsi="Times New Roman" w:cs="Times New Roman"/>
          <w:sz w:val="28"/>
        </w:rPr>
        <w:t>____</w:t>
      </w:r>
      <w:r>
        <w:rPr>
          <w:rFonts w:ascii="Times New Roman" w:eastAsia="Times New Roman" w:hAnsi="Times New Roman" w:cs="Times New Roman"/>
          <w:sz w:val="28"/>
        </w:rPr>
        <w:t xml:space="preserve">        Основание_________________________________________________________</w:t>
      </w:r>
      <w:r w:rsidR="003F6C9A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  <w:r w:rsidR="003F6C9A">
        <w:rPr>
          <w:rFonts w:ascii="Times New Roman" w:eastAsia="Times New Roman" w:hAnsi="Times New Roman" w:cs="Times New Roman"/>
          <w:sz w:val="28"/>
        </w:rPr>
        <w:t>__</w:t>
      </w: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3F6C9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Исполнитель </w:t>
      </w:r>
    </w:p>
    <w:p w:rsidR="00C419AA" w:rsidRDefault="00C419AA" w:rsidP="003F6C9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</w:t>
      </w:r>
    </w:p>
    <w:p w:rsidR="00C419AA" w:rsidRDefault="00C419AA" w:rsidP="003F6C9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(подпись)</w:t>
      </w:r>
    </w:p>
    <w:p w:rsidR="00E65E87" w:rsidRDefault="00E65E87" w:rsidP="003F6C9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3F6C9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7</w:t>
      </w:r>
    </w:p>
    <w:p w:rsidR="003F6C9A" w:rsidRDefault="003F6C9A" w:rsidP="003F6C9A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Характеристика автомобильной дороги на муниципальном маршруте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(название дороги, категория)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3F6C9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Ширина проезжей части, тип покрытия </w:t>
      </w:r>
    </w:p>
    <w:p w:rsidR="00C419AA" w:rsidRDefault="00C419AA" w:rsidP="003F6C9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 участкам, с указанием их протяженности)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E65E87" w:rsidRDefault="00E65E87" w:rsidP="00C419A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255D7F" w:rsidRDefault="00255D7F" w:rsidP="00C419A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 8</w:t>
      </w:r>
    </w:p>
    <w:p w:rsidR="00C419AA" w:rsidRDefault="00C419AA" w:rsidP="003F6C9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трассе маршрута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9"/>
        <w:gridCol w:w="5977"/>
      </w:tblGrid>
      <w:tr w:rsidR="00C419AA" w:rsidTr="00C419AA">
        <w:tc>
          <w:tcPr>
            <w:tcW w:w="3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3F6C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Организация, обслуживающая  автомобильную дорогу        </w:t>
            </w:r>
          </w:p>
        </w:tc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365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3F6C9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мостов (между какими пунктами или на каком километре) и их грузоподъемность            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 w:rsidP="003F6C9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3F6C9A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365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железнодорожных</w:t>
            </w:r>
            <w:proofErr w:type="gramEnd"/>
          </w:p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переездов (между какими </w:t>
            </w:r>
            <w:proofErr w:type="gramEnd"/>
          </w:p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пунктами или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каком</w:t>
            </w:r>
            <w:proofErr w:type="gramEnd"/>
          </w:p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километре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) и их вид         </w:t>
            </w:r>
          </w:p>
          <w:p w:rsidR="00C419AA" w:rsidRDefault="00C419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(охраняемые, неохраняемые)  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365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съездных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площадок </w:t>
            </w:r>
          </w:p>
          <w:p w:rsidR="00C419AA" w:rsidRDefault="00C419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 остановочных пунктах        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365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Наличие разворотных площадок на конечных пунктах         </w:t>
            </w: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9AA" w:rsidRDefault="00C419AA">
            <w:pPr>
              <w:spacing w:after="0" w:line="240" w:lineRule="auto"/>
            </w:pPr>
          </w:p>
        </w:tc>
        <w:tc>
          <w:tcPr>
            <w:tcW w:w="5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заполнения ____________________________________________________</w:t>
      </w:r>
    </w:p>
    <w:p w:rsidR="00C419AA" w:rsidRDefault="00C419AA" w:rsidP="00C419AA">
      <w:pPr>
        <w:rPr>
          <w:rFonts w:ascii="Times New Roman" w:eastAsia="Times New Roman" w:hAnsi="Times New Roman" w:cs="Times New Roman"/>
          <w:sz w:val="28"/>
        </w:rPr>
      </w:pPr>
    </w:p>
    <w:p w:rsidR="00C419AA" w:rsidRDefault="003F6C9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</w:t>
      </w:r>
      <w:r w:rsidR="00C419AA">
        <w:rPr>
          <w:rFonts w:ascii="Times New Roman" w:eastAsia="Times New Roman" w:hAnsi="Times New Roman" w:cs="Times New Roman"/>
          <w:sz w:val="28"/>
        </w:rPr>
        <w:t>ист 9</w:t>
      </w:r>
    </w:p>
    <w:p w:rsidR="00C419AA" w:rsidRPr="00DE64C2" w:rsidRDefault="00C419AA" w:rsidP="00DE64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4C2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</w:p>
    <w:p w:rsidR="00C419AA" w:rsidRPr="00DE64C2" w:rsidRDefault="00C419AA" w:rsidP="00DE64C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4C2">
        <w:rPr>
          <w:rFonts w:ascii="Times New Roman" w:eastAsia="Times New Roman" w:hAnsi="Times New Roman" w:cs="Times New Roman"/>
          <w:sz w:val="28"/>
          <w:szCs w:val="28"/>
        </w:rPr>
        <w:t>основных эксплуатационных показателей работы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0"/>
        <w:gridCol w:w="1098"/>
        <w:gridCol w:w="1098"/>
        <w:gridCol w:w="1098"/>
        <w:gridCol w:w="1098"/>
        <w:gridCol w:w="977"/>
      </w:tblGrid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20__ г.</w:t>
            </w: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автобусов на маршруте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Марка автобусов               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Перевезено пассажиров, тыс. чел.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E65E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Выполнено </w:t>
            </w:r>
            <w:proofErr w:type="spell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пассажир</w:t>
            </w:r>
            <w:proofErr w:type="gram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E65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</w:t>
            </w: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лометров,  тыс. </w:t>
            </w:r>
            <w:proofErr w:type="spell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пас.км</w:t>
            </w:r>
            <w:proofErr w:type="spellEnd"/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Автомобиле-часы</w:t>
            </w:r>
            <w:proofErr w:type="gramEnd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работы, час   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Средняя эксплуатационная         </w:t>
            </w:r>
          </w:p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скорость, </w:t>
            </w:r>
            <w:proofErr w:type="gram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/ч                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пробег, </w:t>
            </w:r>
            <w:proofErr w:type="gramStart"/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Коэффициент использования        </w:t>
            </w:r>
          </w:p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вместимости                   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rPr>
          <w:trHeight w:val="1"/>
        </w:trPr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Выручка на маршруте, тыс. руб.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RPr="00DE64C2" w:rsidTr="00C419AA">
        <w:tc>
          <w:tcPr>
            <w:tcW w:w="4270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Pr="00DE64C2" w:rsidRDefault="00C419AA" w:rsidP="00DE64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рейсов:  в том числе             </w:t>
            </w:r>
          </w:p>
          <w:p w:rsidR="00C419AA" w:rsidRPr="00DE64C2" w:rsidRDefault="00C419AA" w:rsidP="00DE64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64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плановое                         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Pr="00DE64C2" w:rsidRDefault="00C419AA" w:rsidP="00DE6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9AA" w:rsidTr="009603D4">
        <w:trPr>
          <w:trHeight w:val="410"/>
        </w:trPr>
        <w:tc>
          <w:tcPr>
            <w:tcW w:w="4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фактическое                     </w:t>
            </w:r>
          </w:p>
          <w:p w:rsidR="00C419AA" w:rsidRDefault="00C419AA">
            <w:pPr>
              <w:spacing w:after="0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>
            <w:pPr>
              <w:rPr>
                <w:rFonts w:ascii="Calibri" w:eastAsia="Calibri" w:hAnsi="Calibri" w:cs="Calibri"/>
              </w:rPr>
            </w:pPr>
          </w:p>
        </w:tc>
      </w:tr>
    </w:tbl>
    <w:p w:rsidR="009603D4" w:rsidRDefault="009603D4" w:rsidP="00C419AA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Лист 10 </w:t>
      </w:r>
    </w:p>
    <w:p w:rsidR="00C419AA" w:rsidRDefault="00C419AA" w:rsidP="00DE64C2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Начало и окончание движения автобусов на линии, интервалы движения </w:t>
      </w:r>
    </w:p>
    <w:p w:rsidR="00C419AA" w:rsidRDefault="00C419AA" w:rsidP="00DE64C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периодам дня (в мин.) и дням недели (будние, выходные и праздничные)</w:t>
      </w:r>
    </w:p>
    <w:p w:rsidR="00C419AA" w:rsidRDefault="00C419AA" w:rsidP="00DE64C2">
      <w:pPr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9"/>
        <w:gridCol w:w="1439"/>
        <w:gridCol w:w="1200"/>
        <w:gridCol w:w="1571"/>
        <w:gridCol w:w="1429"/>
        <w:gridCol w:w="2678"/>
      </w:tblGrid>
      <w:tr w:rsidR="00C419AA" w:rsidTr="00C419AA">
        <w:trPr>
          <w:cantSplit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Периоды</w:t>
            </w:r>
          </w:p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времени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с__ до__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Интервалы,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мин.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C419AA" w:rsidRDefault="00C419AA" w:rsidP="00DE64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Причины</w:t>
            </w:r>
          </w:p>
          <w:p w:rsidR="00C419AA" w:rsidRDefault="00C419AA" w:rsidP="00DE64C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изменения</w:t>
            </w:r>
          </w:p>
        </w:tc>
      </w:tr>
      <w:tr w:rsidR="00C419AA" w:rsidTr="00C419AA">
        <w:trPr>
          <w:trHeight w:val="1"/>
        </w:trPr>
        <w:tc>
          <w:tcPr>
            <w:tcW w:w="13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C419AA" w:rsidTr="00C419AA">
        <w:trPr>
          <w:trHeight w:val="1"/>
        </w:trPr>
        <w:tc>
          <w:tcPr>
            <w:tcW w:w="131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C419AA" w:rsidRDefault="00C419AA" w:rsidP="00DE64C2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C419AA" w:rsidRDefault="00C419AA" w:rsidP="00C419AA">
      <w:pPr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Дата составления паспорта ___________________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DC66D6" w:rsidRDefault="00DC66D6" w:rsidP="00DC66D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</w:t>
      </w:r>
      <w:r w:rsidR="00580AF0">
        <w:rPr>
          <w:rFonts w:ascii="Times New Roman" w:eastAsia="Times New Roman" w:hAnsi="Times New Roman" w:cs="Times New Roman"/>
          <w:sz w:val="28"/>
        </w:rPr>
        <w:t>организации-перевозчика,</w:t>
      </w:r>
    </w:p>
    <w:p w:rsidR="00DC66D6" w:rsidRDefault="00DC66D6" w:rsidP="00DC66D6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индивидуальный предприниматель,                                                                                                                                                                                            </w:t>
      </w:r>
    </w:p>
    <w:p w:rsidR="00C419AA" w:rsidRDefault="00DC66D6" w:rsidP="00DC66D6">
      <w:pPr>
        <w:spacing w:after="0"/>
        <w:rPr>
          <w:rFonts w:ascii="Times New Roman" w:eastAsia="Times New Roman" w:hAnsi="Times New Roman" w:cs="Times New Roman"/>
          <w:sz w:val="28"/>
        </w:rPr>
      </w:pPr>
      <w:r w:rsidRPr="00F265BB">
        <w:rPr>
          <w:rFonts w:ascii="Times New Roman" w:eastAsia="Times New Roman" w:hAnsi="Times New Roman" w:cs="Times New Roman"/>
          <w:sz w:val="28"/>
          <w:szCs w:val="28"/>
        </w:rPr>
        <w:t>уполномоченный участник договора простого товарищества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419AA">
        <w:rPr>
          <w:rFonts w:ascii="Times New Roman" w:eastAsia="Times New Roman" w:hAnsi="Times New Roman" w:cs="Times New Roman"/>
          <w:sz w:val="28"/>
        </w:rPr>
        <w:t>______________</w:t>
      </w:r>
    </w:p>
    <w:p w:rsidR="00D76247" w:rsidRDefault="00D76247" w:rsidP="00D76247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(Ф.И.О.)     (подпись)</w:t>
      </w:r>
    </w:p>
    <w:p w:rsidR="00C419AA" w:rsidRDefault="00580AF0" w:rsidP="00580AF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М.П.</w:t>
      </w: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C668C" w:rsidRDefault="008C668C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4 к постановлению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 города</w:t>
      </w:r>
    </w:p>
    <w:p w:rsidR="00C419AA" w:rsidRDefault="00C419AA" w:rsidP="00C419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________ № __________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</w:t>
      </w:r>
    </w:p>
    <w:p w:rsidR="00C419AA" w:rsidRDefault="00C419AA" w:rsidP="00C419A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подготовки документа планирования регулярных перевозок пассажиров  </w:t>
      </w:r>
      <w:r w:rsidR="00BE6031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</w:rPr>
        <w:t>и багажа  автомобильным транспортом по муниципальным маршрутам регулярных перевозок на территории города Нижневартовска</w:t>
      </w:r>
    </w:p>
    <w:p w:rsidR="00C419AA" w:rsidRDefault="00C419AA" w:rsidP="00C41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(далее - </w:t>
      </w:r>
      <w:r w:rsidR="008C668C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орядок)</w:t>
      </w:r>
    </w:p>
    <w:p w:rsidR="00C419AA" w:rsidRDefault="00C419AA" w:rsidP="00C419AA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Порядок определяет процедуру подготовки и ведения документа планирования регулярных перевозок автомобильным транспортом </w:t>
      </w:r>
      <w:r w:rsidR="00273CF3"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</w:rPr>
        <w:t>по муниципальным маршрутам регулярных перевозок на территории города Нижневартовска (далее - документ планирования), устанавливающего мероприятия, направленные на развитие регулярных перевозок пассажиров                      и багажа автомобильным транспортом по муниципальным маршрутам регулярных перевозок  на территории города Нижневартовска.</w:t>
      </w:r>
    </w:p>
    <w:p w:rsidR="00C419AA" w:rsidRDefault="00C419AA" w:rsidP="00C419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Документ планирования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разрабатывается Организатором перевозок                        и  утверждается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правовым актом администрации города Нижневартовска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документа планирования является: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установление перечня мероприятий по развитию перевозок пассажиров   автомобильным транспортом;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повышение качества и эффективности транспортного обслуживания населения города;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эффективное использование бюджетных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>и организации транспортного обслуживания населения.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 документ планирования включаются следующие сведения: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муниципальные маршруты, отнесенные к соответствующему виду регулярных перевозок, с указанием номера и наименования маршрута;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планирование установления, изменения и отмены муниципальных маршрутов;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планирование изменения вида регулярных перевозок </w:t>
      </w:r>
      <w:r w:rsidR="00273CF3">
        <w:rPr>
          <w:rFonts w:ascii="Times New Roman" w:eastAsia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</w:rPr>
        <w:t>по муниципальным маршрутам;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планирование проведения аукциона для </w:t>
      </w:r>
      <w:r>
        <w:rPr>
          <w:rFonts w:ascii="Times New Roman" w:hAnsi="Times New Roman" w:cs="Times New Roman"/>
          <w:sz w:val="28"/>
          <w:szCs w:val="28"/>
        </w:rPr>
        <w:t xml:space="preserve">заключения муниципального контракта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осуществление </w:t>
      </w:r>
      <w:r>
        <w:rPr>
          <w:rFonts w:ascii="Times New Roman" w:eastAsia="Times New Roman" w:hAnsi="Times New Roman" w:cs="Times New Roman"/>
          <w:sz w:val="28"/>
        </w:rPr>
        <w:t xml:space="preserve">перевозок пассажиров по регулируемым тарифам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установленном законодательством Российской Федерации </w:t>
      </w:r>
      <w:r w:rsidR="00273C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планирование проведения иных мероприятий, направленных </w:t>
      </w:r>
      <w:r w:rsidR="00273CF3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</w:rPr>
        <w:t>на обеспечение транспортного обслуживания населения на территории города.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Внесение изменений в документ планирования осуществляется правовым актом администрации города Нижневартовска.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5. Сведения, содержащиеся в </w:t>
      </w:r>
      <w:proofErr w:type="gramStart"/>
      <w:r>
        <w:rPr>
          <w:rFonts w:ascii="Times New Roman" w:eastAsia="Times New Roman" w:hAnsi="Times New Roman" w:cs="Times New Roman"/>
          <w:sz w:val="28"/>
        </w:rPr>
        <w:t>документе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планирования, являются открытыми, общедоступными и размещаются на официальном сайте органов местного самоуправления. </w:t>
      </w:r>
    </w:p>
    <w:p w:rsidR="00C419AA" w:rsidRDefault="00C419AA" w:rsidP="00C419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Обновление сведений документа планирования, размещенных </w:t>
      </w:r>
      <w:r w:rsidR="00273CF3">
        <w:rPr>
          <w:rFonts w:ascii="Times New Roman" w:eastAsia="Times New Roman" w:hAnsi="Times New Roman" w:cs="Times New Roman"/>
          <w:sz w:val="28"/>
        </w:rPr>
        <w:t xml:space="preserve">                           </w:t>
      </w:r>
      <w:bookmarkStart w:id="15" w:name="_GoBack"/>
      <w:bookmarkEnd w:id="15"/>
      <w:r>
        <w:rPr>
          <w:rFonts w:ascii="Times New Roman" w:eastAsia="Times New Roman" w:hAnsi="Times New Roman" w:cs="Times New Roman"/>
          <w:sz w:val="28"/>
        </w:rPr>
        <w:t>на официальном сайте органов местного самоуправления, проводится Орга</w:t>
      </w:r>
      <w:r w:rsidR="008C668C">
        <w:rPr>
          <w:rFonts w:ascii="Times New Roman" w:eastAsia="Times New Roman" w:hAnsi="Times New Roman" w:cs="Times New Roman"/>
          <w:sz w:val="28"/>
        </w:rPr>
        <w:t xml:space="preserve">низатором перевозок  в течение </w:t>
      </w:r>
      <w:r>
        <w:rPr>
          <w:rFonts w:ascii="Times New Roman" w:eastAsia="Times New Roman" w:hAnsi="Times New Roman" w:cs="Times New Roman"/>
          <w:sz w:val="28"/>
        </w:rPr>
        <w:t>пяти рабочих дней со дня вступления               в силу правового акта администрации города о внесении изменений в документ планирования.</w:t>
      </w:r>
    </w:p>
    <w:p w:rsidR="00C419AA" w:rsidRDefault="00C419AA" w:rsidP="00C419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419AA" w:rsidRDefault="00C419AA" w:rsidP="00C419AA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742C4D" w:rsidRDefault="00742C4D"/>
    <w:sectPr w:rsidR="00742C4D" w:rsidSect="00E67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AA"/>
    <w:rsid w:val="000031EF"/>
    <w:rsid w:val="00003E73"/>
    <w:rsid w:val="00024099"/>
    <w:rsid w:val="000353A7"/>
    <w:rsid w:val="00040D5E"/>
    <w:rsid w:val="0004663F"/>
    <w:rsid w:val="0004680D"/>
    <w:rsid w:val="00054A88"/>
    <w:rsid w:val="000569CF"/>
    <w:rsid w:val="00060D04"/>
    <w:rsid w:val="00060F41"/>
    <w:rsid w:val="00070575"/>
    <w:rsid w:val="000771D9"/>
    <w:rsid w:val="000818E8"/>
    <w:rsid w:val="00081FA8"/>
    <w:rsid w:val="00094233"/>
    <w:rsid w:val="000A4C3A"/>
    <w:rsid w:val="000B2282"/>
    <w:rsid w:val="000B3CFF"/>
    <w:rsid w:val="000B636B"/>
    <w:rsid w:val="000E08A1"/>
    <w:rsid w:val="001012C0"/>
    <w:rsid w:val="00101913"/>
    <w:rsid w:val="001023F6"/>
    <w:rsid w:val="00105D31"/>
    <w:rsid w:val="00111A25"/>
    <w:rsid w:val="001240F7"/>
    <w:rsid w:val="001243B8"/>
    <w:rsid w:val="00136480"/>
    <w:rsid w:val="00146E0E"/>
    <w:rsid w:val="001479E6"/>
    <w:rsid w:val="00162110"/>
    <w:rsid w:val="00170D69"/>
    <w:rsid w:val="001807B0"/>
    <w:rsid w:val="00186A84"/>
    <w:rsid w:val="001964EF"/>
    <w:rsid w:val="001966AE"/>
    <w:rsid w:val="0019717A"/>
    <w:rsid w:val="001E0B72"/>
    <w:rsid w:val="001E2489"/>
    <w:rsid w:val="00212B35"/>
    <w:rsid w:val="0022059B"/>
    <w:rsid w:val="00223B0F"/>
    <w:rsid w:val="0022737E"/>
    <w:rsid w:val="00242EC4"/>
    <w:rsid w:val="002463DE"/>
    <w:rsid w:val="0025137B"/>
    <w:rsid w:val="00251A66"/>
    <w:rsid w:val="00255D7F"/>
    <w:rsid w:val="00257512"/>
    <w:rsid w:val="002654F3"/>
    <w:rsid w:val="00273CF3"/>
    <w:rsid w:val="00275788"/>
    <w:rsid w:val="00283BD2"/>
    <w:rsid w:val="0029201C"/>
    <w:rsid w:val="002B45BA"/>
    <w:rsid w:val="002B6A2B"/>
    <w:rsid w:val="002C3BA2"/>
    <w:rsid w:val="002D004D"/>
    <w:rsid w:val="002D3929"/>
    <w:rsid w:val="002D3C50"/>
    <w:rsid w:val="002D67FB"/>
    <w:rsid w:val="002E1707"/>
    <w:rsid w:val="002E71E9"/>
    <w:rsid w:val="00300884"/>
    <w:rsid w:val="00301D14"/>
    <w:rsid w:val="00302659"/>
    <w:rsid w:val="00310CFC"/>
    <w:rsid w:val="0031192A"/>
    <w:rsid w:val="00313A0C"/>
    <w:rsid w:val="00313A45"/>
    <w:rsid w:val="00313FE8"/>
    <w:rsid w:val="00325AA8"/>
    <w:rsid w:val="003315F4"/>
    <w:rsid w:val="00334ED2"/>
    <w:rsid w:val="00341372"/>
    <w:rsid w:val="00342210"/>
    <w:rsid w:val="00352878"/>
    <w:rsid w:val="00352FA9"/>
    <w:rsid w:val="00366648"/>
    <w:rsid w:val="003874F8"/>
    <w:rsid w:val="00391B40"/>
    <w:rsid w:val="00397ACB"/>
    <w:rsid w:val="00397F22"/>
    <w:rsid w:val="003A032D"/>
    <w:rsid w:val="003A112C"/>
    <w:rsid w:val="003A183C"/>
    <w:rsid w:val="003A5EFA"/>
    <w:rsid w:val="003B79C6"/>
    <w:rsid w:val="003C1305"/>
    <w:rsid w:val="003D389A"/>
    <w:rsid w:val="003D5208"/>
    <w:rsid w:val="003D674A"/>
    <w:rsid w:val="003F18FB"/>
    <w:rsid w:val="003F50AD"/>
    <w:rsid w:val="003F55BF"/>
    <w:rsid w:val="003F6C9A"/>
    <w:rsid w:val="00403B80"/>
    <w:rsid w:val="004368E1"/>
    <w:rsid w:val="00474AA7"/>
    <w:rsid w:val="00487B7F"/>
    <w:rsid w:val="004A5684"/>
    <w:rsid w:val="004B1A35"/>
    <w:rsid w:val="004C3540"/>
    <w:rsid w:val="004C635A"/>
    <w:rsid w:val="004E3E19"/>
    <w:rsid w:val="004E40E5"/>
    <w:rsid w:val="004E555D"/>
    <w:rsid w:val="005041C6"/>
    <w:rsid w:val="005155F8"/>
    <w:rsid w:val="00516AED"/>
    <w:rsid w:val="00535969"/>
    <w:rsid w:val="00541B90"/>
    <w:rsid w:val="00550A22"/>
    <w:rsid w:val="00562678"/>
    <w:rsid w:val="00574E8A"/>
    <w:rsid w:val="00580581"/>
    <w:rsid w:val="00580AF0"/>
    <w:rsid w:val="005929EE"/>
    <w:rsid w:val="005A7879"/>
    <w:rsid w:val="005B09FC"/>
    <w:rsid w:val="005B7B8C"/>
    <w:rsid w:val="005C292F"/>
    <w:rsid w:val="005C6BA9"/>
    <w:rsid w:val="005D238F"/>
    <w:rsid w:val="005D5378"/>
    <w:rsid w:val="005D5A94"/>
    <w:rsid w:val="005D6C4C"/>
    <w:rsid w:val="005E44A1"/>
    <w:rsid w:val="005E45CC"/>
    <w:rsid w:val="005F4223"/>
    <w:rsid w:val="00602E33"/>
    <w:rsid w:val="0061036E"/>
    <w:rsid w:val="00621A54"/>
    <w:rsid w:val="006227A6"/>
    <w:rsid w:val="00631AE4"/>
    <w:rsid w:val="00637EE9"/>
    <w:rsid w:val="00641466"/>
    <w:rsid w:val="00650D80"/>
    <w:rsid w:val="006520EA"/>
    <w:rsid w:val="006543BC"/>
    <w:rsid w:val="00662489"/>
    <w:rsid w:val="0067148C"/>
    <w:rsid w:val="006867B0"/>
    <w:rsid w:val="006A6DE7"/>
    <w:rsid w:val="006B6018"/>
    <w:rsid w:val="006B6CBC"/>
    <w:rsid w:val="006D5E39"/>
    <w:rsid w:val="006E1F11"/>
    <w:rsid w:val="006F0F06"/>
    <w:rsid w:val="006F0F4A"/>
    <w:rsid w:val="007011AA"/>
    <w:rsid w:val="00704872"/>
    <w:rsid w:val="00710085"/>
    <w:rsid w:val="00715D72"/>
    <w:rsid w:val="00717BF9"/>
    <w:rsid w:val="00721908"/>
    <w:rsid w:val="00742C4D"/>
    <w:rsid w:val="00746E73"/>
    <w:rsid w:val="0075051B"/>
    <w:rsid w:val="007663C1"/>
    <w:rsid w:val="0077542C"/>
    <w:rsid w:val="00775EFC"/>
    <w:rsid w:val="00777671"/>
    <w:rsid w:val="007807AE"/>
    <w:rsid w:val="0079061C"/>
    <w:rsid w:val="007A1081"/>
    <w:rsid w:val="007A74F3"/>
    <w:rsid w:val="007C27BA"/>
    <w:rsid w:val="007C3961"/>
    <w:rsid w:val="007C3F5A"/>
    <w:rsid w:val="007E6256"/>
    <w:rsid w:val="00802776"/>
    <w:rsid w:val="008031C8"/>
    <w:rsid w:val="00821D73"/>
    <w:rsid w:val="00845407"/>
    <w:rsid w:val="00845C76"/>
    <w:rsid w:val="00847B9A"/>
    <w:rsid w:val="00850A07"/>
    <w:rsid w:val="008511E8"/>
    <w:rsid w:val="008536C2"/>
    <w:rsid w:val="00860C68"/>
    <w:rsid w:val="00865785"/>
    <w:rsid w:val="00873E96"/>
    <w:rsid w:val="008A7ED8"/>
    <w:rsid w:val="008B44F7"/>
    <w:rsid w:val="008C4A6F"/>
    <w:rsid w:val="008C668C"/>
    <w:rsid w:val="008D5FD4"/>
    <w:rsid w:val="008E3800"/>
    <w:rsid w:val="008E7880"/>
    <w:rsid w:val="009039AF"/>
    <w:rsid w:val="00924E43"/>
    <w:rsid w:val="009257C5"/>
    <w:rsid w:val="00930A55"/>
    <w:rsid w:val="00933BB2"/>
    <w:rsid w:val="009343E3"/>
    <w:rsid w:val="009427F9"/>
    <w:rsid w:val="00945386"/>
    <w:rsid w:val="0095347A"/>
    <w:rsid w:val="009537F3"/>
    <w:rsid w:val="0095505D"/>
    <w:rsid w:val="00955A23"/>
    <w:rsid w:val="009603D4"/>
    <w:rsid w:val="00965FC4"/>
    <w:rsid w:val="009667BD"/>
    <w:rsid w:val="00970F6F"/>
    <w:rsid w:val="00983ADF"/>
    <w:rsid w:val="00984FF5"/>
    <w:rsid w:val="00990914"/>
    <w:rsid w:val="00993B1C"/>
    <w:rsid w:val="009B6E06"/>
    <w:rsid w:val="009C6084"/>
    <w:rsid w:val="009C65E5"/>
    <w:rsid w:val="009C7E01"/>
    <w:rsid w:val="009D7757"/>
    <w:rsid w:val="009D7835"/>
    <w:rsid w:val="009E2311"/>
    <w:rsid w:val="009F1C47"/>
    <w:rsid w:val="00A068C3"/>
    <w:rsid w:val="00A3283A"/>
    <w:rsid w:val="00A656A5"/>
    <w:rsid w:val="00A77DEF"/>
    <w:rsid w:val="00A84DBD"/>
    <w:rsid w:val="00A8678D"/>
    <w:rsid w:val="00A96DA3"/>
    <w:rsid w:val="00A978A4"/>
    <w:rsid w:val="00A979B4"/>
    <w:rsid w:val="00AA1AAA"/>
    <w:rsid w:val="00AB1C8E"/>
    <w:rsid w:val="00AB39CB"/>
    <w:rsid w:val="00AB7BDA"/>
    <w:rsid w:val="00AC3403"/>
    <w:rsid w:val="00AD0E00"/>
    <w:rsid w:val="00AD1E6F"/>
    <w:rsid w:val="00AE29C8"/>
    <w:rsid w:val="00AE4430"/>
    <w:rsid w:val="00B030E4"/>
    <w:rsid w:val="00B16AAD"/>
    <w:rsid w:val="00B24809"/>
    <w:rsid w:val="00B366EB"/>
    <w:rsid w:val="00B56D81"/>
    <w:rsid w:val="00B65BB9"/>
    <w:rsid w:val="00B72E6C"/>
    <w:rsid w:val="00B915EF"/>
    <w:rsid w:val="00B92050"/>
    <w:rsid w:val="00B96EBB"/>
    <w:rsid w:val="00BA593B"/>
    <w:rsid w:val="00BA72E2"/>
    <w:rsid w:val="00BE35EA"/>
    <w:rsid w:val="00BE6031"/>
    <w:rsid w:val="00BE7401"/>
    <w:rsid w:val="00C052CC"/>
    <w:rsid w:val="00C121E8"/>
    <w:rsid w:val="00C1752D"/>
    <w:rsid w:val="00C267DF"/>
    <w:rsid w:val="00C3711D"/>
    <w:rsid w:val="00C419AA"/>
    <w:rsid w:val="00C42BA5"/>
    <w:rsid w:val="00C43AF1"/>
    <w:rsid w:val="00C45722"/>
    <w:rsid w:val="00C52FFF"/>
    <w:rsid w:val="00C56041"/>
    <w:rsid w:val="00C62482"/>
    <w:rsid w:val="00C64582"/>
    <w:rsid w:val="00C66029"/>
    <w:rsid w:val="00C66A12"/>
    <w:rsid w:val="00C732BE"/>
    <w:rsid w:val="00C77BB7"/>
    <w:rsid w:val="00C824DA"/>
    <w:rsid w:val="00C83880"/>
    <w:rsid w:val="00C85FB3"/>
    <w:rsid w:val="00C87133"/>
    <w:rsid w:val="00C87DA0"/>
    <w:rsid w:val="00C9410D"/>
    <w:rsid w:val="00CA598F"/>
    <w:rsid w:val="00CB7317"/>
    <w:rsid w:val="00CC79A6"/>
    <w:rsid w:val="00CE2BCD"/>
    <w:rsid w:val="00CE67CB"/>
    <w:rsid w:val="00CF54FB"/>
    <w:rsid w:val="00CF6012"/>
    <w:rsid w:val="00CF690C"/>
    <w:rsid w:val="00D03641"/>
    <w:rsid w:val="00D0785B"/>
    <w:rsid w:val="00D07C97"/>
    <w:rsid w:val="00D25749"/>
    <w:rsid w:val="00D260AD"/>
    <w:rsid w:val="00D27A35"/>
    <w:rsid w:val="00D60D80"/>
    <w:rsid w:val="00D626D0"/>
    <w:rsid w:val="00D64BA9"/>
    <w:rsid w:val="00D76247"/>
    <w:rsid w:val="00D7785C"/>
    <w:rsid w:val="00D81AA0"/>
    <w:rsid w:val="00D91517"/>
    <w:rsid w:val="00DA1A29"/>
    <w:rsid w:val="00DA25AD"/>
    <w:rsid w:val="00DB0AB3"/>
    <w:rsid w:val="00DB6501"/>
    <w:rsid w:val="00DC397C"/>
    <w:rsid w:val="00DC66D6"/>
    <w:rsid w:val="00DE16AC"/>
    <w:rsid w:val="00DE64C2"/>
    <w:rsid w:val="00DE7946"/>
    <w:rsid w:val="00DE7BBD"/>
    <w:rsid w:val="00DF0DA0"/>
    <w:rsid w:val="00E14B67"/>
    <w:rsid w:val="00E16B40"/>
    <w:rsid w:val="00E27ADF"/>
    <w:rsid w:val="00E347A7"/>
    <w:rsid w:val="00E51705"/>
    <w:rsid w:val="00E57F65"/>
    <w:rsid w:val="00E64EB5"/>
    <w:rsid w:val="00E65E87"/>
    <w:rsid w:val="00E6734B"/>
    <w:rsid w:val="00E92120"/>
    <w:rsid w:val="00E937E7"/>
    <w:rsid w:val="00EB5B34"/>
    <w:rsid w:val="00EF29E6"/>
    <w:rsid w:val="00EF52ED"/>
    <w:rsid w:val="00EF56CE"/>
    <w:rsid w:val="00F07207"/>
    <w:rsid w:val="00F14419"/>
    <w:rsid w:val="00F24E8A"/>
    <w:rsid w:val="00F24EF4"/>
    <w:rsid w:val="00F265BB"/>
    <w:rsid w:val="00F334CD"/>
    <w:rsid w:val="00F5253B"/>
    <w:rsid w:val="00F723F2"/>
    <w:rsid w:val="00F73B21"/>
    <w:rsid w:val="00F742F3"/>
    <w:rsid w:val="00F761F8"/>
    <w:rsid w:val="00F8003C"/>
    <w:rsid w:val="00F92510"/>
    <w:rsid w:val="00FB3500"/>
    <w:rsid w:val="00FB63FD"/>
    <w:rsid w:val="00FC2C05"/>
    <w:rsid w:val="00FC2E8E"/>
    <w:rsid w:val="00FC32DB"/>
    <w:rsid w:val="00FC377F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9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9A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419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19A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9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1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Обычный2"/>
    <w:rsid w:val="00C419A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C419AA"/>
    <w:rPr>
      <w:color w:val="106BBE"/>
    </w:rPr>
  </w:style>
  <w:style w:type="paragraph" w:customStyle="1" w:styleId="ConsPlusTitle">
    <w:name w:val="ConsPlusTitle"/>
    <w:uiPriority w:val="99"/>
    <w:rsid w:val="00574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4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9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9A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C419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19A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9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1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Обычный2"/>
    <w:rsid w:val="00C419A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C419AA"/>
    <w:rPr>
      <w:color w:val="106BBE"/>
    </w:rPr>
  </w:style>
  <w:style w:type="paragraph" w:customStyle="1" w:styleId="ConsPlusTitle">
    <w:name w:val="ConsPlusTitle"/>
    <w:uiPriority w:val="99"/>
    <w:rsid w:val="00574E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4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70EC1561BAA7BE0C07D80075F5C28EAF66C214D83D8152970C8A708CAC6DB6A08FF7EDBBC53XEE" TargetMode="External"/><Relationship Id="rId13" Type="http://schemas.openxmlformats.org/officeDocument/2006/relationships/hyperlink" Target="file:///C:\Users\&#1040;&#1088;&#1094;&#1099;&#1073;&#1072;&#1096;&#1077;&#1074;&#1072;%20&#1042;&#1042;\Documents\&#1056;&#1072;&#1089;&#1087;&#1086;&#1088;&#1103;&#1078;&#1077;&#1085;&#1080;&#1103;\2017\&#1055;&#1086;&#1089;&#1090;&#1072;&#1085;&#1086;&#1074;&#1083;&#1077;&#1085;&#1080;&#1077;%20&#1040;&#1076;&#1084;&#1080;&#1085;&#1080;&#1089;&#1090;&#1088;&#1072;&#1094;&#1080;&#1080;%20&#1075;&#1086;&#1088;&#1086;&#1076;&#1072;%20&#1061;&#1072;&#1085;&#1090;&#1099;-&#1052;&#1072;&#1085;&#1089;&#1080;&#1081;&#1089;&#1082;&#1072;%20&#1086;&#1090;%2011_07_.rtf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0622745.0/" TargetMode="External"/><Relationship Id="rId12" Type="http://schemas.openxmlformats.org/officeDocument/2006/relationships/hyperlink" Target="file:///C:\Users\&#1040;&#1088;&#1094;&#1099;&#1073;&#1072;&#1096;&#1077;&#1074;&#1072;%20&#1042;&#1042;\Documents\&#1056;&#1072;&#1089;&#1087;&#1086;&#1088;&#1103;&#1078;&#1077;&#1085;&#1080;&#1103;\2017\&#1055;&#1086;&#1089;&#1090;&#1072;&#1085;&#1086;&#1074;&#1083;&#1077;&#1085;&#1080;&#1077;%20&#1040;&#1076;&#1084;&#1080;&#1085;&#1080;&#1089;&#1090;&#1088;&#1072;&#1094;&#1080;&#1080;%20&#1075;&#1086;&#1088;&#1086;&#1076;&#1072;%20&#1061;&#1072;&#1085;&#1090;&#1099;-&#1052;&#1072;&#1085;&#1089;&#1080;&#1081;&#1089;&#1082;&#1072;%20&#1086;&#1090;%2011_07_.rt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30622745.0/" TargetMode="External"/><Relationship Id="rId11" Type="http://schemas.openxmlformats.org/officeDocument/2006/relationships/hyperlink" Target="file:///C:\Users\&#1040;&#1088;&#1094;&#1099;&#1073;&#1072;&#1096;&#1077;&#1074;&#1072;%20&#1042;&#1042;\Documents\&#1056;&#1072;&#1089;&#1087;&#1086;&#1088;&#1103;&#1078;&#1077;&#1085;&#1080;&#1103;\2017\&#1055;&#1086;&#1089;&#1090;&#1072;&#1085;&#1086;&#1074;&#1083;&#1077;&#1085;&#1080;&#1077;%20&#1040;&#1076;&#1084;&#1080;&#1085;&#1080;&#1089;&#1090;&#1088;&#1072;&#1094;&#1080;&#1080;%20&#1075;&#1086;&#1088;&#1086;&#1076;&#1072;%20&#1061;&#1072;&#1085;&#1090;&#1099;-&#1052;&#1072;&#1085;&#1089;&#1080;&#1081;&#1089;&#1082;&#1072;%20&#1086;&#1090;%2011_07_.rt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&#1040;&#1088;&#1094;&#1099;&#1073;&#1072;&#1096;&#1077;&#1074;&#1072;%20&#1042;&#1042;\Documents\&#1056;&#1072;&#1089;&#1087;&#1086;&#1088;&#1103;&#1078;&#1077;&#1085;&#1080;&#1103;\2017\&#1055;&#1086;&#1089;&#1090;&#1072;&#1085;&#1086;&#1074;&#1083;&#1077;&#1085;&#1080;&#1077;%20&#1040;&#1076;&#1084;&#1080;&#1085;&#1080;&#1089;&#1090;&#1088;&#1072;&#1094;&#1080;&#1080;%20&#1075;&#1086;&#1088;&#1086;&#1076;&#1072;%20&#1061;&#1072;&#1085;&#1090;&#1099;-&#1052;&#1072;&#1085;&#1089;&#1080;&#1081;&#1089;&#1082;&#1072;%20&#1086;&#1090;%2011_07_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B70EC1561BAA7BE0C07D80075F5C28EAF66C214D83D8152970C8A708CAC6DB6A08FF7EDBBC53X2E" TargetMode="External"/><Relationship Id="rId14" Type="http://schemas.openxmlformats.org/officeDocument/2006/relationships/hyperlink" Target="file:///C:\Users\&#1040;&#1088;&#1094;&#1099;&#1073;&#1072;&#1096;&#1077;&#1074;&#1072;%20&#1042;&#1042;\Documents\&#1056;&#1072;&#1089;&#1087;&#1086;&#1088;&#1103;&#1078;&#1077;&#1085;&#1080;&#1103;\2017\&#1055;&#1086;&#1089;&#1090;&#1072;&#1085;&#1086;&#1074;&#1083;&#1077;&#1085;&#1080;&#1077;%20&#1040;&#1076;&#1084;&#1080;&#1085;&#1080;&#1089;&#1090;&#1088;&#1072;&#1094;&#1080;&#1080;%20&#1075;&#1086;&#1088;&#1086;&#1076;&#1072;%20&#1061;&#1072;&#1085;&#1090;&#1099;-&#1052;&#1072;&#1085;&#1089;&#1080;&#1081;&#1089;&#1082;&#1072;%20&#1086;&#1090;%2011_07_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04AE-B83F-47BF-95ED-3E9A6587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25</Pages>
  <Words>6701</Words>
  <Characters>38201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Арцыбашева Валентина Викторовна</dc:creator>
  <cp:lastModifiedBy>Арцыбашева Валентина Викторовна</cp:lastModifiedBy>
  <cp:revision>11</cp:revision>
  <cp:lastPrinted>2017-06-01T07:09:00Z</cp:lastPrinted>
  <dcterms:created xsi:type="dcterms:W3CDTF">2017-05-31T07:32:00Z</dcterms:created>
  <dcterms:modified xsi:type="dcterms:W3CDTF">2017-06-01T09:35:00Z</dcterms:modified>
</cp:coreProperties>
</file>