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04" w:rsidRPr="00067BF3" w:rsidRDefault="00740104" w:rsidP="00257662">
      <w:pPr>
        <w:jc w:val="center"/>
        <w:rPr>
          <w:sz w:val="28"/>
          <w:szCs w:val="28"/>
        </w:rPr>
      </w:pPr>
      <w:r w:rsidRPr="00067BF3">
        <w:rPr>
          <w:noProof/>
          <w:sz w:val="28"/>
          <w:szCs w:val="28"/>
          <w:lang w:eastAsia="ru-RU"/>
        </w:rPr>
        <w:drawing>
          <wp:inline distT="0" distB="0" distL="0" distR="0" wp14:anchorId="48480472" wp14:editId="0DDF6E6C">
            <wp:extent cx="371475" cy="514350"/>
            <wp:effectExtent l="19050" t="0" r="9525" b="0"/>
            <wp:docPr id="1" name="Рисунок 24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04" w:rsidRPr="00067BF3" w:rsidRDefault="00740104" w:rsidP="00740104">
      <w:pPr>
        <w:pStyle w:val="1"/>
        <w:ind w:firstLine="0"/>
        <w:jc w:val="center"/>
        <w:rPr>
          <w:sz w:val="28"/>
          <w:szCs w:val="28"/>
        </w:rPr>
      </w:pPr>
    </w:p>
    <w:p w:rsidR="00740104" w:rsidRPr="00067BF3" w:rsidRDefault="00740104" w:rsidP="00740104">
      <w:pPr>
        <w:pStyle w:val="a4"/>
        <w:spacing w:line="360" w:lineRule="auto"/>
        <w:jc w:val="center"/>
        <w:rPr>
          <w:b/>
        </w:rPr>
      </w:pPr>
      <w:r w:rsidRPr="00067BF3">
        <w:rPr>
          <w:b/>
        </w:rPr>
        <w:t>ГЛАВА ГОРОДА НИЖНЕВАРТОВСКА</w:t>
      </w:r>
    </w:p>
    <w:p w:rsidR="00740104" w:rsidRPr="00067BF3" w:rsidRDefault="005E3DDD" w:rsidP="00740104">
      <w:pPr>
        <w:pStyle w:val="2"/>
        <w:spacing w:line="360" w:lineRule="auto"/>
        <w:jc w:val="center"/>
        <w:rPr>
          <w:i w:val="0"/>
          <w:sz w:val="28"/>
          <w:szCs w:val="28"/>
        </w:rPr>
      </w:pPr>
      <w:r w:rsidRPr="00067BF3">
        <w:rPr>
          <w:i w:val="0"/>
          <w:sz w:val="28"/>
          <w:szCs w:val="28"/>
        </w:rPr>
        <w:t>ПОСТАНОВЛЕНИЕ</w:t>
      </w:r>
    </w:p>
    <w:p w:rsidR="00740104" w:rsidRPr="00067BF3" w:rsidRDefault="00740104" w:rsidP="00740104">
      <w:pPr>
        <w:pStyle w:val="1"/>
        <w:ind w:firstLine="0"/>
        <w:rPr>
          <w:sz w:val="28"/>
          <w:szCs w:val="28"/>
        </w:rPr>
      </w:pPr>
    </w:p>
    <w:p w:rsidR="00AD5FA3" w:rsidRPr="00067BF3" w:rsidRDefault="00AD5FA3" w:rsidP="00257662">
      <w:pPr>
        <w:pStyle w:val="a3"/>
        <w:spacing w:before="0" w:beforeAutospacing="0" w:after="0" w:afterAutospacing="0"/>
        <w:ind w:firstLine="150"/>
        <w:jc w:val="both"/>
        <w:rPr>
          <w:sz w:val="28"/>
          <w:szCs w:val="28"/>
        </w:rPr>
      </w:pPr>
    </w:p>
    <w:p w:rsidR="00740104" w:rsidRPr="00067BF3" w:rsidRDefault="00740104" w:rsidP="00257662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494949"/>
          <w:sz w:val="28"/>
          <w:szCs w:val="28"/>
        </w:rPr>
      </w:pPr>
      <w:r w:rsidRPr="00067BF3">
        <w:rPr>
          <w:sz w:val="28"/>
          <w:szCs w:val="28"/>
        </w:rPr>
        <w:t xml:space="preserve">от </w:t>
      </w:r>
      <w:r w:rsidR="002D3E92">
        <w:rPr>
          <w:sz w:val="28"/>
          <w:szCs w:val="28"/>
        </w:rPr>
        <w:t xml:space="preserve"> 09 апреля </w:t>
      </w:r>
      <w:r w:rsidR="00CB1416" w:rsidRPr="00067BF3">
        <w:rPr>
          <w:sz w:val="28"/>
          <w:szCs w:val="28"/>
        </w:rPr>
        <w:t xml:space="preserve"> </w:t>
      </w:r>
      <w:r w:rsidRPr="00067BF3">
        <w:rPr>
          <w:sz w:val="28"/>
          <w:szCs w:val="28"/>
        </w:rPr>
        <w:t>201</w:t>
      </w:r>
      <w:r w:rsidR="005E3DDD" w:rsidRPr="00067BF3">
        <w:rPr>
          <w:sz w:val="28"/>
          <w:szCs w:val="28"/>
        </w:rPr>
        <w:t>5</w:t>
      </w:r>
      <w:r w:rsidR="00AC40CC" w:rsidRPr="00067BF3">
        <w:rPr>
          <w:sz w:val="28"/>
          <w:szCs w:val="28"/>
        </w:rPr>
        <w:t xml:space="preserve"> </w:t>
      </w:r>
      <w:r w:rsidR="00257662" w:rsidRPr="00067BF3">
        <w:rPr>
          <w:sz w:val="28"/>
          <w:szCs w:val="28"/>
        </w:rPr>
        <w:t>г</w:t>
      </w:r>
      <w:r w:rsidR="00AC40CC" w:rsidRPr="00067BF3">
        <w:rPr>
          <w:sz w:val="28"/>
          <w:szCs w:val="28"/>
        </w:rPr>
        <w:t>ода</w:t>
      </w:r>
      <w:r w:rsidRPr="00067BF3">
        <w:rPr>
          <w:sz w:val="28"/>
          <w:szCs w:val="28"/>
        </w:rPr>
        <w:t xml:space="preserve">                                                                    №</w:t>
      </w:r>
      <w:r w:rsidR="00CB1416" w:rsidRPr="00067BF3">
        <w:rPr>
          <w:sz w:val="28"/>
          <w:szCs w:val="28"/>
        </w:rPr>
        <w:t xml:space="preserve"> </w:t>
      </w:r>
      <w:r w:rsidR="002D3E92">
        <w:rPr>
          <w:sz w:val="28"/>
          <w:szCs w:val="28"/>
        </w:rPr>
        <w:t>24</w:t>
      </w:r>
    </w:p>
    <w:p w:rsidR="005E3DDD" w:rsidRPr="00067BF3" w:rsidRDefault="005E3DDD" w:rsidP="00B36771">
      <w:pPr>
        <w:pStyle w:val="a3"/>
        <w:tabs>
          <w:tab w:val="left" w:pos="4678"/>
        </w:tabs>
        <w:spacing w:before="0" w:beforeAutospacing="0" w:after="0" w:afterAutospacing="0"/>
        <w:ind w:right="4678"/>
        <w:jc w:val="both"/>
        <w:rPr>
          <w:b/>
          <w:sz w:val="28"/>
          <w:szCs w:val="28"/>
        </w:rPr>
      </w:pPr>
    </w:p>
    <w:p w:rsidR="00740104" w:rsidRPr="00067BF3" w:rsidRDefault="0083213E" w:rsidP="00476BF1">
      <w:pPr>
        <w:pStyle w:val="a3"/>
        <w:tabs>
          <w:tab w:val="left" w:pos="4395"/>
          <w:tab w:val="left" w:pos="4536"/>
        </w:tabs>
        <w:spacing w:before="0" w:beforeAutospacing="0" w:after="0" w:afterAutospacing="0"/>
        <w:ind w:right="5527"/>
        <w:jc w:val="both"/>
        <w:rPr>
          <w:b/>
          <w:sz w:val="28"/>
          <w:szCs w:val="28"/>
        </w:rPr>
      </w:pPr>
      <w:r w:rsidRPr="00067BF3">
        <w:rPr>
          <w:b/>
          <w:sz w:val="28"/>
          <w:szCs w:val="28"/>
        </w:rPr>
        <w:t>О</w:t>
      </w:r>
      <w:r w:rsidR="00AC40CC" w:rsidRPr="00067BF3">
        <w:rPr>
          <w:b/>
          <w:sz w:val="28"/>
          <w:szCs w:val="28"/>
        </w:rPr>
        <w:t xml:space="preserve"> </w:t>
      </w:r>
      <w:proofErr w:type="gramStart"/>
      <w:r w:rsidR="00AC40CC" w:rsidRPr="00067BF3">
        <w:rPr>
          <w:b/>
          <w:sz w:val="28"/>
          <w:szCs w:val="28"/>
        </w:rPr>
        <w:t>П</w:t>
      </w:r>
      <w:r w:rsidR="005E3DDD" w:rsidRPr="00067BF3">
        <w:rPr>
          <w:b/>
          <w:sz w:val="28"/>
          <w:szCs w:val="28"/>
        </w:rPr>
        <w:t>оложени</w:t>
      </w:r>
      <w:r w:rsidR="00476BF1">
        <w:rPr>
          <w:b/>
          <w:sz w:val="28"/>
          <w:szCs w:val="28"/>
        </w:rPr>
        <w:t>и</w:t>
      </w:r>
      <w:proofErr w:type="gramEnd"/>
      <w:r w:rsidR="005E3DDD" w:rsidRPr="00067BF3">
        <w:rPr>
          <w:b/>
          <w:sz w:val="28"/>
          <w:szCs w:val="28"/>
        </w:rPr>
        <w:t xml:space="preserve"> о </w:t>
      </w:r>
      <w:r w:rsidR="000900BB" w:rsidRPr="00067BF3">
        <w:rPr>
          <w:b/>
          <w:sz w:val="28"/>
          <w:szCs w:val="28"/>
        </w:rPr>
        <w:t xml:space="preserve">порядке </w:t>
      </w:r>
      <w:r w:rsidR="00476BF1">
        <w:rPr>
          <w:b/>
          <w:sz w:val="28"/>
          <w:szCs w:val="28"/>
        </w:rPr>
        <w:t xml:space="preserve">предоставления </w:t>
      </w:r>
      <w:r w:rsidR="000900BB" w:rsidRPr="00067BF3">
        <w:rPr>
          <w:b/>
          <w:sz w:val="28"/>
          <w:szCs w:val="28"/>
        </w:rPr>
        <w:t>компенсации расходов на оплату стоимости проезда и провоза багажа к месту использования отпуска и обратно работникам Думы города и счетной палаты г</w:t>
      </w:r>
      <w:r w:rsidRPr="00067BF3">
        <w:rPr>
          <w:b/>
          <w:sz w:val="28"/>
          <w:szCs w:val="28"/>
        </w:rPr>
        <w:t>орода Нижневартовска</w:t>
      </w:r>
      <w:r w:rsidR="00476BF1">
        <w:rPr>
          <w:b/>
          <w:sz w:val="28"/>
          <w:szCs w:val="28"/>
        </w:rPr>
        <w:t xml:space="preserve"> и неработающим членам их семьи</w:t>
      </w:r>
    </w:p>
    <w:p w:rsidR="00B02EEB" w:rsidRPr="00067BF3" w:rsidRDefault="00B02EEB" w:rsidP="00B02EEB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</w:p>
    <w:p w:rsidR="00B02EEB" w:rsidRPr="00067BF3" w:rsidRDefault="00B02EEB" w:rsidP="007401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81050" w:rsidRPr="00067BF3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067BF3">
          <w:rPr>
            <w:rFonts w:ascii="Times New Roman" w:eastAsia="Calibri" w:hAnsi="Times New Roman" w:cs="Times New Roman"/>
            <w:sz w:val="28"/>
            <w:szCs w:val="28"/>
          </w:rPr>
          <w:t>статьей 325</w:t>
        </w:r>
      </w:hyperlink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9" w:history="1">
        <w:r w:rsidRPr="00067BF3">
          <w:rPr>
            <w:rFonts w:ascii="Times New Roman" w:eastAsia="Calibri" w:hAnsi="Times New Roman" w:cs="Times New Roman"/>
            <w:sz w:val="28"/>
            <w:szCs w:val="28"/>
          </w:rPr>
          <w:t>решением</w:t>
        </w:r>
      </w:hyperlink>
      <w:r w:rsidR="001A54BD" w:rsidRPr="00067BF3">
        <w:rPr>
          <w:rFonts w:ascii="Times New Roman" w:eastAsia="Calibri" w:hAnsi="Times New Roman" w:cs="Times New Roman"/>
          <w:sz w:val="28"/>
          <w:szCs w:val="28"/>
        </w:rPr>
        <w:t xml:space="preserve"> Думы города от 26.09.2014 №626 «</w:t>
      </w:r>
      <w:r w:rsidRPr="00067BF3">
        <w:rPr>
          <w:rFonts w:ascii="Times New Roman" w:eastAsia="Calibri" w:hAnsi="Times New Roman" w:cs="Times New Roman"/>
          <w:sz w:val="28"/>
          <w:szCs w:val="28"/>
        </w:rPr>
        <w:t>О гарантиях и компенсациях лицам, работающим в органах местного самоуправления, муниципальных уч</w:t>
      </w:r>
      <w:r w:rsidR="001A54BD" w:rsidRPr="00067BF3">
        <w:rPr>
          <w:rFonts w:ascii="Times New Roman" w:eastAsia="Calibri" w:hAnsi="Times New Roman" w:cs="Times New Roman"/>
          <w:sz w:val="28"/>
          <w:szCs w:val="28"/>
        </w:rPr>
        <w:t>реждениях города Нижневартовска», постановляю</w:t>
      </w:r>
      <w:r w:rsidRPr="00067BF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050" w:rsidRPr="00067BF3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0BB" w:rsidRPr="00067BF3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1.</w:t>
      </w:r>
      <w:r w:rsidR="001A54BD" w:rsidRPr="00067B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hyperlink w:anchor="Par42" w:history="1">
        <w:r w:rsidRPr="00067BF3">
          <w:rPr>
            <w:rFonts w:ascii="Times New Roman" w:eastAsia="Calibri" w:hAnsi="Times New Roman" w:cs="Times New Roman"/>
            <w:sz w:val="28"/>
            <w:szCs w:val="28"/>
          </w:rPr>
          <w:t>Положение</w:t>
        </w:r>
      </w:hyperlink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 о порядке </w:t>
      </w:r>
      <w:r w:rsidR="00476BF1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Pr="00067BF3">
        <w:rPr>
          <w:rFonts w:ascii="Times New Roman" w:eastAsia="Calibri" w:hAnsi="Times New Roman" w:cs="Times New Roman"/>
          <w:sz w:val="28"/>
          <w:szCs w:val="28"/>
        </w:rPr>
        <w:t>компенсации расходов на оплату стоимости проезда и провоза багажа к месту использования отпуска и обратно работникам Думы города и счетной палаты города Нижневартовска</w:t>
      </w:r>
      <w:r w:rsidR="00476BF1">
        <w:rPr>
          <w:rFonts w:ascii="Times New Roman" w:eastAsia="Calibri" w:hAnsi="Times New Roman" w:cs="Times New Roman"/>
          <w:sz w:val="28"/>
          <w:szCs w:val="28"/>
        </w:rPr>
        <w:t xml:space="preserve"> и неработающим членам их семьи</w:t>
      </w:r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 сог</w:t>
      </w:r>
      <w:r w:rsidR="00067BF3" w:rsidRPr="00067BF3">
        <w:rPr>
          <w:rFonts w:ascii="Times New Roman" w:eastAsia="Calibri" w:hAnsi="Times New Roman" w:cs="Times New Roman"/>
          <w:sz w:val="28"/>
          <w:szCs w:val="28"/>
        </w:rPr>
        <w:t>ласно приложению к настоящему постановлению</w:t>
      </w:r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81050" w:rsidRPr="00067BF3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050" w:rsidRPr="00067BF3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2.</w:t>
      </w:r>
      <w:r w:rsidR="00067BF3" w:rsidRPr="00067BF3">
        <w:rPr>
          <w:rFonts w:ascii="Times New Roman" w:eastAsia="Calibri" w:hAnsi="Times New Roman" w:cs="Times New Roman"/>
          <w:sz w:val="28"/>
          <w:szCs w:val="28"/>
        </w:rPr>
        <w:t xml:space="preserve"> Настоящее п</w:t>
      </w:r>
      <w:r w:rsidRPr="00067BF3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официального опубликования</w:t>
      </w:r>
      <w:r w:rsidR="00067BF3" w:rsidRPr="00067BF3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 января 2015 года</w:t>
      </w:r>
      <w:r w:rsidRPr="00067B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050" w:rsidRPr="00067BF3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380" w:rsidRPr="00067BF3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3.</w:t>
      </w:r>
      <w:r w:rsidR="00067BF3" w:rsidRPr="00067B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67BF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581050" w:rsidRPr="00067BF3" w:rsidRDefault="00581050" w:rsidP="00067BF3">
      <w:pPr>
        <w:pStyle w:val="a3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67BF3" w:rsidRPr="00067BF3" w:rsidRDefault="00067BF3" w:rsidP="00067BF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40104" w:rsidRPr="00067BF3" w:rsidRDefault="00740104" w:rsidP="00B02EEB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740104" w:rsidRPr="00067BF3" w:rsidRDefault="00740104" w:rsidP="00B02EEB">
      <w:pPr>
        <w:pStyle w:val="a3"/>
        <w:spacing w:before="0" w:beforeAutospacing="0" w:after="0" w:afterAutospacing="0"/>
        <w:ind w:firstLine="150"/>
        <w:rPr>
          <w:b/>
          <w:sz w:val="28"/>
          <w:szCs w:val="28"/>
        </w:rPr>
      </w:pPr>
      <w:r w:rsidRPr="00067BF3">
        <w:rPr>
          <w:b/>
          <w:sz w:val="28"/>
          <w:szCs w:val="28"/>
        </w:rPr>
        <w:t>Глава города</w:t>
      </w:r>
      <w:r w:rsidR="00067BF3" w:rsidRPr="00067BF3">
        <w:rPr>
          <w:b/>
          <w:sz w:val="28"/>
          <w:szCs w:val="28"/>
        </w:rPr>
        <w:t xml:space="preserve"> Нижневартовска</w:t>
      </w:r>
      <w:r w:rsidRPr="00067BF3">
        <w:rPr>
          <w:b/>
          <w:sz w:val="28"/>
          <w:szCs w:val="28"/>
        </w:rPr>
        <w:tab/>
      </w:r>
      <w:r w:rsidRPr="00067BF3">
        <w:rPr>
          <w:b/>
          <w:sz w:val="28"/>
          <w:szCs w:val="28"/>
        </w:rPr>
        <w:tab/>
      </w:r>
      <w:r w:rsidRPr="00067BF3">
        <w:rPr>
          <w:b/>
          <w:sz w:val="28"/>
          <w:szCs w:val="28"/>
        </w:rPr>
        <w:tab/>
      </w:r>
      <w:r w:rsidRPr="00067BF3">
        <w:rPr>
          <w:b/>
          <w:sz w:val="28"/>
          <w:szCs w:val="28"/>
        </w:rPr>
        <w:tab/>
      </w:r>
      <w:r w:rsidRPr="00067BF3">
        <w:rPr>
          <w:b/>
          <w:sz w:val="28"/>
          <w:szCs w:val="28"/>
        </w:rPr>
        <w:tab/>
      </w:r>
      <w:r w:rsidRPr="00067BF3">
        <w:rPr>
          <w:b/>
          <w:sz w:val="28"/>
          <w:szCs w:val="28"/>
        </w:rPr>
        <w:tab/>
      </w:r>
      <w:r w:rsidRPr="00067BF3">
        <w:rPr>
          <w:b/>
          <w:sz w:val="28"/>
          <w:szCs w:val="28"/>
        </w:rPr>
        <w:tab/>
      </w:r>
      <w:r w:rsidR="00067BF3" w:rsidRPr="00067BF3">
        <w:rPr>
          <w:b/>
          <w:sz w:val="28"/>
          <w:szCs w:val="28"/>
        </w:rPr>
        <w:t xml:space="preserve">   </w:t>
      </w:r>
      <w:proofErr w:type="spellStart"/>
      <w:r w:rsidR="00067BF3" w:rsidRPr="00067BF3">
        <w:rPr>
          <w:b/>
          <w:sz w:val="28"/>
          <w:szCs w:val="28"/>
        </w:rPr>
        <w:t>М.В.</w:t>
      </w:r>
      <w:r w:rsidRPr="00067BF3">
        <w:rPr>
          <w:b/>
          <w:sz w:val="28"/>
          <w:szCs w:val="28"/>
        </w:rPr>
        <w:t>Клец</w:t>
      </w:r>
      <w:proofErr w:type="spellEnd"/>
    </w:p>
    <w:p w:rsidR="00BD1380" w:rsidRPr="00067BF3" w:rsidRDefault="00BD1380" w:rsidP="00020D8F">
      <w:pPr>
        <w:spacing w:line="232" w:lineRule="auto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1380" w:rsidRPr="00067BF3" w:rsidRDefault="00BD1380" w:rsidP="00020D8F">
      <w:pPr>
        <w:spacing w:line="232" w:lineRule="auto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23CD" w:rsidRPr="00067BF3" w:rsidRDefault="00CD23CD" w:rsidP="00020D8F">
      <w:pPr>
        <w:spacing w:line="232" w:lineRule="auto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23CD" w:rsidRPr="00067BF3" w:rsidRDefault="00CD23CD" w:rsidP="00020D8F">
      <w:pPr>
        <w:spacing w:line="232" w:lineRule="auto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050" w:rsidRPr="00067BF3" w:rsidRDefault="00581050" w:rsidP="00020D8F">
      <w:pPr>
        <w:spacing w:line="232" w:lineRule="auto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23CD" w:rsidRPr="00067BF3" w:rsidRDefault="00CD23CD" w:rsidP="00020D8F">
      <w:pPr>
        <w:spacing w:line="232" w:lineRule="auto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D8F" w:rsidRPr="00067BF3" w:rsidRDefault="00067BF3" w:rsidP="00067BF3">
      <w:pPr>
        <w:spacing w:line="232" w:lineRule="auto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 w:rsidRPr="00067BF3">
        <w:rPr>
          <w:rFonts w:ascii="Times New Roman" w:hAnsi="Times New Roman" w:cs="Times New Roman"/>
          <w:sz w:val="28"/>
          <w:szCs w:val="28"/>
        </w:rPr>
        <w:t>Приложение</w:t>
      </w:r>
      <w:r w:rsidR="00020D8F" w:rsidRPr="00067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BF3" w:rsidRPr="00067BF3" w:rsidRDefault="00020D8F" w:rsidP="00067BF3">
      <w:pPr>
        <w:spacing w:line="232" w:lineRule="auto"/>
        <w:ind w:left="6526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067BF3">
        <w:rPr>
          <w:rFonts w:ascii="Times New Roman" w:hAnsi="Times New Roman" w:cs="Times New Roman"/>
          <w:sz w:val="28"/>
          <w:szCs w:val="28"/>
        </w:rPr>
        <w:t xml:space="preserve">к </w:t>
      </w:r>
      <w:r w:rsidR="00581050" w:rsidRPr="00067BF3">
        <w:rPr>
          <w:rFonts w:ascii="Times New Roman" w:hAnsi="Times New Roman" w:cs="Times New Roman"/>
          <w:sz w:val="28"/>
          <w:szCs w:val="28"/>
        </w:rPr>
        <w:t>постановлению</w:t>
      </w:r>
      <w:r w:rsidRPr="00067BF3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020D8F" w:rsidRPr="00067BF3" w:rsidRDefault="00020D8F" w:rsidP="00067BF3">
      <w:pPr>
        <w:spacing w:line="232" w:lineRule="auto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 w:rsidRPr="00067BF3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020D8F" w:rsidRPr="00067BF3" w:rsidRDefault="00020D8F" w:rsidP="00067BF3">
      <w:pPr>
        <w:spacing w:line="232" w:lineRule="auto"/>
        <w:ind w:left="6526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067BF3">
        <w:rPr>
          <w:rFonts w:ascii="Times New Roman" w:hAnsi="Times New Roman" w:cs="Times New Roman"/>
          <w:sz w:val="28"/>
          <w:szCs w:val="28"/>
        </w:rPr>
        <w:t xml:space="preserve">от </w:t>
      </w:r>
      <w:r w:rsidR="002D3E92">
        <w:rPr>
          <w:rFonts w:ascii="Times New Roman" w:hAnsi="Times New Roman" w:cs="Times New Roman"/>
          <w:sz w:val="28"/>
          <w:szCs w:val="28"/>
        </w:rPr>
        <w:t>09</w:t>
      </w:r>
      <w:r w:rsidR="00067BF3" w:rsidRPr="00067BF3">
        <w:rPr>
          <w:rFonts w:ascii="Times New Roman" w:hAnsi="Times New Roman" w:cs="Times New Roman"/>
          <w:sz w:val="28"/>
          <w:szCs w:val="28"/>
        </w:rPr>
        <w:t>.</w:t>
      </w:r>
      <w:r w:rsidR="002D3E92">
        <w:rPr>
          <w:rFonts w:ascii="Times New Roman" w:hAnsi="Times New Roman" w:cs="Times New Roman"/>
          <w:sz w:val="28"/>
          <w:szCs w:val="28"/>
        </w:rPr>
        <w:t>04</w:t>
      </w:r>
      <w:bookmarkStart w:id="0" w:name="_GoBack"/>
      <w:bookmarkEnd w:id="0"/>
      <w:r w:rsidR="00067BF3" w:rsidRPr="00067BF3">
        <w:rPr>
          <w:rFonts w:ascii="Times New Roman" w:hAnsi="Times New Roman" w:cs="Times New Roman"/>
          <w:sz w:val="28"/>
          <w:szCs w:val="28"/>
        </w:rPr>
        <w:t>.</w:t>
      </w:r>
      <w:r w:rsidR="00CB1416" w:rsidRPr="00067BF3">
        <w:rPr>
          <w:rFonts w:ascii="Times New Roman" w:hAnsi="Times New Roman" w:cs="Times New Roman"/>
          <w:sz w:val="28"/>
          <w:szCs w:val="28"/>
        </w:rPr>
        <w:t>201</w:t>
      </w:r>
      <w:r w:rsidR="00581050" w:rsidRPr="00067BF3">
        <w:rPr>
          <w:rFonts w:ascii="Times New Roman" w:hAnsi="Times New Roman" w:cs="Times New Roman"/>
          <w:sz w:val="28"/>
          <w:szCs w:val="28"/>
        </w:rPr>
        <w:t>5</w:t>
      </w:r>
      <w:r w:rsidRPr="00067BF3">
        <w:rPr>
          <w:rFonts w:ascii="Times New Roman" w:hAnsi="Times New Roman" w:cs="Times New Roman"/>
          <w:sz w:val="28"/>
          <w:szCs w:val="28"/>
        </w:rPr>
        <w:t xml:space="preserve"> №</w:t>
      </w:r>
      <w:r w:rsidR="002D3E92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020D8F" w:rsidRPr="00067BF3" w:rsidRDefault="00020D8F" w:rsidP="00020D8F">
      <w:pPr>
        <w:spacing w:line="232" w:lineRule="auto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050" w:rsidRPr="00067BF3" w:rsidRDefault="00581050" w:rsidP="00020D8F">
      <w:pPr>
        <w:spacing w:line="232" w:lineRule="auto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ar53"/>
    <w:bookmarkEnd w:id="1"/>
    <w:p w:rsidR="00067BF3" w:rsidRPr="00067BF3" w:rsidRDefault="00067BF3" w:rsidP="0010424A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sz w:val="28"/>
          <w:szCs w:val="28"/>
        </w:rPr>
        <w:fldChar w:fldCharType="begin"/>
      </w:r>
      <w:r w:rsidRPr="00067BF3">
        <w:rPr>
          <w:sz w:val="28"/>
          <w:szCs w:val="28"/>
        </w:rPr>
        <w:instrText xml:space="preserve"> HYPERLINK \l "Par42" </w:instrText>
      </w:r>
      <w:r w:rsidRPr="00067BF3">
        <w:rPr>
          <w:sz w:val="28"/>
          <w:szCs w:val="28"/>
        </w:rPr>
        <w:fldChar w:fldCharType="separate"/>
      </w:r>
      <w:r w:rsidRPr="00067BF3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Pr="00067BF3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064EC1" w:rsidRPr="00067BF3" w:rsidRDefault="00067BF3" w:rsidP="0010424A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 о порядке </w:t>
      </w:r>
      <w:r w:rsidR="00476BF1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Pr="00067BF3">
        <w:rPr>
          <w:rFonts w:ascii="Times New Roman" w:eastAsia="Calibri" w:hAnsi="Times New Roman" w:cs="Times New Roman"/>
          <w:sz w:val="28"/>
          <w:szCs w:val="28"/>
        </w:rPr>
        <w:t>компенсации расходов на оплату стоимости проезда и провоза багажа к месту использования отпуска и обратно работникам Думы города и счетной палаты города Нижневартовска</w:t>
      </w:r>
      <w:r w:rsidR="00476BF1">
        <w:rPr>
          <w:rFonts w:ascii="Times New Roman" w:eastAsia="Calibri" w:hAnsi="Times New Roman" w:cs="Times New Roman"/>
          <w:sz w:val="28"/>
          <w:szCs w:val="28"/>
        </w:rPr>
        <w:t xml:space="preserve"> и неработающим членам их семьи</w:t>
      </w:r>
    </w:p>
    <w:p w:rsidR="00067BF3" w:rsidRPr="00067BF3" w:rsidRDefault="00067BF3" w:rsidP="0010424A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0424A" w:rsidRPr="00067BF3" w:rsidRDefault="00067BF3" w:rsidP="0010424A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>. Общие положения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24A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Положение о </w:t>
      </w:r>
      <w:r w:rsidR="00476BF1">
        <w:rPr>
          <w:rFonts w:ascii="Times New Roman" w:eastAsia="Calibri" w:hAnsi="Times New Roman" w:cs="Times New Roman"/>
          <w:sz w:val="28"/>
          <w:szCs w:val="28"/>
        </w:rPr>
        <w:t>порядке предоставления</w:t>
      </w:r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 компенсации расходов на оплату стоимости проезда и провоза багажа к месту использования отпуска и обратно работникам </w:t>
      </w:r>
      <w:r w:rsidR="00067BF3">
        <w:rPr>
          <w:rFonts w:ascii="Times New Roman" w:eastAsia="Calibri" w:hAnsi="Times New Roman" w:cs="Times New Roman"/>
          <w:sz w:val="28"/>
          <w:szCs w:val="28"/>
        </w:rPr>
        <w:t>Думы города и счетной палаты</w:t>
      </w:r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</w:t>
      </w:r>
      <w:r w:rsidR="00476BF1">
        <w:rPr>
          <w:rFonts w:ascii="Times New Roman" w:eastAsia="Calibri" w:hAnsi="Times New Roman" w:cs="Times New Roman"/>
          <w:sz w:val="28"/>
          <w:szCs w:val="28"/>
        </w:rPr>
        <w:t xml:space="preserve"> и неработающим членам их семьи</w:t>
      </w:r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067BF3">
        <w:rPr>
          <w:rFonts w:ascii="Times New Roman" w:eastAsia="Calibri" w:hAnsi="Times New Roman" w:cs="Times New Roman"/>
          <w:sz w:val="28"/>
          <w:szCs w:val="28"/>
        </w:rPr>
        <w:t>–</w:t>
      </w:r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 Положение) </w:t>
      </w:r>
      <w:r w:rsidR="00476BF1">
        <w:rPr>
          <w:rFonts w:ascii="Times New Roman" w:eastAsia="Calibri" w:hAnsi="Times New Roman" w:cs="Times New Roman"/>
          <w:sz w:val="28"/>
          <w:szCs w:val="28"/>
        </w:rPr>
        <w:t>устанавливает</w:t>
      </w:r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 размер, условия и порядок компенсации расходов на оплату стоимости проезда и провоза багажа к месту использования отпуска и обратно работникам</w:t>
      </w:r>
      <w:r w:rsidR="00064EC1" w:rsidRPr="00067BF3">
        <w:rPr>
          <w:rFonts w:ascii="Times New Roman" w:eastAsia="Calibri" w:hAnsi="Times New Roman" w:cs="Times New Roman"/>
          <w:sz w:val="28"/>
          <w:szCs w:val="28"/>
        </w:rPr>
        <w:t xml:space="preserve"> Думы города и счетной палаты</w:t>
      </w:r>
      <w:proofErr w:type="gramEnd"/>
      <w:r w:rsidR="00064EC1" w:rsidRPr="00067B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7BF3">
        <w:rPr>
          <w:rFonts w:ascii="Times New Roman" w:eastAsia="Calibri" w:hAnsi="Times New Roman" w:cs="Times New Roman"/>
          <w:sz w:val="28"/>
          <w:szCs w:val="28"/>
        </w:rPr>
        <w:t>города Нижневартовска</w:t>
      </w:r>
      <w:r w:rsidR="00476BF1">
        <w:rPr>
          <w:rFonts w:ascii="Times New Roman" w:eastAsia="Calibri" w:hAnsi="Times New Roman" w:cs="Times New Roman"/>
          <w:sz w:val="28"/>
          <w:szCs w:val="28"/>
        </w:rPr>
        <w:t xml:space="preserve"> и неработающим членам их семьи</w:t>
      </w:r>
      <w:r w:rsidR="00064EC1" w:rsidRPr="00067B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0ADC" w:rsidRPr="00B30ADC" w:rsidRDefault="00B30ADC" w:rsidP="001A3F9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30ADC">
        <w:rPr>
          <w:rFonts w:ascii="Times New Roman" w:eastAsia="Calibri" w:hAnsi="Times New Roman" w:cs="Times New Roman"/>
          <w:sz w:val="28"/>
          <w:szCs w:val="28"/>
        </w:rPr>
        <w:t>В настоящем Положении используются следующие определения:</w:t>
      </w:r>
    </w:p>
    <w:p w:rsidR="00B30ADC" w:rsidRDefault="001A3F9A" w:rsidP="00B30ADC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76BF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30ADC" w:rsidRPr="00B30ADC">
        <w:rPr>
          <w:rFonts w:ascii="Times New Roman" w:eastAsia="Calibri" w:hAnsi="Times New Roman" w:cs="Times New Roman"/>
          <w:sz w:val="28"/>
          <w:szCs w:val="28"/>
        </w:rPr>
        <w:t>работники – муниципальные служащие Думы города Нижневартовска, счетной палаты города Нижневартовска и лица, замещающие муниципальные должнос</w:t>
      </w:r>
      <w:r w:rsidR="00476BF1">
        <w:rPr>
          <w:rFonts w:ascii="Times New Roman" w:eastAsia="Calibri" w:hAnsi="Times New Roman" w:cs="Times New Roman"/>
          <w:sz w:val="28"/>
          <w:szCs w:val="28"/>
        </w:rPr>
        <w:t>ти в Думе города Нижневартовска;</w:t>
      </w:r>
    </w:p>
    <w:p w:rsidR="00476BF1" w:rsidRPr="00476BF1" w:rsidRDefault="001A3F9A" w:rsidP="00476B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76BF1">
        <w:rPr>
          <w:rFonts w:ascii="Times New Roman" w:eastAsia="Calibri" w:hAnsi="Times New Roman" w:cs="Times New Roman"/>
          <w:sz w:val="28"/>
          <w:szCs w:val="28"/>
        </w:rPr>
        <w:t>)</w:t>
      </w:r>
      <w:r w:rsidR="00476BF1" w:rsidRPr="00476BF1">
        <w:rPr>
          <w:rFonts w:ascii="Times New Roman" w:eastAsia="Calibri" w:hAnsi="Times New Roman" w:cs="Times New Roman"/>
          <w:sz w:val="28"/>
          <w:szCs w:val="28"/>
        </w:rPr>
        <w:t xml:space="preserve"> неработающи</w:t>
      </w:r>
      <w:r w:rsidR="00476BF1">
        <w:rPr>
          <w:rFonts w:ascii="Times New Roman" w:eastAsia="Calibri" w:hAnsi="Times New Roman" w:cs="Times New Roman"/>
          <w:sz w:val="28"/>
          <w:szCs w:val="28"/>
        </w:rPr>
        <w:t>е</w:t>
      </w:r>
      <w:r w:rsidR="00476BF1" w:rsidRPr="00476BF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476BF1">
        <w:rPr>
          <w:rFonts w:ascii="Times New Roman" w:eastAsia="Calibri" w:hAnsi="Times New Roman" w:cs="Times New Roman"/>
          <w:sz w:val="28"/>
          <w:szCs w:val="28"/>
        </w:rPr>
        <w:t>ы</w:t>
      </w:r>
      <w:r w:rsidR="00476BF1" w:rsidRPr="00476BF1">
        <w:rPr>
          <w:rFonts w:ascii="Times New Roman" w:eastAsia="Calibri" w:hAnsi="Times New Roman" w:cs="Times New Roman"/>
          <w:sz w:val="28"/>
          <w:szCs w:val="28"/>
        </w:rPr>
        <w:t xml:space="preserve"> семьи работника (далее - члены семьи работника):</w:t>
      </w:r>
    </w:p>
    <w:p w:rsidR="00476BF1" w:rsidRPr="00476BF1" w:rsidRDefault="00A6760B" w:rsidP="00476B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476BF1" w:rsidRPr="00476BF1">
        <w:rPr>
          <w:rFonts w:ascii="Times New Roman" w:eastAsia="Calibri" w:hAnsi="Times New Roman" w:cs="Times New Roman"/>
          <w:sz w:val="28"/>
          <w:szCs w:val="28"/>
        </w:rPr>
        <w:t xml:space="preserve"> супруг (супруга) работника;</w:t>
      </w:r>
    </w:p>
    <w:p w:rsidR="00476BF1" w:rsidRPr="00476BF1" w:rsidRDefault="00A6760B" w:rsidP="00476B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476BF1" w:rsidRPr="00476BF1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несовершеннолетние дети до 18 лет, в том числе в отношении которых работник (супруг (супруга) работника) назначен опекуном (попечителем);</w:t>
      </w:r>
    </w:p>
    <w:p w:rsidR="00476BF1" w:rsidRPr="00B30ADC" w:rsidRDefault="00D424A2" w:rsidP="00A6760B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6760B">
        <w:rPr>
          <w:rFonts w:ascii="Times New Roman" w:eastAsia="Calibri" w:hAnsi="Times New Roman" w:cs="Times New Roman"/>
          <w:sz w:val="28"/>
          <w:szCs w:val="28"/>
        </w:rPr>
        <w:t>)</w:t>
      </w:r>
      <w:r w:rsidR="00476BF1" w:rsidRPr="00476BF1">
        <w:rPr>
          <w:rFonts w:ascii="Times New Roman" w:eastAsia="Calibri" w:hAnsi="Times New Roman" w:cs="Times New Roman"/>
          <w:sz w:val="28"/>
          <w:szCs w:val="28"/>
        </w:rPr>
        <w:t xml:space="preserve"> дети, не достигшие возраста 23 лет, в том числе в отношении которых работник (супруг (супруга) работника) исполнял обязанности опекуна (</w:t>
      </w:r>
      <w:r w:rsidR="00476BF1" w:rsidRPr="004F2249">
        <w:rPr>
          <w:rFonts w:ascii="Times New Roman" w:eastAsia="Calibri" w:hAnsi="Times New Roman" w:cs="Times New Roman"/>
          <w:sz w:val="28"/>
          <w:szCs w:val="28"/>
        </w:rPr>
        <w:t xml:space="preserve">попечителя) и прекратил исполнять данные обязанности в связи с достижением ими 18 лет,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поступившие в год окончания прохождения обучения по общеобразовательной программе и </w:t>
      </w:r>
      <w:r w:rsidR="004F2249" w:rsidRPr="004F2249"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F2249">
        <w:rPr>
          <w:rFonts w:ascii="Times New Roman" w:eastAsia="Calibri" w:hAnsi="Times New Roman" w:cs="Times New Roman"/>
          <w:sz w:val="28"/>
          <w:szCs w:val="28"/>
        </w:rPr>
        <w:t xml:space="preserve"> очной форме </w:t>
      </w:r>
      <w:r w:rsidR="004F2249" w:rsidRPr="004F2249">
        <w:rPr>
          <w:rFonts w:ascii="Times New Roman" w:eastAsia="Calibri" w:hAnsi="Times New Roman" w:cs="Times New Roman"/>
          <w:sz w:val="28"/>
          <w:szCs w:val="28"/>
        </w:rPr>
        <w:t xml:space="preserve">по программам </w:t>
      </w:r>
      <w:r w:rsidR="00982BEE">
        <w:rPr>
          <w:rFonts w:ascii="Times New Roman" w:eastAsia="Calibri" w:hAnsi="Times New Roman" w:cs="Times New Roman"/>
          <w:sz w:val="28"/>
          <w:szCs w:val="28"/>
        </w:rPr>
        <w:t>профессионального</w:t>
      </w:r>
      <w:r w:rsidR="004F2249" w:rsidRPr="004F2249">
        <w:rPr>
          <w:rFonts w:ascii="Times New Roman" w:eastAsia="Calibri" w:hAnsi="Times New Roman" w:cs="Times New Roman"/>
          <w:sz w:val="28"/>
          <w:szCs w:val="28"/>
        </w:rPr>
        <w:t xml:space="preserve"> обучения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(среднего профессионального и высшего образования) </w:t>
      </w:r>
      <w:r w:rsidR="004F2249" w:rsidRPr="004F2249">
        <w:rPr>
          <w:rFonts w:ascii="Times New Roman" w:eastAsia="Calibri" w:hAnsi="Times New Roman" w:cs="Times New Roman"/>
          <w:sz w:val="28"/>
          <w:szCs w:val="28"/>
        </w:rPr>
        <w:t>в образовательных организациях</w:t>
      </w:r>
      <w:r w:rsidR="00476BF1" w:rsidRPr="004F2249">
        <w:rPr>
          <w:rFonts w:ascii="Times New Roman" w:eastAsia="Calibri" w:hAnsi="Times New Roman" w:cs="Times New Roman"/>
          <w:sz w:val="28"/>
          <w:szCs w:val="28"/>
        </w:rPr>
        <w:t>, независимо</w:t>
      </w:r>
      <w:proofErr w:type="gramEnd"/>
      <w:r w:rsidR="00476BF1" w:rsidRPr="004F22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6BF1" w:rsidRPr="00476BF1">
        <w:rPr>
          <w:rFonts w:ascii="Times New Roman" w:eastAsia="Calibri" w:hAnsi="Times New Roman" w:cs="Times New Roman"/>
          <w:sz w:val="28"/>
          <w:szCs w:val="28"/>
        </w:rPr>
        <w:t xml:space="preserve">от места проживания детей и места расположения вышеуказанных </w:t>
      </w:r>
      <w:r w:rsidR="00982BEE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476BF1" w:rsidRPr="00476BF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0424A" w:rsidRPr="00067BF3" w:rsidRDefault="00B30ADC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>. Компенсация расходов, предусмотренных</w:t>
      </w:r>
      <w:r w:rsidR="00067BF3">
        <w:rPr>
          <w:rFonts w:ascii="Times New Roman" w:eastAsia="Calibri" w:hAnsi="Times New Roman" w:cs="Times New Roman"/>
          <w:sz w:val="28"/>
          <w:szCs w:val="28"/>
        </w:rPr>
        <w:t xml:space="preserve"> Положением,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 xml:space="preserve"> является целевой выплатой</w:t>
      </w:r>
      <w:r w:rsidR="00067BF3">
        <w:rPr>
          <w:rFonts w:ascii="Times New Roman" w:eastAsia="Calibri" w:hAnsi="Times New Roman" w:cs="Times New Roman"/>
          <w:sz w:val="28"/>
          <w:szCs w:val="28"/>
        </w:rPr>
        <w:t>,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 xml:space="preserve"> и производится работнику только по основному месту работы.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Средства, выплачиваемые в качестве компенсации расходов, не суммируются в случае, если работник и (или) члены его семьи своевременно не воспользовались своим правом на компенсацию расходов.</w:t>
      </w:r>
    </w:p>
    <w:p w:rsidR="0010424A" w:rsidRPr="00067BF3" w:rsidRDefault="00A6760B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 xml:space="preserve">. Источником финансирования расходов, предусмотренных Положением, 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lastRenderedPageBreak/>
        <w:t>яв</w:t>
      </w:r>
      <w:r w:rsidR="00067BF3">
        <w:rPr>
          <w:rFonts w:ascii="Times New Roman" w:eastAsia="Calibri" w:hAnsi="Times New Roman" w:cs="Times New Roman"/>
          <w:sz w:val="28"/>
          <w:szCs w:val="28"/>
        </w:rPr>
        <w:t>ляются средства бюджета города Нижневартовска.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ADC" w:rsidRDefault="00C575BB" w:rsidP="00B30ADC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2" w:name="Par65"/>
      <w:bookmarkEnd w:id="2"/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30ADC">
        <w:rPr>
          <w:rFonts w:ascii="Times New Roman" w:eastAsia="Calibri" w:hAnsi="Times New Roman" w:cs="Times New Roman"/>
          <w:sz w:val="28"/>
          <w:szCs w:val="28"/>
        </w:rPr>
        <w:t>. К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>омпенсаци</w:t>
      </w:r>
      <w:r w:rsidR="00B30ADC">
        <w:rPr>
          <w:rFonts w:ascii="Times New Roman" w:eastAsia="Calibri" w:hAnsi="Times New Roman" w:cs="Times New Roman"/>
          <w:sz w:val="28"/>
          <w:szCs w:val="28"/>
        </w:rPr>
        <w:t>я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 xml:space="preserve"> расходов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>на оплату</w:t>
      </w:r>
      <w:r w:rsidR="00B30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>стоимости проезда и</w:t>
      </w:r>
    </w:p>
    <w:p w:rsidR="0010424A" w:rsidRPr="00067BF3" w:rsidRDefault="0010424A" w:rsidP="00B30ADC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 провоза багажа</w:t>
      </w:r>
      <w:r w:rsidR="00C57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7BF3">
        <w:rPr>
          <w:rFonts w:ascii="Times New Roman" w:eastAsia="Calibri" w:hAnsi="Times New Roman" w:cs="Times New Roman"/>
          <w:sz w:val="28"/>
          <w:szCs w:val="28"/>
        </w:rPr>
        <w:t>к месту использования</w:t>
      </w:r>
      <w:r w:rsidR="00B30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отпуска и обратно 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1. Работникам один раз в два года производится компенсация расходов:</w:t>
      </w:r>
    </w:p>
    <w:p w:rsidR="0010424A" w:rsidRPr="00067BF3" w:rsidRDefault="00B30ADC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 xml:space="preserve"> на оплату стоимости проезда в пределах территории Российской Федерации к месту использования ежегодного оплачиваемого отпуска и обратно любым видом транспорта (за исключением такси), в том числе личным;</w:t>
      </w:r>
    </w:p>
    <w:p w:rsidR="0010424A" w:rsidRPr="00067BF3" w:rsidRDefault="00B30ADC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 xml:space="preserve"> на оплату стоимости проезда в пределах территории Российской Федерации автомобильным транспортом общего пользования (за исключением такси) к железнодорожной станции, пристани, аэропорту и автовокзалу;</w:t>
      </w:r>
    </w:p>
    <w:p w:rsidR="0010424A" w:rsidRPr="00067BF3" w:rsidRDefault="00B30ADC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 xml:space="preserve"> на оплату стоимости провоза багажа весом не более 30 килограммов на работника независимо от количества багажа, разрешенного для бесплатного провоза по билету на используемый работником вид транспорта.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2. Право на компенсацию расходов на оплату стоимости проезда и провоза багажа к месту использ</w:t>
      </w:r>
      <w:r w:rsidR="00B30ADC">
        <w:rPr>
          <w:rFonts w:ascii="Times New Roman" w:eastAsia="Calibri" w:hAnsi="Times New Roman" w:cs="Times New Roman"/>
          <w:sz w:val="28"/>
          <w:szCs w:val="28"/>
        </w:rPr>
        <w:t>ования отпуска и обратно (далее – компенсация</w:t>
      </w:r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 расходов) возникает один раз в два года работы работника в данной организации (далее - льготный период).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Право на компенсацию расходов за первый и второй годы работы возникает </w:t>
      </w:r>
      <w:proofErr w:type="gramStart"/>
      <w:r w:rsidRPr="00067BF3">
        <w:rPr>
          <w:rFonts w:ascii="Times New Roman" w:eastAsia="Calibri" w:hAnsi="Times New Roman" w:cs="Times New Roman"/>
          <w:sz w:val="28"/>
          <w:szCs w:val="28"/>
        </w:rPr>
        <w:t>у работника одновременно с правом на получение ежегодного оплачиваемого отпуска за первый год работы в данной организации</w:t>
      </w:r>
      <w:proofErr w:type="gramEnd"/>
      <w:r w:rsidRPr="00067BF3">
        <w:rPr>
          <w:rFonts w:ascii="Times New Roman" w:eastAsia="Calibri" w:hAnsi="Times New Roman" w:cs="Times New Roman"/>
          <w:sz w:val="28"/>
          <w:szCs w:val="28"/>
        </w:rPr>
        <w:t>.</w:t>
      </w:r>
      <w:r w:rsidR="00E3264F" w:rsidRPr="00E3264F">
        <w:rPr>
          <w:rFonts w:ascii="Tahoma" w:hAnsi="Tahoma" w:cs="Tahoma"/>
          <w:color w:val="454545"/>
          <w:sz w:val="19"/>
          <w:szCs w:val="19"/>
        </w:rPr>
        <w:t xml:space="preserve"> </w:t>
      </w:r>
    </w:p>
    <w:p w:rsidR="00E3264F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В последующие годы право на компенсацию расходов за третий и четвертый годы непрерывной работы у работника </w:t>
      </w:r>
      <w:proofErr w:type="gramStart"/>
      <w:r w:rsidRPr="00067BF3">
        <w:rPr>
          <w:rFonts w:ascii="Times New Roman" w:eastAsia="Calibri" w:hAnsi="Times New Roman" w:cs="Times New Roman"/>
          <w:sz w:val="28"/>
          <w:szCs w:val="28"/>
        </w:rPr>
        <w:t>возникает</w:t>
      </w:r>
      <w:proofErr w:type="gramEnd"/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 начиная с третьего года работы, за пятый и шестой годы - с пятого года работы и т.д.</w:t>
      </w:r>
      <w:r w:rsidR="00E3264F" w:rsidRPr="00E326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424A" w:rsidRDefault="00476BF1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3264F" w:rsidRPr="00E3264F">
        <w:rPr>
          <w:rFonts w:ascii="Times New Roman" w:eastAsia="Calibri" w:hAnsi="Times New Roman" w:cs="Times New Roman"/>
          <w:sz w:val="28"/>
          <w:szCs w:val="28"/>
        </w:rPr>
        <w:t>Право на оплату стоимости проезда и провоза багажа у членов семьи работника возникает одновременно с возникновением такого права у работника.</w:t>
      </w:r>
    </w:p>
    <w:p w:rsidR="00476BF1" w:rsidRDefault="00476BF1" w:rsidP="00476B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76BF1">
        <w:rPr>
          <w:rFonts w:ascii="Times New Roman" w:eastAsia="Calibri" w:hAnsi="Times New Roman" w:cs="Times New Roman"/>
          <w:sz w:val="28"/>
          <w:szCs w:val="28"/>
        </w:rPr>
        <w:t>Компенсация расходов членам семьи работника производится один раз в два года в течение льготного периода независимо от времени использования отпуска работником, а также в случае, если место использования отпуска работника и место использования отпуска членов его семьи не совпадают.</w:t>
      </w:r>
    </w:p>
    <w:p w:rsidR="00476BF1" w:rsidRPr="00476BF1" w:rsidRDefault="00A6760B" w:rsidP="00A6760B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476BF1" w:rsidRPr="00476BF1">
        <w:rPr>
          <w:rFonts w:ascii="Times New Roman" w:eastAsia="Calibri" w:hAnsi="Times New Roman" w:cs="Times New Roman"/>
          <w:sz w:val="28"/>
          <w:szCs w:val="28"/>
        </w:rPr>
        <w:t xml:space="preserve">Компенсация расходов членам семьи работника производится при предъявлении документов, подтверждающих факт отсутствия трудовой занятости члена семьи (трудовая книжка с последней записью об увольнении, справки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образовательных организаций о зачислении или прохождении обучения</w:t>
      </w:r>
      <w:r w:rsidR="00476BF1" w:rsidRPr="00476BF1">
        <w:rPr>
          <w:rFonts w:ascii="Times New Roman" w:eastAsia="Calibri" w:hAnsi="Times New Roman" w:cs="Times New Roman"/>
          <w:sz w:val="28"/>
          <w:szCs w:val="28"/>
        </w:rPr>
        <w:t>, территориального органа Федеральной налоговой службы об отсутствии регистрации в качестве индивидуального предпринимателя).</w:t>
      </w:r>
    </w:p>
    <w:p w:rsidR="0010424A" w:rsidRPr="00067BF3" w:rsidRDefault="00A6760B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>. Работники, находящиеся в отпуске по уходу за ребенком, имеют право на компенсацию расходов один раз в два года при предоставлении ежегодного оплачиваемого отпуска. Право на компенсацию расходов возникает у указанных лиц в случае, если до ухода в отпуск по уходу за ребенком у работника возникло право на получение ежегодного оплачиваемого отпуска за первый год работы в данной организации.</w:t>
      </w:r>
    </w:p>
    <w:p w:rsidR="0010424A" w:rsidRPr="00067BF3" w:rsidRDefault="00A6760B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>. В случае</w:t>
      </w:r>
      <w:proofErr w:type="gramStart"/>
      <w:r w:rsidR="0010424A" w:rsidRPr="00067BF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10424A" w:rsidRPr="00067BF3">
        <w:rPr>
          <w:rFonts w:ascii="Times New Roman" w:eastAsia="Calibri" w:hAnsi="Times New Roman" w:cs="Times New Roman"/>
          <w:sz w:val="28"/>
          <w:szCs w:val="28"/>
        </w:rPr>
        <w:t xml:space="preserve"> если дню начала отпуска предшествуют или непосредственно за днем окончания отпуска следуют выходные, нерабочие праздничные дни, дни 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lastRenderedPageBreak/>
        <w:t>отпуска без сохранения заработной платы, а также дни отдыха за работу в выходные и (или) нерабочие праздничные дни и другие предоставляемые работнику дни отдыха, то работник вправе уехать или вернуться в вышеуказанные дни, не утрачивая права на компенсацию расходов.</w:t>
      </w:r>
    </w:p>
    <w:p w:rsidR="0010424A" w:rsidRPr="00067BF3" w:rsidRDefault="00A6760B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 xml:space="preserve">. Лица, уволившиеся из муниципальных учреждений города, органов местного самоуправления города Нижневартовска и поступившие на работу в </w:t>
      </w:r>
      <w:r w:rsidR="00064EC1" w:rsidRPr="00067BF3">
        <w:rPr>
          <w:rFonts w:ascii="Times New Roman" w:eastAsia="Calibri" w:hAnsi="Times New Roman" w:cs="Times New Roman"/>
          <w:sz w:val="28"/>
          <w:szCs w:val="28"/>
        </w:rPr>
        <w:t xml:space="preserve">Думу 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>города</w:t>
      </w:r>
      <w:r w:rsidR="00064EC1" w:rsidRPr="00067BF3">
        <w:rPr>
          <w:rFonts w:ascii="Times New Roman" w:eastAsia="Calibri" w:hAnsi="Times New Roman" w:cs="Times New Roman"/>
          <w:sz w:val="28"/>
          <w:szCs w:val="28"/>
        </w:rPr>
        <w:t xml:space="preserve"> и счетную палату города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 xml:space="preserve"> Нижневартовска, имеют право на компенсацию расходов один раз в два года с учетом использования данного права на прежнем месте работы. В этом случае компенсация расходов осуществляется </w:t>
      </w:r>
      <w:proofErr w:type="gramStart"/>
      <w:r w:rsidR="0010424A" w:rsidRPr="00067BF3">
        <w:rPr>
          <w:rFonts w:ascii="Times New Roman" w:eastAsia="Calibri" w:hAnsi="Times New Roman" w:cs="Times New Roman"/>
          <w:sz w:val="28"/>
          <w:szCs w:val="28"/>
        </w:rPr>
        <w:t xml:space="preserve">при представлении справки </w:t>
      </w:r>
      <w:r w:rsidR="00041E87">
        <w:rPr>
          <w:rFonts w:ascii="Times New Roman" w:eastAsia="Calibri" w:hAnsi="Times New Roman" w:cs="Times New Roman"/>
          <w:sz w:val="28"/>
          <w:szCs w:val="28"/>
        </w:rPr>
        <w:t xml:space="preserve">с предыдущего места работы 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>об использовании за последние два года права на компенсацию</w:t>
      </w:r>
      <w:proofErr w:type="gramEnd"/>
      <w:r w:rsidR="0010424A" w:rsidRPr="00067BF3">
        <w:rPr>
          <w:rFonts w:ascii="Times New Roman" w:eastAsia="Calibri" w:hAnsi="Times New Roman" w:cs="Times New Roman"/>
          <w:sz w:val="28"/>
          <w:szCs w:val="28"/>
        </w:rPr>
        <w:t xml:space="preserve"> расходов.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82"/>
      <w:bookmarkEnd w:id="3"/>
    </w:p>
    <w:p w:rsidR="0010424A" w:rsidRDefault="00A6760B" w:rsidP="0010424A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4" w:name="Par103"/>
      <w:bookmarkEnd w:id="4"/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>. Размер и порядок компенсации расходов</w:t>
      </w:r>
    </w:p>
    <w:p w:rsidR="00A6760B" w:rsidRPr="00067BF3" w:rsidRDefault="00A6760B" w:rsidP="0010424A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6760B" w:rsidRPr="00067BF3" w:rsidRDefault="0010424A" w:rsidP="00A6760B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A3F9A">
        <w:rPr>
          <w:rFonts w:ascii="Times New Roman" w:eastAsia="Calibri" w:hAnsi="Times New Roman" w:cs="Times New Roman"/>
          <w:sz w:val="28"/>
          <w:szCs w:val="28"/>
        </w:rPr>
        <w:t>К</w:t>
      </w:r>
      <w:r w:rsidR="00BC722B" w:rsidRPr="00BC722B">
        <w:rPr>
          <w:rFonts w:ascii="Times New Roman" w:eastAsia="Calibri" w:hAnsi="Times New Roman" w:cs="Times New Roman"/>
          <w:sz w:val="28"/>
          <w:szCs w:val="28"/>
        </w:rPr>
        <w:t>омпенс</w:t>
      </w:r>
      <w:r w:rsidR="001A3F9A">
        <w:rPr>
          <w:rFonts w:ascii="Times New Roman" w:eastAsia="Calibri" w:hAnsi="Times New Roman" w:cs="Times New Roman"/>
          <w:sz w:val="28"/>
          <w:szCs w:val="28"/>
        </w:rPr>
        <w:t>ация</w:t>
      </w:r>
      <w:r w:rsidR="00BC722B" w:rsidRPr="00BC722B">
        <w:rPr>
          <w:rFonts w:ascii="Times New Roman" w:eastAsia="Calibri" w:hAnsi="Times New Roman" w:cs="Times New Roman"/>
          <w:sz w:val="28"/>
          <w:szCs w:val="28"/>
        </w:rPr>
        <w:t xml:space="preserve"> стоимост</w:t>
      </w:r>
      <w:r w:rsidR="001A3F9A">
        <w:rPr>
          <w:rFonts w:ascii="Times New Roman" w:eastAsia="Calibri" w:hAnsi="Times New Roman" w:cs="Times New Roman"/>
          <w:sz w:val="28"/>
          <w:szCs w:val="28"/>
        </w:rPr>
        <w:t>и</w:t>
      </w:r>
      <w:r w:rsidR="00BC722B" w:rsidRPr="00BC722B">
        <w:rPr>
          <w:rFonts w:ascii="Times New Roman" w:eastAsia="Calibri" w:hAnsi="Times New Roman" w:cs="Times New Roman"/>
          <w:sz w:val="28"/>
          <w:szCs w:val="28"/>
        </w:rPr>
        <w:t xml:space="preserve"> проезда к месту использования отпуска и обратно к месту постоянного жительства </w:t>
      </w:r>
      <w:r w:rsidR="00041E87">
        <w:rPr>
          <w:rFonts w:ascii="Times New Roman" w:eastAsia="Calibri" w:hAnsi="Times New Roman" w:cs="Times New Roman"/>
          <w:sz w:val="28"/>
          <w:szCs w:val="28"/>
        </w:rPr>
        <w:t>производится</w:t>
      </w:r>
      <w:r w:rsidR="00BC722B" w:rsidRPr="00BC722B">
        <w:rPr>
          <w:rFonts w:ascii="Times New Roman" w:eastAsia="Calibri" w:hAnsi="Times New Roman" w:cs="Times New Roman"/>
          <w:sz w:val="28"/>
          <w:szCs w:val="28"/>
        </w:rPr>
        <w:t xml:space="preserve"> в размере фактических расходов, подтвержденных проездными документами (включая оплату услуг по бронированию и оформлению проездных документов, предоставлению в поездах постельных принадлежностей), но не выше стоимости проезда: </w:t>
      </w:r>
    </w:p>
    <w:p w:rsidR="00A6760B" w:rsidRPr="00067BF3" w:rsidRDefault="00A6760B" w:rsidP="00A6760B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- железнодорожным транспортом - в купейном вагоне скорого фирменного поезда;</w:t>
      </w:r>
    </w:p>
    <w:p w:rsidR="00A6760B" w:rsidRPr="00067BF3" w:rsidRDefault="00A6760B" w:rsidP="00A6760B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A6760B" w:rsidRPr="00067BF3" w:rsidRDefault="00A6760B" w:rsidP="00A6760B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- воздушным транспортом - в салоне экономического класса;</w:t>
      </w:r>
    </w:p>
    <w:p w:rsidR="00A6760B" w:rsidRDefault="00A6760B" w:rsidP="00A6760B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- автомобильным транспортом - в автомобильном транспорте общего пользования (кроме такси), при его отсутствии - в автобусах с мягкими откидными сиденьями.</w:t>
      </w:r>
      <w:r w:rsidRPr="00A676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760B" w:rsidRPr="00067BF3" w:rsidRDefault="00A6760B" w:rsidP="00A6760B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 если представленные работником документы подтверждают произведенные расходы на проезд по более высокой категории про</w:t>
      </w:r>
      <w:r>
        <w:rPr>
          <w:rFonts w:ascii="Times New Roman" w:eastAsia="Calibri" w:hAnsi="Times New Roman" w:cs="Times New Roman"/>
          <w:sz w:val="28"/>
          <w:szCs w:val="28"/>
        </w:rPr>
        <w:t>езда, чем установлено настоящим</w:t>
      </w:r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Pr="00067BF3">
        <w:rPr>
          <w:rFonts w:ascii="Times New Roman" w:eastAsia="Calibri" w:hAnsi="Times New Roman" w:cs="Times New Roman"/>
          <w:sz w:val="28"/>
          <w:szCs w:val="28"/>
        </w:rPr>
        <w:t>Положения, компенсация расходов производится на основании справки о стоимости проезда в соответствии с установленной категорией проезда, выданной работнику и (или) членам его семьи соответствующей организацией, осуществляющей продажу проездных и перевозочных документов (билетов) (далее - транспортная организация), на дату приобретения билета.</w:t>
      </w:r>
    </w:p>
    <w:p w:rsidR="0010424A" w:rsidRPr="00067BF3" w:rsidRDefault="00A6760B" w:rsidP="00A6760B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>При безналичном расчете, в том числе с использованием платежных карт, компенсация расходов производится в случае, если оплата за проездные и перевозочные документы была произведена работником или его супругом (супругой).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3. Расходы на получение справки о стоимости проезда, выданной транспортной организацией, компенсации не подлежат.</w:t>
      </w:r>
    </w:p>
    <w:p w:rsidR="0010424A" w:rsidRPr="00067BF3" w:rsidRDefault="00BC722B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 xml:space="preserve"> Предварительная компенсация расходов производится не </w:t>
      </w:r>
      <w:proofErr w:type="gramStart"/>
      <w:r w:rsidR="0010424A" w:rsidRPr="00067BF3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="0010424A" w:rsidRPr="00067BF3">
        <w:rPr>
          <w:rFonts w:ascii="Times New Roman" w:eastAsia="Calibri" w:hAnsi="Times New Roman" w:cs="Times New Roman"/>
          <w:sz w:val="28"/>
          <w:szCs w:val="28"/>
        </w:rPr>
        <w:t xml:space="preserve"> чем за три рабочих дня до отъезда работника и (или) членов его семьи в отпуск на основании 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представленного работником заявления исходя из примерной стоимости проезда, определенной на основании копий приобретенных проездных документов, прилагаемых к заявлению работника о предоставлении компенсации расходов на оплату стоимости проезда к месту использования отпуска и обратно.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5. Окончательный расчет производится после представления работником в течение трех рабочих дней </w:t>
      </w:r>
      <w:proofErr w:type="gramStart"/>
      <w:r w:rsidRPr="00067BF3">
        <w:rPr>
          <w:rFonts w:ascii="Times New Roman" w:eastAsia="Calibri" w:hAnsi="Times New Roman" w:cs="Times New Roman"/>
          <w:sz w:val="28"/>
          <w:szCs w:val="28"/>
        </w:rPr>
        <w:t>с даты выхода</w:t>
      </w:r>
      <w:proofErr w:type="gramEnd"/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 на работу из отпуска или с даты возвращения членов его семьи отчета о произведенных расходах с приложением подлинников проездных и перевозочных документов (билетов, багажных квитанций, других транспортных документов), подтверждающих расходы работника и (или) членов его семьи.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6. Средства, излишне выплаченные работнику в качестве предварительной компенсации расходов, а также в случае, если он не воспользовался ими в целях проезда к месту использования отпуска и обратно, подлежат возврату в полном объеме в течение трех дней после представления им отчета о произведенных расходах.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7. В случае приобретения электронного пассажирского билета и багажной квитанции компенсация расходов производится:</w:t>
      </w:r>
    </w:p>
    <w:p w:rsidR="0010424A" w:rsidRPr="00067BF3" w:rsidRDefault="00BC722B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 xml:space="preserve">на воздушном </w:t>
      </w:r>
      <w:proofErr w:type="gramStart"/>
      <w:r w:rsidR="0010424A" w:rsidRPr="00067BF3">
        <w:rPr>
          <w:rFonts w:ascii="Times New Roman" w:eastAsia="Calibri" w:hAnsi="Times New Roman" w:cs="Times New Roman"/>
          <w:sz w:val="28"/>
          <w:szCs w:val="28"/>
        </w:rPr>
        <w:t>транспорте</w:t>
      </w:r>
      <w:proofErr w:type="gramEnd"/>
      <w:r w:rsidR="0010424A" w:rsidRPr="00067BF3">
        <w:rPr>
          <w:rFonts w:ascii="Times New Roman" w:eastAsia="Calibri" w:hAnsi="Times New Roman" w:cs="Times New Roman"/>
          <w:sz w:val="28"/>
          <w:szCs w:val="28"/>
        </w:rPr>
        <w:t xml:space="preserve"> на основании: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маршрут/квитанции электронного пассажирского билета, багажной квитанции (выписка из автоматизированной информационной системы оформления воздушных перевозок), оформленной на бланке строгой отчетности, и посадочного талона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либо маршрут/квитанции, оформленной не на бланке строгой отчетности, с указанием реквизитов, позволяющих идентифицировать проезд работника и (или) членов его семьи по указанному в электронном билете маршруту (в частности, фамилия пассажира, маршрут, стоимость билета, дата поездки), с приложением документа, подтверждающего произведенную оплату, и посадочного талона;</w:t>
      </w:r>
    </w:p>
    <w:p w:rsidR="0010424A" w:rsidRPr="00067BF3" w:rsidRDefault="00BC722B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 xml:space="preserve">на железнодорожном </w:t>
      </w:r>
      <w:proofErr w:type="gramStart"/>
      <w:r w:rsidR="0010424A" w:rsidRPr="00067BF3">
        <w:rPr>
          <w:rFonts w:ascii="Times New Roman" w:eastAsia="Calibri" w:hAnsi="Times New Roman" w:cs="Times New Roman"/>
          <w:sz w:val="28"/>
          <w:szCs w:val="28"/>
        </w:rPr>
        <w:t>транспорте</w:t>
      </w:r>
      <w:proofErr w:type="gramEnd"/>
      <w:r w:rsidR="0010424A" w:rsidRPr="00067BF3">
        <w:rPr>
          <w:rFonts w:ascii="Times New Roman" w:eastAsia="Calibri" w:hAnsi="Times New Roman" w:cs="Times New Roman"/>
          <w:sz w:val="28"/>
          <w:szCs w:val="28"/>
        </w:rPr>
        <w:t xml:space="preserve"> на основании: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контрольного купона электронного проездного документа (билета) (выписка из автоматизированной системы управления пассажирскими перевозками на железнодорожном транспорте)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либо электронного проездного документа (билета), оформленного не на бланке строгой отчетности, с указанием реквизитов, позволяющих идентифицировать проезд работника и (или) членов его семьи по указанному в электронном билете маршруту (в частности, фамилия пассажира, маршрут, стоимость билета, дата поездки), с приложением документа, подтверждающего произведенную оплату.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8. В случае, если работник и (или) члены его семьи проводят отпуск в нескольких местах, то компенсация расходов производится только до одного выбранного работником места использования отпуска, а также компенсация расходов по обратному проезду от того же места исходя из кратчайшего маршрута следования.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В указанном случае компенсация расходов на оплату стоимости проезда производится на основании справки транспортной организации о стоимости проезда от места жительства работника до выбранного им места использования отпуска.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lastRenderedPageBreak/>
        <w:t>9. В случае отсутствия прямого маршрута к месту использования отпуска и обратно компенсация расходов производится работнику и (или) членам его семьи по стоимости проезда по всем пунктам следования на территории Российской Федерации независимо от времени нахождения в промежуточном пункте следования. В указанном случае компенсация расходов на оплату стоимости проезда производится на основании справки транспортной организации об отсутствии прямого маршрута к месту использования отпуска и обратно и справки о стоимости проезда.</w:t>
      </w:r>
    </w:p>
    <w:p w:rsidR="00BC722B" w:rsidRPr="00BC722B" w:rsidRDefault="0010424A" w:rsidP="00BC722B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10.</w:t>
      </w:r>
      <w:r w:rsidR="00BC722B" w:rsidRPr="00BC722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BC722B" w:rsidRPr="00BC722B">
        <w:rPr>
          <w:rFonts w:ascii="Times New Roman" w:eastAsia="Calibri" w:hAnsi="Times New Roman" w:cs="Times New Roman"/>
          <w:sz w:val="28"/>
          <w:szCs w:val="28"/>
        </w:rPr>
        <w:t>Для компенсации расходов в случае утери посадочного талона представляется справка транспортной организации с указанием реквизитов, позволяющих идентифицировать проезд работника и (или) членов его семьи по указанному в электронном билете маршруту (в частности, фамилия пассажира, маршрут, дата поездки), а при совершении поездки за пределы Российской Федерации - копия заграничного паспорта (при предъявлении оригинала) с отметкой органа пограничного контроля (пункта пропуска) о месте</w:t>
      </w:r>
      <w:proofErr w:type="gramEnd"/>
      <w:r w:rsidR="00BC722B" w:rsidRPr="00BC722B">
        <w:rPr>
          <w:rFonts w:ascii="Times New Roman" w:eastAsia="Calibri" w:hAnsi="Times New Roman" w:cs="Times New Roman"/>
          <w:sz w:val="28"/>
          <w:szCs w:val="28"/>
        </w:rPr>
        <w:t xml:space="preserve"> пересечения государственной границы Российской Федерации (за исключением стран, расположенных за пределами Российской Федерации, для посещения которых не требуется заграничного паспорта).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 В случае отсутствия проездных документов, но при наличии документов, подтверждающих нахождение работника и (или) членов его семьи в месте использования отпуска, компенсация стоимости проезда производится в размере стоимости проезда кратчайшим путем железнодорожным транспортом в плацкартном вагоне пассажирского поезда.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В случае отсутствия железнодорожного сообщения оплата стоимости проезда производится не выше тарифов, предусмотренных для перевозок воздушным, автомобильным, водным транспортом по наименьшей стоимости проезда. В указанных случаях оплата стоимости проезда производится на основании справки транспортной организации о стоимости проезда по кратчайшему маршруту следования к месту использования отпуска и обратно.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24A" w:rsidRPr="00067BF3" w:rsidRDefault="00BC722B" w:rsidP="0010424A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5" w:name="Par138"/>
      <w:bookmarkEnd w:id="5"/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>. Размер и порядок компенсации расходов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на оплату стоимости проезда личным транспортом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к месту использования отпуска и обратно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1. Компенсация расходов на оплату стоимости проезда личным транспортом к месту использования отпуска и обратно работнику и (или) членам его семьи (далее - компенсация расходов на оплату стоимости проезда личным транспортом) производится по наименьшей стоимости проезда кратчайшим путем.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2. Компенсация расходов на оплату стоимости проезда личным транспортом производится на основании документов, подтверждающих нахождение работника и (или) членов его семьи в месте использования отпуска, в том числе путевок, курсовок, регистрации по месту пребывания.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Компенсация расходов на оплату стоимости проезда личным транспортом производится исходя из кратчайшего маршрута следования в размере фактически произведенных расходов при предъявлении квитанций об оплате сборов за проезд </w:t>
      </w:r>
      <w:r w:rsidRPr="00067BF3">
        <w:rPr>
          <w:rFonts w:ascii="Times New Roman" w:eastAsia="Calibri" w:hAnsi="Times New Roman" w:cs="Times New Roman"/>
          <w:sz w:val="28"/>
          <w:szCs w:val="28"/>
        </w:rPr>
        <w:lastRenderedPageBreak/>
        <w:t>по платным автотрассам, кассовых чеков автозаправочных станций на оплату стоимости израсходованного топлива, но не выше норм расхода топлива, установленных для соответствующего транспортного средства при его эксплуатации по загородным дорогам.</w:t>
      </w:r>
      <w:proofErr w:type="gramEnd"/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067BF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 если в технической документации на транспортное средство и (или) информации, предоставляемой его изготовителем, информация о норме расхода топлива при эксплуатации транспортного средства по загородным дорогам отсутствует, компенсация расходов производится не свыше норм расхода топлива, установленных для соответствующего транспортного средства.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4. Компенсация расходов на оплату стоимости проезда личным транспортом производится в случае проезда работника и (или) членов его семьи на личном автомобильном транспорте, принадлежащем работнику или членам его семьи (супругу (супруге), детям), при представлении документов, подтверждающих право собственности на транспортное средство.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5. В случае</w:t>
      </w:r>
      <w:proofErr w:type="gramStart"/>
      <w:r w:rsidRPr="00067BF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 если при следовании работника и (или) членов его семьи личным транспортом к месту использования отпуска и обратно автомобильное сообщение между соответствующими населенными пунктами отсутствует, компенсация расходов производится по платежным документам о стоимости перевозки личного транспорта водным и (или) железнодорожным транспортом.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24A" w:rsidRPr="00067BF3" w:rsidRDefault="00BC722B" w:rsidP="0010424A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6" w:name="Par149"/>
      <w:bookmarkEnd w:id="6"/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>. Размер и порядок компенсации расходов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на оплату стоимости проезда и провоза багажа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к месту использования отпуска и обратно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при проведении отпуска за пределами Российской Федерации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067BF3">
        <w:rPr>
          <w:rFonts w:ascii="Times New Roman" w:eastAsia="Calibri" w:hAnsi="Times New Roman" w:cs="Times New Roman"/>
          <w:sz w:val="28"/>
          <w:szCs w:val="28"/>
        </w:rPr>
        <w:t>В случае использования работником и (или) членами его семьи отпуска за пределами Российской Федерации производится компенсация расходов по проезду железнодорожным, воздушным, водным, автомобильным транспортом до ближайших к месту пересечения границы Российской Федерации соответственно железнодорожной станции, аэропорта, морского (речного) порта, автостанции с учетом требований, предусмотренных Положением.</w:t>
      </w:r>
      <w:proofErr w:type="gramEnd"/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ar155"/>
      <w:bookmarkEnd w:id="7"/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067BF3">
        <w:rPr>
          <w:rFonts w:ascii="Times New Roman" w:eastAsia="Calibri" w:hAnsi="Times New Roman" w:cs="Times New Roman"/>
          <w:sz w:val="28"/>
          <w:szCs w:val="28"/>
        </w:rPr>
        <w:t>В случае поездки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компенсация расходов производится на основании справки транспортной организации о стоимости авиабилета до ближайшего к месту пересечения государственной границы Российской Федерации аэропорта исходя из средней стоимости проезда в салоне экономического класса на дату совершения поездки.</w:t>
      </w:r>
      <w:proofErr w:type="gramEnd"/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При этом средняя стоимость проезда исчисляется как среднее арифметическое минимальной стоимости (тарифа) и максимальной стоимости (тарифа) в салоне экономического класса на дату совершения поездки, </w:t>
      </w:r>
      <w:proofErr w:type="gramStart"/>
      <w:r w:rsidRPr="00067BF3">
        <w:rPr>
          <w:rFonts w:ascii="Times New Roman" w:eastAsia="Calibri" w:hAnsi="Times New Roman" w:cs="Times New Roman"/>
          <w:sz w:val="28"/>
          <w:szCs w:val="28"/>
        </w:rPr>
        <w:t>указанных</w:t>
      </w:r>
      <w:proofErr w:type="gramEnd"/>
      <w:r w:rsidRPr="00067BF3">
        <w:rPr>
          <w:rFonts w:ascii="Times New Roman" w:eastAsia="Calibri" w:hAnsi="Times New Roman" w:cs="Times New Roman"/>
          <w:sz w:val="28"/>
          <w:szCs w:val="28"/>
        </w:rPr>
        <w:t xml:space="preserve"> в справке транспортной организации.</w:t>
      </w:r>
    </w:p>
    <w:p w:rsidR="0010424A" w:rsidRPr="00067BF3" w:rsidRDefault="00BC722B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 xml:space="preserve">Если перевозчиком установлена единая стоимость (тариф), компенсация расходов производится исходя из стоимости (тарифа) в салоне экономического класса на дату совершения поездки, указанной в справке транспортной 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организации.</w:t>
      </w:r>
    </w:p>
    <w:p w:rsidR="0010424A" w:rsidRPr="00067BF3" w:rsidRDefault="00BC722B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Par158"/>
      <w:bookmarkEnd w:id="8"/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>В вышеперечисленных случаях в справке транспортной организации должны быть указаны наименование авиакомпании-перевозчика, маршрут следования, даты (период) действия указанных в справке стоимостей (тарифов).</w:t>
      </w:r>
    </w:p>
    <w:p w:rsidR="0010424A" w:rsidRPr="00067BF3" w:rsidRDefault="00BC722B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>При этом компенсация расходов производится на основании справки транспортной организации, выданной с учетом следующих условий: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7BF3">
        <w:rPr>
          <w:rFonts w:ascii="Times New Roman" w:eastAsia="Calibri" w:hAnsi="Times New Roman" w:cs="Times New Roman"/>
          <w:sz w:val="28"/>
          <w:szCs w:val="28"/>
        </w:rPr>
        <w:t>1) при авиаперелете Россия - Беларусь, Болгария, Босния и Герцеговина, Италия, Молдавия, Румыния, Сербия, Словения, Украина, Хорватия, Черногория соответствующий аэропорт вылета - г. Белгород;</w:t>
      </w:r>
      <w:proofErr w:type="gramEnd"/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7BF3">
        <w:rPr>
          <w:rFonts w:ascii="Times New Roman" w:eastAsia="Calibri" w:hAnsi="Times New Roman" w:cs="Times New Roman"/>
          <w:sz w:val="28"/>
          <w:szCs w:val="28"/>
        </w:rPr>
        <w:t>2) при авиаперелете Россия - Австрия, Бельгия, Великобритания, Венгрия, Германия, Дания, Ирландия, Испания, Польша, Португалия, Словакия, Чехия, Швейцария, страны Северной и Южной Америки соответствующий аэропорт вылета - г. Калининград;</w:t>
      </w:r>
      <w:proofErr w:type="gramEnd"/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7BF3">
        <w:rPr>
          <w:rFonts w:ascii="Times New Roman" w:eastAsia="Calibri" w:hAnsi="Times New Roman" w:cs="Times New Roman"/>
          <w:sz w:val="28"/>
          <w:szCs w:val="28"/>
        </w:rPr>
        <w:t>3) при авиаперелете Россия - Исландия, Латвия, Литва, Норвегия, Финляндия, Швеция, Эстония соответствующий аэропорт вылета - г. Санкт-Петербург;</w:t>
      </w:r>
      <w:proofErr w:type="gramEnd"/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7BF3">
        <w:rPr>
          <w:rFonts w:ascii="Times New Roman" w:eastAsia="Calibri" w:hAnsi="Times New Roman" w:cs="Times New Roman"/>
          <w:sz w:val="28"/>
          <w:szCs w:val="28"/>
        </w:rPr>
        <w:t>4) при авиаперелете Россия - Абхазия, Азербайджан, Армения, Греция, Грузия, Израиль, Кипр, Объединенные Арабские Эмираты и другие страны Ближнего Востока, страны Африки, Турция, Южная Осетия соответствующий аэропорт вылета - г. Сочи;</w:t>
      </w:r>
      <w:proofErr w:type="gramEnd"/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7BF3">
        <w:rPr>
          <w:rFonts w:ascii="Times New Roman" w:eastAsia="Calibri" w:hAnsi="Times New Roman" w:cs="Times New Roman"/>
          <w:sz w:val="28"/>
          <w:szCs w:val="28"/>
        </w:rPr>
        <w:t>5) при авиаперелете Россия - Вьетнам, Индонезия, Камбоджа, Китай, Малайзия, Сингапур, Таиланд, Филиппины, Корея, Япония соответствующий аэропорт вылета - г. Иркутск;</w:t>
      </w:r>
      <w:proofErr w:type="gramEnd"/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7BF3">
        <w:rPr>
          <w:rFonts w:ascii="Times New Roman" w:eastAsia="Calibri" w:hAnsi="Times New Roman" w:cs="Times New Roman"/>
          <w:sz w:val="28"/>
          <w:szCs w:val="28"/>
        </w:rPr>
        <w:t>6) при авиаперелете Россия - Индия, Казахстан, Кыргызстан, Мальдивские острова, Таджикистан, Туркменистан, Узбекистан, Шри-Ланка соответствующий аэропорт вылета - г. Омск;</w:t>
      </w:r>
      <w:proofErr w:type="gramEnd"/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7) при авиаперелете Россия - Австралия и страны Океании соответствующий аэропорт вылета - г. Владивосток.</w:t>
      </w:r>
    </w:p>
    <w:p w:rsidR="0010424A" w:rsidRPr="00067BF3" w:rsidRDefault="0010424A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F3">
        <w:rPr>
          <w:rFonts w:ascii="Times New Roman" w:eastAsia="Calibri" w:hAnsi="Times New Roman" w:cs="Times New Roman"/>
          <w:sz w:val="28"/>
          <w:szCs w:val="28"/>
        </w:rPr>
        <w:t>В остал</w:t>
      </w:r>
      <w:r w:rsidRPr="00BC722B">
        <w:rPr>
          <w:rFonts w:ascii="Times New Roman" w:eastAsia="Calibri" w:hAnsi="Times New Roman" w:cs="Times New Roman"/>
          <w:sz w:val="28"/>
          <w:szCs w:val="28"/>
        </w:rPr>
        <w:t xml:space="preserve">ьных случаях справка транспортной организации представляется с учетом требований </w:t>
      </w:r>
      <w:r w:rsidR="00BC722B" w:rsidRPr="00BC722B">
        <w:rPr>
          <w:rFonts w:ascii="Times New Roman" w:hAnsi="Times New Roman" w:cs="Times New Roman"/>
          <w:sz w:val="28"/>
          <w:szCs w:val="28"/>
        </w:rPr>
        <w:t>пунктов 2-4</w:t>
      </w:r>
      <w:r w:rsidRPr="00BC722B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BC722B">
        <w:rPr>
          <w:rFonts w:ascii="Times New Roman" w:eastAsia="Calibri" w:hAnsi="Times New Roman" w:cs="Times New Roman"/>
          <w:sz w:val="28"/>
          <w:szCs w:val="28"/>
        </w:rPr>
        <w:t>раздела</w:t>
      </w:r>
      <w:r w:rsidRPr="00067B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424A" w:rsidRPr="00067BF3" w:rsidRDefault="00BC722B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="0010424A" w:rsidRPr="00067BF3">
        <w:rPr>
          <w:rFonts w:ascii="Times New Roman" w:eastAsia="Calibri" w:hAnsi="Times New Roman" w:cs="Times New Roman"/>
          <w:sz w:val="28"/>
          <w:szCs w:val="28"/>
        </w:rPr>
        <w:t>Кроме перечисленных в Положении документов основанием для компенсации расходов является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 (за исключением стран, расположенных за пределами Российской Федерации, для посещения которых не требуется заграничного паспорта), а в случае поездки по туристической путевке - договор на оказание туристских услуг, справка туристской организации</w:t>
      </w:r>
      <w:proofErr w:type="gramEnd"/>
      <w:r w:rsidR="0010424A" w:rsidRPr="00067BF3">
        <w:rPr>
          <w:rFonts w:ascii="Times New Roman" w:eastAsia="Calibri" w:hAnsi="Times New Roman" w:cs="Times New Roman"/>
          <w:sz w:val="28"/>
          <w:szCs w:val="28"/>
        </w:rPr>
        <w:t xml:space="preserve"> (туроператора, </w:t>
      </w:r>
      <w:proofErr w:type="spellStart"/>
      <w:r w:rsidR="0010424A" w:rsidRPr="00067BF3">
        <w:rPr>
          <w:rFonts w:ascii="Times New Roman" w:eastAsia="Calibri" w:hAnsi="Times New Roman" w:cs="Times New Roman"/>
          <w:sz w:val="28"/>
          <w:szCs w:val="28"/>
        </w:rPr>
        <w:t>турагента</w:t>
      </w:r>
      <w:proofErr w:type="spellEnd"/>
      <w:r w:rsidR="0010424A" w:rsidRPr="00067BF3">
        <w:rPr>
          <w:rFonts w:ascii="Times New Roman" w:eastAsia="Calibri" w:hAnsi="Times New Roman" w:cs="Times New Roman"/>
          <w:sz w:val="28"/>
          <w:szCs w:val="28"/>
        </w:rPr>
        <w:t>) о стоимости проезда, документы, подтверждающие оплату.</w:t>
      </w:r>
    </w:p>
    <w:p w:rsidR="0010424A" w:rsidRPr="00067BF3" w:rsidRDefault="004F2249" w:rsidP="0010424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 xml:space="preserve">. При проведении отпуска за пределами территории Российской Федерации компенсация расходов на оплату стоимости проезда к месту использования отпуска и обратно личным транспортом производится исходя из кратчайшего маршрута следования в размере стоимости проезда до пограничного пункта (пункта пропуска) с учетом требований, предусмотренных </w:t>
      </w:r>
      <w:hyperlink w:anchor="Par138" w:history="1">
        <w:r w:rsidR="0010424A" w:rsidRPr="004F2249">
          <w:rPr>
            <w:rFonts w:ascii="Times New Roman" w:eastAsia="Calibri" w:hAnsi="Times New Roman" w:cs="Times New Roman"/>
            <w:sz w:val="28"/>
            <w:szCs w:val="28"/>
          </w:rPr>
          <w:t xml:space="preserve">разделом </w:t>
        </w:r>
        <w:r w:rsidRPr="004F2249">
          <w:rPr>
            <w:rFonts w:ascii="Times New Roman" w:eastAsia="Calibri" w:hAnsi="Times New Roman" w:cs="Times New Roman"/>
            <w:sz w:val="28"/>
            <w:szCs w:val="28"/>
          </w:rPr>
          <w:t>5</w:t>
        </w:r>
      </w:hyperlink>
      <w:r w:rsidR="0010424A" w:rsidRPr="004F2249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10424A" w:rsidRPr="00067BF3">
        <w:rPr>
          <w:rFonts w:ascii="Times New Roman" w:eastAsia="Calibri" w:hAnsi="Times New Roman" w:cs="Times New Roman"/>
          <w:sz w:val="28"/>
          <w:szCs w:val="28"/>
        </w:rPr>
        <w:t>ложения.</w:t>
      </w:r>
    </w:p>
    <w:sectPr w:rsidR="0010424A" w:rsidRPr="00067BF3" w:rsidSect="00581050">
      <w:pgSz w:w="11906" w:h="16838" w:code="9"/>
      <w:pgMar w:top="1134" w:right="709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2F37"/>
    <w:multiLevelType w:val="hybridMultilevel"/>
    <w:tmpl w:val="FECA1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E2368"/>
    <w:multiLevelType w:val="multilevel"/>
    <w:tmpl w:val="B2A042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515F0154"/>
    <w:multiLevelType w:val="multilevel"/>
    <w:tmpl w:val="9864A6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EB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0D8F"/>
    <w:rsid w:val="00021126"/>
    <w:rsid w:val="00021842"/>
    <w:rsid w:val="00021DE6"/>
    <w:rsid w:val="00022029"/>
    <w:rsid w:val="0002212B"/>
    <w:rsid w:val="0002220C"/>
    <w:rsid w:val="000226B8"/>
    <w:rsid w:val="00022AB7"/>
    <w:rsid w:val="00022DAD"/>
    <w:rsid w:val="0002344E"/>
    <w:rsid w:val="000235E2"/>
    <w:rsid w:val="000237C2"/>
    <w:rsid w:val="00023A5E"/>
    <w:rsid w:val="00023B44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4E3B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1E87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4EC1"/>
    <w:rsid w:val="0006566F"/>
    <w:rsid w:val="00065A52"/>
    <w:rsid w:val="00065DCE"/>
    <w:rsid w:val="00067565"/>
    <w:rsid w:val="00067B8B"/>
    <w:rsid w:val="00067BF3"/>
    <w:rsid w:val="000709C8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7272"/>
    <w:rsid w:val="0007783E"/>
    <w:rsid w:val="00077ACF"/>
    <w:rsid w:val="00077DC1"/>
    <w:rsid w:val="000803DF"/>
    <w:rsid w:val="00080888"/>
    <w:rsid w:val="00080B80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0BB"/>
    <w:rsid w:val="00090555"/>
    <w:rsid w:val="00090B1A"/>
    <w:rsid w:val="00090B48"/>
    <w:rsid w:val="00090EFF"/>
    <w:rsid w:val="00091059"/>
    <w:rsid w:val="00091121"/>
    <w:rsid w:val="000914A0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4F5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59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3184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314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24A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324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97FC5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3F9A"/>
    <w:rsid w:val="001A424A"/>
    <w:rsid w:val="001A479B"/>
    <w:rsid w:val="001A48CA"/>
    <w:rsid w:val="001A4D57"/>
    <w:rsid w:val="001A54BD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920"/>
    <w:rsid w:val="001D49E3"/>
    <w:rsid w:val="001D4B1A"/>
    <w:rsid w:val="001D4D9A"/>
    <w:rsid w:val="001D51DA"/>
    <w:rsid w:val="001D5667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ADB"/>
    <w:rsid w:val="00214EE3"/>
    <w:rsid w:val="0021538C"/>
    <w:rsid w:val="00215576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662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4BF"/>
    <w:rsid w:val="0026290B"/>
    <w:rsid w:val="00262C39"/>
    <w:rsid w:val="002632C2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F"/>
    <w:rsid w:val="00273119"/>
    <w:rsid w:val="00273201"/>
    <w:rsid w:val="0027375A"/>
    <w:rsid w:val="002738E8"/>
    <w:rsid w:val="00274033"/>
    <w:rsid w:val="00274476"/>
    <w:rsid w:val="0027458C"/>
    <w:rsid w:val="00274976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B94"/>
    <w:rsid w:val="00281C50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3E92"/>
    <w:rsid w:val="002D4139"/>
    <w:rsid w:val="002D414C"/>
    <w:rsid w:val="002D42D8"/>
    <w:rsid w:val="002D4BC7"/>
    <w:rsid w:val="002D4D59"/>
    <w:rsid w:val="002D516A"/>
    <w:rsid w:val="002D539C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7FE"/>
    <w:rsid w:val="002F1920"/>
    <w:rsid w:val="002F1CCD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5BF"/>
    <w:rsid w:val="002F58AD"/>
    <w:rsid w:val="002F5B97"/>
    <w:rsid w:val="002F5DC9"/>
    <w:rsid w:val="002F5ECC"/>
    <w:rsid w:val="002F6454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B0B"/>
    <w:rsid w:val="00316DAA"/>
    <w:rsid w:val="003172EF"/>
    <w:rsid w:val="00317577"/>
    <w:rsid w:val="00317A8C"/>
    <w:rsid w:val="00317BB3"/>
    <w:rsid w:val="00317D25"/>
    <w:rsid w:val="00317E77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4AE4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74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3C"/>
    <w:rsid w:val="003C1FB7"/>
    <w:rsid w:val="003C3540"/>
    <w:rsid w:val="003C3556"/>
    <w:rsid w:val="003C39EA"/>
    <w:rsid w:val="003C4019"/>
    <w:rsid w:val="003C5CF9"/>
    <w:rsid w:val="003C61BC"/>
    <w:rsid w:val="003C624C"/>
    <w:rsid w:val="003C6297"/>
    <w:rsid w:val="003C6509"/>
    <w:rsid w:val="003C662C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E013B"/>
    <w:rsid w:val="003E0B4C"/>
    <w:rsid w:val="003E12EA"/>
    <w:rsid w:val="003E14B1"/>
    <w:rsid w:val="003E1764"/>
    <w:rsid w:val="003E1BF1"/>
    <w:rsid w:val="003E2597"/>
    <w:rsid w:val="003E29AD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144D"/>
    <w:rsid w:val="0040188E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7B9"/>
    <w:rsid w:val="00452848"/>
    <w:rsid w:val="00452C20"/>
    <w:rsid w:val="00452E09"/>
    <w:rsid w:val="00452E3A"/>
    <w:rsid w:val="004532F3"/>
    <w:rsid w:val="004537B5"/>
    <w:rsid w:val="004544D2"/>
    <w:rsid w:val="0045487B"/>
    <w:rsid w:val="00454EBE"/>
    <w:rsid w:val="0045535B"/>
    <w:rsid w:val="0045561E"/>
    <w:rsid w:val="004559B0"/>
    <w:rsid w:val="00455B74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5C0"/>
    <w:rsid w:val="00472730"/>
    <w:rsid w:val="00472D16"/>
    <w:rsid w:val="00472EAB"/>
    <w:rsid w:val="00472F8C"/>
    <w:rsid w:val="0047332F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6BF1"/>
    <w:rsid w:val="004773A7"/>
    <w:rsid w:val="00477CA0"/>
    <w:rsid w:val="00477FB6"/>
    <w:rsid w:val="004800DD"/>
    <w:rsid w:val="00480DE3"/>
    <w:rsid w:val="00481821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644"/>
    <w:rsid w:val="004907BC"/>
    <w:rsid w:val="004908DD"/>
    <w:rsid w:val="00490CF7"/>
    <w:rsid w:val="00490E63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A51"/>
    <w:rsid w:val="00494B1D"/>
    <w:rsid w:val="00494ED3"/>
    <w:rsid w:val="00495649"/>
    <w:rsid w:val="004959E2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D96"/>
    <w:rsid w:val="004E0302"/>
    <w:rsid w:val="004E03E3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854"/>
    <w:rsid w:val="004E3A09"/>
    <w:rsid w:val="004E4270"/>
    <w:rsid w:val="004E441E"/>
    <w:rsid w:val="004E4614"/>
    <w:rsid w:val="004E485F"/>
    <w:rsid w:val="004E49F7"/>
    <w:rsid w:val="004E4BEA"/>
    <w:rsid w:val="004E50C4"/>
    <w:rsid w:val="004E5592"/>
    <w:rsid w:val="004E5C06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64F"/>
    <w:rsid w:val="004F1755"/>
    <w:rsid w:val="004F17CA"/>
    <w:rsid w:val="004F17CB"/>
    <w:rsid w:val="004F2249"/>
    <w:rsid w:val="004F2742"/>
    <w:rsid w:val="004F309B"/>
    <w:rsid w:val="004F3B10"/>
    <w:rsid w:val="004F3FAE"/>
    <w:rsid w:val="004F3FF2"/>
    <w:rsid w:val="004F415E"/>
    <w:rsid w:val="004F4589"/>
    <w:rsid w:val="004F4930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107AF"/>
    <w:rsid w:val="00510933"/>
    <w:rsid w:val="00510A2B"/>
    <w:rsid w:val="00510BB4"/>
    <w:rsid w:val="00510E07"/>
    <w:rsid w:val="0051172A"/>
    <w:rsid w:val="00511ABA"/>
    <w:rsid w:val="00511B40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E36"/>
    <w:rsid w:val="00525FDC"/>
    <w:rsid w:val="00526810"/>
    <w:rsid w:val="00526C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82A"/>
    <w:rsid w:val="00537B6F"/>
    <w:rsid w:val="00537EA1"/>
    <w:rsid w:val="00537F40"/>
    <w:rsid w:val="00537FFC"/>
    <w:rsid w:val="0054001B"/>
    <w:rsid w:val="00540222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438"/>
    <w:rsid w:val="00551468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653"/>
    <w:rsid w:val="00566A26"/>
    <w:rsid w:val="00566A91"/>
    <w:rsid w:val="0056712C"/>
    <w:rsid w:val="0056755F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6024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050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C46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A72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06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DDD"/>
    <w:rsid w:val="005E3F20"/>
    <w:rsid w:val="005E414F"/>
    <w:rsid w:val="005E4358"/>
    <w:rsid w:val="005E4A07"/>
    <w:rsid w:val="005E4AA1"/>
    <w:rsid w:val="005E4B7E"/>
    <w:rsid w:val="005E4C7D"/>
    <w:rsid w:val="005E4EF9"/>
    <w:rsid w:val="005E4F97"/>
    <w:rsid w:val="005E5044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1412"/>
    <w:rsid w:val="00601636"/>
    <w:rsid w:val="006019D2"/>
    <w:rsid w:val="00601F8A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B71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6E18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E16"/>
    <w:rsid w:val="00661F48"/>
    <w:rsid w:val="006620B5"/>
    <w:rsid w:val="00662F55"/>
    <w:rsid w:val="00663645"/>
    <w:rsid w:val="00663790"/>
    <w:rsid w:val="006638BC"/>
    <w:rsid w:val="00663F27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38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618"/>
    <w:rsid w:val="006B7695"/>
    <w:rsid w:val="006B7794"/>
    <w:rsid w:val="006C05E9"/>
    <w:rsid w:val="006C061D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31A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104"/>
    <w:rsid w:val="00740975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58E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95A"/>
    <w:rsid w:val="00751962"/>
    <w:rsid w:val="007519AF"/>
    <w:rsid w:val="00752AA2"/>
    <w:rsid w:val="00752C4D"/>
    <w:rsid w:val="00753100"/>
    <w:rsid w:val="00753204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19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7B"/>
    <w:rsid w:val="00773CE0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F82"/>
    <w:rsid w:val="007811E2"/>
    <w:rsid w:val="00781579"/>
    <w:rsid w:val="007819CC"/>
    <w:rsid w:val="00781B86"/>
    <w:rsid w:val="0078215B"/>
    <w:rsid w:val="00783222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749"/>
    <w:rsid w:val="007A6F98"/>
    <w:rsid w:val="007A6F99"/>
    <w:rsid w:val="007A73B9"/>
    <w:rsid w:val="007A74B7"/>
    <w:rsid w:val="007A7600"/>
    <w:rsid w:val="007A761C"/>
    <w:rsid w:val="007A78D1"/>
    <w:rsid w:val="007A7AEE"/>
    <w:rsid w:val="007A7E34"/>
    <w:rsid w:val="007B042F"/>
    <w:rsid w:val="007B0571"/>
    <w:rsid w:val="007B05DB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0D"/>
    <w:rsid w:val="007C10C4"/>
    <w:rsid w:val="007C1160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7141"/>
    <w:rsid w:val="007E7572"/>
    <w:rsid w:val="007F00A0"/>
    <w:rsid w:val="007F0366"/>
    <w:rsid w:val="007F0447"/>
    <w:rsid w:val="007F0534"/>
    <w:rsid w:val="007F0C00"/>
    <w:rsid w:val="007F110F"/>
    <w:rsid w:val="007F1323"/>
    <w:rsid w:val="007F17F5"/>
    <w:rsid w:val="007F198B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BC"/>
    <w:rsid w:val="008231A7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E6"/>
    <w:rsid w:val="00831B82"/>
    <w:rsid w:val="0083213E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48F"/>
    <w:rsid w:val="0084092F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65"/>
    <w:rsid w:val="008579AB"/>
    <w:rsid w:val="00857C5E"/>
    <w:rsid w:val="00857E26"/>
    <w:rsid w:val="008605E7"/>
    <w:rsid w:val="008608E9"/>
    <w:rsid w:val="00861238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BE9"/>
    <w:rsid w:val="00876CA2"/>
    <w:rsid w:val="00876E27"/>
    <w:rsid w:val="00876E40"/>
    <w:rsid w:val="00876E9D"/>
    <w:rsid w:val="00877163"/>
    <w:rsid w:val="0087726D"/>
    <w:rsid w:val="00877810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9A6"/>
    <w:rsid w:val="008C1B6C"/>
    <w:rsid w:val="008C1BF3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31EC"/>
    <w:rsid w:val="008D34E2"/>
    <w:rsid w:val="008D36A4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3275"/>
    <w:rsid w:val="008E390D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67D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ED0"/>
    <w:rsid w:val="00933F54"/>
    <w:rsid w:val="00933F9B"/>
    <w:rsid w:val="00934346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8A0"/>
    <w:rsid w:val="00941B47"/>
    <w:rsid w:val="0094246B"/>
    <w:rsid w:val="00942514"/>
    <w:rsid w:val="0094262C"/>
    <w:rsid w:val="0094271F"/>
    <w:rsid w:val="00942EB8"/>
    <w:rsid w:val="00942F7F"/>
    <w:rsid w:val="00943153"/>
    <w:rsid w:val="00943210"/>
    <w:rsid w:val="00943331"/>
    <w:rsid w:val="009437B2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BEE"/>
    <w:rsid w:val="00982C3B"/>
    <w:rsid w:val="009835D7"/>
    <w:rsid w:val="0098374E"/>
    <w:rsid w:val="009837FC"/>
    <w:rsid w:val="00983BF2"/>
    <w:rsid w:val="00984101"/>
    <w:rsid w:val="00984BBE"/>
    <w:rsid w:val="00984C68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024"/>
    <w:rsid w:val="009C3B6F"/>
    <w:rsid w:val="009C40E6"/>
    <w:rsid w:val="009C45E5"/>
    <w:rsid w:val="009C4878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C59"/>
    <w:rsid w:val="009E4EE5"/>
    <w:rsid w:val="009E5224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332B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46"/>
    <w:rsid w:val="00A4167A"/>
    <w:rsid w:val="00A41D73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A8E"/>
    <w:rsid w:val="00A50E78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57EDA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4E6"/>
    <w:rsid w:val="00A6760B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0AE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35B"/>
    <w:rsid w:val="00A913C6"/>
    <w:rsid w:val="00A915AB"/>
    <w:rsid w:val="00A916C3"/>
    <w:rsid w:val="00A916E4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1A0"/>
    <w:rsid w:val="00AA72D8"/>
    <w:rsid w:val="00AA73BC"/>
    <w:rsid w:val="00AB0BE6"/>
    <w:rsid w:val="00AB154A"/>
    <w:rsid w:val="00AB1572"/>
    <w:rsid w:val="00AB1BA5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0CC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5FA3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4C8"/>
    <w:rsid w:val="00AF35FE"/>
    <w:rsid w:val="00AF39EC"/>
    <w:rsid w:val="00AF4057"/>
    <w:rsid w:val="00AF4563"/>
    <w:rsid w:val="00AF4C57"/>
    <w:rsid w:val="00AF5173"/>
    <w:rsid w:val="00AF567D"/>
    <w:rsid w:val="00AF584D"/>
    <w:rsid w:val="00AF58F9"/>
    <w:rsid w:val="00AF5B9B"/>
    <w:rsid w:val="00AF5DAE"/>
    <w:rsid w:val="00AF6313"/>
    <w:rsid w:val="00AF6353"/>
    <w:rsid w:val="00AF675E"/>
    <w:rsid w:val="00AF6E95"/>
    <w:rsid w:val="00AF70BB"/>
    <w:rsid w:val="00AF712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1F0"/>
    <w:rsid w:val="00B018FF"/>
    <w:rsid w:val="00B01A46"/>
    <w:rsid w:val="00B020F4"/>
    <w:rsid w:val="00B02EEB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ADC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2D2"/>
    <w:rsid w:val="00B35EE0"/>
    <w:rsid w:val="00B360E0"/>
    <w:rsid w:val="00B36339"/>
    <w:rsid w:val="00B363A1"/>
    <w:rsid w:val="00B36717"/>
    <w:rsid w:val="00B36771"/>
    <w:rsid w:val="00B36B74"/>
    <w:rsid w:val="00B36ECC"/>
    <w:rsid w:val="00B37360"/>
    <w:rsid w:val="00B4002A"/>
    <w:rsid w:val="00B405AF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779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BC"/>
    <w:rsid w:val="00B740A9"/>
    <w:rsid w:val="00B74545"/>
    <w:rsid w:val="00B74BAB"/>
    <w:rsid w:val="00B74E33"/>
    <w:rsid w:val="00B754FE"/>
    <w:rsid w:val="00B75601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22B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1380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C81"/>
    <w:rsid w:val="00BF3CA0"/>
    <w:rsid w:val="00BF43DD"/>
    <w:rsid w:val="00BF44BE"/>
    <w:rsid w:val="00BF4513"/>
    <w:rsid w:val="00BF45C4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AFA"/>
    <w:rsid w:val="00C10EB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825"/>
    <w:rsid w:val="00C2087D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6B9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601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5BB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78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B4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180"/>
    <w:rsid w:val="00C7228C"/>
    <w:rsid w:val="00C725B1"/>
    <w:rsid w:val="00C72767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722"/>
    <w:rsid w:val="00C748FE"/>
    <w:rsid w:val="00C74907"/>
    <w:rsid w:val="00C74AAF"/>
    <w:rsid w:val="00C74CFC"/>
    <w:rsid w:val="00C75286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0B6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416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60ED"/>
    <w:rsid w:val="00CB625E"/>
    <w:rsid w:val="00CB63F3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81C"/>
    <w:rsid w:val="00CC6861"/>
    <w:rsid w:val="00CC692D"/>
    <w:rsid w:val="00CC6BDA"/>
    <w:rsid w:val="00CC728F"/>
    <w:rsid w:val="00CC7755"/>
    <w:rsid w:val="00CC780A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D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83F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48BD"/>
    <w:rsid w:val="00CF5152"/>
    <w:rsid w:val="00CF5585"/>
    <w:rsid w:val="00CF5D5E"/>
    <w:rsid w:val="00CF64FB"/>
    <w:rsid w:val="00CF6A7A"/>
    <w:rsid w:val="00CF6BA3"/>
    <w:rsid w:val="00CF6BB8"/>
    <w:rsid w:val="00CF7E06"/>
    <w:rsid w:val="00D0008A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DEB"/>
    <w:rsid w:val="00D411D5"/>
    <w:rsid w:val="00D41C96"/>
    <w:rsid w:val="00D41FF1"/>
    <w:rsid w:val="00D424A2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B02"/>
    <w:rsid w:val="00D44BD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21D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C4"/>
    <w:rsid w:val="00D62B5B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231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43D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62BD"/>
    <w:rsid w:val="00DB63C7"/>
    <w:rsid w:val="00DB6416"/>
    <w:rsid w:val="00DB6812"/>
    <w:rsid w:val="00DB6BB1"/>
    <w:rsid w:val="00DB70C3"/>
    <w:rsid w:val="00DB74AC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64F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BD3"/>
    <w:rsid w:val="00E44C9C"/>
    <w:rsid w:val="00E44E06"/>
    <w:rsid w:val="00E450F4"/>
    <w:rsid w:val="00E454E3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33BF"/>
    <w:rsid w:val="00E5365B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B06"/>
    <w:rsid w:val="00E61219"/>
    <w:rsid w:val="00E613C8"/>
    <w:rsid w:val="00E61431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F95"/>
    <w:rsid w:val="00E74301"/>
    <w:rsid w:val="00E7438B"/>
    <w:rsid w:val="00E74E74"/>
    <w:rsid w:val="00E753AD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410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9C8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1E"/>
    <w:rsid w:val="00EC3120"/>
    <w:rsid w:val="00EC3406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F5"/>
    <w:rsid w:val="00EC6CA2"/>
    <w:rsid w:val="00EC6CC0"/>
    <w:rsid w:val="00EC6D1E"/>
    <w:rsid w:val="00EC6D79"/>
    <w:rsid w:val="00EC6E4B"/>
    <w:rsid w:val="00EC714E"/>
    <w:rsid w:val="00EC71BA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857"/>
    <w:rsid w:val="00EF2F3B"/>
    <w:rsid w:val="00EF3C90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019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B23"/>
    <w:rsid w:val="00F243B7"/>
    <w:rsid w:val="00F24706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5BA"/>
    <w:rsid w:val="00F2797C"/>
    <w:rsid w:val="00F27DD8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5C6"/>
    <w:rsid w:val="00F4374F"/>
    <w:rsid w:val="00F4379B"/>
    <w:rsid w:val="00F43D0D"/>
    <w:rsid w:val="00F43DD0"/>
    <w:rsid w:val="00F4430F"/>
    <w:rsid w:val="00F448AF"/>
    <w:rsid w:val="00F449A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57E"/>
    <w:rsid w:val="00F51878"/>
    <w:rsid w:val="00F51DDF"/>
    <w:rsid w:val="00F51EC5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3E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40A6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58D"/>
    <w:rsid w:val="00F835C7"/>
    <w:rsid w:val="00F83DFC"/>
    <w:rsid w:val="00F83E69"/>
    <w:rsid w:val="00F83ED5"/>
    <w:rsid w:val="00F84468"/>
    <w:rsid w:val="00F849E9"/>
    <w:rsid w:val="00F84A66"/>
    <w:rsid w:val="00F85762"/>
    <w:rsid w:val="00F8589E"/>
    <w:rsid w:val="00F85928"/>
    <w:rsid w:val="00F859D1"/>
    <w:rsid w:val="00F85D45"/>
    <w:rsid w:val="00F85EDE"/>
    <w:rsid w:val="00F86007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463"/>
    <w:rsid w:val="00FA39B8"/>
    <w:rsid w:val="00FA3B48"/>
    <w:rsid w:val="00FA3C78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4315"/>
    <w:rsid w:val="00FC43D5"/>
    <w:rsid w:val="00FC466A"/>
    <w:rsid w:val="00FC4B4A"/>
    <w:rsid w:val="00FC4F28"/>
    <w:rsid w:val="00FC5183"/>
    <w:rsid w:val="00FC574F"/>
    <w:rsid w:val="00FC57D1"/>
    <w:rsid w:val="00FC5865"/>
    <w:rsid w:val="00FC5ADA"/>
    <w:rsid w:val="00FC638B"/>
    <w:rsid w:val="00FC6489"/>
    <w:rsid w:val="00FC68C8"/>
    <w:rsid w:val="00FC7610"/>
    <w:rsid w:val="00FC77C9"/>
    <w:rsid w:val="00FC7BA2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87B"/>
    <w:rsid w:val="00FD3B2C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1E"/>
    <w:rsid w:val="00FE0F2B"/>
    <w:rsid w:val="00FE110D"/>
    <w:rsid w:val="00FE1232"/>
    <w:rsid w:val="00FE1338"/>
    <w:rsid w:val="00FE16AD"/>
    <w:rsid w:val="00FE192B"/>
    <w:rsid w:val="00FE19B3"/>
    <w:rsid w:val="00FE1B9E"/>
    <w:rsid w:val="00FE1F2E"/>
    <w:rsid w:val="00FE2173"/>
    <w:rsid w:val="00FE23F6"/>
    <w:rsid w:val="00FE245E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ADA"/>
    <w:rsid w:val="00FE7CD7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8F"/>
  </w:style>
  <w:style w:type="paragraph" w:styleId="1">
    <w:name w:val="heading 1"/>
    <w:basedOn w:val="a"/>
    <w:next w:val="a"/>
    <w:link w:val="10"/>
    <w:qFormat/>
    <w:rsid w:val="00740104"/>
    <w:pPr>
      <w:keepNext/>
      <w:ind w:left="0" w:firstLine="5812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0104"/>
    <w:pPr>
      <w:keepNext/>
      <w:ind w:left="0" w:firstLine="0"/>
      <w:jc w:val="both"/>
      <w:outlineLvl w:val="1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EE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EEB"/>
  </w:style>
  <w:style w:type="character" w:customStyle="1" w:styleId="10">
    <w:name w:val="Заголовок 1 Знак"/>
    <w:basedOn w:val="a0"/>
    <w:link w:val="1"/>
    <w:rsid w:val="007401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0104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4">
    <w:name w:val="Body Text"/>
    <w:basedOn w:val="a"/>
    <w:link w:val="a5"/>
    <w:rsid w:val="00740104"/>
    <w:pPr>
      <w:ind w:left="0" w:firstLine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4010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01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10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5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1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8F"/>
  </w:style>
  <w:style w:type="paragraph" w:styleId="1">
    <w:name w:val="heading 1"/>
    <w:basedOn w:val="a"/>
    <w:next w:val="a"/>
    <w:link w:val="10"/>
    <w:qFormat/>
    <w:rsid w:val="00740104"/>
    <w:pPr>
      <w:keepNext/>
      <w:ind w:left="0" w:firstLine="5812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0104"/>
    <w:pPr>
      <w:keepNext/>
      <w:ind w:left="0" w:firstLine="0"/>
      <w:jc w:val="both"/>
      <w:outlineLvl w:val="1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EE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EEB"/>
  </w:style>
  <w:style w:type="character" w:customStyle="1" w:styleId="10">
    <w:name w:val="Заголовок 1 Знак"/>
    <w:basedOn w:val="a0"/>
    <w:link w:val="1"/>
    <w:rsid w:val="007401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0104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4">
    <w:name w:val="Body Text"/>
    <w:basedOn w:val="a"/>
    <w:link w:val="a5"/>
    <w:rsid w:val="00740104"/>
    <w:pPr>
      <w:ind w:left="0" w:firstLine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4010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01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10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5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C519D768DA07855246254A1309E36BD4B0CAD1C9D1B1DEA7A57E03DF239E194CF851FB36FvEnCF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5C519D768DA07855247C59B75CC939BA4657A8159B144FB32C51B762A23FB4D48F8349F02BE7C46090934Bv0n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B7CCB-7B20-4D43-BEC6-5DA7A221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Афанасьева Татьяна Алексеевна</cp:lastModifiedBy>
  <cp:revision>8</cp:revision>
  <cp:lastPrinted>2015-03-10T07:39:00Z</cp:lastPrinted>
  <dcterms:created xsi:type="dcterms:W3CDTF">2015-03-03T04:56:00Z</dcterms:created>
  <dcterms:modified xsi:type="dcterms:W3CDTF">2015-04-09T06:31:00Z</dcterms:modified>
</cp:coreProperties>
</file>