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C36390">
        <w:rPr>
          <w:b/>
          <w:color w:val="000000" w:themeColor="text1"/>
          <w:sz w:val="27"/>
          <w:szCs w:val="27"/>
        </w:rPr>
        <w:t xml:space="preserve"> </w:t>
      </w:r>
      <w:r w:rsidRPr="00C36390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C36390">
        <w:rPr>
          <w:bCs/>
          <w:color w:val="000000" w:themeColor="text1"/>
          <w:sz w:val="27"/>
          <w:szCs w:val="27"/>
        </w:rPr>
        <w:t xml:space="preserve">здания общей площадью 168,8 </w:t>
      </w:r>
      <w:proofErr w:type="spellStart"/>
      <w:proofErr w:type="gramStart"/>
      <w:r w:rsidRPr="00C36390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C36390">
        <w:rPr>
          <w:bCs/>
          <w:color w:val="000000" w:themeColor="text1"/>
          <w:sz w:val="27"/>
          <w:szCs w:val="27"/>
        </w:rPr>
        <w:t>, расположенного по адресу: Ханты-Мансийский автономный окру</w:t>
      </w:r>
      <w:r>
        <w:rPr>
          <w:bCs/>
          <w:color w:val="000000" w:themeColor="text1"/>
          <w:sz w:val="27"/>
          <w:szCs w:val="27"/>
        </w:rPr>
        <w:t xml:space="preserve">г - Югра, </w:t>
      </w:r>
      <w:r w:rsidRPr="00C36390">
        <w:rPr>
          <w:bCs/>
          <w:color w:val="000000" w:themeColor="text1"/>
          <w:sz w:val="27"/>
          <w:szCs w:val="27"/>
        </w:rPr>
        <w:t xml:space="preserve">г. Нижневартовск, ул. Индустриальная, </w:t>
      </w:r>
      <w:r>
        <w:rPr>
          <w:bCs/>
          <w:color w:val="000000" w:themeColor="text1"/>
          <w:sz w:val="27"/>
          <w:szCs w:val="27"/>
        </w:rPr>
        <w:t xml:space="preserve">                   </w:t>
      </w:r>
      <w:r w:rsidRPr="00C36390">
        <w:rPr>
          <w:bCs/>
          <w:color w:val="000000" w:themeColor="text1"/>
          <w:sz w:val="27"/>
          <w:szCs w:val="27"/>
        </w:rPr>
        <w:t>д. 60а, стр. 12, для размещения объекта общественного назначения</w:t>
      </w:r>
      <w:r w:rsidRPr="00C36390">
        <w:rPr>
          <w:color w:val="000000" w:themeColor="text1"/>
          <w:sz w:val="27"/>
          <w:szCs w:val="27"/>
        </w:rPr>
        <w:t xml:space="preserve">, назначенном на </w:t>
      </w:r>
      <w:r w:rsidRPr="00C36390">
        <w:rPr>
          <w:b/>
          <w:color w:val="000000" w:themeColor="text1"/>
          <w:sz w:val="27"/>
          <w:szCs w:val="27"/>
        </w:rPr>
        <w:t>21 декабря 2023 года</w:t>
      </w:r>
      <w:r w:rsidRPr="00C36390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</w:t>
      </w:r>
      <w:r>
        <w:rPr>
          <w:color w:val="000000" w:themeColor="text1"/>
          <w:sz w:val="27"/>
          <w:szCs w:val="27"/>
        </w:rPr>
        <w:t xml:space="preserve">                  </w:t>
      </w:r>
      <w:r w:rsidRPr="00C36390">
        <w:rPr>
          <w:color w:val="000000" w:themeColor="text1"/>
          <w:sz w:val="27"/>
          <w:szCs w:val="27"/>
        </w:rPr>
        <w:t>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Pr="00163BFD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165F40" w:rsidRDefault="00165F40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165F40" w:rsidRDefault="00165F40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165F40" w:rsidRDefault="00165F40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165F40" w:rsidRDefault="00165F40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№2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C36390">
        <w:rPr>
          <w:b/>
          <w:color w:val="000000" w:themeColor="text1"/>
          <w:sz w:val="27"/>
          <w:szCs w:val="27"/>
        </w:rPr>
        <w:t xml:space="preserve"> </w:t>
      </w:r>
      <w:r w:rsidRPr="00C36390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C36390">
        <w:rPr>
          <w:bCs/>
          <w:color w:val="000000" w:themeColor="text1"/>
          <w:sz w:val="27"/>
          <w:szCs w:val="27"/>
        </w:rPr>
        <w:t xml:space="preserve">нежилого помещения №1004 общей площадью 73 </w:t>
      </w:r>
      <w:proofErr w:type="spellStart"/>
      <w:proofErr w:type="gramStart"/>
      <w:r w:rsidRPr="00C36390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C36390">
        <w:rPr>
          <w:bCs/>
          <w:color w:val="000000" w:themeColor="text1"/>
          <w:sz w:val="27"/>
          <w:szCs w:val="27"/>
        </w:rPr>
        <w:t xml:space="preserve">, расположенное по адресу: Ханты-Мансийский автономный округ - Югра, г. Нижневартовск, </w:t>
      </w:r>
      <w:r>
        <w:rPr>
          <w:bCs/>
          <w:color w:val="000000" w:themeColor="text1"/>
          <w:sz w:val="27"/>
          <w:szCs w:val="27"/>
        </w:rPr>
        <w:t xml:space="preserve">                            </w:t>
      </w:r>
      <w:r w:rsidRPr="00C36390">
        <w:rPr>
          <w:bCs/>
          <w:color w:val="000000" w:themeColor="text1"/>
          <w:sz w:val="27"/>
          <w:szCs w:val="27"/>
        </w:rPr>
        <w:t>ул. Омская, д. 14, для размещения объекта общественного назначения</w:t>
      </w:r>
      <w:r w:rsidRPr="00C36390">
        <w:rPr>
          <w:color w:val="000000" w:themeColor="text1"/>
          <w:sz w:val="27"/>
          <w:szCs w:val="27"/>
        </w:rPr>
        <w:t xml:space="preserve">, назначенном на </w:t>
      </w:r>
      <w:r w:rsidRPr="00C36390">
        <w:rPr>
          <w:b/>
          <w:color w:val="000000" w:themeColor="text1"/>
          <w:sz w:val="27"/>
          <w:szCs w:val="27"/>
        </w:rPr>
        <w:t>21 декабря 2023 года</w:t>
      </w:r>
      <w:r w:rsidRPr="00C36390">
        <w:rPr>
          <w:color w:val="000000" w:themeColor="text1"/>
          <w:sz w:val="27"/>
          <w:szCs w:val="27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  <w:bookmarkStart w:id="0" w:name="_GoBack"/>
      <w:bookmarkEnd w:id="0"/>
    </w:p>
    <w:sectPr w:rsidR="007D311C" w:rsidSect="007D311C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9E9" w:rsidRDefault="00C539E9" w:rsidP="009D4CB4">
      <w:r>
        <w:separator/>
      </w:r>
    </w:p>
  </w:endnote>
  <w:endnote w:type="continuationSeparator" w:id="0">
    <w:p w:rsidR="00C539E9" w:rsidRDefault="00C539E9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9E9" w:rsidRDefault="00C539E9" w:rsidP="009D4CB4">
      <w:r>
        <w:separator/>
      </w:r>
    </w:p>
  </w:footnote>
  <w:footnote w:type="continuationSeparator" w:id="0">
    <w:p w:rsidR="00C539E9" w:rsidRDefault="00C539E9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1C" w:rsidRDefault="007D311C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65F4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3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9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  <w:num w:numId="15">
    <w:abstractNumId w:val="17"/>
  </w:num>
  <w:num w:numId="16">
    <w:abstractNumId w:val="10"/>
  </w:num>
  <w:num w:numId="17">
    <w:abstractNumId w:val="11"/>
  </w:num>
  <w:num w:numId="1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F6C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5F40"/>
    <w:rsid w:val="0016655A"/>
    <w:rsid w:val="00166F54"/>
    <w:rsid w:val="00167A84"/>
    <w:rsid w:val="001703D0"/>
    <w:rsid w:val="001717F0"/>
    <w:rsid w:val="00171D96"/>
    <w:rsid w:val="001720BB"/>
    <w:rsid w:val="00172376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E0FC5"/>
    <w:rsid w:val="001E11B7"/>
    <w:rsid w:val="001E1CA0"/>
    <w:rsid w:val="001E273F"/>
    <w:rsid w:val="001E3352"/>
    <w:rsid w:val="001E3A15"/>
    <w:rsid w:val="001E4E3A"/>
    <w:rsid w:val="001E6264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34A0"/>
    <w:rsid w:val="002627B8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C41"/>
    <w:rsid w:val="00331C5D"/>
    <w:rsid w:val="0033384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F94"/>
    <w:rsid w:val="00450627"/>
    <w:rsid w:val="00450B06"/>
    <w:rsid w:val="00452042"/>
    <w:rsid w:val="004523A4"/>
    <w:rsid w:val="00453E11"/>
    <w:rsid w:val="00453F4A"/>
    <w:rsid w:val="00455414"/>
    <w:rsid w:val="00455880"/>
    <w:rsid w:val="00456DF3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6746"/>
    <w:rsid w:val="0058041C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5663"/>
    <w:rsid w:val="006A5EB3"/>
    <w:rsid w:val="006A6729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E85"/>
    <w:rsid w:val="007638B6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3A6A"/>
    <w:rsid w:val="007E531A"/>
    <w:rsid w:val="007F034B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628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70A8"/>
    <w:rsid w:val="00B17D5D"/>
    <w:rsid w:val="00B239C8"/>
    <w:rsid w:val="00B252E4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8AA"/>
    <w:rsid w:val="00B45254"/>
    <w:rsid w:val="00B46EA1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5C8"/>
    <w:rsid w:val="00B82971"/>
    <w:rsid w:val="00B83AA5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9E9"/>
    <w:rsid w:val="00C54236"/>
    <w:rsid w:val="00C627F3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87A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B0989"/>
    <w:rsid w:val="00EB0BCE"/>
    <w:rsid w:val="00EB0C07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89194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169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BCDB-8128-4506-9124-5AFFC78D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4733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16</cp:revision>
  <cp:lastPrinted>2023-11-28T06:48:00Z</cp:lastPrinted>
  <dcterms:created xsi:type="dcterms:W3CDTF">2023-11-27T13:23:00Z</dcterms:created>
  <dcterms:modified xsi:type="dcterms:W3CDTF">2023-11-28T11:15:00Z</dcterms:modified>
</cp:coreProperties>
</file>