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6" w:rsidRPr="00DB2D5D" w:rsidRDefault="003C28B6" w:rsidP="003C28B6">
      <w:pPr>
        <w:ind w:firstLine="567"/>
        <w:jc w:val="center"/>
        <w:rPr>
          <w:b/>
        </w:rPr>
      </w:pPr>
      <w:r w:rsidRPr="00DB2D5D">
        <w:rPr>
          <w:b/>
        </w:rPr>
        <w:t>ИНФОРМАЦИЯ</w:t>
      </w:r>
    </w:p>
    <w:p w:rsidR="00DB2D5D" w:rsidRDefault="00360FF3" w:rsidP="003C28B6">
      <w:pPr>
        <w:ind w:firstLine="567"/>
        <w:jc w:val="center"/>
        <w:rPr>
          <w:b/>
        </w:rPr>
      </w:pPr>
      <w:r w:rsidRPr="00DB2D5D">
        <w:rPr>
          <w:b/>
        </w:rPr>
        <w:t>о контроле</w:t>
      </w:r>
      <w:r w:rsidR="00955AAE" w:rsidRPr="00DB2D5D">
        <w:rPr>
          <w:b/>
        </w:rPr>
        <w:t xml:space="preserve"> </w:t>
      </w:r>
      <w:r w:rsidR="0078347C" w:rsidRPr="00DB2D5D">
        <w:rPr>
          <w:b/>
        </w:rPr>
        <w:t>за соблюдением</w:t>
      </w:r>
      <w:r w:rsidRPr="00DB2D5D">
        <w:rPr>
          <w:b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3C28B6" w:rsidRPr="00DB2D5D">
        <w:rPr>
          <w:b/>
        </w:rPr>
        <w:t xml:space="preserve"> </w:t>
      </w:r>
    </w:p>
    <w:p w:rsidR="00360FF3" w:rsidRPr="00437F3D" w:rsidRDefault="003C28B6" w:rsidP="003C28B6">
      <w:pPr>
        <w:ind w:firstLine="567"/>
        <w:jc w:val="center"/>
      </w:pPr>
      <w:r w:rsidRPr="00437F3D">
        <w:t>(к семинару от 13.12.2016)</w:t>
      </w:r>
    </w:p>
    <w:p w:rsidR="00360FF3" w:rsidRPr="00987334" w:rsidRDefault="00360FF3" w:rsidP="00987334">
      <w:pPr>
        <w:ind w:firstLine="567"/>
        <w:jc w:val="both"/>
      </w:pPr>
    </w:p>
    <w:p w:rsidR="00360FF3" w:rsidRPr="00360FF3" w:rsidRDefault="00360FF3" w:rsidP="00987334">
      <w:pPr>
        <w:ind w:firstLine="567"/>
        <w:jc w:val="both"/>
      </w:pPr>
      <w:r w:rsidRPr="00360FF3">
        <w:t>В</w:t>
      </w:r>
      <w:r w:rsidRPr="00987334">
        <w:t xml:space="preserve"> ходе осуществления внутреннего </w:t>
      </w:r>
      <w:r w:rsidR="00F93826" w:rsidRPr="00987334">
        <w:t xml:space="preserve">(муниципального) </w:t>
      </w:r>
      <w:r w:rsidRPr="00987334">
        <w:t xml:space="preserve">финансового </w:t>
      </w:r>
      <w:proofErr w:type="gramStart"/>
      <w:r w:rsidRPr="00987334">
        <w:t xml:space="preserve">контроля  </w:t>
      </w:r>
      <w:r w:rsidR="0063577C" w:rsidRPr="00987334">
        <w:t>контрольно</w:t>
      </w:r>
      <w:proofErr w:type="gramEnd"/>
      <w:r w:rsidR="0063577C" w:rsidRPr="00987334">
        <w:t>-ревизионным управлением</w:t>
      </w:r>
      <w:r w:rsidR="0063577C">
        <w:t xml:space="preserve"> администрации города </w:t>
      </w:r>
      <w:r>
        <w:t xml:space="preserve">осуществляется контроль по вопросам, определенным частью </w:t>
      </w:r>
      <w:r w:rsidR="00857A28">
        <w:t>8 статьи 99</w:t>
      </w:r>
      <w:r>
        <w:t xml:space="preserve"> Федерального закона </w:t>
      </w:r>
      <w:r w:rsidRPr="00360FF3">
        <w:t xml:space="preserve"> </w:t>
      </w:r>
      <w:r w:rsidRPr="00DD092F"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C28B6">
        <w:t xml:space="preserve"> (далее – Федеральный закон о закупках)</w:t>
      </w:r>
      <w:r w:rsidR="00857A28">
        <w:t>, а именно</w:t>
      </w:r>
      <w:r w:rsidR="00F93826">
        <w:t xml:space="preserve"> в отношении</w:t>
      </w:r>
      <w:r w:rsidRPr="00360FF3">
        <w:t>:</w:t>
      </w:r>
    </w:p>
    <w:p w:rsidR="00360FF3" w:rsidRPr="00360FF3" w:rsidRDefault="00360FF3" w:rsidP="0063577C">
      <w:pPr>
        <w:ind w:firstLine="567"/>
        <w:jc w:val="both"/>
      </w:pPr>
      <w:r w:rsidRPr="00360FF3">
        <w:t>1) обоснования начальной (максимальной) цены контракта, цены контракта, заключенного с единственным поставщиком (подрядчиком, исполнителем)</w:t>
      </w:r>
      <w:r w:rsidR="00B15C39">
        <w:t>, включенной в план-</w:t>
      </w:r>
      <w:r w:rsidR="008336CC">
        <w:t>график</w:t>
      </w:r>
      <w:r w:rsidRPr="00360FF3">
        <w:t xml:space="preserve">; </w:t>
      </w:r>
    </w:p>
    <w:p w:rsidR="00360FF3" w:rsidRPr="00360FF3" w:rsidRDefault="00360FF3" w:rsidP="0063577C">
      <w:pPr>
        <w:ind w:firstLine="567"/>
        <w:jc w:val="both"/>
      </w:pPr>
      <w:r w:rsidRPr="00360FF3">
        <w:t>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60FF3" w:rsidRPr="00360FF3" w:rsidRDefault="00360FF3" w:rsidP="0063577C">
      <w:pPr>
        <w:ind w:firstLine="567"/>
        <w:jc w:val="both"/>
      </w:pPr>
      <w:r w:rsidRPr="00360FF3">
        <w:t>3) соответствия поставленного товара, выполненной работы (ее результата) или оказанной услуги условиям контракта;</w:t>
      </w:r>
    </w:p>
    <w:p w:rsidR="00360FF3" w:rsidRPr="00360FF3" w:rsidRDefault="00360FF3" w:rsidP="0063577C">
      <w:pPr>
        <w:ind w:firstLine="567"/>
        <w:jc w:val="both"/>
      </w:pPr>
      <w:r w:rsidRPr="00360FF3">
        <w:t>4)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60FF3" w:rsidRDefault="00360FF3" w:rsidP="0063577C">
      <w:pPr>
        <w:ind w:firstLine="567"/>
        <w:jc w:val="both"/>
      </w:pPr>
      <w:r w:rsidRPr="00360FF3">
        <w:t>5)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8336CC">
        <w:t>.</w:t>
      </w:r>
    </w:p>
    <w:p w:rsidR="003C28B6" w:rsidRDefault="008336CC" w:rsidP="008336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26">
        <w:rPr>
          <w:rFonts w:ascii="Times New Roman" w:hAnsi="Times New Roman" w:cs="Times New Roman"/>
          <w:sz w:val="24"/>
          <w:szCs w:val="24"/>
        </w:rPr>
        <w:t xml:space="preserve">С 01.01.2017 перечень вопросов, подлежащих контролю, будет дополнен </w:t>
      </w:r>
      <w:proofErr w:type="gramStart"/>
      <w:r w:rsidRPr="00F93826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B15C39">
        <w:rPr>
          <w:rFonts w:ascii="Times New Roman" w:hAnsi="Times New Roman" w:cs="Times New Roman"/>
          <w:sz w:val="24"/>
          <w:szCs w:val="24"/>
        </w:rPr>
        <w:t xml:space="preserve"> </w:t>
      </w:r>
      <w:r w:rsidRPr="00F9382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F93826">
        <w:rPr>
          <w:rFonts w:ascii="Times New Roman" w:hAnsi="Times New Roman" w:cs="Times New Roman"/>
          <w:sz w:val="24"/>
          <w:szCs w:val="24"/>
        </w:rPr>
        <w:t xml:space="preserve"> требований к обоснованию закупок</w:t>
      </w:r>
      <w:r w:rsidR="00B15C39">
        <w:rPr>
          <w:rFonts w:ascii="Times New Roman" w:hAnsi="Times New Roman" w:cs="Times New Roman"/>
          <w:sz w:val="24"/>
          <w:szCs w:val="24"/>
        </w:rPr>
        <w:t>, предусмотренных статьей 18 Федерального закона о закупках,</w:t>
      </w:r>
      <w:r w:rsidRPr="00F93826">
        <w:rPr>
          <w:rFonts w:ascii="Times New Roman" w:hAnsi="Times New Roman" w:cs="Times New Roman"/>
          <w:sz w:val="24"/>
          <w:szCs w:val="24"/>
        </w:rPr>
        <w:t xml:space="preserve"> и обоснованности закупок, а также соблюдения правил нормирования в сфере закупок</w:t>
      </w:r>
      <w:r w:rsidR="00B15C39">
        <w:rPr>
          <w:rFonts w:ascii="Times New Roman" w:hAnsi="Times New Roman" w:cs="Times New Roman"/>
          <w:sz w:val="24"/>
          <w:szCs w:val="24"/>
        </w:rPr>
        <w:t>, предусмотренного статьей 19 Федерального закона о закупках</w:t>
      </w:r>
      <w:r w:rsidR="00783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6CC" w:rsidRPr="00F93826" w:rsidRDefault="0078347C" w:rsidP="008336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336CC" w:rsidRPr="00F93826">
        <w:rPr>
          <w:rFonts w:ascii="Times New Roman" w:hAnsi="Times New Roman" w:cs="Times New Roman"/>
          <w:sz w:val="24"/>
          <w:szCs w:val="24"/>
        </w:rPr>
        <w:t>контрол</w:t>
      </w:r>
      <w:r w:rsidR="003C28B6">
        <w:rPr>
          <w:rFonts w:ascii="Times New Roman" w:hAnsi="Times New Roman" w:cs="Times New Roman"/>
          <w:sz w:val="24"/>
          <w:szCs w:val="24"/>
        </w:rPr>
        <w:t>ь</w:t>
      </w:r>
      <w:r w:rsidR="008336CC" w:rsidRPr="00F93826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3C28B6">
        <w:rPr>
          <w:rFonts w:ascii="Times New Roman" w:hAnsi="Times New Roman" w:cs="Times New Roman"/>
          <w:sz w:val="24"/>
          <w:szCs w:val="24"/>
        </w:rPr>
        <w:t xml:space="preserve"> выше</w:t>
      </w:r>
      <w:r w:rsidR="008336CC" w:rsidRPr="00F93826">
        <w:rPr>
          <w:rFonts w:ascii="Times New Roman" w:hAnsi="Times New Roman" w:cs="Times New Roman"/>
          <w:sz w:val="24"/>
          <w:szCs w:val="24"/>
        </w:rPr>
        <w:t xml:space="preserve">указанных вопросов будет дополнительно направлен на </w:t>
      </w:r>
      <w:r w:rsidR="00F93826">
        <w:rPr>
          <w:rFonts w:ascii="Times New Roman" w:hAnsi="Times New Roman" w:cs="Times New Roman"/>
          <w:sz w:val="24"/>
          <w:szCs w:val="24"/>
        </w:rPr>
        <w:t>муниципальные унитарные предприятия</w:t>
      </w:r>
      <w:r w:rsidR="00B15C3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336CC" w:rsidRPr="00F93826">
        <w:rPr>
          <w:rFonts w:ascii="Times New Roman" w:hAnsi="Times New Roman" w:cs="Times New Roman"/>
          <w:sz w:val="24"/>
          <w:szCs w:val="24"/>
        </w:rPr>
        <w:t>.</w:t>
      </w:r>
    </w:p>
    <w:p w:rsidR="008336CC" w:rsidRPr="00360FF3" w:rsidRDefault="008336CC" w:rsidP="008336CC">
      <w:pPr>
        <w:ind w:firstLine="567"/>
        <w:jc w:val="both"/>
      </w:pPr>
    </w:p>
    <w:p w:rsidR="00360FF3" w:rsidRPr="00B15C39" w:rsidRDefault="008336CC" w:rsidP="00E53308">
      <w:pPr>
        <w:ind w:firstLine="567"/>
        <w:jc w:val="both"/>
        <w:rPr>
          <w:bCs/>
          <w:iCs/>
        </w:rPr>
      </w:pPr>
      <w:r w:rsidRPr="008336CC">
        <w:rPr>
          <w:bCs/>
          <w:iCs/>
        </w:rPr>
        <w:t xml:space="preserve">Обобщив </w:t>
      </w:r>
      <w:r w:rsidR="00F93826" w:rsidRPr="008336CC">
        <w:rPr>
          <w:bCs/>
          <w:iCs/>
        </w:rPr>
        <w:t xml:space="preserve">по результатам проверок, проводимых в 2015-2016 гг., </w:t>
      </w:r>
      <w:r w:rsidRPr="008336CC">
        <w:rPr>
          <w:bCs/>
          <w:iCs/>
        </w:rPr>
        <w:t xml:space="preserve">практику выявленных нарушений по </w:t>
      </w:r>
      <w:r w:rsidRPr="008336CC">
        <w:t xml:space="preserve">соблюдению законодательства Российской Федерации и иных нормативных правовых актов о </w:t>
      </w:r>
      <w:r w:rsidRPr="00B15C39">
        <w:t>контрактной системе в сфере закупок товаров, работ, услуг для обеспечения муниципальных нужд</w:t>
      </w:r>
      <w:r w:rsidR="00B15C39" w:rsidRPr="00B15C39">
        <w:t>,</w:t>
      </w:r>
      <w:r w:rsidR="00E53308" w:rsidRPr="00B15C39">
        <w:t xml:space="preserve"> </w:t>
      </w:r>
      <w:r w:rsidR="00955AAE" w:rsidRPr="00B15C39">
        <w:rPr>
          <w:bCs/>
          <w:iCs/>
        </w:rPr>
        <w:t xml:space="preserve">следует </w:t>
      </w:r>
      <w:r w:rsidR="00B15C39" w:rsidRPr="00B15C39">
        <w:rPr>
          <w:bCs/>
          <w:iCs/>
        </w:rPr>
        <w:t>выделить следующее</w:t>
      </w:r>
      <w:r w:rsidR="00B15C39">
        <w:rPr>
          <w:bCs/>
          <w:iCs/>
        </w:rPr>
        <w:t>:</w:t>
      </w:r>
      <w:r w:rsidRPr="00B15C39">
        <w:rPr>
          <w:bCs/>
          <w:iCs/>
        </w:rPr>
        <w:t xml:space="preserve"> </w:t>
      </w:r>
    </w:p>
    <w:p w:rsidR="008336CC" w:rsidRPr="00B15C39" w:rsidRDefault="008336CC" w:rsidP="0063577C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Cs/>
          <w:iCs/>
        </w:rPr>
      </w:pPr>
    </w:p>
    <w:p w:rsidR="00B15C39" w:rsidRDefault="00542677" w:rsidP="003B3590">
      <w:pPr>
        <w:ind w:firstLine="567"/>
        <w:jc w:val="both"/>
      </w:pPr>
      <w:r>
        <w:rPr>
          <w:b/>
        </w:rPr>
        <w:t>При</w:t>
      </w:r>
      <w:r w:rsidR="00096F9E" w:rsidRPr="00B15C39">
        <w:rPr>
          <w:b/>
        </w:rPr>
        <w:t xml:space="preserve"> обосновании начальной (максимальной) цены контракта, цены контракта, заключенного с единственным поставщиком (подрядчиком, исполнителем)</w:t>
      </w:r>
      <w:r w:rsidR="003C28B6" w:rsidRPr="00B15C39">
        <w:rPr>
          <w:b/>
        </w:rPr>
        <w:t xml:space="preserve"> (далее – НМЦ контракта)</w:t>
      </w:r>
      <w:r>
        <w:rPr>
          <w:b/>
        </w:rPr>
        <w:t xml:space="preserve"> </w:t>
      </w:r>
      <w:r w:rsidR="00B15C39">
        <w:t>необходимо учитывать:</w:t>
      </w:r>
    </w:p>
    <w:p w:rsidR="00B15C39" w:rsidRDefault="00B15C39" w:rsidP="003B3590">
      <w:pPr>
        <w:ind w:firstLine="567"/>
        <w:jc w:val="both"/>
      </w:pPr>
      <w:r>
        <w:t>- статью</w:t>
      </w:r>
      <w:r w:rsidR="003C28B6">
        <w:t xml:space="preserve"> </w:t>
      </w:r>
      <w:r w:rsidR="00163FEF">
        <w:t>22 Федерального зак</w:t>
      </w:r>
      <w:r>
        <w:t>она о закупках;</w:t>
      </w:r>
    </w:p>
    <w:p w:rsidR="00163FEF" w:rsidRDefault="00B15C39" w:rsidP="003B3590">
      <w:pPr>
        <w:ind w:firstLine="567"/>
        <w:jc w:val="both"/>
      </w:pPr>
      <w:r>
        <w:t>- М</w:t>
      </w:r>
      <w:r w:rsidR="00163FEF">
        <w:t xml:space="preserve">етодические рекомендации по применению методов определения </w:t>
      </w:r>
      <w:r>
        <w:t>начальной (максимальной) цены</w:t>
      </w:r>
      <w:r w:rsidR="00163FEF">
        <w:t xml:space="preserve"> контракта, цены контракта, заключаемого с единственным поставщиком (подрядчиком, исполнителем), утвержденные приказом Минэконо</w:t>
      </w:r>
      <w:r>
        <w:t>мразвития РФ от 02.10.2013 №567;</w:t>
      </w:r>
    </w:p>
    <w:p w:rsidR="00163FEF" w:rsidRDefault="00B15C39" w:rsidP="003B3590">
      <w:pPr>
        <w:ind w:firstLine="567"/>
        <w:jc w:val="both"/>
      </w:pPr>
      <w:r>
        <w:t xml:space="preserve">- </w:t>
      </w:r>
      <w:r w:rsidR="00163FEF">
        <w:t>Правила об</w:t>
      </w:r>
      <w:r>
        <w:t>основания закупок, а также форму</w:t>
      </w:r>
      <w:r w:rsidR="00163FEF">
        <w:t xml:space="preserve"> обоснования закупок при формировании и утверждении плана закупок и п</w:t>
      </w:r>
      <w:r>
        <w:t>лана графика закупок, утвержденные</w:t>
      </w:r>
      <w:r w:rsidR="00163FEF">
        <w:t xml:space="preserve"> постановлением Прав</w:t>
      </w:r>
      <w:r>
        <w:t>ительства РФ от 05.06.2015 №555;</w:t>
      </w:r>
    </w:p>
    <w:p w:rsidR="00B15C39" w:rsidRDefault="00B15C39" w:rsidP="003B35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B3590">
        <w:rPr>
          <w:rFonts w:eastAsiaTheme="minorHAnsi"/>
          <w:lang w:eastAsia="en-US"/>
        </w:rPr>
        <w:t>постановление Правительства РФ от 02.09.2015 №926 "Об утверждении Общих правил определения требований к закупаемым заказчиками отдельным видам товаров, работ, услуг (в том числе предель</w:t>
      </w:r>
      <w:r>
        <w:rPr>
          <w:rFonts w:eastAsiaTheme="minorHAnsi"/>
          <w:lang w:eastAsia="en-US"/>
        </w:rPr>
        <w:t>ных цен товаров, работ, услуг)".</w:t>
      </w:r>
    </w:p>
    <w:p w:rsidR="003B3590" w:rsidRDefault="00B15C39" w:rsidP="003B35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</w:t>
      </w:r>
      <w:r w:rsidR="003B3590">
        <w:rPr>
          <w:rFonts w:eastAsiaTheme="minorHAnsi"/>
          <w:lang w:eastAsia="en-US"/>
        </w:rPr>
        <w:t xml:space="preserve">акже </w:t>
      </w:r>
      <w:r>
        <w:rPr>
          <w:rFonts w:eastAsiaTheme="minorHAnsi"/>
          <w:lang w:eastAsia="en-US"/>
        </w:rPr>
        <w:t xml:space="preserve">необходимо </w:t>
      </w:r>
      <w:r w:rsidR="003B3590">
        <w:rPr>
          <w:rFonts w:eastAsiaTheme="minorHAnsi"/>
          <w:lang w:eastAsia="en-US"/>
        </w:rPr>
        <w:t xml:space="preserve">учитывать </w:t>
      </w:r>
      <w:r>
        <w:rPr>
          <w:rFonts w:eastAsiaTheme="minorHAnsi"/>
          <w:lang w:eastAsia="en-US"/>
        </w:rPr>
        <w:t xml:space="preserve">утвержденные муниципальными правовыми актами </w:t>
      </w:r>
      <w:r w:rsidR="003B3590">
        <w:rPr>
          <w:rFonts w:eastAsiaTheme="minorHAnsi"/>
          <w:lang w:eastAsia="en-US"/>
        </w:rPr>
        <w:t>требования</w:t>
      </w:r>
      <w:r w:rsidR="003B3590" w:rsidRPr="003B3590">
        <w:rPr>
          <w:rFonts w:eastAsiaTheme="minorHAnsi"/>
          <w:lang w:eastAsia="en-US"/>
        </w:rPr>
        <w:t xml:space="preserve"> к закупаемым муниципальными </w:t>
      </w:r>
      <w:r>
        <w:rPr>
          <w:rFonts w:eastAsiaTheme="minorHAnsi"/>
          <w:lang w:eastAsia="en-US"/>
        </w:rPr>
        <w:t>учреждениями</w:t>
      </w:r>
      <w:r w:rsidR="003B3590" w:rsidRPr="003B3590">
        <w:rPr>
          <w:rFonts w:eastAsiaTheme="minorHAnsi"/>
          <w:lang w:eastAsia="en-US"/>
        </w:rPr>
        <w:t xml:space="preserve"> отдельным видам товаров, работ, услуг (в том числе предельные цен</w:t>
      </w:r>
      <w:r w:rsidR="003B3590">
        <w:rPr>
          <w:rFonts w:eastAsiaTheme="minorHAnsi"/>
          <w:lang w:eastAsia="en-US"/>
        </w:rPr>
        <w:t>ы</w:t>
      </w:r>
      <w:r w:rsidR="003B3590" w:rsidRPr="003B3590">
        <w:rPr>
          <w:rFonts w:eastAsiaTheme="minorHAnsi"/>
          <w:lang w:eastAsia="en-US"/>
        </w:rPr>
        <w:t xml:space="preserve"> товаров, работ, услуг)</w:t>
      </w:r>
      <w:r>
        <w:rPr>
          <w:rFonts w:eastAsiaTheme="minorHAnsi"/>
          <w:lang w:eastAsia="en-US"/>
        </w:rPr>
        <w:t>.</w:t>
      </w:r>
    </w:p>
    <w:p w:rsidR="00163FEF" w:rsidRPr="000501EB" w:rsidRDefault="00B15C39" w:rsidP="003B3590">
      <w:pPr>
        <w:ind w:firstLine="567"/>
        <w:jc w:val="both"/>
      </w:pPr>
      <w:r>
        <w:t>О</w:t>
      </w:r>
      <w:r w:rsidR="00163FEF" w:rsidRPr="00F93826">
        <w:t>боснова</w:t>
      </w:r>
      <w:r>
        <w:t xml:space="preserve">ние НМЦ контракта </w:t>
      </w:r>
      <w:r w:rsidR="00163FEF" w:rsidRPr="00F93826">
        <w:t>должно быть подготовл</w:t>
      </w:r>
      <w:r w:rsidR="001B3E41">
        <w:t>ено до включения закупки в план-</w:t>
      </w:r>
      <w:r w:rsidR="00163FEF" w:rsidRPr="00F93826">
        <w:t>график</w:t>
      </w:r>
      <w:r w:rsidR="00163FEF" w:rsidRPr="000501EB">
        <w:t>.</w:t>
      </w:r>
    </w:p>
    <w:p w:rsidR="00322E4D" w:rsidRDefault="00E1762F" w:rsidP="00322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03.07.2016 </w:t>
      </w:r>
      <w:r w:rsidR="00322E4D">
        <w:rPr>
          <w:rFonts w:eastAsiaTheme="minorHAnsi"/>
          <w:lang w:eastAsia="en-US"/>
        </w:rPr>
        <w:t xml:space="preserve">в </w:t>
      </w:r>
      <w:r w:rsidR="001B3E41">
        <w:rPr>
          <w:rFonts w:eastAsiaTheme="minorHAnsi"/>
          <w:lang w:eastAsia="en-US"/>
        </w:rPr>
        <w:t>части вопросов</w:t>
      </w:r>
      <w:r w:rsidR="00322E4D">
        <w:rPr>
          <w:rFonts w:eastAsiaTheme="minorHAnsi"/>
          <w:lang w:eastAsia="en-US"/>
        </w:rPr>
        <w:t xml:space="preserve"> планирования и обоснования </w:t>
      </w:r>
      <w:r w:rsidR="001B3E41">
        <w:rPr>
          <w:rFonts w:eastAsiaTheme="minorHAnsi"/>
          <w:lang w:eastAsia="en-US"/>
        </w:rPr>
        <w:t>НМЦ контракта</w:t>
      </w:r>
      <w:r w:rsidR="00322E4D">
        <w:rPr>
          <w:rFonts w:eastAsiaTheme="minorHAnsi"/>
          <w:lang w:eastAsia="en-US"/>
        </w:rPr>
        <w:t xml:space="preserve"> </w:t>
      </w:r>
      <w:r w:rsidR="001B3E41">
        <w:rPr>
          <w:rFonts w:eastAsiaTheme="minorHAnsi"/>
          <w:lang w:eastAsia="en-US"/>
        </w:rPr>
        <w:t xml:space="preserve">КоАП РФ </w:t>
      </w:r>
      <w:r w:rsidR="00322E4D">
        <w:rPr>
          <w:rFonts w:eastAsiaTheme="minorHAnsi"/>
          <w:lang w:eastAsia="en-US"/>
        </w:rPr>
        <w:t>предусмотрена ответственность за административные правонарушения:</w:t>
      </w:r>
    </w:p>
    <w:p w:rsidR="00322E4D" w:rsidRPr="003B3590" w:rsidRDefault="00E1762F" w:rsidP="00322E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- в</w:t>
      </w:r>
      <w:r w:rsidRPr="00CE3919">
        <w:t xml:space="preserve">ключение в план закупок, план-график закупок объектов закупки, не </w:t>
      </w:r>
      <w:r w:rsidRPr="003B3590">
        <w:t>соответствующих целям закупок, требованиям к товарам, работам, услугам и (или) нормативным затратам, включение в план-гр</w:t>
      </w:r>
      <w:r w:rsidR="001B3E41">
        <w:t>афик закупок НМЦ контракта</w:t>
      </w:r>
      <w:r w:rsidRPr="003B3590">
        <w:t xml:space="preserve"> с нарушением установленных требований</w:t>
      </w:r>
      <w:r w:rsidR="001B3E41">
        <w:rPr>
          <w:rFonts w:eastAsiaTheme="minorHAnsi"/>
          <w:lang w:eastAsia="en-US"/>
        </w:rPr>
        <w:t xml:space="preserve"> - штраф от 20 до 50 </w:t>
      </w:r>
      <w:proofErr w:type="spellStart"/>
      <w:r w:rsidR="001B3E41">
        <w:rPr>
          <w:rFonts w:eastAsiaTheme="minorHAnsi"/>
          <w:lang w:eastAsia="en-US"/>
        </w:rPr>
        <w:t>тыс.руб</w:t>
      </w:r>
      <w:proofErr w:type="spellEnd"/>
      <w:r w:rsidR="001B3E41">
        <w:rPr>
          <w:rFonts w:eastAsiaTheme="minorHAnsi"/>
          <w:lang w:eastAsia="en-US"/>
        </w:rPr>
        <w:t>.</w:t>
      </w:r>
      <w:r w:rsidR="00322E4D" w:rsidRPr="003B3590">
        <w:rPr>
          <w:rFonts w:eastAsiaTheme="minorHAnsi"/>
          <w:lang w:eastAsia="en-US"/>
        </w:rPr>
        <w:t>;</w:t>
      </w:r>
    </w:p>
    <w:p w:rsidR="00322E4D" w:rsidRPr="003B3590" w:rsidRDefault="001B3E41" w:rsidP="00322E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22E4D" w:rsidRPr="003B3590">
        <w:rPr>
          <w:rFonts w:eastAsiaTheme="minorHAnsi"/>
          <w:lang w:eastAsia="en-US"/>
        </w:rPr>
        <w:t xml:space="preserve">несоблюдение порядка или формы </w:t>
      </w:r>
      <w:hyperlink r:id="rId5" w:history="1">
        <w:r w:rsidR="00322E4D" w:rsidRPr="003B3590">
          <w:rPr>
            <w:rFonts w:eastAsiaTheme="minorHAnsi"/>
            <w:lang w:eastAsia="en-US"/>
          </w:rPr>
          <w:t>обоснования</w:t>
        </w:r>
      </w:hyperlink>
      <w:r w:rsidR="00322E4D" w:rsidRPr="003B35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НМЦ контракта</w:t>
      </w:r>
      <w:r w:rsidR="00322E4D" w:rsidRPr="003B3590">
        <w:rPr>
          <w:rFonts w:eastAsiaTheme="minorHAnsi"/>
          <w:lang w:eastAsia="en-US"/>
        </w:rPr>
        <w:t>, обоснования объекта закупки (за исключением описания объекта закупки)</w:t>
      </w:r>
      <w:r>
        <w:rPr>
          <w:rFonts w:eastAsiaTheme="minorHAnsi"/>
          <w:lang w:eastAsia="en-US"/>
        </w:rPr>
        <w:t xml:space="preserve"> - штраф 10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</w:t>
      </w:r>
      <w:r w:rsidR="00322E4D" w:rsidRPr="003B3590">
        <w:rPr>
          <w:rFonts w:eastAsiaTheme="minorHAnsi"/>
          <w:lang w:eastAsia="en-US"/>
        </w:rPr>
        <w:t>;</w:t>
      </w:r>
    </w:p>
    <w:p w:rsidR="00322E4D" w:rsidRDefault="001B3E41" w:rsidP="00E176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22E4D" w:rsidRPr="003B3590">
        <w:rPr>
          <w:rFonts w:eastAsiaTheme="minorHAnsi"/>
          <w:lang w:eastAsia="en-US"/>
        </w:rPr>
        <w:t xml:space="preserve">нарушение срока утверждения плана закупок, плана-графика закупок (вносимых в эти планы изменений) или срока размещения </w:t>
      </w:r>
      <w:r w:rsidR="00322E4D">
        <w:rPr>
          <w:rFonts w:eastAsiaTheme="minorHAnsi"/>
          <w:lang w:eastAsia="en-US"/>
        </w:rPr>
        <w:t xml:space="preserve">плана закупок, плана-графика закупок (вносимых в эти планы изменений) в единой информационной системе в сфере </w:t>
      </w:r>
      <w:proofErr w:type="gramStart"/>
      <w:r w:rsidR="00322E4D">
        <w:rPr>
          <w:rFonts w:eastAsiaTheme="minorHAnsi"/>
          <w:lang w:eastAsia="en-US"/>
        </w:rPr>
        <w:t xml:space="preserve">закупок </w:t>
      </w:r>
      <w:r w:rsidR="00E176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proofErr w:type="gramEnd"/>
      <w:r>
        <w:rPr>
          <w:rFonts w:eastAsiaTheme="minorHAnsi"/>
          <w:lang w:eastAsia="en-US"/>
        </w:rPr>
        <w:t xml:space="preserve"> штраф от 5 до 30 тыс. руб.</w:t>
      </w:r>
    </w:p>
    <w:p w:rsidR="00096F9E" w:rsidRPr="00F93826" w:rsidRDefault="00E1762F" w:rsidP="0063577C">
      <w:pPr>
        <w:ind w:firstLine="567"/>
        <w:jc w:val="both"/>
      </w:pPr>
      <w:r>
        <w:t>На практике</w:t>
      </w:r>
      <w:r w:rsidR="001B3E41">
        <w:t xml:space="preserve"> выявлены случаи, когда </w:t>
      </w:r>
      <w:r w:rsidR="00096F9E" w:rsidRPr="00BB392F">
        <w:t>коммерческие</w:t>
      </w:r>
      <w:r w:rsidR="00096F9E" w:rsidRPr="00096F9E">
        <w:t xml:space="preserve"> предложения не</w:t>
      </w:r>
      <w:r w:rsidR="00096F9E">
        <w:t xml:space="preserve"> соответствуют предмету договора или </w:t>
      </w:r>
      <w:r w:rsidR="00096F9E" w:rsidRPr="00F93826">
        <w:t>содержат не все позиции товара, указаны не все услуги (работы), определенные контрактом</w:t>
      </w:r>
      <w:r w:rsidR="00C926AE" w:rsidRPr="00F93826">
        <w:t>.</w:t>
      </w:r>
    </w:p>
    <w:p w:rsidR="003622C8" w:rsidRDefault="003622C8" w:rsidP="0063577C">
      <w:pPr>
        <w:ind w:firstLine="567"/>
        <w:jc w:val="both"/>
        <w:rPr>
          <w:b/>
          <w:u w:val="single"/>
        </w:rPr>
      </w:pPr>
    </w:p>
    <w:p w:rsidR="001B6C1F" w:rsidRDefault="00BB392F" w:rsidP="001B3E41">
      <w:pPr>
        <w:ind w:firstLine="567"/>
        <w:jc w:val="both"/>
      </w:pPr>
      <w:r w:rsidRPr="001B3E41">
        <w:rPr>
          <w:b/>
        </w:rPr>
        <w:t>В</w:t>
      </w:r>
      <w:r w:rsidR="00FE7243" w:rsidRPr="001B3E41">
        <w:rPr>
          <w:b/>
        </w:rPr>
        <w:t xml:space="preserve"> применени</w:t>
      </w:r>
      <w:r w:rsidR="00955AAE" w:rsidRPr="001B3E41">
        <w:rPr>
          <w:b/>
        </w:rPr>
        <w:t>и</w:t>
      </w:r>
      <w:r w:rsidR="00FE7243" w:rsidRPr="001B3E41">
        <w:rPr>
          <w:b/>
        </w:rPr>
        <w:t xml:space="preserve"> заказчиком мер ответственности и совершени</w:t>
      </w:r>
      <w:r w:rsidR="00955AAE" w:rsidRPr="001B3E41">
        <w:rPr>
          <w:b/>
        </w:rPr>
        <w:t>и</w:t>
      </w:r>
      <w:r w:rsidR="00FE7243" w:rsidRPr="001B3E41">
        <w:rPr>
          <w:b/>
        </w:rPr>
        <w:t xml:space="preserve"> иных действий в случае нарушения поставщиком (подрядчиком, исполнителем) условий контракта</w:t>
      </w:r>
      <w:r w:rsidR="001B3E41">
        <w:rPr>
          <w:b/>
        </w:rPr>
        <w:t xml:space="preserve"> </w:t>
      </w:r>
      <w:r w:rsidR="001B3E41" w:rsidRPr="001B3E41">
        <w:t>сл</w:t>
      </w:r>
      <w:r w:rsidR="001B3E41">
        <w:t xml:space="preserve">едует учесть положения статьи </w:t>
      </w:r>
      <w:r w:rsidR="00955AAE">
        <w:t>34 Федерального закона о закупках, согласно которой</w:t>
      </w:r>
      <w:r w:rsidR="001B3E41">
        <w:t>,</w:t>
      </w:r>
      <w:r w:rsidR="00955AAE">
        <w:t xml:space="preserve"> </w:t>
      </w:r>
      <w:r w:rsidR="00955AAE" w:rsidRPr="001B3E41">
        <w:rPr>
          <w:b/>
        </w:rPr>
        <w:t>по общему правилу</w:t>
      </w:r>
      <w:r w:rsidR="00955AAE">
        <w:t xml:space="preserve">, </w:t>
      </w:r>
      <w:r w:rsidR="00955AAE" w:rsidRPr="001B3E41">
        <w:t xml:space="preserve">в контракт должно быть включено условие </w:t>
      </w:r>
      <w:r w:rsidR="003B3590" w:rsidRPr="001B3E41">
        <w:t>об ответственности заказчика, поставщика (исполнителя</w:t>
      </w:r>
      <w:r w:rsidR="003B3590">
        <w:t xml:space="preserve">, подрядчика) </w:t>
      </w:r>
      <w:r w:rsidR="001B6C1F">
        <w:t>за неисполнение и ненадлежащее исполнение обязательств, предусмотренных контрактом.</w:t>
      </w:r>
    </w:p>
    <w:p w:rsidR="00063036" w:rsidRDefault="001B6C1F" w:rsidP="001B3E41">
      <w:pPr>
        <w:ind w:firstLine="567"/>
        <w:jc w:val="both"/>
      </w:pPr>
      <w:r>
        <w:t>В связи с чем, предлагается о</w:t>
      </w:r>
      <w:r w:rsidR="00FE7243" w:rsidRPr="00063036">
        <w:t>братить внимание на необходимость включения в контракты условий, касающихся ответственности другой стороны за неисполнение и ненадлежащее</w:t>
      </w:r>
      <w:r w:rsidR="00955AAE">
        <w:t xml:space="preserve"> исполнение условий контрактов, а также </w:t>
      </w:r>
      <w:r w:rsidR="00063036">
        <w:t xml:space="preserve">повысить контроль за своевременным и надлежащим </w:t>
      </w:r>
      <w:r w:rsidR="00F93826">
        <w:t>вы</w:t>
      </w:r>
      <w:r w:rsidR="00063036">
        <w:t>полнением условий контракта. С</w:t>
      </w:r>
      <w:r w:rsidR="00063036" w:rsidRPr="00063036">
        <w:t>оответственно, при нарушении</w:t>
      </w:r>
      <w:r w:rsidR="00063036" w:rsidRPr="00360FF3">
        <w:t xml:space="preserve"> поставщиком (подрядчиком, </w:t>
      </w:r>
      <w:r w:rsidR="00063036" w:rsidRPr="00063036">
        <w:t>исполнителем) условий контракта</w:t>
      </w:r>
      <w:r w:rsidR="00063036">
        <w:t xml:space="preserve"> </w:t>
      </w:r>
      <w:r w:rsidR="00F93826" w:rsidRPr="00F93826">
        <w:rPr>
          <w:u w:val="single"/>
        </w:rPr>
        <w:t>заказчик обязан</w:t>
      </w:r>
      <w:r w:rsidR="00F93826">
        <w:t xml:space="preserve"> </w:t>
      </w:r>
      <w:r w:rsidR="00063036">
        <w:t>примен</w:t>
      </w:r>
      <w:r w:rsidR="00F93826">
        <w:t>и</w:t>
      </w:r>
      <w:r w:rsidR="00063036">
        <w:t xml:space="preserve">ть меры ответственности, </w:t>
      </w:r>
      <w:r w:rsidR="00E53308">
        <w:t>предусмотренные</w:t>
      </w:r>
      <w:r w:rsidR="00063036">
        <w:t xml:space="preserve"> контрактом, а также гражданским законодательством РФ.</w:t>
      </w:r>
    </w:p>
    <w:p w:rsidR="00FE7243" w:rsidRDefault="00FE7243" w:rsidP="0063577C">
      <w:pPr>
        <w:ind w:firstLine="567"/>
        <w:jc w:val="both"/>
        <w:rPr>
          <w:b/>
          <w:u w:val="single"/>
        </w:rPr>
      </w:pPr>
    </w:p>
    <w:p w:rsidR="009B023D" w:rsidRDefault="009B023D" w:rsidP="009B023D">
      <w:pPr>
        <w:ind w:firstLine="567"/>
        <w:jc w:val="both"/>
      </w:pPr>
      <w:r w:rsidRPr="001B3E41">
        <w:rPr>
          <w:b/>
        </w:rPr>
        <w:t xml:space="preserve">В рамках вопроса о соответствии поставленного товара, выполненной </w:t>
      </w:r>
      <w:proofErr w:type="gramStart"/>
      <w:r w:rsidRPr="001B3E41">
        <w:rPr>
          <w:b/>
        </w:rPr>
        <w:t xml:space="preserve">работы  </w:t>
      </w:r>
      <w:r w:rsidR="001B3E41">
        <w:rPr>
          <w:b/>
        </w:rPr>
        <w:t>(</w:t>
      </w:r>
      <w:proofErr w:type="gramEnd"/>
      <w:r w:rsidRPr="001B3E41">
        <w:rPr>
          <w:b/>
        </w:rPr>
        <w:t>оказанной услуги</w:t>
      </w:r>
      <w:r w:rsidR="001B3E41">
        <w:rPr>
          <w:b/>
        </w:rPr>
        <w:t>)</w:t>
      </w:r>
      <w:r w:rsidRPr="001B3E41">
        <w:rPr>
          <w:b/>
        </w:rPr>
        <w:t xml:space="preserve"> условиям контракта</w:t>
      </w:r>
      <w:r w:rsidRPr="001B3E41">
        <w:t xml:space="preserve"> </w:t>
      </w:r>
      <w:r>
        <w:t>предлагается усилить контроль за осуществлением ответственными лицами приемки товара, работы, услуги.</w:t>
      </w:r>
    </w:p>
    <w:p w:rsidR="009B023D" w:rsidRDefault="001B3E41" w:rsidP="009B023D">
      <w:pPr>
        <w:ind w:firstLine="567"/>
        <w:jc w:val="both"/>
      </w:pPr>
      <w:r>
        <w:t>П</w:t>
      </w:r>
      <w:r w:rsidR="009B023D">
        <w:t xml:space="preserve">риемку и экспертизу </w:t>
      </w:r>
      <w:r w:rsidRPr="001B3E41">
        <w:t xml:space="preserve">поставленного товара, выполненной </w:t>
      </w:r>
      <w:proofErr w:type="gramStart"/>
      <w:r w:rsidRPr="001B3E41">
        <w:t>работы  (</w:t>
      </w:r>
      <w:proofErr w:type="gramEnd"/>
      <w:r w:rsidRPr="001B3E41">
        <w:t>оказанной услуги) необходимо произ</w:t>
      </w:r>
      <w:r>
        <w:t xml:space="preserve">водить </w:t>
      </w:r>
      <w:r w:rsidR="009B023D">
        <w:t>в соответствии с условиями контракта, а также локальными нормативными актами, определяющими порядок приемки и проведения экспертизы. В случае несоответствия товара, работы, услуги фиксировать соответствующим образом нарушения</w:t>
      </w:r>
      <w:r w:rsidR="000501EB">
        <w:t>.</w:t>
      </w:r>
      <w:r w:rsidR="009B023D">
        <w:t xml:space="preserve"> </w:t>
      </w:r>
    </w:p>
    <w:p w:rsidR="000501EB" w:rsidRDefault="00E53308" w:rsidP="000501EB">
      <w:pPr>
        <w:ind w:firstLine="567"/>
        <w:jc w:val="both"/>
      </w:pPr>
      <w:r>
        <w:t>Проведение</w:t>
      </w:r>
      <w:r w:rsidR="001B3E41">
        <w:t xml:space="preserve"> экспертизы в соответствии с частью 3 статьи</w:t>
      </w:r>
      <w:r w:rsidR="000501EB">
        <w:t xml:space="preserve"> 94 Федерального закона о закупках является обязательным, результат экспертизы может быть оформлен в любой форме, предусмотренной локальным нормативных актом учреждения.</w:t>
      </w:r>
      <w:r w:rsidR="00F93826">
        <w:t xml:space="preserve"> При этом необходимо обратить внимание на</w:t>
      </w:r>
      <w:r w:rsidR="00955AAE">
        <w:t xml:space="preserve"> часто выявляемое в ходе проверок</w:t>
      </w:r>
      <w:r w:rsidR="00F93826">
        <w:t xml:space="preserve"> несоответствие, когда локальными нормативными актами предусматривается приемка товара, работы, услуги приемочной комиссией, а фактически документ о приемке подписывает один член данной комиссии, </w:t>
      </w:r>
      <w:r w:rsidR="001B3E41">
        <w:t xml:space="preserve">определенный отдельным приказом учреждения </w:t>
      </w:r>
      <w:r w:rsidR="00F93826">
        <w:t xml:space="preserve">как ответственное </w:t>
      </w:r>
      <w:r w:rsidR="004142F8">
        <w:t xml:space="preserve">лицо </w:t>
      </w:r>
      <w:r w:rsidR="00F93826">
        <w:t>за приемку</w:t>
      </w:r>
      <w:r w:rsidR="004142F8">
        <w:t xml:space="preserve"> товара, работы, услуги.</w:t>
      </w:r>
    </w:p>
    <w:p w:rsidR="00F93826" w:rsidRDefault="000501EB" w:rsidP="000501EB">
      <w:pPr>
        <w:ind w:firstLine="567"/>
        <w:jc w:val="both"/>
      </w:pPr>
      <w:r>
        <w:lastRenderedPageBreak/>
        <w:t>Учитывая, что законом предусмотрено право заказчика проводить экспертизу с привлечением экспертов, в тех случаях, когда требуются специальные знания специалистов (например, договоры строительного подряда</w:t>
      </w:r>
      <w:r w:rsidR="001B3E41">
        <w:t xml:space="preserve"> и др.</w:t>
      </w:r>
      <w:r>
        <w:t>) рекомендуется привлекать к проведению экспертизы экспертов.</w:t>
      </w:r>
      <w:r w:rsidR="00F93826">
        <w:t xml:space="preserve"> При привлечении таких экспертов необходимо </w:t>
      </w:r>
      <w:r w:rsidR="00955AAE">
        <w:t>устанавливать</w:t>
      </w:r>
      <w:r w:rsidR="00F93826">
        <w:t xml:space="preserve"> ответственность за некачественное проведение </w:t>
      </w:r>
      <w:r w:rsidR="00955AAE">
        <w:t xml:space="preserve">ими </w:t>
      </w:r>
      <w:r w:rsidR="00F93826">
        <w:t>экспертизы.</w:t>
      </w:r>
    </w:p>
    <w:p w:rsidR="001B6C1F" w:rsidRDefault="009B023D" w:rsidP="009B023D">
      <w:pPr>
        <w:ind w:firstLine="567"/>
        <w:jc w:val="both"/>
      </w:pPr>
      <w:r>
        <w:t xml:space="preserve">При исполнении длительных контрактов с установлением срока </w:t>
      </w:r>
      <w:r w:rsidR="00955AAE">
        <w:t>выполнения работ (оказания услуг)</w:t>
      </w:r>
      <w:r>
        <w:t xml:space="preserve"> и оплаты определенного периода</w:t>
      </w:r>
      <w:r w:rsidR="004142F8">
        <w:t>, когда этапы исполнения отдельно не выделяются, но приемка отдельного результата фиксируется подписанием</w:t>
      </w:r>
      <w:r w:rsidR="00955AAE">
        <w:t xml:space="preserve"> соответствующего </w:t>
      </w:r>
      <w:r w:rsidR="004142F8">
        <w:t xml:space="preserve"> акта</w:t>
      </w:r>
      <w:r w:rsidR="00542677">
        <w:t xml:space="preserve"> (документов о приемке товаров)</w:t>
      </w:r>
      <w:r w:rsidR="004142F8">
        <w:t xml:space="preserve"> и</w:t>
      </w:r>
      <w:r w:rsidR="00955AAE">
        <w:t xml:space="preserve"> производится промежуточная о</w:t>
      </w:r>
      <w:r w:rsidR="004142F8">
        <w:t>плат</w:t>
      </w:r>
      <w:r w:rsidR="00955AAE">
        <w:t>а</w:t>
      </w:r>
      <w:r>
        <w:t xml:space="preserve"> (этапные контракты), </w:t>
      </w:r>
      <w:r w:rsidR="004142F8">
        <w:t xml:space="preserve">следует </w:t>
      </w:r>
      <w:r>
        <w:t xml:space="preserve">учитывать положения  </w:t>
      </w:r>
      <w:r w:rsidR="001B3E41">
        <w:t xml:space="preserve">части 9 статьи </w:t>
      </w:r>
      <w:r w:rsidRPr="001514CA">
        <w:t xml:space="preserve">94 </w:t>
      </w:r>
      <w:r>
        <w:t>Федерального закона о закупках о р</w:t>
      </w:r>
      <w:r w:rsidRPr="001514CA">
        <w:t xml:space="preserve">азмещении </w:t>
      </w:r>
      <w:r>
        <w:t xml:space="preserve"> в </w:t>
      </w:r>
      <w:r w:rsidRPr="001514CA">
        <w:t>отчете в единой информационной системе</w:t>
      </w:r>
      <w:r>
        <w:t xml:space="preserve"> </w:t>
      </w:r>
      <w:r w:rsidRPr="001514CA">
        <w:t>результатов отдельны</w:t>
      </w:r>
      <w:r>
        <w:t>х этапов исполнения контрактов.</w:t>
      </w:r>
      <w:r w:rsidR="001B6C1F">
        <w:t xml:space="preserve"> </w:t>
      </w:r>
    </w:p>
    <w:p w:rsidR="009B023D" w:rsidRDefault="00955AAE" w:rsidP="009B023D">
      <w:pPr>
        <w:ind w:firstLine="567"/>
        <w:jc w:val="both"/>
      </w:pPr>
      <w:r>
        <w:t xml:space="preserve">Следует </w:t>
      </w:r>
      <w:r w:rsidR="004A6BE4">
        <w:t>учитывать</w:t>
      </w:r>
      <w:r>
        <w:t>, что з</w:t>
      </w:r>
      <w:r w:rsidR="001B6C1F">
        <w:t xml:space="preserve">а </w:t>
      </w:r>
      <w:r w:rsidR="00431A06">
        <w:t xml:space="preserve">отдельные </w:t>
      </w:r>
      <w:r w:rsidR="001B6C1F">
        <w:t xml:space="preserve">нарушения, выявленные в </w:t>
      </w:r>
      <w:r w:rsidR="00431A06">
        <w:t xml:space="preserve">приемке товара, работы, услуги, а также в проведении экспертизы, </w:t>
      </w:r>
      <w:r w:rsidR="001B3E41">
        <w:t xml:space="preserve">в </w:t>
      </w:r>
      <w:r w:rsidR="001B6C1F">
        <w:t>КоАП РФ предусматривается административная ответственность в виде наложения штрафа</w:t>
      </w:r>
      <w:r>
        <w:t xml:space="preserve"> как на должностных лиц, так и на юридических лиц</w:t>
      </w:r>
      <w:r w:rsidR="001B6C1F">
        <w:t>.</w:t>
      </w:r>
    </w:p>
    <w:p w:rsidR="00063036" w:rsidRDefault="00063036" w:rsidP="0063577C">
      <w:pPr>
        <w:ind w:firstLine="567"/>
        <w:jc w:val="both"/>
        <w:rPr>
          <w:b/>
          <w:u w:val="single"/>
        </w:rPr>
      </w:pPr>
    </w:p>
    <w:p w:rsidR="00955AAE" w:rsidRDefault="00BB392F" w:rsidP="004A6BE4">
      <w:pPr>
        <w:ind w:firstLine="567"/>
        <w:jc w:val="both"/>
        <w:rPr>
          <w:bCs/>
        </w:rPr>
      </w:pPr>
      <w:r w:rsidRPr="004A6BE4">
        <w:rPr>
          <w:b/>
        </w:rPr>
        <w:t>В вопросах</w:t>
      </w:r>
      <w:r w:rsidR="00857A28" w:rsidRPr="004A6BE4">
        <w:rPr>
          <w:b/>
        </w:rPr>
        <w:t xml:space="preserve"> своевременности, полнот</w:t>
      </w:r>
      <w:r w:rsidR="00955AAE" w:rsidRPr="004A6BE4">
        <w:rPr>
          <w:b/>
        </w:rPr>
        <w:t>ы</w:t>
      </w:r>
      <w:r w:rsidR="00857A28" w:rsidRPr="004A6BE4">
        <w:rPr>
          <w:b/>
        </w:rPr>
        <w:t xml:space="preserve"> и достоверности отражения в документах учета поставленного товара, выполненной работы</w:t>
      </w:r>
      <w:r w:rsidR="00955AAE" w:rsidRPr="004A6BE4">
        <w:rPr>
          <w:b/>
        </w:rPr>
        <w:t xml:space="preserve"> (</w:t>
      </w:r>
      <w:r w:rsidR="00857A28" w:rsidRPr="004A6BE4">
        <w:rPr>
          <w:b/>
        </w:rPr>
        <w:t>оказанной услуги</w:t>
      </w:r>
      <w:r w:rsidR="00955AAE" w:rsidRPr="004A6BE4">
        <w:rPr>
          <w:b/>
        </w:rPr>
        <w:t xml:space="preserve">) </w:t>
      </w:r>
      <w:r w:rsidR="004A6BE4" w:rsidRPr="004A6BE4">
        <w:t>н</w:t>
      </w:r>
      <w:r w:rsidR="00955AAE" w:rsidRPr="004A6BE4">
        <w:rPr>
          <w:bCs/>
        </w:rPr>
        <w:t>еоб</w:t>
      </w:r>
      <w:r w:rsidR="00955AAE">
        <w:rPr>
          <w:bCs/>
        </w:rPr>
        <w:t>ходимо руководствоваться действующими Инструкциями по ведению бухгалтерского учета.</w:t>
      </w:r>
    </w:p>
    <w:p w:rsidR="00955AAE" w:rsidRDefault="00955AAE" w:rsidP="0063577C">
      <w:pPr>
        <w:shd w:val="clear" w:color="auto" w:fill="FFFFFF"/>
        <w:autoSpaceDN w:val="0"/>
        <w:ind w:firstLine="567"/>
        <w:jc w:val="both"/>
        <w:rPr>
          <w:bCs/>
        </w:rPr>
      </w:pPr>
      <w:r>
        <w:rPr>
          <w:bCs/>
        </w:rPr>
        <w:t>Основными нарушениями в данной сфере являются:</w:t>
      </w:r>
    </w:p>
    <w:p w:rsidR="00096F9E" w:rsidRDefault="00FF1E09" w:rsidP="0063577C">
      <w:pPr>
        <w:shd w:val="clear" w:color="auto" w:fill="FFFFFF"/>
        <w:autoSpaceDN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0501EB" w:rsidRPr="000501EB">
        <w:rPr>
          <w:b/>
          <w:bCs/>
        </w:rPr>
        <w:t>н</w:t>
      </w:r>
      <w:r w:rsidR="00857A28" w:rsidRPr="000501EB">
        <w:rPr>
          <w:b/>
          <w:bCs/>
        </w:rPr>
        <w:t>есвоевременное отражение финансовых операций</w:t>
      </w:r>
      <w:r w:rsidR="00857A28" w:rsidRPr="00C5307D">
        <w:rPr>
          <w:bCs/>
        </w:rPr>
        <w:t xml:space="preserve"> </w:t>
      </w:r>
      <w:r w:rsidR="00857A28" w:rsidRPr="00C5307D">
        <w:t xml:space="preserve">за </w:t>
      </w:r>
      <w:r w:rsidR="00857A28">
        <w:t xml:space="preserve">поставленный товар, </w:t>
      </w:r>
      <w:r w:rsidR="00857A28" w:rsidRPr="00C5307D">
        <w:t xml:space="preserve">оказанные услуги </w:t>
      </w:r>
      <w:r w:rsidR="00857A28">
        <w:t>(выполненные работы)</w:t>
      </w:r>
      <w:r w:rsidR="004A6BE4">
        <w:t>;</w:t>
      </w:r>
    </w:p>
    <w:p w:rsidR="00857A28" w:rsidRPr="000501EB" w:rsidRDefault="00FE7243" w:rsidP="0063577C">
      <w:pPr>
        <w:shd w:val="clear" w:color="auto" w:fill="FFFFFF"/>
        <w:autoSpaceDN w:val="0"/>
        <w:ind w:firstLine="567"/>
        <w:jc w:val="both"/>
      </w:pPr>
      <w:r>
        <w:t>В связи с чем, необходимо о</w:t>
      </w:r>
      <w:r w:rsidR="00857A28">
        <w:t>братить внимание на дату подписания акта</w:t>
      </w:r>
      <w:r w:rsidR="00857A28" w:rsidRPr="00857A28">
        <w:t xml:space="preserve"> </w:t>
      </w:r>
      <w:r w:rsidR="00857A28">
        <w:t>оказанных</w:t>
      </w:r>
      <w:r w:rsidR="00857A28" w:rsidRPr="00C5307D">
        <w:t xml:space="preserve"> услуг </w:t>
      </w:r>
      <w:r w:rsidR="00857A28">
        <w:t xml:space="preserve">(выполненных работ), </w:t>
      </w:r>
      <w:r w:rsidR="004A6BE4">
        <w:t xml:space="preserve">учитывая, что </w:t>
      </w:r>
      <w:r w:rsidR="00857A28">
        <w:t>зачастую исполнитель (подрядчик) предлагает к подписанию акт, составленный с ошибками (на котором поставлена отчетная дата), который заказчик возвращает на доработку. В последующем, исправленный акт подписывается заказчиком с проставленной ранее датой, свою дату подписания за</w:t>
      </w:r>
      <w:r w:rsidR="004A6BE4">
        <w:t xml:space="preserve">казчик не ставит, в связи с чем, </w:t>
      </w:r>
      <w:r w:rsidR="00857A28">
        <w:t xml:space="preserve">при отражении в </w:t>
      </w:r>
      <w:r w:rsidR="00857A28" w:rsidRPr="000501EB">
        <w:t xml:space="preserve">учете акта с такой датой </w:t>
      </w:r>
      <w:r w:rsidR="004A6BE4">
        <w:t xml:space="preserve">контролирующим органом </w:t>
      </w:r>
      <w:r w:rsidR="00FF1E09" w:rsidRPr="000501EB">
        <w:t>устанавливается несвоевременность отражения в документах учета.</w:t>
      </w:r>
    </w:p>
    <w:p w:rsidR="00FF1E09" w:rsidRPr="000501EB" w:rsidRDefault="00FF1E09" w:rsidP="0063577C">
      <w:pPr>
        <w:shd w:val="clear" w:color="auto" w:fill="FFFFFF"/>
        <w:autoSpaceDN w:val="0"/>
        <w:ind w:firstLine="567"/>
        <w:jc w:val="both"/>
        <w:rPr>
          <w:bCs/>
          <w:iCs/>
          <w:color w:val="000000"/>
        </w:rPr>
      </w:pPr>
      <w:r w:rsidRPr="000501EB">
        <w:t xml:space="preserve">- </w:t>
      </w:r>
      <w:r w:rsidR="00594FDF" w:rsidRPr="00594FDF">
        <w:rPr>
          <w:b/>
        </w:rPr>
        <w:t>не</w:t>
      </w:r>
      <w:r w:rsidR="000501EB" w:rsidRPr="00594FDF">
        <w:rPr>
          <w:b/>
        </w:rPr>
        <w:t>д</w:t>
      </w:r>
      <w:r w:rsidRPr="00594FDF">
        <w:rPr>
          <w:b/>
        </w:rPr>
        <w:t>остов</w:t>
      </w:r>
      <w:r w:rsidRPr="000501EB">
        <w:rPr>
          <w:b/>
        </w:rPr>
        <w:t xml:space="preserve">ерность </w:t>
      </w:r>
      <w:r w:rsidRPr="00360FF3">
        <w:rPr>
          <w:b/>
        </w:rPr>
        <w:t>отражения в документах учета</w:t>
      </w:r>
      <w:r w:rsidRPr="00360FF3">
        <w:t xml:space="preserve"> поставленного товара, выполненной работы (ее результата) или оказанной услуги</w:t>
      </w:r>
      <w:r w:rsidR="004A6BE4">
        <w:t xml:space="preserve"> </w:t>
      </w:r>
      <w:r w:rsidR="00947B42">
        <w:t>–</w:t>
      </w:r>
      <w:r w:rsidR="004142F8">
        <w:rPr>
          <w:bCs/>
          <w:iCs/>
          <w:color w:val="000000"/>
        </w:rPr>
        <w:t xml:space="preserve"> </w:t>
      </w:r>
      <w:r w:rsidR="00947B42">
        <w:rPr>
          <w:bCs/>
          <w:iCs/>
          <w:color w:val="000000"/>
        </w:rPr>
        <w:t xml:space="preserve">когда </w:t>
      </w:r>
      <w:r w:rsidRPr="000501EB">
        <w:rPr>
          <w:bCs/>
          <w:iCs/>
          <w:color w:val="000000"/>
        </w:rPr>
        <w:t>производятся ссылки на несоответствующие первичные учетные</w:t>
      </w:r>
      <w:r w:rsidR="00947B42">
        <w:rPr>
          <w:bCs/>
          <w:iCs/>
          <w:color w:val="000000"/>
        </w:rPr>
        <w:t xml:space="preserve"> документы (технические ошибки), а также допускается</w:t>
      </w:r>
      <w:r w:rsidR="00947B42" w:rsidRPr="00947B42">
        <w:t xml:space="preserve"> </w:t>
      </w:r>
      <w:r w:rsidR="00947B42">
        <w:t>искажение данных в учете</w:t>
      </w:r>
      <w:r w:rsidR="00542677">
        <w:t xml:space="preserve"> финансовой операции, </w:t>
      </w:r>
      <w:r w:rsidR="00947B42">
        <w:t>имущества</w:t>
      </w:r>
      <w:r w:rsidR="00947B42" w:rsidRPr="009E61D1">
        <w:t xml:space="preserve"> </w:t>
      </w:r>
      <w:r w:rsidR="00947B42">
        <w:t xml:space="preserve">путем отнесения на соответствующий счет бухгалтерского учета, </w:t>
      </w:r>
      <w:r w:rsidR="00947B42" w:rsidRPr="001514CA">
        <w:t xml:space="preserve">на котором </w:t>
      </w:r>
      <w:r w:rsidR="00542677">
        <w:t xml:space="preserve">они </w:t>
      </w:r>
      <w:r w:rsidR="00947B42">
        <w:t>должны учитываться, в том числе</w:t>
      </w:r>
      <w:r w:rsidR="00947B42" w:rsidRPr="000501EB">
        <w:t xml:space="preserve"> особо ценного движимого имущества, определенного в соответствии с </w:t>
      </w:r>
      <w:r w:rsidR="00947B42">
        <w:t>муниципальным правовым актом</w:t>
      </w:r>
      <w:r w:rsidR="00947B42" w:rsidRPr="000501EB">
        <w:t>;</w:t>
      </w:r>
    </w:p>
    <w:p w:rsidR="00FE7243" w:rsidRPr="000501EB" w:rsidRDefault="00FE7243" w:rsidP="0063577C">
      <w:pPr>
        <w:shd w:val="clear" w:color="auto" w:fill="FFFFFF"/>
        <w:autoSpaceDN w:val="0"/>
        <w:ind w:firstLine="567"/>
        <w:jc w:val="both"/>
      </w:pPr>
      <w:r w:rsidRPr="000501EB">
        <w:t xml:space="preserve">В связи с чем, необходимо обратить внимание на правильность указания в документах учета реквизитов </w:t>
      </w:r>
      <w:r w:rsidRPr="000501EB">
        <w:rPr>
          <w:bCs/>
          <w:iCs/>
          <w:color w:val="000000"/>
        </w:rPr>
        <w:t>первичных учетных документов.</w:t>
      </w:r>
    </w:p>
    <w:p w:rsidR="00857A28" w:rsidRDefault="00FE7243" w:rsidP="00FE7243">
      <w:pPr>
        <w:shd w:val="clear" w:color="auto" w:fill="FFFFFF"/>
        <w:autoSpaceDN w:val="0"/>
        <w:ind w:firstLine="567"/>
        <w:jc w:val="both"/>
      </w:pPr>
      <w:r>
        <w:t xml:space="preserve">- </w:t>
      </w:r>
      <w:r w:rsidR="00594FDF" w:rsidRPr="00594FDF">
        <w:rPr>
          <w:b/>
        </w:rPr>
        <w:t>не</w:t>
      </w:r>
      <w:r w:rsidR="000501EB" w:rsidRPr="00594FDF">
        <w:rPr>
          <w:b/>
        </w:rPr>
        <w:t>п</w:t>
      </w:r>
      <w:r w:rsidRPr="00594FDF">
        <w:rPr>
          <w:b/>
        </w:rPr>
        <w:t>олно</w:t>
      </w:r>
      <w:r w:rsidRPr="009E61D1">
        <w:rPr>
          <w:b/>
        </w:rPr>
        <w:t>та учета</w:t>
      </w:r>
      <w:r>
        <w:t xml:space="preserve"> </w:t>
      </w:r>
      <w:r w:rsidR="00947B42">
        <w:t>–</w:t>
      </w:r>
      <w:r>
        <w:t xml:space="preserve"> </w:t>
      </w:r>
      <w:r w:rsidR="00947B42">
        <w:t xml:space="preserve">когда </w:t>
      </w:r>
      <w:r>
        <w:t>принимаются</w:t>
      </w:r>
      <w:r w:rsidRPr="001514CA">
        <w:t xml:space="preserve"> к бухгалтерскому учету основны</w:t>
      </w:r>
      <w:r>
        <w:t>е</w:t>
      </w:r>
      <w:r w:rsidRPr="001514CA">
        <w:t xml:space="preserve"> средств</w:t>
      </w:r>
      <w:r>
        <w:t>а</w:t>
      </w:r>
      <w:r w:rsidRPr="001514CA">
        <w:t xml:space="preserve"> без указания характеристик</w:t>
      </w:r>
      <w:r>
        <w:t>,</w:t>
      </w:r>
      <w:r w:rsidRPr="001514CA">
        <w:t xml:space="preserve"> характеризующий объект, позволяющи</w:t>
      </w:r>
      <w:r w:rsidR="00542677">
        <w:t>х</w:t>
      </w:r>
      <w:r w:rsidRPr="001514CA">
        <w:t xml:space="preserve"> иде</w:t>
      </w:r>
      <w:r>
        <w:t>нт</w:t>
      </w:r>
      <w:r w:rsidR="00594FDF">
        <w:t>ифицировать основное средство.</w:t>
      </w:r>
    </w:p>
    <w:p w:rsidR="004936F7" w:rsidRDefault="004936F7" w:rsidP="00FF1E09">
      <w:pPr>
        <w:shd w:val="clear" w:color="auto" w:fill="FFFFFF"/>
        <w:autoSpaceDN w:val="0"/>
        <w:ind w:firstLine="567"/>
        <w:jc w:val="both"/>
        <w:rPr>
          <w:b/>
          <w:u w:val="single"/>
        </w:rPr>
      </w:pPr>
    </w:p>
    <w:p w:rsidR="00FF1E09" w:rsidRPr="00947B42" w:rsidRDefault="00FF1E09" w:rsidP="00FF1E09">
      <w:pPr>
        <w:shd w:val="clear" w:color="auto" w:fill="FFFFFF"/>
        <w:autoSpaceDN w:val="0"/>
        <w:ind w:firstLine="567"/>
        <w:jc w:val="both"/>
        <w:rPr>
          <w:b/>
        </w:rPr>
      </w:pPr>
      <w:r w:rsidRPr="00947B42">
        <w:rPr>
          <w:b/>
        </w:rPr>
        <w:t>Особо</w:t>
      </w:r>
      <w:r w:rsidR="00594FDF" w:rsidRPr="00947B42">
        <w:rPr>
          <w:b/>
        </w:rPr>
        <w:t>е внимание стоит уделить вопросам</w:t>
      </w:r>
      <w:r w:rsidRPr="00947B42">
        <w:rPr>
          <w:b/>
        </w:rPr>
        <w:t xml:space="preserve"> </w:t>
      </w:r>
      <w:r w:rsidR="00947B42">
        <w:rPr>
          <w:b/>
        </w:rPr>
        <w:t>заключения</w:t>
      </w:r>
      <w:r w:rsidRPr="00947B42">
        <w:rPr>
          <w:b/>
        </w:rPr>
        <w:t xml:space="preserve"> контрактов с единственным поставщиком (исполнителем, подрядчиком</w:t>
      </w:r>
      <w:r w:rsidR="00594FDF" w:rsidRPr="00947B42">
        <w:rPr>
          <w:b/>
        </w:rPr>
        <w:t>), заключаемых</w:t>
      </w:r>
      <w:r w:rsidR="00947B42">
        <w:rPr>
          <w:b/>
        </w:rPr>
        <w:t xml:space="preserve"> в соответствии с пунктами 4,5 части 1 статьи</w:t>
      </w:r>
      <w:r w:rsidRPr="00947B42">
        <w:rPr>
          <w:b/>
        </w:rPr>
        <w:t xml:space="preserve"> 94</w:t>
      </w:r>
      <w:r w:rsidR="00594FDF" w:rsidRPr="00947B42">
        <w:rPr>
          <w:b/>
        </w:rPr>
        <w:t xml:space="preserve"> Федерального закона о закупках:</w:t>
      </w:r>
    </w:p>
    <w:p w:rsidR="00096F9E" w:rsidRDefault="00096F9E" w:rsidP="009A489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>
        <w:t xml:space="preserve">- при установлении условий </w:t>
      </w:r>
      <w:proofErr w:type="gramStart"/>
      <w:r>
        <w:t xml:space="preserve">контрактов  </w:t>
      </w:r>
      <w:r w:rsidR="00594FDF">
        <w:t>необходимо</w:t>
      </w:r>
      <w:proofErr w:type="gramEnd"/>
      <w:r w:rsidR="00594FDF">
        <w:t xml:space="preserve"> </w:t>
      </w:r>
      <w:r>
        <w:t>обращать внимание на включение в контракт всех существенных условий, определенных Гражданским кодексом РФ, при которых контракт счита</w:t>
      </w:r>
      <w:r w:rsidR="00594FDF">
        <w:t>е</w:t>
      </w:r>
      <w:r>
        <w:t>тся заключенным</w:t>
      </w:r>
      <w:r w:rsidR="0026589A">
        <w:t xml:space="preserve"> </w:t>
      </w:r>
      <w:r>
        <w:t>(</w:t>
      </w:r>
      <w:r w:rsidR="00947B42">
        <w:t xml:space="preserve">как правило, </w:t>
      </w:r>
      <w:r w:rsidR="0026589A">
        <w:t>предмет, срок, цена</w:t>
      </w:r>
      <w:r>
        <w:t>)</w:t>
      </w:r>
      <w:r w:rsidR="004142F8">
        <w:t>;</w:t>
      </w:r>
    </w:p>
    <w:p w:rsidR="004142F8" w:rsidRDefault="004142F8" w:rsidP="009A489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>
        <w:t>- в случае наличия приложений к контракту (в частности, спецификация, техническое задание</w:t>
      </w:r>
      <w:r w:rsidR="00594FDF">
        <w:t xml:space="preserve"> и</w:t>
      </w:r>
      <w:r w:rsidR="00947B42">
        <w:t xml:space="preserve"> др.</w:t>
      </w:r>
      <w:r w:rsidR="00594FDF">
        <w:t>)</w:t>
      </w:r>
      <w:r>
        <w:t xml:space="preserve">, </w:t>
      </w:r>
      <w:r w:rsidR="00947B42">
        <w:t xml:space="preserve">необходимо </w:t>
      </w:r>
      <w:r>
        <w:t>делать ссылку на них в контракте;</w:t>
      </w:r>
    </w:p>
    <w:p w:rsidR="00096F9E" w:rsidRDefault="00096F9E" w:rsidP="009A489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53308">
        <w:t xml:space="preserve">обращать </w:t>
      </w:r>
      <w:r>
        <w:t>внимание на сроки оплаты</w:t>
      </w:r>
      <w:r w:rsidR="0026589A">
        <w:t xml:space="preserve"> и сроки поставки, оказания услуг, выполнения </w:t>
      </w:r>
      <w:r w:rsidR="0026589A">
        <w:lastRenderedPageBreak/>
        <w:t>работ</w:t>
      </w:r>
      <w:r w:rsidR="00C42DFB">
        <w:t>, установленные контрактом;</w:t>
      </w:r>
    </w:p>
    <w:p w:rsidR="00C42DFB" w:rsidRDefault="00C42DFB" w:rsidP="00C42DFB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Cs/>
        </w:rPr>
      </w:pPr>
      <w:r>
        <w:rPr>
          <w:bCs/>
        </w:rPr>
        <w:t>- исключать из контракта условия о выплате аванса с целью минимизировать возможные риски, связанные с невыполнением другой стороной условий контракта.</w:t>
      </w:r>
    </w:p>
    <w:p w:rsidR="00947B42" w:rsidRDefault="00947B42" w:rsidP="00947B4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>
        <w:t xml:space="preserve">В таких контрактах </w:t>
      </w:r>
      <w:r w:rsidR="004142F8">
        <w:t xml:space="preserve">часто </w:t>
      </w:r>
      <w:r w:rsidR="0026589A">
        <w:t>у</w:t>
      </w:r>
      <w:r w:rsidR="00FF1E09">
        <w:t>станавливаются про</w:t>
      </w:r>
      <w:r w:rsidR="009A4894" w:rsidRPr="001514CA">
        <w:t xml:space="preserve">тиворечия и несоответствия, </w:t>
      </w:r>
      <w:r>
        <w:t>в частности:</w:t>
      </w:r>
    </w:p>
    <w:p w:rsidR="00FF1E09" w:rsidRPr="00947B42" w:rsidRDefault="00947B42" w:rsidP="00947B42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- когда </w:t>
      </w:r>
      <w:r w:rsidR="004142F8" w:rsidRPr="00947B42">
        <w:rPr>
          <w:bCs/>
        </w:rPr>
        <w:t xml:space="preserve">контрактом </w:t>
      </w:r>
      <w:r w:rsidR="00FF1E09" w:rsidRPr="00947B42">
        <w:rPr>
          <w:bCs/>
        </w:rPr>
        <w:t xml:space="preserve">устанавливается ответственность за невыполнение условий контрактов, </w:t>
      </w:r>
      <w:r>
        <w:rPr>
          <w:bCs/>
        </w:rPr>
        <w:t>а</w:t>
      </w:r>
      <w:r w:rsidR="00FF1E09" w:rsidRPr="00947B42">
        <w:rPr>
          <w:bCs/>
        </w:rPr>
        <w:t xml:space="preserve"> срок</w:t>
      </w:r>
      <w:r>
        <w:rPr>
          <w:bCs/>
        </w:rPr>
        <w:t xml:space="preserve"> поставки товара, выполнения работ (оказания услуг) контрактом</w:t>
      </w:r>
      <w:r w:rsidR="00FF1E09" w:rsidRPr="00947B42">
        <w:rPr>
          <w:bCs/>
        </w:rPr>
        <w:t xml:space="preserve"> установлен или установлен устными заявками;</w:t>
      </w:r>
    </w:p>
    <w:p w:rsidR="00FF1E09" w:rsidRPr="00947B42" w:rsidRDefault="00947B42" w:rsidP="009A4894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 xml:space="preserve">когда </w:t>
      </w:r>
      <w:r w:rsidR="00FF1E09" w:rsidRPr="00947B42">
        <w:rPr>
          <w:bCs/>
        </w:rPr>
        <w:t xml:space="preserve"> </w:t>
      </w:r>
      <w:r w:rsidR="00C42DFB">
        <w:rPr>
          <w:bCs/>
        </w:rPr>
        <w:t>в</w:t>
      </w:r>
      <w:proofErr w:type="gramEnd"/>
      <w:r w:rsidR="00C42DFB">
        <w:rPr>
          <w:bCs/>
        </w:rPr>
        <w:t xml:space="preserve"> контракте</w:t>
      </w:r>
      <w:r w:rsidR="00FF1E09" w:rsidRPr="00947B42">
        <w:rPr>
          <w:bCs/>
        </w:rPr>
        <w:t xml:space="preserve"> на выполнение работ происходит замена понятий </w:t>
      </w:r>
      <w:r w:rsidR="00C42DFB">
        <w:rPr>
          <w:bCs/>
        </w:rPr>
        <w:t>«</w:t>
      </w:r>
      <w:r w:rsidR="00FF1E09" w:rsidRPr="00947B42">
        <w:rPr>
          <w:bCs/>
        </w:rPr>
        <w:t>оказание услуг</w:t>
      </w:r>
      <w:r w:rsidR="00C42DFB">
        <w:rPr>
          <w:bCs/>
        </w:rPr>
        <w:t>»</w:t>
      </w:r>
      <w:r w:rsidR="00FF1E09" w:rsidRPr="00947B42">
        <w:rPr>
          <w:bCs/>
        </w:rPr>
        <w:t xml:space="preserve">, и наоборот, </w:t>
      </w:r>
      <w:r w:rsidR="00542677">
        <w:rPr>
          <w:bCs/>
        </w:rPr>
        <w:t>в преамбуле контракта</w:t>
      </w:r>
      <w:r w:rsidR="00FF1E09" w:rsidRPr="00947B42">
        <w:rPr>
          <w:bCs/>
        </w:rPr>
        <w:t xml:space="preserve"> называют </w:t>
      </w:r>
      <w:r w:rsidR="00096F9E" w:rsidRPr="00947B42">
        <w:rPr>
          <w:bCs/>
        </w:rPr>
        <w:t xml:space="preserve">другую </w:t>
      </w:r>
      <w:r w:rsidR="00FF1E09" w:rsidRPr="00947B42">
        <w:rPr>
          <w:bCs/>
        </w:rPr>
        <w:t>с</w:t>
      </w:r>
      <w:r w:rsidR="00096F9E" w:rsidRPr="00947B42">
        <w:rPr>
          <w:bCs/>
        </w:rPr>
        <w:t>торону</w:t>
      </w:r>
      <w:r w:rsidR="00FF1E09" w:rsidRPr="00947B42">
        <w:rPr>
          <w:bCs/>
        </w:rPr>
        <w:t xml:space="preserve"> </w:t>
      </w:r>
      <w:r w:rsidR="00C42DFB">
        <w:rPr>
          <w:bCs/>
        </w:rPr>
        <w:t>«</w:t>
      </w:r>
      <w:r w:rsidR="00FF1E09" w:rsidRPr="00947B42">
        <w:rPr>
          <w:bCs/>
        </w:rPr>
        <w:t>подрядчик</w:t>
      </w:r>
      <w:r w:rsidR="00C42DFB">
        <w:rPr>
          <w:bCs/>
        </w:rPr>
        <w:t>»</w:t>
      </w:r>
      <w:r w:rsidR="00096F9E" w:rsidRPr="00947B42">
        <w:rPr>
          <w:bCs/>
        </w:rPr>
        <w:t xml:space="preserve">, а затем по тексту </w:t>
      </w:r>
      <w:r w:rsidR="00C42DFB">
        <w:rPr>
          <w:bCs/>
        </w:rPr>
        <w:t>«</w:t>
      </w:r>
      <w:r w:rsidR="00096F9E" w:rsidRPr="00947B42">
        <w:rPr>
          <w:bCs/>
        </w:rPr>
        <w:t>исполнитель</w:t>
      </w:r>
      <w:r w:rsidR="00C42DFB">
        <w:rPr>
          <w:bCs/>
        </w:rPr>
        <w:t>»</w:t>
      </w:r>
      <w:r w:rsidR="00096F9E" w:rsidRPr="00947B42">
        <w:rPr>
          <w:bCs/>
        </w:rPr>
        <w:t>, и наоборот</w:t>
      </w:r>
      <w:r w:rsidR="0026589A" w:rsidRPr="00947B42">
        <w:rPr>
          <w:bCs/>
        </w:rPr>
        <w:t>.</w:t>
      </w:r>
    </w:p>
    <w:p w:rsidR="000D7158" w:rsidRPr="00947B42" w:rsidRDefault="000D7158" w:rsidP="000D7158">
      <w:pPr>
        <w:ind w:firstLine="567"/>
        <w:jc w:val="both"/>
      </w:pPr>
    </w:p>
    <w:p w:rsidR="009E61D1" w:rsidRPr="00947B42" w:rsidRDefault="004936F7" w:rsidP="009E61D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/>
          <w:bCs/>
        </w:rPr>
      </w:pPr>
      <w:r w:rsidRPr="00947B42">
        <w:rPr>
          <w:b/>
          <w:bCs/>
        </w:rPr>
        <w:t>И в заключение, стоит отметить, чтобы учреждения в</w:t>
      </w:r>
      <w:r w:rsidR="009E61D1" w:rsidRPr="00947B42">
        <w:rPr>
          <w:b/>
          <w:bCs/>
        </w:rPr>
        <w:t xml:space="preserve"> рамках исполнения контрактов </w:t>
      </w:r>
      <w:r w:rsidRPr="00947B42">
        <w:rPr>
          <w:b/>
          <w:bCs/>
        </w:rPr>
        <w:t xml:space="preserve">обращали </w:t>
      </w:r>
      <w:r w:rsidR="009E61D1" w:rsidRPr="00947B42">
        <w:rPr>
          <w:b/>
          <w:bCs/>
        </w:rPr>
        <w:t xml:space="preserve">особое внимание </w:t>
      </w:r>
      <w:r w:rsidRPr="00947B42">
        <w:rPr>
          <w:b/>
          <w:bCs/>
        </w:rPr>
        <w:t>на</w:t>
      </w:r>
      <w:r w:rsidR="009E61D1" w:rsidRPr="00947B42">
        <w:rPr>
          <w:b/>
          <w:bCs/>
        </w:rPr>
        <w:t>:</w:t>
      </w:r>
    </w:p>
    <w:p w:rsidR="00594FDF" w:rsidRDefault="009E61D1" w:rsidP="009E61D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Cs/>
        </w:rPr>
      </w:pPr>
      <w:r w:rsidRPr="00947B42">
        <w:rPr>
          <w:bCs/>
        </w:rPr>
        <w:t>- на наличие и подписание документов,</w:t>
      </w:r>
      <w:r>
        <w:rPr>
          <w:bCs/>
        </w:rPr>
        <w:t xml:space="preserve"> с которыми при заключении контрактов связывается их исполн</w:t>
      </w:r>
      <w:r w:rsidR="00C13AE8">
        <w:rPr>
          <w:bCs/>
        </w:rPr>
        <w:t>ение (товарные накладные, счет-</w:t>
      </w:r>
      <w:r>
        <w:rPr>
          <w:bCs/>
        </w:rPr>
        <w:t>фактуры, акты приема-передачи, сопроводительные документы (декларации, сертификаты и т.д.)</w:t>
      </w:r>
      <w:r w:rsidR="00C42DFB">
        <w:rPr>
          <w:bCs/>
        </w:rPr>
        <w:t xml:space="preserve"> и др.</w:t>
      </w:r>
      <w:r w:rsidR="00594FDF">
        <w:rPr>
          <w:bCs/>
        </w:rPr>
        <w:t>;</w:t>
      </w:r>
    </w:p>
    <w:p w:rsidR="009E61D1" w:rsidRDefault="009E61D1" w:rsidP="009E61D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bCs/>
        </w:rPr>
      </w:pPr>
      <w:r>
        <w:rPr>
          <w:bCs/>
        </w:rPr>
        <w:t xml:space="preserve">-на подписание актов оказанных услуг (выполненных работ) </w:t>
      </w:r>
      <w:r w:rsidR="00C42DFB">
        <w:rPr>
          <w:bCs/>
        </w:rPr>
        <w:t xml:space="preserve">не </w:t>
      </w:r>
      <w:r>
        <w:rPr>
          <w:bCs/>
        </w:rPr>
        <w:t>ранее чем фактически данные работы (</w:t>
      </w:r>
      <w:r w:rsidR="004142F8">
        <w:rPr>
          <w:bCs/>
        </w:rPr>
        <w:t>у</w:t>
      </w:r>
      <w:r>
        <w:rPr>
          <w:bCs/>
        </w:rPr>
        <w:t xml:space="preserve">слуги) выполнены (оказаны), особенно, данное нарушение часто </w:t>
      </w:r>
      <w:r w:rsidR="00C13AE8">
        <w:rPr>
          <w:bCs/>
        </w:rPr>
        <w:t>фиксируется</w:t>
      </w:r>
      <w:r>
        <w:rPr>
          <w:bCs/>
        </w:rPr>
        <w:t xml:space="preserve"> при исполнении договоров, заключенных на прохождение </w:t>
      </w:r>
      <w:r w:rsidR="00C42DFB">
        <w:rPr>
          <w:bCs/>
        </w:rPr>
        <w:t xml:space="preserve">периодического </w:t>
      </w:r>
      <w:r>
        <w:rPr>
          <w:bCs/>
        </w:rPr>
        <w:t>медицинского осмотра работников;</w:t>
      </w:r>
    </w:p>
    <w:p w:rsidR="0026589A" w:rsidRDefault="009E61D1" w:rsidP="00026F21">
      <w:pPr>
        <w:ind w:firstLine="567"/>
        <w:jc w:val="both"/>
      </w:pPr>
      <w:r>
        <w:t>- н</w:t>
      </w:r>
      <w:r w:rsidR="0026589A">
        <w:t>а своевременность размещения</w:t>
      </w:r>
      <w:r w:rsidR="009B023D">
        <w:t xml:space="preserve"> информации и</w:t>
      </w:r>
      <w:r w:rsidR="0026589A">
        <w:t xml:space="preserve"> документов, </w:t>
      </w:r>
      <w:r w:rsidR="009B023D">
        <w:t>размещение которых предусмотрено законодательством РФ о контрактной системе в сфере закупок</w:t>
      </w:r>
      <w:r w:rsidR="003622C8">
        <w:t xml:space="preserve">, </w:t>
      </w:r>
      <w:r w:rsidR="00594FDF">
        <w:t>учитывая</w:t>
      </w:r>
      <w:r w:rsidR="00C42DFB">
        <w:t>,</w:t>
      </w:r>
      <w:r w:rsidR="00594FDF">
        <w:t xml:space="preserve"> что </w:t>
      </w:r>
      <w:r w:rsidR="001B6C1F">
        <w:t xml:space="preserve">за данные нарушения </w:t>
      </w:r>
      <w:r w:rsidR="00C13AE8">
        <w:t xml:space="preserve">также </w:t>
      </w:r>
      <w:r w:rsidR="001B6C1F">
        <w:t xml:space="preserve">предусмотрена административная ответственность (статья 7.30 КоАП РФ с назначение наказания в виде штрафа на должностных лиц от 5 до 50 тыс. руб., на юридических лиц (от 15 до 500 </w:t>
      </w:r>
      <w:proofErr w:type="spellStart"/>
      <w:r w:rsidR="001B6C1F">
        <w:t>тыс.руб</w:t>
      </w:r>
      <w:proofErr w:type="spellEnd"/>
      <w:r w:rsidR="001B6C1F">
        <w:t>.)</w:t>
      </w:r>
      <w:r w:rsidR="00C42DFB">
        <w:t>.</w:t>
      </w:r>
    </w:p>
    <w:p w:rsidR="004936F7" w:rsidRDefault="004936F7" w:rsidP="004936F7">
      <w:pPr>
        <w:ind w:firstLine="567"/>
      </w:pPr>
      <w:bookmarkStart w:id="0" w:name="_GoBack"/>
      <w:bookmarkEnd w:id="0"/>
    </w:p>
    <w:p w:rsidR="004936F7" w:rsidRDefault="004936F7" w:rsidP="004936F7">
      <w:pPr>
        <w:ind w:firstLine="567"/>
      </w:pPr>
    </w:p>
    <w:p w:rsidR="004936F7" w:rsidRDefault="004936F7" w:rsidP="004936F7">
      <w:pPr>
        <w:ind w:firstLine="567"/>
      </w:pPr>
    </w:p>
    <w:p w:rsidR="004936F7" w:rsidRDefault="004936F7" w:rsidP="004936F7">
      <w:pPr>
        <w:ind w:firstLine="567"/>
        <w:jc w:val="center"/>
      </w:pPr>
    </w:p>
    <w:p w:rsidR="004936F7" w:rsidRDefault="004936F7" w:rsidP="004936F7">
      <w:pPr>
        <w:ind w:firstLine="567"/>
        <w:jc w:val="center"/>
      </w:pPr>
    </w:p>
    <w:sectPr w:rsidR="0049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B1A"/>
    <w:multiLevelType w:val="hybridMultilevel"/>
    <w:tmpl w:val="BAEECAEE"/>
    <w:lvl w:ilvl="0" w:tplc="AB8830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58"/>
    <w:rsid w:val="00026F21"/>
    <w:rsid w:val="00037755"/>
    <w:rsid w:val="000501EB"/>
    <w:rsid w:val="000514FB"/>
    <w:rsid w:val="00063036"/>
    <w:rsid w:val="00091FD7"/>
    <w:rsid w:val="00096F9E"/>
    <w:rsid w:val="000D2701"/>
    <w:rsid w:val="000D7158"/>
    <w:rsid w:val="00110505"/>
    <w:rsid w:val="001514CA"/>
    <w:rsid w:val="00154EE3"/>
    <w:rsid w:val="00163FEF"/>
    <w:rsid w:val="001B3E41"/>
    <w:rsid w:val="001B6C1F"/>
    <w:rsid w:val="0026589A"/>
    <w:rsid w:val="002955E2"/>
    <w:rsid w:val="002972BB"/>
    <w:rsid w:val="00322E4D"/>
    <w:rsid w:val="00360FF3"/>
    <w:rsid w:val="003622C8"/>
    <w:rsid w:val="003B3590"/>
    <w:rsid w:val="003C28B6"/>
    <w:rsid w:val="004142F8"/>
    <w:rsid w:val="00416C72"/>
    <w:rsid w:val="00431A06"/>
    <w:rsid w:val="00437F3D"/>
    <w:rsid w:val="004936F7"/>
    <w:rsid w:val="004A6BE4"/>
    <w:rsid w:val="00542677"/>
    <w:rsid w:val="00565FE0"/>
    <w:rsid w:val="00594FDF"/>
    <w:rsid w:val="0063577C"/>
    <w:rsid w:val="0076447F"/>
    <w:rsid w:val="0078347C"/>
    <w:rsid w:val="008336CC"/>
    <w:rsid w:val="008420E3"/>
    <w:rsid w:val="00857A28"/>
    <w:rsid w:val="00865BF6"/>
    <w:rsid w:val="00947B42"/>
    <w:rsid w:val="00955AAE"/>
    <w:rsid w:val="00987334"/>
    <w:rsid w:val="009A4894"/>
    <w:rsid w:val="009A567E"/>
    <w:rsid w:val="009B023D"/>
    <w:rsid w:val="009E61D1"/>
    <w:rsid w:val="00A618E8"/>
    <w:rsid w:val="00B15C39"/>
    <w:rsid w:val="00B2299F"/>
    <w:rsid w:val="00BB392F"/>
    <w:rsid w:val="00C13AE8"/>
    <w:rsid w:val="00C42DFB"/>
    <w:rsid w:val="00C5307D"/>
    <w:rsid w:val="00C72B2D"/>
    <w:rsid w:val="00C926AE"/>
    <w:rsid w:val="00DA7BA7"/>
    <w:rsid w:val="00DB2D5D"/>
    <w:rsid w:val="00E1762F"/>
    <w:rsid w:val="00E53308"/>
    <w:rsid w:val="00E74EDB"/>
    <w:rsid w:val="00EC4381"/>
    <w:rsid w:val="00EF689B"/>
    <w:rsid w:val="00F93826"/>
    <w:rsid w:val="00FA4565"/>
    <w:rsid w:val="00FE7243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351"/>
  <w15:chartTrackingRefBased/>
  <w15:docId w15:val="{335EE4C6-92CE-4984-95DB-DA3DC29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0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3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7CC54A440E436C468ADFFA2D5A39BC2B6C90CD582FE916ADA265547138088151896F003F4CD9BQ7o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23</cp:revision>
  <cp:lastPrinted>2016-12-05T12:23:00Z</cp:lastPrinted>
  <dcterms:created xsi:type="dcterms:W3CDTF">2016-12-01T11:57:00Z</dcterms:created>
  <dcterms:modified xsi:type="dcterms:W3CDTF">2016-12-21T05:39:00Z</dcterms:modified>
</cp:coreProperties>
</file>