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7546B7">
        <w:rPr>
          <w:rFonts w:ascii="Times New Roman" w:hAnsi="Times New Roman"/>
          <w:b/>
          <w:sz w:val="28"/>
          <w:szCs w:val="28"/>
        </w:rPr>
        <w:t>по проекту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b/>
          <w:sz w:val="28"/>
          <w:szCs w:val="28"/>
        </w:rPr>
        <w:t>нор</w:t>
      </w:r>
      <w:r w:rsidRPr="00C8646E">
        <w:rPr>
          <w:rFonts w:ascii="Times New Roman" w:hAnsi="Times New Roman"/>
          <w:b/>
          <w:sz w:val="28"/>
          <w:szCs w:val="28"/>
        </w:rPr>
        <w:t>м</w:t>
      </w:r>
      <w:r w:rsidRPr="00A40D7A">
        <w:rPr>
          <w:rFonts w:ascii="Times New Roman" w:hAnsi="Times New Roman"/>
          <w:b/>
          <w:sz w:val="28"/>
          <w:szCs w:val="28"/>
        </w:rPr>
        <w:t>ативного правового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2049B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>Управление архитектуры и градостроительства администрации города</w:t>
      </w:r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531E2A">
        <w:rPr>
          <w:rFonts w:ascii="Times New Roman" w:hAnsi="Times New Roman"/>
          <w:color w:val="000000"/>
          <w:sz w:val="20"/>
          <w:szCs w:val="20"/>
        </w:rPr>
        <w:t xml:space="preserve">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>осуществляющего</w:t>
      </w:r>
      <w:proofErr w:type="gramEnd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 экспертизу муниципальных нормативных правовых актов)</w:t>
      </w:r>
    </w:p>
    <w:p w:rsidR="00DD3AB0" w:rsidRDefault="00DD3AB0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r w:rsidR="007546B7">
        <w:rPr>
          <w:rFonts w:ascii="Times New Roman" w:hAnsi="Times New Roman"/>
          <w:b/>
          <w:color w:val="000000"/>
          <w:sz w:val="24"/>
          <w:szCs w:val="24"/>
        </w:rPr>
        <w:t>оценки регулирующего воздействия проекта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муниципального нормативного правового акта</w:t>
      </w:r>
    </w:p>
    <w:p w:rsidR="008E6E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6E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«Об утверждении муниципальной программы «Обеспечение градостроительной деятельн</w:t>
      </w:r>
      <w:r>
        <w:rPr>
          <w:rFonts w:ascii="Times New Roman" w:hAnsi="Times New Roman"/>
          <w:i/>
          <w:sz w:val="24"/>
          <w:szCs w:val="24"/>
          <w:u w:val="single"/>
        </w:rPr>
        <w:t>о</w:t>
      </w:r>
      <w:r>
        <w:rPr>
          <w:rFonts w:ascii="Times New Roman" w:hAnsi="Times New Roman"/>
          <w:i/>
          <w:sz w:val="24"/>
          <w:szCs w:val="24"/>
          <w:u w:val="single"/>
        </w:rPr>
        <w:t>сти на территории города Нижневартовска на 2016 - 2020 годы»</w:t>
      </w:r>
    </w:p>
    <w:p w:rsidR="00143B12" w:rsidRPr="00766934" w:rsidRDefault="00143B12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D3AB0" w:rsidRPr="00766934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1240" w:rsidRDefault="00F3596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Регулирующий о</w:t>
      </w:r>
      <w:r w:rsidR="00DD3AB0" w:rsidRPr="00776CA0">
        <w:rPr>
          <w:rFonts w:ascii="Times New Roman" w:hAnsi="Times New Roman"/>
          <w:b/>
          <w:sz w:val="24"/>
          <w:szCs w:val="24"/>
        </w:rPr>
        <w:t>рган: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570D">
        <w:rPr>
          <w:rFonts w:ascii="Times New Roman" w:hAnsi="Times New Roman"/>
          <w:b/>
          <w:sz w:val="24"/>
          <w:szCs w:val="24"/>
        </w:rPr>
        <w:t xml:space="preserve"> </w:t>
      </w:r>
    </w:p>
    <w:p w:rsidR="00DD3AB0" w:rsidRPr="00BE3FA3" w:rsidRDefault="0014570D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E2A">
        <w:rPr>
          <w:rFonts w:ascii="Times New Roman" w:hAnsi="Times New Roman"/>
          <w:i/>
          <w:sz w:val="24"/>
          <w:szCs w:val="24"/>
          <w:u w:val="single"/>
        </w:rPr>
        <w:t>Управление архитектуры и градостроительства администрации города</w:t>
      </w:r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>осуществляющего</w:t>
      </w:r>
      <w:proofErr w:type="gramEnd"/>
      <w:r w:rsidRPr="00531E2A">
        <w:rPr>
          <w:rFonts w:ascii="Times New Roman" w:hAnsi="Times New Roman"/>
          <w:sz w:val="20"/>
          <w:szCs w:val="20"/>
        </w:rPr>
        <w:t xml:space="preserve"> </w:t>
      </w:r>
      <w:r w:rsidR="00F35969">
        <w:rPr>
          <w:rFonts w:ascii="Times New Roman" w:hAnsi="Times New Roman"/>
          <w:sz w:val="20"/>
          <w:szCs w:val="20"/>
        </w:rPr>
        <w:t>проведение публичных консультаций по проекту</w:t>
      </w:r>
      <w:r w:rsidRPr="00531E2A">
        <w:rPr>
          <w:rFonts w:ascii="Times New Roman" w:hAnsi="Times New Roman"/>
          <w:sz w:val="20"/>
          <w:szCs w:val="20"/>
        </w:rPr>
        <w:t xml:space="preserve"> муниципальн</w:t>
      </w:r>
      <w:r w:rsidR="00F35969">
        <w:rPr>
          <w:rFonts w:ascii="Times New Roman" w:hAnsi="Times New Roman"/>
          <w:sz w:val="20"/>
          <w:szCs w:val="20"/>
        </w:rPr>
        <w:t>ого</w:t>
      </w:r>
      <w:r w:rsidRPr="00531E2A">
        <w:rPr>
          <w:rFonts w:ascii="Times New Roman" w:hAnsi="Times New Roman"/>
          <w:sz w:val="20"/>
          <w:szCs w:val="20"/>
        </w:rPr>
        <w:t xml:space="preserve"> нормативных правовых актов)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B26930" w:rsidRDefault="00B2693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26930">
        <w:rPr>
          <w:rFonts w:ascii="Times New Roman" w:hAnsi="Times New Roman"/>
          <w:b/>
          <w:sz w:val="24"/>
          <w:szCs w:val="24"/>
          <w:u w:val="single"/>
        </w:rPr>
        <w:t>с 0</w:t>
      </w:r>
      <w:r w:rsidR="00086DA5">
        <w:rPr>
          <w:rFonts w:ascii="Times New Roman" w:hAnsi="Times New Roman"/>
          <w:b/>
          <w:sz w:val="24"/>
          <w:szCs w:val="24"/>
          <w:u w:val="single"/>
        </w:rPr>
        <w:t>4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>.0</w:t>
      </w:r>
      <w:r w:rsidR="0075454B">
        <w:rPr>
          <w:rFonts w:ascii="Times New Roman" w:hAnsi="Times New Roman"/>
          <w:b/>
          <w:sz w:val="24"/>
          <w:szCs w:val="24"/>
          <w:u w:val="single"/>
        </w:rPr>
        <w:t>6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>.2015 по 2</w:t>
      </w:r>
      <w:r w:rsidR="00086DA5">
        <w:rPr>
          <w:rFonts w:ascii="Times New Roman" w:hAnsi="Times New Roman"/>
          <w:b/>
          <w:sz w:val="24"/>
          <w:szCs w:val="24"/>
          <w:u w:val="single"/>
        </w:rPr>
        <w:t>4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>.0</w:t>
      </w:r>
      <w:r w:rsidR="0075454B">
        <w:rPr>
          <w:rFonts w:ascii="Times New Roman" w:hAnsi="Times New Roman"/>
          <w:b/>
          <w:sz w:val="24"/>
          <w:szCs w:val="24"/>
          <w:u w:val="single"/>
        </w:rPr>
        <w:t>6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>.2015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7302BE">
        <w:rPr>
          <w:rFonts w:ascii="Times New Roman" w:hAnsi="Times New Roman"/>
          <w:sz w:val="20"/>
          <w:szCs w:val="20"/>
        </w:rPr>
        <w:t xml:space="preserve">более </w:t>
      </w:r>
      <w:r w:rsidR="007546B7">
        <w:rPr>
          <w:rFonts w:ascii="Times New Roman" w:hAnsi="Times New Roman"/>
          <w:sz w:val="20"/>
          <w:szCs w:val="20"/>
        </w:rPr>
        <w:t>20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776CA0">
        <w:rPr>
          <w:rFonts w:ascii="Times New Roman" w:hAnsi="Times New Roman"/>
          <w:sz w:val="24"/>
          <w:szCs w:val="24"/>
        </w:rPr>
        <w:t>е</w:t>
      </w:r>
      <w:r w:rsidRPr="00776CA0">
        <w:rPr>
          <w:rFonts w:ascii="Times New Roman" w:hAnsi="Times New Roman"/>
          <w:sz w:val="24"/>
          <w:szCs w:val="24"/>
        </w:rPr>
        <w:t xml:space="preserve">чаний) </w:t>
      </w:r>
      <w:r w:rsidR="00F91240">
        <w:rPr>
          <w:rFonts w:ascii="Times New Roman" w:hAnsi="Times New Roman"/>
          <w:sz w:val="24"/>
          <w:szCs w:val="24"/>
        </w:rPr>
        <w:t>по проекту</w:t>
      </w:r>
      <w:r w:rsidRPr="00776CA0">
        <w:rPr>
          <w:rFonts w:ascii="Times New Roman" w:hAnsi="Times New Roman"/>
          <w:sz w:val="24"/>
          <w:szCs w:val="24"/>
        </w:rPr>
        <w:t xml:space="preserve"> муниципального нормативного правового акта осуществляется в форме электронного документа по электронной почте на адрес: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DA036E" w:rsidRPr="00DA036E">
          <w:rPr>
            <w:rStyle w:val="a3"/>
            <w:rFonts w:ascii="Times New Roman" w:hAnsi="Times New Roman"/>
            <w:sz w:val="24"/>
            <w:szCs w:val="24"/>
            <w:lang w:val="en-US"/>
          </w:rPr>
          <w:t>uag</w:t>
        </w:r>
        <w:r w:rsidR="00DA036E" w:rsidRPr="00DA036E">
          <w:rPr>
            <w:rStyle w:val="a3"/>
            <w:rFonts w:ascii="Times New Roman" w:hAnsi="Times New Roman"/>
            <w:sz w:val="24"/>
            <w:szCs w:val="24"/>
          </w:rPr>
          <w:t>@</w:t>
        </w:r>
        <w:r w:rsidR="00DA036E" w:rsidRPr="00DA036E">
          <w:rPr>
            <w:rStyle w:val="a3"/>
            <w:rFonts w:ascii="Times New Roman" w:hAnsi="Times New Roman"/>
            <w:sz w:val="24"/>
            <w:szCs w:val="24"/>
            <w:lang w:val="en-US"/>
          </w:rPr>
          <w:t>n</w:t>
        </w:r>
        <w:r w:rsidR="00DA036E" w:rsidRPr="00DA036E">
          <w:rPr>
            <w:rStyle w:val="a3"/>
            <w:rFonts w:ascii="Times New Roman" w:hAnsi="Times New Roman"/>
            <w:sz w:val="24"/>
            <w:szCs w:val="24"/>
          </w:rPr>
          <w:t>-</w:t>
        </w:r>
        <w:r w:rsidR="00DA036E" w:rsidRPr="00DA036E">
          <w:rPr>
            <w:rStyle w:val="a3"/>
            <w:rFonts w:ascii="Times New Roman" w:hAnsi="Times New Roman"/>
            <w:sz w:val="24"/>
            <w:szCs w:val="24"/>
            <w:lang w:val="en-US"/>
          </w:rPr>
          <w:t>vartovsk</w:t>
        </w:r>
        <w:r w:rsidR="00DA036E" w:rsidRPr="00DA036E">
          <w:rPr>
            <w:rStyle w:val="a3"/>
            <w:rFonts w:ascii="Times New Roman" w:hAnsi="Times New Roman"/>
            <w:sz w:val="24"/>
            <w:szCs w:val="24"/>
          </w:rPr>
          <w:t>.</w:t>
        </w:r>
        <w:r w:rsidR="00DA036E" w:rsidRPr="00DA036E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DA036E" w:rsidRPr="00DA036E">
        <w:rPr>
          <w:rFonts w:ascii="Times New Roman" w:hAnsi="Times New Roman"/>
          <w:sz w:val="24"/>
          <w:szCs w:val="24"/>
        </w:rPr>
        <w:t xml:space="preserve"> , </w:t>
      </w:r>
      <w:hyperlink r:id="rId7" w:history="1">
        <w:r w:rsidR="00DA036E" w:rsidRPr="00DA036E">
          <w:rPr>
            <w:rStyle w:val="a3"/>
            <w:rFonts w:ascii="Times New Roman" w:hAnsi="Times New Roman"/>
            <w:sz w:val="24"/>
            <w:szCs w:val="24"/>
            <w:lang w:val="en-US"/>
          </w:rPr>
          <w:t>grad</w:t>
        </w:r>
        <w:r w:rsidR="00DA036E" w:rsidRPr="00DA036E">
          <w:rPr>
            <w:rStyle w:val="a3"/>
            <w:rFonts w:ascii="Times New Roman" w:hAnsi="Times New Roman"/>
            <w:sz w:val="24"/>
            <w:szCs w:val="24"/>
          </w:rPr>
          <w:t>@</w:t>
        </w:r>
        <w:r w:rsidR="00DA036E" w:rsidRPr="00DA036E">
          <w:rPr>
            <w:rStyle w:val="a3"/>
            <w:rFonts w:ascii="Times New Roman" w:hAnsi="Times New Roman"/>
            <w:sz w:val="24"/>
            <w:szCs w:val="24"/>
            <w:lang w:val="en-US"/>
          </w:rPr>
          <w:t>n</w:t>
        </w:r>
        <w:r w:rsidR="00DA036E" w:rsidRPr="00DA036E">
          <w:rPr>
            <w:rStyle w:val="a3"/>
            <w:rFonts w:ascii="Times New Roman" w:hAnsi="Times New Roman"/>
            <w:sz w:val="24"/>
            <w:szCs w:val="24"/>
          </w:rPr>
          <w:t>-</w:t>
        </w:r>
        <w:r w:rsidR="00DA036E" w:rsidRPr="00DA036E">
          <w:rPr>
            <w:rStyle w:val="a3"/>
            <w:rFonts w:ascii="Times New Roman" w:hAnsi="Times New Roman"/>
            <w:sz w:val="24"/>
            <w:szCs w:val="24"/>
            <w:lang w:val="en-US"/>
          </w:rPr>
          <w:t>vartovsk</w:t>
        </w:r>
        <w:r w:rsidR="00DA036E" w:rsidRPr="00DA036E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DA036E" w:rsidRPr="00DA036E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0E7779">
        <w:rPr>
          <w:rFonts w:ascii="Times New Roman" w:hAnsi="Times New Roman"/>
          <w:sz w:val="24"/>
          <w:szCs w:val="24"/>
        </w:rPr>
        <w:t xml:space="preserve">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628602, 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ул. </w:t>
      </w:r>
      <w:proofErr w:type="gramStart"/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Таежная</w:t>
      </w:r>
      <w:proofErr w:type="gramEnd"/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, д. 24, кабинет 309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Нижневартовск</w:t>
      </w:r>
      <w:r w:rsidR="00143B12" w:rsidRPr="00143B12">
        <w:rPr>
          <w:rFonts w:ascii="Times New Roman" w:hAnsi="Times New Roman"/>
          <w:i/>
          <w:sz w:val="24"/>
          <w:szCs w:val="24"/>
        </w:rPr>
        <w:t>.</w:t>
      </w:r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FB2629" w:rsidRDefault="00FB2629" w:rsidP="00FB26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Старостенко Татьяна Ивановна, начальник отдела градостроительного развития и план</w:t>
      </w:r>
      <w:r>
        <w:rPr>
          <w:rFonts w:ascii="Times New Roman" w:hAnsi="Times New Roman"/>
          <w:i/>
          <w:sz w:val="24"/>
          <w:szCs w:val="24"/>
          <w:u w:val="single"/>
        </w:rPr>
        <w:t>и</w:t>
      </w:r>
      <w:r>
        <w:rPr>
          <w:rFonts w:ascii="Times New Roman" w:hAnsi="Times New Roman"/>
          <w:i/>
          <w:sz w:val="24"/>
          <w:szCs w:val="24"/>
          <w:u w:val="single"/>
        </w:rPr>
        <w:t>ровки территории управления архитектуры и градостроительства администрации города</w:t>
      </w:r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F91240" w:rsidRPr="00D06695" w:rsidRDefault="00F91240" w:rsidP="00D0669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Проект постановления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</w:t>
            </w:r>
            <w:r w:rsidR="0043222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«Об утверждении муниципальной пр</w:t>
            </w:r>
            <w:r w:rsidR="0043222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</w:t>
            </w:r>
            <w:r w:rsidR="0043222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граммы «Обеспечение градостроительной деятельности на территории города Нижнева</w:t>
            </w:r>
            <w:r w:rsidR="0043222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</w:t>
            </w:r>
            <w:r w:rsidR="0043222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товска на 2016 - 2020 годы»</w:t>
            </w:r>
            <w:r w:rsidR="00D066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разработан </w:t>
            </w:r>
            <w:r w:rsidR="00D06695">
              <w:rPr>
                <w:rFonts w:ascii="Times New Roman" w:hAnsi="Times New Roman"/>
                <w:sz w:val="24"/>
                <w:szCs w:val="24"/>
              </w:rPr>
              <w:t xml:space="preserve">в связи с завершением в 2015 году срока реализации муниципальной программы </w:t>
            </w:r>
            <w:r w:rsidR="00D06695" w:rsidRPr="00D06695">
              <w:rPr>
                <w:rFonts w:ascii="Times New Roman" w:hAnsi="Times New Roman"/>
                <w:sz w:val="24"/>
                <w:szCs w:val="24"/>
              </w:rPr>
              <w:t>«Обеспечение градостроительной деятельности на территории города Нижневартовска на 201</w:t>
            </w:r>
            <w:r w:rsidR="00D06695">
              <w:rPr>
                <w:rFonts w:ascii="Times New Roman" w:hAnsi="Times New Roman"/>
                <w:sz w:val="24"/>
                <w:szCs w:val="24"/>
              </w:rPr>
              <w:t>2</w:t>
            </w:r>
            <w:r w:rsidR="00D06695" w:rsidRPr="00D06695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 w:rsidR="00D06695">
              <w:rPr>
                <w:rFonts w:ascii="Times New Roman" w:hAnsi="Times New Roman"/>
                <w:sz w:val="24"/>
                <w:szCs w:val="24"/>
              </w:rPr>
              <w:t>15</w:t>
            </w:r>
            <w:r w:rsidR="00D06695" w:rsidRPr="00D06695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  <w:r w:rsidR="00CD0F8D">
              <w:rPr>
                <w:rFonts w:ascii="Times New Roman" w:hAnsi="Times New Roman"/>
                <w:sz w:val="24"/>
                <w:szCs w:val="24"/>
              </w:rPr>
              <w:t xml:space="preserve"> с целью дальнейшего решения вопросов, св</w:t>
            </w:r>
            <w:r w:rsidR="00CD0F8D">
              <w:rPr>
                <w:rFonts w:ascii="Times New Roman" w:hAnsi="Times New Roman"/>
                <w:sz w:val="24"/>
                <w:szCs w:val="24"/>
              </w:rPr>
              <w:t>я</w:t>
            </w:r>
            <w:r w:rsidR="00CD0F8D">
              <w:rPr>
                <w:rFonts w:ascii="Times New Roman" w:hAnsi="Times New Roman"/>
                <w:sz w:val="24"/>
                <w:szCs w:val="24"/>
              </w:rPr>
              <w:t>занных с перспективным развитием территории города</w:t>
            </w:r>
            <w:r w:rsidR="007633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766934" w:rsidRPr="00766934" w:rsidRDefault="00F91240" w:rsidP="00F91240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9124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ятельности или способствующих их введению, а также положений, способствующих возни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к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новению необоснованных расходов субъектов предпринимательской и инвестиционной де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тельности, а также бюджета города Нижневартовска,  </w:t>
            </w:r>
            <w:r w:rsidRPr="00F9124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управление архитектуры и градостр</w:t>
            </w:r>
            <w:r w:rsidRPr="00F9124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</w:t>
            </w:r>
            <w:r w:rsidRPr="00F9124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ительства администрации города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в соответствии с пунктом</w:t>
            </w:r>
            <w:proofErr w:type="gramEnd"/>
            <w:r w:rsidRPr="00F91240">
              <w:rPr>
                <w:rFonts w:ascii="Times New Roman" w:hAnsi="Times New Roman"/>
                <w:sz w:val="24"/>
                <w:szCs w:val="24"/>
              </w:rPr>
              <w:t xml:space="preserve"> 3.8 Порядка проведения в адм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нистрации города Нижневартовска оценки регулирующего воздействия проектов муниц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тельности, утвержденного постановлением администрации города от 01.12.2014  №2453,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пального нормативного правового акта.</w:t>
            </w: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546B7" w:rsidRDefault="00766934" w:rsidP="00F91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Проект м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пояснительная записка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36007E">
              <w:rPr>
                <w:rFonts w:ascii="Times New Roman" w:hAnsi="Times New Roman"/>
                <w:sz w:val="24"/>
                <w:szCs w:val="24"/>
              </w:rPr>
              <w:t xml:space="preserve">проекту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опросный лист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3398" w:rsidRDefault="00763398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Перечень вопросов в рамках проведения публичного обсуждения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452F0C" w:rsidRPr="00270A75" w:rsidRDefault="00F91240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Style w:val="FontStyle13"/>
                      <w:sz w:val="24"/>
                      <w:szCs w:val="24"/>
                    </w:rPr>
                  </w:pPr>
                  <w:r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Проект постановления администрации города</w:t>
                  </w:r>
                  <w:r w:rsidR="00AB50AE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Pr="00F9124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"Об утверждении Положения о порядке установки и эксплуатации рекламных конструкций на территории города Нижневартовска"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2E0101" w:rsidRDefault="002E0101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52F0C" w:rsidRPr="00452F0C" w:rsidRDefault="00086DA5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hyperlink r:id="rId8" w:history="1"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uag</w:t>
                    </w:r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n</w:t>
                    </w:r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-</w:t>
                    </w:r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vartovsk</w:t>
                    </w:r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r w:rsidR="002E0101" w:rsidRPr="00DA036E">
                    <w:rPr>
                      <w:rFonts w:ascii="Times New Roman" w:hAnsi="Times New Roman"/>
                      <w:sz w:val="24"/>
                      <w:szCs w:val="24"/>
                    </w:rPr>
                    <w:t xml:space="preserve"> , </w:t>
                  </w:r>
                  <w:hyperlink r:id="rId9" w:history="1"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grad</w:t>
                    </w:r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n</w:t>
                    </w:r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-</w:t>
                    </w:r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vartovsk</w:t>
                    </w:r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="002E0101" w:rsidRPr="00DA036E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59CF643" wp14:editId="71A01884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</w:t>
                  </w:r>
                  <w:r w:rsidR="00086DA5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4</w:t>
                  </w:r>
                  <w:bookmarkStart w:id="0" w:name="_GoBack"/>
                  <w:bookmarkEnd w:id="0"/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2E0101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6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Pr="00D83142" w:rsidRDefault="00D83142" w:rsidP="00D83142">
                  <w:pPr>
                    <w:tabs>
                      <w:tab w:val="left" w:pos="1163"/>
                    </w:tabs>
                    <w:spacing w:after="0" w:line="240" w:lineRule="auto"/>
                    <w:ind w:left="880"/>
                    <w:jc w:val="both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обоснования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высказанн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го Вами мнения.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более оптимальными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менее з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тратными и (или) более эффективными?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по Вашему мнению, субъекты предпринимательской и инвестиционной деятел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ь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ности будут затронуты предлагаемым регулированием (по видам субъектов, отраслям, количеству)?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      </w:r>
                </w:p>
                <w:p w:rsidR="00AB50AE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5. Оцените, насколько полно и точно отражены обязанности, ответственность субъе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тивные правовые акты.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тельской и инвестиционной деятельности, вводят избыточные обязанности, запреты и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ограничения, а также способствуют возникновению необоснованных расходов субъектов предпринимательской и инвестиционной деятельности?</w:t>
                  </w:r>
                  <w:proofErr w:type="gramEnd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Приведите обоснования по ка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дому указанному положению.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8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 каким последствиям может привести принятие нового регулирования в части нево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я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занностей? Приведите конкретные примеры.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F91240" w:rsidRPr="00C5167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и укажите их. Какие из указанных издержек Вы считаете изб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ы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ленте и др.).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могут возникнуть проблемы и трудности с контролем соблюд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ния требований и норм, вводимых проектом муниципального  нормативного правового 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та?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11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гулирования необходимо учесть?</w:t>
                  </w: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      </w:r>
                </w:p>
                <w:p w:rsidR="007C66AE" w:rsidRPr="00C51672" w:rsidRDefault="00F91240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вого акта.</w:t>
                  </w:r>
                </w:p>
                <w:p w:rsidR="00AB50AE" w:rsidRPr="00654A94" w:rsidRDefault="00AB50AE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7C6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86DA5"/>
    <w:rsid w:val="000E7779"/>
    <w:rsid w:val="00106197"/>
    <w:rsid w:val="00143B12"/>
    <w:rsid w:val="0014570D"/>
    <w:rsid w:val="0022002B"/>
    <w:rsid w:val="00224AD0"/>
    <w:rsid w:val="00270A75"/>
    <w:rsid w:val="002E0101"/>
    <w:rsid w:val="0036007E"/>
    <w:rsid w:val="00432228"/>
    <w:rsid w:val="00452F0C"/>
    <w:rsid w:val="00522AB1"/>
    <w:rsid w:val="00531E2A"/>
    <w:rsid w:val="006339AF"/>
    <w:rsid w:val="00694E7F"/>
    <w:rsid w:val="00722235"/>
    <w:rsid w:val="007302BE"/>
    <w:rsid w:val="0075454B"/>
    <w:rsid w:val="007546B7"/>
    <w:rsid w:val="00763398"/>
    <w:rsid w:val="00766934"/>
    <w:rsid w:val="00780D31"/>
    <w:rsid w:val="007C66AE"/>
    <w:rsid w:val="00807C48"/>
    <w:rsid w:val="00896110"/>
    <w:rsid w:val="008E6E8E"/>
    <w:rsid w:val="0092049B"/>
    <w:rsid w:val="00924C18"/>
    <w:rsid w:val="009C0708"/>
    <w:rsid w:val="00A822C4"/>
    <w:rsid w:val="00AB50AE"/>
    <w:rsid w:val="00AD213C"/>
    <w:rsid w:val="00B26930"/>
    <w:rsid w:val="00C26A7F"/>
    <w:rsid w:val="00C51672"/>
    <w:rsid w:val="00C8646E"/>
    <w:rsid w:val="00CD0F8D"/>
    <w:rsid w:val="00D06695"/>
    <w:rsid w:val="00D83142"/>
    <w:rsid w:val="00DA036E"/>
    <w:rsid w:val="00DD3AB0"/>
    <w:rsid w:val="00E40ECF"/>
    <w:rsid w:val="00F35969"/>
    <w:rsid w:val="00F91240"/>
    <w:rsid w:val="00FB2629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g@n-vartov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rad@n-vartov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ag@n-vartovs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d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Старостенко Татьяна Ивановна</cp:lastModifiedBy>
  <cp:revision>12</cp:revision>
  <cp:lastPrinted>2015-04-03T05:34:00Z</cp:lastPrinted>
  <dcterms:created xsi:type="dcterms:W3CDTF">2015-06-04T10:00:00Z</dcterms:created>
  <dcterms:modified xsi:type="dcterms:W3CDTF">2015-06-04T10:37:00Z</dcterms:modified>
</cp:coreProperties>
</file>