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C5" w:rsidRDefault="001A677D" w:rsidP="000F5B3D">
      <w:pPr>
        <w:pStyle w:val="ConsPlusNormal"/>
        <w:spacing w:line="312" w:lineRule="auto"/>
        <w:jc w:val="center"/>
        <w:rPr>
          <w:sz w:val="28"/>
          <w:szCs w:val="28"/>
        </w:rPr>
      </w:pPr>
      <w:bookmarkStart w:id="0" w:name="_GoBack"/>
      <w:bookmarkEnd w:id="0"/>
      <w:r>
        <w:rPr>
          <w:sz w:val="28"/>
          <w:szCs w:val="28"/>
        </w:rPr>
        <w:t>Рекомендации</w:t>
      </w:r>
    </w:p>
    <w:p w:rsidR="00CE113B" w:rsidRDefault="00DC7E13" w:rsidP="000F5B3D">
      <w:pPr>
        <w:pStyle w:val="ConsPlusNormal"/>
        <w:spacing w:line="312" w:lineRule="auto"/>
        <w:jc w:val="center"/>
        <w:rPr>
          <w:sz w:val="28"/>
          <w:szCs w:val="28"/>
        </w:rPr>
      </w:pPr>
      <w:r>
        <w:rPr>
          <w:sz w:val="28"/>
          <w:szCs w:val="28"/>
        </w:rPr>
        <w:t xml:space="preserve">для работодателей о регулировании трудовых отношений </w:t>
      </w:r>
    </w:p>
    <w:p w:rsidR="00CE113B" w:rsidRDefault="00DC7E13" w:rsidP="000F5B3D">
      <w:pPr>
        <w:pStyle w:val="ConsPlusNormal"/>
        <w:spacing w:line="312" w:lineRule="auto"/>
        <w:jc w:val="center"/>
        <w:rPr>
          <w:sz w:val="28"/>
          <w:szCs w:val="28"/>
        </w:rPr>
      </w:pPr>
      <w:r>
        <w:rPr>
          <w:sz w:val="28"/>
          <w:szCs w:val="28"/>
        </w:rPr>
        <w:t xml:space="preserve">в период действия режима самоизоляции в отношении сотрудников </w:t>
      </w:r>
    </w:p>
    <w:p w:rsidR="00CE113B" w:rsidRDefault="00DC7E13" w:rsidP="000F5B3D">
      <w:pPr>
        <w:pStyle w:val="ConsPlusNormal"/>
        <w:spacing w:line="312" w:lineRule="auto"/>
        <w:jc w:val="center"/>
        <w:rPr>
          <w:sz w:val="28"/>
          <w:szCs w:val="28"/>
        </w:rPr>
      </w:pPr>
      <w:r>
        <w:rPr>
          <w:sz w:val="28"/>
          <w:szCs w:val="28"/>
        </w:rPr>
        <w:t xml:space="preserve">в </w:t>
      </w:r>
      <w:proofErr w:type="gramStart"/>
      <w:r>
        <w:rPr>
          <w:sz w:val="28"/>
          <w:szCs w:val="28"/>
        </w:rPr>
        <w:t>возрасте</w:t>
      </w:r>
      <w:proofErr w:type="gramEnd"/>
      <w:r>
        <w:rPr>
          <w:sz w:val="28"/>
          <w:szCs w:val="28"/>
        </w:rPr>
        <w:t xml:space="preserve"> 65 лет и старше, имеющих хронические заболевания, </w:t>
      </w:r>
    </w:p>
    <w:p w:rsidR="00DC7E13" w:rsidRPr="001A677D" w:rsidRDefault="00DC7E13" w:rsidP="000F5B3D">
      <w:pPr>
        <w:pStyle w:val="ConsPlusNormal"/>
        <w:spacing w:line="312" w:lineRule="auto"/>
        <w:jc w:val="center"/>
        <w:rPr>
          <w:sz w:val="28"/>
          <w:szCs w:val="28"/>
        </w:rPr>
      </w:pPr>
      <w:r>
        <w:rPr>
          <w:sz w:val="28"/>
          <w:szCs w:val="28"/>
        </w:rPr>
        <w:t xml:space="preserve">сниженный иммунитет, а также беременных женщин. </w:t>
      </w:r>
    </w:p>
    <w:p w:rsidR="006230C5" w:rsidRPr="001A677D" w:rsidRDefault="006230C5" w:rsidP="000F5B3D">
      <w:pPr>
        <w:pStyle w:val="ConsPlusNormal"/>
        <w:spacing w:line="312" w:lineRule="auto"/>
        <w:jc w:val="right"/>
        <w:rPr>
          <w:sz w:val="28"/>
          <w:szCs w:val="28"/>
        </w:rPr>
      </w:pPr>
    </w:p>
    <w:p w:rsidR="00CE113B" w:rsidRDefault="00CE113B" w:rsidP="000F5B3D">
      <w:pPr>
        <w:pStyle w:val="ConsPlusNormal"/>
        <w:spacing w:line="312" w:lineRule="auto"/>
        <w:ind w:firstLine="540"/>
        <w:jc w:val="both"/>
        <w:rPr>
          <w:sz w:val="28"/>
          <w:szCs w:val="28"/>
        </w:rPr>
      </w:pPr>
      <w:bookmarkStart w:id="1" w:name="Par42"/>
      <w:bookmarkEnd w:id="1"/>
      <w:r>
        <w:rPr>
          <w:sz w:val="28"/>
          <w:szCs w:val="28"/>
        </w:rPr>
        <w:t xml:space="preserve">Настоящие рекомендации разработаны Департаментом труда и занятости населения Ханты-Мансийского автономного округа – Югры в целях регулировании трудовых отношений в период действия режима самоизоляции в отношении сотрудников в возрасте 65 лет и старше, имеющих хронические заболевания, сниженный иммунитет, а также беременных женщин (далее - работники </w:t>
      </w:r>
      <w:r w:rsidR="002604FB">
        <w:rPr>
          <w:sz w:val="28"/>
          <w:szCs w:val="28"/>
        </w:rPr>
        <w:t xml:space="preserve">из </w:t>
      </w:r>
      <w:r>
        <w:rPr>
          <w:sz w:val="28"/>
          <w:szCs w:val="28"/>
        </w:rPr>
        <w:t>группы риска)</w:t>
      </w:r>
      <w:r w:rsidR="00611E3E" w:rsidRPr="001A677D">
        <w:rPr>
          <w:sz w:val="28"/>
          <w:szCs w:val="28"/>
        </w:rPr>
        <w:t>.</w:t>
      </w:r>
    </w:p>
    <w:p w:rsidR="006230C5" w:rsidRPr="001A677D" w:rsidRDefault="00611E3E" w:rsidP="000F5B3D">
      <w:pPr>
        <w:pStyle w:val="ConsPlusNormal"/>
        <w:spacing w:line="312" w:lineRule="auto"/>
        <w:ind w:firstLine="540"/>
        <w:jc w:val="both"/>
        <w:rPr>
          <w:sz w:val="28"/>
          <w:szCs w:val="28"/>
        </w:rPr>
      </w:pPr>
      <w:r w:rsidRPr="001A677D">
        <w:rPr>
          <w:sz w:val="28"/>
          <w:szCs w:val="28"/>
        </w:rPr>
        <w:t>Позиции, приведенные в настоящих рекомендациях, целесообразно регламентировать распорядительными документами организации. При нарушении установленных ограничений рассматривать вопрос о привлечении сотрудников к дисциплинарной ответственности, с соблюдением норм трудового права.</w:t>
      </w:r>
    </w:p>
    <w:p w:rsidR="006230C5" w:rsidRPr="001A677D" w:rsidRDefault="006230C5" w:rsidP="000F5B3D">
      <w:pPr>
        <w:pStyle w:val="ConsPlusNormal"/>
        <w:spacing w:line="312" w:lineRule="auto"/>
        <w:jc w:val="both"/>
        <w:rPr>
          <w:sz w:val="28"/>
          <w:szCs w:val="28"/>
        </w:rPr>
      </w:pPr>
    </w:p>
    <w:p w:rsidR="00A47E85" w:rsidRDefault="00611E3E" w:rsidP="000F5B3D">
      <w:pPr>
        <w:pStyle w:val="ConsPlusTitle"/>
        <w:spacing w:line="312" w:lineRule="auto"/>
        <w:jc w:val="center"/>
        <w:outlineLvl w:val="1"/>
        <w:rPr>
          <w:rFonts w:ascii="Times New Roman" w:hAnsi="Times New Roman" w:cs="Times New Roman"/>
          <w:sz w:val="28"/>
          <w:szCs w:val="28"/>
        </w:rPr>
      </w:pPr>
      <w:r w:rsidRPr="001A677D">
        <w:rPr>
          <w:rFonts w:ascii="Times New Roman" w:hAnsi="Times New Roman" w:cs="Times New Roman"/>
          <w:sz w:val="28"/>
          <w:szCs w:val="28"/>
        </w:rPr>
        <w:t xml:space="preserve">I. </w:t>
      </w:r>
      <w:r w:rsidR="00A47E85">
        <w:rPr>
          <w:rFonts w:ascii="Times New Roman" w:hAnsi="Times New Roman" w:cs="Times New Roman"/>
          <w:sz w:val="28"/>
          <w:szCs w:val="28"/>
        </w:rPr>
        <w:t xml:space="preserve">Перевод работников группы риска </w:t>
      </w:r>
    </w:p>
    <w:p w:rsidR="006230C5" w:rsidRPr="001A677D" w:rsidRDefault="00A47E85" w:rsidP="000F5B3D">
      <w:pPr>
        <w:pStyle w:val="ConsPlusTitle"/>
        <w:spacing w:line="312"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на дистанционную работу (работу </w:t>
      </w:r>
      <w:r w:rsidR="00C65373">
        <w:rPr>
          <w:rFonts w:ascii="Times New Roman" w:hAnsi="Times New Roman" w:cs="Times New Roman"/>
          <w:sz w:val="28"/>
          <w:szCs w:val="28"/>
        </w:rPr>
        <w:t>из дома</w:t>
      </w:r>
      <w:r>
        <w:rPr>
          <w:rFonts w:ascii="Times New Roman" w:hAnsi="Times New Roman" w:cs="Times New Roman"/>
          <w:sz w:val="28"/>
          <w:szCs w:val="28"/>
        </w:rPr>
        <w:t>)</w:t>
      </w:r>
    </w:p>
    <w:p w:rsidR="006230C5" w:rsidRPr="001A677D" w:rsidRDefault="006230C5" w:rsidP="000F5B3D">
      <w:pPr>
        <w:pStyle w:val="ConsPlusNormal"/>
        <w:spacing w:line="312" w:lineRule="auto"/>
        <w:jc w:val="both"/>
        <w:rPr>
          <w:sz w:val="28"/>
          <w:szCs w:val="28"/>
        </w:rPr>
      </w:pPr>
    </w:p>
    <w:p w:rsidR="00CE113B" w:rsidRDefault="00611E3E" w:rsidP="000F5B3D">
      <w:pPr>
        <w:pStyle w:val="HTML"/>
        <w:spacing w:line="312" w:lineRule="auto"/>
        <w:ind w:firstLine="540"/>
        <w:jc w:val="both"/>
        <w:rPr>
          <w:sz w:val="28"/>
          <w:szCs w:val="28"/>
        </w:rPr>
      </w:pPr>
      <w:r w:rsidRPr="001A677D">
        <w:rPr>
          <w:rFonts w:ascii="Times New Roman" w:hAnsi="Times New Roman" w:cs="Times New Roman"/>
          <w:sz w:val="28"/>
          <w:szCs w:val="28"/>
        </w:rPr>
        <w:t xml:space="preserve">1.1. </w:t>
      </w:r>
      <w:r w:rsidR="00A47E85">
        <w:rPr>
          <w:rFonts w:ascii="Times New Roman" w:hAnsi="Times New Roman" w:cs="Times New Roman"/>
          <w:sz w:val="28"/>
          <w:szCs w:val="28"/>
        </w:rPr>
        <w:t xml:space="preserve">Работники </w:t>
      </w:r>
      <w:r w:rsidR="0000773D">
        <w:rPr>
          <w:rFonts w:ascii="Times New Roman" w:hAnsi="Times New Roman" w:cs="Times New Roman"/>
          <w:sz w:val="28"/>
          <w:szCs w:val="28"/>
        </w:rPr>
        <w:t xml:space="preserve">из </w:t>
      </w:r>
      <w:r w:rsidR="00A47E85">
        <w:rPr>
          <w:rFonts w:ascii="Times New Roman" w:hAnsi="Times New Roman" w:cs="Times New Roman"/>
          <w:sz w:val="28"/>
          <w:szCs w:val="28"/>
        </w:rPr>
        <w:t>группы риска, п</w:t>
      </w:r>
      <w:r w:rsidR="00CE113B" w:rsidRPr="00CE113B">
        <w:rPr>
          <w:rFonts w:ascii="Times New Roman" w:hAnsi="Times New Roman" w:cs="Times New Roman"/>
          <w:sz w:val="28"/>
          <w:szCs w:val="28"/>
        </w:rPr>
        <w:t xml:space="preserve">ри наличии организационной и технической возможности </w:t>
      </w:r>
      <w:r w:rsidR="00A47E85">
        <w:rPr>
          <w:rFonts w:ascii="Times New Roman" w:hAnsi="Times New Roman" w:cs="Times New Roman"/>
          <w:sz w:val="28"/>
          <w:szCs w:val="28"/>
        </w:rPr>
        <w:t xml:space="preserve">должны быть переведены на дистанционную форму работы (работу </w:t>
      </w:r>
      <w:r w:rsidR="00E442B0">
        <w:rPr>
          <w:rFonts w:ascii="Times New Roman" w:hAnsi="Times New Roman" w:cs="Times New Roman"/>
          <w:sz w:val="28"/>
          <w:szCs w:val="28"/>
        </w:rPr>
        <w:t>из</w:t>
      </w:r>
      <w:r w:rsidR="00A47E85">
        <w:rPr>
          <w:rFonts w:ascii="Times New Roman" w:hAnsi="Times New Roman" w:cs="Times New Roman"/>
          <w:sz w:val="28"/>
          <w:szCs w:val="28"/>
        </w:rPr>
        <w:t xml:space="preserve"> дом</w:t>
      </w:r>
      <w:r w:rsidR="00E442B0">
        <w:rPr>
          <w:rFonts w:ascii="Times New Roman" w:hAnsi="Times New Roman" w:cs="Times New Roman"/>
          <w:sz w:val="28"/>
          <w:szCs w:val="28"/>
        </w:rPr>
        <w:t>а</w:t>
      </w:r>
      <w:r w:rsidR="00A47E85">
        <w:rPr>
          <w:rFonts w:ascii="Times New Roman" w:hAnsi="Times New Roman" w:cs="Times New Roman"/>
          <w:sz w:val="28"/>
          <w:szCs w:val="28"/>
        </w:rPr>
        <w:t>)</w:t>
      </w:r>
      <w:r w:rsidR="00C65373">
        <w:rPr>
          <w:rFonts w:ascii="Times New Roman" w:hAnsi="Times New Roman" w:cs="Times New Roman"/>
          <w:sz w:val="28"/>
          <w:szCs w:val="28"/>
        </w:rPr>
        <w:t xml:space="preserve"> (далее - дистанционная работа)</w:t>
      </w:r>
      <w:r w:rsidR="00A47E85">
        <w:rPr>
          <w:rFonts w:ascii="Times New Roman" w:hAnsi="Times New Roman" w:cs="Times New Roman"/>
          <w:sz w:val="28"/>
          <w:szCs w:val="28"/>
        </w:rPr>
        <w:t xml:space="preserve">, </w:t>
      </w:r>
      <w:r w:rsidRPr="001A677D">
        <w:rPr>
          <w:rFonts w:ascii="Times New Roman" w:hAnsi="Times New Roman" w:cs="Times New Roman"/>
          <w:sz w:val="28"/>
          <w:szCs w:val="28"/>
        </w:rPr>
        <w:t xml:space="preserve">с соблюдением режима самоизоляции. </w:t>
      </w:r>
    </w:p>
    <w:p w:rsidR="00A47E85" w:rsidRPr="00FF0E89" w:rsidRDefault="00A47E85" w:rsidP="000F5B3D">
      <w:pPr>
        <w:spacing w:after="0" w:line="312" w:lineRule="auto"/>
        <w:ind w:firstLine="540"/>
        <w:jc w:val="both"/>
        <w:rPr>
          <w:rFonts w:ascii="Times New Roman" w:eastAsia="Times New Roman" w:hAnsi="Times New Roman" w:cs="Times New Roman"/>
          <w:sz w:val="28"/>
          <w:szCs w:val="28"/>
        </w:rPr>
      </w:pPr>
      <w:r w:rsidRPr="00FF0E89">
        <w:rPr>
          <w:rFonts w:ascii="Times New Roman" w:eastAsia="Times New Roman" w:hAnsi="Times New Roman" w:cs="Times New Roman"/>
          <w:sz w:val="28"/>
          <w:szCs w:val="28"/>
        </w:rPr>
        <w:t>Для того</w:t>
      </w:r>
      <w:proofErr w:type="gramStart"/>
      <w:r w:rsidRPr="00FF0E89">
        <w:rPr>
          <w:rFonts w:ascii="Times New Roman" w:eastAsia="Times New Roman" w:hAnsi="Times New Roman" w:cs="Times New Roman"/>
          <w:sz w:val="28"/>
          <w:szCs w:val="28"/>
        </w:rPr>
        <w:t>,</w:t>
      </w:r>
      <w:proofErr w:type="gramEnd"/>
      <w:r w:rsidRPr="00FF0E89">
        <w:rPr>
          <w:rFonts w:ascii="Times New Roman" w:eastAsia="Times New Roman" w:hAnsi="Times New Roman" w:cs="Times New Roman"/>
          <w:sz w:val="28"/>
          <w:szCs w:val="28"/>
        </w:rPr>
        <w:t xml:space="preserve"> чтобы перевести </w:t>
      </w:r>
      <w:r w:rsidR="00C65373">
        <w:rPr>
          <w:rFonts w:ascii="Times New Roman" w:eastAsia="Times New Roman" w:hAnsi="Times New Roman" w:cs="Times New Roman"/>
          <w:sz w:val="28"/>
          <w:szCs w:val="28"/>
        </w:rPr>
        <w:t xml:space="preserve">работников </w:t>
      </w:r>
      <w:r w:rsidRPr="00FF0E89">
        <w:rPr>
          <w:rFonts w:ascii="Times New Roman" w:eastAsia="Times New Roman" w:hAnsi="Times New Roman" w:cs="Times New Roman"/>
          <w:sz w:val="28"/>
          <w:szCs w:val="28"/>
        </w:rPr>
        <w:t xml:space="preserve">на </w:t>
      </w:r>
      <w:r w:rsidR="00C65373">
        <w:rPr>
          <w:rFonts w:ascii="Times New Roman" w:eastAsia="Times New Roman" w:hAnsi="Times New Roman" w:cs="Times New Roman"/>
          <w:sz w:val="28"/>
          <w:szCs w:val="28"/>
        </w:rPr>
        <w:t>дистанционную работу</w:t>
      </w:r>
      <w:r w:rsidRPr="00FF0E89">
        <w:rPr>
          <w:rFonts w:ascii="Times New Roman" w:eastAsia="Times New Roman" w:hAnsi="Times New Roman" w:cs="Times New Roman"/>
          <w:sz w:val="28"/>
          <w:szCs w:val="28"/>
        </w:rPr>
        <w:t>, работодатель должен: </w:t>
      </w:r>
    </w:p>
    <w:p w:rsidR="00C65373" w:rsidRDefault="000C46B6" w:rsidP="000F5B3D">
      <w:pPr>
        <w:spacing w:after="0" w:line="312"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C65373">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00A47E85" w:rsidRPr="00FF0E89">
        <w:rPr>
          <w:rFonts w:ascii="Times New Roman" w:eastAsia="Times New Roman" w:hAnsi="Times New Roman" w:cs="Times New Roman"/>
          <w:sz w:val="28"/>
          <w:szCs w:val="28"/>
        </w:rPr>
        <w:t xml:space="preserve">Определить списки работников, переводимых на </w:t>
      </w:r>
      <w:r w:rsidR="00C65373">
        <w:rPr>
          <w:rFonts w:ascii="Times New Roman" w:eastAsia="Times New Roman" w:hAnsi="Times New Roman" w:cs="Times New Roman"/>
          <w:sz w:val="28"/>
          <w:szCs w:val="28"/>
        </w:rPr>
        <w:t xml:space="preserve">дистанционную </w:t>
      </w:r>
      <w:r w:rsidR="00A47E85" w:rsidRPr="00FF0E89">
        <w:rPr>
          <w:rFonts w:ascii="Times New Roman" w:eastAsia="Times New Roman" w:hAnsi="Times New Roman" w:cs="Times New Roman"/>
          <w:sz w:val="28"/>
          <w:szCs w:val="28"/>
        </w:rPr>
        <w:t>работ</w:t>
      </w:r>
      <w:r w:rsidR="00C65373">
        <w:rPr>
          <w:rFonts w:ascii="Times New Roman" w:eastAsia="Times New Roman" w:hAnsi="Times New Roman" w:cs="Times New Roman"/>
          <w:sz w:val="28"/>
          <w:szCs w:val="28"/>
        </w:rPr>
        <w:t>у</w:t>
      </w:r>
      <w:r w:rsidR="00A47E85" w:rsidRPr="00FF0E89">
        <w:rPr>
          <w:rFonts w:ascii="Times New Roman" w:eastAsia="Times New Roman" w:hAnsi="Times New Roman" w:cs="Times New Roman"/>
          <w:sz w:val="28"/>
          <w:szCs w:val="28"/>
        </w:rPr>
        <w:t xml:space="preserve"> и порядок организации работы. </w:t>
      </w:r>
    </w:p>
    <w:p w:rsidR="00A47E85" w:rsidRPr="00FF0E89" w:rsidRDefault="00A47E85" w:rsidP="000F5B3D">
      <w:pPr>
        <w:spacing w:after="0" w:line="312" w:lineRule="auto"/>
        <w:ind w:firstLine="540"/>
        <w:jc w:val="both"/>
        <w:rPr>
          <w:rFonts w:ascii="Times New Roman" w:eastAsia="Times New Roman" w:hAnsi="Times New Roman" w:cs="Times New Roman"/>
          <w:sz w:val="28"/>
          <w:szCs w:val="28"/>
        </w:rPr>
      </w:pPr>
      <w:r w:rsidRPr="00FF0E89">
        <w:rPr>
          <w:rFonts w:ascii="Times New Roman" w:eastAsia="Times New Roman" w:hAnsi="Times New Roman" w:cs="Times New Roman"/>
          <w:sz w:val="28"/>
          <w:szCs w:val="28"/>
        </w:rPr>
        <w:t>Порядок организации работы подразумевает под собой график</w:t>
      </w:r>
      <w:r w:rsidR="00C65373">
        <w:rPr>
          <w:rFonts w:ascii="Times New Roman" w:eastAsia="Times New Roman" w:hAnsi="Times New Roman" w:cs="Times New Roman"/>
          <w:sz w:val="28"/>
          <w:szCs w:val="28"/>
        </w:rPr>
        <w:t xml:space="preserve"> работы</w:t>
      </w:r>
      <w:r w:rsidRPr="00FF0E89">
        <w:rPr>
          <w:rFonts w:ascii="Times New Roman" w:eastAsia="Times New Roman" w:hAnsi="Times New Roman" w:cs="Times New Roman"/>
          <w:sz w:val="28"/>
          <w:szCs w:val="28"/>
        </w:rPr>
        <w:t>, способы обмена информацией о производственных заданиях и их выполнении, возможность использования ресурсов организации на дому. </w:t>
      </w:r>
    </w:p>
    <w:p w:rsidR="00A47E85" w:rsidRPr="00FF0E89" w:rsidRDefault="000C46B6" w:rsidP="000F5B3D">
      <w:pPr>
        <w:spacing w:after="0" w:line="312"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sidR="00A47E85" w:rsidRPr="00FF0E89">
        <w:rPr>
          <w:rFonts w:ascii="Times New Roman" w:eastAsia="Times New Roman" w:hAnsi="Times New Roman" w:cs="Times New Roman"/>
          <w:sz w:val="28"/>
          <w:szCs w:val="28"/>
        </w:rPr>
        <w:t>. Издать приказ о временном</w:t>
      </w:r>
      <w:r w:rsidR="00436270">
        <w:rPr>
          <w:rFonts w:ascii="Times New Roman" w:eastAsia="Times New Roman" w:hAnsi="Times New Roman" w:cs="Times New Roman"/>
          <w:sz w:val="28"/>
          <w:szCs w:val="28"/>
        </w:rPr>
        <w:t xml:space="preserve">, </w:t>
      </w:r>
      <w:r w:rsidR="00A47E85" w:rsidRPr="00FF0E89">
        <w:rPr>
          <w:rFonts w:ascii="Times New Roman" w:eastAsia="Times New Roman" w:hAnsi="Times New Roman" w:cs="Times New Roman"/>
          <w:sz w:val="28"/>
          <w:szCs w:val="28"/>
        </w:rPr>
        <w:t xml:space="preserve">на период мероприятий, направленных на </w:t>
      </w:r>
      <w:r w:rsidR="00436270">
        <w:rPr>
          <w:rFonts w:ascii="Times New Roman" w:eastAsia="Times New Roman" w:hAnsi="Times New Roman" w:cs="Times New Roman"/>
          <w:sz w:val="28"/>
          <w:szCs w:val="28"/>
        </w:rPr>
        <w:t xml:space="preserve">предупреждение </w:t>
      </w:r>
      <w:r w:rsidR="00A47E85" w:rsidRPr="00FF0E89">
        <w:rPr>
          <w:rFonts w:ascii="Times New Roman" w:eastAsia="Times New Roman" w:hAnsi="Times New Roman" w:cs="Times New Roman"/>
          <w:sz w:val="28"/>
          <w:szCs w:val="28"/>
        </w:rPr>
        <w:t>распространени</w:t>
      </w:r>
      <w:r w:rsidR="00436270">
        <w:rPr>
          <w:rFonts w:ascii="Times New Roman" w:eastAsia="Times New Roman" w:hAnsi="Times New Roman" w:cs="Times New Roman"/>
          <w:sz w:val="28"/>
          <w:szCs w:val="28"/>
        </w:rPr>
        <w:t>я</w:t>
      </w:r>
      <w:r w:rsidR="00A47E85" w:rsidRPr="00FF0E89">
        <w:rPr>
          <w:rFonts w:ascii="Times New Roman" w:eastAsia="Times New Roman" w:hAnsi="Times New Roman" w:cs="Times New Roman"/>
          <w:sz w:val="28"/>
          <w:szCs w:val="28"/>
        </w:rPr>
        <w:t xml:space="preserve"> новой </w:t>
      </w:r>
      <w:proofErr w:type="spellStart"/>
      <w:r w:rsidR="00A47E85" w:rsidRPr="00FF0E89">
        <w:rPr>
          <w:rFonts w:ascii="Times New Roman" w:eastAsia="Times New Roman" w:hAnsi="Times New Roman" w:cs="Times New Roman"/>
          <w:sz w:val="28"/>
          <w:szCs w:val="28"/>
        </w:rPr>
        <w:t>коронавирусной</w:t>
      </w:r>
      <w:proofErr w:type="spellEnd"/>
      <w:r w:rsidR="00A47E85" w:rsidRPr="00FF0E89">
        <w:rPr>
          <w:rFonts w:ascii="Times New Roman" w:eastAsia="Times New Roman" w:hAnsi="Times New Roman" w:cs="Times New Roman"/>
          <w:sz w:val="28"/>
          <w:szCs w:val="28"/>
        </w:rPr>
        <w:t xml:space="preserve"> </w:t>
      </w:r>
      <w:r w:rsidR="00A47E85" w:rsidRPr="00FF0E89">
        <w:rPr>
          <w:rFonts w:ascii="Times New Roman" w:eastAsia="Times New Roman" w:hAnsi="Times New Roman" w:cs="Times New Roman"/>
          <w:sz w:val="28"/>
          <w:szCs w:val="28"/>
        </w:rPr>
        <w:lastRenderedPageBreak/>
        <w:t>инфекции</w:t>
      </w:r>
      <w:r w:rsidR="00436270">
        <w:rPr>
          <w:rFonts w:ascii="Times New Roman" w:eastAsia="Times New Roman" w:hAnsi="Times New Roman" w:cs="Times New Roman"/>
          <w:sz w:val="28"/>
          <w:szCs w:val="28"/>
        </w:rPr>
        <w:t xml:space="preserve">, вызванной </w:t>
      </w:r>
      <w:r w:rsidR="00436270">
        <w:rPr>
          <w:rFonts w:ascii="Times New Roman" w:eastAsia="Times New Roman" w:hAnsi="Times New Roman" w:cs="Times New Roman"/>
          <w:sz w:val="28"/>
          <w:szCs w:val="28"/>
          <w:lang w:val="en-US"/>
        </w:rPr>
        <w:t>COVID</w:t>
      </w:r>
      <w:r w:rsidR="00436270" w:rsidRPr="00436270">
        <w:rPr>
          <w:rFonts w:ascii="Times New Roman" w:eastAsia="Times New Roman" w:hAnsi="Times New Roman" w:cs="Times New Roman"/>
          <w:sz w:val="28"/>
          <w:szCs w:val="28"/>
        </w:rPr>
        <w:t>-19</w:t>
      </w:r>
      <w:r w:rsidR="00436270">
        <w:rPr>
          <w:rFonts w:ascii="Times New Roman" w:eastAsia="Times New Roman" w:hAnsi="Times New Roman" w:cs="Times New Roman"/>
          <w:sz w:val="28"/>
          <w:szCs w:val="28"/>
        </w:rPr>
        <w:t>,</w:t>
      </w:r>
      <w:r w:rsidR="00A47E85" w:rsidRPr="00FF0E89">
        <w:rPr>
          <w:rFonts w:ascii="Times New Roman" w:eastAsia="Times New Roman" w:hAnsi="Times New Roman" w:cs="Times New Roman"/>
          <w:sz w:val="28"/>
          <w:szCs w:val="28"/>
        </w:rPr>
        <w:t xml:space="preserve"> переводе сотрудников на </w:t>
      </w:r>
      <w:r w:rsidR="00C65373">
        <w:rPr>
          <w:rFonts w:ascii="Times New Roman" w:eastAsia="Times New Roman" w:hAnsi="Times New Roman" w:cs="Times New Roman"/>
          <w:sz w:val="28"/>
          <w:szCs w:val="28"/>
        </w:rPr>
        <w:t>дистанцио</w:t>
      </w:r>
      <w:r w:rsidR="00A47E85" w:rsidRPr="00FF0E89">
        <w:rPr>
          <w:rFonts w:ascii="Times New Roman" w:eastAsia="Times New Roman" w:hAnsi="Times New Roman" w:cs="Times New Roman"/>
          <w:sz w:val="28"/>
          <w:szCs w:val="28"/>
        </w:rPr>
        <w:t xml:space="preserve">нную работу, ознакомить с приказом работников. Перевод на </w:t>
      </w:r>
      <w:r w:rsidR="00C65373">
        <w:rPr>
          <w:rFonts w:ascii="Times New Roman" w:eastAsia="Times New Roman" w:hAnsi="Times New Roman" w:cs="Times New Roman"/>
          <w:sz w:val="28"/>
          <w:szCs w:val="28"/>
        </w:rPr>
        <w:t>дистанционную</w:t>
      </w:r>
      <w:r w:rsidR="00A47E85" w:rsidRPr="00FF0E89">
        <w:rPr>
          <w:rFonts w:ascii="Times New Roman" w:eastAsia="Times New Roman" w:hAnsi="Times New Roman" w:cs="Times New Roman"/>
          <w:sz w:val="28"/>
          <w:szCs w:val="28"/>
        </w:rPr>
        <w:t xml:space="preserve"> работу должен проходить с уч</w:t>
      </w:r>
      <w:r w:rsidR="00436270">
        <w:rPr>
          <w:rFonts w:ascii="Times New Roman" w:eastAsia="Times New Roman" w:hAnsi="Times New Roman" w:cs="Times New Roman"/>
          <w:sz w:val="28"/>
          <w:szCs w:val="28"/>
        </w:rPr>
        <w:t>ё</w:t>
      </w:r>
      <w:r w:rsidR="00A47E85" w:rsidRPr="00FF0E89">
        <w:rPr>
          <w:rFonts w:ascii="Times New Roman" w:eastAsia="Times New Roman" w:hAnsi="Times New Roman" w:cs="Times New Roman"/>
          <w:sz w:val="28"/>
          <w:szCs w:val="28"/>
        </w:rPr>
        <w:t xml:space="preserve">том производственных возможностей, т.е. важно убедиться, что у сотрудника есть ресурсы для выполнения этой работы или </w:t>
      </w:r>
      <w:r w:rsidR="00C65373">
        <w:rPr>
          <w:rFonts w:ascii="Times New Roman" w:eastAsia="Times New Roman" w:hAnsi="Times New Roman" w:cs="Times New Roman"/>
          <w:sz w:val="28"/>
          <w:szCs w:val="28"/>
        </w:rPr>
        <w:t xml:space="preserve">возможно </w:t>
      </w:r>
      <w:r w:rsidR="00A47E85" w:rsidRPr="00FF0E89">
        <w:rPr>
          <w:rFonts w:ascii="Times New Roman" w:eastAsia="Times New Roman" w:hAnsi="Times New Roman" w:cs="Times New Roman"/>
          <w:sz w:val="28"/>
          <w:szCs w:val="28"/>
        </w:rPr>
        <w:t>предостав</w:t>
      </w:r>
      <w:r w:rsidR="00C65373">
        <w:rPr>
          <w:rFonts w:ascii="Times New Roman" w:eastAsia="Times New Roman" w:hAnsi="Times New Roman" w:cs="Times New Roman"/>
          <w:sz w:val="28"/>
          <w:szCs w:val="28"/>
        </w:rPr>
        <w:t>ление ему</w:t>
      </w:r>
      <w:r w:rsidR="00A47E85" w:rsidRPr="00FF0E89">
        <w:rPr>
          <w:rFonts w:ascii="Times New Roman" w:eastAsia="Times New Roman" w:hAnsi="Times New Roman" w:cs="Times New Roman"/>
          <w:sz w:val="28"/>
          <w:szCs w:val="28"/>
        </w:rPr>
        <w:t xml:space="preserve"> необходим</w:t>
      </w:r>
      <w:r w:rsidR="00C65373">
        <w:rPr>
          <w:rFonts w:ascii="Times New Roman" w:eastAsia="Times New Roman" w:hAnsi="Times New Roman" w:cs="Times New Roman"/>
          <w:sz w:val="28"/>
          <w:szCs w:val="28"/>
        </w:rPr>
        <w:t>ой</w:t>
      </w:r>
      <w:r w:rsidR="00A47E85" w:rsidRPr="00FF0E89">
        <w:rPr>
          <w:rFonts w:ascii="Times New Roman" w:eastAsia="Times New Roman" w:hAnsi="Times New Roman" w:cs="Times New Roman"/>
          <w:sz w:val="28"/>
          <w:szCs w:val="28"/>
        </w:rPr>
        <w:t xml:space="preserve"> техник</w:t>
      </w:r>
      <w:r w:rsidR="00C65373">
        <w:rPr>
          <w:rFonts w:ascii="Times New Roman" w:eastAsia="Times New Roman" w:hAnsi="Times New Roman" w:cs="Times New Roman"/>
          <w:sz w:val="28"/>
          <w:szCs w:val="28"/>
        </w:rPr>
        <w:t>и, материалов</w:t>
      </w:r>
      <w:r w:rsidR="00A47E85" w:rsidRPr="00FF0E89">
        <w:rPr>
          <w:rFonts w:ascii="Times New Roman" w:eastAsia="Times New Roman" w:hAnsi="Times New Roman" w:cs="Times New Roman"/>
          <w:sz w:val="28"/>
          <w:szCs w:val="28"/>
        </w:rPr>
        <w:t>. Приказ из</w:t>
      </w:r>
      <w:r w:rsidR="00C65373">
        <w:rPr>
          <w:rFonts w:ascii="Times New Roman" w:eastAsia="Times New Roman" w:hAnsi="Times New Roman" w:cs="Times New Roman"/>
          <w:sz w:val="28"/>
          <w:szCs w:val="28"/>
        </w:rPr>
        <w:t>даё</w:t>
      </w:r>
      <w:r w:rsidR="00A47E85" w:rsidRPr="00FF0E89">
        <w:rPr>
          <w:rFonts w:ascii="Times New Roman" w:eastAsia="Times New Roman" w:hAnsi="Times New Roman" w:cs="Times New Roman"/>
          <w:sz w:val="28"/>
          <w:szCs w:val="28"/>
        </w:rPr>
        <w:t xml:space="preserve">тся с учетом мнения профсоюзной организации. </w:t>
      </w:r>
    </w:p>
    <w:p w:rsidR="00A47E85" w:rsidRPr="00FF0E89" w:rsidRDefault="000C46B6" w:rsidP="000F5B3D">
      <w:pPr>
        <w:pStyle w:val="ConsPlusNormal"/>
        <w:spacing w:line="312" w:lineRule="auto"/>
        <w:ind w:firstLine="540"/>
        <w:jc w:val="both"/>
        <w:rPr>
          <w:sz w:val="28"/>
          <w:szCs w:val="28"/>
        </w:rPr>
      </w:pPr>
      <w:r>
        <w:rPr>
          <w:sz w:val="28"/>
          <w:szCs w:val="28"/>
        </w:rPr>
        <w:t>1.1.3.</w:t>
      </w:r>
      <w:r w:rsidR="00A47E85" w:rsidRPr="00FF0E89">
        <w:rPr>
          <w:sz w:val="28"/>
          <w:szCs w:val="28"/>
        </w:rPr>
        <w:t xml:space="preserve"> </w:t>
      </w:r>
      <w:proofErr w:type="gramStart"/>
      <w:r w:rsidR="00A47E85" w:rsidRPr="00FF0E89">
        <w:rPr>
          <w:sz w:val="28"/>
          <w:szCs w:val="28"/>
        </w:rPr>
        <w:t>С согласия работника на дистанционную работу заключить с работником дополнительное соглашение о выполнении определенной трудовым договором трудовой функции вне места нахождения работодателя,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w:t>
      </w:r>
      <w:r w:rsidR="00C65373">
        <w:rPr>
          <w:sz w:val="28"/>
          <w:szCs w:val="28"/>
        </w:rPr>
        <w:t>иком по вопросам, связанным с её</w:t>
      </w:r>
      <w:r w:rsidR="00A47E85" w:rsidRPr="00FF0E89">
        <w:rPr>
          <w:sz w:val="28"/>
          <w:szCs w:val="28"/>
        </w:rPr>
        <w:t xml:space="preserve"> выполнением, информационно-телекоммуникационных сетей</w:t>
      </w:r>
      <w:proofErr w:type="gramEnd"/>
      <w:r w:rsidR="00A47E85" w:rsidRPr="00FF0E89">
        <w:rPr>
          <w:sz w:val="28"/>
          <w:szCs w:val="28"/>
        </w:rPr>
        <w:t xml:space="preserve"> общего пользования, в том числе сети Интернет.</w:t>
      </w:r>
    </w:p>
    <w:p w:rsidR="00A47E85" w:rsidRPr="00FF0E89" w:rsidRDefault="00A47E85" w:rsidP="000F5B3D">
      <w:pPr>
        <w:pStyle w:val="ConsPlusNormal"/>
        <w:spacing w:line="312" w:lineRule="auto"/>
        <w:ind w:firstLine="540"/>
        <w:jc w:val="both"/>
        <w:rPr>
          <w:sz w:val="28"/>
          <w:szCs w:val="28"/>
        </w:rPr>
      </w:pPr>
      <w:r w:rsidRPr="00FF0E89">
        <w:rPr>
          <w:sz w:val="28"/>
          <w:szCs w:val="28"/>
        </w:rPr>
        <w:t>Работодатель, заключивший с работниками дополнительное соглашение о дистанционной работе, обязан обеспечить выполнение трудового законодательства.</w:t>
      </w:r>
    </w:p>
    <w:p w:rsidR="00A47E85" w:rsidRPr="00FF0E89" w:rsidRDefault="00A47E85" w:rsidP="000F5B3D">
      <w:pPr>
        <w:spacing w:after="0" w:line="312" w:lineRule="auto"/>
        <w:ind w:firstLine="708"/>
        <w:jc w:val="both"/>
        <w:rPr>
          <w:rFonts w:ascii="Times New Roman" w:eastAsia="Times New Roman" w:hAnsi="Times New Roman" w:cs="Times New Roman"/>
          <w:sz w:val="28"/>
          <w:szCs w:val="28"/>
        </w:rPr>
      </w:pPr>
      <w:r w:rsidRPr="00FF0E89">
        <w:rPr>
          <w:rFonts w:ascii="Times New Roman" w:eastAsia="Times New Roman" w:hAnsi="Times New Roman" w:cs="Times New Roman"/>
          <w:sz w:val="28"/>
          <w:szCs w:val="28"/>
        </w:rPr>
        <w:t xml:space="preserve">При изменении места выполнения должностных обязанностей уровень оплаты труда не </w:t>
      </w:r>
      <w:r w:rsidR="000C46B6">
        <w:rPr>
          <w:rFonts w:ascii="Times New Roman" w:eastAsia="Times New Roman" w:hAnsi="Times New Roman" w:cs="Times New Roman"/>
          <w:sz w:val="28"/>
          <w:szCs w:val="28"/>
        </w:rPr>
        <w:t>должен измениться</w:t>
      </w:r>
      <w:r w:rsidRPr="00FF0E89">
        <w:rPr>
          <w:rFonts w:ascii="Times New Roman" w:eastAsia="Times New Roman" w:hAnsi="Times New Roman" w:cs="Times New Roman"/>
          <w:sz w:val="28"/>
          <w:szCs w:val="28"/>
        </w:rPr>
        <w:t>.</w:t>
      </w:r>
    </w:p>
    <w:p w:rsidR="00A47E85" w:rsidRPr="00FF0E89" w:rsidRDefault="00A47E85" w:rsidP="000F5B3D">
      <w:pPr>
        <w:pStyle w:val="ConsPlusNormal"/>
        <w:spacing w:line="312" w:lineRule="auto"/>
        <w:ind w:firstLine="540"/>
        <w:jc w:val="both"/>
        <w:rPr>
          <w:sz w:val="28"/>
          <w:szCs w:val="28"/>
        </w:rPr>
      </w:pPr>
      <w:r w:rsidRPr="00FF0E89">
        <w:rPr>
          <w:sz w:val="28"/>
          <w:szCs w:val="28"/>
        </w:rPr>
        <w:t xml:space="preserve">В соглашении необходимо указать </w:t>
      </w:r>
      <w:r w:rsidRPr="00F16717">
        <w:rPr>
          <w:color w:val="000000" w:themeColor="text1"/>
          <w:sz w:val="28"/>
          <w:szCs w:val="28"/>
        </w:rPr>
        <w:t>(</w:t>
      </w:r>
      <w:hyperlink r:id="rId9" w:history="1">
        <w:r w:rsidRPr="00F16717">
          <w:rPr>
            <w:color w:val="000000" w:themeColor="text1"/>
            <w:sz w:val="28"/>
            <w:szCs w:val="28"/>
          </w:rPr>
          <w:t>ст</w:t>
        </w:r>
        <w:r w:rsidR="000C46B6" w:rsidRPr="00F16717">
          <w:rPr>
            <w:color w:val="000000" w:themeColor="text1"/>
            <w:sz w:val="28"/>
            <w:szCs w:val="28"/>
          </w:rPr>
          <w:t>атья</w:t>
        </w:r>
        <w:r w:rsidRPr="00F16717">
          <w:rPr>
            <w:color w:val="000000" w:themeColor="text1"/>
            <w:sz w:val="28"/>
            <w:szCs w:val="28"/>
          </w:rPr>
          <w:t xml:space="preserve"> 57</w:t>
        </w:r>
      </w:hyperlink>
      <w:r w:rsidRPr="00F16717">
        <w:rPr>
          <w:color w:val="000000" w:themeColor="text1"/>
          <w:sz w:val="28"/>
          <w:szCs w:val="28"/>
        </w:rPr>
        <w:t xml:space="preserve"> </w:t>
      </w:r>
      <w:r w:rsidRPr="00FF0E89">
        <w:rPr>
          <w:sz w:val="28"/>
          <w:szCs w:val="28"/>
        </w:rPr>
        <w:t>Т</w:t>
      </w:r>
      <w:r w:rsidR="00F16717">
        <w:rPr>
          <w:sz w:val="28"/>
          <w:szCs w:val="28"/>
        </w:rPr>
        <w:t>рудового кодекса Российской Федерации (далее - ТК РФ)</w:t>
      </w:r>
      <w:proofErr w:type="gramStart"/>
      <w:r w:rsidR="00F16717">
        <w:rPr>
          <w:sz w:val="28"/>
          <w:szCs w:val="28"/>
        </w:rPr>
        <w:t xml:space="preserve"> </w:t>
      </w:r>
      <w:r w:rsidRPr="00FF0E89">
        <w:rPr>
          <w:sz w:val="28"/>
          <w:szCs w:val="28"/>
        </w:rPr>
        <w:t>:</w:t>
      </w:r>
      <w:proofErr w:type="gramEnd"/>
    </w:p>
    <w:p w:rsidR="00A47E85" w:rsidRPr="00FF0E89" w:rsidRDefault="00A47E85" w:rsidP="000F5B3D">
      <w:pPr>
        <w:pStyle w:val="ConsPlusNormal"/>
        <w:spacing w:line="312" w:lineRule="auto"/>
        <w:ind w:firstLine="540"/>
        <w:jc w:val="both"/>
        <w:rPr>
          <w:sz w:val="28"/>
          <w:szCs w:val="28"/>
        </w:rPr>
      </w:pPr>
      <w:r w:rsidRPr="00FF0E89">
        <w:rPr>
          <w:sz w:val="28"/>
          <w:szCs w:val="28"/>
        </w:rPr>
        <w:t>- условие о том, что работа выполняется дистанционно;</w:t>
      </w:r>
    </w:p>
    <w:p w:rsidR="00A47E85" w:rsidRPr="00FF0E89" w:rsidRDefault="00A47E85" w:rsidP="000F5B3D">
      <w:pPr>
        <w:pStyle w:val="ConsPlusNormal"/>
        <w:spacing w:line="312" w:lineRule="auto"/>
        <w:ind w:firstLine="540"/>
        <w:jc w:val="both"/>
        <w:rPr>
          <w:sz w:val="28"/>
          <w:szCs w:val="28"/>
        </w:rPr>
      </w:pPr>
      <w:r w:rsidRPr="00FF0E89">
        <w:rPr>
          <w:sz w:val="28"/>
          <w:szCs w:val="28"/>
        </w:rPr>
        <w:t xml:space="preserve">- обеспечение </w:t>
      </w:r>
      <w:r w:rsidR="00832375">
        <w:rPr>
          <w:sz w:val="28"/>
          <w:szCs w:val="28"/>
        </w:rPr>
        <w:t>условий</w:t>
      </w:r>
      <w:r w:rsidRPr="00FF0E89">
        <w:rPr>
          <w:sz w:val="28"/>
          <w:szCs w:val="28"/>
        </w:rPr>
        <w:t xml:space="preserve"> труда работника;</w:t>
      </w:r>
    </w:p>
    <w:p w:rsidR="00A47E85" w:rsidRPr="00FF0E89" w:rsidRDefault="00A47E85" w:rsidP="000F5B3D">
      <w:pPr>
        <w:pStyle w:val="ConsPlusNormal"/>
        <w:spacing w:line="312" w:lineRule="auto"/>
        <w:ind w:firstLine="540"/>
        <w:jc w:val="both"/>
        <w:rPr>
          <w:sz w:val="28"/>
          <w:szCs w:val="28"/>
        </w:rPr>
      </w:pPr>
      <w:r w:rsidRPr="00FF0E89">
        <w:rPr>
          <w:sz w:val="28"/>
          <w:szCs w:val="28"/>
        </w:rPr>
        <w:t>- условия обмена электронными документами;</w:t>
      </w:r>
    </w:p>
    <w:p w:rsidR="00A47E85" w:rsidRPr="00FF0E89" w:rsidRDefault="00A47E85" w:rsidP="000F5B3D">
      <w:pPr>
        <w:pStyle w:val="ConsPlusNormal"/>
        <w:spacing w:line="312" w:lineRule="auto"/>
        <w:ind w:firstLine="540"/>
        <w:jc w:val="both"/>
        <w:rPr>
          <w:sz w:val="28"/>
          <w:szCs w:val="28"/>
        </w:rPr>
      </w:pPr>
      <w:r w:rsidRPr="00FF0E89">
        <w:rPr>
          <w:sz w:val="28"/>
          <w:szCs w:val="28"/>
        </w:rPr>
        <w:t>- порядок использования и сроки обеспечения работодателем работника имуществом, программными средствами, средствами защиты информации и иным. Либо рекомендовать использовать указанные средства. В этом случае нужно определить размер компенсации сотруднику за использование личного имущества для выполнения должностных обязанностей (</w:t>
      </w:r>
      <w:hyperlink r:id="rId10" w:history="1">
        <w:r w:rsidRPr="00F16717">
          <w:rPr>
            <w:color w:val="000000" w:themeColor="text1"/>
            <w:sz w:val="28"/>
            <w:szCs w:val="28"/>
          </w:rPr>
          <w:t>ст. 188</w:t>
        </w:r>
      </w:hyperlink>
      <w:r w:rsidRPr="00F16717">
        <w:rPr>
          <w:color w:val="000000" w:themeColor="text1"/>
          <w:sz w:val="28"/>
          <w:szCs w:val="28"/>
        </w:rPr>
        <w:t xml:space="preserve"> </w:t>
      </w:r>
      <w:r w:rsidRPr="00FF0E89">
        <w:rPr>
          <w:sz w:val="28"/>
          <w:szCs w:val="28"/>
        </w:rPr>
        <w:t>ТК РФ);</w:t>
      </w:r>
    </w:p>
    <w:p w:rsidR="00A47E85" w:rsidRPr="00FF0E89" w:rsidRDefault="00A47E85" w:rsidP="000F5B3D">
      <w:pPr>
        <w:pStyle w:val="ConsPlusNormal"/>
        <w:spacing w:line="312" w:lineRule="auto"/>
        <w:ind w:firstLine="540"/>
        <w:jc w:val="both"/>
        <w:rPr>
          <w:sz w:val="28"/>
          <w:szCs w:val="28"/>
        </w:rPr>
      </w:pPr>
      <w:r w:rsidRPr="00FF0E89">
        <w:rPr>
          <w:sz w:val="28"/>
          <w:szCs w:val="28"/>
        </w:rPr>
        <w:t>- условие об осуществлении контроля работодателем. Например, может быть указано, в какое время сотрудник выходит на связь, в</w:t>
      </w:r>
      <w:r w:rsidR="00436270">
        <w:rPr>
          <w:sz w:val="28"/>
          <w:szCs w:val="28"/>
        </w:rPr>
        <w:t xml:space="preserve"> каком </w:t>
      </w:r>
      <w:proofErr w:type="gramStart"/>
      <w:r w:rsidR="00436270">
        <w:rPr>
          <w:sz w:val="28"/>
          <w:szCs w:val="28"/>
        </w:rPr>
        <w:t>порядке</w:t>
      </w:r>
      <w:proofErr w:type="gramEnd"/>
      <w:r w:rsidR="00436270">
        <w:rPr>
          <w:sz w:val="28"/>
          <w:szCs w:val="28"/>
        </w:rPr>
        <w:t xml:space="preserve"> </w:t>
      </w:r>
      <w:r w:rsidR="00436270">
        <w:rPr>
          <w:sz w:val="28"/>
          <w:szCs w:val="28"/>
        </w:rPr>
        <w:lastRenderedPageBreak/>
        <w:t>представляет отчё</w:t>
      </w:r>
      <w:r w:rsidRPr="00FF0E89">
        <w:rPr>
          <w:sz w:val="28"/>
          <w:szCs w:val="28"/>
        </w:rPr>
        <w:t>ты, документы, подтверждающие расходы и др.</w:t>
      </w:r>
    </w:p>
    <w:p w:rsidR="00A47E85" w:rsidRPr="00FF0E89" w:rsidRDefault="00A47E85" w:rsidP="000F5B3D">
      <w:pPr>
        <w:pStyle w:val="ConsPlusNormal"/>
        <w:spacing w:line="312" w:lineRule="auto"/>
        <w:ind w:firstLine="540"/>
        <w:jc w:val="both"/>
        <w:rPr>
          <w:sz w:val="28"/>
          <w:szCs w:val="28"/>
        </w:rPr>
      </w:pPr>
      <w:r w:rsidRPr="00FF0E89">
        <w:rPr>
          <w:sz w:val="28"/>
          <w:szCs w:val="28"/>
        </w:rPr>
        <w:t>Типовое дополнительное соглашение прилагается.</w:t>
      </w:r>
    </w:p>
    <w:p w:rsidR="00A47E85" w:rsidRDefault="00A47E85" w:rsidP="000F5B3D">
      <w:pPr>
        <w:pStyle w:val="ConsPlusNormal"/>
        <w:spacing w:line="312" w:lineRule="auto"/>
        <w:ind w:firstLine="540"/>
        <w:jc w:val="both"/>
        <w:rPr>
          <w:sz w:val="28"/>
          <w:szCs w:val="28"/>
        </w:rPr>
      </w:pPr>
    </w:p>
    <w:p w:rsidR="002604FB" w:rsidRDefault="002604FB" w:rsidP="000F5B3D">
      <w:pPr>
        <w:pStyle w:val="ConsPlusNormal"/>
        <w:spacing w:line="312" w:lineRule="auto"/>
        <w:jc w:val="center"/>
        <w:rPr>
          <w:sz w:val="28"/>
          <w:szCs w:val="28"/>
        </w:rPr>
      </w:pPr>
      <w:r>
        <w:rPr>
          <w:sz w:val="28"/>
          <w:szCs w:val="28"/>
        </w:rPr>
        <w:t xml:space="preserve">2. Особенности регулирования трудовых отношений </w:t>
      </w:r>
    </w:p>
    <w:p w:rsidR="002604FB" w:rsidRDefault="002604FB" w:rsidP="000F5B3D">
      <w:pPr>
        <w:pStyle w:val="ConsPlusNormal"/>
        <w:spacing w:line="312" w:lineRule="auto"/>
        <w:jc w:val="center"/>
        <w:rPr>
          <w:sz w:val="28"/>
          <w:szCs w:val="28"/>
        </w:rPr>
      </w:pPr>
      <w:r>
        <w:rPr>
          <w:sz w:val="28"/>
          <w:szCs w:val="28"/>
        </w:rPr>
        <w:t>в период действия режима самоизоляции с работниками из группы риска</w:t>
      </w:r>
    </w:p>
    <w:p w:rsidR="00F073DC" w:rsidRDefault="00F073DC" w:rsidP="000F5B3D">
      <w:pPr>
        <w:pStyle w:val="ConsPlusNormal"/>
        <w:spacing w:line="312" w:lineRule="auto"/>
        <w:jc w:val="center"/>
        <w:rPr>
          <w:sz w:val="28"/>
          <w:szCs w:val="28"/>
        </w:rPr>
      </w:pPr>
      <w:r>
        <w:rPr>
          <w:sz w:val="28"/>
          <w:szCs w:val="28"/>
        </w:rPr>
        <w:t xml:space="preserve">в </w:t>
      </w:r>
      <w:proofErr w:type="gramStart"/>
      <w:r>
        <w:rPr>
          <w:sz w:val="28"/>
          <w:szCs w:val="28"/>
        </w:rPr>
        <w:t>случае</w:t>
      </w:r>
      <w:proofErr w:type="gramEnd"/>
      <w:r>
        <w:rPr>
          <w:sz w:val="28"/>
          <w:szCs w:val="28"/>
        </w:rPr>
        <w:t xml:space="preserve"> отсутствия </w:t>
      </w:r>
      <w:r w:rsidRPr="00CE113B">
        <w:rPr>
          <w:sz w:val="28"/>
          <w:szCs w:val="28"/>
        </w:rPr>
        <w:t>организационной и технической возможности</w:t>
      </w:r>
      <w:r>
        <w:rPr>
          <w:sz w:val="28"/>
          <w:szCs w:val="28"/>
        </w:rPr>
        <w:t xml:space="preserve"> их перевода на дистанционную работу</w:t>
      </w:r>
    </w:p>
    <w:p w:rsidR="002604FB" w:rsidRDefault="002604FB" w:rsidP="000F5B3D">
      <w:pPr>
        <w:pStyle w:val="ConsPlusNormal"/>
        <w:spacing w:line="312" w:lineRule="auto"/>
        <w:jc w:val="center"/>
        <w:rPr>
          <w:sz w:val="28"/>
          <w:szCs w:val="28"/>
        </w:rPr>
      </w:pPr>
    </w:p>
    <w:p w:rsidR="002604FB" w:rsidRDefault="002604FB" w:rsidP="000F5B3D">
      <w:pPr>
        <w:pStyle w:val="ConsPlusNormal"/>
        <w:spacing w:line="312" w:lineRule="auto"/>
        <w:jc w:val="both"/>
        <w:rPr>
          <w:sz w:val="28"/>
          <w:szCs w:val="28"/>
        </w:rPr>
      </w:pPr>
      <w:r>
        <w:rPr>
          <w:sz w:val="28"/>
          <w:szCs w:val="28"/>
        </w:rPr>
        <w:t xml:space="preserve"> </w:t>
      </w:r>
      <w:r w:rsidR="0000773D">
        <w:rPr>
          <w:sz w:val="28"/>
          <w:szCs w:val="28"/>
        </w:rPr>
        <w:tab/>
        <w:t>2.1. В случае</w:t>
      </w:r>
      <w:r w:rsidR="0000773D" w:rsidRPr="0000773D">
        <w:rPr>
          <w:sz w:val="28"/>
          <w:szCs w:val="28"/>
        </w:rPr>
        <w:t xml:space="preserve"> </w:t>
      </w:r>
      <w:r w:rsidR="0000773D">
        <w:rPr>
          <w:sz w:val="28"/>
          <w:szCs w:val="28"/>
        </w:rPr>
        <w:t xml:space="preserve">отсутствия </w:t>
      </w:r>
      <w:r w:rsidR="0000773D" w:rsidRPr="00CE113B">
        <w:rPr>
          <w:sz w:val="28"/>
          <w:szCs w:val="28"/>
        </w:rPr>
        <w:t>организационной и технической возможности</w:t>
      </w:r>
      <w:r w:rsidR="0000773D">
        <w:rPr>
          <w:sz w:val="28"/>
          <w:szCs w:val="28"/>
        </w:rPr>
        <w:t xml:space="preserve"> перевода работников из группы риска на дистанционную работу</w:t>
      </w:r>
      <w:r w:rsidR="00F073DC">
        <w:rPr>
          <w:sz w:val="28"/>
          <w:szCs w:val="28"/>
        </w:rPr>
        <w:t xml:space="preserve"> работодатель принимает следующие меры.</w:t>
      </w:r>
      <w:r w:rsidR="0000773D">
        <w:rPr>
          <w:sz w:val="28"/>
          <w:szCs w:val="28"/>
        </w:rPr>
        <w:t xml:space="preserve"> </w:t>
      </w:r>
    </w:p>
    <w:p w:rsidR="005D6A27" w:rsidRDefault="0000773D" w:rsidP="000F5B3D">
      <w:pPr>
        <w:pStyle w:val="ConsPlusNormal"/>
        <w:spacing w:line="312" w:lineRule="auto"/>
        <w:jc w:val="both"/>
        <w:rPr>
          <w:sz w:val="28"/>
          <w:szCs w:val="28"/>
        </w:rPr>
      </w:pPr>
      <w:r>
        <w:rPr>
          <w:sz w:val="28"/>
          <w:szCs w:val="28"/>
        </w:rPr>
        <w:tab/>
        <w:t xml:space="preserve">2.1.1. </w:t>
      </w:r>
      <w:proofErr w:type="gramStart"/>
      <w:r>
        <w:rPr>
          <w:sz w:val="28"/>
          <w:szCs w:val="28"/>
        </w:rPr>
        <w:t>Для работников в возрасте 65 лет и старше, за исключением работников организаций, чьё нахождение на рабочем месте, по решению работодателя, является критически важным для обеспечения деятельности указанных организаций,</w:t>
      </w:r>
      <w:r w:rsidR="005D6A27">
        <w:rPr>
          <w:sz w:val="28"/>
          <w:szCs w:val="28"/>
        </w:rPr>
        <w:t xml:space="preserve"> работодатель принимает меры для оформления таким работникам листка нетрудоспособности в соответствии с памяткой работодателю (страхователю), с которым в трудовых отношениях состоят лица возраста 65 лет и старше</w:t>
      </w:r>
      <w:r w:rsidR="00F80232">
        <w:rPr>
          <w:sz w:val="28"/>
          <w:szCs w:val="28"/>
        </w:rPr>
        <w:t>., разработанной Фондом социального страхования Российской</w:t>
      </w:r>
      <w:proofErr w:type="gramEnd"/>
      <w:r w:rsidR="00F80232">
        <w:rPr>
          <w:sz w:val="28"/>
          <w:szCs w:val="28"/>
        </w:rPr>
        <w:t xml:space="preserve"> Федерации (прилагается)</w:t>
      </w:r>
    </w:p>
    <w:p w:rsidR="005D6A27" w:rsidRDefault="005D6A27" w:rsidP="000F5B3D">
      <w:pPr>
        <w:pStyle w:val="ConsPlusNormal"/>
        <w:spacing w:line="312" w:lineRule="auto"/>
        <w:jc w:val="both"/>
        <w:rPr>
          <w:sz w:val="28"/>
          <w:szCs w:val="28"/>
        </w:rPr>
      </w:pPr>
      <w:r>
        <w:rPr>
          <w:sz w:val="28"/>
          <w:szCs w:val="28"/>
        </w:rPr>
        <w:t xml:space="preserve"> </w:t>
      </w:r>
      <w:r w:rsidR="00F80232">
        <w:rPr>
          <w:sz w:val="28"/>
          <w:szCs w:val="28"/>
        </w:rPr>
        <w:tab/>
        <w:t xml:space="preserve">2.1.2. </w:t>
      </w:r>
      <w:r w:rsidR="00F073DC">
        <w:rPr>
          <w:sz w:val="28"/>
          <w:szCs w:val="28"/>
        </w:rPr>
        <w:t xml:space="preserve">В соответствии с пунктом 1.1. Рекомендаций по организации работы предприятий в условиях сохранения рисков распространения </w:t>
      </w:r>
      <w:r w:rsidR="00F073DC">
        <w:rPr>
          <w:sz w:val="28"/>
          <w:szCs w:val="28"/>
          <w:lang w:val="en-US"/>
        </w:rPr>
        <w:t>COVID</w:t>
      </w:r>
      <w:r w:rsidR="00F073DC" w:rsidRPr="001458A5">
        <w:rPr>
          <w:sz w:val="28"/>
          <w:szCs w:val="28"/>
        </w:rPr>
        <w:t>-19</w:t>
      </w:r>
      <w:r w:rsidR="00F073DC">
        <w:rPr>
          <w:sz w:val="28"/>
          <w:szCs w:val="28"/>
        </w:rPr>
        <w:t xml:space="preserve"> (приложение к письму </w:t>
      </w:r>
      <w:proofErr w:type="spellStart"/>
      <w:r w:rsidR="00F073DC">
        <w:rPr>
          <w:sz w:val="28"/>
          <w:szCs w:val="28"/>
        </w:rPr>
        <w:t>Роспотребнадзора</w:t>
      </w:r>
      <w:proofErr w:type="spellEnd"/>
      <w:r w:rsidR="00F073DC">
        <w:rPr>
          <w:sz w:val="28"/>
          <w:szCs w:val="28"/>
        </w:rPr>
        <w:t xml:space="preserve"> от 20.04.2020 </w:t>
      </w:r>
      <w:r w:rsidR="00F073DC">
        <w:rPr>
          <w:sz w:val="28"/>
          <w:szCs w:val="28"/>
        </w:rPr>
        <w:br/>
        <w:t>№ 02/7376-2020-24</w:t>
      </w:r>
      <w:r w:rsidR="00436270">
        <w:rPr>
          <w:sz w:val="28"/>
          <w:szCs w:val="28"/>
        </w:rPr>
        <w:t>)</w:t>
      </w:r>
      <w:r w:rsidR="00F073DC">
        <w:rPr>
          <w:sz w:val="28"/>
          <w:szCs w:val="28"/>
        </w:rPr>
        <w:t xml:space="preserve"> работодатели временно, на период самоизоляции, отстраняют от работы работников имеющи</w:t>
      </w:r>
      <w:r w:rsidR="00436270">
        <w:rPr>
          <w:sz w:val="28"/>
          <w:szCs w:val="28"/>
        </w:rPr>
        <w:t>х</w:t>
      </w:r>
      <w:r w:rsidR="00F073DC" w:rsidRPr="001A677D">
        <w:rPr>
          <w:sz w:val="28"/>
          <w:szCs w:val="28"/>
        </w:rPr>
        <w:t xml:space="preserve"> хронические заболевания, сниженный иммунитет, беременны</w:t>
      </w:r>
      <w:r w:rsidR="00436270">
        <w:rPr>
          <w:sz w:val="28"/>
          <w:szCs w:val="28"/>
        </w:rPr>
        <w:t>х женщин</w:t>
      </w:r>
      <w:r w:rsidR="00F073DC">
        <w:rPr>
          <w:sz w:val="28"/>
          <w:szCs w:val="28"/>
        </w:rPr>
        <w:t xml:space="preserve"> с сохранением заработной платы. </w:t>
      </w:r>
    </w:p>
    <w:p w:rsidR="0078395F" w:rsidRDefault="00F073DC" w:rsidP="000F5B3D">
      <w:pPr>
        <w:pStyle w:val="ConsPlusNormal"/>
        <w:spacing w:line="312" w:lineRule="auto"/>
        <w:ind w:firstLine="720"/>
        <w:jc w:val="both"/>
        <w:rPr>
          <w:sz w:val="28"/>
          <w:szCs w:val="28"/>
        </w:rPr>
      </w:pPr>
      <w:r>
        <w:rPr>
          <w:sz w:val="28"/>
          <w:szCs w:val="28"/>
        </w:rPr>
        <w:t xml:space="preserve">Приложения: </w:t>
      </w:r>
    </w:p>
    <w:p w:rsidR="0078395F" w:rsidRDefault="0078395F" w:rsidP="000F5B3D">
      <w:pPr>
        <w:pStyle w:val="ConsPlusNormal"/>
        <w:spacing w:line="312" w:lineRule="auto"/>
        <w:ind w:firstLine="720"/>
        <w:jc w:val="both"/>
        <w:rPr>
          <w:sz w:val="28"/>
          <w:szCs w:val="28"/>
        </w:rPr>
      </w:pPr>
      <w:r>
        <w:rPr>
          <w:sz w:val="28"/>
          <w:szCs w:val="28"/>
        </w:rPr>
        <w:t>1. Типовое дополнительное соглашение на 3 л.</w:t>
      </w:r>
    </w:p>
    <w:p w:rsidR="00F073DC" w:rsidRDefault="0078395F" w:rsidP="000F5B3D">
      <w:pPr>
        <w:pStyle w:val="ConsPlusNormal"/>
        <w:spacing w:line="312" w:lineRule="auto"/>
        <w:ind w:firstLine="720"/>
        <w:jc w:val="both"/>
        <w:rPr>
          <w:sz w:val="28"/>
          <w:szCs w:val="28"/>
        </w:rPr>
      </w:pPr>
      <w:r>
        <w:rPr>
          <w:sz w:val="28"/>
          <w:szCs w:val="28"/>
        </w:rPr>
        <w:t xml:space="preserve">2. Памятка работодателю (страхователю), с которым в трудовых отношениях состоят лица возраста 65 лет и старше </w:t>
      </w:r>
      <w:r w:rsidR="00F073DC">
        <w:rPr>
          <w:sz w:val="28"/>
          <w:szCs w:val="28"/>
        </w:rPr>
        <w:t xml:space="preserve">на </w:t>
      </w:r>
      <w:r>
        <w:rPr>
          <w:sz w:val="28"/>
          <w:szCs w:val="28"/>
        </w:rPr>
        <w:t>5</w:t>
      </w:r>
      <w:r w:rsidR="00AA4434">
        <w:rPr>
          <w:sz w:val="28"/>
          <w:szCs w:val="28"/>
        </w:rPr>
        <w:t xml:space="preserve"> л.</w:t>
      </w:r>
    </w:p>
    <w:p w:rsidR="002604FB" w:rsidRDefault="002604FB" w:rsidP="000F5B3D">
      <w:pPr>
        <w:pStyle w:val="ConsPlusNormal"/>
        <w:spacing w:line="312" w:lineRule="auto"/>
        <w:ind w:firstLine="540"/>
        <w:jc w:val="both"/>
        <w:rPr>
          <w:sz w:val="28"/>
          <w:szCs w:val="28"/>
        </w:rPr>
      </w:pPr>
    </w:p>
    <w:p w:rsidR="006230C5" w:rsidRPr="001A677D" w:rsidRDefault="006230C5" w:rsidP="000F5B3D">
      <w:pPr>
        <w:pStyle w:val="ConsPlusNormal"/>
        <w:spacing w:line="312" w:lineRule="auto"/>
        <w:jc w:val="both"/>
        <w:rPr>
          <w:sz w:val="28"/>
          <w:szCs w:val="28"/>
        </w:rPr>
      </w:pPr>
    </w:p>
    <w:p w:rsidR="00611E3E" w:rsidRPr="001A677D" w:rsidRDefault="00611E3E" w:rsidP="000F5B3D">
      <w:pPr>
        <w:pStyle w:val="ConsPlusNormal"/>
        <w:pBdr>
          <w:top w:val="single" w:sz="6" w:space="0" w:color="auto"/>
        </w:pBdr>
        <w:spacing w:line="312" w:lineRule="auto"/>
        <w:jc w:val="both"/>
        <w:rPr>
          <w:sz w:val="28"/>
          <w:szCs w:val="28"/>
        </w:rPr>
      </w:pPr>
    </w:p>
    <w:sectPr w:rsidR="00611E3E" w:rsidRPr="001A677D" w:rsidSect="00A47E85">
      <w:headerReference w:type="default" r:id="rId11"/>
      <w:pgSz w:w="11906" w:h="16838"/>
      <w:pgMar w:top="1418" w:right="1276" w:bottom="1134" w:left="1559"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071" w:rsidRDefault="00397071">
      <w:pPr>
        <w:spacing w:after="0" w:line="240" w:lineRule="auto"/>
      </w:pPr>
      <w:r>
        <w:separator/>
      </w:r>
    </w:p>
  </w:endnote>
  <w:endnote w:type="continuationSeparator" w:id="0">
    <w:p w:rsidR="00397071" w:rsidRDefault="0039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071" w:rsidRDefault="00397071">
      <w:pPr>
        <w:spacing w:after="0" w:line="240" w:lineRule="auto"/>
      </w:pPr>
      <w:r>
        <w:separator/>
      </w:r>
    </w:p>
  </w:footnote>
  <w:footnote w:type="continuationSeparator" w:id="0">
    <w:p w:rsidR="00397071" w:rsidRDefault="00397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993152"/>
      <w:docPartObj>
        <w:docPartGallery w:val="Page Numbers (Top of Page)"/>
        <w:docPartUnique/>
      </w:docPartObj>
    </w:sdtPr>
    <w:sdtEndPr/>
    <w:sdtContent>
      <w:p w:rsidR="001A677D" w:rsidRDefault="001A677D">
        <w:pPr>
          <w:pStyle w:val="a5"/>
          <w:jc w:val="center"/>
        </w:pPr>
      </w:p>
      <w:p w:rsidR="001A677D" w:rsidRDefault="001A677D">
        <w:pPr>
          <w:pStyle w:val="a5"/>
          <w:jc w:val="center"/>
        </w:pPr>
      </w:p>
      <w:p w:rsidR="001A677D" w:rsidRDefault="001A677D">
        <w:pPr>
          <w:pStyle w:val="a5"/>
          <w:jc w:val="center"/>
        </w:pPr>
        <w:r>
          <w:fldChar w:fldCharType="begin"/>
        </w:r>
        <w:r>
          <w:instrText>PAGE   \* MERGEFORMAT</w:instrText>
        </w:r>
        <w:r>
          <w:fldChar w:fldCharType="separate"/>
        </w:r>
        <w:r w:rsidR="00726AF1">
          <w:rPr>
            <w:noProof/>
          </w:rPr>
          <w:t>3</w:t>
        </w:r>
        <w:r>
          <w:fldChar w:fldCharType="end"/>
        </w:r>
      </w:p>
    </w:sdtContent>
  </w:sdt>
  <w:p w:rsidR="006230C5" w:rsidRPr="001A677D" w:rsidRDefault="006230C5" w:rsidP="001A67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023E6"/>
    <w:multiLevelType w:val="hybridMultilevel"/>
    <w:tmpl w:val="667AF0C4"/>
    <w:lvl w:ilvl="0" w:tplc="6F5813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96"/>
    <w:rsid w:val="0000773D"/>
    <w:rsid w:val="000C46B6"/>
    <w:rsid w:val="000E6E96"/>
    <w:rsid w:val="000F5B3D"/>
    <w:rsid w:val="001A677D"/>
    <w:rsid w:val="002604FB"/>
    <w:rsid w:val="0033388B"/>
    <w:rsid w:val="00397071"/>
    <w:rsid w:val="003D4730"/>
    <w:rsid w:val="00436270"/>
    <w:rsid w:val="00521E17"/>
    <w:rsid w:val="005D6A27"/>
    <w:rsid w:val="00611E3E"/>
    <w:rsid w:val="006230C5"/>
    <w:rsid w:val="006B1916"/>
    <w:rsid w:val="00726AF1"/>
    <w:rsid w:val="0078395F"/>
    <w:rsid w:val="007D2068"/>
    <w:rsid w:val="00832375"/>
    <w:rsid w:val="00A47E85"/>
    <w:rsid w:val="00AA4434"/>
    <w:rsid w:val="00C65373"/>
    <w:rsid w:val="00C96E17"/>
    <w:rsid w:val="00CE113B"/>
    <w:rsid w:val="00DC7E13"/>
    <w:rsid w:val="00E442B0"/>
    <w:rsid w:val="00F073DC"/>
    <w:rsid w:val="00F16717"/>
    <w:rsid w:val="00F80232"/>
    <w:rsid w:val="00FF0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521E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1E17"/>
    <w:rPr>
      <w:rFonts w:ascii="Tahoma" w:hAnsi="Tahoma" w:cs="Tahoma"/>
      <w:sz w:val="16"/>
      <w:szCs w:val="16"/>
    </w:rPr>
  </w:style>
  <w:style w:type="paragraph" w:styleId="a5">
    <w:name w:val="header"/>
    <w:basedOn w:val="a"/>
    <w:link w:val="a6"/>
    <w:uiPriority w:val="99"/>
    <w:unhideWhenUsed/>
    <w:rsid w:val="001A67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677D"/>
  </w:style>
  <w:style w:type="paragraph" w:styleId="a7">
    <w:name w:val="footer"/>
    <w:basedOn w:val="a"/>
    <w:link w:val="a8"/>
    <w:uiPriority w:val="99"/>
    <w:unhideWhenUsed/>
    <w:rsid w:val="001A67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677D"/>
  </w:style>
  <w:style w:type="paragraph" w:styleId="HTML">
    <w:name w:val="HTML Preformatted"/>
    <w:basedOn w:val="a"/>
    <w:link w:val="HTML0"/>
    <w:uiPriority w:val="99"/>
    <w:unhideWhenUsed/>
    <w:rsid w:val="00CE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E113B"/>
    <w:rPr>
      <w:rFonts w:ascii="Courier New" w:eastAsia="Times New Roman" w:hAnsi="Courier New" w:cs="Courier New"/>
      <w:sz w:val="20"/>
      <w:szCs w:val="20"/>
    </w:rPr>
  </w:style>
  <w:style w:type="paragraph" w:styleId="a9">
    <w:name w:val="List Paragraph"/>
    <w:basedOn w:val="a"/>
    <w:uiPriority w:val="34"/>
    <w:qFormat/>
    <w:rsid w:val="00A47E85"/>
    <w:pPr>
      <w:spacing w:after="160" w:line="259" w:lineRule="auto"/>
      <w:ind w:left="720"/>
      <w:contextualSpacing/>
    </w:pPr>
    <w:rPr>
      <w:rFonts w:ascii="Times New Roman" w:eastAsiaTheme="minorHAnsi" w:hAnsi="Times New Roman"/>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521E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1E17"/>
    <w:rPr>
      <w:rFonts w:ascii="Tahoma" w:hAnsi="Tahoma" w:cs="Tahoma"/>
      <w:sz w:val="16"/>
      <w:szCs w:val="16"/>
    </w:rPr>
  </w:style>
  <w:style w:type="paragraph" w:styleId="a5">
    <w:name w:val="header"/>
    <w:basedOn w:val="a"/>
    <w:link w:val="a6"/>
    <w:uiPriority w:val="99"/>
    <w:unhideWhenUsed/>
    <w:rsid w:val="001A67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677D"/>
  </w:style>
  <w:style w:type="paragraph" w:styleId="a7">
    <w:name w:val="footer"/>
    <w:basedOn w:val="a"/>
    <w:link w:val="a8"/>
    <w:uiPriority w:val="99"/>
    <w:unhideWhenUsed/>
    <w:rsid w:val="001A67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677D"/>
  </w:style>
  <w:style w:type="paragraph" w:styleId="HTML">
    <w:name w:val="HTML Preformatted"/>
    <w:basedOn w:val="a"/>
    <w:link w:val="HTML0"/>
    <w:uiPriority w:val="99"/>
    <w:unhideWhenUsed/>
    <w:rsid w:val="00CE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E113B"/>
    <w:rPr>
      <w:rFonts w:ascii="Courier New" w:eastAsia="Times New Roman" w:hAnsi="Courier New" w:cs="Courier New"/>
      <w:sz w:val="20"/>
      <w:szCs w:val="20"/>
    </w:rPr>
  </w:style>
  <w:style w:type="paragraph" w:styleId="a9">
    <w:name w:val="List Paragraph"/>
    <w:basedOn w:val="a"/>
    <w:uiPriority w:val="34"/>
    <w:qFormat/>
    <w:rsid w:val="00A47E85"/>
    <w:pPr>
      <w:spacing w:after="160" w:line="259" w:lineRule="auto"/>
      <w:ind w:left="720"/>
      <w:contextualSpacing/>
    </w:pPr>
    <w:rPr>
      <w:rFonts w:ascii="Times New Roman" w:eastAsiaTheme="minorHAnsi"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200979&amp;date=23.03.2020&amp;dst=101166&amp;f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200979&amp;date=23.03.2020&amp;dst=33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E41B4-74AC-455C-A2EA-98109B02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6</DocSecurity>
  <Lines>38</Lines>
  <Paragraphs>10</Paragraphs>
  <ScaleCrop>false</ScaleCrop>
  <HeadingPairs>
    <vt:vector size="2" baseType="variant">
      <vt:variant>
        <vt:lpstr>Название</vt:lpstr>
      </vt:variant>
      <vt:variant>
        <vt:i4>1</vt:i4>
      </vt:variant>
    </vt:vector>
  </HeadingPairs>
  <TitlesOfParts>
    <vt:vector size="1" baseType="lpstr">
      <vt:lpstr>&lt;Письмо&gt; Роспотребнадзора от 20.04.2020 N 02/7376-2020-24"О направлении рекомендаций по организации работы предприятий в условиях распространения рисков COVID-19"(вместе с "МР 3.1/2.2.0172/5-20. 3.1. Профилактика инфекционных болезней. 2.2. Гигиена труда.</vt:lpstr>
    </vt:vector>
  </TitlesOfParts>
  <Company>КонсультантПлюс Версия 4018.00.50</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Роспотребнадзора от 20.04.2020 N 02/7376-2020-24"О направлении рекомендаций по организации работы предприятий в условиях распространения рисков COVID-19"(вместе с "МР 3.1/2.2.0172/5-20. 3.1. Профилактика инфекционных болезней. 2.2. Гигиена труда.</dc:title>
  <dc:creator>Коваленко Евгений Николаевич</dc:creator>
  <cp:lastModifiedBy>Верин Сергей Александрович</cp:lastModifiedBy>
  <cp:revision>2</cp:revision>
  <cp:lastPrinted>2020-10-15T12:26:00Z</cp:lastPrinted>
  <dcterms:created xsi:type="dcterms:W3CDTF">2020-10-23T05:25:00Z</dcterms:created>
  <dcterms:modified xsi:type="dcterms:W3CDTF">2020-10-23T05:25:00Z</dcterms:modified>
</cp:coreProperties>
</file>