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B9" w:rsidRDefault="007726B9" w:rsidP="007726B9">
      <w:pPr>
        <w:pStyle w:val="6"/>
      </w:pPr>
      <w:r>
        <w:t>Проект</w:t>
      </w:r>
    </w:p>
    <w:p w:rsidR="007726B9" w:rsidRDefault="007726B9" w:rsidP="007726B9">
      <w:pPr>
        <w:jc w:val="center"/>
        <w:rPr>
          <w:b/>
          <w:color w:val="000000"/>
          <w:sz w:val="28"/>
        </w:rPr>
      </w:pPr>
    </w:p>
    <w:p w:rsidR="007726B9" w:rsidRDefault="007726B9" w:rsidP="007726B9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7726B9" w:rsidRDefault="007726B9" w:rsidP="007726B9">
      <w:pPr>
        <w:ind w:right="4676"/>
        <w:jc w:val="both"/>
      </w:pPr>
    </w:p>
    <w:p w:rsidR="007726B9" w:rsidRDefault="007726B9" w:rsidP="007726B9">
      <w:pPr>
        <w:ind w:right="4676"/>
        <w:jc w:val="both"/>
      </w:pPr>
    </w:p>
    <w:p w:rsidR="007726B9" w:rsidRPr="007726B9" w:rsidRDefault="007726B9" w:rsidP="007726B9">
      <w:pPr>
        <w:ind w:right="4676"/>
        <w:jc w:val="both"/>
      </w:pPr>
      <w:r w:rsidRPr="00AD3654">
        <w:t xml:space="preserve">О внесении изменений в </w:t>
      </w:r>
      <w:r w:rsidR="00691D45">
        <w:t xml:space="preserve">приложение к </w:t>
      </w:r>
      <w:r w:rsidRPr="00AD3654">
        <w:t>постановлени</w:t>
      </w:r>
      <w:r w:rsidR="00691D45">
        <w:t>ю</w:t>
      </w:r>
      <w:r w:rsidRPr="00AD3654">
        <w:t xml:space="preserve"> администрации города от </w:t>
      </w:r>
      <w:r>
        <w:t>29.11.2016</w:t>
      </w:r>
      <w:r w:rsidRPr="00AD3654">
        <w:t xml:space="preserve"> №1</w:t>
      </w:r>
      <w:r>
        <w:t>729</w:t>
      </w:r>
      <w:r w:rsidRPr="00AD3654">
        <w:t xml:space="preserve"> "Об утверждении административного регламента </w:t>
      </w:r>
      <w:r w:rsidRPr="00206072">
        <w:t>предоставления муниципальной услуги "Передача гражданами в муниципальную собственность приватизированных жилых помещений</w:t>
      </w:r>
      <w:proofErr w:type="gramStart"/>
      <w:r w:rsidRPr="00206072">
        <w:t>"</w:t>
      </w:r>
      <w:r>
        <w:t>(</w:t>
      </w:r>
      <w:proofErr w:type="gramEnd"/>
      <w:r>
        <w:t xml:space="preserve">с </w:t>
      </w:r>
      <w:r w:rsidRPr="007726B9">
        <w:t xml:space="preserve">изменениями от 22.08.2017 </w:t>
      </w:r>
      <w:hyperlink r:id="rId6" w:history="1">
        <w:r w:rsidRPr="007726B9">
          <w:t>N 1294</w:t>
        </w:r>
      </w:hyperlink>
      <w:r w:rsidRPr="007726B9">
        <w:t xml:space="preserve">, 11.12.2017 </w:t>
      </w:r>
      <w:hyperlink r:id="rId7" w:history="1">
        <w:r w:rsidRPr="007726B9">
          <w:t>N 1813</w:t>
        </w:r>
      </w:hyperlink>
      <w:r w:rsidRPr="007726B9">
        <w:t>, 16.07.2018 №1014,  08.08.2018 №1096)</w:t>
      </w:r>
    </w:p>
    <w:p w:rsidR="007726B9" w:rsidRPr="007726B9" w:rsidRDefault="007726B9" w:rsidP="007726B9">
      <w:pPr>
        <w:jc w:val="both"/>
        <w:rPr>
          <w:sz w:val="28"/>
          <w:szCs w:val="28"/>
        </w:rPr>
      </w:pPr>
    </w:p>
    <w:p w:rsidR="007726B9" w:rsidRPr="00AD3654" w:rsidRDefault="007726B9" w:rsidP="007726B9">
      <w:pPr>
        <w:jc w:val="both"/>
        <w:rPr>
          <w:sz w:val="28"/>
          <w:szCs w:val="28"/>
        </w:rPr>
      </w:pPr>
    </w:p>
    <w:p w:rsidR="007726B9" w:rsidRDefault="007726B9" w:rsidP="007726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№210-ФЗ               "Об организации предоставления государственных и муниципальных услуг", в целях приведения административного регламента в соответствие с действующим законодательством:</w:t>
      </w:r>
    </w:p>
    <w:p w:rsidR="007726B9" w:rsidRDefault="007726B9" w:rsidP="007726B9">
      <w:pPr>
        <w:ind w:firstLine="709"/>
        <w:jc w:val="both"/>
        <w:rPr>
          <w:sz w:val="28"/>
          <w:szCs w:val="28"/>
        </w:rPr>
      </w:pPr>
    </w:p>
    <w:p w:rsidR="007726B9" w:rsidRPr="00691D45" w:rsidRDefault="007726B9" w:rsidP="007726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95C0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Изложить в новой редакции </w:t>
      </w:r>
      <w:r w:rsidRPr="00295C0E">
        <w:rPr>
          <w:sz w:val="28"/>
          <w:szCs w:val="28"/>
        </w:rPr>
        <w:t xml:space="preserve">приложение к постановлению администрации </w:t>
      </w:r>
      <w:r w:rsidRPr="00691D45">
        <w:rPr>
          <w:sz w:val="28"/>
          <w:szCs w:val="28"/>
        </w:rPr>
        <w:t xml:space="preserve">города от 29.11.2016 №1729 "Об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 (с изменениями от 22.08.2017 </w:t>
      </w:r>
      <w:hyperlink r:id="rId8" w:history="1">
        <w:r w:rsidRPr="00691D45">
          <w:rPr>
            <w:rStyle w:val="a3"/>
            <w:color w:val="auto"/>
            <w:sz w:val="28"/>
            <w:szCs w:val="28"/>
            <w:u w:val="none"/>
          </w:rPr>
          <w:t>N 1294</w:t>
        </w:r>
      </w:hyperlink>
      <w:r w:rsidRPr="00691D45">
        <w:rPr>
          <w:sz w:val="28"/>
          <w:szCs w:val="28"/>
        </w:rPr>
        <w:t xml:space="preserve">, 11.12.2017 </w:t>
      </w:r>
      <w:hyperlink r:id="rId9" w:history="1">
        <w:r w:rsidRPr="00691D45">
          <w:rPr>
            <w:rStyle w:val="a3"/>
            <w:color w:val="auto"/>
            <w:sz w:val="28"/>
            <w:szCs w:val="28"/>
            <w:u w:val="none"/>
          </w:rPr>
          <w:t>N 1813</w:t>
        </w:r>
      </w:hyperlink>
      <w:r w:rsidRPr="00691D45">
        <w:rPr>
          <w:sz w:val="28"/>
          <w:szCs w:val="28"/>
        </w:rPr>
        <w:t>, 16.07.2018 №1014,  08.08.2018 №1096) согласно приложению к настоящему постановлению.</w:t>
      </w:r>
    </w:p>
    <w:p w:rsidR="007726B9" w:rsidRDefault="007726B9" w:rsidP="007726B9">
      <w:pPr>
        <w:ind w:firstLine="709"/>
        <w:jc w:val="both"/>
        <w:rPr>
          <w:sz w:val="28"/>
          <w:szCs w:val="28"/>
        </w:rPr>
      </w:pPr>
    </w:p>
    <w:p w:rsidR="007726B9" w:rsidRDefault="007726B9" w:rsidP="007726B9">
      <w:pPr>
        <w:ind w:firstLine="709"/>
        <w:jc w:val="both"/>
        <w:rPr>
          <w:sz w:val="28"/>
          <w:szCs w:val="28"/>
        </w:rPr>
      </w:pPr>
      <w:r w:rsidRPr="004A4EF9">
        <w:rPr>
          <w:sz w:val="28"/>
          <w:szCs w:val="28"/>
        </w:rPr>
        <w:t xml:space="preserve">2. </w:t>
      </w:r>
      <w:r w:rsidR="00691D45">
        <w:rPr>
          <w:sz w:val="28"/>
          <w:szCs w:val="28"/>
        </w:rPr>
        <w:t>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691D45" w:rsidRPr="004A4EF9" w:rsidRDefault="00691D45" w:rsidP="007726B9">
      <w:pPr>
        <w:ind w:firstLine="709"/>
        <w:jc w:val="both"/>
        <w:rPr>
          <w:sz w:val="28"/>
          <w:szCs w:val="28"/>
        </w:rPr>
      </w:pPr>
    </w:p>
    <w:p w:rsidR="007726B9" w:rsidRPr="004A4EF9" w:rsidRDefault="007726B9" w:rsidP="007726B9">
      <w:pPr>
        <w:ind w:firstLine="709"/>
        <w:jc w:val="both"/>
        <w:rPr>
          <w:sz w:val="28"/>
          <w:szCs w:val="28"/>
        </w:rPr>
      </w:pPr>
      <w:r w:rsidRPr="004A4EF9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7726B9" w:rsidRPr="00295C0E" w:rsidRDefault="007726B9" w:rsidP="007726B9">
      <w:pPr>
        <w:ind w:firstLine="709"/>
        <w:jc w:val="both"/>
        <w:rPr>
          <w:sz w:val="28"/>
          <w:szCs w:val="28"/>
        </w:rPr>
      </w:pPr>
    </w:p>
    <w:p w:rsidR="007726B9" w:rsidRDefault="007726B9" w:rsidP="00772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6B9" w:rsidRDefault="007726B9" w:rsidP="00772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6B9" w:rsidRDefault="007726B9" w:rsidP="00772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6B9" w:rsidRDefault="007726B9" w:rsidP="007726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6B9" w:rsidRDefault="007726B9" w:rsidP="007726B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086348" w:rsidRDefault="007726B9" w:rsidP="007726B9">
      <w:pPr>
        <w:pStyle w:val="ConsPlusNormal"/>
        <w:jc w:val="both"/>
      </w:pPr>
      <w:r>
        <w:rPr>
          <w:sz w:val="28"/>
          <w:szCs w:val="28"/>
        </w:rPr>
        <w:br w:type="page"/>
      </w:r>
    </w:p>
    <w:p w:rsidR="00086348" w:rsidRDefault="00086348">
      <w:pPr>
        <w:pStyle w:val="ConsPlusNormal"/>
        <w:jc w:val="right"/>
        <w:outlineLvl w:val="0"/>
      </w:pPr>
      <w:r>
        <w:lastRenderedPageBreak/>
        <w:t>Приложение</w:t>
      </w:r>
    </w:p>
    <w:p w:rsidR="00086348" w:rsidRDefault="00086348">
      <w:pPr>
        <w:pStyle w:val="ConsPlusNormal"/>
        <w:jc w:val="right"/>
      </w:pPr>
      <w:r>
        <w:t>к постановлению</w:t>
      </w:r>
    </w:p>
    <w:p w:rsidR="00086348" w:rsidRDefault="00086348">
      <w:pPr>
        <w:pStyle w:val="ConsPlusNormal"/>
        <w:jc w:val="right"/>
      </w:pPr>
      <w:r>
        <w:t>администрации города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:rsidR="00086348" w:rsidRDefault="00086348">
      <w:pPr>
        <w:pStyle w:val="ConsPlusTitle"/>
        <w:jc w:val="center"/>
      </w:pPr>
      <w:r>
        <w:t>ПРЕДОСТАВЛЕНИЯ МУНИЦИПАЛЬНОЙ УСЛУГИ</w:t>
      </w:r>
    </w:p>
    <w:p w:rsidR="00086348" w:rsidRDefault="00086348">
      <w:pPr>
        <w:pStyle w:val="ConsPlusTitle"/>
        <w:jc w:val="center"/>
      </w:pPr>
      <w:r>
        <w:t>"ПЕРЕДАЧА ГРАЖДАНАМИ В МУНИЦИПАЛЬНУЮ СОБСТВЕННОСТЬ</w:t>
      </w:r>
    </w:p>
    <w:p w:rsidR="00086348" w:rsidRDefault="00086348">
      <w:pPr>
        <w:pStyle w:val="ConsPlusTitle"/>
        <w:jc w:val="center"/>
      </w:pPr>
      <w:r>
        <w:t>ПРИВАТИЗИРОВАННЫХ ЖИЛЫХ ПОМЕЩЕНИЙ"</w:t>
      </w:r>
    </w:p>
    <w:p w:rsidR="00D63561" w:rsidRDefault="00D63561">
      <w:pPr>
        <w:pStyle w:val="ConsPlusTitle"/>
        <w:jc w:val="center"/>
        <w:outlineLvl w:val="1"/>
      </w:pPr>
    </w:p>
    <w:p w:rsidR="00086348" w:rsidRDefault="00086348">
      <w:pPr>
        <w:pStyle w:val="ConsPlusTitle"/>
        <w:jc w:val="center"/>
        <w:outlineLvl w:val="1"/>
      </w:pPr>
      <w:r>
        <w:t>I. Общие положения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предоставления муниципальной услуги "Передача гражданами в муниципальную собственность приватизированных жилых помещений" (далее - административный регламент) устанавливает сроки и последовательность административных процедур и административных действий департамента жилищно-коммунального хозяйства администрации города (далее - Департамент), муниципального унитарного предприятия "Бюро технической инвентаризации, учета недвижимости и приватизации жилья города Нижневартовска" (далее - МУП "БТИ"), муниципального казенного учреждения "</w:t>
      </w:r>
      <w:proofErr w:type="spellStart"/>
      <w:r>
        <w:t>Нижневартовский</w:t>
      </w:r>
      <w:proofErr w:type="spellEnd"/>
      <w:r>
        <w:t xml:space="preserve"> многофункциональный центр предоставления государственных и муниципальных услуг" (далее</w:t>
      </w:r>
      <w:proofErr w:type="gramEnd"/>
      <w:r>
        <w:t xml:space="preserve"> - </w:t>
      </w:r>
      <w:proofErr w:type="gramStart"/>
      <w:r>
        <w:t>МФЦ), а также порядок их взаимодействия с заявителями, государственными органами, органами местного самоуправления и организациями, участвующими в предоставлении муниципальной услуги "Передача гражданами в муниципальную собственность приватизированных жилых помещений" (далее - муниципальная услуга).</w:t>
      </w:r>
      <w:proofErr w:type="gramEnd"/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Круг заявителей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2. Заявителями на предоставление муниципальной услуги являются граждане, приватизировавшие жилые помещения, находившиеся в муниципальной собственности города Нижневартовска, и желающие передать в муниципальную собственность города Нижневартовска такие жилые помещения, являющиеся для них единственным местом постоянного проживания, принадлежащие им на праве собственности и свободные от обязательств (далее - заявители, собственники жилого помещения).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При предоставлении муниципальной услуги от имени заявителей вправе обратиться их законные представители, действующие на основании доверенности, закона либо акта уполномоченного на то государственного органа или органа местного самоуправления.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Требования к порядку информирования о правилах</w:t>
      </w:r>
    </w:p>
    <w:p w:rsidR="00086348" w:rsidRDefault="00086348">
      <w:pPr>
        <w:pStyle w:val="ConsPlusTitle"/>
        <w:jc w:val="center"/>
      </w:pPr>
      <w:r>
        <w:t>предоставления муниципальной услуги</w:t>
      </w:r>
    </w:p>
    <w:p w:rsidR="00086348" w:rsidRDefault="00086348">
      <w:pPr>
        <w:pStyle w:val="ConsPlusNormal"/>
        <w:jc w:val="both"/>
      </w:pPr>
    </w:p>
    <w:p w:rsidR="004B5BE1" w:rsidRDefault="008E3BD4" w:rsidP="004B5BE1">
      <w:pPr>
        <w:pStyle w:val="ConsPlusNormal"/>
        <w:spacing w:before="220"/>
        <w:ind w:firstLine="540"/>
        <w:jc w:val="both"/>
      </w:pPr>
      <w:bookmarkStart w:id="1" w:name="P58"/>
      <w:bookmarkStart w:id="2" w:name="P98"/>
      <w:bookmarkEnd w:id="1"/>
      <w:bookmarkEnd w:id="2"/>
      <w:r>
        <w:t>3</w:t>
      </w:r>
      <w:r w:rsidR="00086348">
        <w:t xml:space="preserve">. </w:t>
      </w:r>
      <w:r w:rsidR="004B5BE1">
        <w:t xml:space="preserve">Информация о местах нахождения, справочных телефонах, адресе электронной почты, графике работы Департамента, МУП «БТИ», МФЦ размещается в информационно-телекоммуникационной сети "Интернет": </w:t>
      </w:r>
    </w:p>
    <w:p w:rsidR="004B5BE1" w:rsidRDefault="004B5BE1" w:rsidP="004B5BE1">
      <w:pPr>
        <w:pStyle w:val="ConsPlusNormal"/>
        <w:spacing w:before="220"/>
        <w:ind w:firstLine="540"/>
        <w:jc w:val="both"/>
      </w:pPr>
      <w:r>
        <w:t>- на официальном сайте органов местного самоуправления города Нижневартовска (далее официальный сайт) в разделе «Муниципальные услуги» / «правовые акты» / «Административные регламенты»;</w:t>
      </w:r>
    </w:p>
    <w:p w:rsidR="004B5BE1" w:rsidRDefault="004B5BE1" w:rsidP="004B5BE1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4B5BE1" w:rsidRDefault="004B5BE1" w:rsidP="004B5BE1">
      <w:pPr>
        <w:pStyle w:val="ConsPlusNormal"/>
        <w:spacing w:before="220"/>
        <w:ind w:firstLine="540"/>
        <w:jc w:val="both"/>
      </w:pPr>
      <w:r>
        <w:t>- в региональной информационной системе Ханты-Мансийского автономного округа – Югры</w:t>
      </w:r>
    </w:p>
    <w:p w:rsidR="004B5BE1" w:rsidRDefault="004B5BE1" w:rsidP="004B5BE1">
      <w:pPr>
        <w:pStyle w:val="ConsPlusNormal"/>
        <w:spacing w:before="220"/>
        <w:ind w:firstLine="540"/>
        <w:jc w:val="both"/>
      </w:pPr>
      <w:r>
        <w:lastRenderedPageBreak/>
        <w:t xml:space="preserve"> «Портал государственных и муниципальных услуг (функций) Ханты-Мансийского автономного округа – Югры» (далее – региональный портал).</w:t>
      </w:r>
    </w:p>
    <w:p w:rsidR="004B5BE1" w:rsidRDefault="005A0660" w:rsidP="004B5BE1">
      <w:pPr>
        <w:pStyle w:val="ConsPlusNormal"/>
        <w:spacing w:before="220"/>
        <w:ind w:firstLine="540"/>
        <w:jc w:val="both"/>
      </w:pPr>
      <w:r>
        <w:t xml:space="preserve">4. </w:t>
      </w:r>
      <w:r w:rsidR="004B5BE1">
        <w:t>Информирование заявителей по вопросам предоставления муниципальной услуги, в том числе о ходе предоставления муниципальной услуги, осуществляется в следующих формах (по выбору заявителя):</w:t>
      </w:r>
    </w:p>
    <w:p w:rsidR="004B5BE1" w:rsidRDefault="004B5BE1" w:rsidP="004B5BE1">
      <w:pPr>
        <w:pStyle w:val="ConsPlusNormal"/>
        <w:spacing w:before="220"/>
        <w:ind w:firstLine="540"/>
        <w:jc w:val="both"/>
      </w:pPr>
      <w:r>
        <w:t xml:space="preserve">- в </w:t>
      </w:r>
      <w:proofErr w:type="gramStart"/>
      <w:r>
        <w:t>устной</w:t>
      </w:r>
      <w:proofErr w:type="gramEnd"/>
      <w:r>
        <w:t xml:space="preserve"> (при личном обращении заявителя и (или) по телефону);</w:t>
      </w:r>
    </w:p>
    <w:p w:rsidR="004B5BE1" w:rsidRDefault="004B5BE1" w:rsidP="004B5BE1">
      <w:pPr>
        <w:pStyle w:val="ConsPlusNormal"/>
        <w:spacing w:before="220"/>
        <w:ind w:firstLine="540"/>
        <w:jc w:val="both"/>
      </w:pPr>
      <w:r>
        <w:t>- в письменной (при письменном обращении заявителя по почте, электронной почте, факсу);</w:t>
      </w:r>
    </w:p>
    <w:p w:rsidR="004B5BE1" w:rsidRDefault="004B5BE1" w:rsidP="004B5BE1">
      <w:pPr>
        <w:pStyle w:val="ConsPlusNormal"/>
        <w:spacing w:before="220"/>
        <w:ind w:firstLine="540"/>
        <w:jc w:val="both"/>
      </w:pPr>
      <w:r>
        <w:t>-  на Едином и региональном порталах.</w:t>
      </w:r>
    </w:p>
    <w:p w:rsidR="004B5BE1" w:rsidRDefault="004B5BE1" w:rsidP="004B5BE1">
      <w:pPr>
        <w:pStyle w:val="ConsPlusNormal"/>
        <w:spacing w:before="220"/>
        <w:ind w:firstLine="540"/>
        <w:jc w:val="both"/>
      </w:pPr>
      <w:r>
        <w:t>Информация о муниципальной услуге также размещается в форме информационных (текстовых) материалов на официальном сайте, в форме информационных (текстовых) материалов на информационных  стендах в местах предоставления муниципальной услуги.</w:t>
      </w:r>
    </w:p>
    <w:p w:rsidR="004B5BE1" w:rsidRDefault="004B5BE1" w:rsidP="004B5BE1">
      <w:pPr>
        <w:pStyle w:val="ConsPlusNormal"/>
        <w:spacing w:before="220"/>
        <w:ind w:firstLine="540"/>
        <w:jc w:val="both"/>
      </w:pPr>
      <w:r>
        <w:t>Информирование по вопросам предоставления муниципальной услуги, в том числе о ходе ее предоставления, осуществляется специалистами МУП "БТИ".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В случае устного обращения (лично или по телефону) заявителя (его представителя) специалисты МУП "БТИ"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При общении с заявителями (лично или по телефону) специалист МУП "БТИ" должен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t>При невозможности специалиста, принявшего звонок, самостоятельно ответить на поставленные вопросы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086348" w:rsidRDefault="00086348">
      <w:pPr>
        <w:pStyle w:val="ConsPlusNormal"/>
        <w:spacing w:before="220"/>
        <w:ind w:firstLine="540"/>
        <w:jc w:val="both"/>
      </w:pPr>
      <w: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МУП "БТИ" письменное обращение о предоставлении ему письменного ответа либо назначить другое удобное для заявителя время для устного информирования.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При консультировании по письменным обращениям ответ на обращение направляется заявителю на почтовый адрес или адрес электронной почты, указанный в обращении, в срок, не превышающий 15 календарных дней со дня регистрации обращения.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действующим законодательством и регламентом работы МФЦ.</w:t>
      </w:r>
    </w:p>
    <w:p w:rsidR="00086348" w:rsidRDefault="008E3BD4">
      <w:pPr>
        <w:pStyle w:val="ConsPlusNormal"/>
        <w:spacing w:before="220"/>
        <w:ind w:firstLine="540"/>
        <w:jc w:val="both"/>
      </w:pPr>
      <w:bookmarkStart w:id="3" w:name="P115"/>
      <w:bookmarkEnd w:id="3"/>
      <w:r>
        <w:t>5</w:t>
      </w:r>
      <w:r w:rsidR="00086348">
        <w:t>. На информационных стендах в местах предоставления муниципальной услуги и в информационно-телекоммуникационной сети "Интернет" размещается следующая информация: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текст административного регламента с </w:t>
      </w:r>
      <w:hyperlink w:anchor="P569" w:history="1">
        <w:r>
          <w:rPr>
            <w:color w:val="0000FF"/>
          </w:rPr>
          <w:t>приложениями</w:t>
        </w:r>
      </w:hyperlink>
      <w:r>
        <w:t xml:space="preserve"> (извлечения - на информационных стендах; полная версия - в информационно-телекоммуникационной сети "Интернет" на </w:t>
      </w:r>
      <w:r>
        <w:lastRenderedPageBreak/>
        <w:t>официальном сайте органов местного самоуправления города Нижневартовска; также полный текст административного регламента можно получить, обратившись к специалисту МУП "БТИ");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блок-схема предоставления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процедура получения заявителями информации по вопросам предоставления муниципальной услуги, сведений о ходе предоставления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места нахождения, справочные телефоны, графики работы, адреса официального сайта, электронной почты Департамента, МУП "БТИ";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сведения о способах получения информации о местах нахождения и графиках работы государственных органов, органов местного самоуправления и организаций, обращение в которые необходимо для получения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для предоставления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основания для отказа в предоставлении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бланки заявления о предоставлении муниципальной услуги и образцы их заполнения.</w:t>
      </w:r>
    </w:p>
    <w:p w:rsidR="00086348" w:rsidRDefault="008E3BD4">
      <w:pPr>
        <w:pStyle w:val="ConsPlusNormal"/>
        <w:spacing w:before="220"/>
        <w:ind w:firstLine="540"/>
        <w:jc w:val="both"/>
      </w:pPr>
      <w:r>
        <w:t xml:space="preserve">6. </w:t>
      </w:r>
      <w:r w:rsidR="00086348">
        <w:t xml:space="preserve">Размещение информации о порядке предоставления муниципальной услуги в помещениях МФЦ осуществляется в соответствии с требованиями, установленными </w:t>
      </w:r>
      <w:hyperlink r:id="rId10" w:history="1">
        <w:r w:rsidR="00086348">
          <w:rPr>
            <w:color w:val="0000FF"/>
          </w:rPr>
          <w:t>Правилами</w:t>
        </w:r>
      </w:hyperlink>
      <w:r w:rsidR="00086348"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N 1376, на основании соглашения о взаимодействии между администрацией города Нижневартовска и МФЦ (далее - соглашение о взаимодействии).</w:t>
      </w:r>
    </w:p>
    <w:p w:rsidR="00086348" w:rsidRDefault="008E3BD4">
      <w:pPr>
        <w:pStyle w:val="ConsPlusNormal"/>
        <w:spacing w:before="220"/>
        <w:ind w:firstLine="540"/>
        <w:jc w:val="both"/>
      </w:pPr>
      <w:r>
        <w:t>7</w:t>
      </w:r>
      <w:r w:rsidR="00086348">
        <w:t xml:space="preserve">. </w:t>
      </w:r>
      <w:proofErr w:type="gramStart"/>
      <w:r w:rsidR="00086348">
        <w:t>Информация о предоставлении муниципальной услуги на Едином и региональном порталах.</w:t>
      </w:r>
      <w:proofErr w:type="gramEnd"/>
    </w:p>
    <w:p w:rsidR="00086348" w:rsidRDefault="00086348">
      <w:pPr>
        <w:pStyle w:val="ConsPlusNormal"/>
        <w:spacing w:before="220"/>
        <w:ind w:firstLine="540"/>
        <w:jc w:val="both"/>
      </w:pPr>
      <w:r>
        <w:t>На Едином и региональном порталах размещается следующая информация: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круг заявителей;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срок предоставления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размер государственной пошлины, иной платы, взимаемой за предоставление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исчерпывающий перечень оснований для отказа в предоставлении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формы заявлений (уведомлений, сообщений), используемые при предоставлении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lastRenderedPageBreak/>
        <w:t>На Едином и региональном порталах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  <w:proofErr w:type="gramEnd"/>
    </w:p>
    <w:p w:rsidR="00086348" w:rsidRDefault="008E3BD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 w:rsidR="00086348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86348" w:rsidRDefault="00086348">
      <w:pPr>
        <w:pStyle w:val="ConsPlusNormal"/>
        <w:spacing w:before="220"/>
        <w:ind w:firstLine="540"/>
        <w:jc w:val="both"/>
      </w:pPr>
      <w:r>
        <w:t>9. В случае внесения изменений в порядок предоставления муниципальной услуги специалист МУП "БТИ"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"Интернет" и на информационных стендах в местах предоставления муниципальной услуги.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Наименование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10. Передача гражданами в муниципальную собственность приватизированных жилых помещений.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086348" w:rsidRDefault="00086348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муниципальную услугу,</w:t>
      </w:r>
    </w:p>
    <w:p w:rsidR="00086348" w:rsidRDefault="00086348">
      <w:pPr>
        <w:pStyle w:val="ConsPlusTitle"/>
        <w:jc w:val="center"/>
      </w:pPr>
      <w:r>
        <w:t>его структурных подразделений,</w:t>
      </w:r>
    </w:p>
    <w:p w:rsidR="00086348" w:rsidRDefault="00086348">
      <w:pPr>
        <w:pStyle w:val="ConsPlusTitle"/>
        <w:jc w:val="center"/>
      </w:pPr>
      <w:r>
        <w:t>участвующих в предоставлении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11. Органом, предоставляющим муниципальную услугу, является Департамент.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Непосредственное предоставление муниципальной услуги осуществляет МУП "БТИ".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Прием заявлений о предоставлении муниципальной услуги осуществляется через МФЦ, Единый или региональный портал, посредством почтовой связи.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12. При предоставлении муниципальной услуги Департамент осуществляет межведомственное информационное взаимодействие с Управлением </w:t>
      </w:r>
      <w:proofErr w:type="spellStart"/>
      <w:r>
        <w:t>Росреестра</w:t>
      </w:r>
      <w:proofErr w:type="spellEnd"/>
      <w:r>
        <w:t>, кадастровой палатой.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соответствии с требованиями </w:t>
      </w:r>
      <w:hyperlink r:id="rId11" w:history="1">
        <w:r>
          <w:rPr>
            <w:color w:val="0000FF"/>
          </w:rPr>
          <w:t>пункта 3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</w:t>
      </w:r>
      <w:proofErr w:type="gramEnd"/>
      <w:r>
        <w:t xml:space="preserve"> в результате предоставления таких услуг, включенных в </w:t>
      </w:r>
      <w:hyperlink r:id="rId12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органами местного самоуправления муниципальных услуг, утвержденный решением Думы города Нижневартовска от 24.06.2011 N 59.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14. Результатом предоставления муниципальной услуги является направление (выдача) заявителю: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lastRenderedPageBreak/>
        <w:t>- решения о принятии в муниципальную собственность приватизированного жилого помещения и проекта договора о передаче в муниципальную собственность приватизированного жилого помещения;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решения об отказе в принятии в муниципальную собственность приватизированного жилого помещения.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Решение о принятии в муниципальную собственность приватизированного жилого помещения оформляется распоряжением администрации города.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Решение об отказе в принятии в муниципальную собственность приватизированного жилого помещения оформляется распоряжением администрации города с указанием мотивированных оснований отказа.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15. Максимальный срок предоставления муниципальной услуги составляет 2 месяца со дня подачи заявителем документов в МУП "БТИ".</w:t>
      </w:r>
    </w:p>
    <w:p w:rsidR="00086348" w:rsidRDefault="00086348">
      <w:pPr>
        <w:pStyle w:val="ConsPlusNormal"/>
        <w:spacing w:before="220"/>
        <w:ind w:firstLine="540"/>
        <w:jc w:val="both"/>
      </w:pPr>
      <w:bookmarkStart w:id="4" w:name="P169"/>
      <w:bookmarkEnd w:id="4"/>
      <w:r>
        <w:t>16. Срок направления (выдачи) заявителю документов, являющихся результатом предоставления муниципальной услуги, - не позднее чем через 5 рабочих дней со дня окончательного оформления документов, являющихся результатом предоставления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Срок выдачи заявителю документов, являющихся результатом предоставления муниципальной услуги, при личном обращении - 15 минут.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17. Перечень нормативных правовых актов: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Гражданский </w:t>
      </w:r>
      <w:hyperlink r:id="rId13" w:history="1">
        <w:r>
          <w:rPr>
            <w:color w:val="0000FF"/>
          </w:rPr>
          <w:t>кодекс</w:t>
        </w:r>
      </w:hyperlink>
      <w:r>
        <w:t xml:space="preserve"> Российской Федерации (часть первая) ("Собрание законодательства Российской Федерации" от 05.12.1994 N 32, ст. 3301);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Жилищный </w:t>
      </w:r>
      <w:hyperlink r:id="rId14" w:history="1">
        <w:r>
          <w:rPr>
            <w:color w:val="0000FF"/>
          </w:rPr>
          <w:t>кодекс</w:t>
        </w:r>
      </w:hyperlink>
      <w:r>
        <w:t xml:space="preserve"> Российской Федерации ("Собрание законодательства Российской Федерации" от 03.01.2005 N 1 (часть 1), ст. 14);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Закон</w:t>
        </w:r>
      </w:hyperlink>
      <w:r>
        <w:t xml:space="preserve"> Российской Федерации от 04.07.1991 N 1541-1 "О приватизации жилищного фонда в Российской Федерации" ("Ведомости СНД и ВС РСФСР" от 11.07.1991 N 28, ст. 959);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13.07.2015 N 218-ФЗ "О государственной регистрации недвижимости" ("Собрание законодательства Российской Федерации" от 20.07.2015 N 29 (часть 1), ст. 4344);</w:t>
      </w:r>
    </w:p>
    <w:p w:rsidR="00086348" w:rsidRDefault="00086348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города Нижневартовска от 22.08.2017 N 1294)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 ("Собрание законодательства Российской Федерации" от 06.10.2003 N 40, ст. 3822);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29.12.2004 N 189-ФЗ "О введении в действие Жилищного кодекса Российской Федерации" ("Собрание законодательства Российской Федерации" от 03.01.2005 N 1 (часть 1), ст. 15);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24.07.2007 N 221-ФЗ "О государственном кадастре недвижимости" ("Собрание законодательства Российской Федерации" от 30.07.2007 N 31, ст. 4017);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lastRenderedPageBreak/>
        <w:t xml:space="preserve">-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("Парламентская газета" от 13 - 19.02.2009 N 8);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22" w:history="1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 ("Российская газета" от 30.07.2010 N 168);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21.05.2005 N 315 "Об утверждении Типового договора социального найма жилого помещения" ("Российская газета" от 27.05.2005 N 112);</w:t>
      </w:r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(далее - Постановление Правительства Российской Федерации N 852) ("Российская газета" от 31.08.2012 N 200);</w:t>
      </w:r>
      <w:proofErr w:type="gramEnd"/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22.12.2012 N 1376 "Об 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услуг" ("Собрание законодательства Российской Федерации" от 31.12.2012 N 53 (ч. 2), ст. 7932);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</w:t>
      </w:r>
      <w:hyperlink r:id="rId26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06.07.2005 N 57-оз "О регулировании отдельных жилищных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 ("Собрание законодательства Ханты-Мансийского автономного округа - Югры" от 15.07.2005 N 7 (часть 1), ст. 734);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</w:t>
      </w:r>
      <w:hyperlink r:id="rId27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11.06.2010 N 102-оз "Об административных правонарушениях" (далее - Закон N 102-оз) ("Собрание законодательства Ханты-Мансийского автономного округа - Югры" от 01.06.2010 - 15.06.2010 N 6 (часть 1), ст. 461);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</w:t>
      </w:r>
      <w:hyperlink r:id="rId28" w:history="1">
        <w:r>
          <w:rPr>
            <w:color w:val="0000FF"/>
          </w:rPr>
          <w:t>Устав</w:t>
        </w:r>
      </w:hyperlink>
      <w:r>
        <w:t xml:space="preserve"> города Нижневартовска ("</w:t>
      </w:r>
      <w:proofErr w:type="spellStart"/>
      <w:r>
        <w:t>Варта</w:t>
      </w:r>
      <w:proofErr w:type="spellEnd"/>
      <w:r>
        <w:t>" от 28.07.2005 N 134);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</w:t>
      </w:r>
      <w:hyperlink r:id="rId29" w:history="1">
        <w:r>
          <w:rPr>
            <w:color w:val="0000FF"/>
          </w:rPr>
          <w:t>решение</w:t>
        </w:r>
      </w:hyperlink>
      <w:r>
        <w:t xml:space="preserve"> Думы города от 24.06.2011 N 59 "Об утверждении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 определения размера платы за их оказание" ("</w:t>
      </w:r>
      <w:proofErr w:type="spellStart"/>
      <w:r>
        <w:t>Варта</w:t>
      </w:r>
      <w:proofErr w:type="spellEnd"/>
      <w:r>
        <w:t>" от 05.07.2011 N 121);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26.05.2011 N 569 "О Порядке разработки и утверждения административных регламентов предоставления муниципальных услуг" ("</w:t>
      </w:r>
      <w:proofErr w:type="spellStart"/>
      <w:r>
        <w:t>Варта</w:t>
      </w:r>
      <w:proofErr w:type="spellEnd"/>
      <w:r>
        <w:t>" от 04.06.2011 N 102);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21.12.2012 N 1590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лиц, муниципальных служащих" ("</w:t>
      </w:r>
      <w:proofErr w:type="spellStart"/>
      <w:r>
        <w:t>Варта</w:t>
      </w:r>
      <w:proofErr w:type="spellEnd"/>
      <w:r>
        <w:t>" от 27.12.2012 N 251);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</w:t>
      </w:r>
      <w:hyperlink r:id="rId32" w:history="1">
        <w:r>
          <w:rPr>
            <w:color w:val="0000FF"/>
          </w:rPr>
          <w:t>постановление</w:t>
        </w:r>
      </w:hyperlink>
      <w:r>
        <w:t xml:space="preserve"> администрации города от 03.02.2014 N 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 ("</w:t>
      </w:r>
      <w:proofErr w:type="spellStart"/>
      <w:r>
        <w:t>Варта</w:t>
      </w:r>
      <w:proofErr w:type="spellEnd"/>
      <w:r>
        <w:t>" от 05.02.2014 N 20);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</w:t>
      </w:r>
      <w:hyperlink r:id="rId33" w:history="1">
        <w:r>
          <w:rPr>
            <w:color w:val="0000FF"/>
          </w:rPr>
          <w:t>распоряжение</w:t>
        </w:r>
      </w:hyperlink>
      <w:r>
        <w:t xml:space="preserve"> администрации города от 02.07.2013 N 1163-р "Об утверждении перечня муниципальных услуг, предоставление которых осуществляется по принципу "одного окна" через </w:t>
      </w:r>
      <w:r>
        <w:lastRenderedPageBreak/>
        <w:t>муниципальное казенное учреждение "</w:t>
      </w:r>
      <w:proofErr w:type="spellStart"/>
      <w:r>
        <w:t>Нижневартовский</w:t>
      </w:r>
      <w:proofErr w:type="spellEnd"/>
      <w:r>
        <w:t xml:space="preserve"> многофункциональный центр предоставления государственных и муниципальных услуг";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приказ департамента муниципальной собственности и земельных ресурсов администрации города от 18.05.2016 N 927/36-п "Об утверждении устава муниципального унитарного предприятия "Бюро технической инвентаризации, учета недвижимости и приватизации жилья города Нижневартовска" в новой редакции";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административный регламент.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Исчерпывающий перечень документов,</w:t>
      </w:r>
    </w:p>
    <w:p w:rsidR="00086348" w:rsidRDefault="00086348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bookmarkStart w:id="5" w:name="P202"/>
      <w:bookmarkEnd w:id="5"/>
      <w:r>
        <w:t>18. Исчерпывающий перечень документов, которые являются необходимыми для предоставления муниципальной услуги:</w:t>
      </w:r>
    </w:p>
    <w:p w:rsidR="00086348" w:rsidRDefault="00086348">
      <w:pPr>
        <w:pStyle w:val="ConsPlusNormal"/>
        <w:spacing w:before="220"/>
        <w:ind w:firstLine="540"/>
        <w:jc w:val="both"/>
      </w:pPr>
      <w:bookmarkStart w:id="6" w:name="P203"/>
      <w:bookmarkEnd w:id="6"/>
      <w:r>
        <w:t>1) заявление о передаче в муниципальную собственность приватизированного жилого помещения, находящегося в собственности граждан, подписанное всеми собственниками жилого помещения, в том числе несовершеннолетними в возрасте от 14 до 18 лет. Заявление о предоставлении муниципальной услуги на бумажном носителе при личном обращении подписывается собственноручно всеми собственниками приватизированного жилого помещения или уполномоченным им (ими) на то лицом при наличии нотариально удостоверенной доверенности;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2) оригиналы документов, удостоверяющих личность заявителя (заявителей);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3) документ, подтверждающий полномочия представителя заявителя (в случае подачи заявления и документов представителем заявителя);</w:t>
      </w:r>
    </w:p>
    <w:p w:rsidR="00086348" w:rsidRDefault="00086348">
      <w:pPr>
        <w:pStyle w:val="ConsPlusNormal"/>
        <w:spacing w:before="220"/>
        <w:ind w:firstLine="540"/>
        <w:jc w:val="both"/>
      </w:pPr>
      <w:bookmarkStart w:id="7" w:name="P206"/>
      <w:bookmarkEnd w:id="7"/>
      <w:r>
        <w:t>4) согласие органа опеки и попечительства на передачу в муниципальную собственность приватизированного жилого помещения в случае проживания в нем несовершеннолетних и (или) недееспособных граждан, а также в иных установленных законодательством случаях;</w:t>
      </w:r>
    </w:p>
    <w:p w:rsidR="00086348" w:rsidRDefault="00086348">
      <w:pPr>
        <w:pStyle w:val="ConsPlusNormal"/>
        <w:spacing w:before="220"/>
        <w:ind w:firstLine="540"/>
        <w:jc w:val="both"/>
      </w:pPr>
      <w:bookmarkStart w:id="8" w:name="P207"/>
      <w:bookmarkEnd w:id="8"/>
      <w:r>
        <w:t>5) договор приватизации жилого помещения в случае, если право собственности на приватизированное жилое помещение не зарегистрировано в Едином государственном реестре недвижимости;</w:t>
      </w:r>
    </w:p>
    <w:p w:rsidR="00086348" w:rsidRDefault="00086348">
      <w:pPr>
        <w:pStyle w:val="ConsPlusNormal"/>
        <w:spacing w:before="220"/>
        <w:ind w:firstLine="540"/>
        <w:jc w:val="both"/>
      </w:pPr>
      <w:bookmarkStart w:id="9" w:name="P208"/>
      <w:bookmarkEnd w:id="9"/>
      <w:proofErr w:type="gramStart"/>
      <w:r>
        <w:t>6) выписка из реестровой книги о праве собственности на приватизированное жилое помещение до 10.07.1998 по данным казенного учреждения Ханты-Мансийского автономного округа - Югры "Центр имущественных отношений", в том числе на ранее существовавшие фамилию, имя, отчество (в случае их изменения);</w:t>
      </w:r>
      <w:proofErr w:type="gramEnd"/>
    </w:p>
    <w:p w:rsidR="00086348" w:rsidRDefault="00086348">
      <w:pPr>
        <w:pStyle w:val="ConsPlusNormal"/>
        <w:spacing w:before="220"/>
        <w:ind w:firstLine="540"/>
        <w:jc w:val="both"/>
      </w:pPr>
      <w:bookmarkStart w:id="10" w:name="P209"/>
      <w:bookmarkEnd w:id="10"/>
      <w:r>
        <w:t>7) выписка из Единого государственного реестра недвижимости об основных характеристиках и зарегистрированных правах на приватизированное жилое помещение;</w:t>
      </w:r>
    </w:p>
    <w:p w:rsidR="00086348" w:rsidRDefault="00086348">
      <w:pPr>
        <w:pStyle w:val="ConsPlusNormal"/>
        <w:spacing w:before="220"/>
        <w:ind w:firstLine="540"/>
        <w:jc w:val="both"/>
      </w:pPr>
      <w:bookmarkStart w:id="11" w:name="P210"/>
      <w:bookmarkEnd w:id="11"/>
      <w:proofErr w:type="gramStart"/>
      <w:r>
        <w:t>8) выписка из Единого государственного реестра недвижимости о правах заявителя и других собственников приватизированного жилого помещения на имеющиеся жилые помещения на территории Российской Федерации, в том числе на ранее существовавшие фамилию, имя, отчество (в случае их изменения).</w:t>
      </w:r>
      <w:proofErr w:type="gramEnd"/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203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207" w:history="1">
        <w:r>
          <w:rPr>
            <w:color w:val="0000FF"/>
          </w:rPr>
          <w:t>5</w:t>
        </w:r>
      </w:hyperlink>
      <w:r>
        <w:t xml:space="preserve"> настоящего пункта, заявитель должен представить самостоятельно.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Заявитель вправе не представлять документы, предусмотренные </w:t>
      </w:r>
      <w:hyperlink w:anchor="P208" w:history="1">
        <w:r>
          <w:rPr>
            <w:color w:val="0000FF"/>
          </w:rPr>
          <w:t>подпунктами 6</w:t>
        </w:r>
      </w:hyperlink>
      <w:r>
        <w:t xml:space="preserve"> - </w:t>
      </w:r>
      <w:hyperlink w:anchor="P210" w:history="1">
        <w:r>
          <w:rPr>
            <w:color w:val="0000FF"/>
          </w:rPr>
          <w:t>8</w:t>
        </w:r>
      </w:hyperlink>
      <w:r>
        <w:t xml:space="preserve"> настоящего пункта.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lastRenderedPageBreak/>
        <w:t>Для рассмотрения заявления о предоставлении муниципальной услуги Департамент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t>- выписка из реестровой книги о праве собственности на приватизированное жилое помещение до 10.07.1998 по данным казенного учреждения Ханты-Мансийского автономного округа - Югры "Центр имущественных отношений", в том числе на ранее существовавшие фамилию, имя, отчество (в случае их изменения);</w:t>
      </w:r>
      <w:proofErr w:type="gramEnd"/>
    </w:p>
    <w:p w:rsidR="00086348" w:rsidRDefault="00086348">
      <w:pPr>
        <w:pStyle w:val="ConsPlusNormal"/>
        <w:spacing w:before="220"/>
        <w:ind w:firstLine="540"/>
        <w:jc w:val="both"/>
      </w:pPr>
      <w:r>
        <w:t>- выписка из Единого государственного реестра недвижимости об основных характеристиках и зарегистрированных правах на приватизированное жилое помещение;</w:t>
      </w:r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t>- выписка из Единого государственного реестра недвижимости о правах заявителя и других собственников приватизированного жилого помещения на имеющиеся жилые помещения на территории Российской Федерации, в том числе на ранее существовавшие фамилию, имя, отчество (в случае их изменения).</w:t>
      </w:r>
      <w:proofErr w:type="gramEnd"/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208" w:history="1">
        <w:r>
          <w:rPr>
            <w:color w:val="0000FF"/>
          </w:rPr>
          <w:t>подпунктах 6</w:t>
        </w:r>
      </w:hyperlink>
      <w:r>
        <w:t xml:space="preserve"> - </w:t>
      </w:r>
      <w:hyperlink w:anchor="P210" w:history="1">
        <w:r>
          <w:rPr>
            <w:color w:val="0000FF"/>
          </w:rPr>
          <w:t>8</w:t>
        </w:r>
      </w:hyperlink>
      <w:r>
        <w:t xml:space="preserve"> настоящего пункта (их копии, сведения, содержащиеся в них), Департамент запрашивает в государственных органах, органах местного самоуправления и подведомственных им организациях, в распоряжении которых находятся указанные документы. Указанные документы могут быть представлены заявителем по собственной инициативе, за получением которых он может обратиться в уполномоченные органы через МФЦ.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В случаях, предусмотренных законодательством Российской Федерации, запрос информации, доступ к которой ограничен федеральными законами, осуществляется с согласия заявителя либо иного обладателя такой информации.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19. Способы получения заявителем документов, указанных в </w:t>
      </w:r>
      <w:hyperlink w:anchor="P202" w:history="1">
        <w:r>
          <w:rPr>
            <w:color w:val="0000FF"/>
          </w:rPr>
          <w:t>пункте 18</w:t>
        </w:r>
      </w:hyperlink>
      <w:r>
        <w:t xml:space="preserve"> административного регламента.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Заявление о предоставлении муниципальной услуги представляется в свободной форме либо по рекомендуемой </w:t>
      </w:r>
      <w:hyperlink w:anchor="P569" w:history="1">
        <w:r>
          <w:rPr>
            <w:color w:val="0000FF"/>
          </w:rPr>
          <w:t>форме</w:t>
        </w:r>
      </w:hyperlink>
      <w:r>
        <w:t>, приведенной в приложении 1 к административному регламенту.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Форму заявления о предоставлении муниципальной услуги заявитель может получить: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у специалиста МУП "БТИ";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у специалиста МФЦ (форма может быть распечатана специалистом МФЦ для заполнения вручную или распечатана заполненной при приеме документов с использованием автоматизированной информационной системы МФЦ (далее - АИС МФЦ));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посредством информационно-телекоммуникационной сети "Интернет" на официальном сайте, Едином и региональном порталах.</w:t>
      </w:r>
    </w:p>
    <w:p w:rsidR="00145B1E" w:rsidRDefault="00086348">
      <w:pPr>
        <w:pStyle w:val="ConsPlusNormal"/>
        <w:spacing w:before="220"/>
        <w:ind w:firstLine="540"/>
        <w:jc w:val="both"/>
      </w:pPr>
      <w:r>
        <w:t xml:space="preserve">Документ, указанный в </w:t>
      </w:r>
      <w:hyperlink w:anchor="P206" w:history="1">
        <w:r>
          <w:rPr>
            <w:color w:val="0000FF"/>
          </w:rPr>
          <w:t>подпункте 4 пункта 18</w:t>
        </w:r>
      </w:hyperlink>
      <w:r>
        <w:t xml:space="preserve"> административного регламента, заявитель вправе получить, обратившись с соответствующим заявлением в орган опеки и попечительства</w:t>
      </w:r>
      <w:r w:rsidR="00145B1E">
        <w:t>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20. Порядок представления документов.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По выбору заявителя заявление о предоставлении муниципальной услуги представляется в МУП "БТИ" одним из следующих способов: лично через МФЦ, почтовой связью, с использованием средств факсимильной связи или в электронной форме, в том числе с использованием Единого или регионального портала.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lastRenderedPageBreak/>
        <w:t>Документы представляются заявителем на бумажных носителях или в форме электронных документов, заверенных электронной подписью выдавшего их органа государственной власти.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Копии документов, представляемые на бумажном носителе, должны быть нотариально заверены либо представляться лично с предъявлением оригиналов.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В заявлении о предоставлении муниципальной услуги заявителем указывается способ направления (выдачи) ему документов, являющихся результатом предоставления муниципальной услуги, при этом в электронной форме направляются: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решение о принятии в муниципальную собственность приватизированного жилого помещения;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решение об отказе в принятии в муниципальную собственность приватизированного жилого помещения.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Заявителю выдается </w:t>
      </w:r>
      <w:hyperlink w:anchor="P643" w:history="1">
        <w:r>
          <w:rPr>
            <w:color w:val="0000FF"/>
          </w:rPr>
          <w:t>расписка</w:t>
        </w:r>
      </w:hyperlink>
      <w:r>
        <w:t xml:space="preserve"> в получении документов по форме согласно приложению 2 к административному регламенту (далее - расписка) с 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им не представлены.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21. Запрещается требовать от заявителя: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34" w:history="1">
        <w:r>
          <w:rPr>
            <w:color w:val="0000FF"/>
          </w:rPr>
          <w:t>частью 1 статьи 1</w:t>
        </w:r>
      </w:hyperlink>
      <w:r>
        <w:t xml:space="preserve"> Федерального закона N 210-ФЗ государственных и муниципальных услуг, в соответствии</w:t>
      </w:r>
      <w:proofErr w:type="gramEnd"/>
      <w:r>
        <w:t xml:space="preserve"> 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 в определенный </w:t>
      </w:r>
      <w:hyperlink r:id="rId35" w:history="1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совершения иных действий, кроме прохождения идентификац</w:t>
      </w:r>
      <w:proofErr w:type="gramStart"/>
      <w:r>
        <w:t>ии и 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Запрещается отказывать заявителю:</w:t>
      </w:r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t>-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сайте;</w:t>
      </w:r>
      <w:proofErr w:type="gramEnd"/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t xml:space="preserve">-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</w:t>
      </w:r>
      <w:r>
        <w:lastRenderedPageBreak/>
        <w:t>порталах, официальном сайте.</w:t>
      </w:r>
      <w:proofErr w:type="gramEnd"/>
    </w:p>
    <w:p w:rsidR="00086348" w:rsidRDefault="00086348">
      <w:pPr>
        <w:pStyle w:val="ConsPlusNormal"/>
        <w:spacing w:before="220"/>
        <w:ind w:firstLine="540"/>
        <w:jc w:val="both"/>
      </w:pPr>
      <w:r>
        <w:t>Непредставление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Исчерпывающий перечень оснований</w:t>
      </w:r>
    </w:p>
    <w:p w:rsidR="00086348" w:rsidRDefault="00086348">
      <w:pPr>
        <w:pStyle w:val="ConsPlusTitle"/>
        <w:jc w:val="center"/>
      </w:pPr>
      <w:r>
        <w:t>для отказа в приеме документов,</w:t>
      </w:r>
    </w:p>
    <w:p w:rsidR="00086348" w:rsidRDefault="00086348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предоставления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22. Основания для отказа в приеме документов, необходимых для предоставления муниципальной услуги, законодательством Российской Федерации, Ханты-Мансийского автономного округа - Югры не предусмотрены.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Исчерпывающий перечень оснований</w:t>
      </w:r>
    </w:p>
    <w:p w:rsidR="00086348" w:rsidRDefault="00086348">
      <w:pPr>
        <w:pStyle w:val="ConsPlusTitle"/>
        <w:jc w:val="center"/>
      </w:pPr>
      <w:r>
        <w:t>для приостановления предоставления</w:t>
      </w:r>
    </w:p>
    <w:p w:rsidR="00086348" w:rsidRDefault="00086348">
      <w:pPr>
        <w:pStyle w:val="ConsPlusTitle"/>
        <w:jc w:val="center"/>
      </w:pPr>
      <w:r>
        <w:t>и (или) отказа в предоставлении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23. Основания для приостановления предоставления муниципальной услуги законодательством Российской Федерации, Ханты-Мансийского автономного округа - Югры не предусмотрены.</w:t>
      </w:r>
    </w:p>
    <w:p w:rsidR="00086348" w:rsidRDefault="00086348">
      <w:pPr>
        <w:pStyle w:val="ConsPlusNormal"/>
        <w:spacing w:before="220"/>
        <w:ind w:firstLine="540"/>
        <w:jc w:val="both"/>
      </w:pPr>
      <w:bookmarkStart w:id="12" w:name="P259"/>
      <w:bookmarkEnd w:id="12"/>
      <w:r>
        <w:t>24. Основания для отказа в предоставлении муниципальной услуги: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1) представление заявителем документов, состав и (или) содержание которых не соответствует требованиям законодательства;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2) с заявлением обратилось ненадлежащее лицо;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3) непредставление определенных </w:t>
      </w:r>
      <w:hyperlink w:anchor="P202" w:history="1">
        <w:r>
          <w:rPr>
            <w:color w:val="0000FF"/>
          </w:rPr>
          <w:t>пунктом 18</w:t>
        </w:r>
      </w:hyperlink>
      <w:r>
        <w:t xml:space="preserve"> административного регламента документов, обязанность по представлению которых возложена на заявителя;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4) передаваемое жилое помещение не является единственным местом постоянного проживания для граждан, приватизировавших такое жилое помещение;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5) жилое помещение является предметом залога, на него наложен арест;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6) отсутствие согласия всех собственников жилого помещения на предоставление муниципальной услуги.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086348" w:rsidRDefault="00086348">
      <w:pPr>
        <w:pStyle w:val="ConsPlusTitle"/>
        <w:jc w:val="center"/>
      </w:pPr>
      <w:r>
        <w:t>государственной пошлины или иной платы,</w:t>
      </w:r>
    </w:p>
    <w:p w:rsidR="00086348" w:rsidRDefault="00086348">
      <w:pPr>
        <w:pStyle w:val="ConsPlusTitle"/>
        <w:jc w:val="center"/>
      </w:pPr>
      <w:r>
        <w:t>взимаемой за предоставление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 xml:space="preserve">25. Стоимость услуги, оказываемой МУП "БТИ", утверждается приказом директора МУП "БТИ" в соответствии с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03.02.2014 N 157 "Об утверждении Положения о формировании, рассмотрении и установлении тарифов на услуги и работы, предоставляемые и выполняемые муниципальными автономными учреждениями и муниципальными предприятиями города Нижневартовска".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086348" w:rsidRDefault="00086348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086348" w:rsidRDefault="00086348">
      <w:pPr>
        <w:pStyle w:val="ConsPlusTitle"/>
        <w:jc w:val="center"/>
      </w:pPr>
      <w:r>
        <w:t>результата предоставления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 xml:space="preserve">26. Максимальный срок ожидания в очереди при подаче заявления о предоставлении </w:t>
      </w:r>
      <w:r>
        <w:lastRenderedPageBreak/>
        <w:t>муниципальной услуги и при получении результата предоставления муниципальной услуги составляет 15 минут.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086348" w:rsidRDefault="00086348">
      <w:pPr>
        <w:pStyle w:val="ConsPlusTitle"/>
        <w:jc w:val="center"/>
      </w:pPr>
      <w:r>
        <w:t>о предоставлении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27. Письменные обращения, поступившие в адрес МУП "БТИ", в том числе посредством, Единого или регионального портала, подлежат обязательной регистрации секретарем директора МУП "БТИ" в электронной программе "Прием" МУП "БТИ" в течение 1 рабочего дня со дня поступления в МУП "БТИ".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В случае личного обращения заявителя с заявлением о предоставлении муниципальной услуги в МФЦ такое заявление подлежит обязательной регистрации специалистом МФЦ в АИС МФЦ в течение 15 минут.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Срок и порядок регистрации заявлений о предоставлении муниципальной услуги специалистами МФЦ осуществляется в соответствии с регламентом работы МФЦ.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86348" w:rsidRDefault="00086348">
      <w:pPr>
        <w:pStyle w:val="ConsPlusTitle"/>
        <w:jc w:val="center"/>
      </w:pPr>
      <w:r>
        <w:t>муниципальная услуга, к местам ожидания и приема заявителей,</w:t>
      </w:r>
    </w:p>
    <w:p w:rsidR="00086348" w:rsidRDefault="00086348">
      <w:pPr>
        <w:pStyle w:val="ConsPlusTitle"/>
        <w:jc w:val="center"/>
      </w:pPr>
      <w:r>
        <w:t xml:space="preserve">размещению и оформлению </w:t>
      </w:r>
      <w:proofErr w:type="gramStart"/>
      <w:r>
        <w:t>визуальной</w:t>
      </w:r>
      <w:proofErr w:type="gramEnd"/>
      <w:r>
        <w:t>, текстовой</w:t>
      </w:r>
    </w:p>
    <w:p w:rsidR="00086348" w:rsidRDefault="00086348">
      <w:pPr>
        <w:pStyle w:val="ConsPlusTitle"/>
        <w:jc w:val="center"/>
      </w:pPr>
      <w:r>
        <w:t>и мультимедийной информации о порядке предоставления</w:t>
      </w:r>
    </w:p>
    <w:p w:rsidR="00086348" w:rsidRDefault="00086348">
      <w:pPr>
        <w:pStyle w:val="ConsPlusTitle"/>
        <w:jc w:val="center"/>
      </w:pPr>
      <w:r>
        <w:t>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28. 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его месте нахождения, графике работы, а также о справочных телефонах.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должны быть оборудованы пандусами, расширенными проходами, позволяющими обеспечить беспрепятственный доступ инвалидов.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заявителей, должны быть оборудованы информационными стендами, стульями, столами, обеспечены бланками заявления о предоставлении муниципальной услуги, письменными принадлежностями.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lastRenderedPageBreak/>
        <w:t>Информационные стенды размещаются на видном, доступном для заявителей месте и призваны обеспечить заявителей исчерпывающей информацией. Информационные стенды должны быть оформлены в едином стиле, надписи должны быть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На информационных стендах, в информационном терминале и информационно-телекоммуникационной сети "Интернет" размещается информация, указанная в </w:t>
      </w:r>
      <w:hyperlink w:anchor="P115" w:history="1">
        <w:r>
          <w:rPr>
            <w:color w:val="0000FF"/>
          </w:rPr>
          <w:t>пункте 8</w:t>
        </w:r>
      </w:hyperlink>
      <w:r>
        <w:t xml:space="preserve"> административного регламента.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к необходимым информационным базам данных, позволяющим своевременно и в полном объеме получать справочную информацию по вопросам предоставления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29. Показателями доступности муниципальной услуги являются: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доступность информации о порядке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доступность форм документов, необходимых для получения муниципальной услуги, размещенных на официальном сайте, Едином и региональном порталах, в том числе возможность их копирования, заполнения и подачи в электронной форме;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возможность получения информации о ходе предоставления муниципальной услуги, в том числе с использованием Единого и регионального порталов, электронной почты;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возможность получения муниципальной услуги в МФЦ;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возможность получения заявителем решения о принятии (об отказе в принятии) в муниципальную собственность приватизированного жилого помещения в электронной форме, в том числе посредством Единого или регионального портала, электронной почты.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30. Показателями качества муниципальной услуги являются: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соблюдение должностными лицами сроков предоставления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(осуществляемые) ими в ходе предоставления муниципальной услуги.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086348" w:rsidRDefault="00086348">
      <w:pPr>
        <w:pStyle w:val="ConsPlusTitle"/>
        <w:jc w:val="center"/>
      </w:pPr>
      <w:r>
        <w:t xml:space="preserve">предоставления муниципальной услуги в </w:t>
      </w:r>
      <w:proofErr w:type="gramStart"/>
      <w:r>
        <w:t>многофункциональных</w:t>
      </w:r>
      <w:proofErr w:type="gramEnd"/>
    </w:p>
    <w:p w:rsidR="00086348" w:rsidRDefault="00086348">
      <w:pPr>
        <w:pStyle w:val="ConsPlusTitle"/>
        <w:jc w:val="center"/>
      </w:pPr>
      <w:proofErr w:type="gramStart"/>
      <w:r>
        <w:t>центрах</w:t>
      </w:r>
      <w:proofErr w:type="gramEnd"/>
      <w:r>
        <w:t xml:space="preserve"> предоставления государственных и муниципальных услуг</w:t>
      </w:r>
    </w:p>
    <w:p w:rsidR="00086348" w:rsidRDefault="00086348">
      <w:pPr>
        <w:pStyle w:val="ConsPlusTitle"/>
        <w:jc w:val="center"/>
      </w:pPr>
      <w:r>
        <w:t>и особенности предоставления муниципальной услуги</w:t>
      </w:r>
    </w:p>
    <w:p w:rsidR="00086348" w:rsidRDefault="00086348">
      <w:pPr>
        <w:pStyle w:val="ConsPlusTitle"/>
        <w:jc w:val="center"/>
      </w:pPr>
      <w:r>
        <w:t>в электронной форме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31. Предоставление муниципальной услуги в МФЦ осуществляется по принципу "одного окна" в соответствии с законодательством Российской Федерации в порядке и сроки, установленные соглашением о взаимодействии.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>Предоставление муниципальной услуги в электронной форме осуществляется путем подачи заявления о предоставлении муниципальной услуги и прилагаемых к нему документов, а также направления заявителю решения о принятии (об отказе в принятии) в муниципальную собственность приватизированного жилого помещения, являющегося результатом предоставления муниципальной услуги, в электронной форме, в том числе посредством Единого и регионального порталов, в порядке и сроки, установленные административным регламентом, с</w:t>
      </w:r>
      <w:proofErr w:type="gramEnd"/>
      <w:r>
        <w:t xml:space="preserve"> использованием усиленной квалифицированной электронной подписи в соответствии с законодательством об электронной цифровой подписи.</w:t>
      </w:r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t>Заявителю сообщается о регистрации заявления о предоставлении муниципальной услуги путем отражения информации на Едином и региональном порталах.</w:t>
      </w:r>
      <w:proofErr w:type="gramEnd"/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>
        <w:t xml:space="preserve"> в целях приема обращений за предоставлением такой услуги, осуществляются в соответствии с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38" w:history="1">
        <w:r>
          <w:rPr>
            <w:color w:val="0000FF"/>
          </w:rPr>
          <w:t>статьей 11.1</w:t>
        </w:r>
      </w:hyperlink>
      <w:r>
        <w:t xml:space="preserve"> Федерального закона от 27.07.2006 N 149-ФЗ "Об информации, информационных технологиях и о защите информации" органы местного 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документов, подписанных усиленной квалифицированной электронной подписью, и (или) документов</w:t>
      </w:r>
      <w:proofErr w:type="gramEnd"/>
      <w:r>
        <w:t xml:space="preserve">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актами Российской Федерации, регулирующими правоотношения в установленной сфере деятельности.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Информация, необходимая для осуществления полномочий органов местного самоуправления, может быть представлена гражданами (физическими лицами) в органы местного самоуправления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086348" w:rsidRDefault="00086348">
      <w:pPr>
        <w:pStyle w:val="ConsPlusTitle"/>
        <w:jc w:val="center"/>
      </w:pPr>
      <w:r>
        <w:t>административных процедур, требования к порядку</w:t>
      </w:r>
    </w:p>
    <w:p w:rsidR="00086348" w:rsidRDefault="00086348">
      <w:pPr>
        <w:pStyle w:val="ConsPlusTitle"/>
        <w:jc w:val="center"/>
      </w:pPr>
      <w:r>
        <w:t>их выполнения, в том числе особенности выполнения</w:t>
      </w:r>
    </w:p>
    <w:p w:rsidR="00086348" w:rsidRDefault="00086348">
      <w:pPr>
        <w:pStyle w:val="ConsPlusTitle"/>
        <w:jc w:val="center"/>
      </w:pPr>
      <w:r>
        <w:t>административных процедур в электронной форме,</w:t>
      </w:r>
    </w:p>
    <w:p w:rsidR="00086348" w:rsidRDefault="00086348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086348" w:rsidRDefault="00086348">
      <w:pPr>
        <w:pStyle w:val="ConsPlusTitle"/>
        <w:jc w:val="center"/>
      </w:pPr>
      <w:r>
        <w:t>в многофункциональных центрах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 xml:space="preserve">33. Предоставление муниципальной услуги включает в себя следующие административные </w:t>
      </w:r>
      <w:r>
        <w:lastRenderedPageBreak/>
        <w:t>процедуры: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прием и регистрация заявления о передаче в муниципальную собственность приватизированного жилого помещения, находящегося в собственности граждан;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запросов, получение ответов на них;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принятие решения о принятии (об отказе в принятии) в муниципальную собственность приватизированного жилого помещения;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направление (выдача) заявителю результата предоставления муниципальной услуги.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 xml:space="preserve">Прием и регистрация заявления о передаче в </w:t>
      </w:r>
      <w:proofErr w:type="gramStart"/>
      <w:r>
        <w:t>муниципальную</w:t>
      </w:r>
      <w:proofErr w:type="gramEnd"/>
    </w:p>
    <w:p w:rsidR="00086348" w:rsidRDefault="00086348">
      <w:pPr>
        <w:pStyle w:val="ConsPlusTitle"/>
        <w:jc w:val="center"/>
      </w:pPr>
      <w:r>
        <w:t>собственность приватизированного жилого помещения,</w:t>
      </w:r>
    </w:p>
    <w:p w:rsidR="00086348" w:rsidRDefault="00086348">
      <w:pPr>
        <w:pStyle w:val="ConsPlusTitle"/>
        <w:jc w:val="center"/>
      </w:pPr>
      <w:proofErr w:type="gramStart"/>
      <w:r>
        <w:t>находящегося</w:t>
      </w:r>
      <w:proofErr w:type="gramEnd"/>
      <w:r>
        <w:t xml:space="preserve"> в собственности граждан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34. Основанием для начала выполнения административной процедуры является поступление в МФЦ, МУП "БТИ" заявления о предоставлении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Должностными лицами, ответственными за прием и регистрацию заявления о предоставлении муниципальной услуги, являются специалисты МФЦ, МУП "БТИ".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услуги; при личном обращении в МФЦ также выдача расписки, составленной в двух экземплярах, один из которых вручается заявителю, другой - приобщается к принятым документам.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Способы подачи заявления о предоставлении муниципальной услуги: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почтовым отправлением на почтовый адрес МУП "БТИ";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посредством обращения в МФЦ;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в электронной форме посредством официального сайта, Единого и регионального порталов.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При подаче заявления о предоставлении муниципальной услуги в электронной форме документы представляются заявителем в форме электронных документов с использованием средств электронной идентификации заявителя, в том числе электронной подписи, с последующим представлением в МУП "БТИ" оригиналов документов, предусмотренных </w:t>
      </w:r>
      <w:hyperlink w:anchor="P203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208" w:history="1">
        <w:r>
          <w:rPr>
            <w:color w:val="0000FF"/>
          </w:rPr>
          <w:t>6 пункта 18</w:t>
        </w:r>
      </w:hyperlink>
      <w:r>
        <w:t xml:space="preserve"> административного регламента.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- 1 рабочий день со дня представления заявления о предоставлении муниципальной услуги в МУП "БТИ".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Заявление о предоставлении муниципальной услуги, поступившее в МФЦ, передается в МУП "БТИ" в срок, установленный соглашением о взаимодействии.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факт регистрации заявления о предоставлении муниципальной услуги фиксируется в АИС МФЦ, электронной программе "Прием" МУП "БТИ" с проставлением в заявлении отметки о регистрации.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lastRenderedPageBreak/>
        <w:t>Зарегистрированное заявление о предоставлении муниципальной услуги и прилагаемые к нему документы передаются специалисту МУП "БТИ", ответственному за формирование и направление межведомственных запросов.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Формирование и направление межведомственных запросов,</w:t>
      </w:r>
    </w:p>
    <w:p w:rsidR="00086348" w:rsidRDefault="00086348">
      <w:pPr>
        <w:pStyle w:val="ConsPlusTitle"/>
        <w:jc w:val="center"/>
      </w:pPr>
      <w:r>
        <w:t>получение ответов на них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35. Основанием для начала выполнения административной процедуры является поступление специалисту МУП "БТИ" зарегистрированного заявления о предоставлении муниципальной услуги и прилагаемых к нему документов.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Должностными лицами, ответственными за формирование и направление межведомственных запросов, получение ответов на них, являются специалисты МУП "БТИ", Департамента.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запросов, получение ответов на них;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передача заявления о предоставлении муниципальной услуги и прилагаемых к нему документов, а также ответов, полученных на межведомственные запросы (в случае направления), специалисту МУП "БТИ", ответственному за предоставление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Специалист МУП "БТИ" в течение 1 рабочего дня со дня регистрации заявления о предоставлении муниципальной услуги направляет информацию, необходимую для формирования и направления межведомственного запроса, в Департамент.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Специалист Департамента в течение 1 рабочего дня со дня поступления информации от специалиста МУП "БТИ":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оформляет межведомственные запросы;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подписывает оформленные межведомственные запросы;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регистрирует межведомственные запросы;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направляет межведомственные запросы.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Межведомственный запрос содержит: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наименование органа, направляющего межведомственный запрос;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наименование органа или организации, в адрес которых направляется межведомственный запрос;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наименование муниципальной услуги, для предоставления которой необходимо представление документа и (или) информации;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>
        <w:t>необходимых</w:t>
      </w:r>
      <w:proofErr w:type="gramEnd"/>
      <w:r>
        <w:t xml:space="preserve"> для предоставления муниципальной услуги, и указание на реквизиты данного нормативного правового акта;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сведения, необходимые для представления документа и (или) информации, изложенные </w:t>
      </w:r>
      <w:r>
        <w:lastRenderedPageBreak/>
        <w:t>заявителем в поданном заявлении о предоставлении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контактную информацию для направления ответа на межведомственный запрос;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дату направления межведомственного запроса;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фамилию,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информацию о факте получения согласия, предусмотренного </w:t>
      </w:r>
      <w:hyperlink r:id="rId39" w:history="1">
        <w:r>
          <w:rPr>
            <w:color w:val="0000FF"/>
          </w:rPr>
          <w:t>частью 5 статьи 7</w:t>
        </w:r>
      </w:hyperlink>
      <w:r>
        <w:t xml:space="preserve"> Федерального закона N 210-ФЗ (при направлении межведомственного запроса в случае, предусмотренном </w:t>
      </w:r>
      <w:hyperlink r:id="rId40" w:history="1">
        <w:r>
          <w:rPr>
            <w:color w:val="0000FF"/>
          </w:rPr>
          <w:t>частью 5 статьи 7</w:t>
        </w:r>
      </w:hyperlink>
      <w:r>
        <w:t xml:space="preserve"> Федерального закона N 210-ФЗ).</w:t>
      </w:r>
    </w:p>
    <w:p w:rsidR="00086348" w:rsidRDefault="00086348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направлением межведомственных запросов, получением ответов на них и своевременной передачей указанных ответов в МУП "БТИ" осуществляет специалист Департамента, ответственный за межведомственное информационное взаимодействие.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Срок получения ответа на межведомственные запросы составляет 5 рабочих дней со дня направления межведомственного запроса в органы государственной власти, органы местного самоуправления и подведомственные им организации, участвующие в предоставлении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Если заявитель самостоятельно представил документы, указанные в </w:t>
      </w:r>
      <w:hyperlink w:anchor="P209" w:history="1">
        <w:r>
          <w:rPr>
            <w:color w:val="0000FF"/>
          </w:rPr>
          <w:t>подпунктах 7</w:t>
        </w:r>
      </w:hyperlink>
      <w:r>
        <w:t xml:space="preserve">, </w:t>
      </w:r>
      <w:hyperlink w:anchor="P210" w:history="1">
        <w:r>
          <w:rPr>
            <w:color w:val="0000FF"/>
          </w:rPr>
          <w:t>8 пункта 18</w:t>
        </w:r>
      </w:hyperlink>
      <w:r>
        <w:t xml:space="preserve"> административного регламента, межведомственный запрос не направляется.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Критерием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</w:t>
      </w:r>
      <w:hyperlink w:anchor="P209" w:history="1">
        <w:r>
          <w:rPr>
            <w:color w:val="0000FF"/>
          </w:rPr>
          <w:t>подпунктах 7</w:t>
        </w:r>
      </w:hyperlink>
      <w:r>
        <w:t xml:space="preserve">, </w:t>
      </w:r>
      <w:hyperlink w:anchor="P210" w:history="1">
        <w:r>
          <w:rPr>
            <w:color w:val="0000FF"/>
          </w:rPr>
          <w:t>8 пункта 18</w:t>
        </w:r>
      </w:hyperlink>
      <w:r>
        <w:t xml:space="preserve"> административного регламента, а также отсутствие оснований для отказа в предоставлении муниципальной услуги, указанных в </w:t>
      </w:r>
      <w:hyperlink w:anchor="P259" w:history="1">
        <w:r>
          <w:rPr>
            <w:color w:val="0000FF"/>
          </w:rPr>
          <w:t>пункте 24</w:t>
        </w:r>
      </w:hyperlink>
      <w:r>
        <w:t xml:space="preserve"> административного регламента.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Результат выполнения административной процедуры: полученные ответы на межведомственные запросы, содержащие документы или сведения из них, указывающие на отсутствие (наличие) оснований для отказа в предоставлении муниципальной услуги, указанных в </w:t>
      </w:r>
      <w:hyperlink w:anchor="P259" w:history="1">
        <w:r>
          <w:rPr>
            <w:color w:val="0000FF"/>
          </w:rPr>
          <w:t>пункте 24</w:t>
        </w:r>
      </w:hyperlink>
      <w:r>
        <w:t xml:space="preserve"> административного регламента.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полученный ответ на межведомственный запрос регистрируется в электронной программе "Прием" МУП "БТИ" и приобщается к делу.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После регистрации полученные ответы на межведомственные запросы, а также зарегистрированное заявление о предоставлении муниципальной услуги и прилагаемые к нему документы передаются специалисту МУП "БТИ", ответственному за предоставление муниципальной услуги.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Принятие решения о принятии (об отказе в принятии)</w:t>
      </w:r>
    </w:p>
    <w:p w:rsidR="00086348" w:rsidRDefault="00086348">
      <w:pPr>
        <w:pStyle w:val="ConsPlusTitle"/>
        <w:jc w:val="center"/>
      </w:pPr>
      <w:r>
        <w:t xml:space="preserve">в муниципальную собственность </w:t>
      </w:r>
      <w:proofErr w:type="gramStart"/>
      <w:r>
        <w:t>приватизированного</w:t>
      </w:r>
      <w:proofErr w:type="gramEnd"/>
    </w:p>
    <w:p w:rsidR="00086348" w:rsidRDefault="00086348">
      <w:pPr>
        <w:pStyle w:val="ConsPlusTitle"/>
        <w:jc w:val="center"/>
      </w:pPr>
      <w:r>
        <w:t>жилого помещения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36. Основанием для начала выполнения административной процедуры является поступление специалисту МУП "БТИ", ответственному за предоставление муниципальной услуги, зарегистрированного заявления о предоставлении муниципальной услуги и прилагаемых к нему документов, а также ответов на межведомственные запросы (в случае направления).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Сведения о должностных лицах, ответственных за выполнение административных действий, </w:t>
      </w:r>
      <w:r>
        <w:lastRenderedPageBreak/>
        <w:t>входящих в состав административной процедуры: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должностным лицом, ответственным за подготовку проекта решения о принятии (об отказе в принятии) в муниципальную собственность приватизированного жилого помещения, а также проекта договора о передаче в муниципальную собственность приватизированного жилого помещения, является специалист МУП "БТИ", ответственный за предоставление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должностным лицом, ответственным за подписание проекта договора о передаче в муниципальную собственность приватизированного жилого помещения, является директор МУП "БТИ".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Решение о принятии в муниципальную собственность приватизированного жилого помещения оформляется распоряжением администрации города; решение об отказе в принятии в муниципальную собственность приватизированного жилого помещения оформляется распоряжением администрации города.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процедуры, выполняемых специалистом МУП "БТИ", ответственным за предоставление муниципальной услуги: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проверка представленных документов на наличие или отсутствие оснований для отказа в предоставлении муниципальной услуги, указанных в </w:t>
      </w:r>
      <w:hyperlink w:anchor="P259" w:history="1">
        <w:r>
          <w:rPr>
            <w:color w:val="0000FF"/>
          </w:rPr>
          <w:t>пункте 24</w:t>
        </w:r>
      </w:hyperlink>
      <w:r>
        <w:t xml:space="preserve"> административного регламента, в течение 5 рабочих дней со дня поступления к такому специалисту заявления о предоставлении муниципальной услуги и прилагаемых к нему документов;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подготовка проекта решения о принятии (об отказе в принятии) в муниципальную собственность приватизированного жилого помещения и направление его на согласование в течение 3 рабочих дней со дня окончания срока проверки представленных документов.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Согласование проекта распоряжения администрации города осуществляется в порядке, предусмотренном Регламентом работы администрации города Нижневартовска.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После согласования и подписания распоряжения администрации города о принятии в муниципальную собственность приватизированного жилого помещения специалист МУП "БТИ" в течение 3 рабочих дней готовит проект договора о передаче в муниципальную собственность приватизированного жилого помещения.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Критерием принятия решения о принятии (об отказе в принятии) в муниципальную собственность приватизированного жилого помещения является отсутствие (наличие) оснований для отказа в предоставлении муниципальной услуги, указанных в </w:t>
      </w:r>
      <w:hyperlink w:anchor="P259" w:history="1">
        <w:r>
          <w:rPr>
            <w:color w:val="0000FF"/>
          </w:rPr>
          <w:t>пункте 24</w:t>
        </w:r>
      </w:hyperlink>
      <w:r>
        <w:t xml:space="preserve"> административного регламента.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не более 2 месяцев со дня поступления зарегистрированного заявления о предоставлении муниципальной услуги и прилагаемых к нему документов специалисту МУП "БТИ", ответственному за предоставление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Результат выполнения административной процедуры: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подписанные уполномоченными должностными лицами решение о принятии в муниципальную собственность приватизированного жилого помещения и проект договора о передаче в муниципальную собственность приватизированного жилого помещения;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подписанное уполномоченным должностным лицом решение об отказе в принятии в муниципальную собственность приватизированного жилого помещения.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lastRenderedPageBreak/>
        <w:t>Способ фиксации результата выполнения административной процедуры: распоряжение администрации города регистрируется в системе электронного документооборота и делопроизводства в администрации города, проект договора о передаче в муниципальную собственность приватизированного жилого помещения - в электронной программе "Прием" МУП "БТИ".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Документы, являющиеся результатом предоставления муниципальной услуги, передаются специалисту МУП "БТИ", ответственному за направление (выдачу) заявителю результата предоставления муниципальной услуги.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Направление (выдача) заявителю результата предоставления</w:t>
      </w:r>
    </w:p>
    <w:p w:rsidR="00086348" w:rsidRDefault="00086348">
      <w:pPr>
        <w:pStyle w:val="ConsPlusTitle"/>
        <w:jc w:val="center"/>
      </w:pPr>
      <w:r>
        <w:t>муниципальной услуги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37. Основанием для начала выполнения административной процедуры является поступление документов, являющихся результатом предоставления муниципальной услуги, специалисту МУП "БТИ", ответственному за направление (выдачу) заявителю результата предоставления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Должностным лицом, ответственным за направление (выдачу) результата предоставления муниципальной услуги, является специалист МУП "БТИ", ответственный за направление (выдачу) заявителю результата предоставления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Критерием принятия решения о направлении (выдаче) заявителю результата предоставления муниципальной услуги является наличие оформленных документов, являющихся результатом предоставления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В случае представления заявления о предоставлении муниципальной услуги в МФЦ результат предоставления муниципальной услуги направляется в МФЦ, если иной способ его получения не указан заявителем.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Результат выполнения административной процедуры в соответствии с волеизъявлением заявителя, указанным в заявлении о предоставлении муниципальной услуги: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- выдача заявителю результата предоставления муниципальной услуги в МУП "БТИ" или в МФЦ по адресам, указанным в </w:t>
      </w:r>
      <w:hyperlink w:anchor="P58" w:history="1">
        <w:r>
          <w:rPr>
            <w:color w:val="0000FF"/>
          </w:rPr>
          <w:t>пунктах 3</w:t>
        </w:r>
      </w:hyperlink>
      <w:r>
        <w:t xml:space="preserve">, </w:t>
      </w:r>
      <w:hyperlink w:anchor="P78" w:history="1">
        <w:r>
          <w:rPr>
            <w:color w:val="0000FF"/>
          </w:rPr>
          <w:t>4</w:t>
        </w:r>
      </w:hyperlink>
      <w:r>
        <w:t xml:space="preserve"> административного регламента;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направление заявителю результата предоставления муниципальной услуги почтой заказным письмом с уведомлением по почтовому адресу, указанному заявителем для этой цели в заявлении о предоставлении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направление заявителю результата предоставления муниципальной услуги в электронной форме посредством Единого или регионального портала, электронной почты.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Срок направления (выдачи) результата предоставления муниципальной услуги указан в </w:t>
      </w:r>
      <w:hyperlink w:anchor="P169" w:history="1">
        <w:r>
          <w:rPr>
            <w:color w:val="0000FF"/>
          </w:rPr>
          <w:t>пункте 16</w:t>
        </w:r>
      </w:hyperlink>
      <w:r>
        <w:t xml:space="preserve"> административного регламента.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- 5 рабочих дней со дня подписания решения о принятии (об отказе в принятии) в муниципальную собственность приватизированного жилого помещения.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в случае выдачи заявителю результата предоставления муниципальной услуги нарочно в МУП "БТИ" - запись о выдаче документов в электронной программе "Прием" МУП "БТИ", которая подтверждается подписью заявителя в заявлении о предоставлении муниципальной услуги;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lastRenderedPageBreak/>
        <w:t>- в случае направления заявителю результата предоставления муниципальной услуги почтой - уведомление о вручении и запись в электронной программе "Прием" МУП "БТИ";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в случае выдачи заявителю результата предоставления муниципальной услуги в МФЦ - запись о выдаче документов заявителю в АИС МФЦ, которая подтверждается подписью заявителя в заявлении о предоставлении муниципальной услуги или расписке;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в случае направления заявителю результата предоставления муниципальной услуги на электронную почту заявителя - скриншот электронного уведомления о доставке сообщения;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в случае направления заявителю результата предоставления муниципальной услуги посредством Единого или регионального портала - скриншот записи о выдаче документов заявителю.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086348" w:rsidRDefault="00086348">
      <w:pPr>
        <w:pStyle w:val="ConsPlusTitle"/>
        <w:jc w:val="center"/>
      </w:pPr>
      <w:r>
        <w:t>административного регламента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086348" w:rsidRDefault="00086348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086348" w:rsidRDefault="00086348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086348" w:rsidRDefault="00086348">
      <w:pPr>
        <w:pStyle w:val="ConsPlusTitle"/>
        <w:jc w:val="center"/>
      </w:pPr>
      <w:r>
        <w:t>актов, устанавливающих требования к предоставлению</w:t>
      </w:r>
    </w:p>
    <w:p w:rsidR="00086348" w:rsidRDefault="00086348">
      <w:pPr>
        <w:pStyle w:val="ConsPlusTitle"/>
        <w:jc w:val="center"/>
      </w:pPr>
      <w:r>
        <w:t>муниципальной услуги, а также за принятием ими решений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 xml:space="preserve">38. Текущий </w:t>
      </w:r>
      <w:proofErr w:type="gramStart"/>
      <w:r>
        <w:t>контроль за</w:t>
      </w:r>
      <w:proofErr w:type="gramEnd"/>
      <w: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за принятием решений при предоставлении муниципальной услуги осуществляется: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директором МУП "БТИ" либо лицом, его замещающим;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- должностными лицами Департамента, ответственными за организацию работы по предоставлению муниципальной услуги в соответствии с должностными инструкциями.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086348" w:rsidRDefault="00086348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086348" w:rsidRDefault="00086348">
      <w:pPr>
        <w:pStyle w:val="ConsPlusTitle"/>
        <w:jc w:val="center"/>
      </w:pPr>
      <w:r>
        <w:t xml:space="preserve">муниципальной услуги, порядок и формы </w:t>
      </w:r>
      <w:proofErr w:type="gramStart"/>
      <w:r>
        <w:t>контроля за</w:t>
      </w:r>
      <w:proofErr w:type="gramEnd"/>
      <w:r>
        <w:t xml:space="preserve"> полнотой</w:t>
      </w:r>
    </w:p>
    <w:p w:rsidR="00086348" w:rsidRDefault="00086348">
      <w:pPr>
        <w:pStyle w:val="ConsPlusTitle"/>
        <w:jc w:val="center"/>
      </w:pPr>
      <w:r>
        <w:t>и качеством предоставления муниципальной услуги,</w:t>
      </w:r>
    </w:p>
    <w:p w:rsidR="00086348" w:rsidRDefault="00086348">
      <w:pPr>
        <w:pStyle w:val="ConsPlusTitle"/>
        <w:jc w:val="center"/>
      </w:pPr>
      <w:r>
        <w:t>в том числе со стороны граждан, их объединений и организаций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39. Плановые проверки полноты и качества предоставления муниципальной услуги осуществляются директором МУП "БТИ" либо лицом, его замещающим.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"БТИ" либо лица, его замещающего.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(бездействие) должностных лиц МУП "БТИ", принятые или осуществленные ими в ходе предоставления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В случае проведения внеплановой проверки по конкретному обращению </w:t>
      </w:r>
      <w:proofErr w:type="gramStart"/>
      <w:r>
        <w:t>заявителя</w:t>
      </w:r>
      <w:proofErr w:type="gramEnd"/>
      <w:r>
        <w:t xml:space="preserve"> обратившемуся заявителю направляется информация о результатах проверки, проведенной по обращению, и о мерах, принятых в отношении виновных лиц.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lastRenderedPageBreak/>
        <w:t>Результаты проверки оформляются в виде акта, в котором отмечаются выявленные нарушения и указываются предложения по их устранению.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40.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МУП "БТИ", Департамента.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Title"/>
        <w:jc w:val="center"/>
        <w:outlineLvl w:val="2"/>
      </w:pPr>
      <w:r>
        <w:t>Ответственность должностных лиц органа</w:t>
      </w:r>
    </w:p>
    <w:p w:rsidR="00086348" w:rsidRDefault="00086348">
      <w:pPr>
        <w:pStyle w:val="ConsPlusTitle"/>
        <w:jc w:val="center"/>
      </w:pPr>
      <w:r>
        <w:t>местного самоуправления за решения и действия (бездействие),</w:t>
      </w:r>
    </w:p>
    <w:p w:rsidR="00086348" w:rsidRDefault="00086348">
      <w:pPr>
        <w:pStyle w:val="ConsPlusTitle"/>
        <w:jc w:val="center"/>
      </w:pPr>
      <w:r>
        <w:t>принимаемые (осуществляемые) ими в ходе предоставления</w:t>
      </w:r>
    </w:p>
    <w:p w:rsidR="00086348" w:rsidRDefault="00086348">
      <w:pPr>
        <w:pStyle w:val="ConsPlusTitle"/>
        <w:jc w:val="center"/>
      </w:pPr>
      <w:r>
        <w:t xml:space="preserve">муниципальной услуги, в том числе </w:t>
      </w:r>
      <w:proofErr w:type="gramStart"/>
      <w:r>
        <w:t>за</w:t>
      </w:r>
      <w:proofErr w:type="gramEnd"/>
      <w:r>
        <w:t xml:space="preserve"> необоснованные</w:t>
      </w:r>
    </w:p>
    <w:p w:rsidR="00086348" w:rsidRDefault="00086348">
      <w:pPr>
        <w:pStyle w:val="ConsPlusTitle"/>
        <w:jc w:val="center"/>
      </w:pPr>
      <w:r>
        <w:t>межведомственные запросы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r>
        <w:t>41. Должностные лица МУП "БТИ", Департамента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ими в ходе предоставления муниципальной услуги.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>Персональная ответственность специалистов МУП "БТИ", Департамента, ответственных за предоставление муниципальной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086348" w:rsidRDefault="00086348">
      <w:pPr>
        <w:pStyle w:val="ConsPlusNormal"/>
        <w:spacing w:before="220"/>
        <w:ind w:firstLine="540"/>
        <w:jc w:val="both"/>
      </w:pPr>
      <w:r>
        <w:t xml:space="preserve">42. </w:t>
      </w:r>
      <w:proofErr w:type="gramStart"/>
      <w:r>
        <w:t xml:space="preserve">В соответствии со </w:t>
      </w:r>
      <w:hyperlink r:id="rId41" w:history="1">
        <w:r>
          <w:rPr>
            <w:color w:val="0000FF"/>
          </w:rPr>
          <w:t>статьей 9.6</w:t>
        </w:r>
      </w:hyperlink>
      <w:r>
        <w:t xml:space="preserve"> Закона N 102-оз должностные лица МУП "БТИ", Департамента,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</w:t>
      </w:r>
      <w:proofErr w:type="gramEnd"/>
      <w:r>
        <w:t xml:space="preserve"> </w:t>
      </w:r>
      <w:proofErr w:type="gramStart"/>
      <w:r>
        <w:t>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086348" w:rsidRDefault="00086348">
      <w:pPr>
        <w:pStyle w:val="ConsPlusNormal"/>
        <w:jc w:val="both"/>
      </w:pPr>
    </w:p>
    <w:p w:rsidR="00E33E22" w:rsidRPr="00145B1E" w:rsidRDefault="00E33E22" w:rsidP="00E33E22">
      <w:pPr>
        <w:autoSpaceDE w:val="0"/>
        <w:autoSpaceDN w:val="0"/>
        <w:adjustRightInd w:val="0"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 w:rsidRPr="00145B1E">
        <w:rPr>
          <w:rFonts w:asciiTheme="minorHAnsi" w:hAnsiTheme="minorHAnsi" w:cstheme="minorHAnsi"/>
          <w:b/>
          <w:sz w:val="22"/>
          <w:szCs w:val="22"/>
          <w:lang w:val="en-US"/>
        </w:rPr>
        <w:t>V</w:t>
      </w:r>
      <w:r w:rsidRPr="00145B1E">
        <w:rPr>
          <w:rFonts w:asciiTheme="minorHAnsi" w:hAnsiTheme="minorHAnsi" w:cstheme="minorHAnsi"/>
          <w:b/>
          <w:sz w:val="22"/>
          <w:szCs w:val="22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:rsidR="00E33E22" w:rsidRPr="00145B1E" w:rsidRDefault="00E33E22" w:rsidP="00E33E2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Информация для заявителя о его праве подать жалобу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4</w:t>
      </w:r>
      <w:r w:rsidR="00145B1E">
        <w:rPr>
          <w:rFonts w:asciiTheme="minorHAnsi" w:hAnsiTheme="minorHAnsi" w:cstheme="minorHAnsi"/>
          <w:sz w:val="22"/>
          <w:szCs w:val="22"/>
        </w:rPr>
        <w:t>3</w:t>
      </w:r>
      <w:r w:rsidRPr="00145B1E">
        <w:rPr>
          <w:rFonts w:asciiTheme="minorHAnsi" w:hAnsiTheme="minorHAnsi" w:cstheme="minorHAnsi"/>
          <w:sz w:val="22"/>
          <w:szCs w:val="22"/>
        </w:rPr>
        <w:t>. Заявитель имеет право на досудебное (внесудебное) обжалование действий (бездействия) и решений, принятых и осуществляемых в ходе предоставления муниципальной услуги, Департаментом, МУП «БТИ»</w:t>
      </w:r>
      <w:r w:rsidRPr="00145B1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45B1E">
        <w:rPr>
          <w:rFonts w:asciiTheme="minorHAnsi" w:hAnsiTheme="minorHAnsi" w:cstheme="minorHAnsi"/>
          <w:sz w:val="22"/>
          <w:szCs w:val="22"/>
        </w:rPr>
        <w:t xml:space="preserve"> МФЦ, организациями, указанными в части 1.1 статьи 16 Федерального закона от 27.07.2010 № 210-ФЗ </w:t>
      </w:r>
      <w:r w:rsidRPr="00145B1E">
        <w:rPr>
          <w:rFonts w:asciiTheme="minorHAnsi" w:hAnsiTheme="minorHAnsi" w:cstheme="minorHAnsi"/>
          <w:iCs/>
          <w:sz w:val="22"/>
          <w:szCs w:val="22"/>
        </w:rPr>
        <w:t>(далее – привлекаемые организации)</w:t>
      </w:r>
      <w:r w:rsidRPr="00145B1E">
        <w:rPr>
          <w:rFonts w:asciiTheme="minorHAnsi" w:hAnsiTheme="minorHAnsi" w:cstheme="minorHAnsi"/>
          <w:sz w:val="22"/>
          <w:szCs w:val="22"/>
        </w:rPr>
        <w:t>, а также их должностных лиц, муниципальных служащих, работников.</w:t>
      </w:r>
    </w:p>
    <w:p w:rsidR="00E33E22" w:rsidRPr="00145B1E" w:rsidRDefault="00E33E22" w:rsidP="00E33E22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145B1E">
        <w:rPr>
          <w:rFonts w:asciiTheme="minorHAnsi" w:hAnsiTheme="minorHAnsi" w:cstheme="minorHAnsi"/>
          <w:iCs/>
          <w:sz w:val="22"/>
          <w:szCs w:val="22"/>
        </w:rPr>
        <w:t>Предмет жалобы</w:t>
      </w:r>
    </w:p>
    <w:p w:rsidR="00E33E22" w:rsidRPr="00145B1E" w:rsidRDefault="00E33E22" w:rsidP="00E33E22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5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5B1E">
        <w:rPr>
          <w:rFonts w:asciiTheme="minorHAnsi" w:hAnsiTheme="minorHAnsi" w:cstheme="minorHAnsi"/>
          <w:iCs/>
          <w:sz w:val="22"/>
          <w:szCs w:val="22"/>
        </w:rPr>
        <w:t>4</w:t>
      </w:r>
      <w:r w:rsidR="00145B1E">
        <w:rPr>
          <w:rFonts w:asciiTheme="minorHAnsi" w:hAnsiTheme="minorHAnsi" w:cstheme="minorHAnsi"/>
          <w:iCs/>
          <w:sz w:val="22"/>
          <w:szCs w:val="22"/>
        </w:rPr>
        <w:t>4</w:t>
      </w:r>
      <w:r w:rsidRPr="00145B1E">
        <w:rPr>
          <w:rFonts w:asciiTheme="minorHAnsi" w:hAnsiTheme="minorHAnsi" w:cstheme="minorHAnsi"/>
          <w:iCs/>
          <w:sz w:val="22"/>
          <w:szCs w:val="22"/>
        </w:rPr>
        <w:t xml:space="preserve">. Предметом досудебного (внесудебного) обжалования могут являться действия (бездействие) Департамента, МУП «БТИ»,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привлекаемых организаций, а также их должностных лиц, муниципальных служащих, работников, </w:t>
      </w:r>
      <w:r w:rsidRPr="00145B1E">
        <w:rPr>
          <w:rFonts w:asciiTheme="minorHAnsi" w:hAnsiTheme="minorHAnsi" w:cstheme="minorHAnsi"/>
          <w:iCs/>
          <w:sz w:val="22"/>
          <w:szCs w:val="22"/>
        </w:rPr>
        <w:t>предоставляющих муниципальную услугу, а также принимаемые ими решения в ходе предоставления муниципальной услуги.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145B1E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45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. В соответствии со статьей 11.1 Федерального закона №210-ФЗ заявитель может обратиться с </w:t>
      </w:r>
      <w:proofErr w:type="gramStart"/>
      <w:r w:rsidR="00E33E22" w:rsidRPr="00145B1E">
        <w:rPr>
          <w:rFonts w:asciiTheme="minorHAnsi" w:hAnsiTheme="minorHAnsi" w:cstheme="minorHAnsi"/>
          <w:sz w:val="22"/>
          <w:szCs w:val="22"/>
        </w:rPr>
        <w:t>жалобой</w:t>
      </w:r>
      <w:proofErr w:type="gramEnd"/>
      <w:r w:rsidR="00E33E22" w:rsidRPr="00145B1E">
        <w:rPr>
          <w:rFonts w:asciiTheme="minorHAnsi" w:hAnsiTheme="minorHAnsi" w:cstheme="minorHAnsi"/>
          <w:sz w:val="22"/>
          <w:szCs w:val="22"/>
        </w:rPr>
        <w:t xml:space="preserve"> в том числе в следующих случаях: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1) нарушение срока регистрации заявления заявителя о предоставлении муниципальной услуги, запроса, указанного в статье 15.1 Федерального закона №210-ФЗ;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 возможно в случае, если на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42" w:history="1">
        <w:r w:rsidRPr="00145B1E">
          <w:rPr>
            <w:rStyle w:val="a3"/>
            <w:rFonts w:asciiTheme="minorHAnsi" w:hAnsiTheme="minorHAnsi" w:cstheme="minorHAnsi"/>
            <w:color w:val="auto"/>
            <w:sz w:val="22"/>
            <w:szCs w:val="22"/>
          </w:rPr>
          <w:t>частью 1.3 статьи 16</w:t>
        </w:r>
      </w:hyperlink>
      <w:r w:rsidRPr="00145B1E">
        <w:rPr>
          <w:rFonts w:asciiTheme="minorHAnsi" w:hAnsiTheme="minorHAnsi" w:cstheme="minorHAnsi"/>
          <w:sz w:val="22"/>
          <w:szCs w:val="22"/>
        </w:rPr>
        <w:t xml:space="preserve"> Федерального закона №210-ФЗ;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для предоставления муниципальной услуги;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4)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45B1E">
        <w:rPr>
          <w:rFonts w:asciiTheme="minorHAnsi" w:hAnsiTheme="minorHAnsi" w:cstheme="minorHAnsi"/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 w:rsidRPr="00145B1E">
        <w:rPr>
          <w:rFonts w:asciiTheme="minorHAnsi" w:hAnsiTheme="minorHAnsi" w:cstheme="minorHAnsi"/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 возможно в случае, если на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210-ФЗ;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45B1E">
        <w:rPr>
          <w:rFonts w:asciiTheme="minorHAnsi" w:hAnsiTheme="minorHAnsi" w:cstheme="minorHAnsi"/>
          <w:sz w:val="22"/>
          <w:szCs w:val="22"/>
        </w:rPr>
        <w:t xml:space="preserve">7) отказ органа, предоставляющего муниципальную услугу, его должностного лица, муниципального служащего,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45B1E">
        <w:rPr>
          <w:rFonts w:asciiTheme="minorHAnsi" w:hAnsiTheme="minorHAnsi" w:cstheme="minorHAnsi"/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 возможно в случае, если на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210-ФЗ;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8) нарушение срока или порядка выдачи документов по результатам предоставления муниципальной услуги;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45B1E">
        <w:rPr>
          <w:rFonts w:asciiTheme="minorHAnsi" w:hAnsiTheme="minorHAnsi" w:cstheme="minorHAnsi"/>
          <w:sz w:val="22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 w:rsidRPr="00145B1E">
        <w:rPr>
          <w:rFonts w:asciiTheme="minorHAnsi" w:hAnsiTheme="minorHAnsi" w:cstheme="minorHAnsi"/>
          <w:sz w:val="22"/>
          <w:szCs w:val="22"/>
        </w:rPr>
        <w:t xml:space="preserve"> В указанном случае досудебное (внесудебное) обжалование заявителем решений и действий (бездействия)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 </w:t>
      </w:r>
      <w:r w:rsidRPr="00145B1E">
        <w:rPr>
          <w:rFonts w:asciiTheme="minorHAnsi" w:hAnsiTheme="minorHAnsi" w:cstheme="minorHAnsi"/>
          <w:sz w:val="22"/>
          <w:szCs w:val="22"/>
        </w:rPr>
        <w:lastRenderedPageBreak/>
        <w:t xml:space="preserve">возможно в случае, если на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210-ФЗ;</w:t>
      </w:r>
    </w:p>
    <w:p w:rsidR="00E33E22" w:rsidRPr="00145B1E" w:rsidRDefault="00E33E22" w:rsidP="00E33E22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 возможно </w:t>
      </w:r>
      <w:proofErr w:type="gramStart"/>
      <w:r w:rsidRPr="00145B1E">
        <w:rPr>
          <w:rFonts w:asciiTheme="minorHAnsi" w:hAnsiTheme="minorHAnsi" w:cstheme="minorHAnsi"/>
          <w:sz w:val="22"/>
          <w:szCs w:val="22"/>
        </w:rPr>
        <w:t>в</w:t>
      </w:r>
      <w:proofErr w:type="gramEnd"/>
      <w:r w:rsidRPr="00145B1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145B1E">
        <w:rPr>
          <w:rFonts w:asciiTheme="minorHAnsi" w:hAnsiTheme="minorHAnsi" w:cstheme="minorHAnsi"/>
          <w:sz w:val="22"/>
          <w:szCs w:val="22"/>
        </w:rPr>
        <w:t>случае</w:t>
      </w:r>
      <w:proofErr w:type="gramEnd"/>
      <w:r w:rsidRPr="00145B1E">
        <w:rPr>
          <w:rFonts w:asciiTheme="minorHAnsi" w:hAnsiTheme="minorHAnsi" w:cstheme="minorHAnsi"/>
          <w:sz w:val="22"/>
          <w:szCs w:val="22"/>
        </w:rPr>
        <w:t xml:space="preserve">, если на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</w:t>
      </w:r>
      <w:r w:rsidRPr="00145B1E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:rsidR="00E33E22" w:rsidRPr="00145B1E" w:rsidRDefault="00145B1E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46</w:t>
      </w:r>
      <w:r w:rsidR="00E33E22" w:rsidRPr="00145B1E">
        <w:rPr>
          <w:rFonts w:asciiTheme="minorHAnsi" w:hAnsiTheme="minorHAnsi" w:cstheme="minorHAnsi"/>
          <w:sz w:val="22"/>
          <w:szCs w:val="22"/>
        </w:rPr>
        <w:t>. В соответствии с частью 5 статьи 11.2 Федерального закона            №210-ФЗ жалоба должна содержать: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45B1E">
        <w:rPr>
          <w:rFonts w:asciiTheme="minorHAnsi" w:hAnsiTheme="minorHAnsi" w:cstheme="minorHAnsi"/>
          <w:sz w:val="22"/>
          <w:szCs w:val="22"/>
        </w:rPr>
        <w:t xml:space="preserve"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его руководителя и (или) работника, привлекаемой организации, ее руководителя и (или) работника, решения и действия (бездействие) которых обжалуются;</w:t>
      </w:r>
      <w:proofErr w:type="gramEnd"/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45B1E">
        <w:rPr>
          <w:rFonts w:asciiTheme="minorHAnsi" w:hAnsiTheme="minorHAnsi" w:cstheme="minorHAnsi"/>
          <w:sz w:val="22"/>
          <w:szCs w:val="22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 с использованием информационно-телекоммуникационной сети Интернет);</w:t>
      </w:r>
      <w:proofErr w:type="gramEnd"/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служащего,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привлекаемой организации, работника привлекаемой организации;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привлекаемой организации, работника привлекаемой организации.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Органы местного самоуправления, организации, должностные лица, </w:t>
      </w:r>
    </w:p>
    <w:p w:rsidR="00E33E22" w:rsidRPr="00145B1E" w:rsidRDefault="00E33E22" w:rsidP="00E33E2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которым может быть направлена жалоба 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145B1E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47</w:t>
      </w:r>
      <w:r w:rsidR="00E33E22" w:rsidRPr="00145B1E">
        <w:rPr>
          <w:rFonts w:asciiTheme="minorHAnsi" w:hAnsiTheme="minorHAnsi" w:cstheme="minorHAnsi"/>
          <w:sz w:val="22"/>
          <w:szCs w:val="22"/>
        </w:rPr>
        <w:t>.</w:t>
      </w:r>
      <w:r w:rsidR="00E33E22"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Жалоба подается в письменной форме на бумажном носителе, в электронной форме в Департамент,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 либо учредителю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 - в департамент муниципальной собственности и земельных ресурсов администрации города (далее - учредитель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="00E33E22" w:rsidRPr="00145B1E">
        <w:rPr>
          <w:rFonts w:asciiTheme="minorHAnsi" w:hAnsiTheme="minorHAnsi" w:cstheme="minorHAnsi"/>
          <w:sz w:val="22"/>
          <w:szCs w:val="22"/>
        </w:rPr>
        <w:t>), а также в привлекаемую организацию.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Жалобы на решения и действия (бездействие) Департамента, е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го</w:t>
      </w:r>
      <w:r w:rsidRPr="00145B1E">
        <w:rPr>
          <w:rFonts w:asciiTheme="minorHAnsi" w:hAnsiTheme="minorHAnsi" w:cstheme="minorHAnsi"/>
          <w:sz w:val="22"/>
          <w:szCs w:val="22"/>
        </w:rPr>
        <w:t xml:space="preserve"> должностных лиц, муниципальных служащих, руководителей и должностных лиц Департамента и МУП «БТИ», предоставляющих муниципальные услуги, подается в Департамент</w:t>
      </w:r>
      <w:r w:rsidRPr="00145B1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145B1E">
        <w:rPr>
          <w:rFonts w:asciiTheme="minorHAnsi" w:hAnsiTheme="minorHAnsi" w:cstheme="minorHAnsi"/>
          <w:sz w:val="22"/>
          <w:szCs w:val="22"/>
        </w:rPr>
        <w:t>и рассматривается заместителем главы города, директором департамента жилищно-коммунального хозяйства администрации города.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Жалобы на решения и действия (бездействие) заместителем главы города, директором департамента жилищно-коммунального хозяйства администрации города, подаются главе города через управление по работе с обращениями граждан и юридических лиц администрации города. 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Жалобы на решения и действия (бездействие) работника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 подаются директору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Жалобы на решения и действия (бездействие)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директора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привлекаемой организации или руководителя привлекаемой организации подаются учредителю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.</w:t>
      </w:r>
    </w:p>
    <w:p w:rsidR="00E33E22" w:rsidRPr="00145B1E" w:rsidRDefault="00E33E22" w:rsidP="00E33E22">
      <w:pPr>
        <w:pStyle w:val="ConsPlusNormal"/>
        <w:ind w:firstLine="709"/>
        <w:jc w:val="both"/>
        <w:rPr>
          <w:rFonts w:asciiTheme="minorHAnsi" w:hAnsiTheme="minorHAnsi" w:cstheme="minorHAnsi"/>
          <w:szCs w:val="22"/>
        </w:rPr>
      </w:pPr>
      <w:r w:rsidRPr="00145B1E">
        <w:rPr>
          <w:rFonts w:asciiTheme="minorHAnsi" w:hAnsiTheme="minorHAnsi" w:cstheme="minorHAnsi"/>
          <w:szCs w:val="22"/>
        </w:rPr>
        <w:t xml:space="preserve">Жалобы на решения и действия (бездействие) работников привлекаемых организаций </w:t>
      </w:r>
      <w:r w:rsidRPr="00145B1E">
        <w:rPr>
          <w:rFonts w:asciiTheme="minorHAnsi" w:hAnsiTheme="minorHAnsi" w:cstheme="minorHAnsi"/>
          <w:szCs w:val="22"/>
        </w:rPr>
        <w:lastRenderedPageBreak/>
        <w:t>подаются руководителям этих организаций.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Порядок подачи и рассмотрения жалобы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145B1E" w:rsidP="00E33E22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48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E33E22" w:rsidRPr="00145B1E">
        <w:rPr>
          <w:rFonts w:asciiTheme="minorHAnsi" w:hAnsiTheme="minorHAnsi" w:cstheme="minorHAnsi"/>
          <w:sz w:val="22"/>
          <w:szCs w:val="22"/>
        </w:rPr>
        <w:t xml:space="preserve">Жалоба на решения и действия (бездействие) Департамента, МУП «БТИ», должностного лица или муниципального служащего, руководителей и должностных лиц Департамента, МУП «БТИ», предоставляющих муниципальную услугу,  может быть направлена по почте, через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="00E33E22" w:rsidRPr="00145B1E">
        <w:rPr>
          <w:rFonts w:asciiTheme="minorHAnsi" w:hAnsiTheme="minorHAnsi" w:cstheme="minorHAnsi"/>
          <w:sz w:val="22"/>
          <w:szCs w:val="22"/>
        </w:rPr>
        <w:t>, с использованием информационно-телекоммуникационной сети "Интернет", официального сайта органов местного самоуправления города Нижневартовска, Единого портала государственных и муниципальных услуг (функций) (далее – Единый портал) либо регионального портала государственных и муниципальных услуг</w:t>
      </w:r>
      <w:proofErr w:type="gramEnd"/>
      <w:r w:rsidR="00E33E22" w:rsidRPr="00145B1E">
        <w:rPr>
          <w:rFonts w:asciiTheme="minorHAnsi" w:hAnsiTheme="minorHAnsi" w:cstheme="minorHAnsi"/>
          <w:sz w:val="22"/>
          <w:szCs w:val="22"/>
        </w:rPr>
        <w:t xml:space="preserve"> (функций) (далее – региональный портал), а также может быть </w:t>
      </w:r>
      <w:proofErr w:type="gramStart"/>
      <w:r w:rsidR="00E33E22" w:rsidRPr="00145B1E">
        <w:rPr>
          <w:rFonts w:asciiTheme="minorHAnsi" w:hAnsiTheme="minorHAnsi" w:cstheme="minorHAnsi"/>
          <w:sz w:val="22"/>
          <w:szCs w:val="22"/>
        </w:rPr>
        <w:t>принята</w:t>
      </w:r>
      <w:proofErr w:type="gramEnd"/>
      <w:r w:rsidR="00E33E22" w:rsidRPr="00145B1E">
        <w:rPr>
          <w:rFonts w:asciiTheme="minorHAnsi" w:hAnsiTheme="minorHAnsi" w:cstheme="minorHAnsi"/>
          <w:sz w:val="22"/>
          <w:szCs w:val="22"/>
        </w:rPr>
        <w:t xml:space="preserve"> при личном приеме заявителя.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Жалоба на решения и действия (бездействие)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директора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работника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 может быть направлена по почте, с использованием информационно-телекоммуникационной сети "Интернет", Единого портала МФЦ Югры, а также может быть принята при личном приеме заявителя.</w:t>
      </w:r>
    </w:p>
    <w:p w:rsidR="00E33E22" w:rsidRPr="00145B1E" w:rsidRDefault="00E33E22" w:rsidP="00E33E22">
      <w:pPr>
        <w:pStyle w:val="ConsPlusNormal"/>
        <w:ind w:firstLine="709"/>
        <w:jc w:val="both"/>
        <w:rPr>
          <w:rFonts w:asciiTheme="minorHAnsi" w:hAnsiTheme="minorHAnsi" w:cstheme="minorHAnsi"/>
          <w:szCs w:val="22"/>
        </w:rPr>
      </w:pPr>
      <w:r w:rsidRPr="00145B1E">
        <w:rPr>
          <w:rFonts w:asciiTheme="minorHAnsi" w:hAnsiTheme="minorHAnsi" w:cstheme="minorHAnsi"/>
          <w:szCs w:val="22"/>
        </w:rPr>
        <w:t>Жалоба на решения и действия (бездействие) привлекаемых организаций, а также их работников, может быть направлена по почте, с использованием информационно-телекоммуникационной сети "Интернет", официальных сайтов этих организаций, Единого либо регионального портала, а также может быть принята при личном приеме заявителя.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145B1E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49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. Основанием для рассмотрения жалобы является ее поступление в Департамент,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,  </w:t>
      </w:r>
      <w:r w:rsidR="00E33E22"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управление по работе с обращениями граждан и юридических лиц администрации города, 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учредителю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, привлекаемую организацию. 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="00145B1E">
        <w:rPr>
          <w:rFonts w:asciiTheme="minorHAnsi" w:eastAsia="Calibri" w:hAnsiTheme="minorHAnsi" w:cstheme="minorHAnsi"/>
          <w:sz w:val="22"/>
          <w:szCs w:val="22"/>
          <w:lang w:eastAsia="en-US"/>
        </w:rPr>
        <w:t>0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. Прием жалоб в письменной форме осуществляют: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Департаментом, </w:t>
      </w:r>
      <w:r w:rsidR="00B66DFA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, привлекаемая организация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обжалует, либо в месте, где заявитель получил результат указанной муниципальной услуги);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- управление по работе с обращениями граждан и юридических лиц            администрации города (при подаче жалобы главе города);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- учредитель </w:t>
      </w:r>
      <w:r w:rsidR="00B66DFA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(при подаче жалобы на решения и действия (бездействие) </w:t>
      </w:r>
      <w:r w:rsidR="00B66DFA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директора </w:t>
      </w:r>
      <w:r w:rsidR="00B66DFA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в месте фактического нахождения учредителя </w:t>
      </w:r>
      <w:r w:rsidR="00B66DFA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Время приема жалоб должно совпадать с графиком предоставления              муниципальных услуг Департамента, администрации города,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, а также с графиком работы управления по работе с обращениями граждан и юридических лиц администрации города, учредителя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привлекаемых организаций.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5</w:t>
      </w:r>
      <w:r w:rsidR="00145B1E">
        <w:rPr>
          <w:rFonts w:asciiTheme="minorHAnsi" w:hAnsiTheme="minorHAnsi" w:cstheme="minorHAnsi"/>
          <w:sz w:val="22"/>
          <w:szCs w:val="22"/>
        </w:rPr>
        <w:t>1</w:t>
      </w:r>
      <w:r w:rsidRPr="00145B1E">
        <w:rPr>
          <w:rFonts w:asciiTheme="minorHAnsi" w:hAnsiTheme="minorHAnsi" w:cstheme="minorHAnsi"/>
          <w:sz w:val="22"/>
          <w:szCs w:val="22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Жалоба в письменной форме может быть также направлена по почте, при этом документ, удостоверяющий личность заявителя, не требуется.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5</w:t>
      </w:r>
      <w:r w:rsidR="00145B1E">
        <w:rPr>
          <w:rFonts w:asciiTheme="minorHAnsi" w:hAnsiTheme="minorHAnsi" w:cstheme="minorHAnsi"/>
          <w:sz w:val="22"/>
          <w:szCs w:val="22"/>
        </w:rPr>
        <w:t>2</w:t>
      </w:r>
      <w:r w:rsidRPr="00145B1E">
        <w:rPr>
          <w:rFonts w:asciiTheme="minorHAnsi" w:hAnsiTheme="minorHAnsi" w:cstheme="minorHAnsi"/>
          <w:sz w:val="22"/>
          <w:szCs w:val="22"/>
        </w:rPr>
        <w:t xml:space="preserve">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заявителя, и документ, удостоверяющий личность представителя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45B1E">
        <w:rPr>
          <w:rFonts w:asciiTheme="minorHAnsi" w:hAnsiTheme="minorHAnsi" w:cstheme="minorHAnsi"/>
          <w:sz w:val="22"/>
          <w:szCs w:val="22"/>
        </w:rPr>
        <w:t>представлена</w:t>
      </w:r>
      <w:proofErr w:type="gramEnd"/>
      <w:r w:rsidRPr="00145B1E">
        <w:rPr>
          <w:rFonts w:asciiTheme="minorHAnsi" w:hAnsiTheme="minorHAnsi" w:cstheme="minorHAnsi"/>
          <w:sz w:val="22"/>
          <w:szCs w:val="22"/>
        </w:rPr>
        <w:t>: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lastRenderedPageBreak/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5</w:t>
      </w:r>
      <w:r w:rsidR="00145B1E">
        <w:rPr>
          <w:rFonts w:asciiTheme="minorHAnsi" w:hAnsiTheme="minorHAnsi" w:cstheme="minorHAnsi"/>
          <w:sz w:val="22"/>
          <w:szCs w:val="22"/>
        </w:rPr>
        <w:t>3</w:t>
      </w:r>
      <w:r w:rsidRPr="00145B1E">
        <w:rPr>
          <w:rFonts w:asciiTheme="minorHAnsi" w:hAnsiTheme="minorHAnsi" w:cstheme="minorHAnsi"/>
          <w:sz w:val="22"/>
          <w:szCs w:val="22"/>
        </w:rPr>
        <w:t xml:space="preserve">. В электронном виде жалоба может быть подана заявителем </w:t>
      </w:r>
      <w:r w:rsidRPr="00145B1E">
        <w:rPr>
          <w:rFonts w:asciiTheme="minorHAnsi" w:hAnsiTheme="minorHAnsi" w:cstheme="minorHAnsi"/>
          <w:iCs/>
          <w:sz w:val="22"/>
          <w:szCs w:val="22"/>
        </w:rPr>
        <w:t xml:space="preserve">с использованием информационно-телекоммуникационной сети "Интернет" посредством: 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5B1E">
        <w:rPr>
          <w:rFonts w:asciiTheme="minorHAnsi" w:hAnsiTheme="minorHAnsi" w:cstheme="minorHAnsi"/>
          <w:iCs/>
          <w:sz w:val="22"/>
          <w:szCs w:val="22"/>
        </w:rPr>
        <w:t>- официального сайта органов местного самоуправления города Нижневартовска;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5B1E">
        <w:rPr>
          <w:rFonts w:asciiTheme="minorHAnsi" w:hAnsiTheme="minorHAnsi" w:cstheme="minorHAnsi"/>
          <w:iCs/>
          <w:sz w:val="22"/>
          <w:szCs w:val="22"/>
        </w:rPr>
        <w:t>- официальных сайтов привлекаемых организаций;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Pr="00145B1E">
        <w:rPr>
          <w:rFonts w:asciiTheme="minorHAnsi" w:hAnsiTheme="minorHAnsi" w:cstheme="minorHAnsi"/>
          <w:sz w:val="22"/>
          <w:szCs w:val="22"/>
        </w:rPr>
        <w:t xml:space="preserve">Единого либо регионального портала (за исключением жалоб на решения и действия (бездействие)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его директора и работников, привлекаемых организаций, их руководителей и работников);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iCs/>
          <w:sz w:val="22"/>
          <w:szCs w:val="22"/>
        </w:rPr>
      </w:pPr>
      <w:proofErr w:type="gramStart"/>
      <w:r w:rsidRPr="00145B1E">
        <w:rPr>
          <w:rFonts w:asciiTheme="minorHAnsi" w:hAnsiTheme="minorHAnsi" w:cstheme="minorHAnsi"/>
          <w:iCs/>
          <w:sz w:val="22"/>
          <w:szCs w:val="22"/>
        </w:rPr>
        <w:t xml:space="preserve"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</w:t>
      </w:r>
      <w:r w:rsidRPr="00145B1E">
        <w:rPr>
          <w:rFonts w:asciiTheme="minorHAnsi" w:hAnsiTheme="minorHAnsi" w:cstheme="minorHAnsi"/>
          <w:sz w:val="22"/>
          <w:szCs w:val="22"/>
        </w:rPr>
        <w:t xml:space="preserve">(за исключением жалоб на решения и действия (бездействие)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его директора и работников, привлекаемых организаций, их руководителей и работников).</w:t>
      </w:r>
      <w:proofErr w:type="gramEnd"/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5</w:t>
      </w:r>
      <w:r w:rsidR="00145B1E">
        <w:rPr>
          <w:rFonts w:asciiTheme="minorHAnsi" w:hAnsiTheme="minorHAnsi" w:cstheme="minorHAnsi"/>
          <w:sz w:val="22"/>
          <w:szCs w:val="22"/>
        </w:rPr>
        <w:t>4</w:t>
      </w:r>
      <w:r w:rsidRPr="00145B1E">
        <w:rPr>
          <w:rFonts w:asciiTheme="minorHAnsi" w:hAnsiTheme="minorHAnsi" w:cstheme="minorHAnsi"/>
          <w:sz w:val="22"/>
          <w:szCs w:val="22"/>
        </w:rPr>
        <w:t>. При подаче жалобы в электронном виде документы, указанные в пункте 51</w:t>
      </w:r>
      <w:r w:rsidRPr="00145B1E">
        <w:rPr>
          <w:rFonts w:asciiTheme="minorHAnsi" w:hAnsiTheme="minorHAnsi" w:cstheme="minorHAnsi"/>
          <w:i/>
          <w:sz w:val="22"/>
          <w:szCs w:val="22"/>
        </w:rPr>
        <w:t>,</w:t>
      </w:r>
      <w:r w:rsidRPr="00145B1E">
        <w:rPr>
          <w:rFonts w:asciiTheme="minorHAnsi" w:hAnsiTheme="minorHAnsi" w:cstheme="minorHAnsi"/>
          <w:sz w:val="22"/>
          <w:szCs w:val="22"/>
        </w:rPr>
        <w:t xml:space="preserve">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представителя заявителя, не требуется.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Сроки рассмотрения жалобы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5</w:t>
      </w:r>
      <w:r w:rsidR="00145B1E">
        <w:rPr>
          <w:rFonts w:asciiTheme="minorHAnsi" w:hAnsiTheme="minorHAnsi" w:cstheme="minorHAnsi"/>
          <w:sz w:val="22"/>
          <w:szCs w:val="22"/>
        </w:rPr>
        <w:t>5</w:t>
      </w:r>
      <w:r w:rsidRPr="00145B1E">
        <w:rPr>
          <w:rFonts w:asciiTheme="minorHAnsi" w:hAnsiTheme="minorHAnsi" w:cstheme="minorHAnsi"/>
          <w:sz w:val="22"/>
          <w:szCs w:val="22"/>
        </w:rPr>
        <w:t xml:space="preserve">. Жалоба подлежит регистрации не позднее следующего рабочего дня со дня ее поступления. 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Жалоба рассматривается в течение 15 рабочих дней со дня ее регистрации, если более короткие сроки не установлены органом, уполномоченным на ее рассмотрение. 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45B1E">
        <w:rPr>
          <w:rFonts w:asciiTheme="minorHAnsi" w:hAnsiTheme="minorHAnsi" w:cstheme="minorHAnsi"/>
          <w:sz w:val="22"/>
          <w:szCs w:val="22"/>
        </w:rPr>
        <w:t xml:space="preserve">В случае обжалования отказа Департаментом, его должностного лица, муниципального служащего либо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 и его работников, привлекаемой организации,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 </w:t>
      </w:r>
      <w:proofErr w:type="gramEnd"/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5</w:t>
      </w:r>
      <w:r w:rsidR="00145B1E">
        <w:rPr>
          <w:rFonts w:asciiTheme="minorHAnsi" w:hAnsiTheme="minorHAnsi" w:cstheme="minorHAnsi"/>
          <w:sz w:val="22"/>
          <w:szCs w:val="22"/>
        </w:rPr>
        <w:t>6</w:t>
      </w:r>
      <w:r w:rsidRPr="00145B1E">
        <w:rPr>
          <w:rFonts w:asciiTheme="minorHAnsi" w:hAnsiTheme="minorHAnsi" w:cstheme="minorHAnsi"/>
          <w:sz w:val="22"/>
          <w:szCs w:val="22"/>
        </w:rPr>
        <w:t xml:space="preserve">. Жалоба может быть подана заявителем через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При поступлении жалобы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 обеспечивает ее передачу в уполномоченный на ее рассмотрение орган, привлекаемую организацию в порядке и сроки, которые установлены соглашением о взаимодействии между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 xml:space="preserve"> и администрацией города и привлекаемыми организациями.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При этом такая передача осуществляется не позднее следующего за днем поступления жалобы рабочего дня.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Срок рассмотрения жалобы исчисляется со дня ее регистрации в уполномоченном на ее рассмотрение структурном подразделении администрации города, привлекаемой организации.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настоящих Правил не применяются, и заявитель уведомляется о том, что его жалоба будет рассмотрена в порядке и сроки, предусмотренные федеральным законом.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145B1E">
        <w:rPr>
          <w:rFonts w:asciiTheme="minorHAnsi" w:hAnsiTheme="minorHAnsi" w:cstheme="minorHAnsi"/>
          <w:sz w:val="22"/>
          <w:szCs w:val="22"/>
        </w:rPr>
        <w:t>7</w:t>
      </w:r>
      <w:r w:rsidRPr="00145B1E">
        <w:rPr>
          <w:rFonts w:asciiTheme="minorHAnsi" w:hAnsiTheme="minorHAnsi" w:cstheme="minorHAnsi"/>
          <w:sz w:val="22"/>
          <w:szCs w:val="22"/>
        </w:rPr>
        <w:t xml:space="preserve">. 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В случае если жалоба подана лицу, не уполномоченному на рассмотрение жалобы в соответствии с пунктом 52, в течение 3 рабочих дней со дня ее регистрации указанное лицо направляет жалобу лицу, уполномоченному на ее рассмотрение в соответствии с пунктом 52, и в письменной форме информирует заявителя о перенаправлении жалобы.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При этом срок рассмотрения жалобы исчисляется со дня регистрации жалобы в соответствующем структурном подразделении администрации города, привлекаемой организации. 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Результат рассмотрения жалобы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5</w:t>
      </w:r>
      <w:r w:rsidR="00145B1E">
        <w:rPr>
          <w:rFonts w:asciiTheme="minorHAnsi" w:hAnsiTheme="minorHAnsi" w:cstheme="minorHAnsi"/>
          <w:sz w:val="22"/>
          <w:szCs w:val="22"/>
        </w:rPr>
        <w:t>8</w:t>
      </w:r>
      <w:r w:rsidRPr="00145B1E">
        <w:rPr>
          <w:rFonts w:asciiTheme="minorHAnsi" w:hAnsiTheme="minorHAnsi" w:cstheme="minorHAnsi"/>
          <w:sz w:val="22"/>
          <w:szCs w:val="22"/>
        </w:rPr>
        <w:t>. По результатам рассмотрения жалобы в соответствии с частью 7 статьи 11.2 Федерального закона №210-ФЗ принимается одно из следующих решений: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145B1E">
        <w:rPr>
          <w:rFonts w:asciiTheme="minorHAnsi" w:hAnsiTheme="minorHAnsi" w:cstheme="minorHAnsi"/>
          <w:sz w:val="22"/>
          <w:szCs w:val="22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Нижневартовска;</w:t>
      </w:r>
      <w:proofErr w:type="gramEnd"/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2) в удовлетворении жалобы отказывается.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145B1E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59</w:t>
      </w:r>
      <w:r w:rsidR="00E33E22" w:rsidRPr="00145B1E">
        <w:rPr>
          <w:rFonts w:asciiTheme="minorHAnsi" w:hAnsiTheme="minorHAnsi" w:cstheme="minorHAnsi"/>
          <w:sz w:val="22"/>
          <w:szCs w:val="22"/>
        </w:rPr>
        <w:t>.  В ответе по результатам рассмотрения жалобы указываются: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gramStart"/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а) наименование органа, предоставляющего муниципальную услугу, </w:t>
      </w:r>
      <w:r w:rsidR="00B66DFA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привлекаемой организации, учредителя </w:t>
      </w:r>
      <w:r w:rsidR="00B66DFA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, рассмотревшего жалобу, должность, фамилия, имя, отчество (последнее - при наличии) должностного лица, принявшего решение по жалобе;</w:t>
      </w:r>
      <w:proofErr w:type="gramEnd"/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б) номер, дата, место принятия решения, включая сведения о должностном лице, муниципальном служащем, руководителе либо работнике </w:t>
      </w:r>
      <w:r w:rsidR="00B66DFA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, руководителе либо работнике привлекаемой организации решение или действие (бездействие) которого обжалуется;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proofErr w:type="gramStart"/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в) фамилия, имя, отчество (последнее - при наличии) заявителя - физического лица или наименование заявителя - юридического лица;</w:t>
      </w:r>
      <w:proofErr w:type="gramEnd"/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г) основания для принятия решения по жалобе;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д) принятое по жалобе решение;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е) в случае, если жалоба признана обоснованной, - сроки устранения          выявленных нарушений, в том числе срок предоставления результата муниципальной услуги;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ж) сведения о порядке обжалования принятого по жалобе решения.</w:t>
      </w:r>
    </w:p>
    <w:p w:rsidR="00E33E22" w:rsidRPr="00145B1E" w:rsidRDefault="00E33E22" w:rsidP="00E33E22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Порядок</w:t>
      </w:r>
    </w:p>
    <w:p w:rsidR="00E33E22" w:rsidRPr="00145B1E" w:rsidRDefault="00E33E22" w:rsidP="00E33E22">
      <w:pPr>
        <w:autoSpaceDE w:val="0"/>
        <w:autoSpaceDN w:val="0"/>
        <w:adjustRightInd w:val="0"/>
        <w:ind w:firstLine="540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информирования заявителя о результатах рассмотрения жалобы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6</w:t>
      </w:r>
      <w:r w:rsidR="00145B1E">
        <w:rPr>
          <w:rFonts w:asciiTheme="minorHAnsi" w:hAnsiTheme="minorHAnsi" w:cstheme="minorHAnsi"/>
          <w:sz w:val="22"/>
          <w:szCs w:val="22"/>
        </w:rPr>
        <w:t>0</w:t>
      </w:r>
      <w:r w:rsidRPr="00145B1E">
        <w:rPr>
          <w:rFonts w:asciiTheme="minorHAnsi" w:hAnsiTheme="minorHAnsi" w:cstheme="minorHAnsi"/>
          <w:sz w:val="22"/>
          <w:szCs w:val="22"/>
        </w:rPr>
        <w:t>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145B1E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61</w:t>
      </w:r>
      <w:r w:rsidR="00E33E22" w:rsidRPr="00145B1E">
        <w:rPr>
          <w:rFonts w:asciiTheme="minorHAnsi" w:hAnsiTheme="minorHAnsi" w:cstheme="minorHAnsi"/>
          <w:sz w:val="22"/>
          <w:szCs w:val="22"/>
        </w:rPr>
        <w:t>. В случае получения жалобы в электронном виде посредством системы досудебного обжалования с использованием информационно-коммуникационной сети Интернет, ответ заявителю направляется посредством указанной системы.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145B1E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62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. Письменный ответ по результатам рассмотрения жалобы оформляется на официальном бланке Департамента либо главы города,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, учредителя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="00E33E22" w:rsidRPr="00145B1E">
        <w:rPr>
          <w:rFonts w:asciiTheme="minorHAnsi" w:hAnsiTheme="minorHAnsi" w:cstheme="minorHAnsi"/>
          <w:sz w:val="22"/>
          <w:szCs w:val="22"/>
        </w:rPr>
        <w:t>, привлекаемой организации и подписывается лицом, уполномоченным на рассмотрение жалобы.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лица, уполномоченного на рассмотрение жалобы, вид которой установлен законодательством Российской Федерации.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lastRenderedPageBreak/>
        <w:t xml:space="preserve">Право заявителя на получение информации и документов, </w:t>
      </w:r>
    </w:p>
    <w:p w:rsidR="00E33E22" w:rsidRPr="00145B1E" w:rsidRDefault="00E33E22" w:rsidP="00E33E2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145B1E">
        <w:rPr>
          <w:rFonts w:asciiTheme="minorHAnsi" w:hAnsiTheme="minorHAnsi" w:cstheme="minorHAnsi"/>
          <w:sz w:val="22"/>
          <w:szCs w:val="22"/>
        </w:rPr>
        <w:t>необходимых</w:t>
      </w:r>
      <w:proofErr w:type="gramEnd"/>
      <w:r w:rsidRPr="00145B1E">
        <w:rPr>
          <w:rFonts w:asciiTheme="minorHAnsi" w:hAnsiTheme="minorHAnsi" w:cstheme="minorHAnsi"/>
          <w:sz w:val="22"/>
          <w:szCs w:val="22"/>
        </w:rPr>
        <w:t xml:space="preserve"> для обоснования и рассмотрения жалобы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6</w:t>
      </w:r>
      <w:r w:rsidR="00145B1E">
        <w:rPr>
          <w:rFonts w:asciiTheme="minorHAnsi" w:hAnsiTheme="minorHAnsi" w:cstheme="minorHAnsi"/>
          <w:sz w:val="22"/>
          <w:szCs w:val="22"/>
        </w:rPr>
        <w:t>3</w:t>
      </w:r>
      <w:r w:rsidRPr="00145B1E">
        <w:rPr>
          <w:rFonts w:asciiTheme="minorHAnsi" w:hAnsiTheme="minorHAnsi" w:cstheme="minorHAnsi"/>
          <w:sz w:val="22"/>
          <w:szCs w:val="22"/>
        </w:rPr>
        <w:t>. При удовлетворении жалобы лицо, уполномоченное на рассмотрение жалобы,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6</w:t>
      </w:r>
      <w:r w:rsidR="00145B1E">
        <w:rPr>
          <w:rFonts w:asciiTheme="minorHAnsi" w:hAnsiTheme="minorHAnsi" w:cstheme="minorHAnsi"/>
          <w:sz w:val="22"/>
          <w:szCs w:val="22"/>
        </w:rPr>
        <w:t>4</w:t>
      </w:r>
      <w:r w:rsidRPr="00145B1E">
        <w:rPr>
          <w:rFonts w:asciiTheme="minorHAnsi" w:hAnsiTheme="minorHAnsi" w:cstheme="minorHAnsi"/>
          <w:sz w:val="22"/>
          <w:szCs w:val="22"/>
        </w:rPr>
        <w:t xml:space="preserve">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</w:t>
      </w:r>
      <w:r w:rsidR="00B66DFA">
        <w:rPr>
          <w:rFonts w:asciiTheme="minorHAnsi" w:eastAsia="Calibri" w:hAnsiTheme="minorHAnsi" w:cstheme="minorHAnsi"/>
          <w:sz w:val="22"/>
          <w:szCs w:val="22"/>
          <w:lang w:eastAsia="en-US"/>
        </w:rPr>
        <w:t>МФЦ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привлекаемой организацией </w:t>
      </w:r>
      <w:r w:rsidRPr="00145B1E">
        <w:rPr>
          <w:rFonts w:asciiTheme="minorHAnsi" w:hAnsiTheme="minorHAnsi" w:cstheme="minorHAnsi"/>
          <w:sz w:val="22"/>
          <w:szCs w:val="22"/>
        </w:rPr>
        <w:t xml:space="preserve">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45B1E">
        <w:rPr>
          <w:rFonts w:asciiTheme="minorHAnsi" w:hAnsiTheme="minorHAnsi" w:cstheme="minorHAnsi"/>
          <w:sz w:val="22"/>
          <w:szCs w:val="22"/>
        </w:rPr>
        <w:t>неудобства</w:t>
      </w:r>
      <w:proofErr w:type="gramEnd"/>
      <w:r w:rsidRPr="00145B1E">
        <w:rPr>
          <w:rFonts w:asciiTheme="minorHAnsi" w:hAnsiTheme="minorHAnsi" w:cstheme="minorHAnsi"/>
          <w:sz w:val="22"/>
          <w:szCs w:val="22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 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В случае признания </w:t>
      </w:r>
      <w:proofErr w:type="gramStart"/>
      <w:r w:rsidRPr="00145B1E">
        <w:rPr>
          <w:rFonts w:asciiTheme="minorHAnsi" w:hAnsiTheme="minorHAnsi" w:cstheme="minorHAnsi"/>
          <w:sz w:val="22"/>
          <w:szCs w:val="22"/>
        </w:rPr>
        <w:t>жалобы</w:t>
      </w:r>
      <w:proofErr w:type="gramEnd"/>
      <w:r w:rsidRPr="00145B1E">
        <w:rPr>
          <w:rFonts w:asciiTheme="minorHAnsi" w:hAnsiTheme="minorHAnsi" w:cstheme="minorHAnsi"/>
          <w:sz w:val="22"/>
          <w:szCs w:val="22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6</w:t>
      </w:r>
      <w:r w:rsidR="00145B1E">
        <w:rPr>
          <w:rFonts w:asciiTheme="minorHAnsi" w:hAnsiTheme="minorHAnsi" w:cstheme="minorHAnsi"/>
          <w:sz w:val="22"/>
          <w:szCs w:val="22"/>
        </w:rPr>
        <w:t>5</w:t>
      </w:r>
      <w:r w:rsidRPr="00145B1E">
        <w:rPr>
          <w:rFonts w:asciiTheme="minorHAnsi" w:hAnsiTheme="minorHAnsi" w:cstheme="minorHAnsi"/>
          <w:sz w:val="22"/>
          <w:szCs w:val="22"/>
        </w:rPr>
        <w:t>. Лицо, уполномоченное на рассмотрение жалобы, отказывает в удовлетворении жалобы в следующих случаях: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в) наличие решения по жалобе, принятого ранее в соответствии с требованиями в отношении того же заявителя и по тому же предмету жалобы.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hAnsiTheme="minorHAnsi" w:cstheme="minorHAnsi"/>
          <w:sz w:val="22"/>
          <w:szCs w:val="22"/>
        </w:rPr>
        <w:t>6</w:t>
      </w:r>
      <w:r w:rsidR="00145B1E">
        <w:rPr>
          <w:rFonts w:asciiTheme="minorHAnsi" w:hAnsiTheme="minorHAnsi" w:cstheme="minorHAnsi"/>
          <w:sz w:val="22"/>
          <w:szCs w:val="22"/>
        </w:rPr>
        <w:t>6</w:t>
      </w:r>
      <w:r w:rsidRPr="00145B1E">
        <w:rPr>
          <w:rFonts w:asciiTheme="minorHAnsi" w:hAnsiTheme="minorHAnsi" w:cstheme="minorHAnsi"/>
          <w:sz w:val="22"/>
          <w:szCs w:val="22"/>
        </w:rPr>
        <w:t>.</w:t>
      </w: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В случае если в жалобе не </w:t>
      </w:r>
      <w:proofErr w:type="gramStart"/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указаны</w:t>
      </w:r>
      <w:proofErr w:type="gramEnd"/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Лицо, уполномоченное на рассмотрение жалобы, сообщает заявителю об оставлении жалобы без ответа в течение 3 рабочих дней со дня регистрации жалобы.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           и сообщить заявителю, направившему жалобу, о недопустимости злоупотребления правом.</w:t>
      </w:r>
    </w:p>
    <w:p w:rsidR="00E33E22" w:rsidRPr="00145B1E" w:rsidRDefault="00E33E22" w:rsidP="00E33E22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В случае если текст жалобы не поддается прочтению, ответ на жалобу       не </w:t>
      </w:r>
      <w:proofErr w:type="gramStart"/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>дается</w:t>
      </w:r>
      <w:proofErr w:type="gramEnd"/>
      <w:r w:rsidRPr="00145B1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и она не подлежит направлению на рассмотрение в уполномоченный орган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прочтению. 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6</w:t>
      </w:r>
      <w:r w:rsidR="00145B1E">
        <w:rPr>
          <w:rFonts w:asciiTheme="minorHAnsi" w:hAnsiTheme="minorHAnsi" w:cstheme="minorHAnsi"/>
          <w:sz w:val="22"/>
          <w:szCs w:val="22"/>
        </w:rPr>
        <w:t>7</w:t>
      </w:r>
      <w:r w:rsidRPr="00145B1E">
        <w:rPr>
          <w:rFonts w:asciiTheme="minorHAnsi" w:hAnsiTheme="minorHAnsi" w:cstheme="minorHAnsi"/>
          <w:sz w:val="22"/>
          <w:szCs w:val="22"/>
        </w:rPr>
        <w:t xml:space="preserve">. В случае установления в ходе или по результатам </w:t>
      </w:r>
      <w:proofErr w:type="gramStart"/>
      <w:r w:rsidRPr="00145B1E">
        <w:rPr>
          <w:rFonts w:asciiTheme="minorHAnsi" w:hAnsiTheme="minorHAnsi" w:cstheme="minorHAnsi"/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145B1E">
        <w:rPr>
          <w:rFonts w:asciiTheme="minorHAnsi" w:hAnsiTheme="minorHAnsi" w:cstheme="minorHAnsi"/>
          <w:sz w:val="22"/>
          <w:szCs w:val="22"/>
        </w:rPr>
        <w:t xml:space="preserve"> или преступления лицо, уполномоченное на рассмотрение жалобы, незамедлительно направляет имеющиеся материалы в органы прокуратуры.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Порядок обжалования решения по жалобе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6</w:t>
      </w:r>
      <w:r w:rsidR="00145B1E">
        <w:rPr>
          <w:rFonts w:asciiTheme="minorHAnsi" w:hAnsiTheme="minorHAnsi" w:cstheme="minorHAnsi"/>
          <w:sz w:val="22"/>
          <w:szCs w:val="22"/>
        </w:rPr>
        <w:t>8</w:t>
      </w:r>
      <w:r w:rsidRPr="00145B1E">
        <w:rPr>
          <w:rFonts w:asciiTheme="minorHAnsi" w:hAnsiTheme="minorHAnsi" w:cstheme="minorHAnsi"/>
          <w:sz w:val="22"/>
          <w:szCs w:val="22"/>
        </w:rPr>
        <w:t xml:space="preserve">. Все решения, действия (бездействие) органа, предоставляющего муниципальную услугу, </w:t>
      </w:r>
      <w:r w:rsidR="00B66DFA">
        <w:rPr>
          <w:rFonts w:asciiTheme="minorHAnsi" w:hAnsiTheme="minorHAnsi" w:cstheme="minorHAnsi"/>
          <w:sz w:val="22"/>
          <w:szCs w:val="22"/>
        </w:rPr>
        <w:t>МФЦ</w:t>
      </w:r>
      <w:r w:rsidRPr="00145B1E">
        <w:rPr>
          <w:rFonts w:asciiTheme="minorHAnsi" w:hAnsiTheme="minorHAnsi" w:cstheme="minorHAnsi"/>
          <w:sz w:val="22"/>
          <w:szCs w:val="22"/>
        </w:rPr>
        <w:t>, привлекаемой организации заявитель вправе оспорить в судебном порядке.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 xml:space="preserve">Способы информирования заявителя 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center"/>
        <w:rPr>
          <w:rFonts w:asciiTheme="minorHAnsi" w:hAnsiTheme="minorHAnsi" w:cstheme="minorHAnsi"/>
          <w:sz w:val="22"/>
          <w:szCs w:val="22"/>
        </w:rPr>
      </w:pPr>
      <w:r w:rsidRPr="00145B1E">
        <w:rPr>
          <w:rFonts w:asciiTheme="minorHAnsi" w:hAnsiTheme="minorHAnsi" w:cstheme="minorHAnsi"/>
          <w:sz w:val="22"/>
          <w:szCs w:val="22"/>
        </w:rPr>
        <w:t>о порядке подачи и рассмотрения жалобы</w:t>
      </w:r>
    </w:p>
    <w:p w:rsidR="00E33E22" w:rsidRPr="00145B1E" w:rsidRDefault="00E33E22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E33E22" w:rsidRPr="00145B1E" w:rsidRDefault="00145B1E" w:rsidP="00E33E22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69</w:t>
      </w:r>
      <w:r w:rsidR="00E33E22" w:rsidRPr="00145B1E">
        <w:rPr>
          <w:rFonts w:asciiTheme="minorHAnsi" w:hAnsiTheme="minorHAnsi" w:cstheme="minorHAnsi"/>
          <w:sz w:val="22"/>
          <w:szCs w:val="22"/>
        </w:rPr>
        <w:t xml:space="preserve">. </w:t>
      </w:r>
      <w:r w:rsidR="00E33E22" w:rsidRPr="00145B1E">
        <w:rPr>
          <w:rFonts w:asciiTheme="minorHAnsi" w:eastAsia="Calibri" w:hAnsiTheme="minorHAnsi" w:cstheme="minorHAnsi"/>
          <w:sz w:val="22"/>
          <w:szCs w:val="22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информационно-телекоммуникационной сети "Интернет" на официальном сайте органов местного самоуправления города Нижневартовска, </w:t>
      </w:r>
      <w:r w:rsidR="00E33E22" w:rsidRPr="00145B1E">
        <w:rPr>
          <w:rFonts w:asciiTheme="minorHAnsi" w:hAnsiTheme="minorHAnsi" w:cstheme="minorHAnsi"/>
          <w:iCs/>
          <w:sz w:val="22"/>
          <w:szCs w:val="22"/>
        </w:rPr>
        <w:t>официальных сайтах привлекаемых организаций,</w:t>
      </w:r>
      <w:r w:rsidR="00E33E22" w:rsidRPr="00145B1E">
        <w:rPr>
          <w:rFonts w:asciiTheme="minorHAnsi" w:eastAsia="Calibri" w:hAnsiTheme="minorHAnsi" w:cstheme="minorHAnsi"/>
          <w:sz w:val="22"/>
          <w:szCs w:val="22"/>
        </w:rPr>
        <w:t xml:space="preserve"> Едином и региональном порталах.</w:t>
      </w:r>
    </w:p>
    <w:p w:rsidR="00E33E22" w:rsidRPr="00145B1E" w:rsidRDefault="00E33E22" w:rsidP="00E33E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086348" w:rsidRPr="00145B1E" w:rsidRDefault="00086348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p w:rsidR="00086348" w:rsidRPr="00145B1E" w:rsidRDefault="00086348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p w:rsidR="00086348" w:rsidRPr="00145B1E" w:rsidRDefault="00086348">
      <w:pPr>
        <w:pStyle w:val="ConsPlusNormal"/>
        <w:jc w:val="both"/>
        <w:rPr>
          <w:rFonts w:asciiTheme="minorHAnsi" w:hAnsiTheme="minorHAnsi" w:cstheme="minorHAnsi"/>
          <w:szCs w:val="22"/>
        </w:rPr>
      </w:pPr>
    </w:p>
    <w:p w:rsidR="00086348" w:rsidRPr="00145B1E" w:rsidRDefault="00086348">
      <w:pPr>
        <w:pStyle w:val="ConsPlusNormal"/>
        <w:jc w:val="both"/>
        <w:rPr>
          <w:rFonts w:asciiTheme="minorHAnsi" w:hAnsiTheme="minorHAnsi" w:cstheme="minorHAnsi"/>
          <w:szCs w:val="22"/>
        </w:rPr>
      </w:pPr>
      <w:bookmarkStart w:id="13" w:name="_GoBack"/>
      <w:bookmarkEnd w:id="13"/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jc w:val="right"/>
        <w:outlineLvl w:val="1"/>
      </w:pPr>
      <w:r>
        <w:t>Приложение 1</w:t>
      </w:r>
    </w:p>
    <w:p w:rsidR="00086348" w:rsidRDefault="00086348">
      <w:pPr>
        <w:pStyle w:val="ConsPlusNormal"/>
        <w:jc w:val="right"/>
      </w:pPr>
      <w:r>
        <w:t>к административному регламенту</w:t>
      </w:r>
    </w:p>
    <w:p w:rsidR="00086348" w:rsidRDefault="00086348">
      <w:pPr>
        <w:pStyle w:val="ConsPlusNormal"/>
        <w:jc w:val="right"/>
      </w:pPr>
      <w:r>
        <w:t>предоставления муниципальной услуги</w:t>
      </w:r>
    </w:p>
    <w:p w:rsidR="00086348" w:rsidRDefault="00086348">
      <w:pPr>
        <w:pStyle w:val="ConsPlusNormal"/>
        <w:jc w:val="right"/>
      </w:pPr>
      <w:r>
        <w:t>"Передача гражданами</w:t>
      </w:r>
    </w:p>
    <w:p w:rsidR="00086348" w:rsidRDefault="00086348">
      <w:pPr>
        <w:pStyle w:val="ConsPlusNormal"/>
        <w:jc w:val="right"/>
      </w:pPr>
      <w:r>
        <w:t>в муниципальную собственность</w:t>
      </w:r>
    </w:p>
    <w:p w:rsidR="00086348" w:rsidRDefault="00086348">
      <w:pPr>
        <w:pStyle w:val="ConsPlusNormal"/>
        <w:jc w:val="right"/>
      </w:pPr>
      <w:r>
        <w:t>приватизированных жилых помещений"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nformat"/>
        <w:jc w:val="both"/>
      </w:pPr>
      <w:r>
        <w:t xml:space="preserve">                                      В ___________________________________</w:t>
      </w:r>
    </w:p>
    <w:p w:rsidR="00086348" w:rsidRDefault="00086348">
      <w:pPr>
        <w:pStyle w:val="ConsPlusNonformat"/>
        <w:jc w:val="both"/>
      </w:pPr>
      <w:r>
        <w:t xml:space="preserve">                                      (наименование уполномоченного органа)</w:t>
      </w:r>
    </w:p>
    <w:p w:rsidR="00086348" w:rsidRDefault="00086348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086348" w:rsidRDefault="00086348">
      <w:pPr>
        <w:pStyle w:val="ConsPlusNonformat"/>
        <w:jc w:val="both"/>
      </w:pPr>
      <w:r>
        <w:t xml:space="preserve">                                      1. __________________________________</w:t>
      </w:r>
    </w:p>
    <w:p w:rsidR="00086348" w:rsidRDefault="00086348">
      <w:pPr>
        <w:pStyle w:val="ConsPlusNonformat"/>
        <w:jc w:val="both"/>
      </w:pPr>
      <w:r>
        <w:t xml:space="preserve">                                      2. __________________________________</w:t>
      </w:r>
    </w:p>
    <w:p w:rsidR="00086348" w:rsidRDefault="00086348">
      <w:pPr>
        <w:pStyle w:val="ConsPlusNonformat"/>
        <w:jc w:val="both"/>
      </w:pPr>
      <w:r>
        <w:t xml:space="preserve">                                      3. __________________________________</w:t>
      </w:r>
    </w:p>
    <w:p w:rsidR="00086348" w:rsidRDefault="00086348">
      <w:pPr>
        <w:pStyle w:val="ConsPlusNonformat"/>
        <w:jc w:val="both"/>
      </w:pPr>
      <w:r>
        <w:t xml:space="preserve">                                      почтовый адрес: _____________________</w:t>
      </w:r>
    </w:p>
    <w:p w:rsidR="00086348" w:rsidRDefault="00086348">
      <w:pPr>
        <w:pStyle w:val="ConsPlusNonformat"/>
        <w:jc w:val="both"/>
      </w:pPr>
      <w:r>
        <w:t xml:space="preserve">                                      _____________________________________</w:t>
      </w:r>
    </w:p>
    <w:p w:rsidR="00086348" w:rsidRDefault="00086348">
      <w:pPr>
        <w:pStyle w:val="ConsPlusNonformat"/>
        <w:jc w:val="both"/>
      </w:pPr>
      <w:r>
        <w:t xml:space="preserve">                                      телефон: ____________________________</w:t>
      </w:r>
    </w:p>
    <w:p w:rsidR="00086348" w:rsidRDefault="00086348">
      <w:pPr>
        <w:pStyle w:val="ConsPlusNonformat"/>
        <w:jc w:val="both"/>
      </w:pPr>
      <w:r>
        <w:t xml:space="preserve">                                      адрес электронной почты: ____________</w:t>
      </w:r>
    </w:p>
    <w:p w:rsidR="00086348" w:rsidRDefault="00086348">
      <w:pPr>
        <w:pStyle w:val="ConsPlusNonformat"/>
        <w:jc w:val="both"/>
      </w:pPr>
    </w:p>
    <w:p w:rsidR="00086348" w:rsidRDefault="00086348">
      <w:pPr>
        <w:pStyle w:val="ConsPlusNonformat"/>
        <w:jc w:val="both"/>
      </w:pPr>
      <w:bookmarkStart w:id="14" w:name="P569"/>
      <w:bookmarkEnd w:id="14"/>
      <w:r>
        <w:t xml:space="preserve">            заявление о передаче в муниципальную собственность</w:t>
      </w:r>
    </w:p>
    <w:p w:rsidR="00086348" w:rsidRDefault="00086348">
      <w:pPr>
        <w:pStyle w:val="ConsPlusNonformat"/>
        <w:jc w:val="both"/>
      </w:pPr>
      <w:r>
        <w:t xml:space="preserve">                   приватизированного жилого помещения.</w:t>
      </w:r>
    </w:p>
    <w:p w:rsidR="00086348" w:rsidRDefault="00086348">
      <w:pPr>
        <w:pStyle w:val="ConsPlusNonformat"/>
        <w:jc w:val="both"/>
      </w:pPr>
    </w:p>
    <w:p w:rsidR="00086348" w:rsidRDefault="00086348">
      <w:pPr>
        <w:pStyle w:val="ConsPlusNonformat"/>
        <w:jc w:val="both"/>
      </w:pPr>
      <w:r>
        <w:t xml:space="preserve">    1.  Прошу  (сим)  принять  в муниципальную собственность ______________</w:t>
      </w:r>
    </w:p>
    <w:p w:rsidR="00086348" w:rsidRDefault="00086348">
      <w:pPr>
        <w:pStyle w:val="ConsPlusNonformat"/>
        <w:jc w:val="both"/>
      </w:pPr>
      <w:r>
        <w:t>(указать   наименование   муниципального   образования)   приватизированное</w:t>
      </w:r>
    </w:p>
    <w:p w:rsidR="00086348" w:rsidRDefault="00086348">
      <w:pPr>
        <w:pStyle w:val="ConsPlusNonformat"/>
        <w:jc w:val="both"/>
      </w:pPr>
      <w:r>
        <w:t>гражданином (</w:t>
      </w:r>
      <w:proofErr w:type="spellStart"/>
      <w:r>
        <w:t>ами</w:t>
      </w:r>
      <w:proofErr w:type="spellEnd"/>
      <w:r>
        <w:t>): ________________________________________________________</w:t>
      </w:r>
    </w:p>
    <w:p w:rsidR="00086348" w:rsidRDefault="00086348">
      <w:pPr>
        <w:pStyle w:val="ConsPlusNonformat"/>
        <w:jc w:val="both"/>
      </w:pPr>
      <w:r>
        <w:t>___________________________________________________________________________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 xml:space="preserve">    </w:t>
      </w:r>
      <w:proofErr w:type="gramStart"/>
      <w:r>
        <w:t>(указать фамилию, имя, отчество всех граждан, в чьей собственности</w:t>
      </w:r>
      <w:proofErr w:type="gramEnd"/>
    </w:p>
    <w:p w:rsidR="00086348" w:rsidRDefault="00086348">
      <w:pPr>
        <w:pStyle w:val="ConsPlusNonformat"/>
        <w:jc w:val="both"/>
      </w:pPr>
      <w:r>
        <w:t xml:space="preserve"> (в том числе общей долевой) находится приватизированное жилое помещение)</w:t>
      </w:r>
    </w:p>
    <w:p w:rsidR="00086348" w:rsidRDefault="00086348">
      <w:pPr>
        <w:pStyle w:val="ConsPlusNonformat"/>
        <w:jc w:val="both"/>
      </w:pPr>
      <w:r>
        <w:t>___________________________________________________________________________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>___________________________________________________________________________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>___________________________________________________________________________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>___________________________________________________________________________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>жилое помещение, расположенное по адресу: _________________________________</w:t>
      </w:r>
    </w:p>
    <w:p w:rsidR="00086348" w:rsidRDefault="00086348">
      <w:pPr>
        <w:pStyle w:val="ConsPlusNonformat"/>
        <w:jc w:val="both"/>
      </w:pPr>
      <w:r>
        <w:t>___________________________________________________________________________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 xml:space="preserve">                     (указать адрес жилого помещения)</w:t>
      </w:r>
    </w:p>
    <w:p w:rsidR="00086348" w:rsidRDefault="00086348">
      <w:pPr>
        <w:pStyle w:val="ConsPlusNonformat"/>
        <w:jc w:val="both"/>
      </w:pPr>
      <w:r>
        <w:t>________________________________________________ (далее - жилое помещение).</w:t>
      </w:r>
    </w:p>
    <w:p w:rsidR="00086348" w:rsidRDefault="00086348">
      <w:pPr>
        <w:pStyle w:val="ConsPlusNonformat"/>
        <w:jc w:val="both"/>
      </w:pPr>
    </w:p>
    <w:p w:rsidR="00086348" w:rsidRDefault="00086348">
      <w:pPr>
        <w:pStyle w:val="ConsPlusNonformat"/>
        <w:jc w:val="both"/>
      </w:pPr>
      <w:r>
        <w:t xml:space="preserve">    2.  Прошу  (</w:t>
      </w:r>
      <w:proofErr w:type="gramStart"/>
      <w:r>
        <w:t>сим</w:t>
      </w:r>
      <w:proofErr w:type="gramEnd"/>
      <w:r>
        <w:t>) заключить договор социального найма жилого помещения и</w:t>
      </w:r>
    </w:p>
    <w:p w:rsidR="00086348" w:rsidRDefault="00086348">
      <w:pPr>
        <w:pStyle w:val="ConsPlusNonformat"/>
        <w:jc w:val="both"/>
      </w:pPr>
      <w:r>
        <w:t xml:space="preserve">настоящим  подтверждаю (ем)  согласие  на указание в качестве нанимателя </w:t>
      </w:r>
      <w:proofErr w:type="gramStart"/>
      <w:r>
        <w:t>по</w:t>
      </w:r>
      <w:proofErr w:type="gramEnd"/>
    </w:p>
    <w:p w:rsidR="00086348" w:rsidRDefault="00086348">
      <w:pPr>
        <w:pStyle w:val="ConsPlusNonformat"/>
        <w:jc w:val="both"/>
      </w:pPr>
      <w:r>
        <w:t>договору социального найма жилого помещения гражданина:</w:t>
      </w:r>
    </w:p>
    <w:p w:rsidR="00086348" w:rsidRDefault="00086348">
      <w:pPr>
        <w:pStyle w:val="ConsPlusNonformat"/>
        <w:jc w:val="both"/>
      </w:pPr>
      <w:r>
        <w:t>___________________________________________________________________________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 xml:space="preserve">                (указать фамилию, имя, отчество гражданина)</w:t>
      </w:r>
    </w:p>
    <w:p w:rsidR="00086348" w:rsidRDefault="00086348">
      <w:pPr>
        <w:pStyle w:val="ConsPlusNonformat"/>
        <w:jc w:val="both"/>
      </w:pPr>
    </w:p>
    <w:p w:rsidR="00086348" w:rsidRDefault="00086348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086348" w:rsidRDefault="00086348">
      <w:pPr>
        <w:pStyle w:val="ConsPlusNonformat"/>
        <w:jc w:val="both"/>
      </w:pPr>
      <w:r>
        <w:t>1) 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lastRenderedPageBreak/>
        <w:t>2) 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>3) 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>4) 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>5) 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>6) ________________________________________________________________________</w:t>
      </w:r>
    </w:p>
    <w:p w:rsidR="00086348" w:rsidRDefault="00086348">
      <w:pPr>
        <w:pStyle w:val="ConsPlusNonformat"/>
        <w:jc w:val="both"/>
      </w:pPr>
    </w:p>
    <w:p w:rsidR="00086348" w:rsidRDefault="00086348">
      <w:pPr>
        <w:pStyle w:val="ConsPlusNonformat"/>
        <w:jc w:val="both"/>
      </w:pPr>
      <w:r>
        <w:t xml:space="preserve">    Документы,  являющиеся результатом предоставления муниципальной услуги,</w:t>
      </w:r>
    </w:p>
    <w:p w:rsidR="00086348" w:rsidRDefault="00086348">
      <w:pPr>
        <w:pStyle w:val="ConsPlusNonformat"/>
        <w:jc w:val="both"/>
      </w:pPr>
      <w:r>
        <w:t>прошу (сим) направить (выдать):</w:t>
      </w:r>
    </w:p>
    <w:p w:rsidR="00086348" w:rsidRDefault="00086348">
      <w:pPr>
        <w:pStyle w:val="ConsPlusNonformat"/>
        <w:jc w:val="both"/>
      </w:pPr>
      <w:r>
        <w:t>┌─┐</w:t>
      </w:r>
    </w:p>
    <w:p w:rsidR="00086348" w:rsidRDefault="00086348">
      <w:pPr>
        <w:pStyle w:val="ConsPlusNonformat"/>
        <w:jc w:val="both"/>
      </w:pPr>
      <w:r>
        <w:t>│ │ нарочно в МФЦ;</w:t>
      </w:r>
    </w:p>
    <w:p w:rsidR="00086348" w:rsidRDefault="00086348">
      <w:pPr>
        <w:pStyle w:val="ConsPlusNonformat"/>
        <w:jc w:val="both"/>
      </w:pPr>
      <w:r>
        <w:t>└─┘</w:t>
      </w:r>
    </w:p>
    <w:p w:rsidR="00086348" w:rsidRDefault="00086348">
      <w:pPr>
        <w:pStyle w:val="ConsPlusNonformat"/>
        <w:jc w:val="both"/>
      </w:pPr>
      <w:r>
        <w:t>┌─┐</w:t>
      </w:r>
    </w:p>
    <w:p w:rsidR="00086348" w:rsidRDefault="00086348">
      <w:pPr>
        <w:pStyle w:val="ConsPlusNonformat"/>
        <w:jc w:val="both"/>
      </w:pPr>
      <w:r>
        <w:t>│ │ нарочно в МУП "БТИ";</w:t>
      </w:r>
    </w:p>
    <w:p w:rsidR="00086348" w:rsidRDefault="00086348">
      <w:pPr>
        <w:pStyle w:val="ConsPlusNonformat"/>
        <w:jc w:val="both"/>
      </w:pPr>
      <w:r>
        <w:t>└─┘</w:t>
      </w:r>
    </w:p>
    <w:p w:rsidR="00086348" w:rsidRDefault="00086348">
      <w:pPr>
        <w:pStyle w:val="ConsPlusNonformat"/>
        <w:jc w:val="both"/>
      </w:pPr>
      <w:r>
        <w:t>┌─┐</w:t>
      </w:r>
    </w:p>
    <w:p w:rsidR="00086348" w:rsidRDefault="00086348">
      <w:pPr>
        <w:pStyle w:val="ConsPlusNonformat"/>
        <w:jc w:val="both"/>
      </w:pPr>
      <w:r>
        <w:t>│ │ посредством почтовой связи;</w:t>
      </w:r>
    </w:p>
    <w:p w:rsidR="00086348" w:rsidRDefault="00086348">
      <w:pPr>
        <w:pStyle w:val="ConsPlusNonformat"/>
        <w:jc w:val="both"/>
      </w:pPr>
      <w:r>
        <w:t>└─┘</w:t>
      </w:r>
    </w:p>
    <w:p w:rsidR="00086348" w:rsidRDefault="00086348">
      <w:pPr>
        <w:pStyle w:val="ConsPlusNonformat"/>
        <w:jc w:val="both"/>
      </w:pPr>
      <w:r>
        <w:t>┌─┐</w:t>
      </w:r>
    </w:p>
    <w:p w:rsidR="00086348" w:rsidRDefault="00086348">
      <w:pPr>
        <w:pStyle w:val="ConsPlusNonformat"/>
        <w:jc w:val="both"/>
      </w:pPr>
      <w:r>
        <w:t>│ │ в электронном  виде  путем  направления  на  адрес  электронной  почты,</w:t>
      </w:r>
    </w:p>
    <w:p w:rsidR="00086348" w:rsidRDefault="00086348">
      <w:pPr>
        <w:pStyle w:val="ConsPlusNonformat"/>
        <w:jc w:val="both"/>
      </w:pPr>
      <w:r>
        <w:t>└─┘</w:t>
      </w:r>
    </w:p>
    <w:p w:rsidR="00086348" w:rsidRDefault="00086348">
      <w:pPr>
        <w:pStyle w:val="ConsPlusNonformat"/>
        <w:jc w:val="both"/>
      </w:pPr>
      <w:proofErr w:type="gramStart"/>
      <w:r>
        <w:t>указанный</w:t>
      </w:r>
      <w:proofErr w:type="gramEnd"/>
      <w:r>
        <w:t xml:space="preserve"> в настоящем заявлении.</w:t>
      </w:r>
    </w:p>
    <w:p w:rsidR="00086348" w:rsidRDefault="00086348">
      <w:pPr>
        <w:pStyle w:val="ConsPlusNonformat"/>
        <w:jc w:val="both"/>
      </w:pPr>
    </w:p>
    <w:p w:rsidR="00086348" w:rsidRDefault="00086348">
      <w:pPr>
        <w:pStyle w:val="ConsPlusNonformat"/>
        <w:jc w:val="both"/>
      </w:pPr>
      <w:r>
        <w:t>"___" ____________ 20___ г.</w:t>
      </w:r>
    </w:p>
    <w:p w:rsidR="00086348" w:rsidRDefault="00086348">
      <w:pPr>
        <w:pStyle w:val="ConsPlusNonformat"/>
        <w:jc w:val="both"/>
      </w:pPr>
    </w:p>
    <w:p w:rsidR="00086348" w:rsidRDefault="00086348">
      <w:pPr>
        <w:pStyle w:val="ConsPlusNonformat"/>
        <w:jc w:val="both"/>
      </w:pPr>
      <w:r>
        <w:t>Заявитель (представитель) __________________________________    ___________</w:t>
      </w:r>
    </w:p>
    <w:p w:rsidR="00086348" w:rsidRDefault="00086348">
      <w:pPr>
        <w:pStyle w:val="ConsPlusNonformat"/>
        <w:jc w:val="both"/>
      </w:pPr>
      <w:r>
        <w:t xml:space="preserve">                          (фамилия, имя, отчество полностью)     (подпись)</w:t>
      </w:r>
    </w:p>
    <w:p w:rsidR="00086348" w:rsidRDefault="00086348">
      <w:pPr>
        <w:pStyle w:val="ConsPlusNonformat"/>
        <w:jc w:val="both"/>
      </w:pPr>
      <w:r>
        <w:t>1. 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 xml:space="preserve">          </w:t>
      </w:r>
      <w:proofErr w:type="gramStart"/>
      <w:r>
        <w:t>(фамилия, имя, отчество полностью и подписи всех граждан,</w:t>
      </w:r>
      <w:proofErr w:type="gramEnd"/>
    </w:p>
    <w:p w:rsidR="00086348" w:rsidRDefault="00086348">
      <w:pPr>
        <w:pStyle w:val="ConsPlusNonformat"/>
        <w:jc w:val="both"/>
      </w:pPr>
      <w:r>
        <w:t xml:space="preserve">              в чьей собственности (в том числе общей долевой)</w:t>
      </w:r>
    </w:p>
    <w:p w:rsidR="00086348" w:rsidRDefault="00086348">
      <w:pPr>
        <w:pStyle w:val="ConsPlusNonformat"/>
        <w:jc w:val="both"/>
      </w:pPr>
      <w:r>
        <w:t xml:space="preserve">                находится приватизированное жилое помещение)</w:t>
      </w:r>
    </w:p>
    <w:p w:rsidR="00086348" w:rsidRDefault="00086348">
      <w:pPr>
        <w:pStyle w:val="ConsPlusNonformat"/>
        <w:jc w:val="both"/>
      </w:pPr>
      <w:r>
        <w:t>2. 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>3. ________________________________________________________________________</w:t>
      </w:r>
    </w:p>
    <w:p w:rsidR="00086348" w:rsidRDefault="00086348">
      <w:pPr>
        <w:pStyle w:val="ConsPlusNonformat"/>
        <w:jc w:val="both"/>
      </w:pPr>
    </w:p>
    <w:p w:rsidR="00086348" w:rsidRDefault="00086348">
      <w:pPr>
        <w:pStyle w:val="ConsPlusNonformat"/>
        <w:jc w:val="both"/>
      </w:pPr>
      <w:r>
        <w:t>"___" ____________ 20___ г. _______________________________________________</w:t>
      </w:r>
    </w:p>
    <w:p w:rsidR="00086348" w:rsidRDefault="00086348">
      <w:pPr>
        <w:pStyle w:val="ConsPlusNonformat"/>
        <w:jc w:val="both"/>
      </w:pPr>
      <w:r>
        <w:t xml:space="preserve">                                       </w:t>
      </w:r>
      <w:proofErr w:type="gramStart"/>
      <w:r>
        <w:t>(подпись специалиста,</w:t>
      </w:r>
      <w:proofErr w:type="gramEnd"/>
    </w:p>
    <w:p w:rsidR="00086348" w:rsidRDefault="00086348">
      <w:pPr>
        <w:pStyle w:val="ConsPlusNonformat"/>
        <w:jc w:val="both"/>
      </w:pPr>
      <w:r>
        <w:t xml:space="preserve">                                 </w:t>
      </w:r>
      <w:proofErr w:type="gramStart"/>
      <w:r>
        <w:t>принявшего</w:t>
      </w:r>
      <w:proofErr w:type="gramEnd"/>
      <w:r>
        <w:t xml:space="preserve"> заявление и документы)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jc w:val="right"/>
        <w:outlineLvl w:val="1"/>
      </w:pPr>
      <w:r>
        <w:t>Приложение 2</w:t>
      </w:r>
    </w:p>
    <w:p w:rsidR="00086348" w:rsidRDefault="00086348">
      <w:pPr>
        <w:pStyle w:val="ConsPlusNormal"/>
        <w:jc w:val="right"/>
      </w:pPr>
      <w:r>
        <w:t>к административному регламенту</w:t>
      </w:r>
    </w:p>
    <w:p w:rsidR="00086348" w:rsidRDefault="00086348">
      <w:pPr>
        <w:pStyle w:val="ConsPlusNormal"/>
        <w:jc w:val="right"/>
      </w:pPr>
      <w:r>
        <w:t>предоставления муниципальной услуги</w:t>
      </w:r>
    </w:p>
    <w:p w:rsidR="00086348" w:rsidRDefault="00086348">
      <w:pPr>
        <w:pStyle w:val="ConsPlusNormal"/>
        <w:jc w:val="right"/>
      </w:pPr>
      <w:r>
        <w:t>"Передача гражданами</w:t>
      </w:r>
    </w:p>
    <w:p w:rsidR="00086348" w:rsidRDefault="00086348">
      <w:pPr>
        <w:pStyle w:val="ConsPlusNormal"/>
        <w:jc w:val="right"/>
      </w:pPr>
      <w:r>
        <w:t>в муниципальную собственность</w:t>
      </w:r>
    </w:p>
    <w:p w:rsidR="00086348" w:rsidRDefault="00086348">
      <w:pPr>
        <w:pStyle w:val="ConsPlusNormal"/>
        <w:jc w:val="right"/>
      </w:pPr>
      <w:r>
        <w:t>приватизированных жилых помещений"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nformat"/>
        <w:jc w:val="both"/>
      </w:pPr>
      <w:bookmarkStart w:id="15" w:name="P643"/>
      <w:bookmarkEnd w:id="15"/>
      <w:r>
        <w:t xml:space="preserve">                      РАСПИСКА В ПОЛУЧЕНИИ ДОКУМЕНТОВ</w:t>
      </w:r>
    </w:p>
    <w:p w:rsidR="00086348" w:rsidRDefault="00086348">
      <w:pPr>
        <w:pStyle w:val="ConsPlusNonformat"/>
        <w:jc w:val="both"/>
      </w:pPr>
      <w:r>
        <w:t xml:space="preserve">                  при предоставлении муниципальной услуги</w:t>
      </w:r>
    </w:p>
    <w:p w:rsidR="00086348" w:rsidRDefault="00086348">
      <w:pPr>
        <w:pStyle w:val="ConsPlusNonformat"/>
        <w:jc w:val="both"/>
      </w:pPr>
      <w:r>
        <w:t xml:space="preserve">            "Передача гражданами в муниципальную собственность</w:t>
      </w:r>
    </w:p>
    <w:p w:rsidR="00086348" w:rsidRDefault="00086348">
      <w:pPr>
        <w:pStyle w:val="ConsPlusNonformat"/>
        <w:jc w:val="both"/>
      </w:pPr>
      <w:r>
        <w:t xml:space="preserve">                    приватизированных жилых помещений"</w:t>
      </w:r>
    </w:p>
    <w:p w:rsidR="00086348" w:rsidRDefault="00086348">
      <w:pPr>
        <w:pStyle w:val="ConsPlusNonformat"/>
        <w:jc w:val="both"/>
      </w:pPr>
    </w:p>
    <w:p w:rsidR="00086348" w:rsidRDefault="00086348">
      <w:pPr>
        <w:pStyle w:val="ConsPlusNonformat"/>
        <w:jc w:val="both"/>
      </w:pPr>
      <w:r>
        <w:t>___________________________________________________________________________</w:t>
      </w:r>
    </w:p>
    <w:p w:rsidR="00086348" w:rsidRDefault="00086348">
      <w:pPr>
        <w:pStyle w:val="ConsPlusNonformat"/>
        <w:jc w:val="both"/>
      </w:pPr>
      <w:r>
        <w:t xml:space="preserve">        (Ф.И.О. заявителя/заявителей/представителя/представителей)</w:t>
      </w:r>
    </w:p>
    <w:p w:rsidR="00086348" w:rsidRDefault="00086348">
      <w:pPr>
        <w:pStyle w:val="ConsPlusNonformat"/>
        <w:jc w:val="both"/>
      </w:pPr>
    </w:p>
    <w:p w:rsidR="00086348" w:rsidRDefault="00086348">
      <w:pPr>
        <w:pStyle w:val="ConsPlusNonformat"/>
        <w:jc w:val="both"/>
      </w:pPr>
      <w:r>
        <w:t xml:space="preserve">    1. Представленные документы:</w:t>
      </w:r>
    </w:p>
    <w:p w:rsidR="00086348" w:rsidRDefault="000863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8"/>
        <w:gridCol w:w="4592"/>
        <w:gridCol w:w="1899"/>
        <w:gridCol w:w="1701"/>
      </w:tblGrid>
      <w:tr w:rsidR="00086348">
        <w:tc>
          <w:tcPr>
            <w:tcW w:w="858" w:type="dxa"/>
          </w:tcPr>
          <w:p w:rsidR="00086348" w:rsidRDefault="000863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92" w:type="dxa"/>
          </w:tcPr>
          <w:p w:rsidR="00086348" w:rsidRDefault="0008634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899" w:type="dxa"/>
          </w:tcPr>
          <w:p w:rsidR="00086348" w:rsidRDefault="00086348">
            <w:pPr>
              <w:pStyle w:val="ConsPlusNormal"/>
              <w:jc w:val="center"/>
            </w:pPr>
            <w:r>
              <w:t>Кол-во листов</w:t>
            </w:r>
          </w:p>
        </w:tc>
        <w:tc>
          <w:tcPr>
            <w:tcW w:w="1701" w:type="dxa"/>
          </w:tcPr>
          <w:p w:rsidR="00086348" w:rsidRDefault="0008634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86348">
        <w:tc>
          <w:tcPr>
            <w:tcW w:w="858" w:type="dxa"/>
          </w:tcPr>
          <w:p w:rsidR="00086348" w:rsidRDefault="00086348">
            <w:pPr>
              <w:pStyle w:val="ConsPlusNormal"/>
            </w:pPr>
          </w:p>
        </w:tc>
        <w:tc>
          <w:tcPr>
            <w:tcW w:w="4592" w:type="dxa"/>
          </w:tcPr>
          <w:p w:rsidR="00086348" w:rsidRDefault="00086348">
            <w:pPr>
              <w:pStyle w:val="ConsPlusNormal"/>
            </w:pPr>
          </w:p>
        </w:tc>
        <w:tc>
          <w:tcPr>
            <w:tcW w:w="1899" w:type="dxa"/>
          </w:tcPr>
          <w:p w:rsidR="00086348" w:rsidRDefault="00086348">
            <w:pPr>
              <w:pStyle w:val="ConsPlusNormal"/>
            </w:pPr>
          </w:p>
        </w:tc>
        <w:tc>
          <w:tcPr>
            <w:tcW w:w="1701" w:type="dxa"/>
          </w:tcPr>
          <w:p w:rsidR="00086348" w:rsidRDefault="00086348">
            <w:pPr>
              <w:pStyle w:val="ConsPlusNormal"/>
            </w:pPr>
          </w:p>
        </w:tc>
      </w:tr>
    </w:tbl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ind w:firstLine="540"/>
        <w:jc w:val="both"/>
      </w:pPr>
      <w:bookmarkStart w:id="16" w:name="P662"/>
      <w:bookmarkEnd w:id="16"/>
      <w:r>
        <w:t>2. Недостающие документы, при непредставлении которых принимается решение об отказе в предоставлении муниципальной услуги:</w:t>
      </w:r>
    </w:p>
    <w:p w:rsidR="00086348" w:rsidRDefault="0008634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8220"/>
      </w:tblGrid>
      <w:tr w:rsidR="00086348">
        <w:tc>
          <w:tcPr>
            <w:tcW w:w="859" w:type="dxa"/>
          </w:tcPr>
          <w:p w:rsidR="00086348" w:rsidRDefault="0008634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20" w:type="dxa"/>
          </w:tcPr>
          <w:p w:rsidR="00086348" w:rsidRDefault="00086348">
            <w:pPr>
              <w:pStyle w:val="ConsPlusNormal"/>
              <w:jc w:val="center"/>
            </w:pPr>
            <w:r>
              <w:t>Наименование документа</w:t>
            </w:r>
          </w:p>
        </w:tc>
      </w:tr>
      <w:tr w:rsidR="00086348">
        <w:tc>
          <w:tcPr>
            <w:tcW w:w="859" w:type="dxa"/>
          </w:tcPr>
          <w:p w:rsidR="00086348" w:rsidRDefault="00086348">
            <w:pPr>
              <w:pStyle w:val="ConsPlusNormal"/>
            </w:pPr>
          </w:p>
        </w:tc>
        <w:tc>
          <w:tcPr>
            <w:tcW w:w="8220" w:type="dxa"/>
          </w:tcPr>
          <w:p w:rsidR="00086348" w:rsidRDefault="00086348">
            <w:pPr>
              <w:pStyle w:val="ConsPlusNormal"/>
            </w:pPr>
          </w:p>
        </w:tc>
      </w:tr>
    </w:tbl>
    <w:p w:rsidR="00086348" w:rsidRDefault="00086348">
      <w:pPr>
        <w:pStyle w:val="ConsPlusNormal"/>
        <w:jc w:val="both"/>
      </w:pPr>
    </w:p>
    <w:p w:rsidR="00086348" w:rsidRDefault="00086348">
      <w:pPr>
        <w:pStyle w:val="ConsPlusNonformat"/>
        <w:jc w:val="both"/>
      </w:pPr>
      <w:r>
        <w:t xml:space="preserve">    Заявителю  разъяснены последствия непредставления документов, указанных</w:t>
      </w:r>
    </w:p>
    <w:p w:rsidR="00086348" w:rsidRDefault="00086348">
      <w:pPr>
        <w:pStyle w:val="ConsPlusNonformat"/>
        <w:jc w:val="both"/>
      </w:pPr>
      <w:r>
        <w:t xml:space="preserve">в </w:t>
      </w:r>
      <w:hyperlink w:anchor="P662" w:history="1">
        <w:r>
          <w:rPr>
            <w:color w:val="0000FF"/>
          </w:rPr>
          <w:t>пункте 2</w:t>
        </w:r>
      </w:hyperlink>
      <w:r>
        <w:t xml:space="preserve"> настоящей расписки.</w:t>
      </w:r>
    </w:p>
    <w:p w:rsidR="00086348" w:rsidRDefault="00086348">
      <w:pPr>
        <w:pStyle w:val="ConsPlusNonformat"/>
        <w:jc w:val="both"/>
      </w:pPr>
    </w:p>
    <w:p w:rsidR="00086348" w:rsidRDefault="00086348">
      <w:pPr>
        <w:pStyle w:val="ConsPlusNonformat"/>
        <w:jc w:val="both"/>
      </w:pPr>
      <w:r>
        <w:t xml:space="preserve">    Документы сдал и один экземпляр расписки получил:</w:t>
      </w:r>
    </w:p>
    <w:p w:rsidR="00086348" w:rsidRDefault="00086348">
      <w:pPr>
        <w:pStyle w:val="ConsPlusNonformat"/>
        <w:jc w:val="both"/>
      </w:pPr>
      <w:r>
        <w:t>_____________  _____________  _____________________________________________</w:t>
      </w:r>
    </w:p>
    <w:p w:rsidR="00086348" w:rsidRDefault="00086348">
      <w:pPr>
        <w:pStyle w:val="ConsPlusNonformat"/>
        <w:jc w:val="both"/>
      </w:pPr>
      <w:r>
        <w:t xml:space="preserve">   </w:t>
      </w:r>
      <w:proofErr w:type="gramStart"/>
      <w:r>
        <w:t>(дата)        (подпись)           (Ф.И.О. заявителя/заявителей/</w:t>
      </w:r>
      <w:proofErr w:type="gramEnd"/>
    </w:p>
    <w:p w:rsidR="00086348" w:rsidRDefault="00086348">
      <w:pPr>
        <w:pStyle w:val="ConsPlusNonformat"/>
        <w:jc w:val="both"/>
      </w:pPr>
      <w:r>
        <w:t xml:space="preserve">                                     представителя/представителей)</w:t>
      </w:r>
    </w:p>
    <w:p w:rsidR="00086348" w:rsidRDefault="00086348">
      <w:pPr>
        <w:pStyle w:val="ConsPlusNonformat"/>
        <w:jc w:val="both"/>
      </w:pPr>
      <w:r>
        <w:t>_____________  _____________  _____________________________________________</w:t>
      </w:r>
    </w:p>
    <w:p w:rsidR="00086348" w:rsidRDefault="00086348">
      <w:pPr>
        <w:pStyle w:val="ConsPlusNonformat"/>
        <w:jc w:val="both"/>
      </w:pPr>
      <w:r>
        <w:t>_____________  _____________  _____________________________________________</w:t>
      </w:r>
    </w:p>
    <w:p w:rsidR="00086348" w:rsidRDefault="00086348">
      <w:pPr>
        <w:pStyle w:val="ConsPlusNonformat"/>
        <w:jc w:val="both"/>
      </w:pPr>
      <w:r>
        <w:t>_____________  _____________  _____________________________________________</w:t>
      </w:r>
    </w:p>
    <w:p w:rsidR="00086348" w:rsidRDefault="00086348">
      <w:pPr>
        <w:pStyle w:val="ConsPlusNonformat"/>
        <w:jc w:val="both"/>
      </w:pPr>
      <w:r>
        <w:t>_____________  _____________  _____________________________________________</w:t>
      </w:r>
    </w:p>
    <w:p w:rsidR="00086348" w:rsidRDefault="00086348">
      <w:pPr>
        <w:pStyle w:val="ConsPlusNonformat"/>
        <w:jc w:val="both"/>
      </w:pPr>
      <w:r>
        <w:t xml:space="preserve">    Документы принял на ____ листах и зарегистрировал в журнале регистрации</w:t>
      </w:r>
    </w:p>
    <w:p w:rsidR="00086348" w:rsidRDefault="00086348">
      <w:pPr>
        <w:pStyle w:val="ConsPlusNonformat"/>
        <w:jc w:val="both"/>
      </w:pPr>
      <w:r>
        <w:t>от ________________ N _______________</w:t>
      </w:r>
    </w:p>
    <w:p w:rsidR="00086348" w:rsidRDefault="00086348">
      <w:pPr>
        <w:pStyle w:val="ConsPlusNonformat"/>
        <w:jc w:val="both"/>
      </w:pPr>
      <w:r>
        <w:t xml:space="preserve">       (дата)</w:t>
      </w:r>
    </w:p>
    <w:p w:rsidR="00086348" w:rsidRDefault="00086348">
      <w:pPr>
        <w:pStyle w:val="ConsPlusNonformat"/>
        <w:jc w:val="both"/>
      </w:pPr>
      <w:r>
        <w:t>__________________    _______________    __________________________________</w:t>
      </w:r>
    </w:p>
    <w:p w:rsidR="00086348" w:rsidRDefault="00086348">
      <w:pPr>
        <w:pStyle w:val="ConsPlusNonformat"/>
        <w:jc w:val="both"/>
      </w:pPr>
      <w:r>
        <w:t xml:space="preserve">    (должность)          (подпись)             (Ф.И.О. специалиста)</w:t>
      </w: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jc w:val="both"/>
      </w:pPr>
    </w:p>
    <w:p w:rsidR="00086348" w:rsidRDefault="00086348">
      <w:pPr>
        <w:pStyle w:val="ConsPlusNormal"/>
        <w:jc w:val="both"/>
      </w:pPr>
    </w:p>
    <w:sectPr w:rsidR="00086348" w:rsidSect="00B6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9423C"/>
    <w:multiLevelType w:val="hybridMultilevel"/>
    <w:tmpl w:val="72D6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48"/>
    <w:rsid w:val="00086348"/>
    <w:rsid w:val="00145B1E"/>
    <w:rsid w:val="004B5BE1"/>
    <w:rsid w:val="005A0660"/>
    <w:rsid w:val="00691D45"/>
    <w:rsid w:val="007726B9"/>
    <w:rsid w:val="00791D18"/>
    <w:rsid w:val="008E3BD4"/>
    <w:rsid w:val="00B66DFA"/>
    <w:rsid w:val="00B935CF"/>
    <w:rsid w:val="00D63561"/>
    <w:rsid w:val="00E3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726B9"/>
    <w:pPr>
      <w:keepNext/>
      <w:jc w:val="right"/>
      <w:outlineLvl w:val="5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63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3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63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63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63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63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63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63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33E22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33E22"/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726B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7726B9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726B9"/>
    <w:pPr>
      <w:keepNext/>
      <w:jc w:val="right"/>
      <w:outlineLvl w:val="5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63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63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63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63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63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63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63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863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33E22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33E22"/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726B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7726B9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CA0A62076C0FE649CCFA846CF6EAD5AB16765E77BDB53F32A530F2730263162A13E0F8917577D57B00E75BCl4D" TargetMode="External"/><Relationship Id="rId13" Type="http://schemas.openxmlformats.org/officeDocument/2006/relationships/hyperlink" Target="consultantplus://offline/ref=3089A13EF0343FE40E4324471C1FE060AF13830659FE4331104812E0CCUAs4F" TargetMode="External"/><Relationship Id="rId18" Type="http://schemas.openxmlformats.org/officeDocument/2006/relationships/hyperlink" Target="consultantplus://offline/ref=3089A13EF0343FE40E4324471C1FE060AF13860257F54331104812E0CCUAs4F" TargetMode="External"/><Relationship Id="rId26" Type="http://schemas.openxmlformats.org/officeDocument/2006/relationships/hyperlink" Target="consultantplus://offline/ref=3089A13EF0343FE40E4324440E73B76FAB11D90D51FB496F451814B793F473CE58U4s3F" TargetMode="External"/><Relationship Id="rId39" Type="http://schemas.openxmlformats.org/officeDocument/2006/relationships/hyperlink" Target="consultantplus://offline/ref=3089A13EF0343FE40E4324471C1FE060AF128E0456F44331104812E0CCA4759B18038AFE97UFsA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089A13EF0343FE40E4324471C1FE060AF12810551F94331104812E0CCUAs4F" TargetMode="External"/><Relationship Id="rId34" Type="http://schemas.openxmlformats.org/officeDocument/2006/relationships/hyperlink" Target="consultantplus://offline/ref=3089A13EF0343FE40E4324471C1FE060AF128E0456F44331104812E0CCA4759B18038AFE94F36946U3s3F" TargetMode="External"/><Relationship Id="rId42" Type="http://schemas.openxmlformats.org/officeDocument/2006/relationships/hyperlink" Target="consultantplus://offline/ref=435803D2C349792A39767FEE895360C7633A4CF8C95A5D17680A8ADFAAD8A6F7BBB2BF2AD5CF38AEsCB2G" TargetMode="External"/><Relationship Id="rId7" Type="http://schemas.openxmlformats.org/officeDocument/2006/relationships/hyperlink" Target="consultantplus://offline/ref=8A3CA0A62076C0FE649CCFA846CF6EAD5AB16765E778DE5FF22E530F2730263162A13E0F8917577D57B00E75BCl4D" TargetMode="External"/><Relationship Id="rId12" Type="http://schemas.openxmlformats.org/officeDocument/2006/relationships/hyperlink" Target="consultantplus://offline/ref=3089A13EF0343FE40E4324440E73B76FAB11D90D51FA4D634E1E14B793F473CE58438CABD7B764463318909DUDsEF" TargetMode="External"/><Relationship Id="rId17" Type="http://schemas.openxmlformats.org/officeDocument/2006/relationships/hyperlink" Target="consultantplus://offline/ref=3089A13EF0343FE40E4324440E73B76FAB11D90D51F94E6F4E1D14B793F473CE58438CABD7B7644633189095UDsAF" TargetMode="External"/><Relationship Id="rId25" Type="http://schemas.openxmlformats.org/officeDocument/2006/relationships/hyperlink" Target="consultantplus://offline/ref=3089A13EF0343FE40E4324471C1FE060AE1A830353FF4331104812E0CCUAs4F" TargetMode="External"/><Relationship Id="rId33" Type="http://schemas.openxmlformats.org/officeDocument/2006/relationships/hyperlink" Target="consultantplus://offline/ref=3089A13EF0343FE40E4324440E73B76FAB11D90D51FE4E624C1C14B793F473CE58U4s3F" TargetMode="External"/><Relationship Id="rId38" Type="http://schemas.openxmlformats.org/officeDocument/2006/relationships/hyperlink" Target="consultantplus://offline/ref=3089A13EF0343FE40E4324471C1FE060AE1A850957F94331104812E0CCA4759B18038AFD94UFs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89A13EF0343FE40E4324471C1FE060AE1A830553FC4331104812E0CCUAs4F" TargetMode="External"/><Relationship Id="rId20" Type="http://schemas.openxmlformats.org/officeDocument/2006/relationships/hyperlink" Target="consultantplus://offline/ref=3089A13EF0343FE40E4324471C1FE060AE1A830258FC4331104812E0CCUAs4F" TargetMode="External"/><Relationship Id="rId29" Type="http://schemas.openxmlformats.org/officeDocument/2006/relationships/hyperlink" Target="consultantplus://offline/ref=3089A13EF0343FE40E4324440E73B76FAB11D90D51FA4D634E1E14B793F473CE58U4s3F" TargetMode="External"/><Relationship Id="rId41" Type="http://schemas.openxmlformats.org/officeDocument/2006/relationships/hyperlink" Target="consultantplus://offline/ref=3089A13EF0343FE40E4324440E73B76FAB11D90D51FA4A65441F14B793F473CE58438CABD7B764463318939DUDsD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3CA0A62076C0FE649CCFA846CF6EAD5AB16765E77BDB53F32A530F2730263162A13E0F8917577D57B00E75BCl4D" TargetMode="External"/><Relationship Id="rId11" Type="http://schemas.openxmlformats.org/officeDocument/2006/relationships/hyperlink" Target="consultantplus://offline/ref=3089A13EF0343FE40E4324471C1FE060AF128E0456F44331104812E0CCA4759B18038AFCU9sCF" TargetMode="External"/><Relationship Id="rId24" Type="http://schemas.openxmlformats.org/officeDocument/2006/relationships/hyperlink" Target="consultantplus://offline/ref=3089A13EF0343FE40E4324471C1FE060AF12860653FF4331104812E0CCUAs4F" TargetMode="External"/><Relationship Id="rId32" Type="http://schemas.openxmlformats.org/officeDocument/2006/relationships/hyperlink" Target="consultantplus://offline/ref=3089A13EF0343FE40E4324440E73B76FAB11D90D51FB496E4B1514B793F473CE58U4s3F" TargetMode="External"/><Relationship Id="rId37" Type="http://schemas.openxmlformats.org/officeDocument/2006/relationships/hyperlink" Target="consultantplus://offline/ref=3089A13EF0343FE40E4324471C1FE060AF12860653FF4331104812E0CCUAs4F" TargetMode="External"/><Relationship Id="rId40" Type="http://schemas.openxmlformats.org/officeDocument/2006/relationships/hyperlink" Target="consultantplus://offline/ref=3089A13EF0343FE40E4324471C1FE060AF128E0456F44331104812E0CCA4759B18038AFE97UFs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89A13EF0343FE40E4324471C1FE060AF12820753FE4331104812E0CCA4759B18038AUFsCF" TargetMode="External"/><Relationship Id="rId23" Type="http://schemas.openxmlformats.org/officeDocument/2006/relationships/hyperlink" Target="consultantplus://offline/ref=3089A13EF0343FE40E4324471C1FE060A819820959F71E3B18111EE2UCsBF" TargetMode="External"/><Relationship Id="rId28" Type="http://schemas.openxmlformats.org/officeDocument/2006/relationships/hyperlink" Target="consultantplus://offline/ref=3089A13EF0343FE40E4324440E73B76FAB11D90D51FB4C61451F14B793F473CE58U4s3F" TargetMode="External"/><Relationship Id="rId36" Type="http://schemas.openxmlformats.org/officeDocument/2006/relationships/hyperlink" Target="consultantplus://offline/ref=3089A13EF0343FE40E4324440E73B76FAB11D90D51FB496E4B1514B793F473CE58U4s3F" TargetMode="External"/><Relationship Id="rId10" Type="http://schemas.openxmlformats.org/officeDocument/2006/relationships/hyperlink" Target="consultantplus://offline/ref=3089A13EF0343FE40E4324471C1FE060AE1A830353FF4331104812E0CCA4759B18038AFE94F36946U3s3F" TargetMode="External"/><Relationship Id="rId19" Type="http://schemas.openxmlformats.org/officeDocument/2006/relationships/hyperlink" Target="consultantplus://offline/ref=3089A13EF0343FE40E4324471C1FE060AE1A860657F54331104812E0CCUAs4F" TargetMode="External"/><Relationship Id="rId31" Type="http://schemas.openxmlformats.org/officeDocument/2006/relationships/hyperlink" Target="consultantplus://offline/ref=3089A13EF0343FE40E4324440E73B76FAB11D90D51F84C654A1D14B793F473CE58U4s3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3CA0A62076C0FE649CCFA846CF6EAD5AB16765E778DE5FF22E530F2730263162A13E0F8917577D57B00E75BCl4D" TargetMode="External"/><Relationship Id="rId14" Type="http://schemas.openxmlformats.org/officeDocument/2006/relationships/hyperlink" Target="consultantplus://offline/ref=3089A13EF0343FE40E4324471C1FE060AE1A830253FA4331104812E0CCUAs4F" TargetMode="External"/><Relationship Id="rId22" Type="http://schemas.openxmlformats.org/officeDocument/2006/relationships/hyperlink" Target="consultantplus://offline/ref=3089A13EF0343FE40E4324471C1FE060AF128E0456F44331104812E0CCA4759B18038AFE94F3694EU3s7F" TargetMode="External"/><Relationship Id="rId27" Type="http://schemas.openxmlformats.org/officeDocument/2006/relationships/hyperlink" Target="consultantplus://offline/ref=3089A13EF0343FE40E4324440E73B76FAB11D90D51FA4A65441F14B793F473CE58U4s3F" TargetMode="External"/><Relationship Id="rId30" Type="http://schemas.openxmlformats.org/officeDocument/2006/relationships/hyperlink" Target="consultantplus://offline/ref=3089A13EF0343FE40E4324440E73B76FAB11D90D51FB4D63451C14B793F473CE58438CABD7B7644633189097UDsCF" TargetMode="External"/><Relationship Id="rId35" Type="http://schemas.openxmlformats.org/officeDocument/2006/relationships/hyperlink" Target="consultantplus://offline/ref=3089A13EF0343FE40E4324471C1FE060AF128E0456F44331104812E0CCA4759B18038AFBU9s7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30</Pages>
  <Words>13490</Words>
  <Characters>76893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90203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11</cp:revision>
  <dcterms:created xsi:type="dcterms:W3CDTF">2018-09-10T05:44:00Z</dcterms:created>
  <dcterms:modified xsi:type="dcterms:W3CDTF">2018-10-23T09:47:00Z</dcterms:modified>
</cp:coreProperties>
</file>