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E25179">
        <w:rPr>
          <w:rFonts w:eastAsia="Arial Unicode MS"/>
          <w:b/>
          <w:bCs/>
          <w:color w:val="000000"/>
          <w:sz w:val="28"/>
          <w:szCs w:val="28"/>
        </w:rPr>
        <w:t xml:space="preserve">от </w:t>
      </w:r>
      <w:r w:rsidR="00947BA8">
        <w:rPr>
          <w:rFonts w:eastAsia="Arial Unicode MS"/>
          <w:b/>
          <w:bCs/>
          <w:color w:val="000000"/>
          <w:sz w:val="28"/>
          <w:szCs w:val="28"/>
        </w:rPr>
        <w:t>13</w:t>
      </w:r>
      <w:bookmarkStart w:id="0" w:name="_GoBack"/>
      <w:bookmarkEnd w:id="0"/>
      <w:r w:rsidRPr="00E25179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>апреля</w:t>
      </w:r>
      <w:r w:rsidRPr="00E25179">
        <w:rPr>
          <w:rFonts w:eastAsia="Arial Unicode MS"/>
          <w:b/>
          <w:bCs/>
          <w:color w:val="000000"/>
          <w:sz w:val="28"/>
          <w:szCs w:val="28"/>
        </w:rPr>
        <w:t xml:space="preserve"> 2018 года                                                              </w:t>
      </w:r>
      <w:r w:rsidRPr="00E25179">
        <w:rPr>
          <w:rFonts w:eastAsia="Arial Unicode MS"/>
          <w:b/>
          <w:bCs/>
          <w:color w:val="000000"/>
          <w:sz w:val="28"/>
          <w:szCs w:val="28"/>
        </w:rPr>
        <w:tab/>
        <w:t xml:space="preserve">          № 0</w:t>
      </w:r>
      <w:r>
        <w:rPr>
          <w:rFonts w:eastAsia="Arial Unicode MS"/>
          <w:b/>
          <w:bCs/>
          <w:color w:val="000000"/>
          <w:sz w:val="28"/>
          <w:szCs w:val="28"/>
        </w:rPr>
        <w:t>4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41367F" w:rsidRDefault="0041367F" w:rsidP="00C75CB2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C75CB2">
        <w:rPr>
          <w:color w:val="000000"/>
          <w:sz w:val="28"/>
          <w:szCs w:val="28"/>
        </w:rPr>
        <w:t xml:space="preserve">В соответствии со </w:t>
      </w:r>
      <w:r w:rsidR="00EC7535">
        <w:rPr>
          <w:bCs/>
          <w:sz w:val="28"/>
          <w:szCs w:val="28"/>
        </w:rPr>
        <w:t xml:space="preserve">статьей 13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09.02.2009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8-ФЗ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7535">
        <w:rPr>
          <w:bCs/>
          <w:sz w:val="28"/>
          <w:szCs w:val="28"/>
        </w:rPr>
        <w:t xml:space="preserve">», статьей 19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07.02.2011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6-ФЗ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7535">
        <w:rPr>
          <w:bCs/>
          <w:sz w:val="28"/>
          <w:szCs w:val="28"/>
        </w:rPr>
        <w:t>»</w:t>
      </w:r>
      <w:r w:rsidR="00965873">
        <w:rPr>
          <w:bCs/>
          <w:sz w:val="28"/>
          <w:szCs w:val="28"/>
        </w:rPr>
        <w:t xml:space="preserve"> </w:t>
      </w:r>
      <w:r w:rsidRPr="00C75CB2">
        <w:rPr>
          <w:bCs/>
          <w:sz w:val="28"/>
          <w:szCs w:val="28"/>
        </w:rPr>
        <w:t>Счетная палата города Нижневартовска постановляет:</w:t>
      </w:r>
    </w:p>
    <w:p w:rsidR="0041367F" w:rsidRPr="000E0F45" w:rsidRDefault="00473252" w:rsidP="00C33B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C7535">
        <w:rPr>
          <w:sz w:val="28"/>
          <w:szCs w:val="28"/>
        </w:rPr>
        <w:t xml:space="preserve">Внести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постановлением </w:t>
      </w:r>
      <w:r w:rsidR="00330B33" w:rsidRPr="00965873">
        <w:rPr>
          <w:color w:val="000000"/>
          <w:sz w:val="28"/>
          <w:szCs w:val="28"/>
        </w:rPr>
        <w:t>контрольно-счетного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1</w:t>
      </w:r>
      <w:r w:rsidR="00C5511B">
        <w:rPr>
          <w:color w:val="000000"/>
          <w:sz w:val="28"/>
          <w:szCs w:val="28"/>
        </w:rPr>
        <w:t xml:space="preserve"> </w:t>
      </w:r>
      <w:r w:rsidR="00C5511B" w:rsidRPr="00C5511B">
        <w:rPr>
          <w:color w:val="000000"/>
          <w:sz w:val="28"/>
          <w:szCs w:val="28"/>
        </w:rPr>
        <w:t>(с изменениями от 30.03.2017 № 7, 22.05.2017 № 9, 10.07.2017 № 12, 11.10.2017 № 15</w:t>
      </w:r>
      <w:r w:rsidR="00C5511B">
        <w:rPr>
          <w:color w:val="000000"/>
          <w:sz w:val="28"/>
          <w:szCs w:val="28"/>
        </w:rPr>
        <w:t>, 07.11.2017 № 16</w:t>
      </w:r>
      <w:r w:rsidR="00C5511B" w:rsidRPr="00C5511B">
        <w:rPr>
          <w:color w:val="000000"/>
          <w:sz w:val="28"/>
          <w:szCs w:val="28"/>
        </w:rPr>
        <w:t>)</w:t>
      </w:r>
      <w:r w:rsidR="00330B33">
        <w:rPr>
          <w:color w:val="000000"/>
          <w:sz w:val="28"/>
          <w:szCs w:val="28"/>
        </w:rPr>
        <w:t>,</w:t>
      </w:r>
      <w:r w:rsidR="00EC7535">
        <w:rPr>
          <w:sz w:val="28"/>
          <w:szCs w:val="28"/>
        </w:rPr>
        <w:t xml:space="preserve"> следующие изменения:</w:t>
      </w:r>
    </w:p>
    <w:p w:rsidR="00473252" w:rsidRDefault="00473252" w:rsidP="00D10120">
      <w:pPr>
        <w:tabs>
          <w:tab w:val="left" w:pos="1134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D10120">
        <w:rPr>
          <w:sz w:val="28"/>
          <w:szCs w:val="28"/>
        </w:rPr>
        <w:t xml:space="preserve">пункт 1 </w:t>
      </w:r>
      <w:r w:rsidR="00947BA8">
        <w:rPr>
          <w:sz w:val="28"/>
          <w:szCs w:val="28"/>
        </w:rPr>
        <w:t>стать</w:t>
      </w:r>
      <w:r w:rsidR="00947BA8">
        <w:rPr>
          <w:sz w:val="28"/>
          <w:szCs w:val="28"/>
        </w:rPr>
        <w:t>и</w:t>
      </w:r>
      <w:r w:rsidR="00947BA8">
        <w:rPr>
          <w:sz w:val="28"/>
          <w:szCs w:val="28"/>
        </w:rPr>
        <w:t xml:space="preserve"> 6</w:t>
      </w:r>
      <w:r w:rsidR="00947BA8">
        <w:rPr>
          <w:sz w:val="28"/>
          <w:szCs w:val="28"/>
        </w:rPr>
        <w:t xml:space="preserve"> </w:t>
      </w:r>
      <w:r w:rsidR="00D10120">
        <w:rPr>
          <w:sz w:val="28"/>
          <w:szCs w:val="28"/>
        </w:rPr>
        <w:t>признать утратившим силу;</w:t>
      </w:r>
    </w:p>
    <w:p w:rsidR="00DC6AB6" w:rsidRDefault="00947BA8" w:rsidP="00473252">
      <w:pPr>
        <w:tabs>
          <w:tab w:val="left" w:pos="1134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252">
        <w:rPr>
          <w:sz w:val="28"/>
          <w:szCs w:val="28"/>
        </w:rPr>
        <w:t>)</w:t>
      </w:r>
      <w:r w:rsidR="00473252">
        <w:rPr>
          <w:sz w:val="28"/>
          <w:szCs w:val="28"/>
        </w:rPr>
        <w:tab/>
      </w:r>
      <w:r w:rsidR="00DC6AB6">
        <w:rPr>
          <w:sz w:val="28"/>
          <w:szCs w:val="28"/>
        </w:rPr>
        <w:t>строку 2.1 таблицы пункта 2 статьи 31 изложить в следующей редакции:</w:t>
      </w:r>
    </w:p>
    <w:p w:rsidR="004937C6" w:rsidRDefault="004937C6" w:rsidP="004937C6">
      <w:p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534"/>
        <w:gridCol w:w="2793"/>
        <w:gridCol w:w="1842"/>
        <w:gridCol w:w="2410"/>
        <w:gridCol w:w="2126"/>
      </w:tblGrid>
      <w:tr w:rsidR="00DC6AB6" w:rsidTr="00DC6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20" w:rsidRDefault="00D1012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D10120" w:rsidRDefault="00D1012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6" w:rsidRDefault="00DC6AB6" w:rsidP="0025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Постановления Счетной палаты, включая сведения о внесении в них изменений, признании их утратившими силу, </w:t>
            </w:r>
            <w:r>
              <w:rPr>
                <w:lang w:eastAsia="en-US"/>
              </w:rPr>
              <w:lastRenderedPageBreak/>
              <w:t xml:space="preserve">признании их судом недействующими, а также сведения о государственной </w:t>
            </w:r>
            <w:r w:rsidR="0025138C">
              <w:rPr>
                <w:lang w:eastAsia="en-US"/>
              </w:rPr>
              <w:t xml:space="preserve">регистрации, </w:t>
            </w:r>
            <w:r>
              <w:rPr>
                <w:lang w:eastAsia="en-US"/>
              </w:rPr>
              <w:t>в случаях, установленных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10 дней со дня вступления в силу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информационно-телекоммуникационная сеть Интернет </w:t>
            </w:r>
          </w:p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Газета «</w:t>
            </w:r>
            <w:proofErr w:type="spellStart"/>
            <w:r>
              <w:rPr>
                <w:lang w:eastAsia="en-US"/>
              </w:rPr>
              <w:t>Варта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DC6AB6" w:rsidRDefault="00DC6AB6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(в случае принятия муниципального нормативного правового акта Счетной палаты, подлежащего обнародованию)</w:t>
            </w:r>
          </w:p>
        </w:tc>
      </w:tr>
    </w:tbl>
    <w:p w:rsidR="00965873" w:rsidRPr="001E7778" w:rsidRDefault="001E7778" w:rsidP="004937C6">
      <w:pPr>
        <w:autoSpaceDE w:val="0"/>
        <w:autoSpaceDN w:val="0"/>
        <w:adjustRightInd w:val="0"/>
        <w:spacing w:line="240" w:lineRule="atLeas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E7778" w:rsidRPr="001E7778" w:rsidRDefault="00D10120" w:rsidP="00D10120">
      <w:pPr>
        <w:tabs>
          <w:tab w:val="left" w:pos="1134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1E7778" w:rsidRPr="001E7778">
        <w:rPr>
          <w:sz w:val="28"/>
          <w:szCs w:val="28"/>
        </w:rPr>
        <w:t xml:space="preserve">пункт </w:t>
      </w:r>
      <w:r w:rsidR="001E7778">
        <w:rPr>
          <w:sz w:val="28"/>
          <w:szCs w:val="28"/>
        </w:rPr>
        <w:t>3</w:t>
      </w:r>
      <w:r w:rsidR="001E7778" w:rsidRPr="001E7778">
        <w:rPr>
          <w:sz w:val="28"/>
          <w:szCs w:val="28"/>
        </w:rPr>
        <w:t xml:space="preserve"> статьи 31 изложить в следующей редакции:</w:t>
      </w:r>
    </w:p>
    <w:p w:rsidR="00DC6AB6" w:rsidRDefault="001E7778" w:rsidP="00D10120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E7778">
        <w:rPr>
          <w:sz w:val="28"/>
          <w:szCs w:val="28"/>
        </w:rPr>
        <w:t>«</w:t>
      </w:r>
      <w:r w:rsidR="00D10120">
        <w:rPr>
          <w:sz w:val="28"/>
          <w:szCs w:val="28"/>
        </w:rPr>
        <w:t>3.</w:t>
      </w:r>
      <w:r w:rsidR="00D10120">
        <w:rPr>
          <w:sz w:val="28"/>
          <w:szCs w:val="28"/>
        </w:rPr>
        <w:tab/>
      </w:r>
      <w:r w:rsidR="00965873" w:rsidRPr="001E7778">
        <w:rPr>
          <w:sz w:val="28"/>
          <w:szCs w:val="28"/>
        </w:rPr>
        <w:t xml:space="preserve">Обязанности по размещению информации, указанной в пункте 2 настоящей статьи Регламента, возлагаются на </w:t>
      </w:r>
      <w:r w:rsidR="00DC6AB6">
        <w:rPr>
          <w:sz w:val="28"/>
          <w:szCs w:val="28"/>
        </w:rPr>
        <w:t>отдел аудита и обеспечения деятельности Счетной палаты</w:t>
      </w:r>
      <w:proofErr w:type="gramStart"/>
      <w:r w:rsidR="007A1F69">
        <w:rPr>
          <w:sz w:val="28"/>
          <w:szCs w:val="28"/>
        </w:rPr>
        <w:t>.».</w:t>
      </w:r>
      <w:proofErr w:type="gramEnd"/>
    </w:p>
    <w:p w:rsidR="00B05BC1" w:rsidRDefault="00B60973" w:rsidP="00D101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proofErr w:type="gramStart"/>
      <w:r w:rsidR="00622CDF">
        <w:rPr>
          <w:sz w:val="28"/>
          <w:szCs w:val="28"/>
        </w:rPr>
        <w:t>Разместить</w:t>
      </w:r>
      <w:proofErr w:type="gramEnd"/>
      <w:r w:rsidR="00622CDF">
        <w:rPr>
          <w:sz w:val="28"/>
          <w:szCs w:val="28"/>
        </w:rPr>
        <w:t xml:space="preserve">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DC6AB6" w:rsidP="00D101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Default="0041367F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 xml:space="preserve">Председатель </w:t>
      </w:r>
      <w:r w:rsidR="00DC6AB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B05BC1">
        <w:rPr>
          <w:color w:val="000000"/>
          <w:sz w:val="28"/>
          <w:szCs w:val="28"/>
        </w:rPr>
        <w:t>С.П. Суханова</w:t>
      </w: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</w:pPr>
    </w:p>
    <w:sectPr w:rsidR="007C7AE3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3B" w:rsidRDefault="00FC143B" w:rsidP="009F2D04">
      <w:r>
        <w:separator/>
      </w:r>
    </w:p>
  </w:endnote>
  <w:endnote w:type="continuationSeparator" w:id="0">
    <w:p w:rsidR="00FC143B" w:rsidRDefault="00FC143B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3B" w:rsidRDefault="00FC143B" w:rsidP="009F2D04">
      <w:r>
        <w:separator/>
      </w:r>
    </w:p>
  </w:footnote>
  <w:footnote w:type="continuationSeparator" w:id="0">
    <w:p w:rsidR="00FC143B" w:rsidRDefault="00FC143B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2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8"/>
  </w:num>
  <w:num w:numId="12">
    <w:abstractNumId w:val="19"/>
  </w:num>
  <w:num w:numId="13">
    <w:abstractNumId w:val="0"/>
  </w:num>
  <w:num w:numId="14">
    <w:abstractNumId w:val="17"/>
  </w:num>
  <w:num w:numId="15">
    <w:abstractNumId w:val="21"/>
  </w:num>
  <w:num w:numId="16">
    <w:abstractNumId w:val="4"/>
  </w:num>
  <w:num w:numId="17">
    <w:abstractNumId w:val="1"/>
  </w:num>
  <w:num w:numId="18">
    <w:abstractNumId w:val="11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EF5"/>
    <w:rsid w:val="00033965"/>
    <w:rsid w:val="00037EFD"/>
    <w:rsid w:val="00042DC7"/>
    <w:rsid w:val="00044110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75E8"/>
    <w:rsid w:val="0021583C"/>
    <w:rsid w:val="002175AE"/>
    <w:rsid w:val="00220092"/>
    <w:rsid w:val="002304BF"/>
    <w:rsid w:val="002349A1"/>
    <w:rsid w:val="0023600F"/>
    <w:rsid w:val="0025138C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37C6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394E"/>
    <w:rsid w:val="00725C5B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B061D"/>
    <w:rsid w:val="007B5A90"/>
    <w:rsid w:val="007C7AE3"/>
    <w:rsid w:val="007E71B6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C4957"/>
    <w:rsid w:val="008D34B0"/>
    <w:rsid w:val="008E125B"/>
    <w:rsid w:val="008F3D61"/>
    <w:rsid w:val="009039CA"/>
    <w:rsid w:val="009231E7"/>
    <w:rsid w:val="00947282"/>
    <w:rsid w:val="00947BA8"/>
    <w:rsid w:val="009506B5"/>
    <w:rsid w:val="009644BA"/>
    <w:rsid w:val="00965873"/>
    <w:rsid w:val="00970A08"/>
    <w:rsid w:val="00970FC3"/>
    <w:rsid w:val="009810B0"/>
    <w:rsid w:val="009939DC"/>
    <w:rsid w:val="009A756C"/>
    <w:rsid w:val="009B69F5"/>
    <w:rsid w:val="009C46C8"/>
    <w:rsid w:val="009F2D04"/>
    <w:rsid w:val="009F39EB"/>
    <w:rsid w:val="00A02D65"/>
    <w:rsid w:val="00A04DC5"/>
    <w:rsid w:val="00A1169F"/>
    <w:rsid w:val="00A23402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60973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B2"/>
    <w:rsid w:val="00C970CD"/>
    <w:rsid w:val="00CC0B30"/>
    <w:rsid w:val="00CC6227"/>
    <w:rsid w:val="00D040C5"/>
    <w:rsid w:val="00D07DFB"/>
    <w:rsid w:val="00D10120"/>
    <w:rsid w:val="00D16D9E"/>
    <w:rsid w:val="00D17896"/>
    <w:rsid w:val="00D31D22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C6AB6"/>
    <w:rsid w:val="00DE24FC"/>
    <w:rsid w:val="00DF40FF"/>
    <w:rsid w:val="00E00B93"/>
    <w:rsid w:val="00E030DA"/>
    <w:rsid w:val="00E03626"/>
    <w:rsid w:val="00E14F64"/>
    <w:rsid w:val="00E24695"/>
    <w:rsid w:val="00E248F9"/>
    <w:rsid w:val="00E25179"/>
    <w:rsid w:val="00E370EA"/>
    <w:rsid w:val="00E62697"/>
    <w:rsid w:val="00E73186"/>
    <w:rsid w:val="00E75B18"/>
    <w:rsid w:val="00E80781"/>
    <w:rsid w:val="00E80C7C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961F5"/>
    <w:rsid w:val="00F978A5"/>
    <w:rsid w:val="00FB09AE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CCBA-6B09-415C-801E-B31F4B2E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ОВ</cp:lastModifiedBy>
  <cp:revision>7</cp:revision>
  <cp:lastPrinted>2018-04-24T06:05:00Z</cp:lastPrinted>
  <dcterms:created xsi:type="dcterms:W3CDTF">2018-03-30T07:02:00Z</dcterms:created>
  <dcterms:modified xsi:type="dcterms:W3CDTF">2018-04-24T06:14:00Z</dcterms:modified>
</cp:coreProperties>
</file>