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2B4C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201</w:t>
      </w:r>
      <w:r w:rsidR="00F259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3D8" w:rsidRPr="009823D8" w:rsidRDefault="00F2591C" w:rsidP="009823D8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2B4CBE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полугодие 2018</w:t>
      </w:r>
      <w:r w:rsidR="009823D8" w:rsidRPr="009823D8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</w:t>
      </w:r>
      <w:r w:rsidR="004F4E77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="009823D8" w:rsidRPr="009823D8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ступили </w:t>
      </w:r>
      <w:r w:rsidR="00F34E16">
        <w:rPr>
          <w:rFonts w:ascii="Times New Roman" w:eastAsia="Calibri" w:hAnsi="Times New Roman" w:cs="Times New Roman"/>
          <w:sz w:val="28"/>
          <w:szCs w:val="28"/>
        </w:rPr>
        <w:t>три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письменных </w:t>
      </w:r>
      <w:r w:rsidR="00F34E16">
        <w:rPr>
          <w:rFonts w:ascii="Times New Roman" w:eastAsia="Calibri" w:hAnsi="Times New Roman" w:cs="Times New Roman"/>
          <w:sz w:val="28"/>
          <w:szCs w:val="28"/>
        </w:rPr>
        <w:t xml:space="preserve">и одно устное </w:t>
      </w:r>
      <w:r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F34E16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3D8" w:rsidRPr="009823D8">
        <w:rPr>
          <w:rFonts w:ascii="Times New Roman" w:eastAsia="Calibri" w:hAnsi="Times New Roman" w:cs="Times New Roman"/>
          <w:sz w:val="28"/>
          <w:szCs w:val="28"/>
        </w:rPr>
        <w:t>от граждан России. По результатам исполнения письменных обращений заявителям даны письменные разъяснения.</w:t>
      </w:r>
    </w:p>
    <w:p w:rsidR="009823D8" w:rsidRPr="00844E6E" w:rsidRDefault="009823D8" w:rsidP="009823D8">
      <w:pPr>
        <w:spacing w:after="0" w:line="200" w:lineRule="atLeast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3D8">
        <w:rPr>
          <w:rFonts w:ascii="Times New Roman" w:eastAsia="Calibri" w:hAnsi="Times New Roman" w:cs="Times New Roman"/>
          <w:sz w:val="28"/>
          <w:szCs w:val="28"/>
        </w:rPr>
        <w:t>Анализ поступивших в Счетную палату</w:t>
      </w:r>
      <w:r w:rsidR="004F4E77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Pr="009823D8">
        <w:rPr>
          <w:rFonts w:ascii="Times New Roman" w:eastAsia="Calibri" w:hAnsi="Times New Roman" w:cs="Times New Roman"/>
          <w:sz w:val="28"/>
          <w:szCs w:val="28"/>
        </w:rPr>
        <w:t xml:space="preserve"> обращений позволил определить круг вопросов, по которым обращались </w:t>
      </w:r>
      <w:r w:rsidRPr="00844E6E">
        <w:rPr>
          <w:rFonts w:ascii="Times New Roman" w:eastAsia="Calibri" w:hAnsi="Times New Roman" w:cs="Times New Roman"/>
          <w:sz w:val="28"/>
          <w:szCs w:val="28"/>
        </w:rPr>
        <w:t>заявители, в части:</w:t>
      </w:r>
    </w:p>
    <w:p w:rsidR="0015130D" w:rsidRPr="00844E6E" w:rsidRDefault="00844E6E" w:rsidP="0015130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844E6E">
        <w:rPr>
          <w:rFonts w:ascii="Times New Roman" w:hAnsi="Times New Roman" w:cs="Times New Roman"/>
          <w:sz w:val="28"/>
          <w:szCs w:val="28"/>
        </w:rPr>
        <w:t>защиты прав и свобод от незаконных действий (бездействий) сотрудников Следственного комитета Российской Федерации и правоохранительных органов Российской Федерации;</w:t>
      </w:r>
    </w:p>
    <w:p w:rsidR="0015130D" w:rsidRPr="00F34E16" w:rsidRDefault="00844E6E" w:rsidP="0015130D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844E6E">
        <w:rPr>
          <w:rFonts w:ascii="Times New Roman" w:hAnsi="Times New Roman" w:cs="Times New Roman"/>
          <w:bCs/>
          <w:sz w:val="28"/>
          <w:szCs w:val="28"/>
        </w:rPr>
        <w:t>о возможности получения статуса опекуна в отношении несовершеннолетних внуков</w:t>
      </w:r>
      <w:r w:rsidR="00F34E16">
        <w:rPr>
          <w:rFonts w:ascii="Times New Roman" w:hAnsi="Times New Roman" w:cs="Times New Roman"/>
          <w:bCs/>
          <w:sz w:val="28"/>
          <w:szCs w:val="28"/>
        </w:rPr>
        <w:t>;</w:t>
      </w:r>
    </w:p>
    <w:p w:rsidR="0015130D" w:rsidRPr="00F34E16" w:rsidRDefault="00144267" w:rsidP="00F34E16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F34E16">
        <w:rPr>
          <w:rFonts w:ascii="Times New Roman" w:eastAsia="Calibri" w:hAnsi="Times New Roman" w:cs="Times New Roman"/>
          <w:sz w:val="28"/>
          <w:szCs w:val="28"/>
        </w:rPr>
        <w:t>к</w:t>
      </w:r>
      <w:r w:rsidRPr="00F34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омпенсации расходов на оплату стоимости проезда и провоза багажа к месту использования отпуска и обратно</w:t>
      </w:r>
      <w:bookmarkStart w:id="0" w:name="_GoBack"/>
      <w:bookmarkEnd w:id="0"/>
      <w:r w:rsidR="00890D16" w:rsidRPr="00F34E1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sectPr w:rsidR="0015130D" w:rsidRPr="00F3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32"/>
    <w:rsid w:val="00017BC0"/>
    <w:rsid w:val="00034871"/>
    <w:rsid w:val="00144267"/>
    <w:rsid w:val="0015130D"/>
    <w:rsid w:val="002B4CBE"/>
    <w:rsid w:val="003615D4"/>
    <w:rsid w:val="00480A76"/>
    <w:rsid w:val="004F4E77"/>
    <w:rsid w:val="00603D32"/>
    <w:rsid w:val="00831E31"/>
    <w:rsid w:val="00844E6E"/>
    <w:rsid w:val="00890D16"/>
    <w:rsid w:val="009823D8"/>
    <w:rsid w:val="00991CA6"/>
    <w:rsid w:val="00A03771"/>
    <w:rsid w:val="00A2115C"/>
    <w:rsid w:val="00F2591C"/>
    <w:rsid w:val="00F3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Сетяева ОВ</cp:lastModifiedBy>
  <cp:revision>17</cp:revision>
  <cp:lastPrinted>2019-01-15T08:02:00Z</cp:lastPrinted>
  <dcterms:created xsi:type="dcterms:W3CDTF">2017-07-11T11:57:00Z</dcterms:created>
  <dcterms:modified xsi:type="dcterms:W3CDTF">2019-01-15T08:07:00Z</dcterms:modified>
</cp:coreProperties>
</file>