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tabs>
          <w:tab w:val="left" w:pos="123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 01.06.2026 №267-р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123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481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 утверждении положений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об управлении записи актов гражданского состояния администрации города и его отделах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1236" w:leader="none"/>
        </w:tabs>
        <w:rPr>
          <w:rFonts w:ascii="Times New Roman" w:hAnsi="Times New Roman"/>
          <w:sz w:val="28"/>
          <w:szCs w:val="28"/>
          <w:highlight w:val="white"/>
        </w:rPr>
      </w:pPr>
      <w:r/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123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123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Федеральным законом от 15.11.1997 №143-ФЗ "Об актах гражданского состояния", 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дминистративным регламентом предоставления государственной услуги по государственной регистрации актов гражданского состояния органами, ос</w:t>
      </w:r>
      <w:r>
        <w:rPr>
          <w:sz w:val="28"/>
          <w:szCs w:val="28"/>
          <w:highlight w:val="white"/>
        </w:rPr>
        <w:t xml:space="preserve">уществляющими государственную регистрацию актов гражданского состояния на территории Российской Федерации, утвержденным приказом Министерства юстиции Российской Федерации от 28.12.2018 №307, Законом Ханты-Мансийского автономного округа - Югры от 30.09.2008</w:t>
      </w:r>
      <w:r>
        <w:rPr>
          <w:sz w:val="28"/>
          <w:szCs w:val="28"/>
          <w:highlight w:val="white"/>
        </w:rPr>
        <w:t xml:space="preserve">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№91-оз "О наделении органов местного самоуправления муниципальных</w:t>
      </w:r>
      <w:r>
        <w:rPr>
          <w:sz w:val="28"/>
          <w:szCs w:val="28"/>
          <w:highlight w:val="white"/>
        </w:rPr>
        <w:t xml:space="preserve">              </w:t>
      </w:r>
      <w:r>
        <w:rPr>
          <w:sz w:val="28"/>
          <w:szCs w:val="28"/>
          <w:highlight w:val="white"/>
        </w:rPr>
        <w:t xml:space="preserve">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состояния", Уставом города Нижневартовска, решением </w:t>
      </w:r>
      <w:r>
        <w:rPr>
          <w:sz w:val="28"/>
          <w:szCs w:val="28"/>
          <w:highlight w:val="white"/>
        </w:rPr>
        <w:t xml:space="preserve">                  </w:t>
      </w:r>
      <w:r>
        <w:rPr>
          <w:sz w:val="28"/>
          <w:szCs w:val="28"/>
          <w:highlight w:val="white"/>
        </w:rPr>
        <w:t xml:space="preserve">Думы города от 18.11.2011 №129 "Об утверждении структуры администрации города Нижневартовска", постановлением администрации города от 30.12.2015 №2360 "О составе структурных подразделений администрации города":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Утвердить: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hyperlink w:tooltip="ПОЛОЖЕНИЕ" w:anchor="Par43" w:history="1">
        <w:r>
          <w:rPr>
            <w:sz w:val="28"/>
            <w:szCs w:val="28"/>
            <w:highlight w:val="white"/>
          </w:rPr>
          <w:t xml:space="preserve">Положение</w:t>
        </w:r>
      </w:hyperlink>
      <w:r>
        <w:rPr>
          <w:sz w:val="28"/>
          <w:szCs w:val="28"/>
          <w:highlight w:val="white"/>
        </w:rPr>
        <w:t xml:space="preserve"> об управлении записи актов гражданского состояния администрации города согласно приложению 1;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hyperlink w:tooltip="ПОЛОЖЕНИЕ" w:anchor="Par175" w:history="1">
        <w:r>
          <w:rPr>
            <w:sz w:val="28"/>
            <w:szCs w:val="28"/>
            <w:highlight w:val="white"/>
          </w:rPr>
          <w:t xml:space="preserve">Положение</w:t>
        </w:r>
      </w:hyperlink>
      <w:r>
        <w:rPr>
          <w:sz w:val="28"/>
          <w:szCs w:val="28"/>
          <w:highlight w:val="white"/>
        </w:rPr>
        <w:t xml:space="preserve"> об отделе регистрации актов гражданского состояния управления записи актов гражданского состояния администрации города         согласно приложению 2;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hyperlink w:tooltip="ПОЛОЖЕНИЕ" w:anchor="Par175" w:history="1">
        <w:r>
          <w:rPr>
            <w:sz w:val="28"/>
            <w:szCs w:val="28"/>
            <w:highlight w:val="white"/>
          </w:rPr>
          <w:t xml:space="preserve">Положение</w:t>
        </w:r>
      </w:hyperlink>
      <w:r>
        <w:rPr>
          <w:sz w:val="28"/>
          <w:szCs w:val="28"/>
          <w:highlight w:val="white"/>
        </w:rPr>
        <w:t xml:space="preserve"> об отделе совершения иных юридически значимых действий управления записи актов гражданского состояния администрации города         согласно приложению 3;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hyperlink w:tooltip="ПОЛОЖЕНИЕ" w:anchor="Par253" w:history="1">
        <w:r>
          <w:rPr>
            <w:sz w:val="28"/>
            <w:szCs w:val="28"/>
            <w:highlight w:val="white"/>
          </w:rPr>
          <w:t xml:space="preserve">Положение</w:t>
        </w:r>
      </w:hyperlink>
      <w:r>
        <w:rPr>
          <w:sz w:val="28"/>
          <w:szCs w:val="28"/>
          <w:highlight w:val="white"/>
        </w:rPr>
        <w:t xml:space="preserve"> об отделе учета и хранения документов управления записи актов гражданского состояния администрации города согласно приложению 4;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образцы печатей, дубликата печати, штампов, бланков письма, распоряжения и приказа управления записи актов гражданского состояния администрации города согласно приложению 5.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Признать утратившими силу распоряжения администрации города:</w:t>
      </w:r>
      <w:r>
        <w:rPr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от 31.05.2019 №676-р "Об утверждении положений об управлении записи актов гражданского состояния администрации города и его отделах";</w:t>
      </w:r>
      <w:r>
        <w:rPr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от 30.04.2020 №484-р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"О внесении изменения в приложение 1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распоряжению администрации города от 31.05.2019 №676-р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"Об утверждении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положений об управлении записи актов гражданского состояния администрации города и его отделах";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- от 19.04.2021 №277-р "О в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несении изменений в приложения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1,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3,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распоряжению администрации города от 31.05.2019 №676-р "Об утверждении положений об управлении записи актов гражданского состояния администрации города и его отделах" (с изменением от 30.04.2020 №484-р)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- от 01.09.2021 №753-р "О внесении изменения в приложение 4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распоряжению администрации города от 31.05.2019 №676-р "Об утверждении положений об управлении записи актов гражданского состояния администрации города и его отделах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(с изменениями от 30.04.2020 №484-р, 19.04.2021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№277-р)";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- от 01.04.2024 №224-р "О внесении изменений в распоряжение администрации города от 31.05.2019 №676-р "Об утверждении положений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об управлении записи актов гражданского состояния администрации города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его отделах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(с изменениями от 30.04.2020 №484-р, 19.04.2021 №277-р, 01.09.2021 №753-р)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75"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Контроль за выполнением распоряжения возложить на начальника управления записи актов гражданского состояния администрации города                    И.А. </w:t>
      </w:r>
      <w:r>
        <w:rPr>
          <w:sz w:val="28"/>
          <w:szCs w:val="28"/>
          <w:highlight w:val="white"/>
        </w:rPr>
        <w:t xml:space="preserve">Давыдовскую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86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                                                                                          Д.А. Кощенко</w:t>
      </w:r>
      <w:r>
        <w:rPr>
          <w:sz w:val="28"/>
          <w:szCs w:val="28"/>
          <w:highlight w:val="white"/>
        </w:rPr>
      </w:r>
    </w:p>
    <w:p>
      <w:pPr>
        <w:pStyle w:val="864"/>
        <w:ind w:firstLine="5812"/>
        <w:tabs>
          <w:tab w:val="left" w:pos="5103" w:leader="none"/>
        </w:tabs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br w:type="page" w:clear="all"/>
      </w:r>
      <w:r>
        <w:rPr>
          <w:sz w:val="28"/>
          <w:szCs w:val="28"/>
          <w:highlight w:val="white"/>
        </w:rPr>
        <w:t xml:space="preserve">Приложение 1 к распоряжению</w:t>
      </w:r>
      <w:r>
        <w:rPr>
          <w:sz w:val="28"/>
          <w:szCs w:val="28"/>
          <w:highlight w:val="white"/>
        </w:rPr>
      </w:r>
    </w:p>
    <w:p>
      <w:pPr>
        <w:pStyle w:val="864"/>
        <w:ind w:firstLine="5812"/>
        <w:tabs>
          <w:tab w:val="left" w:pos="5103" w:leader="none"/>
        </w:tabs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администрации города</w:t>
      </w:r>
      <w:r>
        <w:rPr>
          <w:sz w:val="28"/>
          <w:szCs w:val="28"/>
          <w:highlight w:val="white"/>
        </w:rPr>
      </w:r>
    </w:p>
    <w:p>
      <w:pPr>
        <w:pStyle w:val="864"/>
        <w:ind w:firstLine="5812"/>
        <w:tabs>
          <w:tab w:val="left" w:pos="5103" w:leader="none"/>
        </w:tabs>
        <w:rPr>
          <w:sz w:val="28"/>
          <w:szCs w:val="28"/>
          <w:highlight w:val="white"/>
        </w:rPr>
        <w:outlineLvl w:val="0"/>
      </w:pPr>
      <w:r>
        <w:rPr>
          <w:sz w:val="28"/>
          <w:szCs w:val="28"/>
        </w:rPr>
        <w:t xml:space="preserve">от 01.06.2026 №267-р</w:t>
      </w:r>
      <w:r>
        <w:rPr>
          <w:sz w:val="28"/>
          <w:szCs w:val="28"/>
          <w:highlight w:val="white"/>
        </w:rPr>
      </w:r>
    </w:p>
    <w:p>
      <w:pPr>
        <w:pStyle w:val="864"/>
        <w:jc w:val="center"/>
        <w:tabs>
          <w:tab w:val="left" w:pos="5103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управлении записи актов гражданского состояния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города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1.1. Уп</w:t>
      </w:r>
      <w:r>
        <w:rPr>
          <w:rFonts w:ascii="Times New Roman" w:hAnsi="Times New Roman"/>
          <w:sz w:val="28"/>
          <w:szCs w:val="28"/>
          <w:highlight w:val="white"/>
        </w:rPr>
        <w:t xml:space="preserve">равление записи актов гражданского состояния является структурным подразделением администрации города, осуществляющим отдельные государственные полномочия в сфере государственной регистрации актов гражданского состояния на территории города Нижневартовска.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 Полное официальное наименование управления записи актов гражданского со</w:t>
      </w:r>
      <w:r>
        <w:rPr>
          <w:rFonts w:ascii="Times New Roman" w:hAnsi="Times New Roman"/>
          <w:sz w:val="28"/>
          <w:szCs w:val="28"/>
          <w:highlight w:val="white"/>
        </w:rPr>
        <w:t xml:space="preserve">стояния администрации города (далее - Управление) - управление записи актов гражданского состояния администрации города Нижневартовска Ханты-Мансийского автономного округа - Югры, сокращенное официальное наименование - управление ЗАГС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1.3. Управление в своей деятельности руководствуется Конституцией Российской Федераци</w:t>
      </w:r>
      <w:r>
        <w:rPr>
          <w:rFonts w:ascii="Times New Roman" w:hAnsi="Times New Roman"/>
          <w:sz w:val="28"/>
          <w:szCs w:val="28"/>
          <w:highlight w:val="white"/>
        </w:rPr>
        <w:t xml:space="preserve">и,  международными договорами Российской Федерации, федеральными конституционными законами, федеральными законами, законами Российской Федерации, актами Президента и Правительства Российской Федерации, законами Ханты-Мансийского автономного округа - Югры,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иными правовыми актами Российской Федерации и Ханты-Мансийского автономного округа - Югры, Уставом города Нижневартовска и иными муниципальными правовыми актами, настоящим Положением.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1.4. Решение об организации, реорганизации и ликвидации Управления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и его отделов принимает глава города в соответствии с действующим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1.5. Деятельность Управления координирует и контролирует управляющий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1.6. Управление правами юридического лица не обладает, имеет печать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дубликат печати с изображением Государственного герба Российской Федерации, печать, штампы и бланки со своим наименованием.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1.7. Финансирование расходов на </w:t>
      </w:r>
      <w:r>
        <w:rPr>
          <w:rFonts w:ascii="Times New Roman" w:hAnsi="Times New Roman"/>
          <w:sz w:val="28"/>
          <w:szCs w:val="28"/>
          <w:highlight w:val="white"/>
        </w:rPr>
        <w:t xml:space="preserve">содержание Управления осуществляется за счет субвенций, выделяемых на исполнение отдельных государственных полномочий в сфере государственной регистрации актов гражданского состояния из федерального бюджета и собственных доходов бюджета автономного округа.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Дополнительно для осуществления переданных полномочий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государственной регистрации актов гражданского состояния органы местного самоуправления имеют право использовать собственные материальные ресурсы </w:t>
      </w:r>
      <w:r>
        <w:rPr>
          <w:rFonts w:ascii="Times New Roman" w:hAnsi="Times New Roman"/>
          <w:sz w:val="28"/>
          <w:szCs w:val="28"/>
          <w:highlight w:val="white"/>
        </w:rPr>
        <w:t xml:space="preserve">и финансовые средства в случаях и порядке, предусмотренных Уставом города Нижневартовска.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1.8. Имущество Управления закреплено на праве оперативного управления за муниципальным казенным учреждением "Управление материально-технического обеспечения деятельности органов местного самоуправления города Нижневартовска".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1.9. Уполномоченным органом, осуществляющим контроль и надзор                          в сфере государственной регистрации актов гражданского </w:t>
      </w:r>
      <w:r>
        <w:rPr>
          <w:rFonts w:ascii="Times New Roman" w:hAnsi="Times New Roman"/>
          <w:sz w:val="28"/>
          <w:szCs w:val="28"/>
          <w:highlight w:val="white"/>
        </w:rPr>
        <w:t xml:space="preserve">состояния,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является Управление Министерства юстиции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по Ханты-Мансийскому автономному округу - Югре.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1.10. Уполномоченн</w:t>
      </w:r>
      <w:r>
        <w:rPr>
          <w:rFonts w:ascii="Times New Roman" w:hAnsi="Times New Roman"/>
          <w:sz w:val="28"/>
          <w:szCs w:val="28"/>
          <w:highlight w:val="white"/>
        </w:rPr>
        <w:t xml:space="preserve">ым органом, осуществляющим координацию деятельности по государственной регистрации актов гражданского состояния, является Управление записи актов гражданского состояния Департамента административного обеспечения Ханты-Мансийского автономного округа - Югры.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1.11. Местонахождение Управления: 628616, Ханты-Мансийский автономный округ - Югра, город Нижневартовск, проспект Победы, 18.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II. Цель и задачи Управления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2.1. Целью деятельности Управления является реализация отдельных государственных полномочий в сфере государственной регистрации актов гражданского состояния на территории города Нижневартовска.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 Задачами Управления являются: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2.2.1. Пред</w:t>
      </w:r>
      <w:r>
        <w:rPr>
          <w:rFonts w:ascii="Times New Roman" w:hAnsi="Times New Roman"/>
          <w:sz w:val="28"/>
          <w:szCs w:val="28"/>
          <w:highlight w:val="white"/>
        </w:rPr>
        <w:t xml:space="preserve">оставление государственной услуги по государственной регистрации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включая выдачу повторных свидетельств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государственной регистрации актов гражданского состояния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иных документов, подтверждающих наличие или отсутствие факт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 государственной регистрации акта гражданского состояния, внесение исправлений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(или) изменений в записи актов гражданского состояния, восстановление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аннулирование записей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2.2.2. Увеличение доли получателей услуг, удовлетворенных качеством                       и доступностью результатов предоставления государственной услуги                                по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2.2.3. Формирование и хранение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носителях, создание надлежащих условий их хранения.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2.2.4. Обеспечение надлежащего хранения и расходования бланков свидетельств о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2.2.5. Истребование документов, подтверждающих факт регистрации акта гражданского состояния либо отсутствие факта регистрации акта гражданского состояния, с территории иностранного государства.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2.2.6. Предоставление уполномоченным органам сведений                                               о государственной регистрации актов гражданского состояния, содержащихся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/>
          <w:sz w:val="28"/>
          <w:szCs w:val="28"/>
          <w:highlight w:val="white"/>
        </w:rPr>
        <w:t xml:space="preserve">едеральной государственной информационной системе "Единый государственный реестр записей актов гражданского состояния" (далее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ЕГР ЗАГС)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2.2.7. Ведение записей актов гражданского состояния, составленных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электронных и бумажных документов, и их актуализация в ЕГР ЗАГС.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III. Функции Управления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Управление в соответствии с возложенными на него</w:t>
      </w:r>
      <w:r>
        <w:rPr>
          <w:rFonts w:ascii="Times New Roman" w:hAnsi="Times New Roman"/>
          <w:sz w:val="28"/>
          <w:szCs w:val="28"/>
          <w:highlight w:val="white"/>
        </w:rPr>
        <w:t xml:space="preserve"> задачами осуществляет следующие функции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 По предоставлению государственной услуги по государственной регистрации актов гражданского состояния (рождение, заключение брака, расторжение брака, усыновление (удочерение), установление отцовства, перемена имени и смерть):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3.1.1. Осуществляет прием заявлений о рождении, заключении брака, расторжении брака, усыновлении (удочерении), установлении отцовства, перемене имени, смерти.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3.1.2. Осуществляет регистрацию рождения, заключения брака, расторжения брака, усыновления (удочерения), установления отцовства, перемены имени, смерти.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3.1.3. Осуществляет выдачу свидетельств о государственной регистрации актов гражданского состояния, извещений об отказе в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 По предоставлению государственной услуги по внесению исправлений и (или) изменений в записи актов гражданского состояния, восстановлению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аннулированию записей актов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3.2.1. Осуществляет прием заявлений о внесении исправлений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(или) изменений в записи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3.2.2. Осуществляет внесение исправлений и (или) изменений в записи актов гражданского состояния, восстановление и аннулирование записей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3.2.3. Осуществляет выдачу свидетельств о государственной регистрации актов гражданского состояния с учетом внесенных исправлений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(или) изменений в записи актов гражданского состояния, извещений об отказе во внесении исправлени</w:t>
      </w:r>
      <w:r>
        <w:rPr>
          <w:rFonts w:ascii="Times New Roman" w:hAnsi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/>
          <w:sz w:val="28"/>
          <w:szCs w:val="28"/>
          <w:highlight w:val="white"/>
        </w:rPr>
        <w:t xml:space="preserve"> и (или) изменени</w:t>
      </w:r>
      <w:r>
        <w:rPr>
          <w:rFonts w:ascii="Times New Roman" w:hAnsi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/>
          <w:sz w:val="28"/>
          <w:szCs w:val="28"/>
          <w:highlight w:val="white"/>
        </w:rPr>
        <w:t xml:space="preserve"> в записи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 По формированию и хранению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носителях, созданию надлежащих условий их хранения: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3.3.1. Формирует из записей актов гражданского состояния книги государственной регистрации актов гражданского состояния (актовые </w:t>
      </w:r>
      <w:r>
        <w:rPr>
          <w:rFonts w:ascii="Times New Roman" w:hAnsi="Times New Roman"/>
          <w:sz w:val="28"/>
          <w:szCs w:val="28"/>
          <w:highlight w:val="white"/>
        </w:rPr>
        <w:t xml:space="preserve">книги)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рождении, заключении брака, расторжении брака, усыновлении (удочерении), установлении отцовства, перемене имени, смерти.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3.3.2. Обеспечивает режим хранения, учет книг государственной регистрации актов гражданского состояния (актовых книг).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3.3.3. Обеспечивает передачу книг государственной регистрации актов гражданского состояния (актовых книг) на хранение в государственные архивы в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 По обеспечению надлежащего хранения и расходования бланков свидетельств о государственной регистрации актов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3.4.1. Обеспечивает учет полученных, выданных и испорченных свидетельств о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3.4.2. Обеспечивает хранение свидетельств о государственной регистрации актов гражданского состояния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 По предоставлению государственной услуги по выдаче повторных свидетельств о государственной регистрации актов гражданского </w:t>
      </w:r>
      <w:r>
        <w:rPr>
          <w:rFonts w:ascii="Times New Roman" w:hAnsi="Times New Roman"/>
          <w:sz w:val="28"/>
          <w:szCs w:val="28"/>
          <w:highlight w:val="white"/>
        </w:rPr>
        <w:t xml:space="preserve">состояния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иных документов, подтверждающих наличие или отсутствие факта государственной регистрации акта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3.5.1</w:t>
      </w:r>
      <w:r>
        <w:rPr>
          <w:rFonts w:ascii="Times New Roman" w:hAnsi="Times New Roman"/>
          <w:sz w:val="28"/>
          <w:szCs w:val="28"/>
          <w:highlight w:val="white"/>
        </w:rPr>
        <w:t xml:space="preserve">. Осуществляет прием заявлений о выдаче повторных свидетельств               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акта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3.5.2. Выдает повторные свидетельства о государственной регистрации актов гражданского состояния, иные документы, подтверждающие наличие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отсутствие факта государственной регистрации акта гражданского состояния, на основании соответствующих записей актов гражданского состояния, содержащихся в ЕГР ЗАГС и на бумажн</w:t>
      </w:r>
      <w:r>
        <w:rPr>
          <w:rFonts w:ascii="Times New Roman" w:hAnsi="Times New Roman"/>
          <w:sz w:val="28"/>
          <w:szCs w:val="28"/>
          <w:highlight w:val="white"/>
        </w:rPr>
        <w:t xml:space="preserve">ых носителях</w:t>
      </w:r>
      <w:r>
        <w:rPr>
          <w:rFonts w:ascii="Times New Roman" w:hAnsi="Times New Roman"/>
          <w:sz w:val="28"/>
          <w:szCs w:val="28"/>
          <w:highlight w:val="white"/>
        </w:rPr>
        <w:t xml:space="preserve"> в архиве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3.6. По предоставлению уполномоченным органам сведений                                        о государственной регистрации актов гражданского состояния, содержащихся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ЕГР ЗАГС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Управления,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порядке, установленных законодательством: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3.6.1. Осуществляет прием, регистрацию и рассмотрение запросов уполномоченных органов о государственной регистрации актов гражданского состояния, поступивших в Управление, в случаях и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3.6.2. Предоставляет уполномоченным органам сведения                                            о государственной регистрации актов гражданского состояния, содержащиеся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ЕГР ЗАГС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Управления,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3.6.3. Отказывает в предоставлении уполномоченным органам сведений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государственной регистрации актов гражданского состояния, содержащихся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ЕГР ЗАГС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Управления,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 По ведению записей актов гражданского состояния, составленных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электронных и бумажных документов, и их актуализации в ЕГР ЗАГС: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3.7.1. Вносит сведения при государственной регистрации актов гражданского состояния, совершении иных юридически значимых действий.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3.7.2. Исполняет извещения, поступившие в Управление из органов, осуществляющих государственную регистрацию актов гражданского состояния Российской Федерации и иностранных государств, вносит отметки в записи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3.7.3. Вносит сведения в ЕГР ЗАГС о документе иностранного государства в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3.8. Обеспечивает защиту сведений, доступ к которым ограничен                               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3.9. Истребует в установленном порядке документы, подтверждающие факт регистрации акта гражданского состояния либо отсутствия факта регистрации акта гражданского состояния, с территории иностранного государства.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3.10. Взаимодействует с органами </w:t>
      </w:r>
      <w:r>
        <w:rPr>
          <w:rFonts w:ascii="Times New Roman" w:hAnsi="Times New Roman"/>
          <w:sz w:val="28"/>
          <w:szCs w:val="28"/>
          <w:highlight w:val="white"/>
        </w:rPr>
        <w:t xml:space="preserve">записи актов гражданского состояния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и государственными учреждениями, уполномоченными на хранение записей актов гражданского состояния на бумажном </w:t>
      </w:r>
      <w:r>
        <w:rPr>
          <w:rFonts w:ascii="Times New Roman" w:hAnsi="Times New Roman"/>
          <w:sz w:val="28"/>
          <w:szCs w:val="28"/>
          <w:highlight w:val="white"/>
        </w:rPr>
        <w:t xml:space="preserve">носителе,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вопросам поиска записей актов гражданского состояния для предоставления государственных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3.11. Осуществляет предоставление государственных услуг                                 по го</w:t>
      </w:r>
      <w:r>
        <w:rPr>
          <w:rFonts w:ascii="Times New Roman" w:hAnsi="Times New Roman"/>
          <w:sz w:val="28"/>
          <w:szCs w:val="28"/>
          <w:highlight w:val="white"/>
        </w:rPr>
        <w:t xml:space="preserve">сударственной регистрации актов гражданского состояния через федеральную государственную информационную систему "Единый портал государственных и муниципальных услуг (функций)", многофункциональный центр предоставления государственных и муниципальных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3.12. Проверяет факт включения сведений об иностранном гражданине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лице без гражданства в реестр контролируемых лиц, предусмотренн</w:t>
      </w:r>
      <w:r>
        <w:rPr>
          <w:rFonts w:ascii="Times New Roman" w:hAnsi="Times New Roman"/>
          <w:sz w:val="28"/>
          <w:szCs w:val="28"/>
          <w:highlight w:val="white"/>
        </w:rPr>
        <w:t xml:space="preserve">ый</w:t>
      </w:r>
      <w:r>
        <w:rPr>
          <w:rFonts w:ascii="Times New Roman" w:hAnsi="Times New Roman"/>
          <w:sz w:val="28"/>
          <w:szCs w:val="28"/>
          <w:highlight w:val="white"/>
        </w:rPr>
        <w:t xml:space="preserve"> законодательством о правовом положении иностранных граждан в Российской Федерации, посредством направления межведомственного запроса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с использованием ЕГР ЗАГС.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3.13. Рассматривает заявления граждан о возврате излишне уплаченной государственной пошлины, принимает по ним решения для направления соответствующего письма в территориальный орган Минюста России.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3.14. Принимает меры по повышению доступности и качест</w:t>
      </w:r>
      <w:r>
        <w:rPr>
          <w:rFonts w:ascii="Times New Roman" w:hAnsi="Times New Roman"/>
          <w:sz w:val="28"/>
          <w:szCs w:val="28"/>
          <w:highlight w:val="white"/>
        </w:rPr>
        <w:t xml:space="preserve">ва предоставления государственной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по государственной регистрации актов гражданского состояния и </w:t>
      </w:r>
      <w:r>
        <w:rPr>
          <w:rFonts w:ascii="Times New Roman" w:hAnsi="Times New Roman"/>
          <w:sz w:val="28"/>
          <w:szCs w:val="28"/>
          <w:highlight w:val="white"/>
        </w:rPr>
        <w:t xml:space="preserve">совершению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иных юридически значимых действий.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3.15. Осуществляет формирование планов и отчетов о работе Управления в соответствии с установленным порядком.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3.16. Разрабатывает, принимает участие в разработке, вносит                                  на рассмотрение главе города проекты муниципальных правовых актов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вопросам, отнесенным к компетенции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3.17. </w:t>
      </w:r>
      <w:r>
        <w:rPr>
          <w:rFonts w:ascii="Times New Roman" w:hAnsi="Times New Roman"/>
          <w:sz w:val="28"/>
          <w:szCs w:val="28"/>
          <w:highlight w:val="white"/>
        </w:rPr>
        <w:t xml:space="preserve">Осуществляет работу с обращениями граждан, объединений граждан, в том числе юридических лиц, в рамках компетенции </w:t>
      </w:r>
      <w:r>
        <w:rPr>
          <w:rFonts w:ascii="Times New Roman" w:hAnsi="Times New Roman"/>
          <w:sz w:val="28"/>
          <w:szCs w:val="28"/>
          <w:highlight w:val="white"/>
        </w:rPr>
        <w:t xml:space="preserve">Управления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3.18. Консультирует граждан по вопросам предоставления государственн</w:t>
      </w:r>
      <w:r>
        <w:rPr>
          <w:rFonts w:ascii="Times New Roman" w:hAnsi="Times New Roman"/>
          <w:sz w:val="28"/>
          <w:szCs w:val="28"/>
          <w:highlight w:val="white"/>
        </w:rPr>
        <w:t xml:space="preserve">ых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3.19. Участвует в организации и проведении мероприятий, направленных на пропаганду базовых семейных ценностей, развитие и повышение статуса института семьи, отцовства, материнства и детства.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3.20. Взаимодействует с органами местного самоуправления, региональными и федеральными органами государственной власти, организациями по вопросам, входящим в компетенцию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3.21. Представляет и защищает интересы главы города, администрации города в государственных органах по вопросам, входящим в компетенцию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3.22. Выполняет отдельные полномочия контрактной службы администрации города в соответствии с Положением о контрактной службе администрации города</w:t>
      </w:r>
      <w:r>
        <w:rPr>
          <w:rFonts w:ascii="Times New Roman" w:hAnsi="Times New Roman"/>
          <w:sz w:val="28"/>
          <w:szCs w:val="28"/>
          <w:highlight w:val="white"/>
        </w:rPr>
        <w:t xml:space="preserve"> Нижневартовска</w:t>
      </w:r>
      <w:r>
        <w:rPr>
          <w:rFonts w:ascii="Times New Roman" w:hAnsi="Times New Roman"/>
          <w:sz w:val="28"/>
          <w:szCs w:val="28"/>
          <w:highlight w:val="white"/>
        </w:rPr>
        <w:t xml:space="preserve">, утвержденным муниципальным правовым актом.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3.23. Осуществляет иные функции в соответствии с федеральными правовыми актами, правовыми актами Ханты-Мансийского автономного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округа - Югры, а также муниципальными правовыми актами и поручениями главы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IV. Права Управления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возложенными на Управление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задачами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и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осуществления своих функций Управление имеет право: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4.1. Представлять в установленном порядке интересы главы города, администрации города в органах государственной власти, органах местного самоуправления, организациях.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4.2. Готовить и вносить главе города предложения по вопросам совершенствования работы Управления, по структуре, численности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должностям муниципальных служащих Управления по согласованию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с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4.3. Запрашивать и получать от органов исполнительной власти, органов местного самоуправления, организаций и должностных лиц сведения, документы и разъяснения, методические рекомендации, необходимые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осуществления деятельности, входящей в компетенцию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4.4. Осуществлять иные действия с целью реализации возложенных полномочий в порядке и пределах, установленных действующим законодательством Российской Федерации, Ханты-Мансийского автономного округа - Югры, муниципальными правовыми актами.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V. Организация деятельности Управления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5.1. Штатное расписание Управления, положения об Управлении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его отделах утверждаются распоряжением администрации города. </w:t>
      </w:r>
      <w:r>
        <w:rPr>
          <w:rFonts w:ascii="Times New Roman" w:hAnsi="Times New Roman"/>
          <w:sz w:val="28"/>
          <w:szCs w:val="28"/>
          <w:highlight w:val="white"/>
        </w:rPr>
        <w:t xml:space="preserve">Должностные инструкции работников Управления утверждаются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5.2. В структуру Управления входят: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отдел регистрации актов гражданского состояния;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отдел совершения иных юридически значимых действий;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отдел учета и хранения документов.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5.3. Деятельность отдела регистрации актов гражданского состояния Управления осуществляется в соответствии с Положением об отделе регистрации актов гражданского состояния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5.4. Деятельность отдела совершения иных юридически значимых действий Управления осуществляется в соответствии с Положением об отделе совершения иных юридически значимых действий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5.5. Деятельность отдела учета и хранения документов Управления осуществляется в соответствии с Положением об отделе учета и хранения документов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5.6. Непосредственное руководство Управлением осуществляет начальник Управления, а во время его отсутствия - заместитель начальника Управления либо иной работник Управления в соответствии с распоряжением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5.7. Начальник Управления: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назначается на должность и освобождается от должности главой города по представлению управляющего делами администрации города;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осуществляет организационное руководство деятельностью Управления;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представляет на утверждение главе города предложения по структуре, штатному расписанию Управления, назначению на должность и освобождению от должности работников Управления по согласованию с управляющим делами администрации города;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разрабатывает, принимает участие в разработке, вносит на рассмотрение главе города проекты муниципальных правовых актов по вопросам, отнесенным к компетенции Управления;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определяет функции работников Управления и распределяет обязанности между ними, дает поручения по вопросам служебной деятельности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контролирует их выполнение;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вносит на утверждение управляющего делами администрации города должностные инструкции работников Управления;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проводит личный прием граждан, объединений граждан, в том числе юридических лиц, по вопросам, входящим в компетенцию Управления;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рассматривает в соответствии с действующим законодательством обращения граждан, объединений граждан, в том числе юридических </w:t>
      </w:r>
      <w:r>
        <w:rPr>
          <w:rFonts w:ascii="Times New Roman" w:hAnsi="Times New Roman"/>
          <w:sz w:val="28"/>
          <w:szCs w:val="28"/>
          <w:highlight w:val="white"/>
        </w:rPr>
        <w:t xml:space="preserve">лиц,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вопросам деятельности Управления;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вправе изменять дату и (или) время государственной регистрации брака по совместному заявлению лиц, вступающих в брак, увеличивать месячный срок со дня поступления заявления о перемене имени, внесении исправлений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изменений в записи актов гражданского состояния, отказывать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государственной регистрации актов гражданского состояния и совершении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иных юридически значимых действий в случаях, предусмотренных действующим законодательством;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несет ответственность за правильность государственной регистрации актов гражданского состояния, качество составления записей актов гражданского состояния и осуществление Управлением иной деятельности, предусмотренной настоящим Положением;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</w:t>
      </w:r>
      <w:r>
        <w:rPr>
          <w:rFonts w:ascii="Times New Roman" w:hAnsi="Times New Roman"/>
          <w:sz w:val="28"/>
          <w:szCs w:val="28"/>
          <w:highlight w:val="white"/>
        </w:rPr>
        <w:t xml:space="preserve">беспечивает прием, учет, хранение и уничтожение бланков свидетельств о государственной регистрации актов гражданского состояния, а также представление отчетности об их расходовании в соответствии с порядком, утвержденным распоряжением администрации города;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обеспечивает контроль за хранением и использованием печати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дубликата печати с изображением Государственного герба Российской Федерации, печат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, штампов и бланков Управления;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рассматривает заявления граждан о возврате излишне уплаченной государственной пошлины, принимает по ним решения для направления соответствующего письма в территориальный орган Минюста России;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представляет и защищает интересы главы города, администрации г</w:t>
      </w:r>
      <w:r>
        <w:rPr>
          <w:rFonts w:ascii="Times New Roman" w:hAnsi="Times New Roman"/>
          <w:sz w:val="28"/>
          <w:szCs w:val="28"/>
          <w:highlight w:val="white"/>
        </w:rPr>
        <w:t xml:space="preserve">орода в государственных органах</w:t>
      </w:r>
      <w:r>
        <w:rPr>
          <w:rFonts w:ascii="Times New Roman" w:hAnsi="Times New Roman"/>
          <w:sz w:val="28"/>
          <w:szCs w:val="28"/>
          <w:highlight w:val="white"/>
        </w:rPr>
        <w:t xml:space="preserve"> по вопросам, входящим в компетенцию Управления;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выполняет отдельные полномочия контрактной службы администрации города в соответствии с Положением о контрактной службе администрации города</w:t>
      </w:r>
      <w:r>
        <w:rPr>
          <w:rFonts w:ascii="Times New Roman" w:hAnsi="Times New Roman"/>
          <w:sz w:val="28"/>
          <w:szCs w:val="28"/>
          <w:highlight w:val="white"/>
        </w:rPr>
        <w:t xml:space="preserve"> Нижневартовска</w:t>
      </w:r>
      <w:r>
        <w:rPr>
          <w:rFonts w:ascii="Times New Roman" w:hAnsi="Times New Roman"/>
          <w:sz w:val="28"/>
          <w:szCs w:val="28"/>
          <w:highlight w:val="white"/>
        </w:rPr>
        <w:t xml:space="preserve">, утвержденным муниципальным правовым актом;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осуществляет иные полномочия в соответствии с действующим законодательством Российской Федерации, Ханты-Мансийского автономного округа - Югры, муниципальными правовыми актами и должностной инструкцией.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5.8. Назначение на должность и освобождение от должности работников Управления осуществляется главой города по представлению начальника Управления и по согласованию с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5.9. Управление осуществляет свою деятельность во взаимодействии                     с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VI. Ответственность Управления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сю полноту ответственности за осуществление деятельности Управления, предусмотренной настоящим Положением и другими правовыми актами, несет начальник Управления. Работники Управления несут персональную ответственность в соответствии со своими должностными </w:t>
      </w:r>
      <w:r>
        <w:rPr>
          <w:rFonts w:ascii="Times New Roman" w:hAnsi="Times New Roman"/>
          <w:sz w:val="28"/>
          <w:szCs w:val="28"/>
          <w:highlight w:val="white"/>
        </w:rPr>
        <w:t xml:space="preserve">инструкциями 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действующим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Приложение 2 к распоряжению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от 01.06.2026 №267-р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об отделе регистрации актов гражданского состояния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управления записи актов гражданского состояния администрации города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1.1. Отдел регистрации актов гражданского состояния является структурным подразделением управления записи актов гражданского состояния администрации города (далее - Управление).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 Отдел регистрации актов гражданского состояния Управления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(далее - отдел) в своей деятельности руководствуется Конс</w:t>
      </w:r>
      <w:r>
        <w:rPr>
          <w:rFonts w:ascii="Times New Roman" w:hAnsi="Times New Roman"/>
          <w:sz w:val="28"/>
          <w:szCs w:val="28"/>
          <w:highlight w:val="white"/>
        </w:rPr>
        <w:t xml:space="preserve">титуцией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международными договорами Российской Федерации, федеральными конституционными законами, федеральными законами, законами Российской Федерации, актами Президента и Правительства Российской Федерации, законам</w:t>
      </w:r>
      <w:r>
        <w:rPr>
          <w:rFonts w:ascii="Times New Roman" w:hAnsi="Times New Roman"/>
          <w:sz w:val="28"/>
          <w:szCs w:val="28"/>
          <w:highlight w:val="white"/>
        </w:rPr>
        <w:t xml:space="preserve">и Ханты-Мансийского автономного округа - Югры, иными правовыми актами Российской Федерации и Ханты-Мансийского автономного округа - Югры, Уставом города Нижневартовска и иными муниципальными правовыми актами, Положением об Управлении, настоящим Положением.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1.3. Деятельность отдела координирует и контролирует начальник Управления, заместитель начальника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1.4. Местонахождение отдела: 628616, Ханты-Мансийский автономный округ - Югра, город Нижневартовск, проспект Победы, 18.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II. Задачи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Задачами отдела являются: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2.1. Предоставление государственной услуги по государственной регистрации актов г</w:t>
      </w:r>
      <w:r>
        <w:rPr>
          <w:rFonts w:ascii="Times New Roman" w:hAnsi="Times New Roman"/>
          <w:sz w:val="28"/>
          <w:szCs w:val="28"/>
          <w:highlight w:val="white"/>
        </w:rPr>
        <w:t xml:space="preserve">ражданского состояния (рождение, заключение брака, расторжение брака, усыновление (удочерение), установление отцовства, перемена имени и смерть), внесению изменений в записи актов гражданского состояния, восстановлению записей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 Ведение записей актов гражданского состояния, составленных в форме электронных и бумажных документов, и их актуализация в </w:t>
      </w:r>
      <w:r>
        <w:rPr>
          <w:rFonts w:ascii="Times New Roman" w:hAnsi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/>
          <w:sz w:val="28"/>
          <w:szCs w:val="28"/>
          <w:highlight w:val="white"/>
        </w:rPr>
        <w:t xml:space="preserve">едеральной государственной информационной системе "Единый государственный реестр записей актов гражданского состояния" (далее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</w:rPr>
        <w:t xml:space="preserve"> ЕГР ЗАГС).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2.3. Увеличение доли получателей услуг, удовлетворенных качеством                       и доступностью результатов предоставления государственной услуги                                по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2.4. Обеспечение надлежащего хранения и расходования бланков свидетельств о государственной регистрации актов гражданского состояния, используемых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компетенции отдела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III. Функции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Отдел в соответствии с возложенными на нег</w:t>
      </w:r>
      <w:r>
        <w:rPr>
          <w:rFonts w:ascii="Times New Roman" w:hAnsi="Times New Roman"/>
          <w:sz w:val="28"/>
          <w:szCs w:val="28"/>
          <w:highlight w:val="white"/>
        </w:rPr>
        <w:t xml:space="preserve">о задачами осуществляет следующи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функции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 По предоставлению государственной услуги по государственной регистрации актов г</w:t>
      </w:r>
      <w:r>
        <w:rPr>
          <w:rFonts w:ascii="Times New Roman" w:hAnsi="Times New Roman"/>
          <w:sz w:val="28"/>
          <w:szCs w:val="28"/>
          <w:highlight w:val="white"/>
        </w:rPr>
        <w:t xml:space="preserve">ражданского состояния (рождение, заключение брака, расторжение брака, усыновление (удочерение), установление отцовства, перемена имени и смерть), внесению изменений в записи актов гражданского состояния, восстановлению записей актов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3.1.1. Осуществляет прием заявлений о рождении, заключении брака, расторжении брака, усыновлении (удочерении), установлении отцовства, перемене имени</w:t>
      </w:r>
      <w:r>
        <w:rPr>
          <w:rFonts w:ascii="Times New Roman" w:hAnsi="Times New Roman"/>
          <w:sz w:val="28"/>
          <w:szCs w:val="28"/>
          <w:highlight w:val="white"/>
        </w:rPr>
        <w:t xml:space="preserve">, смерти, в том числе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(функций)", многофункционального центра предоставления государственных и муниципальных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3.1.2</w:t>
      </w:r>
      <w:r>
        <w:rPr>
          <w:rFonts w:ascii="Times New Roman" w:hAnsi="Times New Roman"/>
          <w:sz w:val="28"/>
          <w:szCs w:val="28"/>
          <w:highlight w:val="white"/>
        </w:rPr>
        <w:t xml:space="preserve">. Осуществляет регистрацию рождения, заключения брака, расторжения брака, усыновления (удочерения), установления отцовства, перемены имени, смерти путем составления записей актов гражданского состояния в электронной форме в ЕГР ЗАГС и на бумажном носителе.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3.1.3. Осуществляет выдачу свидетельств о государственной регистрации актов гражданского состояния, подготовку и выдачу извещений об отказе                              в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3.1.4. Осуществляет восстановление записей актов гражданского состояния на основании решения суда, вступившего в законную силу.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3.1.5. Вносит изменения в записи актов гражданского состояния в связи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с государственной регистрацией установления отцовства, усыновления (удочерения), перемены имени, расторжения брака (</w:t>
      </w:r>
      <w:r>
        <w:rPr>
          <w:rFonts w:ascii="Times New Roman" w:hAnsi="Times New Roman"/>
          <w:sz w:val="28"/>
          <w:szCs w:val="28"/>
          <w:highlight w:val="white"/>
        </w:rPr>
        <w:t xml:space="preserve">дооформления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записи акта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о расторжении брака).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 По ведению записей актов гражданского состояния, составленных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электронных и бумажных документов, и их актуализации в ЕГР ЗАГС: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3.2.1. Исполняет извещения, поступившие в Управление из органов, осуществляющих государственную регистрацию актов гражданского состояния Российской Федерации и иностранных государств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в связи с государственной регистрацией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3.2.2. Вносит отметки в записи актов гражданского состояния                                   о прекращении брака на основании решения суда, вступившего в законную силу, извещений органов записи актов гражданского состояния (далее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</w:rPr>
        <w:t xml:space="preserve"> орган</w:t>
      </w:r>
      <w:r>
        <w:rPr>
          <w:rFonts w:ascii="Times New Roman" w:hAnsi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ЗАГС)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 расторжении брака, о прекращении брака в связи со смертью супруга (супруги).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3.2.3. Вносит сведения в ЕГР ЗАГС о документе иностранного государства в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 По обеспечению надлежащего хранения и расходования бланков свидетельств о государственной регистрации актов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3.3.1. Обеспечивает учет полученных, выданных и испорченных свидетельств о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3.3.2. Обеспечивает хранение свидетельств о государственной регистрации актов гражданского состояния в соответствии с законодательством Российской Федерации в рамках </w:t>
      </w:r>
      <w:r>
        <w:rPr>
          <w:rFonts w:ascii="Times New Roman" w:hAnsi="Times New Roman"/>
          <w:sz w:val="28"/>
          <w:szCs w:val="28"/>
          <w:highlight w:val="white"/>
        </w:rPr>
        <w:t xml:space="preserve">компетенции</w:t>
      </w:r>
      <w:r>
        <w:rPr>
          <w:rFonts w:ascii="Times New Roman" w:hAnsi="Times New Roman"/>
          <w:sz w:val="28"/>
          <w:szCs w:val="28"/>
          <w:highlight w:val="white"/>
        </w:rPr>
        <w:t xml:space="preserve">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 Принимает меры по повышению доступности и качеств</w:t>
      </w:r>
      <w:r>
        <w:rPr>
          <w:rFonts w:ascii="Times New Roman" w:hAnsi="Times New Roman"/>
          <w:sz w:val="28"/>
          <w:szCs w:val="28"/>
          <w:highlight w:val="white"/>
        </w:rPr>
        <w:t xml:space="preserve">а предоставления государственной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по государственной регистрации актов гра</w:t>
      </w:r>
      <w:r>
        <w:rPr>
          <w:rFonts w:ascii="Times New Roman" w:hAnsi="Times New Roman"/>
          <w:sz w:val="28"/>
          <w:szCs w:val="28"/>
          <w:highlight w:val="white"/>
        </w:rPr>
        <w:t xml:space="preserve">жданского состояния и совершению</w:t>
      </w:r>
      <w:r>
        <w:rPr>
          <w:rFonts w:ascii="Times New Roman" w:hAnsi="Times New Roman"/>
          <w:sz w:val="28"/>
          <w:szCs w:val="28"/>
          <w:highlight w:val="white"/>
        </w:rPr>
        <w:t xml:space="preserve"> иных юридически значимых действий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</w:t>
      </w:r>
      <w:r>
        <w:rPr>
          <w:rFonts w:ascii="Times New Roman" w:hAnsi="Times New Roman"/>
          <w:sz w:val="28"/>
          <w:szCs w:val="28"/>
          <w:highlight w:val="white"/>
        </w:rPr>
        <w:t xml:space="preserve">компетенции</w:t>
      </w:r>
      <w:r>
        <w:rPr>
          <w:rFonts w:ascii="Times New Roman" w:hAnsi="Times New Roman"/>
          <w:sz w:val="28"/>
          <w:szCs w:val="28"/>
          <w:highlight w:val="white"/>
        </w:rPr>
        <w:t xml:space="preserve">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 Проверяет факт включения сведений об иностранном гражданине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ил</w:t>
      </w:r>
      <w:r>
        <w:rPr>
          <w:rFonts w:ascii="Times New Roman" w:hAnsi="Times New Roman"/>
          <w:sz w:val="28"/>
          <w:szCs w:val="28"/>
          <w:highlight w:val="white"/>
        </w:rPr>
        <w:t xml:space="preserve">и лице без гражданства в реестр</w:t>
      </w:r>
      <w:r>
        <w:rPr>
          <w:rFonts w:ascii="Times New Roman" w:hAnsi="Times New Roman"/>
          <w:sz w:val="28"/>
          <w:szCs w:val="28"/>
          <w:highlight w:val="white"/>
        </w:rPr>
        <w:t xml:space="preserve"> ко</w:t>
      </w:r>
      <w:r>
        <w:rPr>
          <w:rFonts w:ascii="Times New Roman" w:hAnsi="Times New Roman"/>
          <w:sz w:val="28"/>
          <w:szCs w:val="28"/>
          <w:highlight w:val="white"/>
        </w:rPr>
        <w:t xml:space="preserve">нтролируемых лиц, предусмотренный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аконодательством о правовом положении иностранных граждан в Российской Федерации, посредством направления межведомственного запроса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с использованием ЕГР ЗАГС.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3.6. Обеспечивает защиту сведе</w:t>
      </w:r>
      <w:r>
        <w:rPr>
          <w:rFonts w:ascii="Times New Roman" w:hAnsi="Times New Roman"/>
          <w:sz w:val="28"/>
          <w:szCs w:val="28"/>
          <w:highlight w:val="white"/>
        </w:rPr>
        <w:t xml:space="preserve">ний, доступ к которым ограничен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 Обеспечивает торжественную обстановку при государственной регистрации заключения брака по желанию лиц, вступающих в брак.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3.8. Взаимодействует с органами ЗАГС Российской Фе</w:t>
      </w:r>
      <w:r>
        <w:rPr>
          <w:rFonts w:ascii="Times New Roman" w:hAnsi="Times New Roman"/>
          <w:sz w:val="28"/>
          <w:szCs w:val="28"/>
          <w:highlight w:val="white"/>
        </w:rPr>
        <w:t xml:space="preserve">дерации                                и государственными учреждениями, уполномоченными на хранение записей актов гражданского состояния на бумажном носителе, по вопросам поиска записей актов гражданского состояния для предоставления государственных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3.9. Взаимодействует с органами местного самоуправления, региональными и федеральными органами государственной власти, организациями по вопросам, входящим в компетенцию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3.10. Формирует планы и отчеты о работе отдела в соответствии                                с установленным порядком.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3.11. Осуществляет работу с обращениями граждан, объединений граждан, в том числе юридических лиц, в рамках компетенции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3.12. Консультирует граждан по вопросам предоставления государственн</w:t>
      </w:r>
      <w:r>
        <w:rPr>
          <w:rFonts w:ascii="Times New Roman" w:hAnsi="Times New Roman"/>
          <w:sz w:val="28"/>
          <w:szCs w:val="28"/>
          <w:highlight w:val="white"/>
        </w:rPr>
        <w:t xml:space="preserve">ых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3.13. Участвует в организации, проведении мероприятий, направленных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пропаганду базовых семейных ценностей, развитие и повышение статуса института семьи, отцовства, материнства и детства.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3.14. Осуществляет иные функции в соответствии с действующим законодательством Российской Федерации, Ханты-Мансийского автономного округа - Югры, муниципальными правовыми актами.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IV. Права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возложенными на отдел задачами и для осуществления своих функций отдел имеет право: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4.1. Вносить в установленном порядке на рассмотрение начальника Управления предложения по вопросам совершенствования работы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4.2. Запрашивать и получать от органов исполнительной власти, органов местного самоуправления, организаций и должностных лиц сведения, документы и разъяснения, методические рекомендации, необходимые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для осуществления деятельности, входящей в компетенцию </w:t>
      </w:r>
      <w:r>
        <w:rPr>
          <w:rFonts w:ascii="Times New Roman" w:hAnsi="Times New Roman"/>
          <w:sz w:val="28"/>
          <w:szCs w:val="28"/>
          <w:highlight w:val="white"/>
        </w:rPr>
        <w:t xml:space="preserve">отдела,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поручени</w:t>
      </w:r>
      <w:r>
        <w:rPr>
          <w:rFonts w:ascii="Times New Roman" w:hAnsi="Times New Roman"/>
          <w:sz w:val="28"/>
          <w:szCs w:val="28"/>
          <w:highlight w:val="white"/>
        </w:rPr>
        <w:t xml:space="preserve">ю начальника Управления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4.3. Осуществлять иные действия с целью реализации возложенных полномочий в порядке и пределах, установленных действующим законодательством Российской Федерации, Ханты-Мансийского автономного округа - Югры, муниципальными правовыми актами.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V. Организация деятельности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5.1. Штатное расписание отдела, Положение об отделе утверждаются распоряжением администрации города. Должностные инструкции работников отдела утверждаются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5.2. Отдел возглавляет начальник отдела, права и обязанности которого определяются должностной инструкцией, утвержденной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5.3. Начальник отдела назначается на должность и освобождается                           от должности главой города по представлению начальника Управления                        и по согласованию с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VI. Ответственность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Всю полноту ответственности за осуществление деятельнос</w:t>
      </w:r>
      <w:r>
        <w:rPr>
          <w:rFonts w:ascii="Times New Roman" w:hAnsi="Times New Roman"/>
          <w:sz w:val="28"/>
          <w:szCs w:val="28"/>
          <w:highlight w:val="white"/>
        </w:rPr>
        <w:t xml:space="preserve">ти отдела, предусмотренной настоящим Положением и другими правовыми актами, несет начальник отдела. Работники отдела несут персональную ответственность                      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3 к распоряжению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от 01.06.2026 №267-р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об отделе совершения иных юридически значимых действий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управления записи актов гражданского состояния администрации города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1.1. Отдел совершения иных юридически значимых действий является структурным подразделением управления записи актов гражданского состояния администрации города (далее - Управление).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 Отдел совершения иных юридически значимых действий Управления (далее - отдел) в своей деятельности р</w:t>
      </w:r>
      <w:r>
        <w:rPr>
          <w:rFonts w:ascii="Times New Roman" w:hAnsi="Times New Roman"/>
          <w:sz w:val="28"/>
          <w:szCs w:val="28"/>
          <w:highlight w:val="white"/>
        </w:rPr>
        <w:t xml:space="preserve">уководствуется Конституцией Российской Федерации,  международными договорами Российской Федерации, федеральными конституционными законами, федеральными законами, законами Российской Федерации, актами Президента и Правительства Российской Федерации, законам</w:t>
      </w:r>
      <w:r>
        <w:rPr>
          <w:rFonts w:ascii="Times New Roman" w:hAnsi="Times New Roman"/>
          <w:sz w:val="28"/>
          <w:szCs w:val="28"/>
          <w:highlight w:val="white"/>
        </w:rPr>
        <w:t xml:space="preserve">и Ханты-Мансийского автономного округа - Югры, иными правовыми актами Российской Федерации и Ханты-Мансийского автономного округа - Югры, Уставом города Нижневартовска и иными муниципальными правовыми актами, Положением об Управлении, настоящим Положением.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1.3. Деятельность отдела координирует и контролирует начальник Управления, заместитель начальника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1.4. Местонахождение отдела: 628616, Ханты-Мансийский автономный округ - Югра, город Нижневартовск, проспект Победы, 18.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II. Задачи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Задачами отдела являются: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2.1. Предоставление государственной услуги по выдаче повторных свидетельств о государственной регистрации актов гражданского состояния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иных документов, подтверждаю</w:t>
      </w:r>
      <w:r>
        <w:rPr>
          <w:rFonts w:ascii="Times New Roman" w:hAnsi="Times New Roman"/>
          <w:sz w:val="28"/>
          <w:szCs w:val="28"/>
          <w:highlight w:val="white"/>
        </w:rPr>
        <w:t xml:space="preserve">щих наличие или отсутствие факта</w:t>
      </w:r>
      <w:r>
        <w:rPr>
          <w:rFonts w:ascii="Times New Roman" w:hAnsi="Times New Roman"/>
          <w:sz w:val="28"/>
          <w:szCs w:val="28"/>
          <w:highlight w:val="white"/>
        </w:rPr>
        <w:t xml:space="preserve"> государственной регистрации акта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 Предоставление государственной услуги по внесению исправлений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(или) изменений в записи актов гражданского состояния, аннулированию записей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2.3. Истребование в установленном порядке документов, подтверждающих факт регистрации акта гражданского состояния либо отсутствие факта регистрации акта гражданского состояния, с территории иностранного государства.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2.4. Ведение записей актов гражданского состояния, составленных в форме электронных и бумажных документов, и их актуализация в </w:t>
      </w:r>
      <w:r>
        <w:rPr>
          <w:rFonts w:ascii="Times New Roman" w:hAnsi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/>
          <w:sz w:val="28"/>
          <w:szCs w:val="28"/>
          <w:highlight w:val="white"/>
        </w:rPr>
        <w:t xml:space="preserve">едеральной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государственной информационной системе "Единый государственный реестр записей актов гражданского состояния" (далее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</w:rPr>
        <w:t xml:space="preserve"> ЕГР ЗАГС).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2.5. Увеличение доли получателей услуг, удовлетворенных качеством                       и доступностью результатов предоставления государственной услуги                                по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2.6. Обеспечение надлежащего хранения и расходования бланков свидетельств о государственной регистрации актов гражданского состояния, используемых в рамках </w:t>
      </w:r>
      <w:r>
        <w:rPr>
          <w:rFonts w:ascii="Times New Roman" w:hAnsi="Times New Roman"/>
          <w:sz w:val="28"/>
          <w:szCs w:val="28"/>
          <w:highlight w:val="white"/>
        </w:rPr>
        <w:t xml:space="preserve">компетенции</w:t>
      </w:r>
      <w:r>
        <w:rPr>
          <w:rFonts w:ascii="Times New Roman" w:hAnsi="Times New Roman"/>
          <w:sz w:val="28"/>
          <w:szCs w:val="28"/>
          <w:highlight w:val="white"/>
        </w:rPr>
        <w:t xml:space="preserve">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III. Функции отдела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Отдел в соответствии с возложенными на нег</w:t>
      </w:r>
      <w:r>
        <w:rPr>
          <w:rFonts w:ascii="Times New Roman" w:hAnsi="Times New Roman"/>
          <w:sz w:val="28"/>
          <w:szCs w:val="28"/>
          <w:highlight w:val="white"/>
        </w:rPr>
        <w:t xml:space="preserve">о задачами осуществляет следующи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функции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 По предоставлению государственной услуги по выдаче повторных свидетельств о государственной регистрации актов гражданского состояния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иных документов, подтверждающих наличие или отсутствие факта государственной регистра</w:t>
      </w:r>
      <w:r>
        <w:rPr>
          <w:rFonts w:ascii="Times New Roman" w:hAnsi="Times New Roman"/>
          <w:sz w:val="28"/>
          <w:szCs w:val="28"/>
          <w:highlight w:val="white"/>
        </w:rPr>
        <w:t xml:space="preserve">ции акта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3.1.1. Осуществляет прием заявлений о выдаче повторных свидетельств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</w:t>
      </w:r>
      <w:r>
        <w:rPr>
          <w:rFonts w:ascii="Times New Roman" w:hAnsi="Times New Roman"/>
          <w:sz w:val="28"/>
          <w:szCs w:val="28"/>
          <w:highlight w:val="white"/>
        </w:rPr>
        <w:t xml:space="preserve">и акта гражданского состояния, в том числе поступивших через федеральную государственную информационную систему "Единый портал государственных и муниципальных услуг (функций)", многофункциональный центр предоставления государственных и муниципальных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3.1.2. Осуществляет выдачу повторных свидетельств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акта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3.1.3. Осуществляет подготовку извещений об отказе в предоставлении государственной услуги по выдаче повторных свидетельств о государственной регистрации актов гражданского состояния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иных документов, подтверждающих наличие или отсутствие факта государственной регистрации акта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 По предоставлению государственной услуги по внесению исправлений и (или) изменений в записи актов гражданского состояния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аннулированию запис</w:t>
      </w:r>
      <w:r>
        <w:rPr>
          <w:rFonts w:ascii="Times New Roman" w:hAnsi="Times New Roman"/>
          <w:sz w:val="28"/>
          <w:szCs w:val="28"/>
          <w:highlight w:val="white"/>
        </w:rPr>
        <w:t xml:space="preserve">ей актов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3.2.1. Осуществляет прием заявлений о внесении исправлений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(или) изменений в записи актов гражданского состояния по вопросам компетенции отдела на основании: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решения суда;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решения органа опеки и попечительства о согласии на изменение фамилии и (или) собственно имени ребенка;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заявления матери, не состоящей в браке с отцом ребенка, о внесении                                 в запись акта о рождении сведений об отце ребенка либо об их изменении                     или исключении;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заключения органа записи актов гражданского состояния о внесении исправления или изменения в запись акта гражданского состояния;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заявления лица, достигшего совершеннолетия, об изменении сведений                о родителе (родителях) в записи акта о рождении данного лица в случае перемены имени родителем (родителями);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документа установленной формы, выданн</w:t>
      </w:r>
      <w:r>
        <w:rPr>
          <w:rFonts w:ascii="Times New Roman" w:hAnsi="Times New Roman"/>
          <w:sz w:val="28"/>
          <w:szCs w:val="28"/>
          <w:highlight w:val="white"/>
        </w:rPr>
        <w:t xml:space="preserve">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органом дознания                       или следствия, об установлении личности умершего, смерть которого зарегистрирована как смерть неизвестного лица;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документа установленной формы о факте смерти необоснованно репрессированного и впоследствии реабилитированного на основании закона                          о реабилитации жертв политических репрессий лица в случае, если смерть зарегистрирована ранее.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3.2.2. Осуществляет внесение исправлений и (или) изменений в записи актов гражданского состояния в электронной форме в ЕГР ЗАГС и на бумажном носителе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компетенции отдела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3.2.3. Осуществляет выдачу свидетельств о государственной регистрации актов гражданского состояния с учетом внесенных исправлений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(или) изменений в записи актов гражданского состояния, подготовку извещений об отказе во внесении исправлений и (или) изменений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записи актов гражданского состояния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3.2.4. Аннулирует записи актов гражданского состояния на основании решения суда, вступившего в законную силу.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 По истребованию в установленном порядке документов, подтверждающих факт регистрации акта гражданского состояния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либо отсутствия факта регистрации акта гражданского состояния, с территории иностранного государства: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3.3.1. Ведет прием заявлений об истребовании в установленном порядке документов о регистрации актов гражданского состояния с территории иностранных государств.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3.3.2. Выдает документы о регистрации актов гражданского состояния, поступившие с территории иностранных государств.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3.3.3. Выдает извещения об отказе в истребовании документов, подтверждающих факт регистрации акта гражданского состояния либо отсутстви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факта регистрации акта гражданского состояния, с территории иностранного государства.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 По ведению записей актов гражданского состояния, составленных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электронных и бумажных документов, и их актуализации в ЕГР ЗАГС: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3.4.1. Исполняет извещения, поступившие в Управление из органов, осуществляющих государственную регистрацию актов гражданского состояния Российской Федерации и иностранных государств, в связи с внесением исправлений и (или) изменений в запи</w:t>
      </w:r>
      <w:r>
        <w:rPr>
          <w:rFonts w:ascii="Times New Roman" w:hAnsi="Times New Roman"/>
          <w:sz w:val="28"/>
          <w:szCs w:val="28"/>
          <w:highlight w:val="white"/>
        </w:rPr>
        <w:t xml:space="preserve">си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3.4.2. Вносит отметки в записи актов гражданского состояния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после выдачи повторных свидетельств и справок о государственной регистрации актов гражданского состояния, внесения исправлений и (или) изменений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записи актов гражданского состояния</w:t>
      </w:r>
      <w:r>
        <w:rPr>
          <w:rFonts w:ascii="Times New Roman" w:hAnsi="Times New Roman"/>
          <w:sz w:val="28"/>
          <w:szCs w:val="28"/>
          <w:highlight w:val="white"/>
        </w:rPr>
        <w:t xml:space="preserve">, аннулирования запис</w:t>
      </w:r>
      <w:r>
        <w:rPr>
          <w:rFonts w:ascii="Times New Roman" w:hAnsi="Times New Roman"/>
          <w:sz w:val="28"/>
          <w:szCs w:val="28"/>
          <w:highlight w:val="white"/>
        </w:rPr>
        <w:t xml:space="preserve">ей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 По обеспечению надлежащего хранения и расходования бланков свидетельств о государственной регистрации актов гражданского состояния: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3.5.1. Обеспечивает учет полученных, выданных и испорченных свидетельств о государственной регистрации актов гражданского состояния.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3.5.2. Обеспечивает хранение свидетельств о государственной регистрации актов гражданского состояния 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компетенции отдела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3.6. Взаимодействует с органами </w:t>
      </w:r>
      <w:r>
        <w:rPr>
          <w:rFonts w:ascii="Times New Roman" w:hAnsi="Times New Roman"/>
          <w:sz w:val="28"/>
          <w:szCs w:val="28"/>
          <w:highlight w:val="white"/>
        </w:rPr>
        <w:t xml:space="preserve">записи актов гражданского состояния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и государственными учреждениями, уполномоченными на хранение записей актов гражданского состояния на бумажном </w:t>
      </w:r>
      <w:r>
        <w:rPr>
          <w:rFonts w:ascii="Times New Roman" w:hAnsi="Times New Roman"/>
          <w:sz w:val="28"/>
          <w:szCs w:val="28"/>
          <w:highlight w:val="white"/>
        </w:rPr>
        <w:t xml:space="preserve">носителе,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вопросам поиска записей актов гражданского состояния для предоставления государственных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 Взаимодействует с органами местного самоуправления, региональными и федеральными органами государственной власти, организациями по вопросам, входящим в компетенцию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3.8. Рассматривает заявления граждан о возврате излишне уплаченной государственной пошлины, принимает по ним решения для направления соответствующего письма в территориальный орган Минюста России.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3.9. Принимает меры по повышению доступности и качества предоставления государственных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компетенции отдела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3.10. Обеспечивает защиту сведений, доступ к которым ограничен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законодательством</w:t>
      </w:r>
      <w:r>
        <w:rPr>
          <w:rFonts w:ascii="Times New Roman" w:hAnsi="Times New Roman"/>
          <w:sz w:val="28"/>
          <w:szCs w:val="28"/>
          <w:highlight w:val="white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3.11. Формирует планы и отчеты о работе отдела в соответствии                                с установленным порядком.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3.12. Осуществляет работу с обращениями граждан, объединений граждан, в том числе юридических лиц, в рамках компетенции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3.13. Консультирует граждан по вопросам предостав</w:t>
      </w:r>
      <w:r>
        <w:rPr>
          <w:rFonts w:ascii="Times New Roman" w:hAnsi="Times New Roman"/>
          <w:sz w:val="28"/>
          <w:szCs w:val="28"/>
          <w:highlight w:val="white"/>
        </w:rPr>
        <w:t xml:space="preserve">ления государственных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3.14. Участвует в организации и проведении мероприятий, направленных на пропаганду базовых семейных ценностей, развитие и повышение статуса института семьи, отцовства, материнства и детства.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3.15. Осуществляет иные функции в соответствии с действующим законодательством Российской Федерации, Ханты-Мансийского автономного округа - Югры, муниципальными правовыми актами.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IV. Права отдела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возложенными на отдел задачами и для осуществления своих функций отдел имеет право: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4.1. Вносить в установленном порядке на рассмотрение начальника Управления предложения по вопросам совершенствования работы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4.2. Запрашивать и получать от органов исполнительной власти, органов местного самоуправления, организаций и должностных лиц сведения, </w:t>
      </w:r>
      <w:r>
        <w:rPr>
          <w:rFonts w:ascii="Times New Roman" w:hAnsi="Times New Roman"/>
          <w:sz w:val="28"/>
          <w:szCs w:val="28"/>
          <w:highlight w:val="white"/>
        </w:rPr>
        <w:t xml:space="preserve">документы и разъяснения, методические рекомендации, необходимые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осуществления деятельности, входящей в компетенцию </w:t>
      </w:r>
      <w:r>
        <w:rPr>
          <w:rFonts w:ascii="Times New Roman" w:hAnsi="Times New Roman"/>
          <w:sz w:val="28"/>
          <w:szCs w:val="28"/>
          <w:highlight w:val="white"/>
        </w:rPr>
        <w:t xml:space="preserve">отдела,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поручению</w:t>
      </w:r>
      <w:r>
        <w:rPr>
          <w:rFonts w:ascii="Times New Roman" w:hAnsi="Times New Roman"/>
          <w:sz w:val="28"/>
          <w:szCs w:val="28"/>
          <w:highlight w:val="white"/>
        </w:rPr>
        <w:t xml:space="preserve"> начальника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4.3. Осуществлять иные действия с целью реализации возложенных полномочий в порядке и пределах, установленных действующим законодательством Российской Федерации, Ханты-Мансийского автономного округа - Югры, муниципальными правовыми актами.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V. Организация деятельности отдела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5.1. Штатное расписание отдела, Положение об отделе утверждаются распоряжением администрации города. Должностные инструкции работников отдела утверждаются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5.2. Отдел возглавляет начальник отдела, права и обязанности которого определяются должностной инструкцией, утвержденной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5.3. Начальник отдела назначается на должность и освобождается                         от должности главой города по представлению начальника Управления                                 и по согласованию с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VI. Ответственность отдела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Всю полноту ответственности за осуществление деятельно</w:t>
      </w:r>
      <w:r>
        <w:rPr>
          <w:rFonts w:ascii="Times New Roman" w:hAnsi="Times New Roman"/>
          <w:sz w:val="28"/>
          <w:szCs w:val="28"/>
          <w:highlight w:val="white"/>
        </w:rPr>
        <w:t xml:space="preserve">сти отдела, предусмотренной настоящим Положением и другими правовыми актами, несет начальник отдела. Работники отдела несут персональную ответственность                     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4 к распоряжению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от 01.06.2026 №267-р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об отделе учета и хранения документов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управления записи актов гражданского состояния администрации города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1.1. Отдел учета и хранения документов является структурным подразделением управления записи актов гражданского состояния администрации города (далее - Управление).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 Отдел учета и хранения документов Управления (далее - отдел)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своей деятельности руководствуется Конс</w:t>
      </w:r>
      <w:r>
        <w:rPr>
          <w:rFonts w:ascii="Times New Roman" w:hAnsi="Times New Roman"/>
          <w:sz w:val="28"/>
          <w:szCs w:val="28"/>
          <w:highlight w:val="white"/>
        </w:rPr>
        <w:t xml:space="preserve">титуцией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</w:rPr>
        <w:t xml:space="preserve">еждународными договорами Российской Федерации, федеральными конституционными законами, федеральными законами, законами Российской Федерации, актами Президента и Правительства Российской Федерации, законами Ханты-Мансийского автономного округа - Югры, иными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правовыми актами Российской Федерации и Ханты-Мансийского автономного округа - Югры, Уставом города Нижневартовска и иными муниципальными правовыми актами, Положением об Управлении, настоящим Положением.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1.3. Деятельность отдела координирует и кон</w:t>
      </w:r>
      <w:r>
        <w:rPr>
          <w:rFonts w:ascii="Times New Roman" w:hAnsi="Times New Roman"/>
          <w:sz w:val="28"/>
          <w:szCs w:val="28"/>
          <w:highlight w:val="white"/>
        </w:rPr>
        <w:t xml:space="preserve">тролирует начальник Управления, заместитель начальника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1.4. Местонахождение отдела: 628616, Ханты-Мансийский автономный округ - Югра, город Нижневартовск, проспект Победы, 18.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II. Задачи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Задачами отдела являются: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2.1. Формирование и хранение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носителях, создание надлежащих условий их хранения.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 Ведение записей актов гражданского состояния, составленных в форме электронных и бумажных документов, и их актуализация в </w:t>
      </w:r>
      <w:r>
        <w:rPr>
          <w:rFonts w:ascii="Times New Roman" w:hAnsi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/>
          <w:sz w:val="28"/>
          <w:szCs w:val="28"/>
          <w:highlight w:val="white"/>
        </w:rPr>
        <w:t xml:space="preserve">едеральной государственной информационной системе "Единый государственный реестр записей актов гражданского состояния" (далее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</w:rPr>
        <w:t xml:space="preserve"> ЕГР ЗАГС).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2.3. Предоставление уполномоченным органам сведений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государственной регистрации актов гражданского состояния, содержащихся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ЕГР ЗАГС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Управления,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III. Функции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Отдел в соответствии с возложенными на нег</w:t>
      </w:r>
      <w:r>
        <w:rPr>
          <w:rFonts w:ascii="Times New Roman" w:hAnsi="Times New Roman"/>
          <w:sz w:val="28"/>
          <w:szCs w:val="28"/>
          <w:highlight w:val="white"/>
        </w:rPr>
        <w:t xml:space="preserve">о задачами осуществляет следующи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функции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 По формированию и хранению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носителях, созданию надлежащих условий их хранения: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3.1.1. Формирует</w:t>
      </w:r>
      <w:r>
        <w:rPr>
          <w:rFonts w:ascii="Times New Roman" w:hAnsi="Times New Roman"/>
          <w:sz w:val="28"/>
          <w:szCs w:val="28"/>
          <w:highlight w:val="white"/>
        </w:rPr>
        <w:t xml:space="preserve"> из записей актов гражданского состояния книг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государственной регистрации актов гражданского состояния (актовы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книг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рождении, заключении брака, расторжении брака, усыновлении (удочерени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), установлении отцовства, перемене имени, смерти.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3.1.2. Обеспечивает режим</w:t>
      </w:r>
      <w:r>
        <w:rPr>
          <w:rFonts w:ascii="Times New Roman" w:hAnsi="Times New Roman"/>
          <w:sz w:val="28"/>
          <w:szCs w:val="28"/>
          <w:highlight w:val="white"/>
        </w:rPr>
        <w:t xml:space="preserve"> хранения, учет книг государственной регистрации актов гражданского состояния (актовых книг).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3.1.3. Обеспечивает передачу</w:t>
      </w:r>
      <w:r>
        <w:rPr>
          <w:rFonts w:ascii="Times New Roman" w:hAnsi="Times New Roman"/>
          <w:sz w:val="28"/>
          <w:szCs w:val="28"/>
          <w:highlight w:val="white"/>
        </w:rPr>
        <w:t xml:space="preserve"> книг государственной регистрации актов гражданского состояния (актовых книг) на хранение в государственные архивы в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 По предоставлению уполномоченным органам сведений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государственной регистрации актов гражданского состояния, содержащихся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ЕГР ЗАГС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Управления,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 порядке,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установленных законодательством: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3.2.1. Принимает, регистрирует и рассматривает запросы уполномоченных органов о государственной регистрации актов гражданского состояния, поступившие в Управление, в случаях и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3.2.2. Предоставляет уполномоченным органам сведения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государственной регистрации актов гражданского состояния, содержащиеся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ЕГР ЗАГС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Управления,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3.2.3. Отказывает в предоставлении уполномоченным органам сведений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о государственной регистрации актов гражданского состояния, содержащихся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ЕГР ЗАГС 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бумажных носителях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в архиве Управления, в случаях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порядке, установленных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3.3. По ведению записей актов гражданского состояния, составленных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электронных и бумажных документов, и их актуализации в ЕГР ЗАГС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  <w:t xml:space="preserve"> вносит служебные отметки в записи актов гражданского состояния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</w:t>
      </w:r>
      <w:r>
        <w:rPr>
          <w:rFonts w:ascii="Times New Roman" w:hAnsi="Times New Roman"/>
          <w:sz w:val="28"/>
          <w:szCs w:val="28"/>
          <w:highlight w:val="white"/>
        </w:rPr>
        <w:t xml:space="preserve"> компетенции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3.4. Взаимодействует с органами </w:t>
      </w:r>
      <w:r>
        <w:rPr>
          <w:rFonts w:ascii="Times New Roman" w:hAnsi="Times New Roman"/>
          <w:sz w:val="28"/>
          <w:szCs w:val="28"/>
          <w:highlight w:val="white"/>
        </w:rPr>
        <w:t xml:space="preserve">записи актов гражданского состояния (далее -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органы </w:t>
      </w:r>
      <w:r>
        <w:rPr>
          <w:rFonts w:ascii="Times New Roman" w:hAnsi="Times New Roman"/>
          <w:sz w:val="28"/>
          <w:szCs w:val="28"/>
          <w:highlight w:val="white"/>
        </w:rPr>
        <w:t xml:space="preserve">ЗАГС)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и государственными учреждениями, уполномоченными на хранение записей актов гражданского состояния на бумажном носителе, по вопросам поиска записей актов гражданского состояния для предоставления государственных услуг.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3.5. Взаимодействует с органами местного самоуправления, региональными и федеральными органами государственной власти, организациями по вопросам, входящим в компетенцию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3.6. Формирует планы и отчеты о работе отдела в соответствии                                с установленным порядком.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3.7. Обеспечивает делопроизводство и контроль в Управлении.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3.8. Своевременно размещает и поддерживает в актуальном состоянии информацию о деятельности Управления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города Нижневартовска </w:t>
      </w:r>
      <w:r>
        <w:rPr>
          <w:rFonts w:ascii="Times New Roman" w:hAnsi="Times New Roman"/>
          <w:sz w:val="28"/>
          <w:szCs w:val="28"/>
          <w:highlight w:val="white"/>
        </w:rPr>
        <w:t xml:space="preserve">и информационных стендах</w:t>
      </w:r>
      <w:r>
        <w:rPr>
          <w:rFonts w:ascii="Times New Roman" w:hAnsi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в помещении Управления.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3.9. Своевременно размещает методические и регламентирующие работу органов ЗАГС документы в сетевом ресурсе Управления для применения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работе.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3.10. Принимает меры по повышению доступности и качества предоставления государственных услуг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компетенции отдела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3.11. Обеспечивает защиту сведений, доступ к которым ограничен                               в соответствии с законодательством</w:t>
      </w:r>
      <w:r>
        <w:rPr>
          <w:rFonts w:ascii="Times New Roman" w:hAnsi="Times New Roman"/>
          <w:sz w:val="28"/>
          <w:szCs w:val="28"/>
          <w:highlight w:val="white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3.12. </w:t>
      </w:r>
      <w:r>
        <w:rPr>
          <w:rFonts w:ascii="Times New Roman" w:hAnsi="Times New Roman"/>
          <w:sz w:val="28"/>
          <w:szCs w:val="28"/>
          <w:highlight w:val="white"/>
        </w:rPr>
        <w:t xml:space="preserve">Осуществляет работу с обращениями граждан, объединений граждан, в том числе юридических лиц, в рамках компетенции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3.13. Консультирует представителей юридических лиц по вопросам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входящим в компетенцию</w:t>
      </w:r>
      <w:r>
        <w:rPr>
          <w:rFonts w:ascii="Times New Roman" w:hAnsi="Times New Roman"/>
          <w:sz w:val="28"/>
          <w:szCs w:val="28"/>
          <w:highlight w:val="white"/>
        </w:rPr>
        <w:t xml:space="preserve">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3.14. Участвует в организации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 и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проведении мероприятий, направленных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пропаганду базовых семейных ценностей, развитие и повышение статуса института семьи, отцовства, материнства и детства.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3.15. Осуществляет иные функции в соответствии с действующим законодательством Российской Федерации, Ханты-Мансийского автономного округа - Югры, муниципальными правовыми актами.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IV. Права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возложенными на отдел задачами и для осуществления своих функций отдел имеет право: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4.1. Вносить в установленном порядке на рассмотрение начальника Управления предложения по вопросам совершенствования работы отдела.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4.2. Запрашивать и получать от органов исполнительной власти, органов местного самоуправления, организаций и должностных лиц сведения, документы и разъяснения, методические рекомендации, необходимые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осуществления деятельности, входящей в компетенцию </w:t>
      </w:r>
      <w:r>
        <w:rPr>
          <w:rFonts w:ascii="Times New Roman" w:hAnsi="Times New Roman"/>
          <w:sz w:val="28"/>
          <w:szCs w:val="28"/>
          <w:highlight w:val="white"/>
        </w:rPr>
        <w:t xml:space="preserve">отдела, 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по поручению</w:t>
      </w:r>
      <w:r>
        <w:rPr>
          <w:rFonts w:ascii="Times New Roman" w:hAnsi="Times New Roman"/>
          <w:sz w:val="28"/>
          <w:szCs w:val="28"/>
          <w:highlight w:val="white"/>
        </w:rPr>
        <w:t xml:space="preserve"> начал</w:t>
      </w:r>
      <w:r>
        <w:rPr>
          <w:rFonts w:ascii="Times New Roman" w:hAnsi="Times New Roman"/>
          <w:sz w:val="28"/>
          <w:szCs w:val="28"/>
          <w:highlight w:val="white"/>
        </w:rPr>
        <w:t xml:space="preserve">ьника Управления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4.3. Осуществлять иные действия с целью реализации возложенных полномочий в порядке и пределах, установленных действующим законодательством Российской Федерации, Ханты-Мансийского автономного округа - Югры, муниципальными правовыми актами.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V. Организация деятельности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5.1. Штатное расписание отдела, Положение об отделе утверждаются распоряжением администрации города. Должностные инструкции работников отдела утверждаются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5.2. Отдел возглавляет начальник отдела, права и обязанности которого определяются должностной инструкцией, утвержденной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5.3. Начальник отдела назначается на должность и освобождается                           от должности главой города по представлению начальника Управления                          и по согласованию с управляющим делами администрации города.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VI. Ответственность отдела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Всю полноту ответственности за осуществление деяте</w:t>
      </w:r>
      <w:r>
        <w:rPr>
          <w:rFonts w:ascii="Times New Roman" w:hAnsi="Times New Roman"/>
          <w:sz w:val="28"/>
          <w:szCs w:val="28"/>
          <w:highlight w:val="white"/>
        </w:rPr>
        <w:t xml:space="preserve">льности отдела, предусмотренной настоящим Положением и другими правовыми актами, несет начальник отдела. Работники отдела несут персональную ответственность                 в соответствии со своими должностными инструкциями и действующим законодательством.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5812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668">
    <w:name w:val="Heading 1"/>
    <w:basedOn w:val="667"/>
    <w:next w:val="667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uiPriority w:val="10"/>
    <w:rPr>
      <w:sz w:val="48"/>
      <w:szCs w:val="48"/>
    </w:rPr>
  </w:style>
  <w:style w:type="character" w:styleId="690" w:customStyle="1">
    <w:name w:val="Subtitle Char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link w:val="668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69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7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67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rPr>
      <w:lang w:eastAsia="zh-CN"/>
    </w:rPr>
  </w:style>
  <w:style w:type="paragraph" w:styleId="706">
    <w:name w:val="Title"/>
    <w:basedOn w:val="667"/>
    <w:next w:val="667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link w:val="706"/>
    <w:uiPriority w:val="10"/>
    <w:rPr>
      <w:sz w:val="48"/>
      <w:szCs w:val="48"/>
    </w:rPr>
  </w:style>
  <w:style w:type="paragraph" w:styleId="708">
    <w:name w:val="Subtitle"/>
    <w:basedOn w:val="667"/>
    <w:next w:val="667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67"/>
    <w:next w:val="667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67"/>
    <w:next w:val="667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67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5" w:customStyle="1">
    <w:name w:val="Header Char"/>
    <w:uiPriority w:val="99"/>
  </w:style>
  <w:style w:type="paragraph" w:styleId="716">
    <w:name w:val="Footer"/>
    <w:basedOn w:val="667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Footer Char"/>
    <w:uiPriority w:val="99"/>
  </w:style>
  <w:style w:type="paragraph" w:styleId="718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9" w:customStyle="1">
    <w:name w:val="Caption Char"/>
    <w:uiPriority w:val="99"/>
  </w:style>
  <w:style w:type="table" w:styleId="720">
    <w:name w:val="Table Grid"/>
    <w:basedOn w:val="678"/>
    <w:uiPriority w:val="39"/>
    <w:rPr>
      <w:rFonts w:cs="Times New Roman"/>
      <w:lang w:eastAsia="en-US"/>
    </w:rPr>
    <w:tblPr/>
  </w:style>
  <w:style w:type="table" w:styleId="72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6">
    <w:name w:val="Hyperlink"/>
    <w:uiPriority w:val="99"/>
    <w:unhideWhenUsed/>
    <w:rPr>
      <w:color w:val="0563c1"/>
      <w:u w:val="single"/>
    </w:rPr>
  </w:style>
  <w:style w:type="paragraph" w:styleId="847">
    <w:name w:val="footnote text"/>
    <w:basedOn w:val="667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67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67"/>
    <w:next w:val="667"/>
    <w:uiPriority w:val="39"/>
    <w:unhideWhenUsed/>
    <w:pPr>
      <w:spacing w:after="57"/>
    </w:pPr>
  </w:style>
  <w:style w:type="paragraph" w:styleId="854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5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6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7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8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9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60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61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  <w:rPr>
      <w:lang w:eastAsia="zh-CN"/>
    </w:rPr>
  </w:style>
  <w:style w:type="paragraph" w:styleId="863">
    <w:name w:val="table of figures"/>
    <w:basedOn w:val="667"/>
    <w:next w:val="667"/>
    <w:uiPriority w:val="99"/>
    <w:unhideWhenUsed/>
    <w:pPr>
      <w:spacing w:after="0"/>
    </w:pPr>
  </w:style>
  <w:style w:type="paragraph" w:styleId="864" w:customStyle="1">
    <w:name w:val="ConsPlusNormal"/>
    <w:pPr>
      <w:widowControl w:val="off"/>
    </w:pPr>
    <w:rPr>
      <w:rFonts w:ascii="Times New Roman" w:hAnsi="Times New Roman" w:cs="Times New Roman"/>
      <w:sz w:val="24"/>
      <w:szCs w:val="24"/>
    </w:rPr>
  </w:style>
  <w:style w:type="paragraph" w:styleId="86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66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867" w:customStyle="1">
    <w:name w:val="ConsPlusCell"/>
    <w:uiPriority w:val="99"/>
    <w:pPr>
      <w:widowControl w:val="off"/>
    </w:pPr>
    <w:rPr>
      <w:rFonts w:ascii="Courier New" w:hAnsi="Courier New" w:cs="Courier New"/>
    </w:rPr>
  </w:style>
  <w:style w:type="paragraph" w:styleId="868" w:customStyle="1">
    <w:name w:val="ConsPlusDocList"/>
    <w:uiPriority w:val="99"/>
    <w:pPr>
      <w:widowControl w:val="off"/>
    </w:pPr>
    <w:rPr>
      <w:rFonts w:ascii="Tahoma" w:hAnsi="Tahoma" w:cs="Tahoma"/>
      <w:sz w:val="18"/>
      <w:szCs w:val="18"/>
    </w:rPr>
  </w:style>
  <w:style w:type="paragraph" w:styleId="869" w:customStyle="1">
    <w:name w:val="ConsPlusTitlePage"/>
    <w:uiPriority w:val="99"/>
    <w:pPr>
      <w:widowControl w:val="off"/>
    </w:pPr>
    <w:rPr>
      <w:rFonts w:ascii="Tahoma" w:hAnsi="Tahoma" w:cs="Tahoma"/>
      <w:sz w:val="24"/>
      <w:szCs w:val="24"/>
    </w:rPr>
  </w:style>
  <w:style w:type="paragraph" w:styleId="870" w:customStyle="1">
    <w:name w:val="ConsPlusJurTerm"/>
    <w:uiPriority w:val="99"/>
    <w:pPr>
      <w:widowControl w:val="off"/>
    </w:pPr>
    <w:rPr>
      <w:rFonts w:ascii="Times New Roman" w:hAnsi="Times New Roman" w:cs="Times New Roman"/>
      <w:sz w:val="24"/>
      <w:szCs w:val="24"/>
    </w:rPr>
  </w:style>
  <w:style w:type="paragraph" w:styleId="871" w:customStyle="1">
    <w:name w:val="ConsPlusTextList"/>
    <w:uiPriority w:val="99"/>
    <w:pPr>
      <w:widowControl w:val="off"/>
    </w:pPr>
    <w:rPr>
      <w:rFonts w:ascii="Times New Roman" w:hAnsi="Times New Roman" w:cs="Times New Roman"/>
      <w:sz w:val="24"/>
      <w:szCs w:val="24"/>
    </w:rPr>
  </w:style>
  <w:style w:type="paragraph" w:styleId="872" w:customStyle="1">
    <w:name w:val="ConsPlusTextList1"/>
    <w:uiPriority w:val="99"/>
    <w:pPr>
      <w:widowControl w:val="off"/>
    </w:pPr>
    <w:rPr>
      <w:rFonts w:ascii="Times New Roman" w:hAnsi="Times New Roman" w:cs="Times New Roman"/>
      <w:sz w:val="24"/>
      <w:szCs w:val="24"/>
    </w:rPr>
  </w:style>
  <w:style w:type="character" w:styleId="873" w:customStyle="1">
    <w:name w:val="Верхний колонтитул Знак"/>
    <w:link w:val="714"/>
    <w:uiPriority w:val="99"/>
    <w:rPr>
      <w:rFonts w:cs="Times New Roman"/>
    </w:rPr>
  </w:style>
  <w:style w:type="character" w:styleId="874" w:customStyle="1">
    <w:name w:val="Нижний колонтитул Знак"/>
    <w:link w:val="716"/>
    <w:uiPriority w:val="99"/>
    <w:rPr>
      <w:rFonts w:cs="Times New Roman"/>
    </w:rPr>
  </w:style>
  <w:style w:type="paragraph" w:styleId="875">
    <w:name w:val="HTML Preformatted"/>
    <w:basedOn w:val="667"/>
    <w:link w:val="876"/>
    <w:uiPriority w:val="99"/>
    <w:unhideWhenUsed/>
    <w:rPr>
      <w:rFonts w:ascii="Courier New" w:hAnsi="Courier New" w:cs="Courier New"/>
      <w:sz w:val="20"/>
      <w:szCs w:val="20"/>
    </w:rPr>
  </w:style>
  <w:style w:type="character" w:styleId="876" w:customStyle="1">
    <w:name w:val="Стандартный HTML Знак"/>
    <w:link w:val="875"/>
    <w:uiPriority w:val="99"/>
    <w:rPr>
      <w:rFonts w:ascii="Courier New" w:hAnsi="Courier New" w:cs="Times New Roman"/>
      <w:sz w:val="20"/>
    </w:rPr>
  </w:style>
  <w:style w:type="paragraph" w:styleId="877">
    <w:name w:val="Balloon Text"/>
    <w:basedOn w:val="667"/>
    <w:link w:val="87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link w:val="877"/>
    <w:uiPriority w:val="99"/>
    <w:semiHidden/>
    <w:rPr>
      <w:rFonts w:ascii="Segoe UI" w:hAnsi="Segoe UI" w:cs="Times New Roman"/>
      <w:sz w:val="18"/>
    </w:rPr>
  </w:style>
  <w:style w:type="paragraph" w:styleId="879">
    <w:name w:val="Normal (Web)"/>
    <w:basedOn w:val="66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80">
    <w:name w:val="annotation reference"/>
    <w:uiPriority w:val="99"/>
    <w:semiHidden/>
    <w:unhideWhenUsed/>
    <w:rPr>
      <w:sz w:val="16"/>
      <w:szCs w:val="16"/>
    </w:rPr>
  </w:style>
  <w:style w:type="paragraph" w:styleId="881">
    <w:name w:val="annotation text"/>
    <w:basedOn w:val="667"/>
    <w:link w:val="882"/>
    <w:uiPriority w:val="99"/>
    <w:semiHidden/>
    <w:unhideWhenUsed/>
    <w:rPr>
      <w:sz w:val="20"/>
      <w:szCs w:val="20"/>
    </w:rPr>
  </w:style>
  <w:style w:type="character" w:styleId="882" w:customStyle="1">
    <w:name w:val="Текст примечания Знак"/>
    <w:link w:val="881"/>
    <w:uiPriority w:val="99"/>
    <w:semiHidden/>
    <w:rPr>
      <w:rFonts w:cs="Times New Roman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link w:val="883"/>
    <w:uiPriority w:val="99"/>
    <w:semiHidden/>
    <w:rPr>
      <w:rFonts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КонсультантПлюс Версия 4017.00.95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09.10.2012 N 1682-р(ред. от 15.11.2018)"Об утверждении Положений об управлении записи актов гражданского состояния администрации города и его отделах"(вместе с "Положением об отделе совершения юридически</dc:title>
  <dc:creator>Панина Ольга Николаевна</dc:creator>
  <cp:lastModifiedBy>bogdan</cp:lastModifiedBy>
  <cp:revision>24</cp:revision>
  <dcterms:created xsi:type="dcterms:W3CDTF">2026-05-28T05:00:00Z</dcterms:created>
  <dcterms:modified xsi:type="dcterms:W3CDTF">2026-06-09T06:14:59Z</dcterms:modified>
  <cp:version>1048576</cp:version>
</cp:coreProperties>
</file>