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1E9" w:rsidRPr="00DB735D" w:rsidRDefault="006261E9" w:rsidP="00DB735D">
      <w:pPr>
        <w:jc w:val="center"/>
        <w:rPr>
          <w:rFonts w:ascii="Times New Roman" w:hAnsi="Times New Roman" w:cs="Times New Roman"/>
          <w:sz w:val="28"/>
        </w:rPr>
      </w:pPr>
      <w:r w:rsidRPr="00DB735D">
        <w:rPr>
          <w:rFonts w:ascii="Times New Roman" w:hAnsi="Times New Roman" w:cs="Times New Roman"/>
          <w:sz w:val="28"/>
        </w:rPr>
        <w:t>Краткая памятка для участников мероприятия</w:t>
      </w:r>
    </w:p>
    <w:p w:rsidR="006261E9" w:rsidRPr="00DB735D" w:rsidRDefault="006261E9" w:rsidP="00DB735D">
      <w:pPr>
        <w:jc w:val="center"/>
        <w:rPr>
          <w:rFonts w:ascii="Times New Roman" w:hAnsi="Times New Roman" w:cs="Times New Roman"/>
          <w:sz w:val="28"/>
        </w:rPr>
      </w:pPr>
      <w:r w:rsidRPr="00DB735D">
        <w:rPr>
          <w:rFonts w:ascii="Times New Roman" w:hAnsi="Times New Roman" w:cs="Times New Roman"/>
          <w:sz w:val="28"/>
        </w:rPr>
        <w:t>«</w:t>
      </w:r>
      <w:proofErr w:type="gramStart"/>
      <w:r w:rsidRPr="00DB735D">
        <w:rPr>
          <w:rFonts w:ascii="Times New Roman" w:hAnsi="Times New Roman" w:cs="Times New Roman"/>
          <w:sz w:val="28"/>
        </w:rPr>
        <w:t>Всероссийская</w:t>
      </w:r>
      <w:proofErr w:type="gramEnd"/>
      <w:r w:rsidRPr="00DB735D">
        <w:rPr>
          <w:rFonts w:ascii="Times New Roman" w:hAnsi="Times New Roman" w:cs="Times New Roman"/>
          <w:sz w:val="28"/>
        </w:rPr>
        <w:t xml:space="preserve"> интернет-выставка предпринимательской инициативы</w:t>
      </w:r>
    </w:p>
    <w:p w:rsidR="006261E9" w:rsidRDefault="006261E9" w:rsidP="00DB735D">
      <w:pPr>
        <w:jc w:val="center"/>
        <w:rPr>
          <w:rFonts w:ascii="Times New Roman" w:hAnsi="Times New Roman" w:cs="Times New Roman"/>
          <w:sz w:val="28"/>
        </w:rPr>
      </w:pPr>
      <w:r w:rsidRPr="00DB735D">
        <w:rPr>
          <w:rFonts w:ascii="Times New Roman" w:hAnsi="Times New Roman" w:cs="Times New Roman"/>
          <w:sz w:val="28"/>
        </w:rPr>
        <w:t>«Экономическая опора»</w:t>
      </w:r>
    </w:p>
    <w:p w:rsidR="00DB735D" w:rsidRPr="00DB735D" w:rsidRDefault="00DB735D" w:rsidP="00DB735D">
      <w:pPr>
        <w:jc w:val="center"/>
        <w:rPr>
          <w:rFonts w:ascii="Times New Roman" w:hAnsi="Times New Roman" w:cs="Times New Roman"/>
          <w:sz w:val="28"/>
        </w:rPr>
      </w:pPr>
    </w:p>
    <w:p w:rsidR="006261E9" w:rsidRPr="00DB735D" w:rsidRDefault="006261E9" w:rsidP="00DB735D">
      <w:pPr>
        <w:ind w:firstLine="708"/>
        <w:jc w:val="both"/>
        <w:rPr>
          <w:rFonts w:ascii="Times New Roman" w:hAnsi="Times New Roman" w:cs="Times New Roman"/>
          <w:sz w:val="28"/>
        </w:rPr>
      </w:pPr>
      <w:r w:rsidRPr="00DB735D">
        <w:rPr>
          <w:rFonts w:ascii="Times New Roman" w:hAnsi="Times New Roman" w:cs="Times New Roman"/>
          <w:sz w:val="28"/>
        </w:rPr>
        <w:t>Всероссийская выставка интернет-выставка предпринимательской инициативы «Экономическая опора» – одно из крупнейших и центральных выставочных мероприя</w:t>
      </w:r>
      <w:r w:rsidR="005433F2" w:rsidRPr="00DB735D">
        <w:rPr>
          <w:rFonts w:ascii="Times New Roman" w:hAnsi="Times New Roman" w:cs="Times New Roman"/>
          <w:sz w:val="28"/>
        </w:rPr>
        <w:t>тий в мире российского бизнеса п</w:t>
      </w:r>
      <w:r w:rsidRPr="00DB735D">
        <w:rPr>
          <w:rFonts w:ascii="Times New Roman" w:hAnsi="Times New Roman" w:cs="Times New Roman"/>
          <w:sz w:val="28"/>
        </w:rPr>
        <w:t>роводится с 20 но</w:t>
      </w:r>
      <w:r w:rsidR="005433F2" w:rsidRPr="00DB735D">
        <w:rPr>
          <w:rFonts w:ascii="Times New Roman" w:hAnsi="Times New Roman" w:cs="Times New Roman"/>
          <w:sz w:val="28"/>
        </w:rPr>
        <w:t>ября по 23 декабря 2015г.</w:t>
      </w:r>
      <w:r w:rsidRPr="00DB735D">
        <w:rPr>
          <w:rFonts w:ascii="Times New Roman" w:hAnsi="Times New Roman" w:cs="Times New Roman"/>
          <w:sz w:val="28"/>
        </w:rPr>
        <w:t xml:space="preserve"> с целью поддержки реального сектора экономики.</w:t>
      </w:r>
    </w:p>
    <w:p w:rsidR="006261E9" w:rsidRPr="00DB735D" w:rsidRDefault="006261E9" w:rsidP="00DB735D">
      <w:pPr>
        <w:ind w:firstLine="708"/>
        <w:jc w:val="both"/>
        <w:rPr>
          <w:rFonts w:ascii="Times New Roman" w:hAnsi="Times New Roman" w:cs="Times New Roman"/>
          <w:sz w:val="28"/>
        </w:rPr>
      </w:pPr>
      <w:r w:rsidRPr="00DB735D">
        <w:rPr>
          <w:rFonts w:ascii="Times New Roman" w:hAnsi="Times New Roman" w:cs="Times New Roman"/>
          <w:sz w:val="28"/>
        </w:rPr>
        <w:t>Выставка будет проводиться в электронном</w:t>
      </w:r>
      <w:r w:rsidR="005433F2" w:rsidRPr="00DB735D">
        <w:rPr>
          <w:rFonts w:ascii="Times New Roman" w:hAnsi="Times New Roman" w:cs="Times New Roman"/>
          <w:sz w:val="28"/>
        </w:rPr>
        <w:t xml:space="preserve"> формате в сети Интернет на базе http://Всероссийская Выставка. РФ/</w:t>
      </w:r>
      <w:r w:rsidRPr="00DB735D">
        <w:rPr>
          <w:rFonts w:ascii="Times New Roman" w:hAnsi="Times New Roman" w:cs="Times New Roman"/>
          <w:sz w:val="28"/>
        </w:rPr>
        <w:t>, поэтому предприятиям не придётся нести каких-либо командировочных и транспортных расходов.</w:t>
      </w:r>
      <w:r w:rsidR="005433F2" w:rsidRPr="00DB735D">
        <w:rPr>
          <w:rFonts w:ascii="Times New Roman" w:hAnsi="Times New Roman" w:cs="Times New Roman"/>
          <w:sz w:val="28"/>
        </w:rPr>
        <w:t xml:space="preserve"> Общая аудитория посещения выставки составит более 3-4 млн. человек за время работы выставки и 7-8 млн. посетителей в последующие полгода архивного режима работы.</w:t>
      </w:r>
    </w:p>
    <w:p w:rsidR="006261E9" w:rsidRPr="00DB735D" w:rsidRDefault="006261E9" w:rsidP="00DB735D">
      <w:pPr>
        <w:ind w:firstLine="708"/>
        <w:jc w:val="both"/>
        <w:rPr>
          <w:rFonts w:ascii="Times New Roman" w:hAnsi="Times New Roman" w:cs="Times New Roman"/>
          <w:sz w:val="28"/>
        </w:rPr>
      </w:pPr>
      <w:r w:rsidRPr="00DB735D">
        <w:rPr>
          <w:rFonts w:ascii="Times New Roman" w:hAnsi="Times New Roman" w:cs="Times New Roman"/>
          <w:sz w:val="28"/>
        </w:rPr>
        <w:t xml:space="preserve">Каждому </w:t>
      </w:r>
      <w:r w:rsidR="00DB735D">
        <w:rPr>
          <w:rFonts w:ascii="Times New Roman" w:hAnsi="Times New Roman" w:cs="Times New Roman"/>
          <w:sz w:val="28"/>
        </w:rPr>
        <w:t>участнику</w:t>
      </w:r>
      <w:bookmarkStart w:id="0" w:name="_GoBack"/>
      <w:bookmarkEnd w:id="0"/>
      <w:r w:rsidRPr="00DB735D">
        <w:rPr>
          <w:rFonts w:ascii="Times New Roman" w:hAnsi="Times New Roman" w:cs="Times New Roman"/>
          <w:sz w:val="28"/>
        </w:rPr>
        <w:t xml:space="preserve"> выставки будет предоставлен свой электронный выставочный стенд. Через панель администрирования участники получат возможность наполнять его содержанием, редактировать, осуществлять обратную связь с посетителями своего электронного стенда.</w:t>
      </w:r>
    </w:p>
    <w:p w:rsidR="006261E9" w:rsidRPr="00DB735D" w:rsidRDefault="006261E9" w:rsidP="00DB735D">
      <w:pPr>
        <w:ind w:firstLine="708"/>
        <w:jc w:val="both"/>
        <w:rPr>
          <w:rFonts w:ascii="Times New Roman" w:hAnsi="Times New Roman" w:cs="Times New Roman"/>
          <w:sz w:val="28"/>
        </w:rPr>
      </w:pPr>
      <w:r w:rsidRPr="00DB735D">
        <w:rPr>
          <w:rFonts w:ascii="Times New Roman" w:hAnsi="Times New Roman" w:cs="Times New Roman"/>
          <w:sz w:val="28"/>
        </w:rPr>
        <w:t>Электронный стенд управляется полностью дистанционно (поэтому никуда выезжать не надо). По форме загружаемая информация может носить любой контент, допустимый в сети Интернет. Общий объём выставочного материала участника не ограничивается.</w:t>
      </w:r>
    </w:p>
    <w:p w:rsidR="006261E9" w:rsidRPr="00DB735D" w:rsidRDefault="006261E9" w:rsidP="00DB735D">
      <w:pPr>
        <w:ind w:firstLine="708"/>
        <w:jc w:val="both"/>
        <w:rPr>
          <w:rFonts w:ascii="Times New Roman" w:hAnsi="Times New Roman" w:cs="Times New Roman"/>
          <w:sz w:val="28"/>
        </w:rPr>
      </w:pPr>
      <w:r w:rsidRPr="00DB735D">
        <w:rPr>
          <w:rFonts w:ascii="Times New Roman" w:hAnsi="Times New Roman" w:cs="Times New Roman"/>
          <w:sz w:val="28"/>
        </w:rPr>
        <w:t>Однако мы рекомендуем в выставочном материале отражать наиболее сильные и интересные стороны своего предприятия.</w:t>
      </w:r>
    </w:p>
    <w:p w:rsidR="006261E9" w:rsidRPr="00DB735D" w:rsidRDefault="006261E9" w:rsidP="00DB735D">
      <w:pPr>
        <w:ind w:firstLine="708"/>
        <w:jc w:val="both"/>
        <w:rPr>
          <w:rFonts w:ascii="Times New Roman" w:hAnsi="Times New Roman" w:cs="Times New Roman"/>
          <w:sz w:val="28"/>
        </w:rPr>
      </w:pPr>
      <w:r w:rsidRPr="00DB735D">
        <w:rPr>
          <w:rFonts w:ascii="Times New Roman" w:hAnsi="Times New Roman" w:cs="Times New Roman"/>
          <w:sz w:val="28"/>
        </w:rPr>
        <w:t>В том числе это могут быть:</w:t>
      </w:r>
    </w:p>
    <w:p w:rsidR="006261E9" w:rsidRPr="00DB735D" w:rsidRDefault="006261E9" w:rsidP="00DB735D">
      <w:pPr>
        <w:ind w:firstLine="709"/>
        <w:jc w:val="both"/>
        <w:rPr>
          <w:rFonts w:ascii="Times New Roman" w:hAnsi="Times New Roman" w:cs="Times New Roman"/>
          <w:sz w:val="28"/>
        </w:rPr>
      </w:pPr>
      <w:r w:rsidRPr="00DB735D">
        <w:rPr>
          <w:rFonts w:ascii="Times New Roman" w:hAnsi="Times New Roman" w:cs="Times New Roman"/>
          <w:sz w:val="28"/>
        </w:rPr>
        <w:t>- наиболее привлекательная продукция предприятия;</w:t>
      </w:r>
    </w:p>
    <w:p w:rsidR="006261E9" w:rsidRPr="00DB735D" w:rsidRDefault="006261E9" w:rsidP="00DB735D">
      <w:pPr>
        <w:ind w:firstLine="709"/>
        <w:jc w:val="both"/>
        <w:rPr>
          <w:rFonts w:ascii="Times New Roman" w:hAnsi="Times New Roman" w:cs="Times New Roman"/>
          <w:sz w:val="28"/>
        </w:rPr>
      </w:pPr>
      <w:r w:rsidRPr="00DB735D">
        <w:rPr>
          <w:rFonts w:ascii="Times New Roman" w:hAnsi="Times New Roman" w:cs="Times New Roman"/>
          <w:sz w:val="28"/>
        </w:rPr>
        <w:t>- рассказ о системе качества на предприятии;</w:t>
      </w:r>
    </w:p>
    <w:p w:rsidR="006261E9" w:rsidRPr="00DB735D" w:rsidRDefault="006261E9" w:rsidP="00DB735D">
      <w:pPr>
        <w:ind w:firstLine="709"/>
        <w:jc w:val="both"/>
        <w:rPr>
          <w:rFonts w:ascii="Times New Roman" w:hAnsi="Times New Roman" w:cs="Times New Roman"/>
          <w:sz w:val="28"/>
        </w:rPr>
      </w:pPr>
      <w:r w:rsidRPr="00DB735D">
        <w:rPr>
          <w:rFonts w:ascii="Times New Roman" w:hAnsi="Times New Roman" w:cs="Times New Roman"/>
          <w:sz w:val="28"/>
        </w:rPr>
        <w:t>- социальная политика предприятия;</w:t>
      </w:r>
    </w:p>
    <w:p w:rsidR="006261E9" w:rsidRPr="00DB735D" w:rsidRDefault="006261E9" w:rsidP="00DB735D">
      <w:pPr>
        <w:ind w:firstLine="709"/>
        <w:jc w:val="both"/>
        <w:rPr>
          <w:rFonts w:ascii="Times New Roman" w:hAnsi="Times New Roman" w:cs="Times New Roman"/>
          <w:sz w:val="28"/>
        </w:rPr>
      </w:pPr>
      <w:r w:rsidRPr="00DB735D">
        <w:rPr>
          <w:rFonts w:ascii="Times New Roman" w:hAnsi="Times New Roman" w:cs="Times New Roman"/>
          <w:sz w:val="28"/>
        </w:rPr>
        <w:t>- история предприятий и т.д.</w:t>
      </w:r>
    </w:p>
    <w:p w:rsidR="006261E9" w:rsidRPr="00DB735D" w:rsidRDefault="006261E9" w:rsidP="00DB735D">
      <w:pPr>
        <w:ind w:firstLine="708"/>
        <w:jc w:val="both"/>
        <w:rPr>
          <w:rFonts w:ascii="Times New Roman" w:hAnsi="Times New Roman" w:cs="Times New Roman"/>
          <w:sz w:val="28"/>
        </w:rPr>
      </w:pPr>
      <w:r w:rsidRPr="00DB735D">
        <w:rPr>
          <w:rFonts w:ascii="Times New Roman" w:hAnsi="Times New Roman" w:cs="Times New Roman"/>
          <w:sz w:val="28"/>
        </w:rPr>
        <w:t xml:space="preserve">Каждый электронный стенд будет </w:t>
      </w:r>
      <w:proofErr w:type="gramStart"/>
      <w:r w:rsidRPr="00DB735D">
        <w:rPr>
          <w:rFonts w:ascii="Times New Roman" w:hAnsi="Times New Roman" w:cs="Times New Roman"/>
          <w:sz w:val="28"/>
        </w:rPr>
        <w:t>представляться и продвигаться</w:t>
      </w:r>
      <w:proofErr w:type="gramEnd"/>
      <w:r w:rsidRPr="00DB735D">
        <w:rPr>
          <w:rFonts w:ascii="Times New Roman" w:hAnsi="Times New Roman" w:cs="Times New Roman"/>
          <w:sz w:val="28"/>
        </w:rPr>
        <w:t xml:space="preserve"> через современные Интернет вещательные системы (ленты новостей, </w:t>
      </w:r>
      <w:proofErr w:type="spellStart"/>
      <w:r w:rsidRPr="00DB735D">
        <w:rPr>
          <w:rFonts w:ascii="Times New Roman" w:hAnsi="Times New Roman" w:cs="Times New Roman"/>
          <w:sz w:val="28"/>
        </w:rPr>
        <w:t>соцсети</w:t>
      </w:r>
      <w:proofErr w:type="spellEnd"/>
      <w:r w:rsidRPr="00DB735D">
        <w:rPr>
          <w:rFonts w:ascii="Times New Roman" w:hAnsi="Times New Roman" w:cs="Times New Roman"/>
          <w:sz w:val="28"/>
        </w:rPr>
        <w:t>, мобильных репортеров и т.д.)</w:t>
      </w:r>
    </w:p>
    <w:p w:rsidR="006261E9" w:rsidRPr="00DB735D" w:rsidRDefault="006261E9" w:rsidP="00DB735D">
      <w:pPr>
        <w:jc w:val="both"/>
        <w:rPr>
          <w:rFonts w:ascii="Times New Roman" w:hAnsi="Times New Roman" w:cs="Times New Roman"/>
          <w:sz w:val="28"/>
        </w:rPr>
      </w:pPr>
    </w:p>
    <w:p w:rsidR="006261E9" w:rsidRPr="00DB735D" w:rsidRDefault="006261E9" w:rsidP="00DB735D">
      <w:pPr>
        <w:ind w:firstLine="708"/>
        <w:jc w:val="both"/>
        <w:rPr>
          <w:rFonts w:ascii="Times New Roman" w:hAnsi="Times New Roman" w:cs="Times New Roman"/>
          <w:sz w:val="28"/>
        </w:rPr>
      </w:pPr>
      <w:r w:rsidRPr="00DB735D">
        <w:rPr>
          <w:rFonts w:ascii="Times New Roman" w:hAnsi="Times New Roman" w:cs="Times New Roman"/>
          <w:sz w:val="28"/>
        </w:rPr>
        <w:t>Отдел консультаций поданному вопросу:</w:t>
      </w:r>
    </w:p>
    <w:p w:rsidR="006261E9" w:rsidRPr="00DB735D" w:rsidRDefault="006261E9" w:rsidP="00DB735D">
      <w:pPr>
        <w:jc w:val="both"/>
        <w:rPr>
          <w:rFonts w:ascii="Times New Roman" w:hAnsi="Times New Roman" w:cs="Times New Roman"/>
          <w:sz w:val="28"/>
        </w:rPr>
      </w:pPr>
      <w:r w:rsidRPr="00DB735D">
        <w:rPr>
          <w:rFonts w:ascii="Times New Roman" w:hAnsi="Times New Roman" w:cs="Times New Roman"/>
          <w:sz w:val="28"/>
        </w:rPr>
        <w:t>Тел. 8(495)544-80-03 (доб. 5-112; 5-114; 5-121; 6-133)</w:t>
      </w:r>
    </w:p>
    <w:p w:rsidR="0006433B" w:rsidRPr="00DB735D" w:rsidRDefault="006261E9" w:rsidP="00DB735D">
      <w:pPr>
        <w:jc w:val="both"/>
        <w:rPr>
          <w:rFonts w:ascii="Times New Roman" w:hAnsi="Times New Roman" w:cs="Times New Roman"/>
          <w:sz w:val="28"/>
        </w:rPr>
      </w:pPr>
      <w:r w:rsidRPr="00DB735D">
        <w:rPr>
          <w:rFonts w:ascii="Times New Roman" w:hAnsi="Times New Roman" w:cs="Times New Roman"/>
          <w:sz w:val="28"/>
        </w:rPr>
        <w:t xml:space="preserve">(с 10.00 до 16.30 по </w:t>
      </w:r>
      <w:proofErr w:type="spellStart"/>
      <w:r w:rsidRPr="00DB735D">
        <w:rPr>
          <w:rFonts w:ascii="Times New Roman" w:hAnsi="Times New Roman" w:cs="Times New Roman"/>
          <w:sz w:val="28"/>
        </w:rPr>
        <w:t>Моск</w:t>
      </w:r>
      <w:proofErr w:type="spellEnd"/>
      <w:r w:rsidRPr="00DB735D">
        <w:rPr>
          <w:rFonts w:ascii="Times New Roman" w:hAnsi="Times New Roman" w:cs="Times New Roman"/>
          <w:sz w:val="28"/>
        </w:rPr>
        <w:t>. времени)</w:t>
      </w:r>
    </w:p>
    <w:sectPr w:rsidR="0006433B" w:rsidRPr="00DB735D" w:rsidSect="00DB735D">
      <w:pgSz w:w="11907" w:h="16839" w:code="9"/>
      <w:pgMar w:top="1276" w:right="1103" w:bottom="993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5E8" w:rsidRDefault="00CA55E8">
      <w:r>
        <w:separator/>
      </w:r>
    </w:p>
  </w:endnote>
  <w:endnote w:type="continuationSeparator" w:id="0">
    <w:p w:rsidR="00CA55E8" w:rsidRDefault="00CA5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5E8" w:rsidRDefault="00CA55E8"/>
  </w:footnote>
  <w:footnote w:type="continuationSeparator" w:id="0">
    <w:p w:rsidR="00CA55E8" w:rsidRDefault="00CA55E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C1C4E"/>
    <w:multiLevelType w:val="multilevel"/>
    <w:tmpl w:val="129A03D2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06433B"/>
    <w:rsid w:val="0006433B"/>
    <w:rsid w:val="00504DF3"/>
    <w:rsid w:val="005433F2"/>
    <w:rsid w:val="006261E9"/>
    <w:rsid w:val="00BE3FEC"/>
    <w:rsid w:val="00C63565"/>
    <w:rsid w:val="00CA55E8"/>
    <w:rsid w:val="00DB735D"/>
    <w:rsid w:val="00F6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6"/>
      <w:sz w:val="23"/>
      <w:szCs w:val="23"/>
      <w:u w:val="none"/>
    </w:rPr>
  </w:style>
  <w:style w:type="character" w:customStyle="1" w:styleId="213pt0pt">
    <w:name w:val="Основной текст (2) + 13 pt;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1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17"/>
      <w:szCs w:val="17"/>
      <w:u w:val="none"/>
    </w:rPr>
  </w:style>
  <w:style w:type="character" w:customStyle="1" w:styleId="395pt">
    <w:name w:val="Основной текст (3) + 9;5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7pt0pt">
    <w:name w:val="Основной текст (3) + 7 pt;Не полужирный;Интервал 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"/>
      <w:sz w:val="16"/>
      <w:szCs w:val="16"/>
      <w:u w:val="none"/>
    </w:rPr>
  </w:style>
  <w:style w:type="character" w:customStyle="1" w:styleId="40pt">
    <w:name w:val="Основной текст (4) + 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6"/>
      <w:sz w:val="23"/>
      <w:szCs w:val="23"/>
      <w:u w:val="none"/>
    </w:rPr>
  </w:style>
  <w:style w:type="character" w:customStyle="1" w:styleId="7">
    <w:name w:val="Основной текст (7)_"/>
    <w:basedOn w:val="a0"/>
    <w:link w:val="70"/>
    <w:rPr>
      <w:rFonts w:ascii="Calibri" w:eastAsia="Calibri" w:hAnsi="Calibri" w:cs="Calibri"/>
      <w:b w:val="0"/>
      <w:bCs w:val="0"/>
      <w:i/>
      <w:iCs/>
      <w:smallCaps w:val="0"/>
      <w:strike w:val="0"/>
      <w:spacing w:val="-43"/>
      <w:sz w:val="34"/>
      <w:szCs w:val="34"/>
      <w:u w:val="none"/>
    </w:rPr>
  </w:style>
  <w:style w:type="character" w:customStyle="1" w:styleId="6">
    <w:name w:val="Основной текст (6)_"/>
    <w:basedOn w:val="a0"/>
    <w:link w:val="6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a4">
    <w:name w:val="Основной текст_"/>
    <w:basedOn w:val="a0"/>
    <w:link w:val="21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5"/>
      <w:sz w:val="20"/>
      <w:szCs w:val="20"/>
      <w:u w:val="none"/>
    </w:rPr>
  </w:style>
  <w:style w:type="character" w:customStyle="1" w:styleId="1">
    <w:name w:val="Основной текст1"/>
    <w:basedOn w:val="a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2"/>
      <w:sz w:val="17"/>
      <w:szCs w:val="17"/>
      <w:u w:val="none"/>
    </w:rPr>
  </w:style>
  <w:style w:type="character" w:customStyle="1" w:styleId="10">
    <w:name w:val="Заголовок №1_"/>
    <w:basedOn w:val="a0"/>
    <w:link w:val="11"/>
    <w:rPr>
      <w:rFonts w:ascii="Calibri" w:eastAsia="Calibri" w:hAnsi="Calibri" w:cs="Calibri"/>
      <w:b/>
      <w:bCs/>
      <w:i/>
      <w:iCs/>
      <w:smallCaps w:val="0"/>
      <w:strike w:val="0"/>
      <w:spacing w:val="-47"/>
      <w:sz w:val="46"/>
      <w:szCs w:val="46"/>
      <w:u w:val="none"/>
    </w:rPr>
  </w:style>
  <w:style w:type="character" w:customStyle="1" w:styleId="10pt">
    <w:name w:val="Заголовок №1 + Не полужирный;Не курсив;Интервал 0 pt"/>
    <w:basedOn w:val="10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1TimesNewRoman9pt-1pt">
    <w:name w:val="Заголовок №1 + Times New Roman;9 pt;Не полужирный;Не курсив;Интервал -1 pt"/>
    <w:basedOn w:val="1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6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pt0pt">
    <w:name w:val="Основной текст + 12 pt;Интервал 0 pt"/>
    <w:basedOn w:val="a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2pt0pt0">
    <w:name w:val="Основной текст + 12 pt;Интервал 0 pt"/>
    <w:basedOn w:val="a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6"/>
      <w:sz w:val="23"/>
      <w:szCs w:val="23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exact"/>
      <w:jc w:val="center"/>
    </w:pPr>
    <w:rPr>
      <w:rFonts w:ascii="Times New Roman" w:eastAsia="Times New Roman" w:hAnsi="Times New Roman" w:cs="Times New Roman"/>
      <w:b/>
      <w:bCs/>
      <w:spacing w:val="6"/>
      <w:sz w:val="17"/>
      <w:szCs w:val="1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00" w:line="235" w:lineRule="exact"/>
      <w:jc w:val="center"/>
    </w:pPr>
    <w:rPr>
      <w:rFonts w:ascii="Times New Roman" w:eastAsia="Times New Roman" w:hAnsi="Times New Roman" w:cs="Times New Roman"/>
      <w:b/>
      <w:bCs/>
      <w:spacing w:val="11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0" w:line="326" w:lineRule="exact"/>
      <w:jc w:val="both"/>
    </w:pPr>
    <w:rPr>
      <w:rFonts w:ascii="Calibri" w:eastAsia="Calibri" w:hAnsi="Calibri" w:cs="Calibri"/>
      <w:spacing w:val="6"/>
      <w:sz w:val="23"/>
      <w:szCs w:val="23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Calibri" w:eastAsia="Calibri" w:hAnsi="Calibri" w:cs="Calibri"/>
      <w:i/>
      <w:iCs/>
      <w:spacing w:val="-43"/>
      <w:sz w:val="34"/>
      <w:szCs w:val="34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600" w:line="322" w:lineRule="exact"/>
      <w:jc w:val="both"/>
    </w:pPr>
    <w:rPr>
      <w:rFonts w:ascii="Calibri" w:eastAsia="Calibri" w:hAnsi="Calibri" w:cs="Calibri"/>
      <w:spacing w:val="6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00" w:after="300" w:line="0" w:lineRule="atLeast"/>
      <w:jc w:val="both"/>
    </w:pPr>
    <w:rPr>
      <w:rFonts w:ascii="Calibri" w:eastAsia="Calibri" w:hAnsi="Calibri" w:cs="Calibri"/>
      <w:spacing w:val="5"/>
      <w:sz w:val="20"/>
      <w:szCs w:val="2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230" w:lineRule="exact"/>
    </w:pPr>
    <w:rPr>
      <w:rFonts w:ascii="Calibri" w:eastAsia="Calibri" w:hAnsi="Calibri" w:cs="Calibri"/>
      <w:spacing w:val="2"/>
      <w:sz w:val="17"/>
      <w:szCs w:val="1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480" w:line="0" w:lineRule="atLeast"/>
      <w:outlineLvl w:val="0"/>
    </w:pPr>
    <w:rPr>
      <w:rFonts w:ascii="Calibri" w:eastAsia="Calibri" w:hAnsi="Calibri" w:cs="Calibri"/>
      <w:b/>
      <w:bCs/>
      <w:i/>
      <w:iCs/>
      <w:spacing w:val="-47"/>
      <w:sz w:val="46"/>
      <w:szCs w:val="4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6"/>
      <w:sz w:val="23"/>
      <w:szCs w:val="23"/>
      <w:u w:val="none"/>
    </w:rPr>
  </w:style>
  <w:style w:type="character" w:customStyle="1" w:styleId="213pt0pt">
    <w:name w:val="Основной текст (2) + 13 pt;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1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17"/>
      <w:szCs w:val="17"/>
      <w:u w:val="none"/>
    </w:rPr>
  </w:style>
  <w:style w:type="character" w:customStyle="1" w:styleId="395pt">
    <w:name w:val="Основной текст (3) + 9;5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7pt0pt">
    <w:name w:val="Основной текст (3) + 7 pt;Не полужирный;Интервал 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"/>
      <w:sz w:val="16"/>
      <w:szCs w:val="16"/>
      <w:u w:val="none"/>
    </w:rPr>
  </w:style>
  <w:style w:type="character" w:customStyle="1" w:styleId="40pt">
    <w:name w:val="Основной текст (4) + 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6"/>
      <w:sz w:val="23"/>
      <w:szCs w:val="23"/>
      <w:u w:val="none"/>
    </w:rPr>
  </w:style>
  <w:style w:type="character" w:customStyle="1" w:styleId="7">
    <w:name w:val="Основной текст (7)_"/>
    <w:basedOn w:val="a0"/>
    <w:link w:val="70"/>
    <w:rPr>
      <w:rFonts w:ascii="Calibri" w:eastAsia="Calibri" w:hAnsi="Calibri" w:cs="Calibri"/>
      <w:b w:val="0"/>
      <w:bCs w:val="0"/>
      <w:i/>
      <w:iCs/>
      <w:smallCaps w:val="0"/>
      <w:strike w:val="0"/>
      <w:spacing w:val="-43"/>
      <w:sz w:val="34"/>
      <w:szCs w:val="34"/>
      <w:u w:val="none"/>
    </w:rPr>
  </w:style>
  <w:style w:type="character" w:customStyle="1" w:styleId="6">
    <w:name w:val="Основной текст (6)_"/>
    <w:basedOn w:val="a0"/>
    <w:link w:val="6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a4">
    <w:name w:val="Основной текст_"/>
    <w:basedOn w:val="a0"/>
    <w:link w:val="21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5"/>
      <w:sz w:val="20"/>
      <w:szCs w:val="20"/>
      <w:u w:val="none"/>
    </w:rPr>
  </w:style>
  <w:style w:type="character" w:customStyle="1" w:styleId="1">
    <w:name w:val="Основной текст1"/>
    <w:basedOn w:val="a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2"/>
      <w:sz w:val="17"/>
      <w:szCs w:val="17"/>
      <w:u w:val="none"/>
    </w:rPr>
  </w:style>
  <w:style w:type="character" w:customStyle="1" w:styleId="10">
    <w:name w:val="Заголовок №1_"/>
    <w:basedOn w:val="a0"/>
    <w:link w:val="11"/>
    <w:rPr>
      <w:rFonts w:ascii="Calibri" w:eastAsia="Calibri" w:hAnsi="Calibri" w:cs="Calibri"/>
      <w:b/>
      <w:bCs/>
      <w:i/>
      <w:iCs/>
      <w:smallCaps w:val="0"/>
      <w:strike w:val="0"/>
      <w:spacing w:val="-47"/>
      <w:sz w:val="46"/>
      <w:szCs w:val="46"/>
      <w:u w:val="none"/>
    </w:rPr>
  </w:style>
  <w:style w:type="character" w:customStyle="1" w:styleId="10pt">
    <w:name w:val="Заголовок №1 + Не полужирный;Не курсив;Интервал 0 pt"/>
    <w:basedOn w:val="10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1TimesNewRoman9pt-1pt">
    <w:name w:val="Заголовок №1 + Times New Roman;9 pt;Не полужирный;Не курсив;Интервал -1 pt"/>
    <w:basedOn w:val="1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6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pt0pt">
    <w:name w:val="Основной текст + 12 pt;Интервал 0 pt"/>
    <w:basedOn w:val="a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2pt0pt0">
    <w:name w:val="Основной текст + 12 pt;Интервал 0 pt"/>
    <w:basedOn w:val="a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6"/>
      <w:sz w:val="23"/>
      <w:szCs w:val="23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exact"/>
      <w:jc w:val="center"/>
    </w:pPr>
    <w:rPr>
      <w:rFonts w:ascii="Times New Roman" w:eastAsia="Times New Roman" w:hAnsi="Times New Roman" w:cs="Times New Roman"/>
      <w:b/>
      <w:bCs/>
      <w:spacing w:val="6"/>
      <w:sz w:val="17"/>
      <w:szCs w:val="1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00" w:line="235" w:lineRule="exact"/>
      <w:jc w:val="center"/>
    </w:pPr>
    <w:rPr>
      <w:rFonts w:ascii="Times New Roman" w:eastAsia="Times New Roman" w:hAnsi="Times New Roman" w:cs="Times New Roman"/>
      <w:b/>
      <w:bCs/>
      <w:spacing w:val="11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0" w:line="326" w:lineRule="exact"/>
      <w:jc w:val="both"/>
    </w:pPr>
    <w:rPr>
      <w:rFonts w:ascii="Calibri" w:eastAsia="Calibri" w:hAnsi="Calibri" w:cs="Calibri"/>
      <w:spacing w:val="6"/>
      <w:sz w:val="23"/>
      <w:szCs w:val="23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Calibri" w:eastAsia="Calibri" w:hAnsi="Calibri" w:cs="Calibri"/>
      <w:i/>
      <w:iCs/>
      <w:spacing w:val="-43"/>
      <w:sz w:val="34"/>
      <w:szCs w:val="34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600" w:line="322" w:lineRule="exact"/>
      <w:jc w:val="both"/>
    </w:pPr>
    <w:rPr>
      <w:rFonts w:ascii="Calibri" w:eastAsia="Calibri" w:hAnsi="Calibri" w:cs="Calibri"/>
      <w:spacing w:val="6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00" w:after="300" w:line="0" w:lineRule="atLeast"/>
      <w:jc w:val="both"/>
    </w:pPr>
    <w:rPr>
      <w:rFonts w:ascii="Calibri" w:eastAsia="Calibri" w:hAnsi="Calibri" w:cs="Calibri"/>
      <w:spacing w:val="5"/>
      <w:sz w:val="20"/>
      <w:szCs w:val="2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230" w:lineRule="exact"/>
    </w:pPr>
    <w:rPr>
      <w:rFonts w:ascii="Calibri" w:eastAsia="Calibri" w:hAnsi="Calibri" w:cs="Calibri"/>
      <w:spacing w:val="2"/>
      <w:sz w:val="17"/>
      <w:szCs w:val="1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480" w:line="0" w:lineRule="atLeast"/>
      <w:outlineLvl w:val="0"/>
    </w:pPr>
    <w:rPr>
      <w:rFonts w:ascii="Calibri" w:eastAsia="Calibri" w:hAnsi="Calibri" w:cs="Calibri"/>
      <w:b/>
      <w:bCs/>
      <w:i/>
      <w:iCs/>
      <w:spacing w:val="-47"/>
      <w:sz w:val="46"/>
      <w:szCs w:val="4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Овсянникова Ксения Александровна</dc:creator>
  <cp:lastModifiedBy>Овсянникова Ксения Александровна</cp:lastModifiedBy>
  <cp:revision>6</cp:revision>
  <cp:lastPrinted>2015-11-23T05:40:00Z</cp:lastPrinted>
  <dcterms:created xsi:type="dcterms:W3CDTF">2015-11-23T04:41:00Z</dcterms:created>
  <dcterms:modified xsi:type="dcterms:W3CDTF">2015-11-23T05:41:00Z</dcterms:modified>
</cp:coreProperties>
</file>