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CA7" w:rsidRDefault="003C0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8F3CA7" w:rsidRDefault="003C0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постановления администрации города</w:t>
      </w:r>
    </w:p>
    <w:p w:rsidR="008F3CA7" w:rsidRDefault="00EC6844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EC6844">
        <w:rPr>
          <w:b/>
          <w:sz w:val="28"/>
          <w:szCs w:val="28"/>
        </w:rPr>
        <w:t>Об установлении тарифов на услуги, предоставляемые муниципальным бюджетным общеобразовательным учреждением "Средняя школа №7"</w:t>
      </w:r>
    </w:p>
    <w:p w:rsidR="008F3CA7" w:rsidRPr="008D538C" w:rsidRDefault="003C0085" w:rsidP="002B390A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администрации города об установлении тарифов    на дополнительные образовательные услуги разработан в связи повышением тарифо</w:t>
      </w:r>
      <w:r w:rsidR="002B390A">
        <w:rPr>
          <w:sz w:val="28"/>
          <w:szCs w:val="28"/>
        </w:rPr>
        <w:t>в на платные услуги учреждения</w:t>
      </w:r>
      <w:r w:rsidR="008D538C">
        <w:rPr>
          <w:sz w:val="28"/>
          <w:szCs w:val="28"/>
        </w:rPr>
        <w:t>.</w:t>
      </w:r>
      <w:bookmarkStart w:id="0" w:name="_GoBack"/>
      <w:bookmarkEnd w:id="0"/>
    </w:p>
    <w:p w:rsidR="00057D8C" w:rsidRDefault="003C0085" w:rsidP="00057D8C">
      <w:pPr>
        <w:spacing w:before="240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Рост тарифов обусловлен изменением в системе оплаты труда работников образовательных учреждений</w:t>
      </w:r>
      <w:r w:rsidR="00EC6844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увеличением стоимости расходных материалов</w:t>
      </w:r>
      <w:r w:rsidR="00057D8C">
        <w:rPr>
          <w:sz w:val="28"/>
          <w:szCs w:val="28"/>
          <w:highlight w:val="white"/>
        </w:rPr>
        <w:t xml:space="preserve">, необходимых при оказании услуги. </w:t>
      </w:r>
    </w:p>
    <w:p w:rsidR="008F3CA7" w:rsidRDefault="003C008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     не превышает 20%, утвержденный решением Думы города от 28.03.2025 №520        "О Порядке принятия решений об установлении тарифов на услуги (работы), предоставляемые (выполняемые) муниципальными учреждениями                      </w:t>
      </w:r>
      <w:r w:rsidR="00FF190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на территории города Нижневартовска".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3C00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tbl>
      <w:tblPr>
        <w:tblStyle w:val="af6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386"/>
      </w:tblGrid>
      <w:tr w:rsidR="008F3CA7">
        <w:trPr>
          <w:trHeight w:val="1953"/>
        </w:trPr>
        <w:tc>
          <w:tcPr>
            <w:tcW w:w="4678" w:type="dxa"/>
          </w:tcPr>
          <w:p w:rsidR="008F3CA7" w:rsidRDefault="00FF1902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  <w:r w:rsidR="003C0085">
              <w:rPr>
                <w:color w:val="000000"/>
                <w:sz w:val="28"/>
                <w:szCs w:val="28"/>
              </w:rPr>
              <w:t xml:space="preserve"> отдела мониторинга и тарифного регулирования управления экономики и стратегического планирования департамента экономического развития администрации города </w:t>
            </w:r>
          </w:p>
          <w:p w:rsidR="008F3CA7" w:rsidRDefault="008F3CA7">
            <w:pPr>
              <w:ind w:right="-256"/>
              <w:rPr>
                <w:sz w:val="40"/>
                <w:szCs w:val="40"/>
              </w:rPr>
            </w:pPr>
          </w:p>
        </w:tc>
        <w:tc>
          <w:tcPr>
            <w:tcW w:w="5386" w:type="dxa"/>
          </w:tcPr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3C0085">
            <w:pPr>
              <w:ind w:right="3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3C0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А.М. Фищенко</w:t>
            </w:r>
          </w:p>
        </w:tc>
      </w:tr>
    </w:tbl>
    <w:p w:rsidR="008F3CA7" w:rsidRDefault="008F3CA7">
      <w:pPr>
        <w:jc w:val="both"/>
        <w:rPr>
          <w:sz w:val="26"/>
          <w:szCs w:val="20"/>
        </w:rPr>
      </w:pPr>
    </w:p>
    <w:p w:rsidR="008F3CA7" w:rsidRDefault="008F3CA7">
      <w:pPr>
        <w:jc w:val="both"/>
        <w:rPr>
          <w:sz w:val="26"/>
          <w:szCs w:val="20"/>
        </w:rPr>
      </w:pPr>
    </w:p>
    <w:p w:rsidR="008F3CA7" w:rsidRDefault="008F3CA7">
      <w:pPr>
        <w:jc w:val="both"/>
        <w:rPr>
          <w:sz w:val="26"/>
          <w:szCs w:val="26"/>
        </w:rPr>
      </w:pPr>
    </w:p>
    <w:tbl>
      <w:tblPr>
        <w:tblW w:w="28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83"/>
      </w:tblGrid>
      <w:tr w:rsidR="008F3CA7" w:rsidRPr="00112D7C">
        <w:trPr>
          <w:trHeight w:val="234"/>
        </w:trPr>
        <w:tc>
          <w:tcPr>
            <w:tcW w:w="28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F3CA7" w:rsidRPr="00E01C04" w:rsidRDefault="003C0085">
            <w:r w:rsidRPr="00E01C04">
              <w:rPr>
                <w:color w:val="000000"/>
                <w:sz w:val="18"/>
                <w:szCs w:val="18"/>
              </w:rPr>
              <w:t>Исполнитель:</w:t>
            </w:r>
          </w:p>
          <w:p w:rsidR="008F3CA7" w:rsidRPr="00E01C04" w:rsidRDefault="003C0085">
            <w:r w:rsidRPr="00E01C04">
              <w:rPr>
                <w:color w:val="000000"/>
                <w:sz w:val="18"/>
                <w:szCs w:val="18"/>
              </w:rPr>
              <w:t xml:space="preserve">специалист-эксперт отдела мониторинга и тарифного регулирования управления экономики и стратегического планирования департамента экономического развития администрации города </w:t>
            </w:r>
          </w:p>
          <w:p w:rsidR="008F3CA7" w:rsidRPr="00E01C04" w:rsidRDefault="003C0085">
            <w:r w:rsidRPr="00E01C04">
              <w:rPr>
                <w:color w:val="000000"/>
                <w:sz w:val="18"/>
                <w:szCs w:val="18"/>
              </w:rPr>
              <w:t>Кияткина Дарья Юрьевна</w:t>
            </w:r>
          </w:p>
          <w:p w:rsidR="008F3CA7" w:rsidRPr="00E01C04" w:rsidRDefault="003C0085">
            <w:pPr>
              <w:rPr>
                <w:color w:val="000000"/>
                <w:sz w:val="18"/>
                <w:szCs w:val="18"/>
              </w:rPr>
            </w:pPr>
            <w:r w:rsidRPr="00E01C04">
              <w:rPr>
                <w:color w:val="000000"/>
                <w:sz w:val="18"/>
                <w:szCs w:val="18"/>
              </w:rPr>
              <w:t xml:space="preserve">тел.: 8 (3466) 24-10-97, доб. 28386 </w:t>
            </w:r>
            <w:r w:rsidRPr="00E01C04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8F3CA7" w:rsidRDefault="008F3CA7">
      <w:pPr>
        <w:jc w:val="both"/>
        <w:rPr>
          <w:sz w:val="20"/>
          <w:szCs w:val="20"/>
        </w:rPr>
      </w:pPr>
    </w:p>
    <w:sectPr w:rsidR="008F3C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141" w:rsidRDefault="00FA0141">
      <w:r>
        <w:separator/>
      </w:r>
    </w:p>
  </w:endnote>
  <w:endnote w:type="continuationSeparator" w:id="0">
    <w:p w:rsidR="00FA0141" w:rsidRDefault="00FA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141" w:rsidRDefault="00FA0141">
      <w:r>
        <w:separator/>
      </w:r>
    </w:p>
  </w:footnote>
  <w:footnote w:type="continuationSeparator" w:id="0">
    <w:p w:rsidR="00FA0141" w:rsidRDefault="00FA0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51ABA"/>
    <w:multiLevelType w:val="hybridMultilevel"/>
    <w:tmpl w:val="2BC47CEE"/>
    <w:lvl w:ilvl="0" w:tplc="1F9E7BC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8F09A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5A5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2FB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A07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DEA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6D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8C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581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92C32"/>
    <w:multiLevelType w:val="hybridMultilevel"/>
    <w:tmpl w:val="692E9A1E"/>
    <w:lvl w:ilvl="0" w:tplc="07D01EE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A5D0A2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D4E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9C9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6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7A8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2D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720D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E073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01BE0"/>
    <w:multiLevelType w:val="hybridMultilevel"/>
    <w:tmpl w:val="3028DABA"/>
    <w:lvl w:ilvl="0" w:tplc="921A9A4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30062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DAF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C02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A2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A087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87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22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5A1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27640"/>
    <w:multiLevelType w:val="hybridMultilevel"/>
    <w:tmpl w:val="A03C8636"/>
    <w:lvl w:ilvl="0" w:tplc="539E555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DD20D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BE2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185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A3C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165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0B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1C5C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FE6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97E6D"/>
    <w:multiLevelType w:val="hybridMultilevel"/>
    <w:tmpl w:val="FA8EAFEC"/>
    <w:lvl w:ilvl="0" w:tplc="9822F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F4B196">
      <w:start w:val="1"/>
      <w:numFmt w:val="lowerLetter"/>
      <w:lvlText w:val="%2."/>
      <w:lvlJc w:val="left"/>
      <w:pPr>
        <w:ind w:left="1440" w:hanging="360"/>
      </w:pPr>
    </w:lvl>
    <w:lvl w:ilvl="2" w:tplc="49FEF338">
      <w:start w:val="1"/>
      <w:numFmt w:val="lowerRoman"/>
      <w:lvlText w:val="%3."/>
      <w:lvlJc w:val="right"/>
      <w:pPr>
        <w:ind w:left="2160" w:hanging="180"/>
      </w:pPr>
    </w:lvl>
    <w:lvl w:ilvl="3" w:tplc="6E16A7E0">
      <w:start w:val="1"/>
      <w:numFmt w:val="decimal"/>
      <w:lvlText w:val="%4."/>
      <w:lvlJc w:val="left"/>
      <w:pPr>
        <w:ind w:left="2880" w:hanging="360"/>
      </w:pPr>
    </w:lvl>
    <w:lvl w:ilvl="4" w:tplc="E904D520">
      <w:start w:val="1"/>
      <w:numFmt w:val="lowerLetter"/>
      <w:lvlText w:val="%5."/>
      <w:lvlJc w:val="left"/>
      <w:pPr>
        <w:ind w:left="3600" w:hanging="360"/>
      </w:pPr>
    </w:lvl>
    <w:lvl w:ilvl="5" w:tplc="B2642C70">
      <w:start w:val="1"/>
      <w:numFmt w:val="lowerRoman"/>
      <w:lvlText w:val="%6."/>
      <w:lvlJc w:val="right"/>
      <w:pPr>
        <w:ind w:left="4320" w:hanging="180"/>
      </w:pPr>
    </w:lvl>
    <w:lvl w:ilvl="6" w:tplc="27F44296">
      <w:start w:val="1"/>
      <w:numFmt w:val="decimal"/>
      <w:lvlText w:val="%7."/>
      <w:lvlJc w:val="left"/>
      <w:pPr>
        <w:ind w:left="5040" w:hanging="360"/>
      </w:pPr>
    </w:lvl>
    <w:lvl w:ilvl="7" w:tplc="C2C6D656">
      <w:start w:val="1"/>
      <w:numFmt w:val="lowerLetter"/>
      <w:lvlText w:val="%8."/>
      <w:lvlJc w:val="left"/>
      <w:pPr>
        <w:ind w:left="5760" w:hanging="360"/>
      </w:pPr>
    </w:lvl>
    <w:lvl w:ilvl="8" w:tplc="3006DBC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F0CC8"/>
    <w:multiLevelType w:val="hybridMultilevel"/>
    <w:tmpl w:val="FD6CB5DE"/>
    <w:lvl w:ilvl="0" w:tplc="ADBA6458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0A8732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FD45E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A05BD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8A066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5185F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7DECE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934C88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E02D6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5669ED"/>
    <w:multiLevelType w:val="hybridMultilevel"/>
    <w:tmpl w:val="0C28B682"/>
    <w:lvl w:ilvl="0" w:tplc="320C6748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A360C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1CBB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286A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9C26B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B2E2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5A2B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D85B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1FCBE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D3356"/>
    <w:multiLevelType w:val="hybridMultilevel"/>
    <w:tmpl w:val="60C02A2A"/>
    <w:lvl w:ilvl="0" w:tplc="F14A530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BE1232E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CBED0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B0A15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983A1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24A1C5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8CF2E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B1A041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CE6E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DE715F"/>
    <w:multiLevelType w:val="hybridMultilevel"/>
    <w:tmpl w:val="13B2D77C"/>
    <w:lvl w:ilvl="0" w:tplc="4A38CA3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FFED2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242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30F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08C6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CA5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A3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4AD0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787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C0490"/>
    <w:multiLevelType w:val="hybridMultilevel"/>
    <w:tmpl w:val="62163F38"/>
    <w:lvl w:ilvl="0" w:tplc="9B221024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B7F026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7C404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1486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7618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9619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9809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564B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101F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CA7"/>
    <w:rsid w:val="00057D8C"/>
    <w:rsid w:val="00112D7C"/>
    <w:rsid w:val="002B390A"/>
    <w:rsid w:val="00371348"/>
    <w:rsid w:val="003C0085"/>
    <w:rsid w:val="004E7577"/>
    <w:rsid w:val="00781B81"/>
    <w:rsid w:val="008D538C"/>
    <w:rsid w:val="008F3CA7"/>
    <w:rsid w:val="00E01C04"/>
    <w:rsid w:val="00EB37D1"/>
    <w:rsid w:val="00EC6844"/>
    <w:rsid w:val="00FA0141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89AE8"/>
  <w15:docId w15:val="{077C76B9-B28D-4B7F-B722-2B85DD41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sz w:val="24"/>
      <w:szCs w:val="24"/>
      <w:lang w:val="ru-RU" w:eastAsia="ru-RU" w:bidi="ar-SA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B943EC-3420-4DBE-B5F0-65D2939A3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Кияткина Дарья Юрьевна</cp:lastModifiedBy>
  <cp:revision>44</cp:revision>
  <cp:lastPrinted>2026-10-19T06:53:00Z</cp:lastPrinted>
  <dcterms:created xsi:type="dcterms:W3CDTF">2023-02-08T09:01:00Z</dcterms:created>
  <dcterms:modified xsi:type="dcterms:W3CDTF">2026-10-19T06:59:00Z</dcterms:modified>
</cp:coreProperties>
</file>