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097" w:rsidRPr="005E5671" w:rsidRDefault="00BD7097" w:rsidP="00BD7097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BD7097" w:rsidRPr="005E5671" w:rsidRDefault="00BD7097" w:rsidP="00BD7097">
      <w:pPr>
        <w:ind w:firstLine="0"/>
        <w:jc w:val="center"/>
        <w:rPr>
          <w:sz w:val="28"/>
          <w:szCs w:val="28"/>
        </w:rPr>
      </w:pPr>
      <w:r w:rsidRPr="005E5671">
        <w:rPr>
          <w:sz w:val="28"/>
          <w:szCs w:val="28"/>
        </w:rPr>
        <w:t xml:space="preserve">заседания Общественного совета 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</w:p>
    <w:p w:rsidR="00BD7097" w:rsidRDefault="00BD7097" w:rsidP="00BD7097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BD7097" w:rsidRPr="00577812" w:rsidRDefault="00BD7097" w:rsidP="00BD7097">
      <w:pPr>
        <w:jc w:val="center"/>
        <w:rPr>
          <w:sz w:val="22"/>
          <w:szCs w:val="24"/>
        </w:rPr>
      </w:pPr>
    </w:p>
    <w:p w:rsidR="00BD7097" w:rsidRPr="00577812" w:rsidRDefault="00BD7097" w:rsidP="00BD7097">
      <w:pPr>
        <w:ind w:firstLine="0"/>
        <w:jc w:val="center"/>
        <w:rPr>
          <w:sz w:val="22"/>
          <w:szCs w:val="16"/>
        </w:rPr>
      </w:pPr>
      <w:r w:rsidRPr="00577812">
        <w:rPr>
          <w:sz w:val="22"/>
          <w:szCs w:val="16"/>
        </w:rPr>
        <w:t>г. Нижневартовск, ул. Маршала Жукова, 38а</w:t>
      </w:r>
    </w:p>
    <w:p w:rsidR="00BD7097" w:rsidRDefault="00BD7097" w:rsidP="00BD7097">
      <w:pPr>
        <w:jc w:val="center"/>
        <w:rPr>
          <w:szCs w:val="24"/>
        </w:rPr>
      </w:pPr>
    </w:p>
    <w:p w:rsidR="00BD7097" w:rsidRDefault="00BD7097" w:rsidP="00BD7097">
      <w:pPr>
        <w:jc w:val="center"/>
        <w:rPr>
          <w:szCs w:val="24"/>
        </w:rPr>
      </w:pPr>
    </w:p>
    <w:p w:rsidR="00BD7097" w:rsidRPr="00E154FE" w:rsidRDefault="00BD7097" w:rsidP="00BD7097">
      <w:pPr>
        <w:ind w:firstLine="0"/>
        <w:rPr>
          <w:sz w:val="28"/>
          <w:szCs w:val="28"/>
        </w:rPr>
      </w:pPr>
      <w:r w:rsidRPr="00E154FE">
        <w:rPr>
          <w:sz w:val="28"/>
          <w:szCs w:val="28"/>
        </w:rPr>
        <w:t>2</w:t>
      </w:r>
      <w:r w:rsidR="00E2646F">
        <w:rPr>
          <w:sz w:val="28"/>
          <w:szCs w:val="28"/>
        </w:rPr>
        <w:t>1</w:t>
      </w:r>
      <w:r w:rsidRPr="00E154FE">
        <w:rPr>
          <w:sz w:val="28"/>
          <w:szCs w:val="28"/>
        </w:rPr>
        <w:t xml:space="preserve"> </w:t>
      </w:r>
      <w:r w:rsidR="00E2646F">
        <w:rPr>
          <w:sz w:val="28"/>
          <w:szCs w:val="28"/>
        </w:rPr>
        <w:t>ноября</w:t>
      </w:r>
      <w:r w:rsidRPr="00E154FE">
        <w:rPr>
          <w:sz w:val="28"/>
          <w:szCs w:val="28"/>
        </w:rPr>
        <w:t xml:space="preserve"> 2025 года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E154FE">
        <w:rPr>
          <w:sz w:val="28"/>
          <w:szCs w:val="28"/>
        </w:rPr>
        <w:t xml:space="preserve">                  №</w:t>
      </w:r>
      <w:r w:rsidR="00E2646F">
        <w:rPr>
          <w:sz w:val="28"/>
          <w:szCs w:val="28"/>
        </w:rPr>
        <w:t>4</w:t>
      </w:r>
    </w:p>
    <w:p w:rsidR="00BD7097" w:rsidRPr="00E154FE" w:rsidRDefault="00BD7097" w:rsidP="00BD7097">
      <w:pPr>
        <w:jc w:val="center"/>
        <w:rPr>
          <w:sz w:val="16"/>
          <w:szCs w:val="16"/>
        </w:rPr>
      </w:pPr>
    </w:p>
    <w:p w:rsidR="00BD7097" w:rsidRPr="00E154FE" w:rsidRDefault="00BD7097" w:rsidP="00BD7097">
      <w:pPr>
        <w:jc w:val="center"/>
        <w:rPr>
          <w:sz w:val="16"/>
          <w:szCs w:val="16"/>
        </w:rPr>
      </w:pPr>
    </w:p>
    <w:p w:rsidR="00BD7097" w:rsidRPr="00EB796E" w:rsidRDefault="00BD7097" w:rsidP="00BD7097">
      <w:pPr>
        <w:spacing w:before="360" w:after="120"/>
        <w:ind w:firstLine="0"/>
        <w:rPr>
          <w:b/>
          <w:bCs/>
          <w:sz w:val="28"/>
          <w:szCs w:val="28"/>
        </w:rPr>
      </w:pPr>
      <w:r w:rsidRPr="00EB796E">
        <w:rPr>
          <w:b/>
          <w:bCs/>
          <w:sz w:val="28"/>
          <w:szCs w:val="28"/>
        </w:rPr>
        <w:t>Председательствовал: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410"/>
        <w:gridCol w:w="425"/>
        <w:gridCol w:w="6804"/>
      </w:tblGrid>
      <w:tr w:rsidR="00EB796E" w:rsidRPr="00EB796E" w:rsidTr="0032342A">
        <w:tc>
          <w:tcPr>
            <w:tcW w:w="2410" w:type="dxa"/>
          </w:tcPr>
          <w:p w:rsidR="00EB796E" w:rsidRPr="00EB796E" w:rsidRDefault="00EB796E" w:rsidP="00EB796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796E">
              <w:rPr>
                <w:rFonts w:ascii="Times New Roman" w:eastAsia="Calibri" w:hAnsi="Times New Roman" w:cs="Times New Roman"/>
                <w:sz w:val="28"/>
                <w:szCs w:val="28"/>
              </w:rPr>
              <w:t>Ворфоломеева</w:t>
            </w:r>
            <w:proofErr w:type="spellEnd"/>
            <w:r w:rsidRPr="00EB79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Любовь Яковлевна</w:t>
            </w:r>
          </w:p>
        </w:tc>
        <w:tc>
          <w:tcPr>
            <w:tcW w:w="425" w:type="dxa"/>
          </w:tcPr>
          <w:p w:rsidR="00EB796E" w:rsidRPr="00EB796E" w:rsidRDefault="00EB796E" w:rsidP="00EB79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9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EB796E" w:rsidRPr="00EB796E" w:rsidRDefault="00EB796E" w:rsidP="00EB796E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96E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пенсионер, почетный строитель России</w:t>
            </w:r>
          </w:p>
        </w:tc>
      </w:tr>
    </w:tbl>
    <w:p w:rsidR="00BD7097" w:rsidRPr="00404214" w:rsidRDefault="00BD7097" w:rsidP="00BD7097">
      <w:pPr>
        <w:spacing w:before="240" w:after="120"/>
        <w:ind w:firstLine="0"/>
        <w:rPr>
          <w:b/>
          <w:bCs/>
          <w:sz w:val="28"/>
          <w:szCs w:val="28"/>
        </w:rPr>
      </w:pPr>
      <w:r w:rsidRPr="00404214">
        <w:rPr>
          <w:b/>
          <w:bCs/>
          <w:sz w:val="28"/>
          <w:szCs w:val="28"/>
        </w:rPr>
        <w:t>Присутствовали: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410"/>
        <w:gridCol w:w="425"/>
        <w:gridCol w:w="6804"/>
      </w:tblGrid>
      <w:tr w:rsidR="00E2646F" w:rsidRPr="00E2646F" w:rsidTr="0032342A">
        <w:tc>
          <w:tcPr>
            <w:tcW w:w="2410" w:type="dxa"/>
          </w:tcPr>
          <w:p w:rsidR="00BD7097" w:rsidRPr="00776148" w:rsidRDefault="00BD7097" w:rsidP="0032342A">
            <w:pPr>
              <w:ind w:firstLine="0"/>
              <w:jc w:val="left"/>
              <w:rPr>
                <w:sz w:val="28"/>
                <w:szCs w:val="24"/>
              </w:rPr>
            </w:pPr>
            <w:proofErr w:type="spellStart"/>
            <w:r w:rsidRPr="00776148">
              <w:rPr>
                <w:sz w:val="28"/>
                <w:szCs w:val="24"/>
              </w:rPr>
              <w:t>Грицканюк</w:t>
            </w:r>
            <w:proofErr w:type="spellEnd"/>
            <w:r w:rsidRPr="00776148">
              <w:rPr>
                <w:sz w:val="28"/>
                <w:szCs w:val="24"/>
              </w:rPr>
              <w:t xml:space="preserve"> Диана Александровна</w:t>
            </w:r>
          </w:p>
        </w:tc>
        <w:tc>
          <w:tcPr>
            <w:tcW w:w="425" w:type="dxa"/>
          </w:tcPr>
          <w:p w:rsidR="00BD7097" w:rsidRPr="00776148" w:rsidRDefault="00BD7097" w:rsidP="0032342A">
            <w:pPr>
              <w:ind w:left="-202" w:firstLine="202"/>
              <w:jc w:val="center"/>
              <w:rPr>
                <w:sz w:val="28"/>
                <w:szCs w:val="24"/>
              </w:rPr>
            </w:pPr>
            <w:r w:rsidRPr="007761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BD7097" w:rsidRPr="00776148" w:rsidRDefault="00BD7097" w:rsidP="0032342A">
            <w:pPr>
              <w:ind w:firstLine="0"/>
              <w:rPr>
                <w:sz w:val="28"/>
                <w:szCs w:val="28"/>
                <w:shd w:val="clear" w:color="auto" w:fill="FFFFFF"/>
              </w:rPr>
            </w:pPr>
            <w:r w:rsidRPr="00776148">
              <w:rPr>
                <w:sz w:val="28"/>
                <w:szCs w:val="28"/>
              </w:rPr>
              <w:t>житель города Нижневартовска, ведущий бухгалтер б</w:t>
            </w:r>
            <w:r w:rsidRPr="00776148">
              <w:rPr>
                <w:sz w:val="28"/>
                <w:szCs w:val="28"/>
                <w:shd w:val="clear" w:color="auto" w:fill="FFFFFF"/>
              </w:rPr>
              <w:t>юджетного учреждения Ханты-Мансийского автономного округа – Югры "Нижневартовская окружная клиническая больница"</w:t>
            </w:r>
          </w:p>
          <w:p w:rsidR="00BD7097" w:rsidRPr="00776148" w:rsidRDefault="00BD7097" w:rsidP="0032342A">
            <w:pPr>
              <w:rPr>
                <w:sz w:val="20"/>
                <w:szCs w:val="16"/>
              </w:rPr>
            </w:pPr>
          </w:p>
        </w:tc>
      </w:tr>
      <w:tr w:rsidR="00595CE0" w:rsidRPr="00595CE0" w:rsidTr="0032342A">
        <w:tc>
          <w:tcPr>
            <w:tcW w:w="2410" w:type="dxa"/>
          </w:tcPr>
          <w:p w:rsidR="00BD7097" w:rsidRPr="00595CE0" w:rsidRDefault="00BD7097" w:rsidP="0032342A">
            <w:pPr>
              <w:pStyle w:val="a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C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Логинова Тамара </w:t>
            </w:r>
            <w:proofErr w:type="spellStart"/>
            <w:r w:rsidRPr="00595CE0">
              <w:rPr>
                <w:rFonts w:ascii="Times New Roman" w:eastAsia="Calibri" w:hAnsi="Times New Roman" w:cs="Times New Roman"/>
                <w:sz w:val="28"/>
                <w:szCs w:val="28"/>
              </w:rPr>
              <w:t>Изосимовна</w:t>
            </w:r>
            <w:proofErr w:type="spellEnd"/>
          </w:p>
          <w:p w:rsidR="00BD7097" w:rsidRPr="00595CE0" w:rsidRDefault="00BD7097" w:rsidP="0032342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BD7097" w:rsidRPr="00595CE0" w:rsidRDefault="00BD7097" w:rsidP="0032342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BD7097" w:rsidRPr="00595CE0" w:rsidRDefault="00BD7097" w:rsidP="0032342A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CE0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</w:t>
            </w:r>
          </w:p>
        </w:tc>
      </w:tr>
      <w:tr w:rsidR="00E2646F" w:rsidRPr="00E2646F" w:rsidTr="0032342A">
        <w:tc>
          <w:tcPr>
            <w:tcW w:w="2410" w:type="dxa"/>
          </w:tcPr>
          <w:p w:rsidR="00BD7097" w:rsidRPr="00CA0425" w:rsidRDefault="00BD7097" w:rsidP="0032342A">
            <w:pPr>
              <w:ind w:firstLine="0"/>
              <w:rPr>
                <w:sz w:val="28"/>
                <w:szCs w:val="24"/>
              </w:rPr>
            </w:pPr>
            <w:proofErr w:type="spellStart"/>
            <w:r w:rsidRPr="00CA0425">
              <w:rPr>
                <w:sz w:val="28"/>
                <w:szCs w:val="24"/>
              </w:rPr>
              <w:t>Мединцева</w:t>
            </w:r>
            <w:proofErr w:type="spellEnd"/>
            <w:r w:rsidRPr="00CA0425">
              <w:rPr>
                <w:sz w:val="28"/>
                <w:szCs w:val="24"/>
              </w:rPr>
              <w:t xml:space="preserve"> Ирина Николаевна</w:t>
            </w:r>
          </w:p>
        </w:tc>
        <w:tc>
          <w:tcPr>
            <w:tcW w:w="425" w:type="dxa"/>
          </w:tcPr>
          <w:p w:rsidR="00BD7097" w:rsidRPr="00CA0425" w:rsidRDefault="00BD7097" w:rsidP="0032342A">
            <w:pPr>
              <w:ind w:firstLine="0"/>
              <w:jc w:val="center"/>
              <w:rPr>
                <w:sz w:val="28"/>
                <w:szCs w:val="24"/>
              </w:rPr>
            </w:pPr>
            <w:r w:rsidRPr="00CA0425">
              <w:rPr>
                <w:sz w:val="28"/>
                <w:szCs w:val="24"/>
              </w:rPr>
              <w:t>-</w:t>
            </w:r>
          </w:p>
        </w:tc>
        <w:tc>
          <w:tcPr>
            <w:tcW w:w="6804" w:type="dxa"/>
          </w:tcPr>
          <w:p w:rsidR="00BD7097" w:rsidRPr="00CA0425" w:rsidRDefault="00BD7097" w:rsidP="0032342A">
            <w:pPr>
              <w:ind w:firstLine="0"/>
              <w:rPr>
                <w:sz w:val="28"/>
                <w:szCs w:val="28"/>
              </w:rPr>
            </w:pPr>
            <w:r w:rsidRPr="00CA0425">
              <w:rPr>
                <w:sz w:val="28"/>
                <w:szCs w:val="28"/>
              </w:rPr>
              <w:t>житель города Нижневартовска, главный бухгалтер акционерного общества "ЦЕНТРОФОРС"</w:t>
            </w:r>
          </w:p>
          <w:p w:rsidR="00BD7097" w:rsidRPr="00CA0425" w:rsidRDefault="00BD7097" w:rsidP="0032342A">
            <w:pPr>
              <w:ind w:firstLine="0"/>
              <w:rPr>
                <w:sz w:val="20"/>
                <w:szCs w:val="16"/>
              </w:rPr>
            </w:pPr>
          </w:p>
        </w:tc>
      </w:tr>
      <w:tr w:rsidR="00E2646F" w:rsidRPr="00E2646F" w:rsidTr="00154BCA">
        <w:tc>
          <w:tcPr>
            <w:tcW w:w="2410" w:type="dxa"/>
          </w:tcPr>
          <w:p w:rsidR="00BD7097" w:rsidRDefault="00BD7097" w:rsidP="0032342A">
            <w:pPr>
              <w:pStyle w:val="a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26DBD">
              <w:rPr>
                <w:rFonts w:ascii="Times New Roman" w:eastAsia="Calibri" w:hAnsi="Times New Roman" w:cs="Times New Roman"/>
                <w:sz w:val="28"/>
                <w:szCs w:val="28"/>
              </w:rPr>
              <w:t>Меньшенин</w:t>
            </w:r>
            <w:proofErr w:type="spellEnd"/>
            <w:r w:rsidRPr="00626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 Васильевич</w:t>
            </w:r>
          </w:p>
          <w:p w:rsidR="00A4682B" w:rsidRPr="00A4682B" w:rsidRDefault="00A4682B" w:rsidP="00A4682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BD7097" w:rsidRPr="00626DBD" w:rsidRDefault="00BD7097" w:rsidP="0032342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D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BD7097" w:rsidRPr="00626DBD" w:rsidRDefault="00BD7097" w:rsidP="0032342A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DBD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председатель правления товарищества собственников жилья "Ладья"</w:t>
            </w:r>
          </w:p>
          <w:p w:rsidR="00BD7097" w:rsidRPr="00626DBD" w:rsidRDefault="00BD7097" w:rsidP="0032342A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425" w:rsidRPr="00CA0425" w:rsidTr="00154BCA">
        <w:tc>
          <w:tcPr>
            <w:tcW w:w="2410" w:type="dxa"/>
          </w:tcPr>
          <w:p w:rsidR="00CA0425" w:rsidRPr="00626DBD" w:rsidRDefault="00CA0425" w:rsidP="00CA0425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6DBD">
              <w:rPr>
                <w:rFonts w:ascii="Times New Roman" w:eastAsia="Calibri" w:hAnsi="Times New Roman" w:cs="Times New Roman"/>
                <w:sz w:val="28"/>
                <w:szCs w:val="28"/>
              </w:rPr>
              <w:t>Солосина</w:t>
            </w:r>
            <w:proofErr w:type="spellEnd"/>
            <w:r w:rsidRPr="00626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Вера Максимовна</w:t>
            </w:r>
          </w:p>
        </w:tc>
        <w:tc>
          <w:tcPr>
            <w:tcW w:w="425" w:type="dxa"/>
          </w:tcPr>
          <w:p w:rsidR="00CA0425" w:rsidRPr="00626DBD" w:rsidRDefault="00CA0425" w:rsidP="00CA042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D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CA0425" w:rsidRPr="00626DBD" w:rsidRDefault="00CA0425" w:rsidP="00CA0425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26DBD">
              <w:rPr>
                <w:rFonts w:ascii="Times New Roman" w:hAnsi="Times New Roman" w:cs="Times New Roman"/>
                <w:sz w:val="28"/>
                <w:szCs w:val="28"/>
              </w:rPr>
              <w:t xml:space="preserve">житель города Нижневартовска, председатель правления Местной </w:t>
            </w:r>
            <w:proofErr w:type="spellStart"/>
            <w:r w:rsidRPr="00626DBD">
              <w:rPr>
                <w:rFonts w:ascii="Times New Roman" w:hAnsi="Times New Roman" w:cs="Times New Roman"/>
                <w:sz w:val="28"/>
                <w:szCs w:val="28"/>
              </w:rPr>
              <w:t>Нижневартовской</w:t>
            </w:r>
            <w:proofErr w:type="spellEnd"/>
            <w:r w:rsidRPr="00626DB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общественной организации Культурно-просветительское общество белорусов "Белая Русь", заслуженный деятель культуры </w:t>
            </w:r>
            <w:r w:rsidRPr="00626D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Ханты-Мансийского автономного округа – Югры</w:t>
            </w:r>
          </w:p>
          <w:p w:rsidR="00CA0425" w:rsidRPr="00626DBD" w:rsidRDefault="00CA0425" w:rsidP="00CA0425">
            <w:pPr>
              <w:rPr>
                <w:sz w:val="20"/>
                <w:lang w:eastAsia="ru-RU"/>
              </w:rPr>
            </w:pPr>
          </w:p>
        </w:tc>
      </w:tr>
      <w:tr w:rsidR="00CA0425" w:rsidRPr="00CA0425" w:rsidTr="00154BCA">
        <w:tc>
          <w:tcPr>
            <w:tcW w:w="2410" w:type="dxa"/>
          </w:tcPr>
          <w:p w:rsidR="00CA0425" w:rsidRPr="00CA0425" w:rsidRDefault="00CA0425" w:rsidP="00CA0425">
            <w:pPr>
              <w:pStyle w:val="a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0425">
              <w:rPr>
                <w:rFonts w:ascii="Times New Roman" w:eastAsia="Calibri" w:hAnsi="Times New Roman" w:cs="Times New Roman"/>
                <w:sz w:val="28"/>
                <w:szCs w:val="28"/>
              </w:rPr>
              <w:t>Хохлова Ирина Владимировна</w:t>
            </w:r>
          </w:p>
        </w:tc>
        <w:tc>
          <w:tcPr>
            <w:tcW w:w="425" w:type="dxa"/>
          </w:tcPr>
          <w:p w:rsidR="00CA0425" w:rsidRPr="00CA0425" w:rsidRDefault="00CA0425" w:rsidP="00CA042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4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CA0425" w:rsidRPr="00CA0425" w:rsidRDefault="00CA0425" w:rsidP="00CA0425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425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</w:t>
            </w:r>
            <w:r w:rsidRPr="00CA04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0425" w:rsidRPr="00CA0425" w:rsidRDefault="00CA0425" w:rsidP="00CA042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6520D9" w:rsidRPr="00EB796E" w:rsidRDefault="006520D9" w:rsidP="00140684">
      <w:pPr>
        <w:spacing w:before="240"/>
        <w:rPr>
          <w:sz w:val="28"/>
          <w:szCs w:val="28"/>
        </w:rPr>
      </w:pPr>
      <w:r w:rsidRPr="00EB796E">
        <w:rPr>
          <w:sz w:val="28"/>
          <w:szCs w:val="28"/>
        </w:rPr>
        <w:t>В работе Общественного совета приняли участие:</w:t>
      </w:r>
    </w:p>
    <w:p w:rsidR="006520D9" w:rsidRPr="00EB796E" w:rsidRDefault="007775A2" w:rsidP="006520D9">
      <w:pPr>
        <w:rPr>
          <w:sz w:val="28"/>
          <w:szCs w:val="28"/>
        </w:rPr>
      </w:pPr>
      <w:r w:rsidRPr="00EB796E">
        <w:rPr>
          <w:sz w:val="28"/>
          <w:szCs w:val="28"/>
        </w:rPr>
        <w:t xml:space="preserve">Карелина Наталья Игоревна </w:t>
      </w:r>
      <w:r w:rsidR="006520D9" w:rsidRPr="00EB796E">
        <w:rPr>
          <w:sz w:val="28"/>
          <w:szCs w:val="28"/>
        </w:rPr>
        <w:t>–</w:t>
      </w:r>
      <w:r w:rsidR="00EB796E" w:rsidRPr="00EB796E">
        <w:rPr>
          <w:sz w:val="28"/>
          <w:szCs w:val="28"/>
        </w:rPr>
        <w:t xml:space="preserve"> </w:t>
      </w:r>
      <w:r w:rsidR="006520D9" w:rsidRPr="00EB796E">
        <w:rPr>
          <w:sz w:val="28"/>
          <w:szCs w:val="28"/>
        </w:rPr>
        <w:t>директор департамента финансов администрации города Нижневартовска;</w:t>
      </w:r>
    </w:p>
    <w:p w:rsidR="00005B93" w:rsidRPr="00EB796E" w:rsidRDefault="00005B93" w:rsidP="00005B93">
      <w:pPr>
        <w:rPr>
          <w:sz w:val="28"/>
          <w:szCs w:val="28"/>
        </w:rPr>
      </w:pPr>
      <w:r w:rsidRPr="00EB796E">
        <w:rPr>
          <w:sz w:val="28"/>
          <w:szCs w:val="28"/>
        </w:rPr>
        <w:t>Шлемина Марина Васильевна – заместитель директора департамента финансов администрации города Нижневартовска;</w:t>
      </w:r>
    </w:p>
    <w:p w:rsidR="00EB796E" w:rsidRPr="00EB796E" w:rsidRDefault="00EB796E" w:rsidP="00EB796E">
      <w:pPr>
        <w:rPr>
          <w:sz w:val="28"/>
          <w:szCs w:val="28"/>
        </w:rPr>
      </w:pPr>
      <w:r w:rsidRPr="00EB796E">
        <w:rPr>
          <w:sz w:val="28"/>
          <w:szCs w:val="28"/>
        </w:rPr>
        <w:lastRenderedPageBreak/>
        <w:t>Попова Татьяна Николаевна – заместитель директора департамента, начальник бюджетного управления департамента финансов администрации города Нижневартовска;</w:t>
      </w:r>
    </w:p>
    <w:p w:rsidR="00005B93" w:rsidRPr="00EB796E" w:rsidRDefault="006520D9" w:rsidP="006520D9">
      <w:pPr>
        <w:rPr>
          <w:sz w:val="28"/>
          <w:szCs w:val="28"/>
        </w:rPr>
      </w:pPr>
      <w:r w:rsidRPr="00EB796E">
        <w:rPr>
          <w:sz w:val="28"/>
          <w:szCs w:val="28"/>
        </w:rPr>
        <w:t>Гудкова Ирина Витальевна – заместитель начальника бюджетного управления департамента финансов администрации города Нижневартовска</w:t>
      </w:r>
      <w:r w:rsidR="00005B93" w:rsidRPr="00EB796E">
        <w:rPr>
          <w:sz w:val="28"/>
          <w:szCs w:val="28"/>
        </w:rPr>
        <w:t>;</w:t>
      </w:r>
    </w:p>
    <w:p w:rsidR="006520D9" w:rsidRPr="00EB796E" w:rsidRDefault="00005B93" w:rsidP="00005B93">
      <w:pPr>
        <w:rPr>
          <w:sz w:val="28"/>
          <w:szCs w:val="28"/>
        </w:rPr>
      </w:pPr>
      <w:r w:rsidRPr="00EB796E">
        <w:rPr>
          <w:sz w:val="28"/>
          <w:szCs w:val="28"/>
        </w:rPr>
        <w:t>Парамонова Оксана Борисовна – начальник отдела доходов департамента финансов администрации города Нижневартовска.</w:t>
      </w:r>
    </w:p>
    <w:p w:rsidR="004D0811" w:rsidRPr="000A53D6" w:rsidRDefault="00446D6C" w:rsidP="006520D9">
      <w:pPr>
        <w:spacing w:before="240" w:after="120"/>
        <w:rPr>
          <w:b/>
          <w:sz w:val="28"/>
          <w:szCs w:val="28"/>
        </w:rPr>
      </w:pPr>
      <w:r w:rsidRPr="000A53D6">
        <w:rPr>
          <w:b/>
          <w:sz w:val="28"/>
          <w:szCs w:val="28"/>
        </w:rPr>
        <w:t>Повестка заседания</w:t>
      </w:r>
      <w:r w:rsidR="004D0811" w:rsidRPr="000A53D6">
        <w:rPr>
          <w:b/>
          <w:sz w:val="28"/>
          <w:szCs w:val="28"/>
        </w:rPr>
        <w:t>:</w:t>
      </w:r>
    </w:p>
    <w:p w:rsidR="000A53D6" w:rsidRPr="008E57D6" w:rsidRDefault="000A53D6" w:rsidP="000A53D6">
      <w:pPr>
        <w:pStyle w:val="a3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8E57D6">
        <w:rPr>
          <w:sz w:val="28"/>
          <w:szCs w:val="28"/>
        </w:rPr>
        <w:t>О проекте решения Думы города Нижневартовска "О бюджете города Нижневартовска на 202</w:t>
      </w:r>
      <w:r>
        <w:rPr>
          <w:sz w:val="28"/>
          <w:szCs w:val="28"/>
        </w:rPr>
        <w:t>6</w:t>
      </w:r>
      <w:r w:rsidRPr="008E57D6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8E57D6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8E57D6">
        <w:rPr>
          <w:sz w:val="28"/>
          <w:szCs w:val="28"/>
        </w:rPr>
        <w:t xml:space="preserve"> годов".</w:t>
      </w:r>
    </w:p>
    <w:p w:rsidR="000A53D6" w:rsidRPr="008E57D6" w:rsidRDefault="000A53D6" w:rsidP="000A53D6">
      <w:pPr>
        <w:pStyle w:val="a3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8E57D6">
        <w:rPr>
          <w:sz w:val="28"/>
          <w:szCs w:val="28"/>
        </w:rPr>
        <w:t>О плане работы Общественного совета при департаменте финансов администрации города Нижневартовска на 202</w:t>
      </w:r>
      <w:r>
        <w:rPr>
          <w:sz w:val="28"/>
          <w:szCs w:val="28"/>
        </w:rPr>
        <w:t>6</w:t>
      </w:r>
      <w:r w:rsidRPr="008E57D6">
        <w:rPr>
          <w:sz w:val="28"/>
          <w:szCs w:val="28"/>
        </w:rPr>
        <w:t xml:space="preserve"> год.</w:t>
      </w:r>
    </w:p>
    <w:p w:rsidR="00C668D0" w:rsidRPr="000A53D6" w:rsidRDefault="00C668D0" w:rsidP="00857B56">
      <w:pPr>
        <w:spacing w:before="240" w:after="120"/>
        <w:rPr>
          <w:b/>
          <w:sz w:val="28"/>
          <w:szCs w:val="28"/>
        </w:rPr>
      </w:pPr>
      <w:r w:rsidRPr="000A53D6">
        <w:rPr>
          <w:b/>
          <w:sz w:val="28"/>
          <w:szCs w:val="28"/>
        </w:rPr>
        <w:t>Слушали:</w:t>
      </w:r>
    </w:p>
    <w:p w:rsidR="000A53D6" w:rsidRPr="008E57D6" w:rsidRDefault="000A53D6" w:rsidP="000A53D6">
      <w:pPr>
        <w:ind w:firstLine="708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E57D6">
        <w:rPr>
          <w:sz w:val="28"/>
          <w:szCs w:val="28"/>
        </w:rPr>
        <w:t>Н.И. Карелину, которая проинформировала членов совета о том, что проект решения Думы города Нижневартовска "О бюджете города Нижневартовска на 202</w:t>
      </w:r>
      <w:r>
        <w:rPr>
          <w:sz w:val="28"/>
          <w:szCs w:val="28"/>
        </w:rPr>
        <w:t>6</w:t>
      </w:r>
      <w:r w:rsidRPr="008E57D6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8E57D6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8E57D6">
        <w:rPr>
          <w:sz w:val="28"/>
          <w:szCs w:val="28"/>
        </w:rPr>
        <w:t xml:space="preserve"> годов" </w:t>
      </w:r>
      <w:r w:rsidRPr="008E57D6">
        <w:rPr>
          <w:sz w:val="28"/>
          <w:szCs w:val="28"/>
        </w:rPr>
        <w:br/>
        <w:t xml:space="preserve">и материалы к нему с подробной пояснительной запиской размещены </w:t>
      </w:r>
      <w:r w:rsidRPr="008E57D6">
        <w:rPr>
          <w:bCs/>
          <w:sz w:val="28"/>
          <w:szCs w:val="28"/>
        </w:rPr>
        <w:t xml:space="preserve">на официальном сайте органов местного самоуправления города Нижневартовска </w:t>
      </w:r>
      <w:r w:rsidR="00626DBD">
        <w:rPr>
          <w:bCs/>
          <w:sz w:val="28"/>
          <w:szCs w:val="28"/>
        </w:rPr>
        <w:br/>
      </w:r>
      <w:r w:rsidRPr="008E57D6">
        <w:rPr>
          <w:bCs/>
          <w:sz w:val="28"/>
          <w:szCs w:val="28"/>
        </w:rPr>
        <w:t xml:space="preserve">в рубрике "Публичные слушания и общественные обсуждения", на </w:t>
      </w:r>
      <w:r w:rsidRPr="008E57D6">
        <w:rPr>
          <w:sz w:val="28"/>
          <w:szCs w:val="28"/>
        </w:rPr>
        <w:t>портале "Открытый бюджет города Нижневартовска" в рубрике "Документы" / "Решения Думы города о бюджете" / "202</w:t>
      </w:r>
      <w:r>
        <w:rPr>
          <w:sz w:val="28"/>
          <w:szCs w:val="28"/>
        </w:rPr>
        <w:t>6</w:t>
      </w:r>
      <w:r w:rsidRPr="008E57D6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8E57D6">
        <w:rPr>
          <w:sz w:val="28"/>
          <w:szCs w:val="28"/>
        </w:rPr>
        <w:t xml:space="preserve">", </w:t>
      </w:r>
      <w:r w:rsidRPr="008E57D6">
        <w:rPr>
          <w:bCs/>
          <w:sz w:val="28"/>
          <w:szCs w:val="28"/>
        </w:rPr>
        <w:t xml:space="preserve">в </w:t>
      </w:r>
      <w:r w:rsidRPr="008E57D6">
        <w:rPr>
          <w:sz w:val="28"/>
          <w:szCs w:val="28"/>
        </w:rPr>
        <w:t xml:space="preserve">федеральной государственной информационной системе "Единый портал государственных </w:t>
      </w:r>
      <w:r w:rsidRPr="008E57D6">
        <w:rPr>
          <w:sz w:val="28"/>
          <w:szCs w:val="28"/>
        </w:rPr>
        <w:br/>
        <w:t>и муниципальных услуг (функций)"</w:t>
      </w:r>
      <w:r w:rsidRPr="008E57D6">
        <w:rPr>
          <w:bCs/>
          <w:sz w:val="28"/>
          <w:szCs w:val="28"/>
        </w:rPr>
        <w:t>.</w:t>
      </w:r>
    </w:p>
    <w:p w:rsidR="000A53D6" w:rsidRPr="00A72F0E" w:rsidRDefault="000A53D6" w:rsidP="000A53D6">
      <w:pPr>
        <w:ind w:firstLine="708"/>
        <w:rPr>
          <w:bCs/>
          <w:sz w:val="28"/>
          <w:szCs w:val="28"/>
        </w:rPr>
      </w:pPr>
      <w:r w:rsidRPr="00A72F0E">
        <w:rPr>
          <w:bCs/>
          <w:sz w:val="28"/>
          <w:szCs w:val="28"/>
        </w:rPr>
        <w:t>Бюджет для граждан, подготовленный на основании проекта решения Думы города Нижневартовска "</w:t>
      </w:r>
      <w:r w:rsidRPr="00A72F0E">
        <w:rPr>
          <w:sz w:val="28"/>
          <w:szCs w:val="28"/>
        </w:rPr>
        <w:t>О бюджете города Нижневартовска на 202</w:t>
      </w:r>
      <w:r w:rsidR="00A72F0E" w:rsidRPr="00A72F0E">
        <w:rPr>
          <w:sz w:val="28"/>
          <w:szCs w:val="28"/>
        </w:rPr>
        <w:t>6</w:t>
      </w:r>
      <w:r w:rsidRPr="00A72F0E">
        <w:rPr>
          <w:sz w:val="28"/>
          <w:szCs w:val="28"/>
        </w:rPr>
        <w:t xml:space="preserve"> год и на</w:t>
      </w:r>
      <w:r w:rsidRPr="00A72F0E">
        <w:rPr>
          <w:bCs/>
          <w:sz w:val="28"/>
          <w:szCs w:val="28"/>
        </w:rPr>
        <w:t xml:space="preserve"> плановый период 202</w:t>
      </w:r>
      <w:r w:rsidR="00A72F0E" w:rsidRPr="00A72F0E">
        <w:rPr>
          <w:bCs/>
          <w:sz w:val="28"/>
          <w:szCs w:val="28"/>
        </w:rPr>
        <w:t>7</w:t>
      </w:r>
      <w:r w:rsidRPr="00A72F0E">
        <w:rPr>
          <w:bCs/>
          <w:sz w:val="28"/>
          <w:szCs w:val="28"/>
        </w:rPr>
        <w:t xml:space="preserve"> и 202</w:t>
      </w:r>
      <w:r w:rsidR="00A72F0E" w:rsidRPr="00A72F0E">
        <w:rPr>
          <w:bCs/>
          <w:sz w:val="28"/>
          <w:szCs w:val="28"/>
        </w:rPr>
        <w:t>8</w:t>
      </w:r>
      <w:r w:rsidRPr="00A72F0E">
        <w:rPr>
          <w:bCs/>
          <w:sz w:val="28"/>
          <w:szCs w:val="28"/>
        </w:rPr>
        <w:t xml:space="preserve"> годов", размещен на официальном сайте органов местного самоуправления города Нижневартовска в рубрике "Публичные слушания и общественные обсуждения", на </w:t>
      </w:r>
      <w:r w:rsidRPr="00A72F0E">
        <w:rPr>
          <w:sz w:val="28"/>
          <w:szCs w:val="28"/>
        </w:rPr>
        <w:t>портале "Открытый бюджет города Нижневартовска" в рубрике "Документы" / "Решения Думы города о бюджете" / "202</w:t>
      </w:r>
      <w:r w:rsidR="00A72F0E" w:rsidRPr="00A72F0E">
        <w:rPr>
          <w:sz w:val="28"/>
          <w:szCs w:val="28"/>
        </w:rPr>
        <w:t>6</w:t>
      </w:r>
      <w:r w:rsidRPr="00A72F0E">
        <w:rPr>
          <w:sz w:val="28"/>
          <w:szCs w:val="28"/>
        </w:rPr>
        <w:t>-202</w:t>
      </w:r>
      <w:r w:rsidR="00A72F0E" w:rsidRPr="00A72F0E">
        <w:rPr>
          <w:sz w:val="28"/>
          <w:szCs w:val="28"/>
        </w:rPr>
        <w:t>8</w:t>
      </w:r>
      <w:r w:rsidRPr="00A72F0E">
        <w:rPr>
          <w:sz w:val="28"/>
          <w:szCs w:val="28"/>
        </w:rPr>
        <w:t>"</w:t>
      </w:r>
      <w:r w:rsidRPr="00A72F0E">
        <w:rPr>
          <w:sz w:val="28"/>
          <w:szCs w:val="28"/>
          <w:shd w:val="clear" w:color="auto" w:fill="FFFFFF"/>
        </w:rPr>
        <w:t>.</w:t>
      </w:r>
    </w:p>
    <w:p w:rsidR="000A53D6" w:rsidRPr="00A72F0E" w:rsidRDefault="000A53D6" w:rsidP="000A53D6">
      <w:pPr>
        <w:rPr>
          <w:sz w:val="28"/>
          <w:szCs w:val="28"/>
        </w:rPr>
      </w:pPr>
      <w:r w:rsidRPr="00A72F0E">
        <w:rPr>
          <w:bCs/>
          <w:sz w:val="28"/>
          <w:szCs w:val="28"/>
        </w:rPr>
        <w:t>Рассказала об</w:t>
      </w:r>
      <w:r w:rsidRPr="00A72F0E">
        <w:rPr>
          <w:sz w:val="28"/>
          <w:szCs w:val="28"/>
        </w:rPr>
        <w:t xml:space="preserve"> основных параметрах проекта бюджета города Нижневартовска на 202</w:t>
      </w:r>
      <w:r w:rsidR="00A72F0E" w:rsidRPr="00A72F0E">
        <w:rPr>
          <w:sz w:val="28"/>
          <w:szCs w:val="28"/>
        </w:rPr>
        <w:t>6</w:t>
      </w:r>
      <w:r w:rsidRPr="00A72F0E">
        <w:rPr>
          <w:sz w:val="28"/>
          <w:szCs w:val="28"/>
        </w:rPr>
        <w:t xml:space="preserve"> год и на плановый период 202</w:t>
      </w:r>
      <w:r w:rsidR="00A72F0E" w:rsidRPr="00A72F0E">
        <w:rPr>
          <w:sz w:val="28"/>
          <w:szCs w:val="28"/>
        </w:rPr>
        <w:t>7</w:t>
      </w:r>
      <w:r w:rsidRPr="00A72F0E">
        <w:rPr>
          <w:sz w:val="28"/>
          <w:szCs w:val="28"/>
        </w:rPr>
        <w:t xml:space="preserve"> и 202</w:t>
      </w:r>
      <w:r w:rsidR="00A72F0E" w:rsidRPr="00A72F0E">
        <w:rPr>
          <w:sz w:val="28"/>
          <w:szCs w:val="28"/>
        </w:rPr>
        <w:t>8</w:t>
      </w:r>
      <w:r w:rsidRPr="00A72F0E">
        <w:rPr>
          <w:sz w:val="28"/>
          <w:szCs w:val="28"/>
        </w:rPr>
        <w:t xml:space="preserve"> годов:</w:t>
      </w:r>
    </w:p>
    <w:p w:rsidR="000A53D6" w:rsidRPr="00776148" w:rsidRDefault="000A53D6" w:rsidP="000A53D6">
      <w:pPr>
        <w:suppressAutoHyphens/>
        <w:rPr>
          <w:rFonts w:eastAsia="Times New Roman"/>
          <w:sz w:val="28"/>
          <w:szCs w:val="28"/>
          <w:lang w:eastAsia="zh-CN"/>
        </w:rPr>
      </w:pPr>
      <w:r w:rsidRPr="00776148">
        <w:rPr>
          <w:rFonts w:eastAsia="Times New Roman"/>
          <w:sz w:val="28"/>
          <w:szCs w:val="28"/>
          <w:lang w:eastAsia="zh-CN"/>
        </w:rPr>
        <w:t>- на 202</w:t>
      </w:r>
      <w:r w:rsidR="00A72F0E" w:rsidRPr="00776148">
        <w:rPr>
          <w:rFonts w:eastAsia="Times New Roman"/>
          <w:sz w:val="28"/>
          <w:szCs w:val="28"/>
          <w:lang w:eastAsia="zh-CN"/>
        </w:rPr>
        <w:t>6</w:t>
      </w:r>
      <w:r w:rsidRPr="00776148">
        <w:rPr>
          <w:rFonts w:eastAsia="Times New Roman"/>
          <w:sz w:val="28"/>
          <w:szCs w:val="28"/>
          <w:lang w:eastAsia="zh-CN"/>
        </w:rPr>
        <w:t xml:space="preserve"> год прогнозируемый объем доходов – </w:t>
      </w:r>
      <w:r w:rsidR="00776148" w:rsidRPr="00776148">
        <w:rPr>
          <w:rFonts w:eastAsia="Times New Roman"/>
          <w:sz w:val="28"/>
          <w:szCs w:val="28"/>
          <w:lang w:eastAsia="zh-CN"/>
        </w:rPr>
        <w:t>30</w:t>
      </w:r>
      <w:r w:rsidRPr="00776148">
        <w:rPr>
          <w:rFonts w:eastAsia="Times New Roman"/>
          <w:sz w:val="28"/>
          <w:szCs w:val="28"/>
          <w:lang w:eastAsia="zh-CN"/>
        </w:rPr>
        <w:t xml:space="preserve"> млрд. 5</w:t>
      </w:r>
      <w:r w:rsidR="00776148" w:rsidRPr="00776148">
        <w:rPr>
          <w:rFonts w:eastAsia="Times New Roman"/>
          <w:sz w:val="28"/>
          <w:szCs w:val="28"/>
          <w:lang w:eastAsia="zh-CN"/>
        </w:rPr>
        <w:t>8</w:t>
      </w:r>
      <w:r w:rsidRPr="00776148">
        <w:rPr>
          <w:rFonts w:eastAsia="Times New Roman"/>
          <w:sz w:val="28"/>
          <w:szCs w:val="28"/>
          <w:lang w:eastAsia="zh-CN"/>
        </w:rPr>
        <w:t>3 млн. рублей, расходов – 3</w:t>
      </w:r>
      <w:r w:rsidR="00776148" w:rsidRPr="00776148">
        <w:rPr>
          <w:rFonts w:eastAsia="Times New Roman"/>
          <w:sz w:val="28"/>
          <w:szCs w:val="28"/>
          <w:lang w:eastAsia="zh-CN"/>
        </w:rPr>
        <w:t>2</w:t>
      </w:r>
      <w:r w:rsidRPr="00776148">
        <w:rPr>
          <w:rFonts w:eastAsia="Times New Roman"/>
          <w:sz w:val="28"/>
          <w:szCs w:val="28"/>
          <w:lang w:eastAsia="zh-CN"/>
        </w:rPr>
        <w:t xml:space="preserve"> млрд. </w:t>
      </w:r>
      <w:r w:rsidR="00776148" w:rsidRPr="00776148">
        <w:rPr>
          <w:rFonts w:eastAsia="Times New Roman"/>
          <w:sz w:val="28"/>
          <w:szCs w:val="28"/>
          <w:lang w:eastAsia="zh-CN"/>
        </w:rPr>
        <w:t>567</w:t>
      </w:r>
      <w:r w:rsidRPr="00776148">
        <w:rPr>
          <w:rFonts w:eastAsia="Times New Roman"/>
          <w:sz w:val="28"/>
          <w:szCs w:val="28"/>
          <w:lang w:eastAsia="zh-CN"/>
        </w:rPr>
        <w:t xml:space="preserve"> млн. рублей, дефицит – 1 млрд. </w:t>
      </w:r>
      <w:r w:rsidR="00776148" w:rsidRPr="00776148">
        <w:rPr>
          <w:rFonts w:eastAsia="Times New Roman"/>
          <w:sz w:val="28"/>
          <w:szCs w:val="28"/>
          <w:lang w:eastAsia="zh-CN"/>
        </w:rPr>
        <w:t>984</w:t>
      </w:r>
      <w:r w:rsidRPr="00776148">
        <w:rPr>
          <w:rFonts w:eastAsia="Times New Roman"/>
          <w:sz w:val="28"/>
          <w:szCs w:val="28"/>
          <w:lang w:eastAsia="zh-CN"/>
        </w:rPr>
        <w:t xml:space="preserve"> млн. рублей (1</w:t>
      </w:r>
      <w:r w:rsidR="00776148" w:rsidRPr="00776148">
        <w:rPr>
          <w:rFonts w:eastAsia="Times New Roman"/>
          <w:sz w:val="28"/>
          <w:szCs w:val="28"/>
          <w:lang w:eastAsia="zh-CN"/>
        </w:rPr>
        <w:t>8</w:t>
      </w:r>
      <w:r w:rsidRPr="00776148">
        <w:rPr>
          <w:rFonts w:eastAsia="Times New Roman"/>
          <w:sz w:val="28"/>
          <w:szCs w:val="28"/>
          <w:lang w:eastAsia="zh-CN"/>
        </w:rPr>
        <w:t>,4</w:t>
      </w:r>
      <w:r w:rsidRPr="00776148">
        <w:rPr>
          <w:sz w:val="28"/>
          <w:szCs w:val="28"/>
        </w:rPr>
        <w:t>%</w:t>
      </w:r>
      <w:r w:rsidRPr="00776148">
        <w:rPr>
          <w:rFonts w:eastAsia="Times New Roman"/>
          <w:sz w:val="28"/>
          <w:szCs w:val="28"/>
          <w:lang w:eastAsia="zh-CN"/>
        </w:rPr>
        <w:t>).</w:t>
      </w:r>
    </w:p>
    <w:p w:rsidR="00171408" w:rsidRPr="00776148" w:rsidRDefault="000A53D6" w:rsidP="00A72F0E">
      <w:pPr>
        <w:rPr>
          <w:rFonts w:eastAsia="Times New Roman"/>
          <w:bCs/>
          <w:sz w:val="28"/>
          <w:szCs w:val="28"/>
        </w:rPr>
      </w:pPr>
      <w:r w:rsidRPr="00776148">
        <w:rPr>
          <w:rFonts w:eastAsia="Times New Roman"/>
          <w:bCs/>
          <w:sz w:val="28"/>
          <w:szCs w:val="28"/>
        </w:rPr>
        <w:t xml:space="preserve">Согласно статье 92.1 Бюджетного кодекса Российской Федерации дефицит бюджета города может превысить установленные ограничения (10%) </w:t>
      </w:r>
      <w:r w:rsidRPr="00776148">
        <w:rPr>
          <w:rFonts w:eastAsia="Times New Roman"/>
          <w:bCs/>
          <w:sz w:val="28"/>
          <w:szCs w:val="28"/>
        </w:rPr>
        <w:br/>
        <w:t xml:space="preserve">в пределах суммы снижения остатков средств на счетах по учету средств бюджета города. В источниках финансирования дефицита бюджета города </w:t>
      </w:r>
      <w:r w:rsidRPr="00776148">
        <w:rPr>
          <w:rFonts w:eastAsia="Times New Roman"/>
          <w:bCs/>
          <w:sz w:val="28"/>
          <w:szCs w:val="28"/>
        </w:rPr>
        <w:br/>
        <w:t>в 202</w:t>
      </w:r>
      <w:r w:rsidR="00776148" w:rsidRPr="00776148">
        <w:rPr>
          <w:rFonts w:eastAsia="Times New Roman"/>
          <w:bCs/>
          <w:sz w:val="28"/>
          <w:szCs w:val="28"/>
        </w:rPr>
        <w:t>6</w:t>
      </w:r>
      <w:r w:rsidRPr="00776148">
        <w:rPr>
          <w:rFonts w:eastAsia="Times New Roman"/>
          <w:bCs/>
          <w:sz w:val="28"/>
          <w:szCs w:val="28"/>
        </w:rPr>
        <w:t xml:space="preserve"> году учтены остатки средств на счетах по учету средств бюджета города в сумме 1 млрд. </w:t>
      </w:r>
      <w:r w:rsidR="00776148" w:rsidRPr="00776148">
        <w:rPr>
          <w:rFonts w:eastAsia="Times New Roman"/>
          <w:bCs/>
          <w:sz w:val="28"/>
          <w:szCs w:val="28"/>
        </w:rPr>
        <w:t>259</w:t>
      </w:r>
      <w:r w:rsidRPr="00776148">
        <w:rPr>
          <w:rFonts w:eastAsia="Times New Roman"/>
          <w:bCs/>
          <w:sz w:val="28"/>
          <w:szCs w:val="28"/>
        </w:rPr>
        <w:t xml:space="preserve"> млн. рублей. </w:t>
      </w:r>
    </w:p>
    <w:p w:rsidR="000A53D6" w:rsidRPr="00776148" w:rsidRDefault="000A53D6" w:rsidP="000A53D6">
      <w:pPr>
        <w:suppressAutoHyphens/>
        <w:rPr>
          <w:rFonts w:eastAsia="Times New Roman"/>
          <w:sz w:val="28"/>
          <w:szCs w:val="28"/>
          <w:highlight w:val="yellow"/>
          <w:lang w:eastAsia="zh-CN"/>
        </w:rPr>
      </w:pPr>
      <w:r w:rsidRPr="00776148">
        <w:rPr>
          <w:rFonts w:eastAsia="Times New Roman"/>
          <w:sz w:val="28"/>
          <w:szCs w:val="28"/>
          <w:lang w:eastAsia="zh-CN"/>
        </w:rPr>
        <w:t>- на 202</w:t>
      </w:r>
      <w:r w:rsidR="00776148" w:rsidRPr="00776148">
        <w:rPr>
          <w:rFonts w:eastAsia="Times New Roman"/>
          <w:sz w:val="28"/>
          <w:szCs w:val="28"/>
          <w:lang w:eastAsia="zh-CN"/>
        </w:rPr>
        <w:t>7</w:t>
      </w:r>
      <w:r w:rsidRPr="00776148">
        <w:rPr>
          <w:rFonts w:eastAsia="Times New Roman"/>
          <w:sz w:val="28"/>
          <w:szCs w:val="28"/>
          <w:lang w:eastAsia="zh-CN"/>
        </w:rPr>
        <w:t xml:space="preserve"> год прогнозируемый объем доходов – </w:t>
      </w:r>
      <w:r w:rsidR="00776148" w:rsidRPr="00776148">
        <w:rPr>
          <w:rFonts w:eastAsia="Times New Roman"/>
          <w:sz w:val="28"/>
          <w:szCs w:val="28"/>
          <w:lang w:eastAsia="zh-CN"/>
        </w:rPr>
        <w:t>32</w:t>
      </w:r>
      <w:r w:rsidRPr="00776148">
        <w:rPr>
          <w:rFonts w:eastAsia="Times New Roman"/>
          <w:sz w:val="28"/>
          <w:szCs w:val="28"/>
          <w:lang w:eastAsia="zh-CN"/>
        </w:rPr>
        <w:t xml:space="preserve"> млрд. </w:t>
      </w:r>
      <w:r w:rsidR="00776148" w:rsidRPr="00776148">
        <w:rPr>
          <w:rFonts w:eastAsia="Times New Roman"/>
          <w:sz w:val="28"/>
          <w:szCs w:val="28"/>
          <w:lang w:eastAsia="zh-CN"/>
        </w:rPr>
        <w:t>296</w:t>
      </w:r>
      <w:r w:rsidRPr="00776148">
        <w:rPr>
          <w:rFonts w:eastAsia="Times New Roman"/>
          <w:sz w:val="28"/>
          <w:szCs w:val="28"/>
          <w:lang w:eastAsia="zh-CN"/>
        </w:rPr>
        <w:t xml:space="preserve"> млн. рублей, расходов – </w:t>
      </w:r>
      <w:r w:rsidR="00776148" w:rsidRPr="00776148">
        <w:rPr>
          <w:rFonts w:eastAsia="Times New Roman"/>
          <w:sz w:val="28"/>
          <w:szCs w:val="28"/>
          <w:lang w:eastAsia="zh-CN"/>
        </w:rPr>
        <w:t>33</w:t>
      </w:r>
      <w:r w:rsidRPr="00776148">
        <w:rPr>
          <w:rFonts w:eastAsia="Times New Roman"/>
          <w:sz w:val="28"/>
          <w:szCs w:val="28"/>
          <w:lang w:eastAsia="zh-CN"/>
        </w:rPr>
        <w:t xml:space="preserve"> млрд. </w:t>
      </w:r>
      <w:r w:rsidR="00776148" w:rsidRPr="00776148">
        <w:rPr>
          <w:rFonts w:eastAsia="Times New Roman"/>
          <w:sz w:val="28"/>
          <w:szCs w:val="28"/>
          <w:lang w:eastAsia="zh-CN"/>
        </w:rPr>
        <w:t>410</w:t>
      </w:r>
      <w:r w:rsidRPr="00776148">
        <w:rPr>
          <w:rFonts w:eastAsia="Times New Roman"/>
          <w:sz w:val="28"/>
          <w:szCs w:val="28"/>
          <w:lang w:eastAsia="zh-CN"/>
        </w:rPr>
        <w:t xml:space="preserve"> млн. рублей, дефицит – 1</w:t>
      </w:r>
      <w:r w:rsidR="00776148" w:rsidRPr="00776148">
        <w:rPr>
          <w:rFonts w:eastAsia="Times New Roman"/>
          <w:sz w:val="28"/>
          <w:szCs w:val="28"/>
          <w:lang w:eastAsia="zh-CN"/>
        </w:rPr>
        <w:t xml:space="preserve"> млрд. 114</w:t>
      </w:r>
      <w:r w:rsidRPr="00776148">
        <w:rPr>
          <w:rFonts w:eastAsia="Times New Roman"/>
          <w:sz w:val="28"/>
          <w:szCs w:val="28"/>
          <w:lang w:eastAsia="zh-CN"/>
        </w:rPr>
        <w:t xml:space="preserve"> млн. рублей (</w:t>
      </w:r>
      <w:r w:rsidR="00776148" w:rsidRPr="00776148">
        <w:rPr>
          <w:rFonts w:eastAsia="Times New Roman"/>
          <w:sz w:val="28"/>
          <w:szCs w:val="28"/>
          <w:lang w:eastAsia="zh-CN"/>
        </w:rPr>
        <w:t>9,7</w:t>
      </w:r>
      <w:r w:rsidRPr="00776148">
        <w:rPr>
          <w:sz w:val="28"/>
          <w:szCs w:val="28"/>
        </w:rPr>
        <w:t>%</w:t>
      </w:r>
      <w:r w:rsidRPr="00776148">
        <w:rPr>
          <w:rFonts w:eastAsia="Times New Roman"/>
          <w:sz w:val="28"/>
          <w:szCs w:val="28"/>
          <w:lang w:eastAsia="zh-CN"/>
        </w:rPr>
        <w:t xml:space="preserve">). </w:t>
      </w:r>
    </w:p>
    <w:p w:rsidR="000A53D6" w:rsidRPr="00776148" w:rsidRDefault="000A53D6" w:rsidP="000A53D6">
      <w:pPr>
        <w:suppressAutoHyphens/>
        <w:rPr>
          <w:rFonts w:eastAsia="Times New Roman"/>
          <w:sz w:val="28"/>
          <w:szCs w:val="28"/>
          <w:lang w:eastAsia="zh-CN"/>
        </w:rPr>
      </w:pPr>
      <w:r w:rsidRPr="00776148">
        <w:rPr>
          <w:rFonts w:eastAsia="Times New Roman"/>
          <w:sz w:val="28"/>
          <w:szCs w:val="28"/>
          <w:lang w:eastAsia="zh-CN"/>
        </w:rPr>
        <w:lastRenderedPageBreak/>
        <w:t>- на 202</w:t>
      </w:r>
      <w:r w:rsidR="00776148" w:rsidRPr="00776148">
        <w:rPr>
          <w:rFonts w:eastAsia="Times New Roman"/>
          <w:sz w:val="28"/>
          <w:szCs w:val="28"/>
          <w:lang w:eastAsia="zh-CN"/>
        </w:rPr>
        <w:t>8</w:t>
      </w:r>
      <w:r w:rsidRPr="00776148">
        <w:rPr>
          <w:rFonts w:eastAsia="Times New Roman"/>
          <w:sz w:val="28"/>
          <w:szCs w:val="28"/>
          <w:lang w:eastAsia="zh-CN"/>
        </w:rPr>
        <w:t xml:space="preserve"> год прогнозируемый объем доходов – </w:t>
      </w:r>
      <w:r w:rsidR="00776148" w:rsidRPr="00776148">
        <w:rPr>
          <w:rFonts w:eastAsia="Times New Roman"/>
          <w:sz w:val="28"/>
          <w:szCs w:val="28"/>
          <w:lang w:eastAsia="zh-CN"/>
        </w:rPr>
        <w:t>30</w:t>
      </w:r>
      <w:r w:rsidRPr="00776148">
        <w:rPr>
          <w:rFonts w:eastAsia="Times New Roman"/>
          <w:sz w:val="28"/>
          <w:szCs w:val="28"/>
          <w:lang w:eastAsia="zh-CN"/>
        </w:rPr>
        <w:t xml:space="preserve"> млрд. </w:t>
      </w:r>
      <w:r w:rsidR="00776148" w:rsidRPr="00776148">
        <w:rPr>
          <w:rFonts w:eastAsia="Times New Roman"/>
          <w:sz w:val="28"/>
          <w:szCs w:val="28"/>
          <w:lang w:eastAsia="zh-CN"/>
        </w:rPr>
        <w:t>892</w:t>
      </w:r>
      <w:r w:rsidRPr="00776148">
        <w:rPr>
          <w:rFonts w:eastAsia="Times New Roman"/>
          <w:sz w:val="28"/>
          <w:szCs w:val="28"/>
          <w:lang w:eastAsia="zh-CN"/>
        </w:rPr>
        <w:t xml:space="preserve"> млн. рублей, расходов – </w:t>
      </w:r>
      <w:r w:rsidR="00776148" w:rsidRPr="00776148">
        <w:rPr>
          <w:rFonts w:eastAsia="Times New Roman"/>
          <w:sz w:val="28"/>
          <w:szCs w:val="28"/>
          <w:lang w:eastAsia="zh-CN"/>
        </w:rPr>
        <w:t>31</w:t>
      </w:r>
      <w:r w:rsidRPr="00776148">
        <w:rPr>
          <w:rFonts w:eastAsia="Times New Roman"/>
          <w:sz w:val="28"/>
          <w:szCs w:val="28"/>
          <w:lang w:eastAsia="zh-CN"/>
        </w:rPr>
        <w:t xml:space="preserve"> млрд. </w:t>
      </w:r>
      <w:r w:rsidR="00776148" w:rsidRPr="00776148">
        <w:rPr>
          <w:rFonts w:eastAsia="Times New Roman"/>
          <w:sz w:val="28"/>
          <w:szCs w:val="28"/>
          <w:lang w:eastAsia="zh-CN"/>
        </w:rPr>
        <w:t>711</w:t>
      </w:r>
      <w:r w:rsidRPr="00776148">
        <w:rPr>
          <w:rFonts w:eastAsia="Times New Roman"/>
          <w:sz w:val="28"/>
          <w:szCs w:val="28"/>
          <w:lang w:eastAsia="zh-CN"/>
        </w:rPr>
        <w:t xml:space="preserve"> млн. рублей, дефицит – </w:t>
      </w:r>
      <w:r w:rsidR="00776148" w:rsidRPr="00776148">
        <w:rPr>
          <w:rFonts w:eastAsia="Times New Roman"/>
          <w:sz w:val="28"/>
          <w:szCs w:val="28"/>
          <w:lang w:eastAsia="zh-CN"/>
        </w:rPr>
        <w:t>819</w:t>
      </w:r>
      <w:r w:rsidRPr="00776148">
        <w:rPr>
          <w:rFonts w:eastAsia="Times New Roman"/>
          <w:sz w:val="28"/>
          <w:szCs w:val="28"/>
          <w:lang w:eastAsia="zh-CN"/>
        </w:rPr>
        <w:t xml:space="preserve"> млн. рублей </w:t>
      </w:r>
      <w:r w:rsidR="00776148" w:rsidRPr="00776148">
        <w:rPr>
          <w:rFonts w:eastAsia="Times New Roman"/>
          <w:sz w:val="28"/>
          <w:szCs w:val="28"/>
          <w:lang w:eastAsia="zh-CN"/>
        </w:rPr>
        <w:t>(6,9</w:t>
      </w:r>
      <w:r w:rsidRPr="00776148">
        <w:rPr>
          <w:sz w:val="28"/>
          <w:szCs w:val="28"/>
        </w:rPr>
        <w:t>%</w:t>
      </w:r>
      <w:r w:rsidRPr="00776148">
        <w:rPr>
          <w:rFonts w:eastAsia="Times New Roman"/>
          <w:sz w:val="28"/>
          <w:szCs w:val="28"/>
          <w:lang w:eastAsia="zh-CN"/>
        </w:rPr>
        <w:t>).</w:t>
      </w:r>
    </w:p>
    <w:p w:rsidR="00213E01" w:rsidRPr="009E3D43" w:rsidRDefault="00213E01" w:rsidP="00213E01">
      <w:pPr>
        <w:rPr>
          <w:rFonts w:eastAsia="Calibri"/>
          <w:sz w:val="28"/>
          <w:szCs w:val="28"/>
        </w:rPr>
      </w:pPr>
      <w:r w:rsidRPr="009E3D43">
        <w:rPr>
          <w:rFonts w:eastAsia="Calibri"/>
          <w:sz w:val="28"/>
          <w:szCs w:val="28"/>
        </w:rPr>
        <w:t xml:space="preserve">Структура доходной части бюджета на предстоящие три года не меняется, основную часть, как и прежде, формируют безвозмездные поступления, доля которых составляет 53,5% всех доходов бюджета в 2026 году, с тенденцией снижения к 2028 году (56,2% в 2027 году и 51,5% в 2028 году). </w:t>
      </w:r>
    </w:p>
    <w:p w:rsidR="000A53D6" w:rsidRPr="00F77756" w:rsidRDefault="000A53D6" w:rsidP="000A53D6">
      <w:pPr>
        <w:rPr>
          <w:sz w:val="28"/>
          <w:szCs w:val="28"/>
        </w:rPr>
      </w:pPr>
      <w:r w:rsidRPr="00F77756">
        <w:rPr>
          <w:sz w:val="28"/>
          <w:szCs w:val="28"/>
        </w:rPr>
        <w:t>Основной объем, более 1</w:t>
      </w:r>
      <w:r w:rsidR="00F77756" w:rsidRPr="00F77756">
        <w:rPr>
          <w:sz w:val="28"/>
          <w:szCs w:val="28"/>
        </w:rPr>
        <w:t>4</w:t>
      </w:r>
      <w:r w:rsidRPr="00F77756">
        <w:rPr>
          <w:sz w:val="28"/>
          <w:szCs w:val="28"/>
        </w:rPr>
        <w:t xml:space="preserve"> млрд. рублей, ежегодно составляют субвенции на выполнение переданных на уровень муниципального образования государственных полномочий.</w:t>
      </w:r>
    </w:p>
    <w:p w:rsidR="000A53D6" w:rsidRPr="00F77756" w:rsidRDefault="000A53D6" w:rsidP="000A53D6">
      <w:pPr>
        <w:rPr>
          <w:sz w:val="28"/>
          <w:szCs w:val="28"/>
        </w:rPr>
      </w:pPr>
      <w:r w:rsidRPr="00F77756">
        <w:rPr>
          <w:sz w:val="28"/>
          <w:szCs w:val="28"/>
        </w:rPr>
        <w:t>Поступление налоговых доходов на 202</w:t>
      </w:r>
      <w:r w:rsidR="00F77756" w:rsidRPr="00F77756">
        <w:rPr>
          <w:sz w:val="28"/>
          <w:szCs w:val="28"/>
        </w:rPr>
        <w:t>6</w:t>
      </w:r>
      <w:r w:rsidRPr="00F77756">
        <w:rPr>
          <w:sz w:val="28"/>
          <w:szCs w:val="28"/>
        </w:rPr>
        <w:t xml:space="preserve"> год прогнозируется </w:t>
      </w:r>
      <w:r w:rsidRPr="00F77756">
        <w:rPr>
          <w:sz w:val="28"/>
          <w:szCs w:val="28"/>
        </w:rPr>
        <w:br/>
        <w:t>в размере 1</w:t>
      </w:r>
      <w:r w:rsidR="00F77756" w:rsidRPr="00F77756">
        <w:rPr>
          <w:sz w:val="28"/>
          <w:szCs w:val="28"/>
        </w:rPr>
        <w:t>3</w:t>
      </w:r>
      <w:r w:rsidRPr="00F77756">
        <w:rPr>
          <w:sz w:val="28"/>
          <w:szCs w:val="28"/>
        </w:rPr>
        <w:t xml:space="preserve"> млрд. </w:t>
      </w:r>
      <w:r w:rsidR="00F77756" w:rsidRPr="00F77756">
        <w:rPr>
          <w:sz w:val="28"/>
          <w:szCs w:val="28"/>
        </w:rPr>
        <w:t>740</w:t>
      </w:r>
      <w:r w:rsidRPr="00F77756">
        <w:rPr>
          <w:sz w:val="28"/>
          <w:szCs w:val="28"/>
        </w:rPr>
        <w:t xml:space="preserve"> млн. рублей, на 202</w:t>
      </w:r>
      <w:r w:rsidR="00F77756" w:rsidRPr="00F77756">
        <w:rPr>
          <w:sz w:val="28"/>
          <w:szCs w:val="28"/>
        </w:rPr>
        <w:t>7</w:t>
      </w:r>
      <w:r w:rsidRPr="00F77756">
        <w:rPr>
          <w:sz w:val="28"/>
          <w:szCs w:val="28"/>
        </w:rPr>
        <w:t xml:space="preserve"> год – 1</w:t>
      </w:r>
      <w:r w:rsidR="00F77756" w:rsidRPr="00F77756">
        <w:rPr>
          <w:sz w:val="28"/>
          <w:szCs w:val="28"/>
        </w:rPr>
        <w:t>3</w:t>
      </w:r>
      <w:r w:rsidRPr="00F77756">
        <w:rPr>
          <w:sz w:val="28"/>
          <w:szCs w:val="28"/>
        </w:rPr>
        <w:t xml:space="preserve"> млрд. </w:t>
      </w:r>
      <w:r w:rsidR="00F77756" w:rsidRPr="00F77756">
        <w:rPr>
          <w:sz w:val="28"/>
          <w:szCs w:val="28"/>
        </w:rPr>
        <w:t>567</w:t>
      </w:r>
      <w:r w:rsidRPr="00F77756">
        <w:rPr>
          <w:sz w:val="28"/>
          <w:szCs w:val="28"/>
        </w:rPr>
        <w:t xml:space="preserve"> млн. рублей, </w:t>
      </w:r>
      <w:r w:rsidRPr="00F77756">
        <w:rPr>
          <w:sz w:val="28"/>
          <w:szCs w:val="28"/>
        </w:rPr>
        <w:br/>
        <w:t>на 202</w:t>
      </w:r>
      <w:r w:rsidR="00F77756" w:rsidRPr="00F77756">
        <w:rPr>
          <w:sz w:val="28"/>
          <w:szCs w:val="28"/>
        </w:rPr>
        <w:t>8</w:t>
      </w:r>
      <w:r w:rsidRPr="00F77756">
        <w:rPr>
          <w:sz w:val="28"/>
          <w:szCs w:val="28"/>
        </w:rPr>
        <w:t xml:space="preserve"> год – 1</w:t>
      </w:r>
      <w:r w:rsidR="00F77756" w:rsidRPr="00F77756">
        <w:rPr>
          <w:sz w:val="28"/>
          <w:szCs w:val="28"/>
        </w:rPr>
        <w:t>4</w:t>
      </w:r>
      <w:r w:rsidRPr="00F77756">
        <w:rPr>
          <w:sz w:val="28"/>
          <w:szCs w:val="28"/>
        </w:rPr>
        <w:t xml:space="preserve"> млрд. </w:t>
      </w:r>
      <w:r w:rsidR="00F77756" w:rsidRPr="00F77756">
        <w:rPr>
          <w:sz w:val="28"/>
          <w:szCs w:val="28"/>
        </w:rPr>
        <w:t>448</w:t>
      </w:r>
      <w:r w:rsidRPr="00F77756">
        <w:rPr>
          <w:sz w:val="28"/>
          <w:szCs w:val="28"/>
        </w:rPr>
        <w:t xml:space="preserve"> млн. рублей.</w:t>
      </w:r>
    </w:p>
    <w:p w:rsidR="000A53D6" w:rsidRPr="00F77756" w:rsidRDefault="000A53D6" w:rsidP="00F77756">
      <w:pPr>
        <w:rPr>
          <w:sz w:val="28"/>
          <w:szCs w:val="28"/>
        </w:rPr>
      </w:pPr>
      <w:proofErr w:type="spellStart"/>
      <w:r w:rsidRPr="00F77756">
        <w:rPr>
          <w:sz w:val="28"/>
          <w:szCs w:val="28"/>
        </w:rPr>
        <w:t>Б</w:t>
      </w:r>
      <w:r w:rsidRPr="00F77756">
        <w:rPr>
          <w:rFonts w:eastAsia="TimesNewRomanPSMT"/>
          <w:sz w:val="28"/>
          <w:szCs w:val="28"/>
        </w:rPr>
        <w:t>юджетообразующими</w:t>
      </w:r>
      <w:proofErr w:type="spellEnd"/>
      <w:r w:rsidRPr="00F77756">
        <w:rPr>
          <w:rFonts w:eastAsia="TimesNewRomanPSMT"/>
          <w:sz w:val="28"/>
          <w:szCs w:val="28"/>
        </w:rPr>
        <w:t xml:space="preserve"> налоговыми источниками традиционно являются </w:t>
      </w:r>
      <w:r w:rsidRPr="00F77756">
        <w:rPr>
          <w:rFonts w:eastAsia="TimesNewRomanPS-BoldMT"/>
          <w:bCs/>
          <w:sz w:val="28"/>
          <w:szCs w:val="28"/>
        </w:rPr>
        <w:t xml:space="preserve">налог на доходы физических лиц </w:t>
      </w:r>
      <w:r w:rsidRPr="00F77756">
        <w:rPr>
          <w:sz w:val="28"/>
          <w:szCs w:val="28"/>
        </w:rPr>
        <w:t>(</w:t>
      </w:r>
      <w:r w:rsidR="00F77756" w:rsidRPr="00F77756">
        <w:rPr>
          <w:sz w:val="28"/>
          <w:szCs w:val="28"/>
        </w:rPr>
        <w:t>76</w:t>
      </w:r>
      <w:r w:rsidRPr="00F77756">
        <w:rPr>
          <w:sz w:val="28"/>
          <w:szCs w:val="28"/>
        </w:rPr>
        <w:t>%)</w:t>
      </w:r>
      <w:r w:rsidRPr="00F77756">
        <w:rPr>
          <w:rFonts w:eastAsia="TimesNewRomanPS-BoldMT"/>
          <w:bCs/>
          <w:sz w:val="28"/>
          <w:szCs w:val="28"/>
        </w:rPr>
        <w:t xml:space="preserve"> и </w:t>
      </w:r>
      <w:r w:rsidRPr="00F77756">
        <w:rPr>
          <w:sz w:val="28"/>
          <w:szCs w:val="28"/>
        </w:rPr>
        <w:t xml:space="preserve">налоги </w:t>
      </w:r>
      <w:r w:rsidRPr="00F77756">
        <w:rPr>
          <w:sz w:val="28"/>
          <w:szCs w:val="28"/>
        </w:rPr>
        <w:br/>
        <w:t xml:space="preserve">на совокупный доход (более 17%). </w:t>
      </w:r>
      <w:r w:rsidR="00F77756" w:rsidRPr="00F77756">
        <w:rPr>
          <w:sz w:val="28"/>
          <w:szCs w:val="28"/>
        </w:rPr>
        <w:t>Совокупно они обеспечивают 93% всех налоговых поступлений.</w:t>
      </w:r>
    </w:p>
    <w:p w:rsidR="00F77756" w:rsidRPr="00F77756" w:rsidRDefault="00F77756" w:rsidP="00F77756">
      <w:pPr>
        <w:rPr>
          <w:sz w:val="28"/>
          <w:szCs w:val="28"/>
        </w:rPr>
      </w:pPr>
      <w:r w:rsidRPr="00F77756">
        <w:rPr>
          <w:sz w:val="28"/>
          <w:szCs w:val="28"/>
        </w:rPr>
        <w:t>Аналогично текущему бюджетному циклу, на прогнозируемый трехлетний период принято решение о полной замене дотации на выравнивание бюджетной обеспеченности из бюджета автономного округа дополнительными нормативами отчислений от налога на доходы физических лиц (</w:t>
      </w:r>
      <w:r w:rsidRPr="00F77756">
        <w:rPr>
          <w:iCs/>
          <w:sz w:val="28"/>
          <w:szCs w:val="28"/>
        </w:rPr>
        <w:t>размер норматива</w:t>
      </w:r>
      <w:r w:rsidRPr="00F77756">
        <w:rPr>
          <w:sz w:val="28"/>
          <w:szCs w:val="28"/>
        </w:rPr>
        <w:t xml:space="preserve"> </w:t>
      </w:r>
      <w:r w:rsidRPr="00F77756">
        <w:rPr>
          <w:iCs/>
          <w:sz w:val="28"/>
          <w:szCs w:val="28"/>
        </w:rPr>
        <w:t>в 2026 году</w:t>
      </w:r>
      <w:r w:rsidRPr="00F77756">
        <w:rPr>
          <w:sz w:val="28"/>
          <w:szCs w:val="28"/>
        </w:rPr>
        <w:t xml:space="preserve"> – 53,13</w:t>
      </w:r>
      <w:r w:rsidRPr="00F77756">
        <w:rPr>
          <w:iCs/>
          <w:sz w:val="28"/>
          <w:szCs w:val="28"/>
        </w:rPr>
        <w:t>%</w:t>
      </w:r>
      <w:r>
        <w:rPr>
          <w:iCs/>
          <w:sz w:val="28"/>
          <w:szCs w:val="28"/>
        </w:rPr>
        <w:t>, в 2027 году –</w:t>
      </w:r>
      <w:r w:rsidRPr="00F77756">
        <w:rPr>
          <w:iCs/>
          <w:sz w:val="28"/>
          <w:szCs w:val="28"/>
        </w:rPr>
        <w:t xml:space="preserve"> 48,53%, в 2028 году </w:t>
      </w:r>
      <w:r>
        <w:rPr>
          <w:iCs/>
          <w:sz w:val="28"/>
          <w:szCs w:val="28"/>
        </w:rPr>
        <w:t xml:space="preserve">– </w:t>
      </w:r>
      <w:r w:rsidRPr="00F77756">
        <w:rPr>
          <w:iCs/>
          <w:sz w:val="28"/>
          <w:szCs w:val="28"/>
        </w:rPr>
        <w:t>49,44%</w:t>
      </w:r>
      <w:r w:rsidRPr="00F77756">
        <w:rPr>
          <w:sz w:val="28"/>
          <w:szCs w:val="28"/>
        </w:rPr>
        <w:t>).</w:t>
      </w:r>
    </w:p>
    <w:p w:rsidR="000A53D6" w:rsidRPr="00F77756" w:rsidRDefault="00F77756" w:rsidP="000A53D6">
      <w:pPr>
        <w:rPr>
          <w:sz w:val="28"/>
          <w:szCs w:val="28"/>
        </w:rPr>
      </w:pPr>
      <w:r w:rsidRPr="00F77756">
        <w:rPr>
          <w:sz w:val="28"/>
          <w:szCs w:val="28"/>
        </w:rPr>
        <w:t>Объем</w:t>
      </w:r>
      <w:r w:rsidR="000A53D6" w:rsidRPr="00F77756">
        <w:rPr>
          <w:sz w:val="28"/>
          <w:szCs w:val="28"/>
        </w:rPr>
        <w:t xml:space="preserve"> неналоговых доходов на 202</w:t>
      </w:r>
      <w:r w:rsidRPr="00F77756">
        <w:rPr>
          <w:sz w:val="28"/>
          <w:szCs w:val="28"/>
        </w:rPr>
        <w:t>6</w:t>
      </w:r>
      <w:r w:rsidR="000A53D6" w:rsidRPr="00F77756">
        <w:rPr>
          <w:sz w:val="28"/>
          <w:szCs w:val="28"/>
        </w:rPr>
        <w:t xml:space="preserve"> год спрогнозирован </w:t>
      </w:r>
      <w:r w:rsidR="000A53D6" w:rsidRPr="00F77756">
        <w:rPr>
          <w:sz w:val="28"/>
          <w:szCs w:val="28"/>
        </w:rPr>
        <w:br/>
        <w:t xml:space="preserve">в размере </w:t>
      </w:r>
      <w:r w:rsidRPr="00F77756">
        <w:rPr>
          <w:sz w:val="28"/>
          <w:szCs w:val="28"/>
        </w:rPr>
        <w:t>493</w:t>
      </w:r>
      <w:r w:rsidR="000A53D6" w:rsidRPr="00F77756">
        <w:rPr>
          <w:sz w:val="28"/>
          <w:szCs w:val="28"/>
        </w:rPr>
        <w:t xml:space="preserve"> млн. рублей, на 202</w:t>
      </w:r>
      <w:r w:rsidRPr="00F77756">
        <w:rPr>
          <w:sz w:val="28"/>
          <w:szCs w:val="28"/>
        </w:rPr>
        <w:t>7</w:t>
      </w:r>
      <w:r w:rsidR="000A53D6" w:rsidRPr="00F77756">
        <w:rPr>
          <w:sz w:val="28"/>
          <w:szCs w:val="28"/>
        </w:rPr>
        <w:t xml:space="preserve"> год − </w:t>
      </w:r>
      <w:r w:rsidRPr="00F77756">
        <w:rPr>
          <w:sz w:val="28"/>
          <w:szCs w:val="28"/>
        </w:rPr>
        <w:t>570</w:t>
      </w:r>
      <w:r w:rsidR="000A53D6" w:rsidRPr="00F77756">
        <w:rPr>
          <w:sz w:val="28"/>
          <w:szCs w:val="28"/>
        </w:rPr>
        <w:t xml:space="preserve"> млн. рублей, на 202</w:t>
      </w:r>
      <w:r w:rsidRPr="00F77756">
        <w:rPr>
          <w:sz w:val="28"/>
          <w:szCs w:val="28"/>
        </w:rPr>
        <w:t>8</w:t>
      </w:r>
      <w:r w:rsidR="000A53D6" w:rsidRPr="00F77756">
        <w:rPr>
          <w:sz w:val="28"/>
          <w:szCs w:val="28"/>
        </w:rPr>
        <w:t xml:space="preserve"> год – </w:t>
      </w:r>
      <w:r w:rsidR="000A53D6" w:rsidRPr="00F77756">
        <w:rPr>
          <w:sz w:val="28"/>
          <w:szCs w:val="28"/>
        </w:rPr>
        <w:br/>
      </w:r>
      <w:r w:rsidRPr="00F77756">
        <w:rPr>
          <w:sz w:val="28"/>
          <w:szCs w:val="28"/>
        </w:rPr>
        <w:t>540</w:t>
      </w:r>
      <w:r w:rsidR="000A53D6" w:rsidRPr="00F77756">
        <w:rPr>
          <w:sz w:val="28"/>
          <w:szCs w:val="28"/>
        </w:rPr>
        <w:t xml:space="preserve"> млн. рублей.</w:t>
      </w:r>
    </w:p>
    <w:p w:rsidR="000A53D6" w:rsidRPr="00F77756" w:rsidRDefault="000A53D6" w:rsidP="000A53D6">
      <w:pPr>
        <w:rPr>
          <w:sz w:val="28"/>
          <w:szCs w:val="28"/>
        </w:rPr>
      </w:pPr>
      <w:r w:rsidRPr="00F77756">
        <w:rPr>
          <w:sz w:val="28"/>
          <w:szCs w:val="28"/>
        </w:rPr>
        <w:t xml:space="preserve">В структуре неналоговых доходов основное место занимают доходы </w:t>
      </w:r>
      <w:r w:rsidRPr="00F77756">
        <w:rPr>
          <w:sz w:val="28"/>
          <w:szCs w:val="28"/>
        </w:rPr>
        <w:br/>
        <w:t>от использования имущества, находящегося в муниципальной собственности (</w:t>
      </w:r>
      <w:r w:rsidR="00F77756" w:rsidRPr="00F77756">
        <w:rPr>
          <w:sz w:val="28"/>
          <w:szCs w:val="28"/>
        </w:rPr>
        <w:t>70</w:t>
      </w:r>
      <w:r w:rsidRPr="00F77756">
        <w:rPr>
          <w:sz w:val="28"/>
          <w:szCs w:val="28"/>
        </w:rPr>
        <w:t xml:space="preserve">% − </w:t>
      </w:r>
      <w:r w:rsidR="00F77756" w:rsidRPr="00F77756">
        <w:rPr>
          <w:sz w:val="28"/>
          <w:szCs w:val="28"/>
        </w:rPr>
        <w:t>78</w:t>
      </w:r>
      <w:r w:rsidRPr="00F77756">
        <w:rPr>
          <w:sz w:val="28"/>
          <w:szCs w:val="28"/>
        </w:rPr>
        <w:t xml:space="preserve">%). </w:t>
      </w:r>
    </w:p>
    <w:p w:rsidR="000A53D6" w:rsidRPr="00626DBD" w:rsidRDefault="000A53D6" w:rsidP="004727BA">
      <w:pPr>
        <w:rPr>
          <w:rFonts w:eastAsia="Times New Roman"/>
          <w:sz w:val="28"/>
          <w:szCs w:val="28"/>
        </w:rPr>
      </w:pPr>
      <w:r w:rsidRPr="00626DBD">
        <w:rPr>
          <w:sz w:val="28"/>
          <w:szCs w:val="28"/>
        </w:rPr>
        <w:t>Исходя из прогноза доходной базы, определяемых с учетом мнения населения приоритетов и бюджетных правил, сформированы расходы бюджета города, которые в ближайшей трехлетке, как и прежде, сохраняют ярко выраженную социальную направленность и обеспечивают выполнение принятых обязательств перед жителями города.</w:t>
      </w:r>
    </w:p>
    <w:p w:rsidR="000A53D6" w:rsidRPr="00094854" w:rsidRDefault="000A53D6" w:rsidP="004727BA">
      <w:pPr>
        <w:rPr>
          <w:sz w:val="28"/>
          <w:szCs w:val="28"/>
        </w:rPr>
      </w:pPr>
      <w:r w:rsidRPr="00094854">
        <w:rPr>
          <w:sz w:val="28"/>
          <w:szCs w:val="28"/>
        </w:rPr>
        <w:t xml:space="preserve">Более 71% расходов бюджета будет направлено на финансирование отраслей социальной сферы, реализующих задачи, связанные с развитием человеческого капитала – получением образования, формированием культуры </w:t>
      </w:r>
      <w:r w:rsidRPr="00094854">
        <w:rPr>
          <w:sz w:val="28"/>
          <w:szCs w:val="28"/>
        </w:rPr>
        <w:br/>
        <w:t>и здорового образа жизни, предоставлением социальной поддержки жителям города.</w:t>
      </w:r>
    </w:p>
    <w:p w:rsidR="00094854" w:rsidRPr="00094854" w:rsidRDefault="000A53D6" w:rsidP="004727BA">
      <w:pPr>
        <w:rPr>
          <w:sz w:val="28"/>
          <w:szCs w:val="28"/>
        </w:rPr>
      </w:pPr>
      <w:r w:rsidRPr="00094854">
        <w:rPr>
          <w:sz w:val="28"/>
          <w:szCs w:val="28"/>
        </w:rPr>
        <w:t xml:space="preserve">Расходы на отрасли производственной сферы составят </w:t>
      </w:r>
      <w:r w:rsidR="00094854" w:rsidRPr="00094854">
        <w:rPr>
          <w:sz w:val="28"/>
          <w:szCs w:val="28"/>
        </w:rPr>
        <w:t xml:space="preserve">почти </w:t>
      </w:r>
      <w:r w:rsidRPr="00094854">
        <w:rPr>
          <w:sz w:val="28"/>
          <w:szCs w:val="28"/>
        </w:rPr>
        <w:t>20% в общем объеме расходов, прочие расходы 9%.</w:t>
      </w:r>
    </w:p>
    <w:p w:rsidR="000A53D6" w:rsidRPr="004727BA" w:rsidRDefault="000A53D6" w:rsidP="000A53D6">
      <w:pPr>
        <w:rPr>
          <w:sz w:val="28"/>
          <w:szCs w:val="28"/>
        </w:rPr>
      </w:pPr>
      <w:r w:rsidRPr="004727BA">
        <w:rPr>
          <w:sz w:val="28"/>
          <w:szCs w:val="28"/>
        </w:rPr>
        <w:t xml:space="preserve">Расходная часть бюджета города сформирована в программном </w:t>
      </w:r>
      <w:r w:rsidRPr="004727BA">
        <w:rPr>
          <w:sz w:val="28"/>
          <w:szCs w:val="28"/>
        </w:rPr>
        <w:br/>
        <w:t xml:space="preserve">и непрограммном формате. </w:t>
      </w:r>
    </w:p>
    <w:p w:rsidR="00A4682B" w:rsidRDefault="00094854" w:rsidP="00A4682B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4" w:color="FFFFFF"/>
        </w:pBdr>
        <w:rPr>
          <w:sz w:val="28"/>
          <w:szCs w:val="28"/>
        </w:rPr>
      </w:pPr>
      <w:r w:rsidRPr="004727BA">
        <w:rPr>
          <w:sz w:val="28"/>
          <w:szCs w:val="28"/>
        </w:rPr>
        <w:t xml:space="preserve">На территории города Нижневартовска реализуются 18 муниципальных программ, перечень которых утвержден распоряжением администрации города от 15.09.2023 №588-р (с изменениями). Удельный вес расходов на реализацию </w:t>
      </w:r>
      <w:r w:rsidRPr="004727BA">
        <w:rPr>
          <w:sz w:val="28"/>
          <w:szCs w:val="28"/>
        </w:rPr>
        <w:lastRenderedPageBreak/>
        <w:t>муниципальных программ составит 95% по всем трем годам, на непрограммные расходы – 5%.</w:t>
      </w:r>
    </w:p>
    <w:p w:rsidR="00A4682B" w:rsidRDefault="004727BA" w:rsidP="00A4682B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4" w:color="FFFFFF"/>
        </w:pBdr>
        <w:rPr>
          <w:sz w:val="28"/>
          <w:szCs w:val="28"/>
        </w:rPr>
      </w:pPr>
      <w:r w:rsidRPr="004727BA">
        <w:rPr>
          <w:sz w:val="28"/>
          <w:szCs w:val="28"/>
        </w:rPr>
        <w:t>Реализация муниципальных</w:t>
      </w:r>
      <w:r w:rsidR="000A53D6" w:rsidRPr="004727BA">
        <w:rPr>
          <w:sz w:val="28"/>
          <w:szCs w:val="28"/>
        </w:rPr>
        <w:t xml:space="preserve"> программ</w:t>
      </w:r>
      <w:r w:rsidRPr="004727BA">
        <w:rPr>
          <w:sz w:val="28"/>
          <w:szCs w:val="28"/>
        </w:rPr>
        <w:t xml:space="preserve"> осуществляется</w:t>
      </w:r>
      <w:r w:rsidR="000A53D6" w:rsidRPr="004727BA">
        <w:rPr>
          <w:sz w:val="28"/>
          <w:szCs w:val="28"/>
        </w:rPr>
        <w:t xml:space="preserve"> в рамках проектной деятельности через региональные, муниципальные и инициативные проекты, </w:t>
      </w:r>
      <w:r>
        <w:rPr>
          <w:sz w:val="28"/>
          <w:szCs w:val="28"/>
        </w:rPr>
        <w:br/>
      </w:r>
      <w:r w:rsidR="000A53D6" w:rsidRPr="004727BA">
        <w:rPr>
          <w:sz w:val="28"/>
          <w:szCs w:val="28"/>
        </w:rPr>
        <w:t>и комплексов процессных мероприятий.</w:t>
      </w:r>
      <w:r w:rsidR="00A4682B">
        <w:rPr>
          <w:sz w:val="28"/>
          <w:szCs w:val="28"/>
        </w:rPr>
        <w:t xml:space="preserve"> </w:t>
      </w:r>
    </w:p>
    <w:p w:rsidR="00A4682B" w:rsidRDefault="000A53D6" w:rsidP="00A4682B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4" w:color="FFFFFF"/>
        </w:pBdr>
        <w:rPr>
          <w:sz w:val="28"/>
          <w:szCs w:val="28"/>
        </w:rPr>
      </w:pPr>
      <w:r w:rsidRPr="004C60AC">
        <w:rPr>
          <w:sz w:val="28"/>
          <w:szCs w:val="28"/>
        </w:rPr>
        <w:t>Проектная часть муниципальных программ на 202</w:t>
      </w:r>
      <w:r w:rsidR="004727BA" w:rsidRPr="004C60AC">
        <w:rPr>
          <w:sz w:val="28"/>
          <w:szCs w:val="28"/>
        </w:rPr>
        <w:t>6</w:t>
      </w:r>
      <w:r w:rsidRPr="004C60AC">
        <w:rPr>
          <w:sz w:val="28"/>
          <w:szCs w:val="28"/>
        </w:rPr>
        <w:t>-202</w:t>
      </w:r>
      <w:r w:rsidR="004727BA" w:rsidRPr="004C60AC">
        <w:rPr>
          <w:sz w:val="28"/>
          <w:szCs w:val="28"/>
        </w:rPr>
        <w:t>8</w:t>
      </w:r>
      <w:r w:rsidRPr="004C60AC">
        <w:rPr>
          <w:sz w:val="28"/>
          <w:szCs w:val="28"/>
        </w:rPr>
        <w:t xml:space="preserve"> годы составит</w:t>
      </w:r>
      <w:r w:rsidRPr="004C60AC">
        <w:rPr>
          <w:sz w:val="28"/>
          <w:szCs w:val="28"/>
        </w:rPr>
        <w:br/>
      </w:r>
      <w:r w:rsidR="004C60AC" w:rsidRPr="004C60AC">
        <w:rPr>
          <w:sz w:val="28"/>
          <w:szCs w:val="28"/>
        </w:rPr>
        <w:t>8</w:t>
      </w:r>
      <w:r w:rsidRPr="004C60AC">
        <w:rPr>
          <w:sz w:val="28"/>
          <w:szCs w:val="28"/>
        </w:rPr>
        <w:t xml:space="preserve"> млрд. </w:t>
      </w:r>
      <w:r w:rsidR="004C60AC" w:rsidRPr="004C60AC">
        <w:rPr>
          <w:sz w:val="28"/>
          <w:szCs w:val="28"/>
        </w:rPr>
        <w:t>889</w:t>
      </w:r>
      <w:r w:rsidRPr="004C60AC">
        <w:rPr>
          <w:sz w:val="28"/>
          <w:szCs w:val="28"/>
        </w:rPr>
        <w:t xml:space="preserve"> млн. рублей. На финансовое обеспечение:</w:t>
      </w:r>
      <w:r w:rsidR="00A4682B">
        <w:rPr>
          <w:sz w:val="28"/>
          <w:szCs w:val="28"/>
        </w:rPr>
        <w:t xml:space="preserve"> </w:t>
      </w:r>
    </w:p>
    <w:p w:rsidR="00A4682B" w:rsidRDefault="00A4682B" w:rsidP="00A4682B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4" w:color="FFFFFF"/>
        </w:pBdr>
        <w:rPr>
          <w:sz w:val="28"/>
          <w:szCs w:val="28"/>
        </w:rPr>
      </w:pPr>
      <w:r>
        <w:rPr>
          <w:sz w:val="28"/>
          <w:szCs w:val="28"/>
        </w:rPr>
        <w:t>-</w:t>
      </w:r>
      <w:r w:rsidR="000A53D6" w:rsidRPr="0011448F">
        <w:rPr>
          <w:sz w:val="28"/>
          <w:szCs w:val="28"/>
        </w:rPr>
        <w:t xml:space="preserve"> </w:t>
      </w:r>
      <w:r w:rsidR="0011448F" w:rsidRPr="0011448F">
        <w:rPr>
          <w:sz w:val="28"/>
          <w:szCs w:val="28"/>
        </w:rPr>
        <w:t>5</w:t>
      </w:r>
      <w:r w:rsidR="000A53D6" w:rsidRPr="0011448F">
        <w:rPr>
          <w:sz w:val="28"/>
          <w:szCs w:val="28"/>
        </w:rPr>
        <w:t>-</w:t>
      </w:r>
      <w:r w:rsidR="0011448F" w:rsidRPr="0011448F">
        <w:rPr>
          <w:sz w:val="28"/>
          <w:szCs w:val="28"/>
        </w:rPr>
        <w:t>т</w:t>
      </w:r>
      <w:r w:rsidR="000A53D6" w:rsidRPr="0011448F">
        <w:rPr>
          <w:sz w:val="28"/>
          <w:szCs w:val="28"/>
        </w:rPr>
        <w:t xml:space="preserve">и региональных проектов, направленных на достижение целей, показателей и решение задач </w:t>
      </w:r>
      <w:r w:rsidR="0011448F" w:rsidRPr="0011448F">
        <w:rPr>
          <w:sz w:val="28"/>
          <w:szCs w:val="28"/>
        </w:rPr>
        <w:t>3</w:t>
      </w:r>
      <w:r w:rsidR="000A53D6" w:rsidRPr="0011448F">
        <w:rPr>
          <w:sz w:val="28"/>
          <w:szCs w:val="28"/>
        </w:rPr>
        <w:t xml:space="preserve">-ёх национальных проектов, в проекте бюджета на три года предусмотрено </w:t>
      </w:r>
      <w:r w:rsidR="0011448F" w:rsidRPr="0011448F">
        <w:rPr>
          <w:sz w:val="28"/>
          <w:szCs w:val="28"/>
        </w:rPr>
        <w:t>1</w:t>
      </w:r>
      <w:r w:rsidR="000A53D6" w:rsidRPr="0011448F">
        <w:rPr>
          <w:sz w:val="28"/>
          <w:szCs w:val="28"/>
        </w:rPr>
        <w:t xml:space="preserve"> млрд. </w:t>
      </w:r>
      <w:r w:rsidR="0011448F" w:rsidRPr="0011448F">
        <w:rPr>
          <w:sz w:val="28"/>
          <w:szCs w:val="28"/>
        </w:rPr>
        <w:t>988</w:t>
      </w:r>
      <w:r w:rsidR="000A53D6" w:rsidRPr="0011448F">
        <w:rPr>
          <w:sz w:val="28"/>
          <w:szCs w:val="28"/>
        </w:rPr>
        <w:t xml:space="preserve"> млн. рублей (на 202</w:t>
      </w:r>
      <w:r w:rsidR="0011448F" w:rsidRPr="0011448F">
        <w:rPr>
          <w:sz w:val="28"/>
          <w:szCs w:val="28"/>
        </w:rPr>
        <w:t>6</w:t>
      </w:r>
      <w:r w:rsidR="000A53D6" w:rsidRPr="0011448F">
        <w:rPr>
          <w:sz w:val="28"/>
          <w:szCs w:val="28"/>
        </w:rPr>
        <w:t xml:space="preserve"> год – </w:t>
      </w:r>
      <w:r w:rsidR="0011448F" w:rsidRPr="0011448F">
        <w:rPr>
          <w:sz w:val="28"/>
          <w:szCs w:val="28"/>
        </w:rPr>
        <w:t>647</w:t>
      </w:r>
      <w:r w:rsidR="000A53D6" w:rsidRPr="0011448F">
        <w:rPr>
          <w:sz w:val="28"/>
          <w:szCs w:val="28"/>
        </w:rPr>
        <w:t xml:space="preserve"> млн. рублей, на 202</w:t>
      </w:r>
      <w:r w:rsidR="0011448F" w:rsidRPr="0011448F">
        <w:rPr>
          <w:sz w:val="28"/>
          <w:szCs w:val="28"/>
        </w:rPr>
        <w:t>7</w:t>
      </w:r>
      <w:r w:rsidR="000A53D6" w:rsidRPr="0011448F">
        <w:rPr>
          <w:sz w:val="28"/>
          <w:szCs w:val="28"/>
        </w:rPr>
        <w:t xml:space="preserve"> год – </w:t>
      </w:r>
      <w:r w:rsidR="0011448F" w:rsidRPr="0011448F">
        <w:rPr>
          <w:sz w:val="28"/>
          <w:szCs w:val="28"/>
        </w:rPr>
        <w:t>671</w:t>
      </w:r>
      <w:r w:rsidR="000A53D6" w:rsidRPr="0011448F">
        <w:rPr>
          <w:sz w:val="28"/>
          <w:szCs w:val="28"/>
        </w:rPr>
        <w:t xml:space="preserve"> млн. рублей, на 202</w:t>
      </w:r>
      <w:r w:rsidR="0011448F" w:rsidRPr="0011448F">
        <w:rPr>
          <w:sz w:val="28"/>
          <w:szCs w:val="28"/>
        </w:rPr>
        <w:t>8</w:t>
      </w:r>
      <w:r w:rsidR="000A53D6" w:rsidRPr="0011448F">
        <w:rPr>
          <w:sz w:val="28"/>
          <w:szCs w:val="28"/>
        </w:rPr>
        <w:t xml:space="preserve"> год – </w:t>
      </w:r>
      <w:r w:rsidR="0011448F" w:rsidRPr="0011448F">
        <w:rPr>
          <w:sz w:val="28"/>
          <w:szCs w:val="28"/>
        </w:rPr>
        <w:t>670</w:t>
      </w:r>
      <w:r w:rsidR="000A53D6" w:rsidRPr="0011448F">
        <w:rPr>
          <w:sz w:val="28"/>
          <w:szCs w:val="28"/>
        </w:rPr>
        <w:t xml:space="preserve"> млн. рублей);</w:t>
      </w:r>
    </w:p>
    <w:p w:rsidR="00A4682B" w:rsidRDefault="000A53D6" w:rsidP="00A4682B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4" w:color="FFFFFF"/>
        </w:pBdr>
        <w:rPr>
          <w:sz w:val="28"/>
          <w:szCs w:val="28"/>
        </w:rPr>
      </w:pPr>
      <w:r w:rsidRPr="0011448F">
        <w:rPr>
          <w:sz w:val="28"/>
          <w:szCs w:val="28"/>
        </w:rPr>
        <w:t xml:space="preserve">- 7-ми региональных проектов, направленных на достижение показателей федеральных проектов, не входящих в состав национальных проектов, предусмотрено </w:t>
      </w:r>
      <w:r w:rsidR="0011448F" w:rsidRPr="0011448F">
        <w:rPr>
          <w:sz w:val="28"/>
          <w:szCs w:val="28"/>
        </w:rPr>
        <w:t>782</w:t>
      </w:r>
      <w:r w:rsidRPr="0011448F">
        <w:rPr>
          <w:sz w:val="28"/>
          <w:szCs w:val="28"/>
        </w:rPr>
        <w:t xml:space="preserve"> млн. рублей (на 202</w:t>
      </w:r>
      <w:r w:rsidR="0011448F" w:rsidRPr="0011448F">
        <w:rPr>
          <w:sz w:val="28"/>
          <w:szCs w:val="28"/>
        </w:rPr>
        <w:t>6</w:t>
      </w:r>
      <w:r w:rsidRPr="0011448F">
        <w:rPr>
          <w:sz w:val="28"/>
          <w:szCs w:val="28"/>
        </w:rPr>
        <w:t xml:space="preserve"> год – </w:t>
      </w:r>
      <w:r w:rsidR="0011448F" w:rsidRPr="0011448F">
        <w:rPr>
          <w:sz w:val="28"/>
          <w:szCs w:val="28"/>
        </w:rPr>
        <w:t>552</w:t>
      </w:r>
      <w:r w:rsidRPr="0011448F">
        <w:rPr>
          <w:sz w:val="28"/>
          <w:szCs w:val="28"/>
        </w:rPr>
        <w:t xml:space="preserve"> млн. рублей, на 202</w:t>
      </w:r>
      <w:r w:rsidR="0011448F" w:rsidRPr="0011448F">
        <w:rPr>
          <w:sz w:val="28"/>
          <w:szCs w:val="28"/>
        </w:rPr>
        <w:t>7</w:t>
      </w:r>
      <w:r w:rsidRPr="0011448F">
        <w:rPr>
          <w:sz w:val="28"/>
          <w:szCs w:val="28"/>
        </w:rPr>
        <w:t xml:space="preserve"> год – </w:t>
      </w:r>
      <w:r w:rsidR="0011448F">
        <w:rPr>
          <w:sz w:val="28"/>
          <w:szCs w:val="28"/>
        </w:rPr>
        <w:br/>
      </w:r>
      <w:r w:rsidR="0011448F" w:rsidRPr="0011448F">
        <w:rPr>
          <w:sz w:val="28"/>
          <w:szCs w:val="28"/>
        </w:rPr>
        <w:t>120</w:t>
      </w:r>
      <w:r w:rsidRPr="0011448F">
        <w:rPr>
          <w:sz w:val="28"/>
          <w:szCs w:val="28"/>
        </w:rPr>
        <w:t xml:space="preserve"> млн. рублей, на 202</w:t>
      </w:r>
      <w:r w:rsidR="0011448F" w:rsidRPr="0011448F">
        <w:rPr>
          <w:sz w:val="28"/>
          <w:szCs w:val="28"/>
        </w:rPr>
        <w:t>8</w:t>
      </w:r>
      <w:r w:rsidRPr="0011448F">
        <w:rPr>
          <w:sz w:val="28"/>
          <w:szCs w:val="28"/>
        </w:rPr>
        <w:t xml:space="preserve"> год – </w:t>
      </w:r>
      <w:r w:rsidR="0011448F" w:rsidRPr="0011448F">
        <w:rPr>
          <w:sz w:val="28"/>
          <w:szCs w:val="28"/>
        </w:rPr>
        <w:t>110</w:t>
      </w:r>
      <w:r w:rsidRPr="0011448F">
        <w:rPr>
          <w:sz w:val="28"/>
          <w:szCs w:val="28"/>
        </w:rPr>
        <w:t xml:space="preserve"> млн. рублей);</w:t>
      </w:r>
    </w:p>
    <w:p w:rsidR="00A4682B" w:rsidRDefault="0011448F" w:rsidP="00A4682B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4" w:color="FFFFFF"/>
        </w:pBdr>
        <w:rPr>
          <w:sz w:val="28"/>
          <w:szCs w:val="28"/>
        </w:rPr>
      </w:pPr>
      <w:r w:rsidRPr="0011448F">
        <w:rPr>
          <w:sz w:val="28"/>
          <w:szCs w:val="28"/>
        </w:rPr>
        <w:t>- 2-у</w:t>
      </w:r>
      <w:r w:rsidR="000A53D6" w:rsidRPr="0011448F">
        <w:rPr>
          <w:sz w:val="28"/>
          <w:szCs w:val="28"/>
        </w:rPr>
        <w:t xml:space="preserve">х региональных проектов, направленных на достижение целей социально-экономического развития </w:t>
      </w:r>
      <w:r w:rsidRPr="0011448F">
        <w:rPr>
          <w:sz w:val="28"/>
          <w:szCs w:val="28"/>
        </w:rPr>
        <w:t xml:space="preserve">Ханты-Мансийского </w:t>
      </w:r>
      <w:r w:rsidR="000A53D6" w:rsidRPr="0011448F">
        <w:rPr>
          <w:sz w:val="28"/>
          <w:szCs w:val="28"/>
        </w:rPr>
        <w:t>автономного округа</w:t>
      </w:r>
      <w:r w:rsidRPr="0011448F">
        <w:rPr>
          <w:sz w:val="28"/>
          <w:szCs w:val="28"/>
        </w:rPr>
        <w:t xml:space="preserve"> – Югры</w:t>
      </w:r>
      <w:r w:rsidR="000A53D6" w:rsidRPr="0011448F">
        <w:rPr>
          <w:sz w:val="28"/>
          <w:szCs w:val="28"/>
        </w:rPr>
        <w:t xml:space="preserve">, предусмотрено 3 млрд. </w:t>
      </w:r>
      <w:r w:rsidRPr="0011448F">
        <w:rPr>
          <w:sz w:val="28"/>
          <w:szCs w:val="28"/>
        </w:rPr>
        <w:t>755</w:t>
      </w:r>
      <w:r w:rsidR="000A53D6" w:rsidRPr="0011448F">
        <w:rPr>
          <w:sz w:val="28"/>
          <w:szCs w:val="28"/>
        </w:rPr>
        <w:t xml:space="preserve"> млн. рублей (на 202</w:t>
      </w:r>
      <w:r w:rsidRPr="0011448F">
        <w:rPr>
          <w:sz w:val="28"/>
          <w:szCs w:val="28"/>
        </w:rPr>
        <w:t>6</w:t>
      </w:r>
      <w:r w:rsidR="000A53D6" w:rsidRPr="0011448F">
        <w:rPr>
          <w:sz w:val="28"/>
          <w:szCs w:val="28"/>
        </w:rPr>
        <w:t xml:space="preserve"> год –</w:t>
      </w:r>
      <w:r w:rsidRPr="0011448F">
        <w:rPr>
          <w:sz w:val="28"/>
          <w:szCs w:val="28"/>
        </w:rPr>
        <w:t xml:space="preserve"> </w:t>
      </w:r>
      <w:r w:rsidR="000A53D6" w:rsidRPr="0011448F">
        <w:rPr>
          <w:sz w:val="28"/>
          <w:szCs w:val="28"/>
        </w:rPr>
        <w:t>8</w:t>
      </w:r>
      <w:r w:rsidRPr="0011448F">
        <w:rPr>
          <w:sz w:val="28"/>
          <w:szCs w:val="28"/>
        </w:rPr>
        <w:t>0</w:t>
      </w:r>
      <w:r w:rsidR="000A53D6" w:rsidRPr="0011448F">
        <w:rPr>
          <w:sz w:val="28"/>
          <w:szCs w:val="28"/>
        </w:rPr>
        <w:t>0 млн. рублей, на 202</w:t>
      </w:r>
      <w:r w:rsidRPr="0011448F">
        <w:rPr>
          <w:sz w:val="28"/>
          <w:szCs w:val="28"/>
        </w:rPr>
        <w:t>7</w:t>
      </w:r>
      <w:r w:rsidR="000A53D6" w:rsidRPr="0011448F">
        <w:rPr>
          <w:sz w:val="28"/>
          <w:szCs w:val="28"/>
        </w:rPr>
        <w:t xml:space="preserve"> год – </w:t>
      </w:r>
      <w:r w:rsidRPr="0011448F">
        <w:rPr>
          <w:sz w:val="28"/>
          <w:szCs w:val="28"/>
        </w:rPr>
        <w:t>2</w:t>
      </w:r>
      <w:r w:rsidR="000A53D6" w:rsidRPr="0011448F">
        <w:rPr>
          <w:sz w:val="28"/>
          <w:szCs w:val="28"/>
        </w:rPr>
        <w:t xml:space="preserve"> млрд. </w:t>
      </w:r>
      <w:r w:rsidRPr="0011448F">
        <w:rPr>
          <w:sz w:val="28"/>
          <w:szCs w:val="28"/>
        </w:rPr>
        <w:t>707</w:t>
      </w:r>
      <w:r w:rsidR="000A53D6" w:rsidRPr="0011448F">
        <w:rPr>
          <w:sz w:val="28"/>
          <w:szCs w:val="28"/>
        </w:rPr>
        <w:t xml:space="preserve"> млн. рублей, на 202</w:t>
      </w:r>
      <w:r w:rsidRPr="0011448F">
        <w:rPr>
          <w:sz w:val="28"/>
          <w:szCs w:val="28"/>
        </w:rPr>
        <w:t>8</w:t>
      </w:r>
      <w:r w:rsidR="000A53D6" w:rsidRPr="0011448F">
        <w:rPr>
          <w:sz w:val="28"/>
          <w:szCs w:val="28"/>
        </w:rPr>
        <w:t xml:space="preserve"> год – </w:t>
      </w:r>
      <w:r w:rsidRPr="0011448F">
        <w:rPr>
          <w:sz w:val="28"/>
          <w:szCs w:val="28"/>
        </w:rPr>
        <w:t>248</w:t>
      </w:r>
      <w:r w:rsidR="000A53D6" w:rsidRPr="0011448F">
        <w:rPr>
          <w:sz w:val="28"/>
          <w:szCs w:val="28"/>
        </w:rPr>
        <w:t xml:space="preserve"> млн. рублей);</w:t>
      </w:r>
    </w:p>
    <w:p w:rsidR="00A4682B" w:rsidRDefault="000A53D6" w:rsidP="00A4682B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4" w:color="FFFFFF"/>
        </w:pBdr>
        <w:rPr>
          <w:sz w:val="28"/>
          <w:szCs w:val="28"/>
        </w:rPr>
      </w:pPr>
      <w:r w:rsidRPr="00E2635B">
        <w:rPr>
          <w:sz w:val="28"/>
          <w:szCs w:val="28"/>
        </w:rPr>
        <w:t xml:space="preserve">- 10-ти муниципальных проектов, направленных на достижение целей социально-экономического развития города, предусмотрено 2 млрд. </w:t>
      </w:r>
      <w:r w:rsidR="00E2635B" w:rsidRPr="00E2635B">
        <w:rPr>
          <w:sz w:val="28"/>
          <w:szCs w:val="28"/>
        </w:rPr>
        <w:t>288</w:t>
      </w:r>
      <w:r w:rsidRPr="00E2635B">
        <w:rPr>
          <w:sz w:val="28"/>
          <w:szCs w:val="28"/>
        </w:rPr>
        <w:t xml:space="preserve"> млн. рублей (на 202</w:t>
      </w:r>
      <w:r w:rsidR="00E2635B" w:rsidRPr="00E2635B">
        <w:rPr>
          <w:sz w:val="28"/>
          <w:szCs w:val="28"/>
        </w:rPr>
        <w:t>6</w:t>
      </w:r>
      <w:r w:rsidRPr="00E2635B">
        <w:rPr>
          <w:sz w:val="28"/>
          <w:szCs w:val="28"/>
        </w:rPr>
        <w:t xml:space="preserve"> год – </w:t>
      </w:r>
      <w:r w:rsidR="00E2635B" w:rsidRPr="00E2635B">
        <w:rPr>
          <w:sz w:val="28"/>
          <w:szCs w:val="28"/>
        </w:rPr>
        <w:t>889</w:t>
      </w:r>
      <w:r w:rsidRPr="00E2635B">
        <w:rPr>
          <w:sz w:val="28"/>
          <w:szCs w:val="28"/>
        </w:rPr>
        <w:t xml:space="preserve"> млн. рублей, на 202</w:t>
      </w:r>
      <w:r w:rsidR="00E2635B" w:rsidRPr="00E2635B">
        <w:rPr>
          <w:sz w:val="28"/>
          <w:szCs w:val="28"/>
        </w:rPr>
        <w:t>7</w:t>
      </w:r>
      <w:r w:rsidRPr="00E2635B">
        <w:rPr>
          <w:sz w:val="28"/>
          <w:szCs w:val="28"/>
        </w:rPr>
        <w:t xml:space="preserve"> год – </w:t>
      </w:r>
      <w:r w:rsidR="00E2635B" w:rsidRPr="00E2635B">
        <w:rPr>
          <w:sz w:val="28"/>
          <w:szCs w:val="28"/>
        </w:rPr>
        <w:t>почти 660</w:t>
      </w:r>
      <w:r w:rsidRPr="00E2635B">
        <w:rPr>
          <w:sz w:val="28"/>
          <w:szCs w:val="28"/>
        </w:rPr>
        <w:t xml:space="preserve"> млн. рублей, </w:t>
      </w:r>
      <w:r w:rsidRPr="00E2635B">
        <w:rPr>
          <w:sz w:val="28"/>
          <w:szCs w:val="28"/>
        </w:rPr>
        <w:br/>
        <w:t>на 202</w:t>
      </w:r>
      <w:r w:rsidR="00E2635B" w:rsidRPr="00E2635B">
        <w:rPr>
          <w:sz w:val="28"/>
          <w:szCs w:val="28"/>
        </w:rPr>
        <w:t>8</w:t>
      </w:r>
      <w:r w:rsidRPr="00E2635B">
        <w:rPr>
          <w:sz w:val="28"/>
          <w:szCs w:val="28"/>
        </w:rPr>
        <w:t xml:space="preserve"> год – 7</w:t>
      </w:r>
      <w:r w:rsidR="00E2635B" w:rsidRPr="00E2635B">
        <w:rPr>
          <w:sz w:val="28"/>
          <w:szCs w:val="28"/>
        </w:rPr>
        <w:t>39</w:t>
      </w:r>
      <w:r w:rsidRPr="00E2635B">
        <w:rPr>
          <w:sz w:val="28"/>
          <w:szCs w:val="28"/>
        </w:rPr>
        <w:t xml:space="preserve"> млн. рублей);</w:t>
      </w:r>
    </w:p>
    <w:p w:rsidR="00A4682B" w:rsidRDefault="000A53D6" w:rsidP="00A4682B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4" w:color="FFFFFF"/>
        </w:pBdr>
        <w:rPr>
          <w:sz w:val="28"/>
          <w:szCs w:val="28"/>
        </w:rPr>
      </w:pPr>
      <w:r w:rsidRPr="00E2635B">
        <w:rPr>
          <w:sz w:val="28"/>
          <w:szCs w:val="28"/>
        </w:rPr>
        <w:t>- 1</w:t>
      </w:r>
      <w:r w:rsidR="00E2635B" w:rsidRPr="00E2635B">
        <w:rPr>
          <w:sz w:val="28"/>
          <w:szCs w:val="28"/>
        </w:rPr>
        <w:t>0</w:t>
      </w:r>
      <w:r w:rsidRPr="00E2635B">
        <w:rPr>
          <w:sz w:val="28"/>
          <w:szCs w:val="28"/>
        </w:rPr>
        <w:t xml:space="preserve">-ти инициативных проектов, реализуемых на принципах инициативного бюджетирования, предусмотрено </w:t>
      </w:r>
      <w:r w:rsidR="00E2635B" w:rsidRPr="00E2635B">
        <w:rPr>
          <w:sz w:val="28"/>
          <w:szCs w:val="28"/>
        </w:rPr>
        <w:t>76</w:t>
      </w:r>
      <w:r w:rsidRPr="00E2635B">
        <w:rPr>
          <w:sz w:val="28"/>
          <w:szCs w:val="28"/>
        </w:rPr>
        <w:t xml:space="preserve"> млн. рублей в 202</w:t>
      </w:r>
      <w:r w:rsidR="00E2635B" w:rsidRPr="00E2635B">
        <w:rPr>
          <w:sz w:val="28"/>
          <w:szCs w:val="28"/>
        </w:rPr>
        <w:t>6</w:t>
      </w:r>
      <w:r w:rsidRPr="00E2635B">
        <w:rPr>
          <w:sz w:val="28"/>
          <w:szCs w:val="28"/>
        </w:rPr>
        <w:t xml:space="preserve"> году.</w:t>
      </w:r>
    </w:p>
    <w:p w:rsidR="00A4682B" w:rsidRDefault="000A53D6" w:rsidP="00A4682B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4" w:color="FFFFFF"/>
        </w:pBdr>
        <w:rPr>
          <w:sz w:val="28"/>
          <w:szCs w:val="28"/>
        </w:rPr>
      </w:pPr>
      <w:r w:rsidRPr="00D814FB">
        <w:rPr>
          <w:sz w:val="28"/>
          <w:szCs w:val="28"/>
          <w:shd w:val="clear" w:color="auto" w:fill="FFFFFF"/>
        </w:rPr>
        <w:t xml:space="preserve">Финансирование реализации проектов запланировано за счет федерального и регионального бюджетов в сумме </w:t>
      </w:r>
      <w:r w:rsidR="00D814FB" w:rsidRPr="00D814FB">
        <w:rPr>
          <w:sz w:val="28"/>
          <w:szCs w:val="28"/>
          <w:shd w:val="clear" w:color="auto" w:fill="FFFFFF"/>
        </w:rPr>
        <w:t>4</w:t>
      </w:r>
      <w:r w:rsidRPr="00D814FB">
        <w:rPr>
          <w:sz w:val="28"/>
          <w:szCs w:val="28"/>
          <w:shd w:val="clear" w:color="auto" w:fill="FFFFFF"/>
        </w:rPr>
        <w:t xml:space="preserve"> </w:t>
      </w:r>
      <w:r w:rsidRPr="00D814FB">
        <w:rPr>
          <w:sz w:val="28"/>
          <w:szCs w:val="28"/>
        </w:rPr>
        <w:t xml:space="preserve">млрд. </w:t>
      </w:r>
      <w:r w:rsidR="00D814FB" w:rsidRPr="00D814FB">
        <w:rPr>
          <w:sz w:val="28"/>
          <w:szCs w:val="28"/>
        </w:rPr>
        <w:t>958</w:t>
      </w:r>
      <w:r w:rsidRPr="00D814FB">
        <w:rPr>
          <w:sz w:val="28"/>
          <w:szCs w:val="28"/>
        </w:rPr>
        <w:t xml:space="preserve"> млн. рублей</w:t>
      </w:r>
      <w:r w:rsidRPr="00D814FB">
        <w:rPr>
          <w:sz w:val="28"/>
          <w:szCs w:val="28"/>
          <w:shd w:val="clear" w:color="auto" w:fill="FFFFFF"/>
        </w:rPr>
        <w:t xml:space="preserve"> </w:t>
      </w:r>
      <w:r w:rsidRPr="00D814FB">
        <w:rPr>
          <w:sz w:val="28"/>
          <w:szCs w:val="28"/>
          <w:shd w:val="clear" w:color="auto" w:fill="FFFFFF"/>
        </w:rPr>
        <w:br/>
        <w:t xml:space="preserve">и бюджета города в сумме </w:t>
      </w:r>
      <w:r w:rsidR="00D814FB" w:rsidRPr="00D814FB">
        <w:rPr>
          <w:sz w:val="28"/>
          <w:szCs w:val="28"/>
          <w:shd w:val="clear" w:color="auto" w:fill="FFFFFF"/>
        </w:rPr>
        <w:t xml:space="preserve">почти </w:t>
      </w:r>
      <w:r w:rsidRPr="00D814FB">
        <w:rPr>
          <w:sz w:val="28"/>
          <w:szCs w:val="28"/>
          <w:shd w:val="clear" w:color="auto" w:fill="FFFFFF"/>
        </w:rPr>
        <w:t>3</w:t>
      </w:r>
      <w:r w:rsidRPr="00D814FB">
        <w:rPr>
          <w:sz w:val="28"/>
          <w:szCs w:val="28"/>
        </w:rPr>
        <w:t xml:space="preserve"> млрд. </w:t>
      </w:r>
      <w:r w:rsidR="00D814FB" w:rsidRPr="00D814FB">
        <w:rPr>
          <w:sz w:val="28"/>
          <w:szCs w:val="28"/>
        </w:rPr>
        <w:t>931</w:t>
      </w:r>
      <w:r w:rsidRPr="00D814FB">
        <w:rPr>
          <w:sz w:val="28"/>
          <w:szCs w:val="28"/>
        </w:rPr>
        <w:t xml:space="preserve"> млн. рублей.</w:t>
      </w:r>
    </w:p>
    <w:p w:rsidR="00A4682B" w:rsidRDefault="000A53D6" w:rsidP="00A4682B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4" w:color="FFFFFF"/>
        </w:pBdr>
        <w:rPr>
          <w:sz w:val="28"/>
          <w:szCs w:val="28"/>
        </w:rPr>
      </w:pPr>
      <w:r w:rsidRPr="00021A77">
        <w:rPr>
          <w:sz w:val="28"/>
          <w:szCs w:val="28"/>
        </w:rPr>
        <w:t>На программы социальной направленности (с учетом бюджетных инвестиций), на трехлетний период предусмотрено 6</w:t>
      </w:r>
      <w:r w:rsidR="00021A77" w:rsidRPr="00021A77">
        <w:rPr>
          <w:sz w:val="28"/>
          <w:szCs w:val="28"/>
        </w:rPr>
        <w:t>9</w:t>
      </w:r>
      <w:r w:rsidRPr="00021A77">
        <w:rPr>
          <w:sz w:val="28"/>
          <w:szCs w:val="28"/>
        </w:rPr>
        <w:t xml:space="preserve"> млрд. рублей, что составляет 74% программных расходов.</w:t>
      </w:r>
    </w:p>
    <w:p w:rsidR="00A4682B" w:rsidRDefault="000A53D6" w:rsidP="00A4682B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4" w:color="FFFFFF"/>
        </w:pBdr>
        <w:rPr>
          <w:sz w:val="28"/>
          <w:szCs w:val="28"/>
        </w:rPr>
      </w:pPr>
      <w:r w:rsidRPr="00021A77">
        <w:rPr>
          <w:sz w:val="28"/>
          <w:szCs w:val="28"/>
        </w:rPr>
        <w:t xml:space="preserve">Наиболее </w:t>
      </w:r>
      <w:proofErr w:type="spellStart"/>
      <w:r w:rsidRPr="00021A77">
        <w:rPr>
          <w:sz w:val="28"/>
          <w:szCs w:val="28"/>
        </w:rPr>
        <w:t>финансовоёмкой</w:t>
      </w:r>
      <w:proofErr w:type="spellEnd"/>
      <w:r w:rsidRPr="00021A77">
        <w:rPr>
          <w:sz w:val="28"/>
          <w:szCs w:val="28"/>
        </w:rPr>
        <w:t>, по-прежнему, является программа "Развитие образования</w:t>
      </w:r>
      <w:r w:rsidR="00021A77" w:rsidRPr="00021A77">
        <w:rPr>
          <w:sz w:val="28"/>
          <w:szCs w:val="28"/>
        </w:rPr>
        <w:t xml:space="preserve"> города Нижневартовска</w:t>
      </w:r>
      <w:r w:rsidRPr="00021A77">
        <w:rPr>
          <w:sz w:val="28"/>
          <w:szCs w:val="28"/>
        </w:rPr>
        <w:t xml:space="preserve">", направленная на финансовое обеспечение доступности качественного дошкольного, общего и дополнительного образования детей. На её реализацию в трехлетнем периоде предусмотрено </w:t>
      </w:r>
      <w:r w:rsidR="00021A77" w:rsidRPr="00021A77">
        <w:rPr>
          <w:sz w:val="28"/>
          <w:szCs w:val="28"/>
        </w:rPr>
        <w:br/>
        <w:t>54</w:t>
      </w:r>
      <w:r w:rsidRPr="00021A77">
        <w:rPr>
          <w:sz w:val="28"/>
          <w:szCs w:val="28"/>
        </w:rPr>
        <w:t xml:space="preserve"> млрд. </w:t>
      </w:r>
      <w:r w:rsidR="00021A77" w:rsidRPr="00021A77">
        <w:rPr>
          <w:sz w:val="28"/>
          <w:szCs w:val="28"/>
        </w:rPr>
        <w:t>389</w:t>
      </w:r>
      <w:r w:rsidRPr="00021A77">
        <w:rPr>
          <w:sz w:val="28"/>
          <w:szCs w:val="28"/>
        </w:rPr>
        <w:t xml:space="preserve"> млн. рублей.</w:t>
      </w:r>
    </w:p>
    <w:p w:rsidR="00A4682B" w:rsidRDefault="000A53D6" w:rsidP="00A4682B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4" w:color="FFFFFF"/>
        </w:pBdr>
        <w:rPr>
          <w:sz w:val="28"/>
          <w:szCs w:val="28"/>
          <w:lang w:eastAsia="ar-SA"/>
        </w:rPr>
      </w:pPr>
      <w:r w:rsidRPr="00DF1783">
        <w:rPr>
          <w:sz w:val="28"/>
          <w:szCs w:val="28"/>
          <w:lang w:eastAsia="ar-SA"/>
        </w:rPr>
        <w:t>На программу "Развитие социальной сферы</w:t>
      </w:r>
      <w:r w:rsidR="00DF1783" w:rsidRPr="00DF1783">
        <w:rPr>
          <w:sz w:val="28"/>
          <w:szCs w:val="28"/>
          <w:lang w:eastAsia="ar-SA"/>
        </w:rPr>
        <w:t xml:space="preserve"> </w:t>
      </w:r>
      <w:r w:rsidR="00DF1783" w:rsidRPr="00DF1783">
        <w:rPr>
          <w:rFonts w:eastAsia="Times New Roman"/>
          <w:sz w:val="28"/>
          <w:szCs w:val="28"/>
          <w:lang w:eastAsia="ru-RU"/>
        </w:rPr>
        <w:t>города Нижневартовска</w:t>
      </w:r>
      <w:r w:rsidRPr="00DF1783">
        <w:rPr>
          <w:sz w:val="28"/>
          <w:szCs w:val="28"/>
          <w:lang w:eastAsia="ar-SA"/>
        </w:rPr>
        <w:t xml:space="preserve">" планируется направить за три года </w:t>
      </w:r>
      <w:r w:rsidR="00DF1783" w:rsidRPr="00DF1783">
        <w:rPr>
          <w:sz w:val="28"/>
          <w:szCs w:val="28"/>
          <w:lang w:eastAsia="ar-SA"/>
        </w:rPr>
        <w:t>10</w:t>
      </w:r>
      <w:r w:rsidRPr="00DF1783">
        <w:rPr>
          <w:sz w:val="28"/>
          <w:szCs w:val="28"/>
          <w:lang w:eastAsia="ar-SA"/>
        </w:rPr>
        <w:t xml:space="preserve"> млрд. 8</w:t>
      </w:r>
      <w:r w:rsidR="00DF1783" w:rsidRPr="00DF1783">
        <w:rPr>
          <w:sz w:val="28"/>
          <w:szCs w:val="28"/>
          <w:lang w:eastAsia="ar-SA"/>
        </w:rPr>
        <w:t>21</w:t>
      </w:r>
      <w:r w:rsidRPr="00DF1783">
        <w:rPr>
          <w:sz w:val="28"/>
          <w:szCs w:val="28"/>
          <w:lang w:eastAsia="ar-SA"/>
        </w:rPr>
        <w:t xml:space="preserve"> млн. рублей, в основном:</w:t>
      </w:r>
    </w:p>
    <w:p w:rsidR="00A4682B" w:rsidRDefault="000A53D6" w:rsidP="00A4682B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4" w:color="FFFFFF"/>
        </w:pBdr>
        <w:rPr>
          <w:sz w:val="28"/>
          <w:szCs w:val="28"/>
          <w:lang w:eastAsia="ar-SA"/>
        </w:rPr>
      </w:pPr>
      <w:r w:rsidRPr="00595CE0">
        <w:rPr>
          <w:sz w:val="28"/>
          <w:szCs w:val="28"/>
          <w:lang w:eastAsia="ar-SA"/>
        </w:rPr>
        <w:t xml:space="preserve">на финансирование муниципальных учреждений культуры </w:t>
      </w:r>
      <w:r w:rsidRPr="00595CE0">
        <w:rPr>
          <w:sz w:val="28"/>
          <w:szCs w:val="28"/>
          <w:lang w:eastAsia="ar-SA"/>
        </w:rPr>
        <w:br/>
        <w:t>и дополнительного образования в сфере культуры –</w:t>
      </w:r>
      <w:r w:rsidR="008F6638" w:rsidRPr="00595CE0">
        <w:rPr>
          <w:sz w:val="28"/>
          <w:szCs w:val="28"/>
          <w:lang w:eastAsia="ar-SA"/>
        </w:rPr>
        <w:t xml:space="preserve"> 5 </w:t>
      </w:r>
      <w:r w:rsidRPr="00595CE0">
        <w:rPr>
          <w:sz w:val="28"/>
          <w:szCs w:val="28"/>
          <w:lang w:eastAsia="ar-SA"/>
        </w:rPr>
        <w:t xml:space="preserve">млрд. </w:t>
      </w:r>
      <w:r w:rsidR="008F6638" w:rsidRPr="00595CE0">
        <w:rPr>
          <w:sz w:val="28"/>
          <w:szCs w:val="28"/>
          <w:lang w:eastAsia="ar-SA"/>
        </w:rPr>
        <w:t>344</w:t>
      </w:r>
      <w:r w:rsidRPr="00595CE0">
        <w:rPr>
          <w:sz w:val="28"/>
          <w:szCs w:val="28"/>
          <w:lang w:eastAsia="ar-SA"/>
        </w:rPr>
        <w:t xml:space="preserve"> млн. рублей;</w:t>
      </w:r>
    </w:p>
    <w:p w:rsidR="00A4682B" w:rsidRDefault="000A53D6" w:rsidP="00A4682B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4" w:color="FFFFFF"/>
        </w:pBdr>
        <w:rPr>
          <w:sz w:val="28"/>
          <w:szCs w:val="28"/>
          <w:lang w:eastAsia="ar-SA"/>
        </w:rPr>
      </w:pPr>
      <w:r w:rsidRPr="00595CE0">
        <w:rPr>
          <w:sz w:val="28"/>
          <w:szCs w:val="28"/>
          <w:lang w:eastAsia="ar-SA"/>
        </w:rPr>
        <w:t xml:space="preserve">на физическую культуру и спорт – </w:t>
      </w:r>
      <w:r w:rsidR="008F6638" w:rsidRPr="00595CE0">
        <w:rPr>
          <w:sz w:val="28"/>
          <w:szCs w:val="28"/>
          <w:lang w:eastAsia="ar-SA"/>
        </w:rPr>
        <w:t>5</w:t>
      </w:r>
      <w:r w:rsidRPr="00595CE0">
        <w:rPr>
          <w:sz w:val="28"/>
          <w:szCs w:val="28"/>
          <w:lang w:eastAsia="ar-SA"/>
        </w:rPr>
        <w:t xml:space="preserve"> млрд. </w:t>
      </w:r>
      <w:r w:rsidR="008F6638" w:rsidRPr="00595CE0">
        <w:rPr>
          <w:sz w:val="28"/>
          <w:szCs w:val="28"/>
          <w:lang w:eastAsia="ar-SA"/>
        </w:rPr>
        <w:t>70</w:t>
      </w:r>
      <w:r w:rsidRPr="00595CE0">
        <w:rPr>
          <w:sz w:val="28"/>
          <w:szCs w:val="28"/>
          <w:lang w:eastAsia="ar-SA"/>
        </w:rPr>
        <w:t xml:space="preserve"> млн. рублей.</w:t>
      </w:r>
    </w:p>
    <w:p w:rsidR="00A4682B" w:rsidRDefault="000A53D6" w:rsidP="00A4682B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4" w:color="FFFFFF"/>
        </w:pBdr>
        <w:rPr>
          <w:sz w:val="28"/>
          <w:szCs w:val="28"/>
        </w:rPr>
      </w:pPr>
      <w:r w:rsidRPr="00DF1783">
        <w:rPr>
          <w:rFonts w:eastAsia="Times New Roman"/>
          <w:sz w:val="28"/>
          <w:szCs w:val="28"/>
        </w:rPr>
        <w:t>На программу "Социальная поддержка и социальная помощь для отдельных категорий граждан в городе Нижневартовске" планируется</w:t>
      </w:r>
      <w:r w:rsidRPr="00DF1783">
        <w:rPr>
          <w:sz w:val="28"/>
          <w:szCs w:val="28"/>
        </w:rPr>
        <w:t xml:space="preserve"> направить </w:t>
      </w:r>
      <w:r w:rsidRPr="00DF1783">
        <w:rPr>
          <w:sz w:val="28"/>
          <w:szCs w:val="28"/>
        </w:rPr>
        <w:lastRenderedPageBreak/>
        <w:t xml:space="preserve">в трехлетнем периоде </w:t>
      </w:r>
      <w:r w:rsidR="00DF1783" w:rsidRPr="00DF1783">
        <w:rPr>
          <w:sz w:val="28"/>
          <w:szCs w:val="28"/>
        </w:rPr>
        <w:t>почти 820</w:t>
      </w:r>
      <w:r w:rsidRPr="00DF1783">
        <w:rPr>
          <w:sz w:val="28"/>
          <w:szCs w:val="28"/>
        </w:rPr>
        <w:t xml:space="preserve"> млн. рублей для предоставления установленных муниципалитетом дополнительных мер поддержки граждан.</w:t>
      </w:r>
    </w:p>
    <w:p w:rsidR="00A4682B" w:rsidRDefault="000A53D6" w:rsidP="00A4682B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4" w:color="FFFFFF"/>
        </w:pBdr>
        <w:rPr>
          <w:sz w:val="28"/>
          <w:szCs w:val="28"/>
        </w:rPr>
      </w:pPr>
      <w:r w:rsidRPr="00DF1783">
        <w:rPr>
          <w:sz w:val="28"/>
          <w:szCs w:val="28"/>
        </w:rPr>
        <w:t xml:space="preserve">На программу "Молодежь Нижневартовска" планируется направить </w:t>
      </w:r>
      <w:r w:rsidRPr="00DF1783">
        <w:rPr>
          <w:sz w:val="28"/>
          <w:szCs w:val="28"/>
        </w:rPr>
        <w:br/>
        <w:t xml:space="preserve">за три года почти </w:t>
      </w:r>
      <w:r w:rsidR="00DF1783" w:rsidRPr="00DF1783">
        <w:rPr>
          <w:sz w:val="28"/>
          <w:szCs w:val="28"/>
        </w:rPr>
        <w:t>354</w:t>
      </w:r>
      <w:r w:rsidRPr="00DF1783">
        <w:rPr>
          <w:sz w:val="28"/>
          <w:szCs w:val="28"/>
        </w:rPr>
        <w:t xml:space="preserve"> млн. рублей.</w:t>
      </w:r>
    </w:p>
    <w:p w:rsidR="00A4682B" w:rsidRDefault="000A53D6" w:rsidP="00A4682B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4" w:color="FFFFFF"/>
        </w:pBdr>
        <w:rPr>
          <w:sz w:val="28"/>
          <w:szCs w:val="28"/>
        </w:rPr>
      </w:pPr>
      <w:r w:rsidRPr="00DF1783">
        <w:rPr>
          <w:sz w:val="28"/>
          <w:szCs w:val="28"/>
        </w:rPr>
        <w:t xml:space="preserve">По направлению "Обеспечение благоприятных условий проживания" сконцентрированы расходы по программам содержание дорожного хозяйства, транспортного обслуживания и благоустройства, развитие жилищно-коммунального хозяйства, обеспечение доступным и комфортным жильем жителей города, </w:t>
      </w:r>
      <w:r w:rsidR="00DF1783" w:rsidRPr="00DF1783">
        <w:rPr>
          <w:sz w:val="28"/>
          <w:szCs w:val="28"/>
        </w:rPr>
        <w:t xml:space="preserve">развитие градостроительной деятельности и жилищного строительства, </w:t>
      </w:r>
      <w:r w:rsidRPr="00DF1783">
        <w:rPr>
          <w:sz w:val="28"/>
          <w:szCs w:val="28"/>
        </w:rPr>
        <w:t xml:space="preserve">формирование современной городской среды, а также капитального строительства и реконструкции объектов. На их реализацию предусмотрено </w:t>
      </w:r>
      <w:r w:rsidR="00DF1783" w:rsidRPr="00DF1783">
        <w:rPr>
          <w:sz w:val="28"/>
          <w:szCs w:val="28"/>
        </w:rPr>
        <w:t>19</w:t>
      </w:r>
      <w:r w:rsidRPr="00DF1783">
        <w:rPr>
          <w:sz w:val="28"/>
          <w:szCs w:val="28"/>
        </w:rPr>
        <w:t xml:space="preserve"> млрд. </w:t>
      </w:r>
      <w:r w:rsidR="00DF1783" w:rsidRPr="00DF1783">
        <w:rPr>
          <w:sz w:val="28"/>
          <w:szCs w:val="28"/>
        </w:rPr>
        <w:t xml:space="preserve">185 </w:t>
      </w:r>
      <w:r w:rsidRPr="00DF1783">
        <w:rPr>
          <w:sz w:val="28"/>
          <w:szCs w:val="28"/>
        </w:rPr>
        <w:t xml:space="preserve">млн. рублей. </w:t>
      </w:r>
    </w:p>
    <w:p w:rsidR="00A4682B" w:rsidRDefault="000A53D6" w:rsidP="00A4682B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4" w:color="FFFFFF"/>
        </w:pBdr>
        <w:rPr>
          <w:sz w:val="28"/>
          <w:szCs w:val="28"/>
        </w:rPr>
      </w:pPr>
      <w:r w:rsidRPr="00DF1783">
        <w:rPr>
          <w:sz w:val="28"/>
          <w:szCs w:val="28"/>
        </w:rPr>
        <w:t>Направление "Развитие отраслей экономики"</w:t>
      </w:r>
      <w:r w:rsidRPr="00DF1783">
        <w:rPr>
          <w:b/>
          <w:sz w:val="28"/>
          <w:szCs w:val="28"/>
        </w:rPr>
        <w:t xml:space="preserve"> </w:t>
      </w:r>
      <w:r w:rsidRPr="00DF1783">
        <w:rPr>
          <w:sz w:val="28"/>
          <w:szCs w:val="28"/>
        </w:rPr>
        <w:t xml:space="preserve">включает в себя программу "Развитие малого и среднего предпринимательства и агропромышленного комплекса </w:t>
      </w:r>
      <w:r w:rsidR="00DF1783" w:rsidRPr="00DF1783">
        <w:rPr>
          <w:sz w:val="28"/>
          <w:szCs w:val="28"/>
        </w:rPr>
        <w:t>в</w:t>
      </w:r>
      <w:r w:rsidRPr="00DF1783">
        <w:rPr>
          <w:sz w:val="28"/>
          <w:szCs w:val="28"/>
        </w:rPr>
        <w:t xml:space="preserve"> город</w:t>
      </w:r>
      <w:r w:rsidR="00DF1783" w:rsidRPr="00DF1783">
        <w:rPr>
          <w:sz w:val="28"/>
          <w:szCs w:val="28"/>
        </w:rPr>
        <w:t>е</w:t>
      </w:r>
      <w:r w:rsidRPr="00DF1783">
        <w:rPr>
          <w:sz w:val="28"/>
          <w:szCs w:val="28"/>
        </w:rPr>
        <w:t xml:space="preserve"> Нижневартовск</w:t>
      </w:r>
      <w:r w:rsidR="00DF1783" w:rsidRPr="00DF1783">
        <w:rPr>
          <w:sz w:val="28"/>
          <w:szCs w:val="28"/>
        </w:rPr>
        <w:t>е</w:t>
      </w:r>
      <w:r w:rsidRPr="00DF1783">
        <w:rPr>
          <w:sz w:val="28"/>
          <w:szCs w:val="28"/>
        </w:rPr>
        <w:t xml:space="preserve">", на ее реализацию проектом бюджета запланировано </w:t>
      </w:r>
      <w:r w:rsidR="00DF1783" w:rsidRPr="00DF1783">
        <w:rPr>
          <w:sz w:val="28"/>
          <w:szCs w:val="28"/>
        </w:rPr>
        <w:t>почти 568</w:t>
      </w:r>
      <w:r w:rsidRPr="00DF1783">
        <w:rPr>
          <w:sz w:val="28"/>
          <w:szCs w:val="28"/>
        </w:rPr>
        <w:t xml:space="preserve"> млн. рублей, которые планируется направить на предоставление финансовой и </w:t>
      </w:r>
      <w:proofErr w:type="spellStart"/>
      <w:r w:rsidRPr="00DF1783">
        <w:rPr>
          <w:sz w:val="28"/>
          <w:szCs w:val="28"/>
        </w:rPr>
        <w:t>грантовой</w:t>
      </w:r>
      <w:proofErr w:type="spellEnd"/>
      <w:r w:rsidRPr="00DF1783">
        <w:rPr>
          <w:sz w:val="28"/>
          <w:szCs w:val="28"/>
        </w:rPr>
        <w:t xml:space="preserve"> поддержки субъектам малого </w:t>
      </w:r>
      <w:r w:rsidR="008066CF">
        <w:rPr>
          <w:sz w:val="28"/>
          <w:szCs w:val="28"/>
        </w:rPr>
        <w:br/>
      </w:r>
      <w:r w:rsidRPr="00DF1783">
        <w:rPr>
          <w:sz w:val="28"/>
          <w:szCs w:val="28"/>
        </w:rPr>
        <w:t>и среднего предпринимательства и агропромышленного комплекса.</w:t>
      </w:r>
    </w:p>
    <w:p w:rsidR="00A4682B" w:rsidRDefault="000A53D6" w:rsidP="00A4682B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4" w:color="FFFFFF"/>
        </w:pBdr>
        <w:rPr>
          <w:sz w:val="28"/>
          <w:szCs w:val="28"/>
        </w:rPr>
      </w:pPr>
      <w:r w:rsidRPr="00872F7B">
        <w:rPr>
          <w:sz w:val="28"/>
          <w:szCs w:val="28"/>
        </w:rPr>
        <w:t>По направлению "Обеспечение безопасных условий жизнедеятельности"</w:t>
      </w:r>
      <w:r w:rsidRPr="00872F7B">
        <w:rPr>
          <w:b/>
          <w:sz w:val="28"/>
          <w:szCs w:val="28"/>
        </w:rPr>
        <w:t xml:space="preserve"> </w:t>
      </w:r>
      <w:r w:rsidRPr="00872F7B">
        <w:rPr>
          <w:sz w:val="28"/>
          <w:szCs w:val="28"/>
        </w:rPr>
        <w:t xml:space="preserve">аккумулируются расходы по программам: укрепление межнационального </w:t>
      </w:r>
      <w:r w:rsidRPr="00872F7B">
        <w:rPr>
          <w:sz w:val="28"/>
          <w:szCs w:val="28"/>
        </w:rPr>
        <w:br/>
        <w:t xml:space="preserve">и межконфессионального согласия, профилактика экстремизма, профилактика правонарушений и терроризма и оздоровление экологической обстановки, </w:t>
      </w:r>
      <w:r w:rsidRPr="00872F7B">
        <w:rPr>
          <w:sz w:val="28"/>
          <w:szCs w:val="28"/>
        </w:rPr>
        <w:br/>
        <w:t xml:space="preserve">в проекте бюджета на их реализацию предусмотрено </w:t>
      </w:r>
      <w:r w:rsidR="00872F7B" w:rsidRPr="00872F7B">
        <w:rPr>
          <w:sz w:val="28"/>
          <w:szCs w:val="28"/>
        </w:rPr>
        <w:t xml:space="preserve">почти </w:t>
      </w:r>
      <w:r w:rsidRPr="00872F7B">
        <w:rPr>
          <w:sz w:val="28"/>
          <w:szCs w:val="28"/>
        </w:rPr>
        <w:t>3</w:t>
      </w:r>
      <w:r w:rsidR="00872F7B" w:rsidRPr="00872F7B">
        <w:rPr>
          <w:sz w:val="28"/>
          <w:szCs w:val="28"/>
        </w:rPr>
        <w:t>49 млн. рублей.</w:t>
      </w:r>
    </w:p>
    <w:p w:rsidR="00A4682B" w:rsidRDefault="000A53D6" w:rsidP="00A4682B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4" w:color="FFFFFF"/>
        </w:pBdr>
        <w:rPr>
          <w:sz w:val="28"/>
          <w:szCs w:val="28"/>
        </w:rPr>
      </w:pPr>
      <w:r w:rsidRPr="00872F7B">
        <w:rPr>
          <w:sz w:val="28"/>
          <w:szCs w:val="28"/>
        </w:rPr>
        <w:t xml:space="preserve">В раздел "Иные направления" включают три программы, объем средств на их реализацию на три года составляет более 3-х млрд. рублей (управление муниципальным имуществом и земельными </w:t>
      </w:r>
      <w:r w:rsidR="00872F7B" w:rsidRPr="00872F7B">
        <w:rPr>
          <w:sz w:val="28"/>
          <w:szCs w:val="28"/>
        </w:rPr>
        <w:t>участками</w:t>
      </w:r>
      <w:r w:rsidRPr="00872F7B">
        <w:rPr>
          <w:sz w:val="28"/>
          <w:szCs w:val="28"/>
        </w:rPr>
        <w:t xml:space="preserve"> (</w:t>
      </w:r>
      <w:r w:rsidR="00872F7B" w:rsidRPr="00872F7B">
        <w:rPr>
          <w:sz w:val="28"/>
          <w:szCs w:val="28"/>
        </w:rPr>
        <w:t>210</w:t>
      </w:r>
      <w:r w:rsidRPr="00872F7B">
        <w:rPr>
          <w:sz w:val="28"/>
          <w:szCs w:val="28"/>
        </w:rPr>
        <w:t xml:space="preserve"> млн. рублей); материально-техническое обеспечение деятельности органов местного</w:t>
      </w:r>
      <w:r w:rsidRPr="00872F7B">
        <w:rPr>
          <w:i/>
          <w:sz w:val="28"/>
          <w:szCs w:val="28"/>
        </w:rPr>
        <w:t xml:space="preserve"> </w:t>
      </w:r>
      <w:r w:rsidRPr="00872F7B">
        <w:rPr>
          <w:sz w:val="28"/>
          <w:szCs w:val="28"/>
        </w:rPr>
        <w:t xml:space="preserve">самоуправления (1 млрд. </w:t>
      </w:r>
      <w:r w:rsidR="00872F7B" w:rsidRPr="00872F7B">
        <w:rPr>
          <w:sz w:val="28"/>
          <w:szCs w:val="28"/>
        </w:rPr>
        <w:t>946</w:t>
      </w:r>
      <w:r w:rsidRPr="00872F7B">
        <w:rPr>
          <w:sz w:val="28"/>
          <w:szCs w:val="28"/>
        </w:rPr>
        <w:t xml:space="preserve"> млн. рублей); управление муниципальными финансами (1 млрд. </w:t>
      </w:r>
      <w:r w:rsidR="00872F7B" w:rsidRPr="00872F7B">
        <w:rPr>
          <w:sz w:val="28"/>
          <w:szCs w:val="28"/>
        </w:rPr>
        <w:t>639</w:t>
      </w:r>
      <w:r w:rsidRPr="00872F7B">
        <w:rPr>
          <w:sz w:val="28"/>
          <w:szCs w:val="28"/>
        </w:rPr>
        <w:t xml:space="preserve"> млн. рублей).</w:t>
      </w:r>
    </w:p>
    <w:p w:rsidR="00A4682B" w:rsidRDefault="000A53D6" w:rsidP="00A4682B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4" w:color="FFFFFF"/>
        </w:pBdr>
        <w:rPr>
          <w:rFonts w:eastAsia="Times New Roman"/>
          <w:sz w:val="28"/>
          <w:szCs w:val="28"/>
        </w:rPr>
      </w:pPr>
      <w:r w:rsidRPr="00CA4F5B">
        <w:rPr>
          <w:rFonts w:eastAsia="Times New Roman"/>
          <w:sz w:val="28"/>
          <w:szCs w:val="28"/>
        </w:rPr>
        <w:t xml:space="preserve">В проекте бюджета города расходы на дорожную деятельность сформированы на три года в объеме </w:t>
      </w:r>
      <w:r w:rsidR="00CA4F5B" w:rsidRPr="00CA4F5B">
        <w:rPr>
          <w:rFonts w:eastAsia="Times New Roman"/>
          <w:sz w:val="28"/>
          <w:szCs w:val="28"/>
        </w:rPr>
        <w:t>8</w:t>
      </w:r>
      <w:r w:rsidRPr="00CA4F5B">
        <w:rPr>
          <w:rFonts w:eastAsia="Times New Roman"/>
          <w:sz w:val="28"/>
          <w:szCs w:val="28"/>
        </w:rPr>
        <w:t xml:space="preserve"> млрд. </w:t>
      </w:r>
      <w:r w:rsidR="00CA4F5B" w:rsidRPr="00CA4F5B">
        <w:rPr>
          <w:rFonts w:eastAsia="Times New Roman"/>
          <w:sz w:val="28"/>
          <w:szCs w:val="28"/>
        </w:rPr>
        <w:t>25</w:t>
      </w:r>
      <w:r w:rsidRPr="00CA4F5B">
        <w:rPr>
          <w:rFonts w:eastAsia="Times New Roman"/>
          <w:sz w:val="28"/>
          <w:szCs w:val="28"/>
        </w:rPr>
        <w:t xml:space="preserve"> м</w:t>
      </w:r>
      <w:r w:rsidR="00CA4F5B" w:rsidRPr="00CA4F5B">
        <w:rPr>
          <w:rFonts w:eastAsia="Times New Roman"/>
          <w:sz w:val="28"/>
          <w:szCs w:val="28"/>
        </w:rPr>
        <w:t xml:space="preserve">лн. рублей, в том числе </w:t>
      </w:r>
      <w:r w:rsidR="00CA4F5B" w:rsidRPr="00CA4F5B">
        <w:rPr>
          <w:rFonts w:eastAsia="Times New Roman"/>
          <w:sz w:val="28"/>
          <w:szCs w:val="28"/>
        </w:rPr>
        <w:br/>
        <w:t>на 2026</w:t>
      </w:r>
      <w:r w:rsidRPr="00CA4F5B">
        <w:rPr>
          <w:rFonts w:eastAsia="Times New Roman"/>
          <w:sz w:val="28"/>
          <w:szCs w:val="28"/>
        </w:rPr>
        <w:t xml:space="preserve"> год в объеме </w:t>
      </w:r>
      <w:r w:rsidR="00CA4F5B" w:rsidRPr="00CA4F5B">
        <w:rPr>
          <w:rFonts w:eastAsia="Times New Roman"/>
          <w:sz w:val="28"/>
          <w:szCs w:val="28"/>
        </w:rPr>
        <w:t>3</w:t>
      </w:r>
      <w:r w:rsidRPr="00CA4F5B">
        <w:rPr>
          <w:rFonts w:eastAsia="Times New Roman"/>
          <w:sz w:val="28"/>
          <w:szCs w:val="28"/>
        </w:rPr>
        <w:t xml:space="preserve"> млрд. </w:t>
      </w:r>
      <w:r w:rsidR="00CA4F5B" w:rsidRPr="00CA4F5B">
        <w:rPr>
          <w:rFonts w:eastAsia="Times New Roman"/>
          <w:sz w:val="28"/>
          <w:szCs w:val="28"/>
        </w:rPr>
        <w:t>20</w:t>
      </w:r>
      <w:r w:rsidRPr="00CA4F5B">
        <w:rPr>
          <w:rFonts w:eastAsia="Times New Roman"/>
          <w:sz w:val="28"/>
          <w:szCs w:val="28"/>
        </w:rPr>
        <w:t xml:space="preserve"> млн. рублей, на 202</w:t>
      </w:r>
      <w:r w:rsidR="00CA4F5B" w:rsidRPr="00CA4F5B">
        <w:rPr>
          <w:rFonts w:eastAsia="Times New Roman"/>
          <w:sz w:val="28"/>
          <w:szCs w:val="28"/>
        </w:rPr>
        <w:t>7</w:t>
      </w:r>
      <w:r w:rsidRPr="00CA4F5B">
        <w:rPr>
          <w:rFonts w:eastAsia="Times New Roman"/>
          <w:sz w:val="28"/>
          <w:szCs w:val="28"/>
        </w:rPr>
        <w:t xml:space="preserve"> год – 2 млрд. </w:t>
      </w:r>
      <w:r w:rsidR="00CA4F5B" w:rsidRPr="00CA4F5B">
        <w:rPr>
          <w:rFonts w:eastAsia="Times New Roman"/>
          <w:sz w:val="28"/>
          <w:szCs w:val="28"/>
        </w:rPr>
        <w:t>482</w:t>
      </w:r>
      <w:r w:rsidRPr="00CA4F5B">
        <w:rPr>
          <w:rFonts w:eastAsia="Times New Roman"/>
          <w:sz w:val="28"/>
          <w:szCs w:val="28"/>
        </w:rPr>
        <w:t xml:space="preserve"> млн. рублей, на 202</w:t>
      </w:r>
      <w:r w:rsidR="00CA4F5B" w:rsidRPr="00CA4F5B">
        <w:rPr>
          <w:rFonts w:eastAsia="Times New Roman"/>
          <w:sz w:val="28"/>
          <w:szCs w:val="28"/>
        </w:rPr>
        <w:t>8</w:t>
      </w:r>
      <w:r w:rsidRPr="00CA4F5B">
        <w:rPr>
          <w:rFonts w:eastAsia="Times New Roman"/>
          <w:sz w:val="28"/>
          <w:szCs w:val="28"/>
        </w:rPr>
        <w:t xml:space="preserve"> год – 2 млрд. </w:t>
      </w:r>
      <w:r w:rsidR="00CA4F5B" w:rsidRPr="00CA4F5B">
        <w:rPr>
          <w:rFonts w:eastAsia="Times New Roman"/>
          <w:sz w:val="28"/>
          <w:szCs w:val="28"/>
        </w:rPr>
        <w:t>523</w:t>
      </w:r>
      <w:r w:rsidRPr="00CA4F5B">
        <w:rPr>
          <w:rFonts w:eastAsia="Times New Roman"/>
          <w:sz w:val="28"/>
          <w:szCs w:val="28"/>
        </w:rPr>
        <w:t xml:space="preserve"> млн. рублей </w:t>
      </w:r>
      <w:r w:rsidRPr="008F6638">
        <w:rPr>
          <w:rFonts w:eastAsia="Times New Roman"/>
          <w:sz w:val="28"/>
          <w:szCs w:val="28"/>
        </w:rPr>
        <w:t xml:space="preserve">и будут реализовываться </w:t>
      </w:r>
      <w:r w:rsidRPr="008F6638">
        <w:rPr>
          <w:rFonts w:eastAsia="Times New Roman"/>
          <w:sz w:val="28"/>
          <w:szCs w:val="28"/>
        </w:rPr>
        <w:br/>
        <w:t xml:space="preserve">в рамках двух муниципальных программ: капитальное строительство </w:t>
      </w:r>
      <w:r w:rsidRPr="008F6638">
        <w:rPr>
          <w:rFonts w:eastAsia="Times New Roman"/>
          <w:sz w:val="28"/>
          <w:szCs w:val="28"/>
        </w:rPr>
        <w:br/>
        <w:t>и содержание дорожного хозяйства.</w:t>
      </w:r>
    </w:p>
    <w:p w:rsidR="00A4682B" w:rsidRDefault="000A53D6" w:rsidP="00A4682B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4" w:color="FFFFFF"/>
        </w:pBdr>
        <w:rPr>
          <w:sz w:val="28"/>
          <w:szCs w:val="28"/>
        </w:rPr>
      </w:pPr>
      <w:r w:rsidRPr="00AE7549">
        <w:rPr>
          <w:sz w:val="28"/>
          <w:szCs w:val="28"/>
        </w:rPr>
        <w:t>Бюджетные инвестиции</w:t>
      </w:r>
      <w:r w:rsidRPr="00AE7549">
        <w:rPr>
          <w:b/>
          <w:sz w:val="28"/>
          <w:szCs w:val="28"/>
        </w:rPr>
        <w:t xml:space="preserve"> </w:t>
      </w:r>
      <w:r w:rsidRPr="00AE7549">
        <w:rPr>
          <w:sz w:val="28"/>
          <w:szCs w:val="28"/>
        </w:rPr>
        <w:t xml:space="preserve">в объекты муниципальной собственности </w:t>
      </w:r>
      <w:r w:rsidRPr="00AE7549">
        <w:rPr>
          <w:sz w:val="28"/>
          <w:szCs w:val="28"/>
        </w:rPr>
        <w:br/>
        <w:t xml:space="preserve">на трехлетний период предусмотрены в объёме 3 млрд. </w:t>
      </w:r>
      <w:r w:rsidR="00AE7549" w:rsidRPr="00AE7549">
        <w:rPr>
          <w:sz w:val="28"/>
          <w:szCs w:val="28"/>
        </w:rPr>
        <w:t>3</w:t>
      </w:r>
      <w:r w:rsidR="00AE7549">
        <w:rPr>
          <w:sz w:val="28"/>
          <w:szCs w:val="28"/>
        </w:rPr>
        <w:t>01</w:t>
      </w:r>
      <w:r w:rsidRPr="00AE7549">
        <w:rPr>
          <w:sz w:val="28"/>
          <w:szCs w:val="28"/>
        </w:rPr>
        <w:t xml:space="preserve"> млн. рублей, из них:</w:t>
      </w:r>
    </w:p>
    <w:p w:rsidR="00A4682B" w:rsidRDefault="000A53D6" w:rsidP="00A4682B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4" w:color="FFFFFF"/>
        </w:pBdr>
        <w:rPr>
          <w:sz w:val="28"/>
          <w:szCs w:val="28"/>
        </w:rPr>
      </w:pPr>
      <w:r w:rsidRPr="00AE7549">
        <w:rPr>
          <w:sz w:val="28"/>
          <w:szCs w:val="28"/>
        </w:rPr>
        <w:t xml:space="preserve">2 млрд. </w:t>
      </w:r>
      <w:r w:rsidR="00AE7549" w:rsidRPr="00AE7549">
        <w:rPr>
          <w:sz w:val="28"/>
          <w:szCs w:val="28"/>
        </w:rPr>
        <w:t>91</w:t>
      </w:r>
      <w:r w:rsidR="00AE7549">
        <w:rPr>
          <w:sz w:val="28"/>
          <w:szCs w:val="28"/>
        </w:rPr>
        <w:t>8</w:t>
      </w:r>
      <w:r w:rsidRPr="00AE7549">
        <w:rPr>
          <w:sz w:val="28"/>
          <w:szCs w:val="28"/>
        </w:rPr>
        <w:t xml:space="preserve"> млн. рублей – на </w:t>
      </w:r>
      <w:r w:rsidRPr="00AE7549">
        <w:rPr>
          <w:rFonts w:eastAsia="Times New Roman"/>
          <w:sz w:val="28"/>
          <w:szCs w:val="28"/>
        </w:rPr>
        <w:t xml:space="preserve">строительство двух спортивных объектов </w:t>
      </w:r>
      <w:r w:rsidR="00AE7549" w:rsidRPr="00AE7549">
        <w:rPr>
          <w:rFonts w:eastAsia="Times New Roman"/>
          <w:sz w:val="28"/>
          <w:szCs w:val="28"/>
        </w:rPr>
        <w:t>"Спортивный комплекс "</w:t>
      </w:r>
      <w:r w:rsidRPr="00AE7549">
        <w:rPr>
          <w:rFonts w:eastAsia="Times New Roman"/>
          <w:sz w:val="28"/>
          <w:szCs w:val="28"/>
        </w:rPr>
        <w:t>Центр боевых искусств</w:t>
      </w:r>
      <w:r w:rsidR="00AE7549" w:rsidRPr="00AE7549">
        <w:rPr>
          <w:rFonts w:eastAsia="Times New Roman"/>
          <w:sz w:val="28"/>
          <w:szCs w:val="28"/>
        </w:rPr>
        <w:t>"</w:t>
      </w:r>
      <w:r w:rsidR="008066CF">
        <w:rPr>
          <w:rFonts w:eastAsia="Times New Roman"/>
          <w:sz w:val="28"/>
          <w:szCs w:val="28"/>
        </w:rPr>
        <w:t>"</w:t>
      </w:r>
      <w:r w:rsidRPr="00AE7549">
        <w:rPr>
          <w:rFonts w:eastAsia="Times New Roman"/>
          <w:sz w:val="28"/>
          <w:szCs w:val="28"/>
        </w:rPr>
        <w:t xml:space="preserve"> и </w:t>
      </w:r>
      <w:r w:rsidR="00AE7549" w:rsidRPr="00AE7549">
        <w:rPr>
          <w:rFonts w:eastAsia="Times New Roman"/>
          <w:sz w:val="28"/>
          <w:szCs w:val="28"/>
        </w:rPr>
        <w:t>"</w:t>
      </w:r>
      <w:r w:rsidRPr="00AE7549">
        <w:rPr>
          <w:rFonts w:eastAsia="Times New Roman"/>
          <w:sz w:val="28"/>
          <w:szCs w:val="28"/>
        </w:rPr>
        <w:t>Многофункциональный спортивный комплекс в 27 квартале</w:t>
      </w:r>
      <w:r w:rsidR="008066CF">
        <w:rPr>
          <w:rFonts w:eastAsia="Times New Roman"/>
          <w:sz w:val="28"/>
          <w:szCs w:val="28"/>
        </w:rPr>
        <w:t>"</w:t>
      </w:r>
      <w:r w:rsidRPr="00AE7549">
        <w:rPr>
          <w:sz w:val="28"/>
          <w:szCs w:val="28"/>
        </w:rPr>
        <w:t>;</w:t>
      </w:r>
    </w:p>
    <w:p w:rsidR="000A53D6" w:rsidRPr="001C1BF0" w:rsidRDefault="001C1BF0" w:rsidP="00A4682B">
      <w:p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4" w:color="FFFFFF"/>
        </w:pBdr>
        <w:rPr>
          <w:sz w:val="28"/>
          <w:szCs w:val="28"/>
        </w:rPr>
      </w:pPr>
      <w:r w:rsidRPr="001C1BF0">
        <w:rPr>
          <w:rFonts w:eastAsia="Times New Roman"/>
          <w:sz w:val="28"/>
          <w:szCs w:val="28"/>
        </w:rPr>
        <w:t>153</w:t>
      </w:r>
      <w:r w:rsidR="000A53D6" w:rsidRPr="001C1BF0">
        <w:rPr>
          <w:rFonts w:eastAsia="Times New Roman"/>
          <w:sz w:val="28"/>
          <w:szCs w:val="28"/>
        </w:rPr>
        <w:t xml:space="preserve"> млн. рублей – </w:t>
      </w:r>
      <w:r w:rsidR="000A53D6" w:rsidRPr="001C1BF0">
        <w:rPr>
          <w:rFonts w:eastAsia="Calibri"/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t xml:space="preserve">проектирование и </w:t>
      </w:r>
      <w:r w:rsidR="000A53D6" w:rsidRPr="001C1BF0">
        <w:rPr>
          <w:rFonts w:eastAsia="Calibri"/>
          <w:sz w:val="28"/>
          <w:szCs w:val="28"/>
        </w:rPr>
        <w:t>строительство систем инженерной инфраструктуры и внутриквартальных проездов (грунтовых дорог) в целях обеспечения подготовки земельных участков для жилищного строительства</w:t>
      </w:r>
      <w:r w:rsidR="000A53D6" w:rsidRPr="001C1BF0">
        <w:rPr>
          <w:sz w:val="28"/>
          <w:szCs w:val="28"/>
        </w:rPr>
        <w:t>;</w:t>
      </w:r>
    </w:p>
    <w:p w:rsidR="000A53D6" w:rsidRPr="001C1BF0" w:rsidRDefault="007A4104" w:rsidP="000A53D6">
      <w:pPr>
        <w:pStyle w:val="a3"/>
        <w:ind w:left="0"/>
        <w:contextualSpacing w:val="0"/>
        <w:rPr>
          <w:sz w:val="28"/>
          <w:szCs w:val="28"/>
        </w:rPr>
      </w:pPr>
      <w:r>
        <w:rPr>
          <w:sz w:val="28"/>
          <w:szCs w:val="28"/>
        </w:rPr>
        <w:lastRenderedPageBreak/>
        <w:t>88</w:t>
      </w:r>
      <w:r w:rsidR="000A53D6" w:rsidRPr="001C1BF0">
        <w:rPr>
          <w:sz w:val="28"/>
          <w:szCs w:val="28"/>
        </w:rPr>
        <w:t xml:space="preserve"> </w:t>
      </w:r>
      <w:r w:rsidR="000A53D6" w:rsidRPr="001C1BF0">
        <w:rPr>
          <w:rFonts w:eastAsia="Calibri"/>
          <w:sz w:val="28"/>
          <w:szCs w:val="28"/>
        </w:rPr>
        <w:t>млн. рублей – на проектирование объектов муниципальной собственности "У</w:t>
      </w:r>
      <w:r w:rsidR="000A53D6" w:rsidRPr="001C1BF0">
        <w:rPr>
          <w:sz w:val="28"/>
          <w:szCs w:val="28"/>
        </w:rPr>
        <w:t>крепление берега и дна реки Обь 7 очередь"</w:t>
      </w:r>
      <w:r>
        <w:rPr>
          <w:sz w:val="28"/>
          <w:szCs w:val="28"/>
        </w:rPr>
        <w:t>, "</w:t>
      </w:r>
      <w:r w:rsidRPr="00EA5EB7">
        <w:rPr>
          <w:rFonts w:eastAsia="Times New Roman"/>
          <w:sz w:val="28"/>
          <w:szCs w:val="28"/>
          <w:lang w:eastAsia="ru-RU"/>
        </w:rPr>
        <w:t>Локальные очистные сооружения на выпусках сточных вод с территории города Нижневартовска (выпуск №4,7)</w:t>
      </w:r>
      <w:r>
        <w:rPr>
          <w:rFonts w:eastAsia="Times New Roman"/>
          <w:sz w:val="28"/>
          <w:szCs w:val="28"/>
          <w:lang w:eastAsia="ru-RU"/>
        </w:rPr>
        <w:t>"</w:t>
      </w:r>
      <w:r w:rsidR="000A53D6" w:rsidRPr="001C1BF0">
        <w:rPr>
          <w:sz w:val="28"/>
          <w:szCs w:val="28"/>
        </w:rPr>
        <w:t>;</w:t>
      </w:r>
    </w:p>
    <w:p w:rsidR="007A4104" w:rsidRPr="00AE7549" w:rsidRDefault="007A4104" w:rsidP="007A4104">
      <w:pPr>
        <w:pStyle w:val="a3"/>
        <w:ind w:left="0"/>
        <w:contextualSpacing w:val="0"/>
        <w:rPr>
          <w:sz w:val="28"/>
          <w:szCs w:val="28"/>
        </w:rPr>
      </w:pPr>
      <w:r w:rsidRPr="00AE7549">
        <w:rPr>
          <w:sz w:val="28"/>
          <w:szCs w:val="28"/>
        </w:rPr>
        <w:t>79 млн. рублей – на приобретение жилых помещений для переселения граждан из жилых помещений, признанных непригодными для проживания;</w:t>
      </w:r>
    </w:p>
    <w:p w:rsidR="000A53D6" w:rsidRPr="001C1BF0" w:rsidRDefault="001C1BF0" w:rsidP="000A53D6">
      <w:pPr>
        <w:pStyle w:val="a3"/>
        <w:ind w:left="0"/>
        <w:contextualSpacing w:val="0"/>
        <w:rPr>
          <w:rFonts w:eastAsia="Times New Roman"/>
          <w:sz w:val="28"/>
          <w:szCs w:val="28"/>
        </w:rPr>
      </w:pPr>
      <w:r>
        <w:rPr>
          <w:rFonts w:eastAsia="Calibri"/>
          <w:sz w:val="28"/>
          <w:szCs w:val="28"/>
        </w:rPr>
        <w:t>63</w:t>
      </w:r>
      <w:r w:rsidR="000A53D6" w:rsidRPr="001C1BF0">
        <w:rPr>
          <w:rFonts w:eastAsia="Calibri"/>
          <w:sz w:val="28"/>
          <w:szCs w:val="28"/>
        </w:rPr>
        <w:t xml:space="preserve"> млн. рублей – на проектирование </w:t>
      </w:r>
      <w:r w:rsidR="000A53D6" w:rsidRPr="001C1BF0">
        <w:rPr>
          <w:rFonts w:eastAsia="Times New Roman"/>
          <w:sz w:val="28"/>
          <w:szCs w:val="28"/>
        </w:rPr>
        <w:t>реконструкции автомобильных дорог.</w:t>
      </w:r>
    </w:p>
    <w:p w:rsidR="000A53D6" w:rsidRPr="0011782B" w:rsidRDefault="000A53D6" w:rsidP="000A53D6">
      <w:pPr>
        <w:rPr>
          <w:sz w:val="28"/>
          <w:szCs w:val="28"/>
        </w:rPr>
      </w:pPr>
      <w:r w:rsidRPr="0011782B">
        <w:rPr>
          <w:sz w:val="28"/>
          <w:szCs w:val="28"/>
        </w:rPr>
        <w:t>Резервный фонд на 202</w:t>
      </w:r>
      <w:r w:rsidR="0011782B" w:rsidRPr="0011782B">
        <w:rPr>
          <w:sz w:val="28"/>
          <w:szCs w:val="28"/>
        </w:rPr>
        <w:t>6</w:t>
      </w:r>
      <w:r w:rsidRPr="0011782B">
        <w:rPr>
          <w:sz w:val="28"/>
          <w:szCs w:val="28"/>
        </w:rPr>
        <w:t>-202</w:t>
      </w:r>
      <w:r w:rsidR="0011782B" w:rsidRPr="0011782B">
        <w:rPr>
          <w:sz w:val="28"/>
          <w:szCs w:val="28"/>
        </w:rPr>
        <w:t>8</w:t>
      </w:r>
      <w:r w:rsidRPr="0011782B">
        <w:rPr>
          <w:sz w:val="28"/>
          <w:szCs w:val="28"/>
        </w:rPr>
        <w:t xml:space="preserve"> годы сформирован в объеме </w:t>
      </w:r>
      <w:r w:rsidRPr="0011782B">
        <w:rPr>
          <w:sz w:val="28"/>
          <w:szCs w:val="28"/>
        </w:rPr>
        <w:br/>
      </w:r>
      <w:r w:rsidR="0011782B" w:rsidRPr="0011782B">
        <w:rPr>
          <w:sz w:val="28"/>
          <w:szCs w:val="28"/>
        </w:rPr>
        <w:t>90</w:t>
      </w:r>
      <w:r w:rsidRPr="0011782B">
        <w:rPr>
          <w:sz w:val="28"/>
          <w:szCs w:val="28"/>
        </w:rPr>
        <w:t xml:space="preserve"> млн.</w:t>
      </w:r>
      <w:r w:rsidR="0011782B" w:rsidRPr="0011782B">
        <w:rPr>
          <w:sz w:val="28"/>
          <w:szCs w:val="28"/>
        </w:rPr>
        <w:t xml:space="preserve"> рублей</w:t>
      </w:r>
      <w:r w:rsidR="0011782B">
        <w:rPr>
          <w:sz w:val="28"/>
          <w:szCs w:val="28"/>
        </w:rPr>
        <w:t xml:space="preserve"> и </w:t>
      </w:r>
      <w:r w:rsidR="0011782B" w:rsidRPr="0011782B">
        <w:rPr>
          <w:sz w:val="28"/>
          <w:szCs w:val="28"/>
        </w:rPr>
        <w:t>составляет ежегодно по</w:t>
      </w:r>
      <w:r w:rsidRPr="0011782B">
        <w:rPr>
          <w:sz w:val="28"/>
          <w:szCs w:val="28"/>
        </w:rPr>
        <w:t xml:space="preserve"> </w:t>
      </w:r>
      <w:r w:rsidR="0011782B" w:rsidRPr="0011782B">
        <w:rPr>
          <w:sz w:val="28"/>
          <w:szCs w:val="28"/>
        </w:rPr>
        <w:t>3</w:t>
      </w:r>
      <w:r w:rsidRPr="0011782B">
        <w:rPr>
          <w:sz w:val="28"/>
          <w:szCs w:val="28"/>
        </w:rPr>
        <w:t>0 млн. рублей.</w:t>
      </w:r>
    </w:p>
    <w:p w:rsidR="000A53D6" w:rsidRPr="0011782B" w:rsidRDefault="000A53D6" w:rsidP="000A53D6">
      <w:pPr>
        <w:tabs>
          <w:tab w:val="left" w:pos="851"/>
          <w:tab w:val="left" w:pos="993"/>
        </w:tabs>
        <w:rPr>
          <w:bCs/>
          <w:sz w:val="28"/>
          <w:szCs w:val="28"/>
        </w:rPr>
      </w:pPr>
      <w:r w:rsidRPr="0011782B">
        <w:rPr>
          <w:sz w:val="28"/>
          <w:szCs w:val="28"/>
        </w:rPr>
        <w:t xml:space="preserve">Проект решения Думы города Нижневартовска </w:t>
      </w:r>
      <w:r w:rsidRPr="0011782B">
        <w:rPr>
          <w:bCs/>
          <w:sz w:val="28"/>
          <w:szCs w:val="28"/>
        </w:rPr>
        <w:t>"</w:t>
      </w:r>
      <w:r w:rsidRPr="0011782B">
        <w:rPr>
          <w:sz w:val="28"/>
          <w:szCs w:val="28"/>
          <w:lang w:eastAsia="ru-RU"/>
        </w:rPr>
        <w:t>О бюджете города Нижневартовска на 202</w:t>
      </w:r>
      <w:r w:rsidR="0011782B" w:rsidRPr="0011782B">
        <w:rPr>
          <w:sz w:val="28"/>
          <w:szCs w:val="28"/>
          <w:lang w:eastAsia="ru-RU"/>
        </w:rPr>
        <w:t>6</w:t>
      </w:r>
      <w:r w:rsidRPr="0011782B">
        <w:rPr>
          <w:sz w:val="28"/>
          <w:szCs w:val="28"/>
          <w:lang w:eastAsia="ru-RU"/>
        </w:rPr>
        <w:t xml:space="preserve"> год и на плановый период 202</w:t>
      </w:r>
      <w:r w:rsidR="0011782B" w:rsidRPr="0011782B">
        <w:rPr>
          <w:sz w:val="28"/>
          <w:szCs w:val="28"/>
          <w:lang w:eastAsia="ru-RU"/>
        </w:rPr>
        <w:t>7</w:t>
      </w:r>
      <w:r w:rsidRPr="0011782B">
        <w:rPr>
          <w:sz w:val="28"/>
          <w:szCs w:val="28"/>
          <w:lang w:eastAsia="ru-RU"/>
        </w:rPr>
        <w:t xml:space="preserve"> и 202</w:t>
      </w:r>
      <w:r w:rsidR="0011782B" w:rsidRPr="0011782B">
        <w:rPr>
          <w:sz w:val="28"/>
          <w:szCs w:val="28"/>
          <w:lang w:eastAsia="ru-RU"/>
        </w:rPr>
        <w:t>8</w:t>
      </w:r>
      <w:r w:rsidRPr="0011782B">
        <w:rPr>
          <w:sz w:val="28"/>
          <w:szCs w:val="28"/>
          <w:lang w:eastAsia="ru-RU"/>
        </w:rPr>
        <w:t xml:space="preserve"> годов"</w:t>
      </w:r>
      <w:r w:rsidRPr="0011782B">
        <w:rPr>
          <w:bCs/>
          <w:sz w:val="28"/>
          <w:szCs w:val="28"/>
        </w:rPr>
        <w:t xml:space="preserve"> </w:t>
      </w:r>
      <w:r w:rsidRPr="0011782B">
        <w:rPr>
          <w:bCs/>
          <w:sz w:val="28"/>
          <w:szCs w:val="28"/>
        </w:rPr>
        <w:br/>
        <w:t xml:space="preserve">в соответствии с требованиями бюджетного законодательства </w:t>
      </w:r>
      <w:r w:rsidR="009621B3">
        <w:rPr>
          <w:bCs/>
          <w:sz w:val="28"/>
          <w:szCs w:val="28"/>
        </w:rPr>
        <w:t xml:space="preserve">внесен администрацией </w:t>
      </w:r>
      <w:r w:rsidR="007670EE">
        <w:rPr>
          <w:bCs/>
          <w:sz w:val="28"/>
          <w:szCs w:val="28"/>
        </w:rPr>
        <w:t xml:space="preserve">города </w:t>
      </w:r>
      <w:bookmarkStart w:id="0" w:name="_GoBack"/>
      <w:bookmarkEnd w:id="0"/>
      <w:r w:rsidRPr="0011782B">
        <w:rPr>
          <w:bCs/>
          <w:sz w:val="28"/>
          <w:szCs w:val="28"/>
        </w:rPr>
        <w:t>в Думу города Нижневартовска.</w:t>
      </w:r>
    </w:p>
    <w:p w:rsidR="000A53D6" w:rsidRPr="0011782B" w:rsidRDefault="000A53D6" w:rsidP="000A53D6">
      <w:pPr>
        <w:pStyle w:val="a6"/>
        <w:ind w:firstLine="708"/>
        <w:jc w:val="both"/>
        <w:rPr>
          <w:b w:val="0"/>
          <w:bCs/>
          <w:sz w:val="28"/>
          <w:szCs w:val="28"/>
        </w:rPr>
      </w:pPr>
      <w:r w:rsidRPr="0011782B">
        <w:rPr>
          <w:b w:val="0"/>
          <w:bCs/>
          <w:sz w:val="28"/>
          <w:szCs w:val="28"/>
        </w:rPr>
        <w:t>Вопрос "</w:t>
      </w:r>
      <w:r w:rsidRPr="0011782B">
        <w:rPr>
          <w:b w:val="0"/>
          <w:sz w:val="28"/>
          <w:szCs w:val="28"/>
          <w:lang w:eastAsia="ru-RU"/>
        </w:rPr>
        <w:t>О бюджете города Нижневартовска на 202</w:t>
      </w:r>
      <w:r w:rsidR="0011782B" w:rsidRPr="0011782B">
        <w:rPr>
          <w:b w:val="0"/>
          <w:sz w:val="28"/>
          <w:szCs w:val="28"/>
          <w:lang w:eastAsia="ru-RU"/>
        </w:rPr>
        <w:t>6</w:t>
      </w:r>
      <w:r w:rsidRPr="0011782B">
        <w:rPr>
          <w:b w:val="0"/>
          <w:sz w:val="28"/>
          <w:szCs w:val="28"/>
          <w:lang w:eastAsia="ru-RU"/>
        </w:rPr>
        <w:t xml:space="preserve"> год и на плановый период 202</w:t>
      </w:r>
      <w:r w:rsidR="0011782B" w:rsidRPr="0011782B">
        <w:rPr>
          <w:b w:val="0"/>
          <w:sz w:val="28"/>
          <w:szCs w:val="28"/>
          <w:lang w:eastAsia="ru-RU"/>
        </w:rPr>
        <w:t>7</w:t>
      </w:r>
      <w:r w:rsidRPr="0011782B">
        <w:rPr>
          <w:b w:val="0"/>
          <w:sz w:val="28"/>
          <w:szCs w:val="28"/>
          <w:lang w:eastAsia="ru-RU"/>
        </w:rPr>
        <w:t xml:space="preserve"> и 202</w:t>
      </w:r>
      <w:r w:rsidR="0011782B" w:rsidRPr="0011782B">
        <w:rPr>
          <w:b w:val="0"/>
          <w:sz w:val="28"/>
          <w:szCs w:val="28"/>
          <w:lang w:eastAsia="ru-RU"/>
        </w:rPr>
        <w:t>8</w:t>
      </w:r>
      <w:r w:rsidRPr="0011782B">
        <w:rPr>
          <w:b w:val="0"/>
          <w:sz w:val="28"/>
          <w:szCs w:val="28"/>
          <w:lang w:eastAsia="ru-RU"/>
        </w:rPr>
        <w:t xml:space="preserve"> годов"</w:t>
      </w:r>
      <w:r w:rsidRPr="0011782B">
        <w:rPr>
          <w:b w:val="0"/>
          <w:bCs/>
          <w:sz w:val="28"/>
          <w:szCs w:val="28"/>
        </w:rPr>
        <w:t xml:space="preserve"> планируется рассмотреть на заседании Думы города Нижневартовска </w:t>
      </w:r>
      <w:r w:rsidR="0011782B" w:rsidRPr="0011782B">
        <w:rPr>
          <w:b w:val="0"/>
          <w:bCs/>
          <w:sz w:val="28"/>
          <w:szCs w:val="28"/>
        </w:rPr>
        <w:t>9</w:t>
      </w:r>
      <w:r w:rsidRPr="0011782B">
        <w:rPr>
          <w:b w:val="0"/>
          <w:bCs/>
          <w:sz w:val="28"/>
          <w:szCs w:val="28"/>
        </w:rPr>
        <w:t xml:space="preserve"> декабря 202</w:t>
      </w:r>
      <w:r w:rsidR="0011782B" w:rsidRPr="0011782B">
        <w:rPr>
          <w:b w:val="0"/>
          <w:bCs/>
          <w:sz w:val="28"/>
          <w:szCs w:val="28"/>
        </w:rPr>
        <w:t>5</w:t>
      </w:r>
      <w:r w:rsidRPr="0011782B">
        <w:rPr>
          <w:b w:val="0"/>
          <w:bCs/>
          <w:sz w:val="28"/>
          <w:szCs w:val="28"/>
        </w:rPr>
        <w:t xml:space="preserve"> года.</w:t>
      </w:r>
    </w:p>
    <w:p w:rsidR="000A53D6" w:rsidRPr="0011782B" w:rsidRDefault="000A53D6" w:rsidP="0011782B">
      <w:pPr>
        <w:pStyle w:val="a6"/>
        <w:ind w:firstLine="708"/>
        <w:jc w:val="both"/>
        <w:rPr>
          <w:b w:val="0"/>
          <w:sz w:val="28"/>
          <w:szCs w:val="28"/>
          <w:lang w:eastAsia="ru-RU"/>
        </w:rPr>
      </w:pPr>
      <w:r w:rsidRPr="0011782B">
        <w:rPr>
          <w:b w:val="0"/>
          <w:bCs/>
          <w:sz w:val="28"/>
          <w:szCs w:val="28"/>
        </w:rPr>
        <w:t xml:space="preserve">Публичные слушания по проекту </w:t>
      </w:r>
      <w:r w:rsidR="0011782B" w:rsidRPr="0011782B">
        <w:rPr>
          <w:b w:val="0"/>
          <w:sz w:val="28"/>
          <w:szCs w:val="28"/>
        </w:rPr>
        <w:t>решения Думы города Нижневартовска "О бюджете города Нижневартовска на 2026 год и на</w:t>
      </w:r>
      <w:r w:rsidR="0011782B" w:rsidRPr="0011782B">
        <w:rPr>
          <w:b w:val="0"/>
          <w:bCs/>
          <w:sz w:val="28"/>
          <w:szCs w:val="28"/>
        </w:rPr>
        <w:t xml:space="preserve"> плановый период 2027 </w:t>
      </w:r>
      <w:r w:rsidR="008066CF">
        <w:rPr>
          <w:b w:val="0"/>
          <w:bCs/>
          <w:sz w:val="28"/>
          <w:szCs w:val="28"/>
        </w:rPr>
        <w:br/>
      </w:r>
      <w:r w:rsidR="0011782B" w:rsidRPr="0011782B">
        <w:rPr>
          <w:b w:val="0"/>
          <w:bCs/>
          <w:sz w:val="28"/>
          <w:szCs w:val="28"/>
        </w:rPr>
        <w:t>и 2028 годов</w:t>
      </w:r>
      <w:r w:rsidR="0011782B" w:rsidRPr="0011782B">
        <w:rPr>
          <w:b w:val="0"/>
          <w:sz w:val="28"/>
          <w:szCs w:val="28"/>
        </w:rPr>
        <w:t xml:space="preserve">" </w:t>
      </w:r>
      <w:r w:rsidRPr="0011782B">
        <w:rPr>
          <w:b w:val="0"/>
          <w:sz w:val="28"/>
          <w:szCs w:val="28"/>
          <w:lang w:eastAsia="ru-RU"/>
        </w:rPr>
        <w:t xml:space="preserve">будут проведены в Центральной городской библиотеке </w:t>
      </w:r>
      <w:r w:rsidR="008066CF">
        <w:rPr>
          <w:b w:val="0"/>
          <w:sz w:val="28"/>
          <w:szCs w:val="28"/>
          <w:lang w:eastAsia="ru-RU"/>
        </w:rPr>
        <w:br/>
      </w:r>
      <w:r w:rsidR="0011782B" w:rsidRPr="0011782B">
        <w:rPr>
          <w:b w:val="0"/>
          <w:sz w:val="28"/>
          <w:szCs w:val="28"/>
          <w:lang w:eastAsia="ru-RU"/>
        </w:rPr>
        <w:t>1 декабря 2025 года</w:t>
      </w:r>
      <w:r w:rsidRPr="0011782B">
        <w:rPr>
          <w:b w:val="0"/>
          <w:sz w:val="28"/>
          <w:szCs w:val="28"/>
          <w:lang w:eastAsia="ru-RU"/>
        </w:rPr>
        <w:t>.</w:t>
      </w:r>
    </w:p>
    <w:p w:rsidR="000A53D6" w:rsidRPr="00B92D9B" w:rsidRDefault="000A53D6" w:rsidP="000A53D6">
      <w:pPr>
        <w:pStyle w:val="a6"/>
        <w:ind w:firstLine="708"/>
        <w:jc w:val="both"/>
        <w:rPr>
          <w:b w:val="0"/>
          <w:sz w:val="28"/>
          <w:szCs w:val="28"/>
          <w:lang w:eastAsia="ru-RU"/>
        </w:rPr>
      </w:pPr>
    </w:p>
    <w:p w:rsidR="000A53D6" w:rsidRPr="00B92D9B" w:rsidRDefault="000A53D6" w:rsidP="000A53D6">
      <w:pPr>
        <w:ind w:firstLine="708"/>
        <w:rPr>
          <w:sz w:val="28"/>
          <w:szCs w:val="28"/>
        </w:rPr>
      </w:pPr>
      <w:r w:rsidRPr="00B92D9B">
        <w:rPr>
          <w:sz w:val="28"/>
          <w:szCs w:val="28"/>
          <w:lang w:eastAsia="ru-RU"/>
        </w:rPr>
        <w:t xml:space="preserve">2. </w:t>
      </w:r>
      <w:r w:rsidRPr="00B92D9B">
        <w:rPr>
          <w:sz w:val="28"/>
          <w:szCs w:val="28"/>
        </w:rPr>
        <w:t xml:space="preserve">Л.Я. </w:t>
      </w:r>
      <w:proofErr w:type="spellStart"/>
      <w:r w:rsidRPr="00B92D9B">
        <w:rPr>
          <w:sz w:val="28"/>
          <w:szCs w:val="28"/>
        </w:rPr>
        <w:t>Ворфоломееву</w:t>
      </w:r>
      <w:proofErr w:type="spellEnd"/>
      <w:r w:rsidRPr="00B92D9B">
        <w:rPr>
          <w:sz w:val="28"/>
          <w:szCs w:val="28"/>
        </w:rPr>
        <w:t>, которая обозначила вопросы для деятельности Общественного совета и предложила утвердить план работы Общественного совета на 202</w:t>
      </w:r>
      <w:r w:rsidR="00B92D9B" w:rsidRPr="00B92D9B">
        <w:rPr>
          <w:sz w:val="28"/>
          <w:szCs w:val="28"/>
        </w:rPr>
        <w:t>6</w:t>
      </w:r>
      <w:r w:rsidRPr="00B92D9B">
        <w:rPr>
          <w:sz w:val="28"/>
          <w:szCs w:val="28"/>
        </w:rPr>
        <w:t xml:space="preserve"> год.</w:t>
      </w:r>
    </w:p>
    <w:p w:rsidR="000A53D6" w:rsidRPr="00B92D9B" w:rsidRDefault="000A53D6" w:rsidP="000A53D6">
      <w:pPr>
        <w:tabs>
          <w:tab w:val="left" w:pos="851"/>
          <w:tab w:val="left" w:pos="993"/>
        </w:tabs>
        <w:rPr>
          <w:sz w:val="28"/>
          <w:szCs w:val="28"/>
        </w:rPr>
      </w:pPr>
    </w:p>
    <w:p w:rsidR="000A53D6" w:rsidRPr="00B92D9B" w:rsidRDefault="000A53D6" w:rsidP="000A53D6">
      <w:pPr>
        <w:spacing w:after="120"/>
        <w:rPr>
          <w:b/>
          <w:sz w:val="28"/>
          <w:szCs w:val="28"/>
        </w:rPr>
      </w:pPr>
      <w:r w:rsidRPr="00B92D9B">
        <w:rPr>
          <w:b/>
          <w:sz w:val="28"/>
          <w:szCs w:val="28"/>
        </w:rPr>
        <w:t>Решили:</w:t>
      </w:r>
    </w:p>
    <w:p w:rsidR="000A53D6" w:rsidRPr="00B92D9B" w:rsidRDefault="000A53D6" w:rsidP="000A53D6">
      <w:pPr>
        <w:rPr>
          <w:sz w:val="28"/>
          <w:szCs w:val="28"/>
        </w:rPr>
      </w:pPr>
      <w:r w:rsidRPr="00B92D9B">
        <w:rPr>
          <w:sz w:val="28"/>
          <w:szCs w:val="28"/>
        </w:rPr>
        <w:t xml:space="preserve">1. Принять к сведению информацию о проекте решения Думы города Нижневартовска "О бюджете города Нижневартовска на </w:t>
      </w:r>
      <w:r w:rsidRPr="00B92D9B">
        <w:rPr>
          <w:sz w:val="28"/>
          <w:szCs w:val="28"/>
          <w:lang w:eastAsia="ru-RU"/>
        </w:rPr>
        <w:t>202</w:t>
      </w:r>
      <w:r w:rsidR="00B92D9B" w:rsidRPr="00B92D9B">
        <w:rPr>
          <w:sz w:val="28"/>
          <w:szCs w:val="28"/>
          <w:lang w:eastAsia="ru-RU"/>
        </w:rPr>
        <w:t>6</w:t>
      </w:r>
      <w:r w:rsidRPr="00B92D9B">
        <w:rPr>
          <w:sz w:val="28"/>
          <w:szCs w:val="28"/>
          <w:lang w:eastAsia="ru-RU"/>
        </w:rPr>
        <w:t xml:space="preserve"> год </w:t>
      </w:r>
      <w:r w:rsidRPr="00B92D9B">
        <w:rPr>
          <w:sz w:val="28"/>
          <w:szCs w:val="28"/>
          <w:lang w:eastAsia="ru-RU"/>
        </w:rPr>
        <w:br/>
        <w:t>и на плановый период 202</w:t>
      </w:r>
      <w:r w:rsidR="00B92D9B" w:rsidRPr="00B92D9B">
        <w:rPr>
          <w:sz w:val="28"/>
          <w:szCs w:val="28"/>
          <w:lang w:eastAsia="ru-RU"/>
        </w:rPr>
        <w:t>7</w:t>
      </w:r>
      <w:r w:rsidRPr="00B92D9B">
        <w:rPr>
          <w:sz w:val="28"/>
          <w:szCs w:val="28"/>
          <w:lang w:eastAsia="ru-RU"/>
        </w:rPr>
        <w:t xml:space="preserve"> и 202</w:t>
      </w:r>
      <w:r w:rsidR="00B92D9B" w:rsidRPr="00B92D9B">
        <w:rPr>
          <w:sz w:val="28"/>
          <w:szCs w:val="28"/>
          <w:lang w:eastAsia="ru-RU"/>
        </w:rPr>
        <w:t>8</w:t>
      </w:r>
      <w:r w:rsidRPr="00B92D9B">
        <w:rPr>
          <w:sz w:val="28"/>
          <w:szCs w:val="28"/>
          <w:lang w:eastAsia="ru-RU"/>
        </w:rPr>
        <w:t xml:space="preserve"> годов</w:t>
      </w:r>
      <w:r w:rsidRPr="00B92D9B">
        <w:rPr>
          <w:sz w:val="28"/>
          <w:szCs w:val="28"/>
        </w:rPr>
        <w:t>".</w:t>
      </w:r>
    </w:p>
    <w:p w:rsidR="000A53D6" w:rsidRPr="00B92D9B" w:rsidRDefault="000A53D6" w:rsidP="000A53D6">
      <w:pPr>
        <w:rPr>
          <w:sz w:val="28"/>
          <w:szCs w:val="28"/>
        </w:rPr>
      </w:pPr>
      <w:r w:rsidRPr="00B92D9B">
        <w:rPr>
          <w:sz w:val="28"/>
          <w:szCs w:val="28"/>
        </w:rPr>
        <w:t>2. Утвердить план работы Общественного совета при департаменте финансов администрации города Нижневартовска на 202</w:t>
      </w:r>
      <w:r w:rsidR="00B92D9B" w:rsidRPr="00B92D9B">
        <w:rPr>
          <w:sz w:val="28"/>
          <w:szCs w:val="28"/>
        </w:rPr>
        <w:t>6</w:t>
      </w:r>
      <w:r w:rsidRPr="00B92D9B">
        <w:rPr>
          <w:sz w:val="28"/>
          <w:szCs w:val="28"/>
        </w:rPr>
        <w:t xml:space="preserve"> год.</w:t>
      </w:r>
    </w:p>
    <w:p w:rsidR="00EE5149" w:rsidRPr="00B92D9B" w:rsidRDefault="00EE5149" w:rsidP="00C76B5B">
      <w:pPr>
        <w:ind w:firstLine="0"/>
        <w:rPr>
          <w:sz w:val="28"/>
          <w:szCs w:val="28"/>
        </w:rPr>
      </w:pPr>
    </w:p>
    <w:p w:rsidR="00611D3E" w:rsidRPr="00B92D9B" w:rsidRDefault="00611D3E" w:rsidP="00C76B5B">
      <w:pPr>
        <w:ind w:firstLine="0"/>
        <w:rPr>
          <w:sz w:val="28"/>
          <w:szCs w:val="28"/>
        </w:rPr>
      </w:pPr>
    </w:p>
    <w:p w:rsidR="00E6444D" w:rsidRPr="00B92D9B" w:rsidRDefault="00E6444D" w:rsidP="00E6444D">
      <w:pPr>
        <w:ind w:firstLine="0"/>
        <w:rPr>
          <w:sz w:val="28"/>
          <w:szCs w:val="28"/>
        </w:rPr>
      </w:pPr>
      <w:r w:rsidRPr="00B92D9B">
        <w:rPr>
          <w:sz w:val="28"/>
          <w:szCs w:val="28"/>
        </w:rPr>
        <w:t xml:space="preserve">Председатель Общественного совета                                        Л.Я. </w:t>
      </w:r>
      <w:proofErr w:type="spellStart"/>
      <w:r w:rsidRPr="00B92D9B">
        <w:rPr>
          <w:sz w:val="28"/>
          <w:szCs w:val="28"/>
        </w:rPr>
        <w:t>Ворфоломеева</w:t>
      </w:r>
      <w:proofErr w:type="spellEnd"/>
    </w:p>
    <w:p w:rsidR="00E6444D" w:rsidRPr="00B92D9B" w:rsidRDefault="00E6444D" w:rsidP="00E6444D">
      <w:pPr>
        <w:ind w:firstLine="0"/>
        <w:rPr>
          <w:sz w:val="28"/>
          <w:szCs w:val="28"/>
        </w:rPr>
      </w:pPr>
    </w:p>
    <w:p w:rsidR="00E6444D" w:rsidRPr="00B92D9B" w:rsidRDefault="00E6444D" w:rsidP="00E6444D">
      <w:pPr>
        <w:ind w:firstLine="0"/>
        <w:rPr>
          <w:sz w:val="28"/>
          <w:szCs w:val="28"/>
        </w:rPr>
      </w:pPr>
      <w:r w:rsidRPr="00B92D9B">
        <w:rPr>
          <w:sz w:val="28"/>
          <w:szCs w:val="28"/>
        </w:rPr>
        <w:t xml:space="preserve">Секретарь Общественного совета                                                    Д.А. </w:t>
      </w:r>
      <w:proofErr w:type="spellStart"/>
      <w:r w:rsidRPr="00B92D9B">
        <w:rPr>
          <w:sz w:val="28"/>
          <w:szCs w:val="28"/>
        </w:rPr>
        <w:t>Грицканюк</w:t>
      </w:r>
      <w:proofErr w:type="spellEnd"/>
    </w:p>
    <w:p w:rsidR="00E6444D" w:rsidRPr="00B92D9B" w:rsidRDefault="00E6444D" w:rsidP="00E6444D">
      <w:pPr>
        <w:ind w:firstLine="0"/>
        <w:rPr>
          <w:sz w:val="28"/>
          <w:szCs w:val="28"/>
        </w:rPr>
      </w:pPr>
    </w:p>
    <w:p w:rsidR="003E1A4F" w:rsidRPr="00B92D9B" w:rsidRDefault="003E1A4F" w:rsidP="00E6444D">
      <w:pPr>
        <w:ind w:firstLine="0"/>
        <w:rPr>
          <w:sz w:val="28"/>
          <w:szCs w:val="28"/>
        </w:rPr>
      </w:pPr>
    </w:p>
    <w:sectPr w:rsidR="003E1A4F" w:rsidRPr="00B92D9B" w:rsidSect="004D3D0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473" w:rsidRDefault="00CC7473" w:rsidP="00F22300">
      <w:r>
        <w:separator/>
      </w:r>
    </w:p>
  </w:endnote>
  <w:endnote w:type="continuationSeparator" w:id="0">
    <w:p w:rsidR="00CC7473" w:rsidRDefault="00CC7473" w:rsidP="00F2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473" w:rsidRDefault="00CC7473" w:rsidP="00F22300">
      <w:r>
        <w:separator/>
      </w:r>
    </w:p>
  </w:footnote>
  <w:footnote w:type="continuationSeparator" w:id="0">
    <w:p w:rsidR="00CC7473" w:rsidRDefault="00CC7473" w:rsidP="00F2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965043"/>
      <w:docPartObj>
        <w:docPartGallery w:val="Page Numbers (Top of Page)"/>
        <w:docPartUnique/>
      </w:docPartObj>
    </w:sdtPr>
    <w:sdtEndPr/>
    <w:sdtContent>
      <w:p w:rsidR="00F22300" w:rsidRDefault="00F223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0EE">
          <w:rPr>
            <w:noProof/>
          </w:rPr>
          <w:t>6</w:t>
        </w:r>
        <w:r>
          <w:fldChar w:fldCharType="end"/>
        </w:r>
      </w:p>
    </w:sdtContent>
  </w:sdt>
  <w:p w:rsidR="00F22300" w:rsidRDefault="00F223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BAC"/>
    <w:multiLevelType w:val="hybridMultilevel"/>
    <w:tmpl w:val="C982228E"/>
    <w:lvl w:ilvl="0" w:tplc="42B45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D4B86"/>
    <w:multiLevelType w:val="hybridMultilevel"/>
    <w:tmpl w:val="668EBCB8"/>
    <w:lvl w:ilvl="0" w:tplc="B0D8F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915728"/>
    <w:multiLevelType w:val="hybridMultilevel"/>
    <w:tmpl w:val="EC64412C"/>
    <w:lvl w:ilvl="0" w:tplc="D9EA5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BB44D3"/>
    <w:multiLevelType w:val="hybridMultilevel"/>
    <w:tmpl w:val="4FBE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F08AB"/>
    <w:multiLevelType w:val="hybridMultilevel"/>
    <w:tmpl w:val="EE605B62"/>
    <w:lvl w:ilvl="0" w:tplc="C2F26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537298"/>
    <w:multiLevelType w:val="hybridMultilevel"/>
    <w:tmpl w:val="26DE9462"/>
    <w:lvl w:ilvl="0" w:tplc="C10A50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57515D"/>
    <w:multiLevelType w:val="hybridMultilevel"/>
    <w:tmpl w:val="9050BF9C"/>
    <w:lvl w:ilvl="0" w:tplc="C1603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B9"/>
    <w:rsid w:val="00005B93"/>
    <w:rsid w:val="00021A77"/>
    <w:rsid w:val="000436EB"/>
    <w:rsid w:val="00044830"/>
    <w:rsid w:val="000515B9"/>
    <w:rsid w:val="00053841"/>
    <w:rsid w:val="00067AD2"/>
    <w:rsid w:val="00094854"/>
    <w:rsid w:val="000A53D6"/>
    <w:rsid w:val="000C003A"/>
    <w:rsid w:val="000D613A"/>
    <w:rsid w:val="000F1B86"/>
    <w:rsid w:val="000F745D"/>
    <w:rsid w:val="001036E9"/>
    <w:rsid w:val="0011448F"/>
    <w:rsid w:val="0011782B"/>
    <w:rsid w:val="00140684"/>
    <w:rsid w:val="00152B34"/>
    <w:rsid w:val="00154BCA"/>
    <w:rsid w:val="0016224D"/>
    <w:rsid w:val="00171408"/>
    <w:rsid w:val="00191720"/>
    <w:rsid w:val="00191B3F"/>
    <w:rsid w:val="001A063E"/>
    <w:rsid w:val="001A3FE9"/>
    <w:rsid w:val="001B3A8B"/>
    <w:rsid w:val="001C1B98"/>
    <w:rsid w:val="001C1BF0"/>
    <w:rsid w:val="001D48E6"/>
    <w:rsid w:val="00201506"/>
    <w:rsid w:val="002051E8"/>
    <w:rsid w:val="00213E01"/>
    <w:rsid w:val="00235D06"/>
    <w:rsid w:val="002B6748"/>
    <w:rsid w:val="002C478B"/>
    <w:rsid w:val="002D2DBF"/>
    <w:rsid w:val="00302E63"/>
    <w:rsid w:val="0032471B"/>
    <w:rsid w:val="00324767"/>
    <w:rsid w:val="003326C6"/>
    <w:rsid w:val="00354D03"/>
    <w:rsid w:val="0035526B"/>
    <w:rsid w:val="00357204"/>
    <w:rsid w:val="003661D3"/>
    <w:rsid w:val="00370064"/>
    <w:rsid w:val="00373B21"/>
    <w:rsid w:val="003B39D1"/>
    <w:rsid w:val="003E1A4F"/>
    <w:rsid w:val="00404214"/>
    <w:rsid w:val="00446D6C"/>
    <w:rsid w:val="0046023C"/>
    <w:rsid w:val="004658F4"/>
    <w:rsid w:val="004672FD"/>
    <w:rsid w:val="004727BA"/>
    <w:rsid w:val="00473EC6"/>
    <w:rsid w:val="004A5609"/>
    <w:rsid w:val="004B1B57"/>
    <w:rsid w:val="004C226A"/>
    <w:rsid w:val="004C60AC"/>
    <w:rsid w:val="004D0811"/>
    <w:rsid w:val="004D3B9A"/>
    <w:rsid w:val="004D3D03"/>
    <w:rsid w:val="004D673F"/>
    <w:rsid w:val="004E0E0D"/>
    <w:rsid w:val="004F18A5"/>
    <w:rsid w:val="004F1AD3"/>
    <w:rsid w:val="0050136F"/>
    <w:rsid w:val="005559B0"/>
    <w:rsid w:val="00590F9F"/>
    <w:rsid w:val="00594879"/>
    <w:rsid w:val="00595CE0"/>
    <w:rsid w:val="005A0C19"/>
    <w:rsid w:val="005F223D"/>
    <w:rsid w:val="00611D3E"/>
    <w:rsid w:val="00626DBD"/>
    <w:rsid w:val="0063052F"/>
    <w:rsid w:val="006520D9"/>
    <w:rsid w:val="00665650"/>
    <w:rsid w:val="00672345"/>
    <w:rsid w:val="006C35A9"/>
    <w:rsid w:val="006D249E"/>
    <w:rsid w:val="006D785B"/>
    <w:rsid w:val="006E0274"/>
    <w:rsid w:val="006E09B7"/>
    <w:rsid w:val="006E570E"/>
    <w:rsid w:val="006F35F7"/>
    <w:rsid w:val="007121ED"/>
    <w:rsid w:val="007569EF"/>
    <w:rsid w:val="007670EE"/>
    <w:rsid w:val="00770809"/>
    <w:rsid w:val="00775763"/>
    <w:rsid w:val="00776148"/>
    <w:rsid w:val="007775A2"/>
    <w:rsid w:val="00796D3F"/>
    <w:rsid w:val="007A238B"/>
    <w:rsid w:val="007A4104"/>
    <w:rsid w:val="007A6B95"/>
    <w:rsid w:val="007B081C"/>
    <w:rsid w:val="007D68A7"/>
    <w:rsid w:val="00805C2A"/>
    <w:rsid w:val="008066CF"/>
    <w:rsid w:val="00823E97"/>
    <w:rsid w:val="008244E8"/>
    <w:rsid w:val="008273E3"/>
    <w:rsid w:val="00834B7A"/>
    <w:rsid w:val="00834F5C"/>
    <w:rsid w:val="008404CD"/>
    <w:rsid w:val="00840CC5"/>
    <w:rsid w:val="008424C8"/>
    <w:rsid w:val="008518A8"/>
    <w:rsid w:val="00856243"/>
    <w:rsid w:val="00857981"/>
    <w:rsid w:val="00857B56"/>
    <w:rsid w:val="00866596"/>
    <w:rsid w:val="00872F7B"/>
    <w:rsid w:val="008751A1"/>
    <w:rsid w:val="00892FA9"/>
    <w:rsid w:val="0089662F"/>
    <w:rsid w:val="008B05B3"/>
    <w:rsid w:val="008C2F62"/>
    <w:rsid w:val="008D2192"/>
    <w:rsid w:val="008D4FB9"/>
    <w:rsid w:val="008D6037"/>
    <w:rsid w:val="008D6BC1"/>
    <w:rsid w:val="008D73FE"/>
    <w:rsid w:val="008E2690"/>
    <w:rsid w:val="008F6638"/>
    <w:rsid w:val="008F68DE"/>
    <w:rsid w:val="00912AE7"/>
    <w:rsid w:val="00921F96"/>
    <w:rsid w:val="00926B49"/>
    <w:rsid w:val="00935470"/>
    <w:rsid w:val="00936913"/>
    <w:rsid w:val="00942A60"/>
    <w:rsid w:val="009459F2"/>
    <w:rsid w:val="00956AF0"/>
    <w:rsid w:val="009621B3"/>
    <w:rsid w:val="00962E32"/>
    <w:rsid w:val="009822B4"/>
    <w:rsid w:val="0098424E"/>
    <w:rsid w:val="00990FD3"/>
    <w:rsid w:val="00993777"/>
    <w:rsid w:val="009B0849"/>
    <w:rsid w:val="009C12E4"/>
    <w:rsid w:val="00A05A52"/>
    <w:rsid w:val="00A139AE"/>
    <w:rsid w:val="00A14B75"/>
    <w:rsid w:val="00A41B4A"/>
    <w:rsid w:val="00A4682B"/>
    <w:rsid w:val="00A54AD2"/>
    <w:rsid w:val="00A61A6F"/>
    <w:rsid w:val="00A71B57"/>
    <w:rsid w:val="00A72F0E"/>
    <w:rsid w:val="00A95B2D"/>
    <w:rsid w:val="00A9662C"/>
    <w:rsid w:val="00AA6128"/>
    <w:rsid w:val="00AC1CA4"/>
    <w:rsid w:val="00AE7549"/>
    <w:rsid w:val="00AF1D53"/>
    <w:rsid w:val="00AF7408"/>
    <w:rsid w:val="00B13899"/>
    <w:rsid w:val="00B146CA"/>
    <w:rsid w:val="00B32FA1"/>
    <w:rsid w:val="00B4749D"/>
    <w:rsid w:val="00B56DD6"/>
    <w:rsid w:val="00B576AF"/>
    <w:rsid w:val="00B90845"/>
    <w:rsid w:val="00B92D9B"/>
    <w:rsid w:val="00BD7097"/>
    <w:rsid w:val="00BE4930"/>
    <w:rsid w:val="00C01353"/>
    <w:rsid w:val="00C05048"/>
    <w:rsid w:val="00C1511D"/>
    <w:rsid w:val="00C15A28"/>
    <w:rsid w:val="00C635DB"/>
    <w:rsid w:val="00C668D0"/>
    <w:rsid w:val="00C76B5B"/>
    <w:rsid w:val="00C90D00"/>
    <w:rsid w:val="00CA0425"/>
    <w:rsid w:val="00CA4F5B"/>
    <w:rsid w:val="00CB35CC"/>
    <w:rsid w:val="00CB7C53"/>
    <w:rsid w:val="00CC7473"/>
    <w:rsid w:val="00CD330D"/>
    <w:rsid w:val="00CF0A76"/>
    <w:rsid w:val="00D15777"/>
    <w:rsid w:val="00D27835"/>
    <w:rsid w:val="00D476A9"/>
    <w:rsid w:val="00D814FB"/>
    <w:rsid w:val="00D849E4"/>
    <w:rsid w:val="00DA06B1"/>
    <w:rsid w:val="00DA261B"/>
    <w:rsid w:val="00DB1BDB"/>
    <w:rsid w:val="00DC3F47"/>
    <w:rsid w:val="00DF1783"/>
    <w:rsid w:val="00DF2E53"/>
    <w:rsid w:val="00E00E0A"/>
    <w:rsid w:val="00E13993"/>
    <w:rsid w:val="00E2635B"/>
    <w:rsid w:val="00E2646F"/>
    <w:rsid w:val="00E37FF1"/>
    <w:rsid w:val="00E50E71"/>
    <w:rsid w:val="00E57F47"/>
    <w:rsid w:val="00E6444D"/>
    <w:rsid w:val="00E841B5"/>
    <w:rsid w:val="00E846E4"/>
    <w:rsid w:val="00E90A0F"/>
    <w:rsid w:val="00EB0C66"/>
    <w:rsid w:val="00EB796E"/>
    <w:rsid w:val="00EE5149"/>
    <w:rsid w:val="00F018E2"/>
    <w:rsid w:val="00F02C67"/>
    <w:rsid w:val="00F22300"/>
    <w:rsid w:val="00F23EC2"/>
    <w:rsid w:val="00F449B0"/>
    <w:rsid w:val="00F66424"/>
    <w:rsid w:val="00F74B94"/>
    <w:rsid w:val="00F77756"/>
    <w:rsid w:val="00F97A7F"/>
    <w:rsid w:val="00FB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17C5"/>
  <w15:docId w15:val="{C3F42900-4610-4EDB-B27A-3D477A9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22300"/>
    <w:rPr>
      <w:rFonts w:ascii="Times New Roman" w:hAnsi="Times New Roman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22300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rsid w:val="00857B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1399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13993"/>
    <w:rPr>
      <w:rFonts w:ascii="Times New Roman" w:hAnsi="Times New Roman" w:cs="Times New Roman"/>
      <w:sz w:val="24"/>
    </w:rPr>
  </w:style>
  <w:style w:type="paragraph" w:customStyle="1" w:styleId="ae">
    <w:name w:val="Прижатый влево"/>
    <w:basedOn w:val="a"/>
    <w:next w:val="a"/>
    <w:rsid w:val="00D849E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A5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53D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Гудкова Ирина Витальевна</cp:lastModifiedBy>
  <cp:revision>17</cp:revision>
  <cp:lastPrinted>2025-11-21T07:28:00Z</cp:lastPrinted>
  <dcterms:created xsi:type="dcterms:W3CDTF">2025-11-20T10:00:00Z</dcterms:created>
  <dcterms:modified xsi:type="dcterms:W3CDTF">2025-11-24T04:18:00Z</dcterms:modified>
</cp:coreProperties>
</file>