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A1" w:rsidRDefault="00CD10A1" w:rsidP="00CD10A1">
      <w:pPr>
        <w:autoSpaceDE w:val="0"/>
        <w:autoSpaceDN w:val="0"/>
        <w:adjustRightInd w:val="0"/>
        <w:spacing w:line="240" w:lineRule="auto"/>
        <w:ind w:left="5663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40D4" w:rsidRPr="004940D4" w:rsidRDefault="004940D4" w:rsidP="004940D4">
      <w:pPr>
        <w:spacing w:after="0" w:line="240" w:lineRule="auto"/>
        <w:ind w:left="777" w:hanging="357"/>
        <w:jc w:val="center"/>
        <w:rPr>
          <w:rFonts w:ascii="Calibri" w:eastAsia="Calibri" w:hAnsi="Calibri" w:cs="Times New Roman"/>
        </w:rPr>
      </w:pPr>
      <w:r w:rsidRPr="004940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71475" cy="514350"/>
            <wp:effectExtent l="19050" t="0" r="9525" b="0"/>
            <wp:docPr id="1" name="Рисунок 24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0D4" w:rsidRPr="004940D4" w:rsidRDefault="004940D4" w:rsidP="004940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940D4" w:rsidRPr="004940D4" w:rsidRDefault="004940D4" w:rsidP="004940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940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ГЛАВА ГОРОДА НИЖНЕВАРТОВСКА</w:t>
      </w:r>
    </w:p>
    <w:p w:rsidR="004940D4" w:rsidRPr="004940D4" w:rsidRDefault="004940D4" w:rsidP="004940D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940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4940D4" w:rsidRPr="004940D4" w:rsidRDefault="004940D4" w:rsidP="004940D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0D4" w:rsidRPr="004940D4" w:rsidRDefault="004940D4" w:rsidP="004940D4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0D4" w:rsidRPr="004940D4" w:rsidRDefault="004940D4" w:rsidP="004940D4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0709"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</w:t>
      </w:r>
      <w:r w:rsidRPr="0049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                                      </w:t>
      </w:r>
      <w:r w:rsidR="002A0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0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40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0709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</w:p>
    <w:p w:rsidR="004940D4" w:rsidRDefault="004940D4" w:rsidP="004940D4">
      <w:pPr>
        <w:tabs>
          <w:tab w:val="left" w:pos="4395"/>
          <w:tab w:val="left" w:pos="4536"/>
          <w:tab w:val="left" w:pos="4678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0D4" w:rsidRPr="00CD1D45" w:rsidRDefault="004940D4" w:rsidP="00CD1D45">
      <w:pPr>
        <w:tabs>
          <w:tab w:val="left" w:pos="4395"/>
          <w:tab w:val="left" w:pos="4536"/>
          <w:tab w:val="left" w:pos="4678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D45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</w:t>
      </w:r>
      <w:r w:rsidR="005542D1" w:rsidRPr="00CD1D4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CD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отдельным видам товаров, работ, услуг</w:t>
      </w:r>
      <w:r w:rsidR="00774D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потребительским  свойствам (в</w:t>
      </w:r>
      <w:proofErr w:type="gramEnd"/>
      <w:r w:rsidRPr="00CD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качеству) и иным характеристикам (в том числе предельные цены товаров, работ, услуг) в Думе города и счетной палате города 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75"/>
      </w:tblGrid>
      <w:tr w:rsidR="007B464D" w:rsidRPr="006B328D" w:rsidTr="007B464D">
        <w:trPr>
          <w:trHeight w:val="585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7B464D" w:rsidRPr="006B328D" w:rsidRDefault="007B464D" w:rsidP="00CD1D45">
            <w:pPr>
              <w:spacing w:after="0" w:line="240" w:lineRule="auto"/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3C7C" w:rsidRDefault="009174A1" w:rsidP="00CD1D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71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4E89" w:rsidRPr="00AF7182">
        <w:rPr>
          <w:rFonts w:ascii="Times New Roman" w:hAnsi="Times New Roman" w:cs="Times New Roman"/>
          <w:sz w:val="28"/>
          <w:szCs w:val="28"/>
        </w:rPr>
        <w:t>част</w:t>
      </w:r>
      <w:r w:rsidR="00315FE6" w:rsidRPr="00AF7182">
        <w:rPr>
          <w:rFonts w:ascii="Times New Roman" w:hAnsi="Times New Roman" w:cs="Times New Roman"/>
          <w:sz w:val="28"/>
          <w:szCs w:val="28"/>
        </w:rPr>
        <w:t xml:space="preserve">ью 5 </w:t>
      </w:r>
      <w:r w:rsidR="00964E89" w:rsidRPr="00AF7182">
        <w:rPr>
          <w:rFonts w:ascii="Times New Roman" w:hAnsi="Times New Roman" w:cs="Times New Roman"/>
          <w:sz w:val="28"/>
          <w:szCs w:val="28"/>
        </w:rPr>
        <w:t xml:space="preserve">статьи 19 </w:t>
      </w:r>
      <w:r w:rsidRPr="00AF7182">
        <w:rPr>
          <w:rFonts w:ascii="Times New Roman" w:hAnsi="Times New Roman" w:cs="Times New Roman"/>
          <w:sz w:val="28"/>
          <w:szCs w:val="28"/>
        </w:rPr>
        <w:t>Федеральн</w:t>
      </w:r>
      <w:r w:rsidR="00964E89" w:rsidRPr="00AF7182">
        <w:rPr>
          <w:rFonts w:ascii="Times New Roman" w:hAnsi="Times New Roman" w:cs="Times New Roman"/>
          <w:sz w:val="28"/>
          <w:szCs w:val="28"/>
        </w:rPr>
        <w:t>ого</w:t>
      </w:r>
      <w:r w:rsidRPr="00AF718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Pr="00AF7182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CD1D45">
        <w:rPr>
          <w:rFonts w:ascii="Times New Roman" w:hAnsi="Times New Roman" w:cs="Times New Roman"/>
          <w:sz w:val="28"/>
          <w:szCs w:val="28"/>
        </w:rPr>
        <w:t xml:space="preserve">а от 05.04.2013 </w:t>
      </w:r>
      <w:r w:rsidR="00DA7813" w:rsidRPr="00AF7182">
        <w:rPr>
          <w:rFonts w:ascii="Times New Roman" w:hAnsi="Times New Roman" w:cs="Times New Roman"/>
          <w:sz w:val="28"/>
          <w:szCs w:val="28"/>
        </w:rPr>
        <w:t xml:space="preserve">№ 44-ФЗ </w:t>
      </w:r>
      <w:r w:rsidR="003024B9" w:rsidRPr="00AF7182">
        <w:rPr>
          <w:rFonts w:ascii="Times New Roman" w:hAnsi="Times New Roman" w:cs="Times New Roman"/>
          <w:sz w:val="28"/>
          <w:szCs w:val="28"/>
        </w:rPr>
        <w:t>«</w:t>
      </w:r>
      <w:r w:rsidRPr="00AF718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024B9" w:rsidRPr="00AF7182">
        <w:rPr>
          <w:rFonts w:ascii="Times New Roman" w:hAnsi="Times New Roman" w:cs="Times New Roman"/>
          <w:sz w:val="28"/>
          <w:szCs w:val="28"/>
        </w:rPr>
        <w:t>»</w:t>
      </w:r>
      <w:r w:rsidR="00964E89" w:rsidRPr="00AF7182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</w:t>
      </w:r>
      <w:r w:rsidR="00CD1D45">
        <w:rPr>
          <w:rFonts w:ascii="Times New Roman" w:hAnsi="Times New Roman" w:cs="Times New Roman"/>
          <w:sz w:val="28"/>
          <w:szCs w:val="28"/>
        </w:rPr>
        <w:t>02.09.2015</w:t>
      </w:r>
      <w:r w:rsidR="00964E89" w:rsidRPr="00AF7182">
        <w:rPr>
          <w:rFonts w:ascii="Times New Roman" w:hAnsi="Times New Roman" w:cs="Times New Roman"/>
          <w:sz w:val="28"/>
          <w:szCs w:val="28"/>
        </w:rPr>
        <w:t xml:space="preserve"> № </w:t>
      </w:r>
      <w:r w:rsidR="00C849A5" w:rsidRPr="00AF7182">
        <w:rPr>
          <w:rFonts w:ascii="Times New Roman" w:hAnsi="Times New Roman" w:cs="Times New Roman"/>
          <w:sz w:val="28"/>
          <w:szCs w:val="28"/>
        </w:rPr>
        <w:t>926</w:t>
      </w:r>
      <w:r w:rsidR="00964E89" w:rsidRPr="00AF718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849A5" w:rsidRPr="00AF7182">
        <w:rPr>
          <w:rFonts w:ascii="Times New Roman" w:hAnsi="Times New Roman" w:cs="Times New Roman"/>
          <w:sz w:val="28"/>
          <w:szCs w:val="28"/>
        </w:rPr>
        <w:t>О</w:t>
      </w:r>
      <w:r w:rsidR="00964E89" w:rsidRPr="00AF7182">
        <w:rPr>
          <w:rFonts w:ascii="Times New Roman" w:hAnsi="Times New Roman" w:cs="Times New Roman"/>
          <w:sz w:val="28"/>
          <w:szCs w:val="28"/>
        </w:rPr>
        <w:t xml:space="preserve">бщих </w:t>
      </w:r>
      <w:r w:rsidR="00C849A5" w:rsidRPr="00AF7182">
        <w:rPr>
          <w:rFonts w:ascii="Times New Roman" w:hAnsi="Times New Roman" w:cs="Times New Roman"/>
          <w:sz w:val="28"/>
          <w:szCs w:val="28"/>
        </w:rPr>
        <w:t>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4E7500" w:rsidRPr="00AF7182">
        <w:rPr>
          <w:rFonts w:ascii="Times New Roman" w:hAnsi="Times New Roman" w:cs="Times New Roman"/>
          <w:sz w:val="28"/>
          <w:szCs w:val="28"/>
        </w:rPr>
        <w:t xml:space="preserve">», </w:t>
      </w:r>
      <w:r w:rsidR="00315FE6" w:rsidRPr="00AF7182">
        <w:rPr>
          <w:rFonts w:ascii="Times New Roman" w:hAnsi="Times New Roman" w:cs="Times New Roman"/>
          <w:sz w:val="28"/>
          <w:szCs w:val="28"/>
        </w:rPr>
        <w:t>постановлени</w:t>
      </w:r>
      <w:r w:rsidR="00774DFA">
        <w:rPr>
          <w:rFonts w:ascii="Times New Roman" w:hAnsi="Times New Roman" w:cs="Times New Roman"/>
          <w:sz w:val="28"/>
          <w:szCs w:val="28"/>
        </w:rPr>
        <w:t>ями</w:t>
      </w:r>
      <w:r w:rsidR="00315FE6" w:rsidRPr="00AF7182">
        <w:rPr>
          <w:rFonts w:ascii="Times New Roman" w:hAnsi="Times New Roman" w:cs="Times New Roman"/>
          <w:sz w:val="28"/>
          <w:szCs w:val="28"/>
        </w:rPr>
        <w:t xml:space="preserve"> </w:t>
      </w:r>
      <w:r w:rsidR="00767AA9">
        <w:rPr>
          <w:rFonts w:ascii="Times New Roman" w:hAnsi="Times New Roman" w:cs="Times New Roman"/>
          <w:sz w:val="28"/>
          <w:szCs w:val="28"/>
        </w:rPr>
        <w:t>а</w:t>
      </w:r>
      <w:r w:rsidR="00315FE6" w:rsidRPr="00AF7182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774D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4DFA">
        <w:rPr>
          <w:rFonts w:ascii="Times New Roman" w:hAnsi="Times New Roman" w:cs="Times New Roman"/>
          <w:sz w:val="28"/>
          <w:szCs w:val="28"/>
        </w:rPr>
        <w:t>Нижневартовска</w:t>
      </w:r>
      <w:r w:rsidR="00315FE6" w:rsidRPr="00AF7182">
        <w:rPr>
          <w:rFonts w:ascii="Times New Roman" w:hAnsi="Times New Roman" w:cs="Times New Roman"/>
          <w:sz w:val="28"/>
          <w:szCs w:val="28"/>
        </w:rPr>
        <w:t xml:space="preserve"> от 30.09.2015 №1776 «Об утверждении требований к порядку разработки и принятия муниципальных правовых актов о нормировании в сфере закупок, содержанию указанных актов и обеспечению их исполнения»,</w:t>
      </w:r>
      <w:r w:rsidR="00646596">
        <w:rPr>
          <w:rFonts w:ascii="Times New Roman" w:hAnsi="Times New Roman" w:cs="Times New Roman"/>
          <w:sz w:val="28"/>
          <w:szCs w:val="28"/>
        </w:rPr>
        <w:t xml:space="preserve">  </w:t>
      </w:r>
      <w:r w:rsidR="00733CE1">
        <w:rPr>
          <w:rFonts w:ascii="Times New Roman" w:hAnsi="Times New Roman" w:cs="Times New Roman"/>
          <w:sz w:val="28"/>
          <w:szCs w:val="28"/>
        </w:rPr>
        <w:t>от 21.12.2015 №2285 «Об утверждении Правил определения требований к закупаемым органами местного самоуправления города Нижневартовска и подведомственными им казенными и бюджетными учреждениями отдельным видам товаров, работ, услуг (в том числе предельных цен товаров</w:t>
      </w:r>
      <w:proofErr w:type="gramEnd"/>
      <w:r w:rsidR="00733CE1">
        <w:rPr>
          <w:rFonts w:ascii="Times New Roman" w:hAnsi="Times New Roman" w:cs="Times New Roman"/>
          <w:sz w:val="28"/>
          <w:szCs w:val="28"/>
        </w:rPr>
        <w:t xml:space="preserve">, работ, услуг)», </w:t>
      </w:r>
      <w:r w:rsidR="000B45B7" w:rsidRPr="00AF7182">
        <w:rPr>
          <w:rFonts w:ascii="Times New Roman" w:hAnsi="Times New Roman" w:cs="Times New Roman"/>
          <w:sz w:val="28"/>
          <w:szCs w:val="28"/>
        </w:rPr>
        <w:t xml:space="preserve">а также в </w:t>
      </w:r>
      <w:proofErr w:type="gramStart"/>
      <w:r w:rsidR="000B45B7" w:rsidRPr="00AF718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0B45B7" w:rsidRPr="00AF7182">
        <w:rPr>
          <w:rFonts w:ascii="Times New Roman" w:hAnsi="Times New Roman" w:cs="Times New Roman"/>
          <w:sz w:val="28"/>
          <w:szCs w:val="28"/>
        </w:rPr>
        <w:t xml:space="preserve"> повышения эффективности бюджетных расходов и организации процесса бюджетного планирования</w:t>
      </w:r>
      <w:r w:rsidR="00774DFA">
        <w:rPr>
          <w:rFonts w:ascii="Times New Roman" w:hAnsi="Times New Roman" w:cs="Times New Roman"/>
          <w:sz w:val="28"/>
          <w:szCs w:val="28"/>
        </w:rPr>
        <w:t>, постановляю</w:t>
      </w:r>
      <w:r w:rsidR="00EF3C7C" w:rsidRPr="00AF7182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CD1D45" w:rsidRPr="00AF7182" w:rsidRDefault="00CD1D45" w:rsidP="00CD1D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45B7" w:rsidRDefault="00733CE1" w:rsidP="0070260F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C66A59" w:rsidRPr="00AF7182">
        <w:rPr>
          <w:sz w:val="28"/>
          <w:szCs w:val="28"/>
        </w:rPr>
        <w:t>.</w:t>
      </w:r>
      <w:r w:rsidR="00CD1D45">
        <w:rPr>
          <w:sz w:val="28"/>
          <w:szCs w:val="28"/>
        </w:rPr>
        <w:t xml:space="preserve"> </w:t>
      </w:r>
      <w:r w:rsidR="00C66A59" w:rsidRPr="00AF7182">
        <w:rPr>
          <w:sz w:val="28"/>
          <w:szCs w:val="28"/>
        </w:rPr>
        <w:t xml:space="preserve">Утвердить перечень </w:t>
      </w:r>
      <w:r w:rsidR="0070260F" w:rsidRPr="0070260F">
        <w:rPr>
          <w:sz w:val="28"/>
          <w:szCs w:val="28"/>
        </w:rPr>
        <w:t>отдельных видов товаров, работ, услуг, их потребительские свойства (в том числе к</w:t>
      </w:r>
      <w:r w:rsidR="0070260F">
        <w:rPr>
          <w:sz w:val="28"/>
          <w:szCs w:val="28"/>
        </w:rPr>
        <w:t xml:space="preserve">ачество) и иные характеристики </w:t>
      </w:r>
      <w:r w:rsidR="0070260F" w:rsidRPr="0070260F">
        <w:rPr>
          <w:sz w:val="28"/>
          <w:szCs w:val="28"/>
        </w:rPr>
        <w:t xml:space="preserve">(в том числе предельные цены товаров, работ, услуг) к ним, закупаемых </w:t>
      </w:r>
      <w:r w:rsidR="0070260F" w:rsidRPr="0070260F">
        <w:rPr>
          <w:bCs/>
          <w:sz w:val="28"/>
          <w:szCs w:val="28"/>
        </w:rPr>
        <w:t xml:space="preserve">Думой города Нижневартовска и счетной палатой города </w:t>
      </w:r>
      <w:r w:rsidR="0070260F">
        <w:rPr>
          <w:bCs/>
          <w:sz w:val="28"/>
          <w:szCs w:val="28"/>
        </w:rPr>
        <w:t xml:space="preserve">Нижневартовска </w:t>
      </w:r>
      <w:r w:rsidR="0070260F" w:rsidRPr="00AF7182">
        <w:rPr>
          <w:sz w:val="28"/>
          <w:szCs w:val="28"/>
        </w:rPr>
        <w:t>(далее Перечень)</w:t>
      </w:r>
      <w:r w:rsidR="0070260F">
        <w:rPr>
          <w:sz w:val="28"/>
          <w:szCs w:val="28"/>
        </w:rPr>
        <w:t xml:space="preserve">, </w:t>
      </w:r>
      <w:r w:rsidR="000B45B7" w:rsidRPr="00AF7182">
        <w:rPr>
          <w:bCs/>
          <w:sz w:val="28"/>
          <w:szCs w:val="28"/>
        </w:rPr>
        <w:t xml:space="preserve">согласно </w:t>
      </w:r>
      <w:r w:rsidR="000B45B7" w:rsidRPr="00AF7182">
        <w:rPr>
          <w:sz w:val="28"/>
          <w:szCs w:val="28"/>
        </w:rPr>
        <w:t>приложению</w:t>
      </w:r>
      <w:r w:rsidR="00774DFA">
        <w:rPr>
          <w:sz w:val="28"/>
          <w:szCs w:val="28"/>
        </w:rPr>
        <w:t xml:space="preserve"> к настоящему постановлению.</w:t>
      </w:r>
    </w:p>
    <w:p w:rsidR="00CD1D45" w:rsidRPr="00AF7182" w:rsidRDefault="00CD1D45" w:rsidP="00CD1D45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</w:p>
    <w:p w:rsidR="000B45B7" w:rsidRDefault="00D64149" w:rsidP="00CD1D45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AF7182">
        <w:rPr>
          <w:sz w:val="28"/>
          <w:szCs w:val="28"/>
        </w:rPr>
        <w:t>2.</w:t>
      </w:r>
      <w:r w:rsidR="00CD1D45">
        <w:rPr>
          <w:sz w:val="28"/>
          <w:szCs w:val="28"/>
        </w:rPr>
        <w:t xml:space="preserve"> </w:t>
      </w:r>
      <w:r w:rsidR="00767AA9">
        <w:rPr>
          <w:sz w:val="28"/>
          <w:szCs w:val="28"/>
        </w:rPr>
        <w:t>С</w:t>
      </w:r>
      <w:r w:rsidR="00AF7182" w:rsidRPr="00AF7182">
        <w:rPr>
          <w:sz w:val="28"/>
          <w:szCs w:val="28"/>
        </w:rPr>
        <w:t>лужб</w:t>
      </w:r>
      <w:r w:rsidR="00767AA9">
        <w:rPr>
          <w:sz w:val="28"/>
          <w:szCs w:val="28"/>
        </w:rPr>
        <w:t>е</w:t>
      </w:r>
      <w:r w:rsidR="00AF7182" w:rsidRPr="00AF7182">
        <w:rPr>
          <w:sz w:val="28"/>
          <w:szCs w:val="28"/>
        </w:rPr>
        <w:t xml:space="preserve"> по учету и отчетности</w:t>
      </w:r>
      <w:r w:rsidR="00767AA9">
        <w:rPr>
          <w:sz w:val="28"/>
          <w:szCs w:val="28"/>
        </w:rPr>
        <w:t xml:space="preserve"> Думы города </w:t>
      </w:r>
      <w:r w:rsidR="00774DFA">
        <w:rPr>
          <w:sz w:val="28"/>
          <w:szCs w:val="28"/>
        </w:rPr>
        <w:t xml:space="preserve">Нижневартовска </w:t>
      </w:r>
      <w:r w:rsidR="000B45B7" w:rsidRPr="00AF7182">
        <w:rPr>
          <w:sz w:val="28"/>
          <w:szCs w:val="28"/>
        </w:rPr>
        <w:t>обеспечивать пересмотр Перечня не реже одного раза в год</w:t>
      </w:r>
      <w:r w:rsidR="00646596">
        <w:rPr>
          <w:sz w:val="28"/>
          <w:szCs w:val="28"/>
        </w:rPr>
        <w:t>.</w:t>
      </w:r>
      <w:r w:rsidR="000B45B7" w:rsidRPr="00AF7182">
        <w:rPr>
          <w:sz w:val="28"/>
          <w:szCs w:val="28"/>
        </w:rPr>
        <w:t xml:space="preserve"> </w:t>
      </w:r>
    </w:p>
    <w:p w:rsidR="00CD1D45" w:rsidRPr="00AF7182" w:rsidRDefault="00CD1D45" w:rsidP="00CD1D45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</w:p>
    <w:p w:rsidR="000B45B7" w:rsidRDefault="00D64149" w:rsidP="00CD1D45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AF7182">
        <w:rPr>
          <w:sz w:val="28"/>
          <w:szCs w:val="28"/>
        </w:rPr>
        <w:t>3.</w:t>
      </w:r>
      <w:r w:rsidR="00CD1D45">
        <w:rPr>
          <w:sz w:val="28"/>
          <w:szCs w:val="28"/>
        </w:rPr>
        <w:t xml:space="preserve"> </w:t>
      </w:r>
      <w:r w:rsidR="00767AA9">
        <w:rPr>
          <w:sz w:val="28"/>
          <w:szCs w:val="28"/>
        </w:rPr>
        <w:t>Информационному отделу Думы</w:t>
      </w:r>
      <w:r w:rsidR="00AF7182" w:rsidRPr="00AF7182">
        <w:rPr>
          <w:sz w:val="28"/>
          <w:szCs w:val="28"/>
        </w:rPr>
        <w:t xml:space="preserve"> города</w:t>
      </w:r>
      <w:r w:rsidR="00774DFA">
        <w:rPr>
          <w:sz w:val="28"/>
          <w:szCs w:val="28"/>
        </w:rPr>
        <w:t xml:space="preserve"> Нижневартовска</w:t>
      </w:r>
      <w:r w:rsidR="00AF7182" w:rsidRPr="00AF7182">
        <w:rPr>
          <w:sz w:val="28"/>
          <w:szCs w:val="28"/>
        </w:rPr>
        <w:t xml:space="preserve"> </w:t>
      </w:r>
      <w:proofErr w:type="gramStart"/>
      <w:r w:rsidR="000B45B7" w:rsidRPr="00AF7182">
        <w:rPr>
          <w:sz w:val="28"/>
          <w:szCs w:val="28"/>
        </w:rPr>
        <w:t>разместить</w:t>
      </w:r>
      <w:proofErr w:type="gramEnd"/>
      <w:r w:rsidR="00646596">
        <w:rPr>
          <w:sz w:val="28"/>
          <w:szCs w:val="28"/>
        </w:rPr>
        <w:t xml:space="preserve"> настоящее постановление</w:t>
      </w:r>
      <w:r w:rsidR="000B45B7" w:rsidRPr="00AF7182">
        <w:rPr>
          <w:sz w:val="28"/>
          <w:szCs w:val="28"/>
        </w:rPr>
        <w:t xml:space="preserve"> в единой информационной системе в сфере закупок.</w:t>
      </w:r>
    </w:p>
    <w:p w:rsidR="00CD1D45" w:rsidRPr="00AF7182" w:rsidRDefault="00CD1D45" w:rsidP="00CD1D45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</w:p>
    <w:p w:rsidR="000B45B7" w:rsidRDefault="00D64149" w:rsidP="00CD1D45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AF7182">
        <w:rPr>
          <w:sz w:val="28"/>
          <w:szCs w:val="28"/>
        </w:rPr>
        <w:t>4.</w:t>
      </w:r>
      <w:r w:rsidR="00CD1D45">
        <w:rPr>
          <w:sz w:val="28"/>
          <w:szCs w:val="28"/>
        </w:rPr>
        <w:t xml:space="preserve"> </w:t>
      </w:r>
      <w:r w:rsidR="000B45B7" w:rsidRPr="00AF7182">
        <w:rPr>
          <w:sz w:val="28"/>
          <w:szCs w:val="28"/>
        </w:rPr>
        <w:t xml:space="preserve">Контроль за </w:t>
      </w:r>
      <w:r w:rsidR="00AF7182" w:rsidRPr="00AF7182">
        <w:rPr>
          <w:sz w:val="28"/>
          <w:szCs w:val="28"/>
        </w:rPr>
        <w:t xml:space="preserve">выполнением </w:t>
      </w:r>
      <w:r w:rsidR="000B45B7" w:rsidRPr="00AF7182">
        <w:rPr>
          <w:sz w:val="28"/>
          <w:szCs w:val="28"/>
        </w:rPr>
        <w:t xml:space="preserve">настоящего </w:t>
      </w:r>
      <w:r w:rsidRPr="00AF7182">
        <w:rPr>
          <w:sz w:val="28"/>
          <w:szCs w:val="28"/>
        </w:rPr>
        <w:t>постановления</w:t>
      </w:r>
      <w:r w:rsidR="000B45B7" w:rsidRPr="00AF7182">
        <w:rPr>
          <w:sz w:val="28"/>
          <w:szCs w:val="28"/>
        </w:rPr>
        <w:t xml:space="preserve"> о</w:t>
      </w:r>
      <w:r w:rsidR="00AF7182" w:rsidRPr="00AF7182">
        <w:rPr>
          <w:sz w:val="28"/>
          <w:szCs w:val="28"/>
        </w:rPr>
        <w:t>ставляю за собой.</w:t>
      </w:r>
    </w:p>
    <w:p w:rsidR="00CD1D45" w:rsidRPr="00AF7182" w:rsidRDefault="00CD1D45" w:rsidP="00CD1D45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</w:p>
    <w:p w:rsidR="000B45B7" w:rsidRPr="00AF7182" w:rsidRDefault="00EF28B1" w:rsidP="00CD1D45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AF7182">
        <w:rPr>
          <w:sz w:val="28"/>
          <w:szCs w:val="28"/>
        </w:rPr>
        <w:t>5.</w:t>
      </w:r>
      <w:r w:rsidR="00CD1D45">
        <w:rPr>
          <w:sz w:val="28"/>
          <w:szCs w:val="28"/>
        </w:rPr>
        <w:t xml:space="preserve"> </w:t>
      </w:r>
      <w:r w:rsidR="00646596">
        <w:rPr>
          <w:sz w:val="28"/>
          <w:szCs w:val="28"/>
        </w:rPr>
        <w:t>Постановление</w:t>
      </w:r>
      <w:r w:rsidR="000B45B7" w:rsidRPr="00AF7182">
        <w:rPr>
          <w:sz w:val="28"/>
          <w:szCs w:val="28"/>
        </w:rPr>
        <w:t xml:space="preserve"> </w:t>
      </w:r>
      <w:proofErr w:type="gramStart"/>
      <w:r w:rsidR="000B45B7" w:rsidRPr="00AF7182">
        <w:rPr>
          <w:sz w:val="28"/>
          <w:szCs w:val="28"/>
        </w:rPr>
        <w:t>вступает в силу</w:t>
      </w:r>
      <w:r w:rsidR="00646596">
        <w:rPr>
          <w:sz w:val="28"/>
          <w:szCs w:val="28"/>
        </w:rPr>
        <w:t xml:space="preserve"> после его подписания и действует</w:t>
      </w:r>
      <w:proofErr w:type="gramEnd"/>
      <w:r w:rsidR="000B45B7" w:rsidRPr="00AF7182">
        <w:rPr>
          <w:sz w:val="28"/>
          <w:szCs w:val="28"/>
        </w:rPr>
        <w:t xml:space="preserve"> с 1 января 2016 года.</w:t>
      </w:r>
    </w:p>
    <w:p w:rsidR="00315FE6" w:rsidRPr="00AF7182" w:rsidRDefault="006B328D" w:rsidP="00CD1D4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71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5FE6" w:rsidRPr="00AF71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15A89" w:rsidRDefault="00715A89" w:rsidP="00CD1D45">
      <w:pPr>
        <w:pStyle w:val="40"/>
        <w:shd w:val="clear" w:color="auto" w:fill="auto"/>
        <w:spacing w:before="0" w:after="0" w:line="240" w:lineRule="auto"/>
        <w:ind w:left="100" w:right="600" w:firstLine="1060"/>
        <w:rPr>
          <w:sz w:val="28"/>
          <w:szCs w:val="28"/>
        </w:rPr>
      </w:pPr>
    </w:p>
    <w:p w:rsidR="00CD1D45" w:rsidRDefault="00CD1D45" w:rsidP="00CD1D45">
      <w:pPr>
        <w:pStyle w:val="40"/>
        <w:shd w:val="clear" w:color="auto" w:fill="auto"/>
        <w:spacing w:before="0" w:after="0" w:line="240" w:lineRule="auto"/>
        <w:ind w:left="100" w:right="600" w:firstLine="1060"/>
        <w:rPr>
          <w:sz w:val="28"/>
          <w:szCs w:val="28"/>
        </w:rPr>
      </w:pPr>
    </w:p>
    <w:p w:rsidR="00733CE1" w:rsidRPr="00CD1D45" w:rsidRDefault="00733CE1" w:rsidP="00CD1D45">
      <w:pPr>
        <w:pStyle w:val="4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CD1D45">
        <w:rPr>
          <w:b w:val="0"/>
          <w:sz w:val="28"/>
          <w:szCs w:val="28"/>
        </w:rPr>
        <w:t>Глава города</w:t>
      </w:r>
      <w:r w:rsidR="00CD1D45">
        <w:rPr>
          <w:b w:val="0"/>
          <w:sz w:val="28"/>
          <w:szCs w:val="28"/>
        </w:rPr>
        <w:t xml:space="preserve"> Нижневартовска     </w:t>
      </w:r>
      <w:r w:rsidRPr="00CD1D45">
        <w:rPr>
          <w:b w:val="0"/>
          <w:sz w:val="28"/>
          <w:szCs w:val="28"/>
        </w:rPr>
        <w:tab/>
      </w:r>
      <w:r w:rsidRPr="00CD1D45">
        <w:rPr>
          <w:b w:val="0"/>
          <w:sz w:val="28"/>
          <w:szCs w:val="28"/>
        </w:rPr>
        <w:tab/>
      </w:r>
      <w:r w:rsidRPr="00CD1D45">
        <w:rPr>
          <w:b w:val="0"/>
          <w:sz w:val="28"/>
          <w:szCs w:val="28"/>
        </w:rPr>
        <w:tab/>
      </w:r>
      <w:r w:rsidRPr="00CD1D45">
        <w:rPr>
          <w:b w:val="0"/>
          <w:sz w:val="28"/>
          <w:szCs w:val="28"/>
        </w:rPr>
        <w:tab/>
      </w:r>
      <w:r w:rsidRPr="00CD1D45">
        <w:rPr>
          <w:b w:val="0"/>
          <w:sz w:val="28"/>
          <w:szCs w:val="28"/>
        </w:rPr>
        <w:tab/>
      </w:r>
      <w:r w:rsidR="00CD1D45">
        <w:rPr>
          <w:b w:val="0"/>
          <w:sz w:val="28"/>
          <w:szCs w:val="28"/>
        </w:rPr>
        <w:t xml:space="preserve">                </w:t>
      </w:r>
      <w:proofErr w:type="spellStart"/>
      <w:r w:rsidRPr="00CD1D45">
        <w:rPr>
          <w:b w:val="0"/>
          <w:sz w:val="28"/>
          <w:szCs w:val="28"/>
        </w:rPr>
        <w:t>М.В.Клец</w:t>
      </w:r>
      <w:proofErr w:type="spellEnd"/>
    </w:p>
    <w:p w:rsidR="00715A89" w:rsidRDefault="00715A89" w:rsidP="00CD1D45">
      <w:pPr>
        <w:pStyle w:val="40"/>
        <w:shd w:val="clear" w:color="auto" w:fill="auto"/>
        <w:spacing w:before="0" w:after="0" w:line="240" w:lineRule="auto"/>
        <w:ind w:left="100" w:right="600" w:firstLine="1060"/>
        <w:rPr>
          <w:sz w:val="28"/>
          <w:szCs w:val="28"/>
        </w:rPr>
      </w:pPr>
    </w:p>
    <w:p w:rsidR="00715A89" w:rsidRDefault="00715A89" w:rsidP="006B328D">
      <w:pPr>
        <w:pStyle w:val="40"/>
        <w:shd w:val="clear" w:color="auto" w:fill="auto"/>
        <w:spacing w:before="0" w:after="0" w:line="283" w:lineRule="exact"/>
        <w:ind w:left="100" w:right="600" w:firstLine="1060"/>
        <w:rPr>
          <w:sz w:val="28"/>
          <w:szCs w:val="28"/>
        </w:rPr>
      </w:pPr>
    </w:p>
    <w:p w:rsidR="00715A89" w:rsidRDefault="00715A89" w:rsidP="006B328D">
      <w:pPr>
        <w:pStyle w:val="40"/>
        <w:shd w:val="clear" w:color="auto" w:fill="auto"/>
        <w:spacing w:before="0" w:after="0" w:line="283" w:lineRule="exact"/>
        <w:ind w:left="100" w:right="600" w:firstLine="1060"/>
        <w:rPr>
          <w:sz w:val="28"/>
          <w:szCs w:val="28"/>
        </w:rPr>
      </w:pPr>
    </w:p>
    <w:p w:rsidR="00107E81" w:rsidRDefault="00107E81" w:rsidP="006B328D">
      <w:pPr>
        <w:pStyle w:val="40"/>
        <w:shd w:val="clear" w:color="auto" w:fill="auto"/>
        <w:spacing w:before="0" w:after="0" w:line="283" w:lineRule="exact"/>
        <w:ind w:left="100" w:right="600" w:firstLine="1060"/>
        <w:rPr>
          <w:sz w:val="28"/>
          <w:szCs w:val="28"/>
        </w:rPr>
      </w:pPr>
    </w:p>
    <w:p w:rsidR="00107E81" w:rsidRDefault="00107E81" w:rsidP="006B328D">
      <w:pPr>
        <w:pStyle w:val="40"/>
        <w:shd w:val="clear" w:color="auto" w:fill="auto"/>
        <w:spacing w:before="0" w:after="0" w:line="283" w:lineRule="exact"/>
        <w:ind w:left="100" w:right="600" w:firstLine="1060"/>
        <w:rPr>
          <w:sz w:val="28"/>
          <w:szCs w:val="28"/>
        </w:rPr>
      </w:pPr>
    </w:p>
    <w:p w:rsidR="00715A89" w:rsidRDefault="00715A89" w:rsidP="006B328D">
      <w:pPr>
        <w:pStyle w:val="40"/>
        <w:shd w:val="clear" w:color="auto" w:fill="auto"/>
        <w:spacing w:before="0" w:after="0" w:line="283" w:lineRule="exact"/>
        <w:ind w:left="100" w:right="600" w:firstLine="1060"/>
        <w:rPr>
          <w:sz w:val="28"/>
          <w:szCs w:val="28"/>
        </w:rPr>
      </w:pPr>
    </w:p>
    <w:p w:rsidR="006B7B48" w:rsidRPr="00563D5B" w:rsidRDefault="006B7B48" w:rsidP="006B7B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B7B48" w:rsidRPr="00563D5B" w:rsidSect="00CD1D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49" w:bottom="1077" w:left="1559" w:header="709" w:footer="709" w:gutter="0"/>
          <w:cols w:space="708"/>
          <w:docGrid w:linePitch="360"/>
        </w:sectPr>
      </w:pPr>
    </w:p>
    <w:p w:rsidR="00CD1D45" w:rsidRDefault="008A5A2D" w:rsidP="008A5A2D">
      <w:pPr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86"/>
      <w:bookmarkEnd w:id="1"/>
      <w:r w:rsidRPr="008A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8A5A2D" w:rsidRPr="008A5A2D" w:rsidRDefault="008A5A2D" w:rsidP="008A5A2D">
      <w:pPr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</w:t>
      </w:r>
      <w:r w:rsidRPr="008A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CD1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Нижневартовска</w:t>
      </w:r>
    </w:p>
    <w:p w:rsidR="008A5A2D" w:rsidRPr="008A5A2D" w:rsidRDefault="00CD1D45" w:rsidP="008A5A2D">
      <w:pPr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A5A2D" w:rsidRPr="008A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5A2D" w:rsidRPr="008A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.2015 </w:t>
      </w:r>
      <w:r w:rsidR="008A5A2D" w:rsidRPr="008A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</w:t>
      </w:r>
    </w:p>
    <w:p w:rsidR="008A5A2D" w:rsidRPr="008A5A2D" w:rsidRDefault="008A5A2D" w:rsidP="008A5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5A2D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8A5A2D" w:rsidRPr="008A5A2D" w:rsidRDefault="008A5A2D" w:rsidP="008A5A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A2D">
        <w:rPr>
          <w:rFonts w:ascii="Times New Roman" w:eastAsia="Calibri" w:hAnsi="Times New Roman" w:cs="Times New Roman"/>
          <w:sz w:val="28"/>
          <w:szCs w:val="28"/>
        </w:rPr>
        <w:t xml:space="preserve">отдельных видов товаров, работ, услуг, их потребительские свойства (в том числе качество) и иные характеристики </w:t>
      </w:r>
    </w:p>
    <w:p w:rsidR="008A5A2D" w:rsidRPr="008A5A2D" w:rsidRDefault="008A5A2D" w:rsidP="00774D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5A2D">
        <w:rPr>
          <w:rFonts w:ascii="Times New Roman" w:eastAsia="Calibri" w:hAnsi="Times New Roman" w:cs="Times New Roman"/>
          <w:sz w:val="28"/>
          <w:szCs w:val="28"/>
        </w:rPr>
        <w:t xml:space="preserve">(в том числе предельные цены товаров, работ, услуг) к ним, закупаемых </w:t>
      </w:r>
      <w:r w:rsidRPr="008A5A2D">
        <w:rPr>
          <w:rFonts w:ascii="Times New Roman" w:hAnsi="Times New Roman" w:cs="Times New Roman"/>
          <w:bCs/>
          <w:sz w:val="28"/>
          <w:szCs w:val="28"/>
        </w:rPr>
        <w:t xml:space="preserve">Думой города </w:t>
      </w:r>
      <w:r w:rsidR="00774DFA">
        <w:rPr>
          <w:rFonts w:ascii="Times New Roman" w:hAnsi="Times New Roman" w:cs="Times New Roman"/>
          <w:bCs/>
          <w:sz w:val="28"/>
          <w:szCs w:val="28"/>
        </w:rPr>
        <w:t xml:space="preserve">Нижневартовска </w:t>
      </w:r>
      <w:r w:rsidRPr="008A5A2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46596">
        <w:rPr>
          <w:rFonts w:ascii="Times New Roman" w:hAnsi="Times New Roman" w:cs="Times New Roman"/>
          <w:bCs/>
          <w:sz w:val="28"/>
          <w:szCs w:val="28"/>
        </w:rPr>
        <w:t>с</w:t>
      </w:r>
      <w:r w:rsidRPr="008A5A2D">
        <w:rPr>
          <w:rFonts w:ascii="Times New Roman" w:hAnsi="Times New Roman" w:cs="Times New Roman"/>
          <w:bCs/>
          <w:sz w:val="28"/>
          <w:szCs w:val="28"/>
        </w:rPr>
        <w:t>четной палатой города</w:t>
      </w:r>
      <w:r w:rsidRPr="008A5A2D">
        <w:rPr>
          <w:rFonts w:ascii="Times New Roman" w:eastAsia="Calibri" w:hAnsi="Times New Roman" w:cs="Times New Roman"/>
          <w:bCs/>
          <w:sz w:val="28"/>
          <w:szCs w:val="28"/>
        </w:rPr>
        <w:t xml:space="preserve"> Нижневартовска</w:t>
      </w:r>
    </w:p>
    <w:tbl>
      <w:tblPr>
        <w:tblW w:w="14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0"/>
        <w:gridCol w:w="835"/>
        <w:gridCol w:w="1585"/>
        <w:gridCol w:w="1007"/>
        <w:gridCol w:w="1093"/>
        <w:gridCol w:w="1701"/>
        <w:gridCol w:w="1559"/>
        <w:gridCol w:w="1701"/>
        <w:gridCol w:w="1843"/>
        <w:gridCol w:w="1843"/>
        <w:gridCol w:w="1283"/>
      </w:tblGrid>
      <w:tr w:rsidR="008A5A2D" w:rsidRPr="008A5A2D" w:rsidTr="00E454B0">
        <w:trPr>
          <w:jc w:val="center"/>
        </w:trPr>
        <w:tc>
          <w:tcPr>
            <w:tcW w:w="480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3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6" w:history="1">
              <w:r w:rsidRPr="008A5A2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ОКПД</w:t>
              </w:r>
            </w:hyperlink>
          </w:p>
        </w:tc>
        <w:tc>
          <w:tcPr>
            <w:tcW w:w="158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100" w:type="dxa"/>
            <w:gridSpan w:val="2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60" w:type="dxa"/>
            <w:gridSpan w:val="2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потребительским свойствам (в том числе качеству) и иным характеристикам, утвержденные постановлением администрации города</w:t>
            </w:r>
          </w:p>
        </w:tc>
        <w:tc>
          <w:tcPr>
            <w:tcW w:w="6670" w:type="dxa"/>
            <w:gridSpan w:val="4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потребительским свойствам (в том числе качеству)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иным характеристикам,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 органом</w:t>
            </w:r>
          </w:p>
        </w:tc>
      </w:tr>
      <w:tr w:rsidR="008A5A2D" w:rsidRPr="008A5A2D" w:rsidTr="00E454B0">
        <w:trPr>
          <w:jc w:val="center"/>
        </w:trPr>
        <w:tc>
          <w:tcPr>
            <w:tcW w:w="480" w:type="dxa"/>
            <w:vMerge/>
          </w:tcPr>
          <w:p w:rsidR="008A5A2D" w:rsidRPr="008A5A2D" w:rsidRDefault="008A5A2D" w:rsidP="008A5A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8A5A2D" w:rsidRPr="008A5A2D" w:rsidRDefault="008A5A2D" w:rsidP="008A5A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8A5A2D" w:rsidRPr="008A5A2D" w:rsidRDefault="008A5A2D" w:rsidP="008A5A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7" w:history="1">
              <w:r w:rsidRPr="008A5A2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отклонения значения характеристики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утвержденной постановлением администрации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</w:t>
            </w: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функциональное назначение </w:t>
            </w:r>
            <w:hyperlink w:anchor="P153" w:history="1">
              <w:r w:rsidRPr="008A5A2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8A5A2D" w:rsidRPr="008A5A2D" w:rsidTr="00E454B0">
        <w:trPr>
          <w:trHeight w:val="606"/>
          <w:jc w:val="center"/>
        </w:trPr>
        <w:tc>
          <w:tcPr>
            <w:tcW w:w="14930" w:type="dxa"/>
            <w:gridSpan w:val="11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виды товаров, работ, услуг, включенные в обязательный перечень отдельных видов товаров, работ, услуг, предусмотренный приложением 1</w:t>
            </w:r>
            <w:hyperlink w:anchor="P173" w:history="1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Правилам определения требований, утвержденным постановлением администрации города</w:t>
            </w:r>
            <w:r w:rsidR="0077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774DFA" w:rsidRPr="0077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21.12.2015 №2285</w:t>
            </w:r>
            <w:r w:rsidR="00774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A5A2D" w:rsidRPr="008A5A2D" w:rsidTr="00E454B0">
        <w:trPr>
          <w:trHeight w:val="412"/>
          <w:jc w:val="center"/>
        </w:trPr>
        <w:tc>
          <w:tcPr>
            <w:tcW w:w="480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34.10.22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421"/>
          <w:jc w:val="center"/>
        </w:trPr>
        <w:tc>
          <w:tcPr>
            <w:tcW w:w="480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3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34.10.22</w:t>
            </w:r>
          </w:p>
        </w:tc>
        <w:tc>
          <w:tcPr>
            <w:tcW w:w="158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7"/>
          <w:jc w:val="center"/>
        </w:trPr>
        <w:tc>
          <w:tcPr>
            <w:tcW w:w="480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2,5 млн.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2,5 млн.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692"/>
          <w:jc w:val="center"/>
        </w:trPr>
        <w:tc>
          <w:tcPr>
            <w:tcW w:w="480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83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34.10.22</w:t>
            </w:r>
          </w:p>
        </w:tc>
        <w:tc>
          <w:tcPr>
            <w:tcW w:w="158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661"/>
          <w:jc w:val="center"/>
        </w:trPr>
        <w:tc>
          <w:tcPr>
            <w:tcW w:w="480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2,5 млн.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2,5 млн.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1983"/>
          <w:jc w:val="center"/>
        </w:trPr>
        <w:tc>
          <w:tcPr>
            <w:tcW w:w="480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3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34.10.22</w:t>
            </w:r>
          </w:p>
        </w:tc>
        <w:tc>
          <w:tcPr>
            <w:tcW w:w="158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150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150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634"/>
          <w:jc w:val="center"/>
        </w:trPr>
        <w:tc>
          <w:tcPr>
            <w:tcW w:w="480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1,0 млн.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1,0 млн.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E454B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E454B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36.11.11.211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для сидения с металлическим каркасом мягкая (обитая) вращающаяся, с регулирующими высоту приспособлениями, со спинкой, снабженная роликами или полозьями: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36.11.11.211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36.11.11.211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36.11.11.211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категории "Руководители", относящиеся к группе "Главные"*, должности главной группы, учреждаемые для выполнения функций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36.11.11.211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36.11.11.210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Мебель для сидения с металлическим каркасом вращающаяся, с регулирующими высоту приспособлениями: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36.11.11.210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36.11.11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.210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Должности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36.11.11.210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36.11.11.210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.311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Стулья с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металлическим каркасом мягкие (обитые)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36.11.11.312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Кресла с металлическим каркасом мягкие (обитые)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  <w:proofErr w:type="gramEnd"/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сосна, ель</w:t>
            </w:r>
            <w:proofErr w:type="gramEnd"/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  <w:proofErr w:type="gramEnd"/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  <w:proofErr w:type="gramEnd"/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36.11.12.311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Стулья с деревянным каркасом мягкие (обитые):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572"/>
          <w:jc w:val="center"/>
        </w:trPr>
        <w:tc>
          <w:tcPr>
            <w:tcW w:w="480" w:type="dxa"/>
            <w:vMerge w:val="restart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83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36.11.12.311</w:t>
            </w:r>
          </w:p>
        </w:tc>
        <w:tc>
          <w:tcPr>
            <w:tcW w:w="158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(вид древесины)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  <w:proofErr w:type="gramEnd"/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  <w:proofErr w:type="gramEnd"/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  <w:proofErr w:type="gramEnd"/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  <w:proofErr w:type="gramEnd"/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обивочный материал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873"/>
          <w:jc w:val="center"/>
        </w:trPr>
        <w:tc>
          <w:tcPr>
            <w:tcW w:w="480" w:type="dxa"/>
            <w:vMerge w:val="restart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83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36.11.12.311</w:t>
            </w:r>
          </w:p>
        </w:tc>
        <w:tc>
          <w:tcPr>
            <w:tcW w:w="158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(вид древесины)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;в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;в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;в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;в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705"/>
          <w:jc w:val="center"/>
        </w:trPr>
        <w:tc>
          <w:tcPr>
            <w:tcW w:w="480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обивочный материал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1643"/>
          <w:jc w:val="center"/>
        </w:trPr>
        <w:tc>
          <w:tcPr>
            <w:tcW w:w="480" w:type="dxa"/>
            <w:vMerge w:val="restart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.1.3</w:t>
            </w:r>
          </w:p>
        </w:tc>
        <w:tc>
          <w:tcPr>
            <w:tcW w:w="83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36.11.12.311</w:t>
            </w:r>
          </w:p>
        </w:tc>
        <w:tc>
          <w:tcPr>
            <w:tcW w:w="158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категории "Руководители", относящиеся к группе "Главные"*, должности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(вид древесины)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1304"/>
          <w:jc w:val="center"/>
        </w:trPr>
        <w:tc>
          <w:tcPr>
            <w:tcW w:w="480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обивочный материал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339"/>
          <w:jc w:val="center"/>
        </w:trPr>
        <w:tc>
          <w:tcPr>
            <w:tcW w:w="480" w:type="dxa"/>
            <w:vMerge w:val="restart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.1.4</w:t>
            </w:r>
          </w:p>
        </w:tc>
        <w:tc>
          <w:tcPr>
            <w:tcW w:w="83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36.11.12.311</w:t>
            </w:r>
          </w:p>
        </w:tc>
        <w:tc>
          <w:tcPr>
            <w:tcW w:w="1585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vMerge w:val="restart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(вид древесины)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–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–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–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–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85"/>
          <w:jc w:val="center"/>
        </w:trPr>
        <w:tc>
          <w:tcPr>
            <w:tcW w:w="480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обивочный материал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–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8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36.11.12.313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Диваны, софы, кушетки с деревянным каркасом мягкие (обитые):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8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36.11.12.313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кожа натуральная;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кожа натуральная;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кожа натуральная;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кожа натуральная; возможные значения: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8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36.11.12.313</w:t>
            </w:r>
          </w:p>
        </w:tc>
        <w:tc>
          <w:tcPr>
            <w:tcW w:w="1585" w:type="dxa"/>
          </w:tcPr>
          <w:p w:rsidR="008A5A2D" w:rsidRPr="008A5A2D" w:rsidRDefault="008A5A2D" w:rsidP="00CD1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r w:rsidR="00CD1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лжности категории «Руководители, относящиеся к группе «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Высшие</w:t>
            </w:r>
            <w:r w:rsidR="00CD1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F0E49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36.12.11.141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Шкафы металлические с дверьми, задвижками, откидными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досками для офисов, административных помещений, учебных заведений, учреждений культуры высотой более 80 см: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36.12.11.141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36.12.11.141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36.12.11.141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36.12.11.141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Мебель деревянная для офисов,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административных помещений, учебных заведений, учреждений культуры и т.п.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Столы письменные деревянные для офисов, административных помещений высотой не более 80 см: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36.12.12.110</w:t>
            </w:r>
          </w:p>
        </w:tc>
        <w:tc>
          <w:tcPr>
            <w:tcW w:w="1585" w:type="dxa"/>
          </w:tcPr>
          <w:p w:rsidR="008A5A2D" w:rsidRPr="008A5A2D" w:rsidRDefault="00774DFA" w:rsidP="00774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«</w:t>
            </w:r>
            <w:r w:rsidR="008A5A2D"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8A5A2D"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осящиеся к группе «</w:t>
            </w:r>
            <w:r w:rsidR="008A5A2D"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8A5A2D"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значения –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значения –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значения –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значения –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значения –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значения –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значения –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значения –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Столы письменные деревянные с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тумбами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однотумбовые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двухтумбовые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трехтумбовые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выносной тумбой):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категории "Руководители", относящиеся к группе "Главные"*,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–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Столы-приставки деревянные: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Столы для компьютера деревянные: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Столы для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телефона, диктофона, факса и т.п. деревянные: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36.12.12.117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Столы для президиума деревянные: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массив древесины "ценных" пород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массив древесины "ценных" пород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массив древесины "ценных" пород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15BE1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37053E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36.12.12.119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Столы письменные деревянные высотой более 80 см прочие, не включенные в другие группировки: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37053E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36.12.12.119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37053E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36.12.12.119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37053E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36.12.12.119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37053E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36.12.12.119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37053E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Мебель деревянная для офисов, административных помещений высотой не более 80 см прочая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37053E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37053E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Тумбы деревянные для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офисов, административных помещений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категории "Руководители", относящиеся к группе "Главные"*, должности главной группы, учреждаемые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Подставки деревянные для аппаратуры, приборов и т.п. для офисов, административных помещений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36.12.12.133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Шкафы и полки деревянные для офисов, административных помещений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36.12.12.150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Мебель деревянная для офисов, административных помещений высотой более 80 см прочая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Шкафы деревянные с дверьми, задвижками, откидными досками для офисов, административных помещений высотой более 80 см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36.12.12.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Должности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предельное значение -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Шкафы деревянные для офисов, административных помещений высотой более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 см прочие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 возможные значения: 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категории "Руководители", относящиеся к группе "Главные"*, должности главной группы, учреждаемые для выполнения функций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36.12.12.153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возможные значения - 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древесина хвойных и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Машины вычислительные электронные цифровые портативные (ноутбуки)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экрана-матовый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18 дюймов; ве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3,5 кг; многоядерный процессор частотой не более 3500 мегагерц; размер оперативной памяти- не более 8 гигабайт; тип жесткого диска – HDD, объем накопителя- не более 1 терабайта;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привод-DVD-RW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встроенные модули--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поддержка 3G (UMTS) - нет,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- 4-11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локализованное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предустановленное ПО – пакет офисного ПО;  предельная цена – 95 000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экрана-матовый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18 дюймов; ве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3,5 кг; многоядерный процессор частотой не более 3500 мегагерц; размер оперативной памяти- не более 8 гигабайт; тип жесткого диска – HDD, объем накопителя- не более 1 терабайта;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привод-DVD-RW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встроенные модули--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поддержка 3G (UMTS) - нет,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- 4-11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7/8/10 или СПО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локализованное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предустановленное ПО – пакет офисного ПО;  предельная цена – 95 000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экрана-матовый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18 дюймов; ве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3,5 кг; многоядерный процессор частотой не более 3500 мегагерц; размер оперативной памяти- не более 8 гигабайт; тип жесткого диска – HDD, объем накопителя- не более 1 терабайта;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привод-DVD-RW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встроенные модули--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поддержка 3G (UMTS) - нет,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- 4-11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локализованное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предустановленное ПО – пакет офисного ПО;  предельная цена – 95 000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экрана-матовый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18 дюймов; ве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3,5 кг; многоядерный процессор частотой не более 3500 мегагерц; размер оперативной памяти- не более 8 гигабайт; тип жесткого диска – HDD, объем накопителя- не более 1 терабайта;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привод-DVD-RW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встроенные модули--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поддержка 3G (UMTS) - нет,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- 4-11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локализованное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предустановленное ПО – пакет офисного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ПО;  предельная цена – 95 000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экрана-матовый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18 дюймов; ве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3,5 кг; многоядерный процессор частотой не более 3500 мегагерц; размер оперативной памяти- не более 8 гигабайт; тип жесткого диска – HDD, объем накопителя- не более 1 терабайта;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привод-DVD-RW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встроенные модули--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поддержка 3G (UMTS) - нет,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- 4-11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локализованное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предустановленное ПО – пакет офисного ПО;  предельная цена – 85 000 руб.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 шт. на работника выполняющего контрольные функции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экрана-матовый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18 дюймов; ве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3,5 кг; многоядерный процессор частотой не более 3500 мегагерц; размер оперативной памяти- не более 8 гигабайт; тип жесткого диска – HDD, объем накопителя- не более 1 терабайта;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привод-DVD-RW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встроенные модули--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поддержка 3G (UMTS) - нет,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- 4-11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локализованное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предустановленное ПО – пакет офисного ПО;  предельная цена – 85 000 руб.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более 1 шт. на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работника выполняющего контрольные функции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Машины вычислительные электронные цифровые портативные (планшетные компьютеры)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экран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13 дюймов;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экрана-мультитач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сенсорный; вес- не более 1 кг; многоядерный процессор частотой не более 2500 мегагерц; размер оперативной памяти- не более 4 гигабайт; тип жесткого диска – SSD/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Flash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объем накопителя- не более 128 гигабайта;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привод-отсутствует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встроенные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модули-Wi-Fi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наличие поддержки 3G/LTE,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- 6-12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система-iOS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Android|Windows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предустановленное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– пакет офисного ПО; предельная цена – 75 000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экран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13 дюймов;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экрана-мультитач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сенсорный; вес- не более 1 кг; многоядерный процессор частотой не более 2500 мегагерц; размер оперативной памяти- не более 4 гигабайт; тип жесткого диска – SSD/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Flash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объем накопителя- не более 128 гигабайта;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привод-отсутствует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встроенные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модули-Wi-Fi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наличие поддержки 3G/LTE,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- 6-12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система-iOS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Android|Windows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предустановленное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– пакет офисного ПО; предельная цена – 75 000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экран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13 дюймов;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экрана-мультитач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сенсорный; вес- не более 1 кг; многоядерный процессор частотой не более 2500 мегагерц; размер оперативной памяти- не более 4 гигабайт; тип жесткого диска – SSD/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Flash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объем накопителя- не более 128 гигабайта;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привод-отсутствует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встроенные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модули-Wi-Fi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наличие поддержки 3G/LTE,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- 6-12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система-iOS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Android|Windows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предустановленное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– пакет офисного ПО; предельная цена – 75 000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экран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13 дюймов;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экрана-мультитач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сенсорный; вес- не более 1 кг; многоядерный процессор частотой не более 2500 мегагерц; размер оперативной памяти- не более 4 гигабайт; тип жесткого диска – SSD/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Flash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объем накопителя- не более 128 гигабайта;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привод-отсутствует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встроенные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модули-Wi-Fi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наличие поддержки 3G/LTE,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работы - 6-12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система-iOS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Android|Windows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предустановленное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– пакет офисного ПО; предельная цена – 75 000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экран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13 дюймов;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экрана-мультитач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сенсорный; вес- не более 1 кг; многоядерный процессор частотой не более 2500 мегагерц; размер оперативной памяти- не более 4 гигабайт; тип жесткого диска – SSD/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Flash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объем накопителя- не более 64 гигабайта;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привод-отсутствует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встроенные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модули-Wi-Fi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наличие поддержки 3G/LTE,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- 6-12 часов;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система-iOS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Android|Windows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предустановленное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– пакет офисного ПО; предельная цена – 70 000 руб.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 шт. на работника выполняющего контрольные функции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экран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13 дюймов;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экрана-мультитач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сенсорный; вес- не более 1 кг; многоядерный процессор частотой не более 2500 мегагерц; размер оперативной памяти- не более 4 гигабайт; тип жесткого диска – SSD/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Flash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объем накопителя- не более 64 гигабайта; оптический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привод-отсутствует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встроенные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модули-Wi-Fi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наличие поддержки 3G/LTE, тип 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время работы - 6-12 часов;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система-iOS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Android|Windows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предустановленное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– пакет офисного ПО; предельная цена – 70 000 руб.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 шт. на работника выполняющего контрольные функции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ввода, устройства вывода (моноблок)</w:t>
            </w:r>
            <w:proofErr w:type="gramEnd"/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Моноблок,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более 3200 мегагерц; размер оперативной памяти- не более 8 гигабайт; тип жесткого диска – HDD, объем накопителя- не более 1 терабайта;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85 000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Моноблок,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более 3200 мегагерц; размер оперативной памяти- не более 8 гигабайт; тип жесткого диска – HDD, объем накопителя- не более 1 терабайта;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85 000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C77600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A5A2D"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(моноблок/системный блок и монитор), размер экрана/монитора, тип процессора, частота процессора,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Моноблок,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более 3200 мегагерц; размер оперативной памяти- не более 8 гигабайт; тип жесткого диска – HDD, объем накопителя- не более 1 терабайта;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85 000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(моноблок/системный блок и монитор), размер экрана/монитора, тип процессора, частота процессора,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Моноблок,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более 3200 мегагерц; размер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оперативной памяти- не более 8 гигабайт; тип жесткого диска – HDD, объем накопителя- не более 1 терабайта;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85 000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ввода, устройства вывода (Системный блок и монитор)</w:t>
            </w:r>
            <w:proofErr w:type="gramEnd"/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Системный блок и монитор,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более 3200 мегагерц; размер оперативной памяти- не более 8 гигабайт; тип жесткого диска – HDD, объем накопителя- не более 1 терабайта;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85 000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Системный блок и монитор,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более 3200 мегагерц; размер оперативной памяти- не более 8 гигабайт; тип жесткого диска – HDD, объем накопителя- не более 1 терабайта;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85 000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категории "Руководители", относящиеся к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(моноблок/системный блок и монитор), размер экрана/монитора,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Системный блок и монитор,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многоядерный процессор частотой- не более 3200 мегагерц; размер оперативной памяти- не более 8 гигабайт; тип жесткого диска – HDD, объем накопителя- не более 1 терабайта;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85 000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(моноблок/системный блок и монитор), размер экрана/монитора,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Системный блок и монитор,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процессор частотой- не более 3200 мегагерц; размер оперативной памяти- не более 8 гигабайт; тип жесткого диска – HDD, объем накопителя- не более 1 терабайта;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85 000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программное обеспечение, предельная цена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Системный блок и монитор,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более 3200 мегагерц; размер оперативной памяти- не более 8 гигабайт; тип жесткого диска – HDD, объем накопителя- не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более 750 мегабайт;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75 000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программное обеспечение, предельная цена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Системный блок и монитор,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более 3200 мегагерц; размер оперативной памяти- не более 8 гигабайт; тип жесткого диска – HDD, объем накопителя- не более 750 мегабайт;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75 000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Системный блок и монитор,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более 3200 мегагерц; размер оперативной памяти- не более 8 гигабайт; тип жесткого диска – HDD, объем накопителя- не более 750 мегабайт;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или СПО локализованное; пакет офисного ПО, предельная цена – 75 000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Системный блок и монитор, размер экрана монитор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23 дюйма; многоядерный процессор частотой- не более 3200 мегагерц; размер оперативной памяти- не более 8 гигабайт; тип жесткого диска – HDD, объем накопителя- не более 750 мегабайт; оптический привод- DVD-RW; тип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видеоадаптера-встроенный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операционная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система-MS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7/8/10 или СПО локализованное; пакет офисного ПО, предельная цена – 75 000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Устройства ввода/вывода данных, содержащие или не содержащие в одном корпусе запоминающие устройства (принтеры А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ч/б)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скорость печати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скорость печати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скорость печати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скорость печати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скорость печати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скорость печати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скорость печати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скорость печати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Устройства ввода/вывода данных, содержащие или не содержащие в одном корпусе запоминающие устройства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(принтеры А3 цвет)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печати-струйный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цветность-цветной, максимальный формат-A3, скорость печати – не более 30 стр./мин., наличие интерфейса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печати-струйный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цветность-цветной, максимальный формат-A3, скорость печати – не более 30 стр./мин., наличие интерфейса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печати-струйный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цветность-цветной, максимальный формат-A3, скорость печати – не более 30 стр./мин., наличие интерфейса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печати-струйный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цветность-цветной, максимальный формат-A3, скорость печати – не более 30 стр./мин., наличие интерфейса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печати-струйный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цветность-цветной, максимальный формат-A3, скорость печати – не более 30 стр./мин., наличие интерфейса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печати-струйный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цветность-цветной, максимальный формат-A3, скорость печати – не более 30 стр./мин., наличие интерфейса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печати (струйный/лазерный - для принтера/многофункционального устройства),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печати-струйный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цветность-цветной, максимальный формат-A3,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скорость печати – не более 30 стр./мин., наличие интерфейса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печати (струйный/лазерный - для принтера/многофункционального устройства),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печати-струйный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цветность-цветной, максимальный формат-A3, скорость печати – не более 30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стр./мин., наличие интерфейса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Устройства ввода/вывода данных, содержащие или не содержащие в одном корпусе запоминающие устройства (МФУ А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цветное планшетное/протяжное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печати/сканирования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категории "Руководители", относящиеся к группе 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категории "Руководители", относящиеся к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группе "Главные"*, должности 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максимальный формат-A4,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метод печати (струйный/лазерный - для принтера/многофун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формат-A4,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метод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цветност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черно-белый, максимальный формат-A4,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40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Устройства ввода/вывода данных, содержащие или не содержащие в одном корпусе запоминающие устройства (МФУ А3 ч/б)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цветность-черно-белый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максимальный формат-A3,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финишер, тумба-подставка,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85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 шт. на 1 структурное подразделение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цветность-черно-белый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максимальный формат-A3,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финишер, тумба-подставка,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85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 шт. на 1 структурное подразделение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502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Устройства ввода/вывода данных, содержащие или не содержащие в одном корпусе запоминающие устройства (МФУ А3 цвет)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цветность-цветной, максимальный формат-A3,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финишер, тумба-подставка,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85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 шт. на 1 структурное подразделение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</w:t>
            </w:r>
            <w:proofErr w:type="spellStart"/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печати-лазерный</w:t>
            </w:r>
            <w:proofErr w:type="spellEnd"/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цветность-цветной, максимальный формат-A3, автоматический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податчик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оригиналов, финишер, тумба-подставка, цветное планшетное/протяжное сканирование с разрешением не более 1200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скорость печати/сканирования не более 85 стр./мин., наличие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USB</w:t>
            </w: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 шт. на 1 структурное подразделение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Устройства ввода/вывода данных,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содержащие или не содержащие в одном корпусе запоминающие устройства (Сканер)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trHeight w:val="245"/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Цветность – цветное сканирование, разрешение сканирования – не более 12800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скорость сканировани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20 лист/мин; максимальный формат-A3; наличие  интерфейса USB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Цветность – цветное сканирование, разрешение сканирования – не более 12800 т/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скорость сканировани</w:t>
            </w: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я-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 20 лист/мин; максимальный формат-A3; наличие  интерфейса USB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Аппаратура</w:t>
            </w:r>
            <w:proofErr w:type="gram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передающая для радиосвязи, радиовещания и телевидения (телефоны мобильные)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Муниципальные 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должности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383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устройства (телефон/смартфон)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тип устройства телефон/смартфон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, поддерживаемые стандарты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GSM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900/1800/1900, 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UMTS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LTE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операционная система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Android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IOS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Windows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время работы, метод управления сенсорный/кнопочный, количество SIM-карт -1, наличие модулей и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 3 000 руб. ежемесячно;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предельная цена 15 000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тип устройства (телефон/смартфон)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устройства телефон/смартфон,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поддерживаемые стандарты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GSM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900/1800/1900, 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UMTS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LTE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операционная система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Android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IOS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Windows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время работы, метод управления сенсорный/кнопочный, количество SIM-карт -1, наличие модулей и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 3 000 руб. ежемесячно; предельная цена 15 000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категории "Руководители", относящиеся к группе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"Высшие"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383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устройства (телефон/смартфон), поддерживаемые стандарты, операционная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устройства телефон/смартфон, поддерживаемые стандарты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GSM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900/1800/1900, 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UMTS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LTE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операционная система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Android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IOS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Windows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время работы, метод управления сенсорный/кнопочный, количество SIM-карт -1, наличие модулей и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 3 000 руб. ежемесячно;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предельная цена 15 000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устройства (телефон/смартфон), поддерживаемые стандарты, операционная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устройства телефон/смартфон, поддерживаемые стандарты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GSM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900/1800/1900, 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UMTS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LTE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операционная система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Android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IOS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Windows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время работы, метод управления сенсорный/кнопочный, количество SIM-карт -1, наличие модулей и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 3 000 руб. ежемесячно; предельная цена 15 000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категории "Руководители", относящиеся к группе "Главные"*, должности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главной группы, учреждаемые для выполнения функций «помощник (советник)»*</w:t>
            </w: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383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устройства (телефон/смартфон), поддерживаемые стандарты, операционная система, время работы, метод управления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(сенсорный/кнопочный), количество SIM-карт, наличие модулей и интерфейсов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устройства телефон/смартфон, поддерживаемые стандарты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GSM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900/1800/1900, 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UMTS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LTE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операционная система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Android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IOS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Windows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время работы, метод управления сенсорный/кнопочный, количество SIM-карт -1, наличие модулей и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USB, GPS,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 1 500 руб. ежемесячно; 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предельная цена 5 000 руб.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устройства (телефон/смартфон), поддерживаемые стандарты, операционная система, время работы, метод управления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(сенсорный/кнопочный), количество SIM-карт, наличие модулей и интерфейсов (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тип устройства телефон/смартфон, поддерживаемые стандарты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GSM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900/1800/1900, 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UMTS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LTE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операционная система 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Android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IOS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Windows</w:t>
            </w: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время работы, метод управления сенсорный/кнопочный, количество SIM-карт -1, наличие модулей и интерфейсов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 1 500 руб. ежемесячно; предельная цена 5 000 руб.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jc w:val="center"/>
        </w:trPr>
        <w:tc>
          <w:tcPr>
            <w:tcW w:w="480" w:type="dxa"/>
          </w:tcPr>
          <w:p w:rsidR="008A5A2D" w:rsidRPr="008A5A2D" w:rsidRDefault="008A5A2D" w:rsidP="00C77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77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jc w:val="center"/>
        </w:trPr>
        <w:tc>
          <w:tcPr>
            <w:tcW w:w="480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A2D" w:rsidRPr="008A5A2D" w:rsidTr="00E454B0">
        <w:trPr>
          <w:jc w:val="center"/>
        </w:trPr>
        <w:tc>
          <w:tcPr>
            <w:tcW w:w="14930" w:type="dxa"/>
            <w:gridSpan w:val="11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8A5A2D" w:rsidRPr="008A5A2D" w:rsidTr="00E454B0">
        <w:trPr>
          <w:jc w:val="center"/>
        </w:trPr>
        <w:tc>
          <w:tcPr>
            <w:tcW w:w="480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  <w:tr w:rsidR="008A5A2D" w:rsidRPr="008A5A2D" w:rsidTr="00E454B0">
        <w:trPr>
          <w:jc w:val="center"/>
        </w:trPr>
        <w:tc>
          <w:tcPr>
            <w:tcW w:w="480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8A5A2D" w:rsidRPr="008A5A2D" w:rsidRDefault="008A5A2D" w:rsidP="008A5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6C90" w:rsidRDefault="008A5A2D" w:rsidP="00B76A45">
      <w:pPr>
        <w:pStyle w:val="21"/>
        <w:shd w:val="clear" w:color="auto" w:fill="auto"/>
        <w:spacing w:after="29" w:line="170" w:lineRule="exact"/>
        <w:ind w:right="20"/>
        <w:jc w:val="center"/>
        <w:rPr>
          <w:rStyle w:val="11"/>
          <w:rFonts w:ascii="Times New Roman" w:hAnsi="Times New Roman" w:cs="Times New Roman"/>
          <w:sz w:val="20"/>
          <w:szCs w:val="20"/>
        </w:rPr>
      </w:pPr>
      <w:bookmarkStart w:id="2" w:name="P153"/>
      <w:bookmarkEnd w:id="2"/>
      <w:r w:rsidRPr="008A5A2D">
        <w:rPr>
          <w:sz w:val="20"/>
          <w:szCs w:val="20"/>
          <w:lang w:eastAsia="ru-RU"/>
        </w:rPr>
        <w:lastRenderedPageBreak/>
        <w:t xml:space="preserve">&lt;*&gt; Указывается в </w:t>
      </w:r>
      <w:proofErr w:type="gramStart"/>
      <w:r w:rsidRPr="008A5A2D">
        <w:rPr>
          <w:sz w:val="20"/>
          <w:szCs w:val="20"/>
          <w:lang w:eastAsia="ru-RU"/>
        </w:rPr>
        <w:t>случае</w:t>
      </w:r>
      <w:proofErr w:type="gramEnd"/>
      <w:r w:rsidRPr="008A5A2D">
        <w:rPr>
          <w:sz w:val="20"/>
          <w:szCs w:val="20"/>
          <w:lang w:eastAsia="ru-RU"/>
        </w:rPr>
        <w:t xml:space="preserve"> установления характеристик, отличающихся от значений, содержащихся в обязательном перечне, в отношении которых определяются требования к их потребительским свойствам (в том числе качеству) и иным характеристикам (в том числе предельные ц</w:t>
      </w:r>
      <w:r w:rsidR="00774DFA">
        <w:rPr>
          <w:sz w:val="20"/>
          <w:szCs w:val="20"/>
          <w:lang w:eastAsia="ru-RU"/>
        </w:rPr>
        <w:t>ены)</w:t>
      </w:r>
    </w:p>
    <w:sectPr w:rsidR="00AC6C90" w:rsidSect="00080A48">
      <w:headerReference w:type="default" r:id="rId18"/>
      <w:footerReference w:type="default" r:id="rId19"/>
      <w:pgSz w:w="16838" w:h="11906" w:orient="landscape"/>
      <w:pgMar w:top="1559" w:right="1418" w:bottom="851" w:left="1134" w:header="709" w:footer="98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3E3" w:rsidRDefault="004523E3" w:rsidP="002F430D">
      <w:pPr>
        <w:spacing w:after="0" w:line="240" w:lineRule="auto"/>
      </w:pPr>
      <w:r>
        <w:separator/>
      </w:r>
    </w:p>
  </w:endnote>
  <w:endnote w:type="continuationSeparator" w:id="0">
    <w:p w:rsidR="004523E3" w:rsidRDefault="004523E3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45" w:rsidRDefault="00CD1D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45" w:rsidRDefault="00CD1D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45" w:rsidRDefault="00CD1D45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45" w:rsidRPr="00FB65D9" w:rsidRDefault="00CD1D45" w:rsidP="00FB65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3E3" w:rsidRDefault="004523E3" w:rsidP="002F430D">
      <w:pPr>
        <w:spacing w:after="0" w:line="240" w:lineRule="auto"/>
      </w:pPr>
      <w:r>
        <w:separator/>
      </w:r>
    </w:p>
  </w:footnote>
  <w:footnote w:type="continuationSeparator" w:id="0">
    <w:p w:rsidR="004523E3" w:rsidRDefault="004523E3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45" w:rsidRDefault="00CD1D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45" w:rsidRDefault="00CD1D4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453531"/>
      <w:docPartObj>
        <w:docPartGallery w:val="Page Numbers (Top of Page)"/>
        <w:docPartUnique/>
      </w:docPartObj>
    </w:sdtPr>
    <w:sdtContent>
      <w:p w:rsidR="00CD1D45" w:rsidRDefault="00D62AB5">
        <w:pPr>
          <w:pStyle w:val="a4"/>
          <w:jc w:val="center"/>
        </w:pPr>
        <w:r>
          <w:fldChar w:fldCharType="begin"/>
        </w:r>
        <w:r w:rsidR="00CD1D45">
          <w:instrText>PAGE   \* MERGEFORMAT</w:instrText>
        </w:r>
        <w:r>
          <w:fldChar w:fldCharType="separate"/>
        </w:r>
        <w:r w:rsidR="002A0709">
          <w:rPr>
            <w:noProof/>
          </w:rPr>
          <w:t>3</w:t>
        </w:r>
        <w:r>
          <w:fldChar w:fldCharType="end"/>
        </w:r>
      </w:p>
    </w:sdtContent>
  </w:sdt>
  <w:p w:rsidR="00CD1D45" w:rsidRDefault="00CD1D45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426128"/>
      <w:docPartObj>
        <w:docPartGallery w:val="Page Numbers (Top of Page)"/>
        <w:docPartUnique/>
      </w:docPartObj>
    </w:sdtPr>
    <w:sdtContent>
      <w:p w:rsidR="00CD1D45" w:rsidRDefault="00D62AB5">
        <w:pPr>
          <w:pStyle w:val="a4"/>
          <w:jc w:val="center"/>
        </w:pPr>
        <w:r>
          <w:fldChar w:fldCharType="begin"/>
        </w:r>
        <w:r w:rsidR="00CD1D45">
          <w:instrText>PAGE   \* MERGEFORMAT</w:instrText>
        </w:r>
        <w:r>
          <w:fldChar w:fldCharType="separate"/>
        </w:r>
        <w:r w:rsidR="002A0709">
          <w:rPr>
            <w:noProof/>
          </w:rPr>
          <w:t>56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DC1"/>
    <w:multiLevelType w:val="multilevel"/>
    <w:tmpl w:val="FE688430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051DB"/>
    <w:multiLevelType w:val="multilevel"/>
    <w:tmpl w:val="214CA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565DB"/>
    <w:multiLevelType w:val="multilevel"/>
    <w:tmpl w:val="B77A5D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444B27"/>
    <w:multiLevelType w:val="hybridMultilevel"/>
    <w:tmpl w:val="A4444F64"/>
    <w:lvl w:ilvl="0" w:tplc="9676D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B4E18"/>
    <w:multiLevelType w:val="multilevel"/>
    <w:tmpl w:val="77C4FC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F21268"/>
    <w:multiLevelType w:val="multilevel"/>
    <w:tmpl w:val="AC64E5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45273C"/>
    <w:multiLevelType w:val="multilevel"/>
    <w:tmpl w:val="D69A4A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3824801"/>
    <w:multiLevelType w:val="multilevel"/>
    <w:tmpl w:val="D4F674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6A2A5F"/>
    <w:multiLevelType w:val="multilevel"/>
    <w:tmpl w:val="5518E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3E0F7A"/>
    <w:multiLevelType w:val="hybridMultilevel"/>
    <w:tmpl w:val="426475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1321A"/>
    <w:multiLevelType w:val="multilevel"/>
    <w:tmpl w:val="7BAABEB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1D6F4B"/>
    <w:multiLevelType w:val="multilevel"/>
    <w:tmpl w:val="D6EA7F66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81C39"/>
    <w:rsid w:val="00010861"/>
    <w:rsid w:val="000373E6"/>
    <w:rsid w:val="0004250D"/>
    <w:rsid w:val="00042FD8"/>
    <w:rsid w:val="0005039E"/>
    <w:rsid w:val="00054060"/>
    <w:rsid w:val="000647D6"/>
    <w:rsid w:val="0006723F"/>
    <w:rsid w:val="00071713"/>
    <w:rsid w:val="00080A48"/>
    <w:rsid w:val="000836B8"/>
    <w:rsid w:val="0008785E"/>
    <w:rsid w:val="000932E8"/>
    <w:rsid w:val="00097175"/>
    <w:rsid w:val="000A7E46"/>
    <w:rsid w:val="000B031B"/>
    <w:rsid w:val="000B1E75"/>
    <w:rsid w:val="000B45B7"/>
    <w:rsid w:val="000C04FE"/>
    <w:rsid w:val="000D4C19"/>
    <w:rsid w:val="000E508F"/>
    <w:rsid w:val="000F217F"/>
    <w:rsid w:val="000F2FA7"/>
    <w:rsid w:val="000F55FD"/>
    <w:rsid w:val="00100405"/>
    <w:rsid w:val="00101855"/>
    <w:rsid w:val="00104755"/>
    <w:rsid w:val="00104E07"/>
    <w:rsid w:val="00107E81"/>
    <w:rsid w:val="00114A64"/>
    <w:rsid w:val="001160CC"/>
    <w:rsid w:val="00136147"/>
    <w:rsid w:val="0015695D"/>
    <w:rsid w:val="00163050"/>
    <w:rsid w:val="00166649"/>
    <w:rsid w:val="00173A4E"/>
    <w:rsid w:val="001756C3"/>
    <w:rsid w:val="00192415"/>
    <w:rsid w:val="001B2FA7"/>
    <w:rsid w:val="001B5F6C"/>
    <w:rsid w:val="001D0C0C"/>
    <w:rsid w:val="001D312D"/>
    <w:rsid w:val="002177CE"/>
    <w:rsid w:val="00217D45"/>
    <w:rsid w:val="0023003E"/>
    <w:rsid w:val="002378FA"/>
    <w:rsid w:val="00241A53"/>
    <w:rsid w:val="00246FA7"/>
    <w:rsid w:val="002531E0"/>
    <w:rsid w:val="00253454"/>
    <w:rsid w:val="00273965"/>
    <w:rsid w:val="002909E2"/>
    <w:rsid w:val="002A0709"/>
    <w:rsid w:val="002C18B7"/>
    <w:rsid w:val="002C264F"/>
    <w:rsid w:val="002D6EAA"/>
    <w:rsid w:val="002F217F"/>
    <w:rsid w:val="002F343E"/>
    <w:rsid w:val="002F430D"/>
    <w:rsid w:val="002F4CAA"/>
    <w:rsid w:val="003024B9"/>
    <w:rsid w:val="003031F5"/>
    <w:rsid w:val="00307A9C"/>
    <w:rsid w:val="00315FE6"/>
    <w:rsid w:val="00325FE6"/>
    <w:rsid w:val="00332534"/>
    <w:rsid w:val="003411F1"/>
    <w:rsid w:val="0037053E"/>
    <w:rsid w:val="00393534"/>
    <w:rsid w:val="00393AA9"/>
    <w:rsid w:val="00393D49"/>
    <w:rsid w:val="003B28CA"/>
    <w:rsid w:val="003C1033"/>
    <w:rsid w:val="003C6D01"/>
    <w:rsid w:val="003C7EF3"/>
    <w:rsid w:val="003D1383"/>
    <w:rsid w:val="003D1A73"/>
    <w:rsid w:val="003F1655"/>
    <w:rsid w:val="003F4F7F"/>
    <w:rsid w:val="00405E19"/>
    <w:rsid w:val="00410052"/>
    <w:rsid w:val="0043380A"/>
    <w:rsid w:val="00442769"/>
    <w:rsid w:val="00445BB6"/>
    <w:rsid w:val="004523E3"/>
    <w:rsid w:val="00453589"/>
    <w:rsid w:val="004554EE"/>
    <w:rsid w:val="004654B0"/>
    <w:rsid w:val="00482357"/>
    <w:rsid w:val="00491F54"/>
    <w:rsid w:val="004940D4"/>
    <w:rsid w:val="004946CE"/>
    <w:rsid w:val="004A07A5"/>
    <w:rsid w:val="004A2E01"/>
    <w:rsid w:val="004A63DF"/>
    <w:rsid w:val="004B6C71"/>
    <w:rsid w:val="004C0210"/>
    <w:rsid w:val="004E0EF2"/>
    <w:rsid w:val="004E6474"/>
    <w:rsid w:val="004E7500"/>
    <w:rsid w:val="004F4A3B"/>
    <w:rsid w:val="00500417"/>
    <w:rsid w:val="00520EF8"/>
    <w:rsid w:val="00525412"/>
    <w:rsid w:val="00531CF5"/>
    <w:rsid w:val="0053212F"/>
    <w:rsid w:val="00537C1F"/>
    <w:rsid w:val="005459E7"/>
    <w:rsid w:val="005534F8"/>
    <w:rsid w:val="00554187"/>
    <w:rsid w:val="005542D1"/>
    <w:rsid w:val="00557E2B"/>
    <w:rsid w:val="00563D5B"/>
    <w:rsid w:val="00565945"/>
    <w:rsid w:val="00567556"/>
    <w:rsid w:val="005678FE"/>
    <w:rsid w:val="005839CF"/>
    <w:rsid w:val="005A3D99"/>
    <w:rsid w:val="005A558D"/>
    <w:rsid w:val="005B6BF1"/>
    <w:rsid w:val="005C16BA"/>
    <w:rsid w:val="005D3166"/>
    <w:rsid w:val="005D7262"/>
    <w:rsid w:val="005E7957"/>
    <w:rsid w:val="005F022D"/>
    <w:rsid w:val="005F3090"/>
    <w:rsid w:val="005F3F95"/>
    <w:rsid w:val="005F6D7D"/>
    <w:rsid w:val="00601945"/>
    <w:rsid w:val="00605202"/>
    <w:rsid w:val="006075D8"/>
    <w:rsid w:val="006229DB"/>
    <w:rsid w:val="006275EE"/>
    <w:rsid w:val="00633968"/>
    <w:rsid w:val="00643221"/>
    <w:rsid w:val="00646596"/>
    <w:rsid w:val="00651D89"/>
    <w:rsid w:val="00665551"/>
    <w:rsid w:val="00681C39"/>
    <w:rsid w:val="00697600"/>
    <w:rsid w:val="006B147E"/>
    <w:rsid w:val="006B328D"/>
    <w:rsid w:val="006B7B48"/>
    <w:rsid w:val="006C644D"/>
    <w:rsid w:val="006D0EF9"/>
    <w:rsid w:val="006D4AC9"/>
    <w:rsid w:val="006E41C7"/>
    <w:rsid w:val="006E6322"/>
    <w:rsid w:val="006E64DD"/>
    <w:rsid w:val="0070260F"/>
    <w:rsid w:val="007027AD"/>
    <w:rsid w:val="00704B72"/>
    <w:rsid w:val="00705323"/>
    <w:rsid w:val="007140D1"/>
    <w:rsid w:val="00715A89"/>
    <w:rsid w:val="0072040C"/>
    <w:rsid w:val="00721C2D"/>
    <w:rsid w:val="00733CE1"/>
    <w:rsid w:val="00767AA9"/>
    <w:rsid w:val="00774DFA"/>
    <w:rsid w:val="00783E10"/>
    <w:rsid w:val="00787912"/>
    <w:rsid w:val="007A7CBB"/>
    <w:rsid w:val="007B464D"/>
    <w:rsid w:val="007B54A6"/>
    <w:rsid w:val="007B7AAC"/>
    <w:rsid w:val="007C118D"/>
    <w:rsid w:val="007C53A2"/>
    <w:rsid w:val="007C7CC7"/>
    <w:rsid w:val="007D4617"/>
    <w:rsid w:val="007D7DBB"/>
    <w:rsid w:val="007E0CD6"/>
    <w:rsid w:val="007E2147"/>
    <w:rsid w:val="007E36C3"/>
    <w:rsid w:val="007F0BE1"/>
    <w:rsid w:val="008022D6"/>
    <w:rsid w:val="00805B50"/>
    <w:rsid w:val="008122AD"/>
    <w:rsid w:val="00815BE1"/>
    <w:rsid w:val="00820A9C"/>
    <w:rsid w:val="00832636"/>
    <w:rsid w:val="00856E36"/>
    <w:rsid w:val="0089624F"/>
    <w:rsid w:val="008A149C"/>
    <w:rsid w:val="008A5A2D"/>
    <w:rsid w:val="008B4779"/>
    <w:rsid w:val="008D65E6"/>
    <w:rsid w:val="008E7922"/>
    <w:rsid w:val="008F0E49"/>
    <w:rsid w:val="008F39C5"/>
    <w:rsid w:val="008F76E4"/>
    <w:rsid w:val="009140E3"/>
    <w:rsid w:val="009174A1"/>
    <w:rsid w:val="00922FF9"/>
    <w:rsid w:val="00942BCE"/>
    <w:rsid w:val="009459FE"/>
    <w:rsid w:val="00963B15"/>
    <w:rsid w:val="00964E89"/>
    <w:rsid w:val="009703BD"/>
    <w:rsid w:val="00972B14"/>
    <w:rsid w:val="00983B0C"/>
    <w:rsid w:val="009A0B43"/>
    <w:rsid w:val="009A7D11"/>
    <w:rsid w:val="009B0931"/>
    <w:rsid w:val="009B1182"/>
    <w:rsid w:val="009B13F7"/>
    <w:rsid w:val="009B39CB"/>
    <w:rsid w:val="009B600F"/>
    <w:rsid w:val="009B681F"/>
    <w:rsid w:val="009B7B64"/>
    <w:rsid w:val="009F1781"/>
    <w:rsid w:val="00A00C5E"/>
    <w:rsid w:val="00A22A08"/>
    <w:rsid w:val="00A240CF"/>
    <w:rsid w:val="00A41CF9"/>
    <w:rsid w:val="00A63B9C"/>
    <w:rsid w:val="00A748AD"/>
    <w:rsid w:val="00A86986"/>
    <w:rsid w:val="00AA5F39"/>
    <w:rsid w:val="00AA6A68"/>
    <w:rsid w:val="00AB674A"/>
    <w:rsid w:val="00AC2983"/>
    <w:rsid w:val="00AC6C90"/>
    <w:rsid w:val="00AD6F4A"/>
    <w:rsid w:val="00AF6FBC"/>
    <w:rsid w:val="00AF7182"/>
    <w:rsid w:val="00B14868"/>
    <w:rsid w:val="00B20487"/>
    <w:rsid w:val="00B36B59"/>
    <w:rsid w:val="00B3759A"/>
    <w:rsid w:val="00B5358D"/>
    <w:rsid w:val="00B632A6"/>
    <w:rsid w:val="00B67F63"/>
    <w:rsid w:val="00B76A45"/>
    <w:rsid w:val="00B91772"/>
    <w:rsid w:val="00BA01FD"/>
    <w:rsid w:val="00BA133B"/>
    <w:rsid w:val="00BD0BA9"/>
    <w:rsid w:val="00BD4A32"/>
    <w:rsid w:val="00BD58A4"/>
    <w:rsid w:val="00BD6B70"/>
    <w:rsid w:val="00BE10D4"/>
    <w:rsid w:val="00BE321F"/>
    <w:rsid w:val="00BE3374"/>
    <w:rsid w:val="00BF2020"/>
    <w:rsid w:val="00BF353A"/>
    <w:rsid w:val="00BF4F6E"/>
    <w:rsid w:val="00BF764C"/>
    <w:rsid w:val="00C013CF"/>
    <w:rsid w:val="00C11F6F"/>
    <w:rsid w:val="00C136D2"/>
    <w:rsid w:val="00C21D85"/>
    <w:rsid w:val="00C22139"/>
    <w:rsid w:val="00C2531B"/>
    <w:rsid w:val="00C259CF"/>
    <w:rsid w:val="00C30CD1"/>
    <w:rsid w:val="00C32ABC"/>
    <w:rsid w:val="00C34792"/>
    <w:rsid w:val="00C34ED9"/>
    <w:rsid w:val="00C41B8F"/>
    <w:rsid w:val="00C5281A"/>
    <w:rsid w:val="00C57AED"/>
    <w:rsid w:val="00C66A59"/>
    <w:rsid w:val="00C70796"/>
    <w:rsid w:val="00C77600"/>
    <w:rsid w:val="00C83BCF"/>
    <w:rsid w:val="00C845CF"/>
    <w:rsid w:val="00C849A5"/>
    <w:rsid w:val="00C931CE"/>
    <w:rsid w:val="00CB0105"/>
    <w:rsid w:val="00CB1C36"/>
    <w:rsid w:val="00CB2A6A"/>
    <w:rsid w:val="00CB7612"/>
    <w:rsid w:val="00CC24C8"/>
    <w:rsid w:val="00CD10A1"/>
    <w:rsid w:val="00CD13CE"/>
    <w:rsid w:val="00CD1D45"/>
    <w:rsid w:val="00CD7C70"/>
    <w:rsid w:val="00CE32C1"/>
    <w:rsid w:val="00CF0103"/>
    <w:rsid w:val="00CF26D4"/>
    <w:rsid w:val="00D13531"/>
    <w:rsid w:val="00D27CFF"/>
    <w:rsid w:val="00D32987"/>
    <w:rsid w:val="00D4768A"/>
    <w:rsid w:val="00D47E0F"/>
    <w:rsid w:val="00D559DA"/>
    <w:rsid w:val="00D56AF2"/>
    <w:rsid w:val="00D60BAB"/>
    <w:rsid w:val="00D62AB5"/>
    <w:rsid w:val="00D64149"/>
    <w:rsid w:val="00D83C44"/>
    <w:rsid w:val="00D86CDB"/>
    <w:rsid w:val="00D86FF9"/>
    <w:rsid w:val="00DA7813"/>
    <w:rsid w:val="00DB1B1B"/>
    <w:rsid w:val="00DB3DB5"/>
    <w:rsid w:val="00DB6965"/>
    <w:rsid w:val="00DD0ADE"/>
    <w:rsid w:val="00DD3C51"/>
    <w:rsid w:val="00DF76F9"/>
    <w:rsid w:val="00E039B3"/>
    <w:rsid w:val="00E072DA"/>
    <w:rsid w:val="00E1261F"/>
    <w:rsid w:val="00E176F4"/>
    <w:rsid w:val="00E17735"/>
    <w:rsid w:val="00E17958"/>
    <w:rsid w:val="00E27F26"/>
    <w:rsid w:val="00E3395B"/>
    <w:rsid w:val="00E340B1"/>
    <w:rsid w:val="00E43B85"/>
    <w:rsid w:val="00E454B0"/>
    <w:rsid w:val="00E46618"/>
    <w:rsid w:val="00E551CC"/>
    <w:rsid w:val="00E5547D"/>
    <w:rsid w:val="00E64952"/>
    <w:rsid w:val="00E67528"/>
    <w:rsid w:val="00E97099"/>
    <w:rsid w:val="00EA5209"/>
    <w:rsid w:val="00EA65EC"/>
    <w:rsid w:val="00EB001F"/>
    <w:rsid w:val="00EB1434"/>
    <w:rsid w:val="00EC2A1B"/>
    <w:rsid w:val="00EC2FE2"/>
    <w:rsid w:val="00EC361A"/>
    <w:rsid w:val="00ED13A7"/>
    <w:rsid w:val="00ED28FA"/>
    <w:rsid w:val="00ED4929"/>
    <w:rsid w:val="00EE27BB"/>
    <w:rsid w:val="00EE338D"/>
    <w:rsid w:val="00EE4149"/>
    <w:rsid w:val="00EF28B1"/>
    <w:rsid w:val="00EF3C7C"/>
    <w:rsid w:val="00F04B97"/>
    <w:rsid w:val="00F068CD"/>
    <w:rsid w:val="00F10AF5"/>
    <w:rsid w:val="00F152D0"/>
    <w:rsid w:val="00F16B21"/>
    <w:rsid w:val="00F31554"/>
    <w:rsid w:val="00F34350"/>
    <w:rsid w:val="00F364EB"/>
    <w:rsid w:val="00F37D3F"/>
    <w:rsid w:val="00F413FE"/>
    <w:rsid w:val="00F41A9E"/>
    <w:rsid w:val="00F4557C"/>
    <w:rsid w:val="00F511BC"/>
    <w:rsid w:val="00F528D9"/>
    <w:rsid w:val="00F7416C"/>
    <w:rsid w:val="00F877C8"/>
    <w:rsid w:val="00F90D75"/>
    <w:rsid w:val="00F93DB5"/>
    <w:rsid w:val="00F956C1"/>
    <w:rsid w:val="00FA454E"/>
    <w:rsid w:val="00FB03FF"/>
    <w:rsid w:val="00FB65D9"/>
    <w:rsid w:val="00FC30CE"/>
    <w:rsid w:val="00FC52CF"/>
    <w:rsid w:val="00FD1C4F"/>
    <w:rsid w:val="00FE164A"/>
    <w:rsid w:val="00FE5A28"/>
    <w:rsid w:val="00FE72F0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B5"/>
  </w:style>
  <w:style w:type="paragraph" w:styleId="1">
    <w:name w:val="heading 1"/>
    <w:basedOn w:val="a"/>
    <w:next w:val="a"/>
    <w:link w:val="10"/>
    <w:qFormat/>
    <w:rsid w:val="007B46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64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46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46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c">
    <w:name w:val="Table Grid"/>
    <w:basedOn w:val="a1"/>
    <w:uiPriority w:val="59"/>
    <w:rsid w:val="007B464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6B328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d">
    <w:name w:val="Основной текст_"/>
    <w:basedOn w:val="a0"/>
    <w:link w:val="21"/>
    <w:rsid w:val="006B328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d"/>
    <w:rsid w:val="006B328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B328D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6B32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B328D"/>
    <w:pPr>
      <w:widowControl w:val="0"/>
      <w:shd w:val="clear" w:color="auto" w:fill="FFFFFF"/>
      <w:spacing w:before="300" w:after="300" w:line="28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d"/>
    <w:rsid w:val="006B328D"/>
    <w:pPr>
      <w:widowControl w:val="0"/>
      <w:shd w:val="clear" w:color="auto" w:fill="FFFFFF"/>
      <w:spacing w:before="300" w:after="30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6B328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customStyle="1" w:styleId="11">
    <w:name w:val="Основной текст1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pt0pt0">
    <w:name w:val="Основной текст + 7 pt;Курсив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4pt0pt">
    <w:name w:val="Основной текст + 4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PalatinoLinotype5pt1pt">
    <w:name w:val="Основной текст + Palatino Linotype;5 pt;Интервал 1 pt"/>
    <w:basedOn w:val="ad"/>
    <w:rsid w:val="00B76A4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55pt0pt">
    <w:name w:val="Основной текст + 5;5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ae">
    <w:name w:val="Колонтитул_"/>
    <w:basedOn w:val="a0"/>
    <w:rsid w:val="00B76A4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LucidaSansUnicode">
    <w:name w:val="Колонтитул + Lucida Sans Unicode;Не полужирный"/>
    <w:basedOn w:val="ae"/>
    <w:rsid w:val="00B76A4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5pt">
    <w:name w:val="Основной текст + 6;5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pt0pt1">
    <w:name w:val="Основной текст + 7 pt;Малые прописные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Constantia7pt0pt">
    <w:name w:val="Основной текст + Constantia;7 pt;Интервал 0 pt"/>
    <w:basedOn w:val="ad"/>
    <w:rsid w:val="00B76A4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">
    <w:name w:val="Колонтитул"/>
    <w:basedOn w:val="ae"/>
    <w:rsid w:val="00B76A4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6229DB"/>
  </w:style>
  <w:style w:type="character" w:customStyle="1" w:styleId="af0">
    <w:name w:val="Сноска_"/>
    <w:basedOn w:val="a0"/>
    <w:link w:val="af1"/>
    <w:rsid w:val="006229D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229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sid w:val="006229DB"/>
    <w:rPr>
      <w:rFonts w:ascii="Times New Roman" w:eastAsia="Times New Roman" w:hAnsi="Times New Roman" w:cs="Times New Roman"/>
      <w:b/>
      <w:bCs/>
      <w:spacing w:val="60"/>
      <w:sz w:val="36"/>
      <w:szCs w:val="36"/>
      <w:shd w:val="clear" w:color="auto" w:fill="FFFFFF"/>
    </w:rPr>
  </w:style>
  <w:style w:type="character" w:customStyle="1" w:styleId="3">
    <w:name w:val="Основной текст (3)_"/>
    <w:basedOn w:val="a0"/>
    <w:rsid w:val="0062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62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pt">
    <w:name w:val="Основной текст + Интервал 3 pt"/>
    <w:basedOn w:val="ad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6229DB"/>
    <w:rPr>
      <w:i/>
      <w:iCs/>
      <w:sz w:val="9"/>
      <w:szCs w:val="9"/>
      <w:shd w:val="clear" w:color="auto" w:fill="FFFFFF"/>
    </w:rPr>
  </w:style>
  <w:style w:type="character" w:customStyle="1" w:styleId="60">
    <w:name w:val="Основной текст (6)"/>
    <w:basedOn w:val="6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1">
    <w:name w:val="Основной текст (6) + Курсив"/>
    <w:basedOn w:val="6"/>
    <w:rsid w:val="00622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229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2pt">
    <w:name w:val="Основной текст (8) + Интервал 2 pt"/>
    <w:basedOn w:val="8"/>
    <w:rsid w:val="006229D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5pt">
    <w:name w:val="Основной текст + 9;5 pt"/>
    <w:basedOn w:val="ad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Calibri10pt">
    <w:name w:val="Основной текст + Calibri;10 pt;Полужирный"/>
    <w:basedOn w:val="ad"/>
    <w:rsid w:val="006229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Курсив"/>
    <w:basedOn w:val="ad"/>
    <w:rsid w:val="00622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pt">
    <w:name w:val="Основной текст + 5 pt"/>
    <w:basedOn w:val="ad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d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rialUnicodeMS65pt">
    <w:name w:val="Основной текст + Arial Unicode MS;6;5 pt"/>
    <w:basedOn w:val="ad"/>
    <w:rsid w:val="006229D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6229DB"/>
    <w:pPr>
      <w:widowControl w:val="0"/>
      <w:shd w:val="clear" w:color="auto" w:fill="FFFFFF"/>
      <w:spacing w:after="0" w:line="235" w:lineRule="exact"/>
      <w:ind w:firstLine="5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Основной текст (2)"/>
    <w:basedOn w:val="a"/>
    <w:link w:val="22"/>
    <w:rsid w:val="006229DB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Заголовок №1"/>
    <w:basedOn w:val="a"/>
    <w:link w:val="13"/>
    <w:rsid w:val="006229DB"/>
    <w:pPr>
      <w:widowControl w:val="0"/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6"/>
      <w:szCs w:val="36"/>
    </w:rPr>
  </w:style>
  <w:style w:type="paragraph" w:customStyle="1" w:styleId="70">
    <w:name w:val="Основной текст (7)"/>
    <w:basedOn w:val="a"/>
    <w:link w:val="7"/>
    <w:rsid w:val="006229DB"/>
    <w:pPr>
      <w:widowControl w:val="0"/>
      <w:shd w:val="clear" w:color="auto" w:fill="FFFFFF"/>
      <w:spacing w:after="1020" w:line="0" w:lineRule="atLeast"/>
    </w:pPr>
    <w:rPr>
      <w:i/>
      <w:iCs/>
      <w:sz w:val="9"/>
      <w:szCs w:val="9"/>
    </w:rPr>
  </w:style>
  <w:style w:type="paragraph" w:customStyle="1" w:styleId="80">
    <w:name w:val="Основной текст (8)"/>
    <w:basedOn w:val="a"/>
    <w:link w:val="8"/>
    <w:rsid w:val="006229DB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46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64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46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46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c">
    <w:name w:val="Table Grid"/>
    <w:basedOn w:val="a1"/>
    <w:uiPriority w:val="59"/>
    <w:rsid w:val="007B464D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6B328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d">
    <w:name w:val="Основной текст_"/>
    <w:basedOn w:val="a0"/>
    <w:link w:val="21"/>
    <w:rsid w:val="006B328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d"/>
    <w:rsid w:val="006B328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B328D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6B32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B328D"/>
    <w:pPr>
      <w:widowControl w:val="0"/>
      <w:shd w:val="clear" w:color="auto" w:fill="FFFFFF"/>
      <w:spacing w:before="300" w:after="300" w:line="28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d"/>
    <w:rsid w:val="006B328D"/>
    <w:pPr>
      <w:widowControl w:val="0"/>
      <w:shd w:val="clear" w:color="auto" w:fill="FFFFFF"/>
      <w:spacing w:before="300" w:after="30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6B328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customStyle="1" w:styleId="11">
    <w:name w:val="Основной текст1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pt0pt0">
    <w:name w:val="Основной текст + 7 pt;Курсив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4pt0pt">
    <w:name w:val="Основной текст + 4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PalatinoLinotype5pt1pt">
    <w:name w:val="Основной текст + Palatino Linotype;5 pt;Интервал 1 pt"/>
    <w:basedOn w:val="ad"/>
    <w:rsid w:val="00B76A4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55pt0pt">
    <w:name w:val="Основной текст + 5;5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ae">
    <w:name w:val="Колонтитул_"/>
    <w:basedOn w:val="a0"/>
    <w:rsid w:val="00B76A4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LucidaSansUnicode">
    <w:name w:val="Колонтитул + Lucida Sans Unicode;Не полужирный"/>
    <w:basedOn w:val="ae"/>
    <w:rsid w:val="00B76A4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5pt">
    <w:name w:val="Основной текст + 6;5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pt0pt1">
    <w:name w:val="Основной текст + 7 pt;Малые прописные;Интервал 0 pt"/>
    <w:basedOn w:val="ad"/>
    <w:rsid w:val="00B76A45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Constantia7pt0pt">
    <w:name w:val="Основной текст + Constantia;7 pt;Интервал 0 pt"/>
    <w:basedOn w:val="ad"/>
    <w:rsid w:val="00B76A4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">
    <w:name w:val="Колонтитул"/>
    <w:basedOn w:val="ae"/>
    <w:rsid w:val="00B76A4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6229DB"/>
  </w:style>
  <w:style w:type="character" w:customStyle="1" w:styleId="af0">
    <w:name w:val="Сноска_"/>
    <w:basedOn w:val="a0"/>
    <w:link w:val="af1"/>
    <w:rsid w:val="006229D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229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sid w:val="006229DB"/>
    <w:rPr>
      <w:rFonts w:ascii="Times New Roman" w:eastAsia="Times New Roman" w:hAnsi="Times New Roman" w:cs="Times New Roman"/>
      <w:b/>
      <w:bCs/>
      <w:spacing w:val="60"/>
      <w:sz w:val="36"/>
      <w:szCs w:val="36"/>
      <w:shd w:val="clear" w:color="auto" w:fill="FFFFFF"/>
    </w:rPr>
  </w:style>
  <w:style w:type="character" w:customStyle="1" w:styleId="3">
    <w:name w:val="Основной текст (3)_"/>
    <w:basedOn w:val="a0"/>
    <w:rsid w:val="0062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622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pt">
    <w:name w:val="Основной текст + Интервал 3 pt"/>
    <w:basedOn w:val="ad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6229DB"/>
    <w:rPr>
      <w:i/>
      <w:iCs/>
      <w:sz w:val="9"/>
      <w:szCs w:val="9"/>
      <w:shd w:val="clear" w:color="auto" w:fill="FFFFFF"/>
    </w:rPr>
  </w:style>
  <w:style w:type="character" w:customStyle="1" w:styleId="60">
    <w:name w:val="Основной текст (6)"/>
    <w:basedOn w:val="6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1">
    <w:name w:val="Основной текст (6) + Курсив"/>
    <w:basedOn w:val="6"/>
    <w:rsid w:val="00622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229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2pt">
    <w:name w:val="Основной текст (8) + Интервал 2 pt"/>
    <w:basedOn w:val="8"/>
    <w:rsid w:val="006229D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5pt">
    <w:name w:val="Основной текст + 9;5 pt"/>
    <w:basedOn w:val="ad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Calibri10pt">
    <w:name w:val="Основной текст + Calibri;10 pt;Полужирный"/>
    <w:basedOn w:val="ad"/>
    <w:rsid w:val="006229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Курсив"/>
    <w:basedOn w:val="ad"/>
    <w:rsid w:val="00622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pt">
    <w:name w:val="Основной текст + 5 pt"/>
    <w:basedOn w:val="ad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d"/>
    <w:rsid w:val="00622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rialUnicodeMS65pt">
    <w:name w:val="Основной текст + Arial Unicode MS;6;5 pt"/>
    <w:basedOn w:val="ad"/>
    <w:rsid w:val="006229D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6229DB"/>
    <w:pPr>
      <w:widowControl w:val="0"/>
      <w:shd w:val="clear" w:color="auto" w:fill="FFFFFF"/>
      <w:spacing w:after="0" w:line="235" w:lineRule="exact"/>
      <w:ind w:firstLine="5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Основной текст (2)"/>
    <w:basedOn w:val="a"/>
    <w:link w:val="22"/>
    <w:rsid w:val="006229DB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Заголовок №1"/>
    <w:basedOn w:val="a"/>
    <w:link w:val="13"/>
    <w:rsid w:val="006229DB"/>
    <w:pPr>
      <w:widowControl w:val="0"/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6"/>
      <w:szCs w:val="36"/>
    </w:rPr>
  </w:style>
  <w:style w:type="paragraph" w:customStyle="1" w:styleId="70">
    <w:name w:val="Основной текст (7)"/>
    <w:basedOn w:val="a"/>
    <w:link w:val="7"/>
    <w:rsid w:val="006229DB"/>
    <w:pPr>
      <w:widowControl w:val="0"/>
      <w:shd w:val="clear" w:color="auto" w:fill="FFFFFF"/>
      <w:spacing w:after="1020" w:line="0" w:lineRule="atLeast"/>
    </w:pPr>
    <w:rPr>
      <w:i/>
      <w:iCs/>
      <w:sz w:val="9"/>
      <w:szCs w:val="9"/>
    </w:rPr>
  </w:style>
  <w:style w:type="paragraph" w:customStyle="1" w:styleId="80">
    <w:name w:val="Основной текст (8)"/>
    <w:basedOn w:val="a"/>
    <w:link w:val="8"/>
    <w:rsid w:val="006229DB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CC5ABD5693B8FA91776D907BA152577892ECAEB3B7B2B71ED3A84F82A4g9x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5ABD5693B8FA91776D907BA152577892ECAAB0B1B4B71ED3A84F82A4g9x5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5454B99145F51650C9DACDA5A31F5BF9DFA4FA0F27E5AEA5D2DD3F805F02A6A6618E707D65FA62l2d9K" TargetMode="External"/><Relationship Id="rId14" Type="http://schemas.openxmlformats.org/officeDocument/2006/relationships/header" Target="head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35BF-22B6-4829-8C32-F89279F4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13574</Words>
  <Characters>77375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Карюгина МВ</cp:lastModifiedBy>
  <cp:revision>3</cp:revision>
  <cp:lastPrinted>2015-12-25T04:26:00Z</cp:lastPrinted>
  <dcterms:created xsi:type="dcterms:W3CDTF">2015-12-23T06:54:00Z</dcterms:created>
  <dcterms:modified xsi:type="dcterms:W3CDTF">2015-12-25T04:28:00Z</dcterms:modified>
</cp:coreProperties>
</file>