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6D01F9" w:rsidP="00481ABD">
      <w:pPr>
        <w:jc w:val="center"/>
      </w:pPr>
      <w:bookmarkStart w:id="0" w:name="_GoBack"/>
      <w:bookmarkEnd w:id="0"/>
      <w:r w:rsidRPr="00AE51A2">
        <w:rPr>
          <w:noProof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AC3CAC">
        <w:rPr>
          <w:b w:val="0"/>
          <w:sz w:val="28"/>
          <w:szCs w:val="28"/>
        </w:rPr>
        <w:t>__________________</w:t>
      </w:r>
      <w:r w:rsidR="007852DC">
        <w:rPr>
          <w:b w:val="0"/>
          <w:sz w:val="28"/>
          <w:szCs w:val="28"/>
        </w:rPr>
        <w:t>20</w:t>
      </w:r>
      <w:r w:rsidR="00AC3CAC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1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 w:rsidR="00D613B9">
        <w:rPr>
          <w:b w:val="0"/>
          <w:sz w:val="28"/>
          <w:szCs w:val="28"/>
        </w:rPr>
        <w:tab/>
      </w:r>
      <w:r w:rsidR="00D613B9">
        <w:rPr>
          <w:b w:val="0"/>
          <w:sz w:val="28"/>
          <w:szCs w:val="28"/>
        </w:rPr>
        <w:tab/>
      </w:r>
      <w:r w:rsidR="00D613B9">
        <w:rPr>
          <w:b w:val="0"/>
          <w:sz w:val="28"/>
          <w:szCs w:val="28"/>
        </w:rPr>
        <w:tab/>
      </w:r>
      <w:r w:rsidR="00D613B9">
        <w:rPr>
          <w:b w:val="0"/>
          <w:sz w:val="28"/>
          <w:szCs w:val="28"/>
        </w:rPr>
        <w:tab/>
        <w:t xml:space="preserve">  </w:t>
      </w:r>
      <w:r>
        <w:rPr>
          <w:b w:val="0"/>
          <w:sz w:val="28"/>
          <w:szCs w:val="28"/>
        </w:rPr>
        <w:t>№</w:t>
      </w:r>
      <w:r w:rsidR="00AC3CAC">
        <w:rPr>
          <w:b w:val="0"/>
          <w:sz w:val="28"/>
          <w:szCs w:val="28"/>
        </w:rPr>
        <w:t>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B0F8D" w:rsidRPr="00D91FAB" w:rsidTr="00897E64">
        <w:tc>
          <w:tcPr>
            <w:tcW w:w="4111" w:type="dxa"/>
          </w:tcPr>
          <w:p w:rsidR="00CB0F8D" w:rsidRPr="00F90CEA" w:rsidRDefault="00CB0F8D" w:rsidP="00AC3CAC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Порядке 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поощрени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муниципальных служащих Думы </w:t>
            </w:r>
            <w:r w:rsidR="00AC3C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F90C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города </w:t>
            </w:r>
            <w:r w:rsidR="00AC3C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Нижневартовска </w:t>
            </w:r>
          </w:p>
        </w:tc>
      </w:tr>
    </w:tbl>
    <w:p w:rsidR="006D01F9" w:rsidRDefault="006D01F9" w:rsidP="006D01F9">
      <w:pPr>
        <w:widowControl/>
        <w:ind w:firstLine="709"/>
        <w:jc w:val="both"/>
        <w:rPr>
          <w:sz w:val="28"/>
          <w:szCs w:val="28"/>
        </w:rPr>
      </w:pPr>
    </w:p>
    <w:p w:rsidR="00CB0F8D" w:rsidRDefault="00CB0F8D" w:rsidP="00340D67">
      <w:pPr>
        <w:widowControl/>
        <w:ind w:firstLine="709"/>
        <w:jc w:val="both"/>
        <w:rPr>
          <w:sz w:val="28"/>
          <w:szCs w:val="28"/>
        </w:rPr>
      </w:pPr>
      <w:r w:rsidRPr="006D01F9">
        <w:rPr>
          <w:sz w:val="28"/>
          <w:szCs w:val="28"/>
        </w:rPr>
        <w:t xml:space="preserve">В соответствии </w:t>
      </w:r>
      <w:r w:rsidR="00760CD5" w:rsidRPr="006D01F9">
        <w:rPr>
          <w:sz w:val="28"/>
          <w:szCs w:val="28"/>
        </w:rPr>
        <w:t>со статьей 191</w:t>
      </w:r>
      <w:r w:rsidRPr="006D01F9">
        <w:rPr>
          <w:sz w:val="28"/>
          <w:szCs w:val="28"/>
        </w:rPr>
        <w:t xml:space="preserve"> Трудов</w:t>
      </w:r>
      <w:r w:rsidR="00760CD5" w:rsidRPr="006D01F9">
        <w:rPr>
          <w:sz w:val="28"/>
          <w:szCs w:val="28"/>
        </w:rPr>
        <w:t>ого</w:t>
      </w:r>
      <w:r w:rsidRPr="006D01F9">
        <w:rPr>
          <w:sz w:val="28"/>
          <w:szCs w:val="28"/>
        </w:rPr>
        <w:t xml:space="preserve"> </w:t>
      </w:r>
      <w:hyperlink r:id="rId9" w:history="1">
        <w:r w:rsidRPr="006D01F9">
          <w:rPr>
            <w:sz w:val="28"/>
            <w:szCs w:val="28"/>
          </w:rPr>
          <w:t>кодекс</w:t>
        </w:r>
      </w:hyperlink>
      <w:r w:rsidR="00760CD5" w:rsidRPr="006D01F9">
        <w:rPr>
          <w:sz w:val="28"/>
          <w:szCs w:val="28"/>
        </w:rPr>
        <w:t>а</w:t>
      </w:r>
      <w:r w:rsidRPr="006D01F9">
        <w:rPr>
          <w:sz w:val="28"/>
          <w:szCs w:val="28"/>
        </w:rPr>
        <w:t xml:space="preserve"> Российской Федерации, </w:t>
      </w:r>
      <w:r w:rsidR="00760CD5" w:rsidRPr="006D01F9">
        <w:rPr>
          <w:sz w:val="28"/>
          <w:szCs w:val="28"/>
        </w:rPr>
        <w:t xml:space="preserve">статьей 26 </w:t>
      </w:r>
      <w:r w:rsidR="00897E64" w:rsidRPr="006D01F9">
        <w:rPr>
          <w:sz w:val="28"/>
          <w:szCs w:val="28"/>
        </w:rPr>
        <w:t>Федеральн</w:t>
      </w:r>
      <w:r w:rsidR="00760CD5" w:rsidRPr="006D01F9">
        <w:rPr>
          <w:sz w:val="28"/>
          <w:szCs w:val="28"/>
        </w:rPr>
        <w:t>ого</w:t>
      </w:r>
      <w:r w:rsidR="00897E64" w:rsidRPr="006D01F9">
        <w:rPr>
          <w:sz w:val="28"/>
          <w:szCs w:val="28"/>
        </w:rPr>
        <w:t xml:space="preserve"> закон</w:t>
      </w:r>
      <w:r w:rsidR="00760CD5" w:rsidRPr="006D01F9">
        <w:rPr>
          <w:sz w:val="28"/>
          <w:szCs w:val="28"/>
        </w:rPr>
        <w:t>а</w:t>
      </w:r>
      <w:r w:rsidR="00897E64" w:rsidRPr="006D01F9">
        <w:rPr>
          <w:sz w:val="28"/>
          <w:szCs w:val="28"/>
        </w:rPr>
        <w:t xml:space="preserve"> от 02.03.</w:t>
      </w:r>
      <w:r w:rsidRPr="006D01F9">
        <w:rPr>
          <w:sz w:val="28"/>
          <w:szCs w:val="28"/>
        </w:rPr>
        <w:t xml:space="preserve">2007 №25-ФЗ «О муниципальной службе в Российской Федерации», </w:t>
      </w:r>
      <w:r w:rsidR="00760CD5" w:rsidRPr="006D01F9">
        <w:rPr>
          <w:sz w:val="28"/>
          <w:szCs w:val="28"/>
        </w:rPr>
        <w:t xml:space="preserve">статьей 12 </w:t>
      </w:r>
      <w:r w:rsidRPr="006D01F9">
        <w:rPr>
          <w:sz w:val="28"/>
          <w:szCs w:val="28"/>
        </w:rPr>
        <w:t>Закон</w:t>
      </w:r>
      <w:r w:rsidR="00760CD5" w:rsidRPr="006D01F9">
        <w:rPr>
          <w:sz w:val="28"/>
          <w:szCs w:val="28"/>
        </w:rPr>
        <w:t>а</w:t>
      </w:r>
      <w:r w:rsidRPr="006D01F9">
        <w:rPr>
          <w:sz w:val="28"/>
          <w:szCs w:val="28"/>
        </w:rPr>
        <w:t xml:space="preserve"> Ханты-Мансийского автономного округа – Югры от 20</w:t>
      </w:r>
      <w:r w:rsidR="00897E64" w:rsidRPr="006D01F9">
        <w:rPr>
          <w:sz w:val="28"/>
          <w:szCs w:val="28"/>
        </w:rPr>
        <w:t>.07.</w:t>
      </w:r>
      <w:r w:rsidRPr="006D01F9">
        <w:rPr>
          <w:sz w:val="28"/>
          <w:szCs w:val="28"/>
        </w:rPr>
        <w:t>2007 №113-оз «Об отдельных вопросах муниципальной службы в Ханты-Мансийском автономном округе – Югре»</w:t>
      </w:r>
      <w:r w:rsidR="00760CD5" w:rsidRPr="006D01F9">
        <w:rPr>
          <w:sz w:val="28"/>
          <w:szCs w:val="28"/>
        </w:rPr>
        <w:t xml:space="preserve">, </w:t>
      </w:r>
      <w:r w:rsidRPr="006D01F9">
        <w:rPr>
          <w:sz w:val="28"/>
          <w:szCs w:val="28"/>
        </w:rPr>
        <w:t>в целях совершенствования</w:t>
      </w:r>
      <w:r w:rsidRPr="003C526F">
        <w:rPr>
          <w:sz w:val="28"/>
          <w:szCs w:val="28"/>
        </w:rPr>
        <w:t xml:space="preserve"> системы мотивации муниципальных служащих, повышения эффективности их деятельности, уровня ответственности за выполнение возложенных на них функций по реализации полномочий органов местного самоуправления</w:t>
      </w:r>
      <w:r>
        <w:rPr>
          <w:sz w:val="28"/>
          <w:szCs w:val="28"/>
        </w:rPr>
        <w:t>,</w:t>
      </w:r>
      <w:r w:rsidR="00897E64">
        <w:rPr>
          <w:sz w:val="28"/>
          <w:szCs w:val="28"/>
        </w:rPr>
        <w:t xml:space="preserve"> руководствуясь статьей 21 Устава города Нижневартовска,</w:t>
      </w:r>
      <w:r w:rsidR="00760CD5">
        <w:rPr>
          <w:sz w:val="28"/>
          <w:szCs w:val="28"/>
        </w:rPr>
        <w:t xml:space="preserve"> постановляю:</w:t>
      </w:r>
    </w:p>
    <w:p w:rsidR="00CB0F8D" w:rsidRPr="00D91FAB" w:rsidRDefault="00CB0F8D" w:rsidP="000F4CA5">
      <w:pPr>
        <w:ind w:firstLine="709"/>
        <w:jc w:val="both"/>
        <w:rPr>
          <w:sz w:val="28"/>
          <w:szCs w:val="28"/>
        </w:rPr>
      </w:pPr>
      <w:r w:rsidRPr="00D91FAB">
        <w:rPr>
          <w:sz w:val="28"/>
          <w:szCs w:val="28"/>
        </w:rPr>
        <w:t>1</w:t>
      </w:r>
      <w:r w:rsidRPr="00D0305F">
        <w:rPr>
          <w:sz w:val="28"/>
          <w:szCs w:val="28"/>
        </w:rPr>
        <w:t xml:space="preserve">. Утвердить </w:t>
      </w:r>
      <w:hyperlink r:id="rId10" w:history="1">
        <w:r w:rsidRPr="00D0305F">
          <w:rPr>
            <w:sz w:val="28"/>
            <w:szCs w:val="28"/>
          </w:rPr>
          <w:t>По</w:t>
        </w:r>
      </w:hyperlink>
      <w:r w:rsidRPr="00D0305F">
        <w:rPr>
          <w:sz w:val="28"/>
          <w:szCs w:val="28"/>
        </w:rPr>
        <w:t xml:space="preserve">рядок поощрения муниципальных служащих Думы города </w:t>
      </w:r>
      <w:r>
        <w:rPr>
          <w:sz w:val="28"/>
          <w:szCs w:val="28"/>
        </w:rPr>
        <w:t xml:space="preserve">Нижневартовска </w:t>
      </w:r>
      <w:r w:rsidRPr="00D91FAB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D91FAB">
        <w:rPr>
          <w:sz w:val="28"/>
          <w:szCs w:val="28"/>
        </w:rPr>
        <w:t>.</w:t>
      </w:r>
    </w:p>
    <w:p w:rsidR="006D01F9" w:rsidRDefault="000F4CA5" w:rsidP="006D0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2576" w:rsidRPr="00CE5477">
        <w:rPr>
          <w:sz w:val="28"/>
          <w:szCs w:val="28"/>
        </w:rPr>
        <w:t>.</w:t>
      </w:r>
      <w:r w:rsidR="00897E64">
        <w:rPr>
          <w:sz w:val="28"/>
          <w:szCs w:val="28"/>
        </w:rPr>
        <w:t xml:space="preserve"> </w:t>
      </w:r>
      <w:r w:rsidR="006D01F9" w:rsidRPr="00016F99">
        <w:rPr>
          <w:rFonts w:eastAsia="Calibri"/>
          <w:sz w:val="28"/>
          <w:szCs w:val="28"/>
          <w:lang w:eastAsia="en-US"/>
        </w:rPr>
        <w:t xml:space="preserve">Признать утратившими силу </w:t>
      </w:r>
      <w:r w:rsidR="006D01F9">
        <w:rPr>
          <w:sz w:val="28"/>
          <w:szCs w:val="28"/>
        </w:rPr>
        <w:t>следующие постановления председателя Думы города Нижневартовска:</w:t>
      </w:r>
    </w:p>
    <w:p w:rsidR="006D01F9" w:rsidRDefault="006D01F9" w:rsidP="006D01F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от 18.04.2017 №32 «О Порядке поощрения муниципальных служащих Думы города Нижневартовска и счетной палаты города Нижневартовска»;</w:t>
      </w:r>
    </w:p>
    <w:p w:rsidR="006D01F9" w:rsidRDefault="006D01F9" w:rsidP="006D01F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>от 29.03.2021 №12 «О внесении изменений в постановление председателя Думы города Нижневартовска от 18.04.2017 №32 «О Порядке поощрения муниципальных служащих Думы города Нижневартовска и счетной палаты города Нижневартовска»;</w:t>
      </w:r>
    </w:p>
    <w:p w:rsidR="00CA2576" w:rsidRPr="00CE5477" w:rsidRDefault="009B0611" w:rsidP="006D01F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01F9">
        <w:rPr>
          <w:sz w:val="28"/>
          <w:szCs w:val="28"/>
        </w:rPr>
        <w:t xml:space="preserve">) </w:t>
      </w:r>
      <w:r w:rsidR="006D01F9">
        <w:rPr>
          <w:rFonts w:eastAsiaTheme="minorHAnsi"/>
          <w:sz w:val="28"/>
          <w:szCs w:val="28"/>
          <w:lang w:eastAsia="en-US"/>
        </w:rPr>
        <w:t>от 28.06.2021 №24 «О внесении изменений в постановление председателя Думы города Нижневартовска от 18.04.2017 №32 «О Порядке поощрения муниципальных служащих Думы города Нижневартовска и счетной палаты города Нижневартовска» (с изменением)».</w:t>
      </w:r>
    </w:p>
    <w:p w:rsidR="006D01F9" w:rsidRPr="0050169A" w:rsidRDefault="000F4CA5" w:rsidP="006D0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2576" w:rsidRPr="00CE5477">
        <w:rPr>
          <w:sz w:val="28"/>
          <w:szCs w:val="28"/>
        </w:rPr>
        <w:t>.</w:t>
      </w:r>
      <w:r w:rsidR="003D57E1" w:rsidRPr="00CE5477">
        <w:rPr>
          <w:sz w:val="28"/>
          <w:szCs w:val="28"/>
        </w:rPr>
        <w:t xml:space="preserve"> </w:t>
      </w:r>
      <w:r w:rsidR="006D01F9" w:rsidRPr="00BA218A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6D01F9">
        <w:rPr>
          <w:sz w:val="28"/>
          <w:szCs w:val="28"/>
        </w:rPr>
        <w:t xml:space="preserve"> </w:t>
      </w:r>
      <w:r w:rsidR="006D01F9" w:rsidRPr="004971BB">
        <w:rPr>
          <w:sz w:val="28"/>
          <w:szCs w:val="28"/>
        </w:rPr>
        <w:t>и применяется к отношениям, возникшим с 08 октября 2021</w:t>
      </w:r>
      <w:r w:rsidR="006D01F9">
        <w:rPr>
          <w:sz w:val="28"/>
          <w:szCs w:val="28"/>
        </w:rPr>
        <w:t> </w:t>
      </w:r>
      <w:r w:rsidR="006D01F9" w:rsidRPr="004971BB">
        <w:rPr>
          <w:sz w:val="28"/>
          <w:szCs w:val="28"/>
        </w:rPr>
        <w:t>года.</w:t>
      </w:r>
    </w:p>
    <w:p w:rsidR="0050169A" w:rsidRDefault="0050169A" w:rsidP="006D01F9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5460DC" w:rsidRPr="00CE5477" w:rsidRDefault="005460DC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CE5477">
        <w:rPr>
          <w:sz w:val="28"/>
          <w:szCs w:val="28"/>
        </w:rPr>
        <w:t>Председатель Думы</w:t>
      </w:r>
    </w:p>
    <w:p w:rsidR="00F06FE8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50169A">
        <w:rPr>
          <w:sz w:val="28"/>
          <w:szCs w:val="28"/>
        </w:rPr>
        <w:t xml:space="preserve"> </w:t>
      </w:r>
      <w:r w:rsidR="00E45738">
        <w:rPr>
          <w:sz w:val="28"/>
          <w:szCs w:val="28"/>
        </w:rPr>
        <w:t xml:space="preserve"> </w:t>
      </w:r>
      <w:r w:rsidR="006D01F9">
        <w:rPr>
          <w:sz w:val="28"/>
          <w:szCs w:val="28"/>
        </w:rPr>
        <w:t>А</w:t>
      </w:r>
      <w:r w:rsidR="00ED5322" w:rsidRPr="0050169A">
        <w:rPr>
          <w:sz w:val="28"/>
          <w:szCs w:val="28"/>
        </w:rPr>
        <w:t xml:space="preserve">.В. </w:t>
      </w:r>
      <w:r w:rsidR="006D01F9">
        <w:rPr>
          <w:sz w:val="28"/>
          <w:szCs w:val="28"/>
        </w:rPr>
        <w:t>Сатинов</w:t>
      </w:r>
    </w:p>
    <w:tbl>
      <w:tblPr>
        <w:tblStyle w:val="a7"/>
        <w:tblW w:w="450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06FE8" w:rsidRPr="003A2E32" w:rsidTr="006E640B">
        <w:tc>
          <w:tcPr>
            <w:tcW w:w="4503" w:type="dxa"/>
          </w:tcPr>
          <w:p w:rsidR="00897E64" w:rsidRDefault="00332181" w:rsidP="009C6072">
            <w:pPr>
              <w:ind w:right="-1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332181" w:rsidRPr="0050169A" w:rsidRDefault="00DE36A1" w:rsidP="009C6072">
            <w:pPr>
              <w:ind w:right="-1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 xml:space="preserve">к постановлению председателя Думы </w:t>
            </w:r>
            <w:r w:rsidR="00264BC9" w:rsidRPr="0050169A">
              <w:rPr>
                <w:bCs/>
                <w:sz w:val="28"/>
                <w:szCs w:val="28"/>
              </w:rPr>
              <w:t xml:space="preserve">города </w:t>
            </w:r>
            <w:r w:rsidR="00332181" w:rsidRPr="0050169A">
              <w:rPr>
                <w:bCs/>
                <w:sz w:val="28"/>
                <w:szCs w:val="28"/>
              </w:rPr>
              <w:t xml:space="preserve">Нижневартовска </w:t>
            </w:r>
          </w:p>
          <w:p w:rsidR="00F06FE8" w:rsidRPr="003A2E32" w:rsidRDefault="00332181" w:rsidP="009C6072">
            <w:pPr>
              <w:ind w:right="-1"/>
              <w:rPr>
                <w:bCs/>
                <w:sz w:val="26"/>
                <w:szCs w:val="26"/>
                <w:highlight w:val="yellow"/>
              </w:rPr>
            </w:pPr>
            <w:r w:rsidRPr="0050169A">
              <w:rPr>
                <w:bCs/>
                <w:sz w:val="28"/>
                <w:szCs w:val="28"/>
              </w:rPr>
              <w:t xml:space="preserve">от </w:t>
            </w:r>
            <w:r w:rsidR="006D01F9">
              <w:rPr>
                <w:bCs/>
                <w:sz w:val="28"/>
                <w:szCs w:val="28"/>
              </w:rPr>
              <w:t>__________</w:t>
            </w:r>
            <w:r w:rsidR="00897E64">
              <w:rPr>
                <w:bCs/>
                <w:sz w:val="28"/>
                <w:szCs w:val="28"/>
              </w:rPr>
              <w:t>20</w:t>
            </w:r>
            <w:r w:rsidR="006D01F9">
              <w:rPr>
                <w:bCs/>
                <w:sz w:val="28"/>
                <w:szCs w:val="28"/>
              </w:rPr>
              <w:t>2</w:t>
            </w:r>
            <w:r w:rsidR="00897E64">
              <w:rPr>
                <w:bCs/>
                <w:sz w:val="28"/>
                <w:szCs w:val="28"/>
              </w:rPr>
              <w:t>1</w:t>
            </w:r>
            <w:r w:rsidR="006D01F9">
              <w:rPr>
                <w:bCs/>
                <w:sz w:val="28"/>
                <w:szCs w:val="28"/>
              </w:rPr>
              <w:t xml:space="preserve"> года</w:t>
            </w:r>
            <w:r w:rsidR="00DE36A1" w:rsidRPr="0050169A">
              <w:rPr>
                <w:bCs/>
                <w:sz w:val="28"/>
                <w:szCs w:val="28"/>
              </w:rPr>
              <w:t xml:space="preserve"> № </w:t>
            </w:r>
            <w:r w:rsidR="0050169A" w:rsidRPr="0050169A">
              <w:rPr>
                <w:bCs/>
                <w:sz w:val="28"/>
                <w:szCs w:val="28"/>
              </w:rPr>
              <w:t>_____</w:t>
            </w:r>
          </w:p>
        </w:tc>
      </w:tr>
    </w:tbl>
    <w:p w:rsidR="009221FA" w:rsidRDefault="009221FA" w:rsidP="009C6072">
      <w:pPr>
        <w:ind w:right="-1" w:firstLine="709"/>
        <w:jc w:val="center"/>
        <w:rPr>
          <w:bCs/>
          <w:sz w:val="26"/>
          <w:szCs w:val="26"/>
          <w:highlight w:val="yellow"/>
        </w:rPr>
      </w:pPr>
    </w:p>
    <w:p w:rsidR="00CB0F8D" w:rsidRPr="00CB0F8D" w:rsidRDefault="00CB0F8D" w:rsidP="00CB0F8D">
      <w:pPr>
        <w:pStyle w:val="ConsPlusTitle"/>
        <w:widowControl/>
        <w:tabs>
          <w:tab w:val="left" w:leader="underscore" w:pos="9356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F8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Pr="00CB0F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D1584" w:rsidRPr="00FD1584" w:rsidRDefault="00CB0F8D" w:rsidP="00FD1584">
      <w:pPr>
        <w:pStyle w:val="ConsPlusTitle"/>
        <w:widowControl/>
        <w:tabs>
          <w:tab w:val="left" w:leader="underscore" w:pos="9356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F8D">
        <w:rPr>
          <w:rFonts w:ascii="Times New Roman" w:hAnsi="Times New Roman" w:cs="Times New Roman"/>
          <w:b w:val="0"/>
          <w:sz w:val="28"/>
          <w:szCs w:val="28"/>
        </w:rPr>
        <w:t>поощрения муниципальных служащих</w:t>
      </w:r>
      <w:bookmarkStart w:id="1" w:name="Par32"/>
      <w:bookmarkStart w:id="2" w:name="Par37"/>
      <w:bookmarkStart w:id="3" w:name="Par46"/>
      <w:bookmarkEnd w:id="1"/>
      <w:bookmarkEnd w:id="2"/>
      <w:bookmarkEnd w:id="3"/>
    </w:p>
    <w:p w:rsidR="00FD1584" w:rsidRPr="00FD1584" w:rsidRDefault="00FD1584" w:rsidP="00FD1584">
      <w:pPr>
        <w:ind w:firstLine="709"/>
        <w:jc w:val="center"/>
        <w:rPr>
          <w:bCs/>
          <w:sz w:val="28"/>
          <w:szCs w:val="28"/>
        </w:rPr>
      </w:pPr>
      <w:r w:rsidRPr="00FD1584">
        <w:rPr>
          <w:bCs/>
          <w:sz w:val="28"/>
          <w:szCs w:val="28"/>
        </w:rPr>
        <w:t xml:space="preserve">Думы города Нижневартовска </w:t>
      </w:r>
    </w:p>
    <w:p w:rsidR="00FD1584" w:rsidRDefault="00FD1584" w:rsidP="00FD1584">
      <w:pPr>
        <w:ind w:firstLine="709"/>
        <w:jc w:val="center"/>
        <w:rPr>
          <w:bCs/>
          <w:sz w:val="28"/>
          <w:szCs w:val="28"/>
        </w:rPr>
      </w:pPr>
      <w:r w:rsidRPr="00FD1584">
        <w:rPr>
          <w:bCs/>
          <w:sz w:val="28"/>
          <w:szCs w:val="28"/>
        </w:rPr>
        <w:t>(далее – Порядок)</w:t>
      </w:r>
    </w:p>
    <w:p w:rsidR="00FD1584" w:rsidRPr="00FD1584" w:rsidRDefault="00FD1584" w:rsidP="00FD1584">
      <w:pPr>
        <w:ind w:firstLine="709"/>
        <w:rPr>
          <w:bCs/>
          <w:sz w:val="28"/>
          <w:szCs w:val="28"/>
        </w:rPr>
      </w:pPr>
    </w:p>
    <w:p w:rsidR="00FD1584" w:rsidRDefault="00FD1584" w:rsidP="002024FD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cs="Calibri"/>
          <w:bCs/>
          <w:sz w:val="28"/>
          <w:szCs w:val="28"/>
        </w:rPr>
      </w:pPr>
      <w:r w:rsidRPr="00FD1584">
        <w:rPr>
          <w:rFonts w:cs="Calibri"/>
          <w:bCs/>
          <w:sz w:val="28"/>
          <w:szCs w:val="28"/>
        </w:rPr>
        <w:t>Порядок поощрения муниципальных служащих Думы города Нижневартовска направлен на стимулирование успешного и добросовестного исполнения муниципальными служащими должностных обязанностей и определяет виды поощрений, применяемых к муниципальным служащим, замещающим должности муниципальной службы в Думе города Нижневартовска (далее – муниципальные служащие) и порядок их применения.</w:t>
      </w:r>
    </w:p>
    <w:p w:rsidR="00FD1584" w:rsidRDefault="00FD1584" w:rsidP="002024FD">
      <w:pPr>
        <w:pStyle w:val="a6"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rFonts w:cs="Calibri"/>
          <w:bCs/>
          <w:sz w:val="28"/>
          <w:szCs w:val="28"/>
        </w:rPr>
      </w:pPr>
      <w:r w:rsidRPr="00FD1584">
        <w:rPr>
          <w:rFonts w:cs="Calibri"/>
          <w:bCs/>
          <w:sz w:val="28"/>
          <w:szCs w:val="28"/>
        </w:rPr>
        <w:t>Поощрение осуществляется на основе индивидуальной оценки качеств деятельности каждого муниципального служащего и его личного вклада в решение задач, поставленных перед ним.</w:t>
      </w:r>
    </w:p>
    <w:p w:rsidR="003753FD" w:rsidRPr="003753FD" w:rsidRDefault="003753FD" w:rsidP="002024FD">
      <w:pPr>
        <w:pStyle w:val="a6"/>
        <w:widowControl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753FD">
        <w:rPr>
          <w:rFonts w:eastAsiaTheme="minorHAnsi"/>
          <w:sz w:val="28"/>
          <w:szCs w:val="28"/>
          <w:lang w:eastAsia="en-US"/>
        </w:rPr>
        <w:t>За безупречную и эффективную</w:t>
      </w:r>
      <w:r w:rsidR="002024FD">
        <w:rPr>
          <w:rFonts w:eastAsiaTheme="minorHAnsi"/>
          <w:sz w:val="28"/>
          <w:szCs w:val="28"/>
          <w:lang w:eastAsia="en-US"/>
        </w:rPr>
        <w:t xml:space="preserve"> </w:t>
      </w:r>
      <w:r w:rsidRPr="003753FD">
        <w:rPr>
          <w:rFonts w:eastAsiaTheme="minorHAnsi"/>
          <w:sz w:val="28"/>
          <w:szCs w:val="28"/>
          <w:lang w:eastAsia="en-US"/>
        </w:rPr>
        <w:t>муниципальную</w:t>
      </w:r>
      <w:r w:rsidR="002024FD">
        <w:rPr>
          <w:rFonts w:eastAsiaTheme="minorHAnsi"/>
          <w:sz w:val="28"/>
          <w:szCs w:val="28"/>
          <w:lang w:eastAsia="en-US"/>
        </w:rPr>
        <w:t xml:space="preserve"> </w:t>
      </w:r>
      <w:r w:rsidRPr="003753FD">
        <w:rPr>
          <w:rFonts w:eastAsiaTheme="minorHAnsi"/>
          <w:sz w:val="28"/>
          <w:szCs w:val="28"/>
          <w:lang w:eastAsia="en-US"/>
        </w:rPr>
        <w:t>службу и добросовестное исполнение муниципальным служащим должностных обязанностей, выполнение заданий особой важности и сложности в отношении муниципальных служащих, председателем Думы города Нижневартовска применяются следующие виды поощрений:</w:t>
      </w:r>
    </w:p>
    <w:p w:rsidR="003753FD" w:rsidRPr="003753FD" w:rsidRDefault="003753FD" w:rsidP="002024FD">
      <w:pPr>
        <w:widowControl/>
        <w:tabs>
          <w:tab w:val="left" w:pos="993"/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53FD">
        <w:rPr>
          <w:rFonts w:eastAsiaTheme="minorHAnsi"/>
          <w:sz w:val="28"/>
          <w:szCs w:val="28"/>
          <w:lang w:eastAsia="en-US"/>
        </w:rPr>
        <w:t>1) награждение Благодарственным письмом председателя Думы города Нижневартовска;</w:t>
      </w:r>
    </w:p>
    <w:p w:rsidR="003753FD" w:rsidRPr="003753FD" w:rsidRDefault="003753FD" w:rsidP="002024FD">
      <w:pPr>
        <w:widowControl/>
        <w:tabs>
          <w:tab w:val="left" w:pos="993"/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53FD">
        <w:rPr>
          <w:rFonts w:eastAsiaTheme="minorHAnsi"/>
          <w:sz w:val="28"/>
          <w:szCs w:val="28"/>
          <w:lang w:eastAsia="en-US"/>
        </w:rPr>
        <w:t>2) объявление Благодарности председателя Думы города Нижневартовска;</w:t>
      </w:r>
    </w:p>
    <w:p w:rsidR="003753FD" w:rsidRPr="003753FD" w:rsidRDefault="003753FD" w:rsidP="002024FD">
      <w:pPr>
        <w:widowControl/>
        <w:tabs>
          <w:tab w:val="left" w:pos="993"/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53FD">
        <w:rPr>
          <w:rFonts w:eastAsiaTheme="minorHAnsi"/>
          <w:sz w:val="28"/>
          <w:szCs w:val="28"/>
          <w:lang w:eastAsia="en-US"/>
        </w:rPr>
        <w:t>3) единовременное денежное поощрение;</w:t>
      </w:r>
    </w:p>
    <w:p w:rsidR="005C243A" w:rsidRDefault="003753FD" w:rsidP="002024FD">
      <w:pPr>
        <w:widowControl/>
        <w:tabs>
          <w:tab w:val="left" w:pos="993"/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53F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 награждение ценным подарком</w:t>
      </w:r>
      <w:r w:rsidR="005C243A">
        <w:rPr>
          <w:rFonts w:eastAsiaTheme="minorHAnsi"/>
          <w:sz w:val="28"/>
          <w:szCs w:val="28"/>
          <w:lang w:eastAsia="en-US"/>
        </w:rPr>
        <w:t>;</w:t>
      </w:r>
    </w:p>
    <w:p w:rsidR="005C243A" w:rsidRDefault="005C243A" w:rsidP="002024FD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награждение почетной грамотой;</w:t>
      </w:r>
    </w:p>
    <w:p w:rsidR="005C243A" w:rsidRDefault="005C243A" w:rsidP="002024FD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присвоение почетного звания.</w:t>
      </w:r>
    </w:p>
    <w:p w:rsidR="00FD1584" w:rsidRPr="00FD1584" w:rsidRDefault="004A6F55" w:rsidP="002024FD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cs="Calibri"/>
          <w:sz w:val="28"/>
          <w:szCs w:val="28"/>
        </w:rPr>
      </w:pPr>
      <w:r w:rsidRPr="00FD1584">
        <w:rPr>
          <w:rFonts w:eastAsiaTheme="minorHAnsi"/>
          <w:sz w:val="28"/>
          <w:szCs w:val="28"/>
          <w:lang w:eastAsia="en-US"/>
        </w:rPr>
        <w:t>Допускается одновременное применение нескольких видов поощрений.</w:t>
      </w:r>
      <w:r w:rsidR="00FD1584">
        <w:rPr>
          <w:rFonts w:eastAsiaTheme="minorHAnsi"/>
          <w:sz w:val="28"/>
          <w:szCs w:val="28"/>
          <w:lang w:eastAsia="en-US"/>
        </w:rPr>
        <w:t xml:space="preserve"> </w:t>
      </w:r>
    </w:p>
    <w:p w:rsidR="00FD1584" w:rsidRPr="00FD1584" w:rsidRDefault="004A6F55" w:rsidP="002024FD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>Не допускается применение поощрения муниципальному служащему в период действия неснятого дисциплинарного взыскания.</w:t>
      </w:r>
    </w:p>
    <w:p w:rsidR="0083411C" w:rsidRPr="009B0611" w:rsidRDefault="0083411C" w:rsidP="002024FD">
      <w:pPr>
        <w:pStyle w:val="a6"/>
        <w:widowControl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3411C">
        <w:rPr>
          <w:rFonts w:eastAsiaTheme="minorHAnsi"/>
          <w:sz w:val="28"/>
          <w:szCs w:val="28"/>
          <w:lang w:eastAsia="en-US"/>
        </w:rPr>
        <w:t xml:space="preserve">Решение о </w:t>
      </w:r>
      <w:r w:rsidRPr="009B0611">
        <w:rPr>
          <w:rFonts w:eastAsiaTheme="minorHAnsi"/>
          <w:sz w:val="28"/>
          <w:szCs w:val="28"/>
          <w:lang w:eastAsia="en-US"/>
        </w:rPr>
        <w:t>поощрении муниципального служащего принимается председателем Думы города Нижневартовска на основании ходатайства руководителя аппар</w:t>
      </w:r>
      <w:r w:rsidR="002024FD" w:rsidRPr="009B0611">
        <w:rPr>
          <w:rFonts w:eastAsiaTheme="minorHAnsi"/>
          <w:sz w:val="28"/>
          <w:szCs w:val="28"/>
          <w:lang w:eastAsia="en-US"/>
        </w:rPr>
        <w:t xml:space="preserve">ата Думы города Нижневартовска </w:t>
      </w:r>
      <w:r w:rsidRPr="009B0611">
        <w:rPr>
          <w:rFonts w:eastAsiaTheme="minorHAnsi"/>
          <w:sz w:val="28"/>
          <w:szCs w:val="28"/>
          <w:lang w:eastAsia="en-US"/>
        </w:rPr>
        <w:t xml:space="preserve">о поощрении муниципального служащего, кроме случая, указанного в </w:t>
      </w:r>
      <w:hyperlink w:anchor="Par1" w:history="1">
        <w:r w:rsidRPr="009B0611">
          <w:rPr>
            <w:rFonts w:eastAsiaTheme="minorHAnsi"/>
            <w:sz w:val="28"/>
            <w:szCs w:val="28"/>
            <w:lang w:eastAsia="en-US"/>
          </w:rPr>
          <w:t>абзаце втором</w:t>
        </w:r>
      </w:hyperlink>
      <w:r w:rsidRPr="009B0611">
        <w:rPr>
          <w:rFonts w:eastAsiaTheme="minorHAnsi"/>
          <w:sz w:val="28"/>
          <w:szCs w:val="28"/>
          <w:lang w:eastAsia="en-US"/>
        </w:rPr>
        <w:t xml:space="preserve"> настоящего пункта, и оформляется распоряжением председателя Думы города Нижневартовска.</w:t>
      </w:r>
      <w:bookmarkStart w:id="4" w:name="Par1"/>
      <w:bookmarkEnd w:id="4"/>
    </w:p>
    <w:p w:rsidR="0083411C" w:rsidRPr="0083411C" w:rsidRDefault="0083411C" w:rsidP="002024FD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611">
        <w:rPr>
          <w:rFonts w:eastAsiaTheme="minorHAnsi"/>
          <w:sz w:val="28"/>
          <w:szCs w:val="28"/>
          <w:lang w:eastAsia="en-US"/>
        </w:rPr>
        <w:t xml:space="preserve">Ходатайство о поощрении руководителя </w:t>
      </w:r>
      <w:r w:rsidRPr="0083411C">
        <w:rPr>
          <w:rFonts w:eastAsiaTheme="minorHAnsi"/>
          <w:sz w:val="28"/>
          <w:szCs w:val="28"/>
          <w:lang w:eastAsia="en-US"/>
        </w:rPr>
        <w:t>аппар</w:t>
      </w:r>
      <w:r w:rsidR="002024FD">
        <w:rPr>
          <w:rFonts w:eastAsiaTheme="minorHAnsi"/>
          <w:sz w:val="28"/>
          <w:szCs w:val="28"/>
          <w:lang w:eastAsia="en-US"/>
        </w:rPr>
        <w:t xml:space="preserve">ата Думы города Нижневартовска </w:t>
      </w:r>
      <w:r w:rsidRPr="0083411C">
        <w:rPr>
          <w:rFonts w:eastAsiaTheme="minorHAnsi"/>
          <w:sz w:val="28"/>
          <w:szCs w:val="28"/>
          <w:lang w:eastAsia="en-US"/>
        </w:rPr>
        <w:t>возбуждается председателем Думы города Нижневартовска по собственной инициативе.</w:t>
      </w:r>
    </w:p>
    <w:p w:rsidR="00FD1584" w:rsidRPr="0083411C" w:rsidRDefault="00CB0F8D" w:rsidP="002024FD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cs="Calibri"/>
          <w:sz w:val="28"/>
          <w:szCs w:val="28"/>
        </w:rPr>
      </w:pPr>
      <w:bookmarkStart w:id="5" w:name="Par49"/>
      <w:bookmarkEnd w:id="5"/>
      <w:r w:rsidRPr="0083411C">
        <w:rPr>
          <w:sz w:val="28"/>
          <w:szCs w:val="28"/>
        </w:rPr>
        <w:t xml:space="preserve">Ходатайство о поощрении </w:t>
      </w:r>
      <w:r w:rsidR="004A6F55" w:rsidRPr="0083411C">
        <w:rPr>
          <w:sz w:val="28"/>
          <w:szCs w:val="28"/>
        </w:rPr>
        <w:t xml:space="preserve">муниципального служащего </w:t>
      </w:r>
      <w:r w:rsidRPr="0083411C">
        <w:rPr>
          <w:sz w:val="28"/>
          <w:szCs w:val="28"/>
        </w:rPr>
        <w:t xml:space="preserve">оформляется в </w:t>
      </w:r>
      <w:r w:rsidRPr="0083411C">
        <w:rPr>
          <w:sz w:val="28"/>
          <w:szCs w:val="28"/>
        </w:rPr>
        <w:lastRenderedPageBreak/>
        <w:t xml:space="preserve">письменной форме, и представляется </w:t>
      </w:r>
      <w:r w:rsidR="000F4CA5" w:rsidRPr="0083411C">
        <w:rPr>
          <w:sz w:val="28"/>
          <w:szCs w:val="28"/>
        </w:rPr>
        <w:t>председателю Думы</w:t>
      </w:r>
      <w:r w:rsidRPr="0083411C">
        <w:rPr>
          <w:sz w:val="28"/>
          <w:szCs w:val="28"/>
        </w:rPr>
        <w:t xml:space="preserve"> города Нижневартовска для рассмотрения не менее чем за </w:t>
      </w:r>
      <w:r w:rsidR="00764D7E">
        <w:rPr>
          <w:sz w:val="28"/>
          <w:szCs w:val="28"/>
        </w:rPr>
        <w:t>три</w:t>
      </w:r>
      <w:r w:rsidRPr="0083411C">
        <w:rPr>
          <w:sz w:val="28"/>
          <w:szCs w:val="28"/>
        </w:rPr>
        <w:t xml:space="preserve"> недели до даты </w:t>
      </w:r>
      <w:r w:rsidR="0098252A" w:rsidRPr="0083411C">
        <w:rPr>
          <w:sz w:val="28"/>
          <w:szCs w:val="28"/>
        </w:rPr>
        <w:t>поощрения</w:t>
      </w:r>
      <w:r w:rsidRPr="0083411C">
        <w:rPr>
          <w:sz w:val="28"/>
          <w:szCs w:val="28"/>
        </w:rPr>
        <w:t>.</w:t>
      </w:r>
    </w:p>
    <w:p w:rsidR="002024FD" w:rsidRPr="002024FD" w:rsidRDefault="00CB0F8D" w:rsidP="002024FD">
      <w:pPr>
        <w:pStyle w:val="a6"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>Ходатайство о поощрении муниципальных служащих должно быть мотивированным</w:t>
      </w:r>
      <w:r w:rsidR="000930D8" w:rsidRPr="00FD1584">
        <w:rPr>
          <w:sz w:val="28"/>
          <w:szCs w:val="28"/>
        </w:rPr>
        <w:t xml:space="preserve">. В ходатайстве указывается </w:t>
      </w:r>
      <w:r w:rsidR="002D1B1F" w:rsidRPr="00FD1584">
        <w:rPr>
          <w:sz w:val="28"/>
          <w:szCs w:val="28"/>
        </w:rPr>
        <w:t>предлагаемый</w:t>
      </w:r>
      <w:r w:rsidRPr="00FD1584">
        <w:rPr>
          <w:sz w:val="28"/>
          <w:szCs w:val="28"/>
        </w:rPr>
        <w:t xml:space="preserve"> вид поощрения.</w:t>
      </w:r>
    </w:p>
    <w:p w:rsidR="002024FD" w:rsidRPr="002024FD" w:rsidRDefault="005B5968" w:rsidP="002024FD">
      <w:pPr>
        <w:pStyle w:val="a6"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rFonts w:cs="Calibri"/>
          <w:sz w:val="28"/>
          <w:szCs w:val="28"/>
        </w:rPr>
      </w:pPr>
      <w:r w:rsidRPr="002024FD">
        <w:rPr>
          <w:sz w:val="28"/>
          <w:szCs w:val="28"/>
        </w:rPr>
        <w:t xml:space="preserve">Аттестационная комиссия Думы города Нижневартовска может дать рекомендации председателю Думы города Нижневартовска о поощрении отдельных муниципальных служащих за достигнутые успехи в работе по результатам аттестации в соответствии с </w:t>
      </w:r>
      <w:r w:rsidR="00FD1584" w:rsidRPr="002024FD">
        <w:rPr>
          <w:sz w:val="28"/>
          <w:szCs w:val="28"/>
        </w:rPr>
        <w:t xml:space="preserve">действующим </w:t>
      </w:r>
      <w:r w:rsidR="002024FD">
        <w:rPr>
          <w:sz w:val="28"/>
          <w:szCs w:val="28"/>
        </w:rPr>
        <w:t>законодательством.</w:t>
      </w:r>
    </w:p>
    <w:p w:rsidR="00FD1584" w:rsidRPr="002024FD" w:rsidRDefault="00CB0F8D" w:rsidP="002024FD">
      <w:pPr>
        <w:tabs>
          <w:tab w:val="left" w:pos="993"/>
          <w:tab w:val="left" w:pos="1134"/>
        </w:tabs>
        <w:ind w:firstLine="709"/>
        <w:jc w:val="both"/>
        <w:rPr>
          <w:rFonts w:cs="Calibri"/>
          <w:sz w:val="28"/>
          <w:szCs w:val="28"/>
        </w:rPr>
      </w:pPr>
      <w:r w:rsidRPr="002024FD">
        <w:rPr>
          <w:sz w:val="28"/>
          <w:szCs w:val="28"/>
        </w:rPr>
        <w:t>Ходатайство</w:t>
      </w:r>
      <w:r w:rsidR="002024FD">
        <w:rPr>
          <w:sz w:val="28"/>
          <w:szCs w:val="28"/>
        </w:rPr>
        <w:t>,</w:t>
      </w:r>
      <w:r w:rsidRPr="002024FD">
        <w:rPr>
          <w:sz w:val="28"/>
          <w:szCs w:val="28"/>
        </w:rPr>
        <w:t xml:space="preserve"> </w:t>
      </w:r>
      <w:r w:rsidR="002024FD" w:rsidRPr="002024FD">
        <w:rPr>
          <w:rFonts w:eastAsiaTheme="minorHAnsi"/>
          <w:sz w:val="28"/>
          <w:szCs w:val="28"/>
          <w:lang w:eastAsia="en-US"/>
        </w:rPr>
        <w:t xml:space="preserve">предусмотренное пунктом 7 настоящего Порядка, </w:t>
      </w:r>
      <w:r w:rsidRPr="002024FD">
        <w:rPr>
          <w:sz w:val="28"/>
          <w:szCs w:val="28"/>
        </w:rPr>
        <w:t>не оформляется.</w:t>
      </w:r>
    </w:p>
    <w:p w:rsidR="002024FD" w:rsidRPr="002024FD" w:rsidRDefault="002024FD" w:rsidP="002024FD">
      <w:pPr>
        <w:pStyle w:val="a6"/>
        <w:widowControl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024FD">
        <w:rPr>
          <w:rFonts w:eastAsiaTheme="minorHAnsi"/>
          <w:sz w:val="28"/>
          <w:szCs w:val="28"/>
          <w:lang w:eastAsia="en-US"/>
        </w:rPr>
        <w:t>Поощрение, предусмотренное подпунктами 1, 2, 4, 5, 6 пункта 3 настоящего решения, объявляется (вручается) председателем Думы города Нижневартовска или уполномоченным им лицом в торжественной обстановке.</w:t>
      </w:r>
    </w:p>
    <w:p w:rsidR="00FD1584" w:rsidRPr="00FD1584" w:rsidRDefault="000930D8" w:rsidP="002024FD">
      <w:pPr>
        <w:pStyle w:val="a6"/>
        <w:numPr>
          <w:ilvl w:val="0"/>
          <w:numId w:val="19"/>
        </w:numPr>
        <w:tabs>
          <w:tab w:val="left" w:pos="851"/>
          <w:tab w:val="left" w:pos="1134"/>
        </w:tabs>
        <w:ind w:left="0" w:firstLine="709"/>
        <w:jc w:val="both"/>
        <w:rPr>
          <w:rFonts w:cs="Calibri"/>
          <w:sz w:val="28"/>
          <w:szCs w:val="28"/>
        </w:rPr>
      </w:pPr>
      <w:r w:rsidRPr="00FD1584">
        <w:rPr>
          <w:sz w:val="28"/>
          <w:szCs w:val="28"/>
        </w:rPr>
        <w:t xml:space="preserve">Ценный подарок </w:t>
      </w:r>
      <w:r w:rsidR="005B5968" w:rsidRPr="00FD1584">
        <w:rPr>
          <w:sz w:val="28"/>
          <w:szCs w:val="28"/>
        </w:rPr>
        <w:t>–</w:t>
      </w:r>
      <w:r w:rsidRPr="00FD1584">
        <w:rPr>
          <w:sz w:val="28"/>
          <w:szCs w:val="28"/>
        </w:rPr>
        <w:t xml:space="preserve"> это предмет, имеющий художественную и (или) материальную ценность, передаваемый в собственность муниципального служащего в качестве памятного дара.</w:t>
      </w:r>
    </w:p>
    <w:p w:rsidR="00FD1584" w:rsidRPr="00FD1584" w:rsidRDefault="00FD1584" w:rsidP="002024FD">
      <w:pPr>
        <w:tabs>
          <w:tab w:val="left" w:pos="851"/>
          <w:tab w:val="left" w:pos="1134"/>
        </w:tabs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ab/>
      </w:r>
      <w:r w:rsidR="005B5968" w:rsidRPr="00FD1584">
        <w:rPr>
          <w:sz w:val="28"/>
          <w:szCs w:val="28"/>
        </w:rPr>
        <w:t xml:space="preserve">Для поощрения муниципального служащего </w:t>
      </w:r>
      <w:r w:rsidR="000930D8" w:rsidRPr="00FD1584">
        <w:rPr>
          <w:sz w:val="28"/>
          <w:szCs w:val="28"/>
        </w:rPr>
        <w:t>ценны</w:t>
      </w:r>
      <w:r w:rsidR="005B5968" w:rsidRPr="00FD1584">
        <w:rPr>
          <w:sz w:val="28"/>
          <w:szCs w:val="28"/>
        </w:rPr>
        <w:t>й</w:t>
      </w:r>
      <w:r w:rsidR="000930D8" w:rsidRPr="00FD1584">
        <w:rPr>
          <w:sz w:val="28"/>
          <w:szCs w:val="28"/>
        </w:rPr>
        <w:t xml:space="preserve"> подар</w:t>
      </w:r>
      <w:r w:rsidR="005B5968" w:rsidRPr="00FD1584">
        <w:rPr>
          <w:sz w:val="28"/>
          <w:szCs w:val="28"/>
        </w:rPr>
        <w:t xml:space="preserve">ок </w:t>
      </w:r>
      <w:r w:rsidR="000930D8" w:rsidRPr="00FD1584">
        <w:rPr>
          <w:sz w:val="28"/>
          <w:szCs w:val="28"/>
        </w:rPr>
        <w:t>приобрет</w:t>
      </w:r>
      <w:r w:rsidR="005B5968" w:rsidRPr="00FD1584">
        <w:rPr>
          <w:sz w:val="28"/>
          <w:szCs w:val="28"/>
        </w:rPr>
        <w:t>ается</w:t>
      </w:r>
      <w:r w:rsidR="000930D8" w:rsidRPr="00FD1584">
        <w:rPr>
          <w:sz w:val="28"/>
          <w:szCs w:val="28"/>
        </w:rPr>
        <w:t xml:space="preserve"> на сумму не более трех тысяч рублей за счет средств Думы города </w:t>
      </w:r>
      <w:r w:rsidR="005B5968" w:rsidRPr="00FD1584">
        <w:rPr>
          <w:sz w:val="28"/>
          <w:szCs w:val="28"/>
        </w:rPr>
        <w:t>Нижневартовска в соответствии</w:t>
      </w:r>
      <w:r w:rsidR="000930D8" w:rsidRPr="00FD1584">
        <w:rPr>
          <w:sz w:val="28"/>
          <w:szCs w:val="28"/>
        </w:rPr>
        <w:t xml:space="preserve"> с</w:t>
      </w:r>
      <w:r w:rsidR="005B5968" w:rsidRPr="00FD1584">
        <w:rPr>
          <w:sz w:val="28"/>
          <w:szCs w:val="28"/>
        </w:rPr>
        <w:t xml:space="preserve"> муниципальными правовыми актами,</w:t>
      </w:r>
      <w:r w:rsidR="000930D8" w:rsidRPr="00FD1584">
        <w:rPr>
          <w:sz w:val="28"/>
          <w:szCs w:val="28"/>
        </w:rPr>
        <w:t xml:space="preserve"> определяющ</w:t>
      </w:r>
      <w:r w:rsidR="005B5968" w:rsidRPr="00FD1584">
        <w:rPr>
          <w:sz w:val="28"/>
          <w:szCs w:val="28"/>
        </w:rPr>
        <w:t>ими</w:t>
      </w:r>
      <w:r w:rsidR="000930D8" w:rsidRPr="00FD1584">
        <w:rPr>
          <w:sz w:val="28"/>
          <w:szCs w:val="28"/>
        </w:rPr>
        <w:t xml:space="preserve"> порядок и нормы расходования денежных средств на представительские расходы в ор</w:t>
      </w:r>
      <w:r w:rsidR="005B5968" w:rsidRPr="00FD1584">
        <w:rPr>
          <w:sz w:val="28"/>
          <w:szCs w:val="28"/>
        </w:rPr>
        <w:t xml:space="preserve">ганах местного самоуправления. </w:t>
      </w:r>
    </w:p>
    <w:p w:rsidR="00FD1584" w:rsidRPr="009C2CCB" w:rsidRDefault="00CB0F8D" w:rsidP="002024FD">
      <w:pPr>
        <w:pStyle w:val="a6"/>
        <w:numPr>
          <w:ilvl w:val="0"/>
          <w:numId w:val="1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1584">
        <w:rPr>
          <w:sz w:val="28"/>
          <w:szCs w:val="28"/>
        </w:rPr>
        <w:t xml:space="preserve">Муниципальные служащие также могут быть представлены </w:t>
      </w:r>
      <w:r w:rsidR="005B5968" w:rsidRPr="00FD1584">
        <w:rPr>
          <w:sz w:val="28"/>
          <w:szCs w:val="28"/>
        </w:rPr>
        <w:t xml:space="preserve">к государственным наградам, </w:t>
      </w:r>
      <w:r w:rsidR="002024FD">
        <w:rPr>
          <w:sz w:val="28"/>
          <w:szCs w:val="28"/>
        </w:rPr>
        <w:t xml:space="preserve"> </w:t>
      </w:r>
      <w:r w:rsidR="005B5968" w:rsidRPr="00FD1584">
        <w:rPr>
          <w:sz w:val="28"/>
          <w:szCs w:val="28"/>
        </w:rPr>
        <w:t xml:space="preserve">наградам </w:t>
      </w:r>
      <w:r w:rsidR="002024FD">
        <w:rPr>
          <w:sz w:val="28"/>
          <w:szCs w:val="28"/>
        </w:rPr>
        <w:t xml:space="preserve"> </w:t>
      </w:r>
      <w:r w:rsidR="005B5968" w:rsidRPr="00FD1584">
        <w:rPr>
          <w:sz w:val="28"/>
          <w:szCs w:val="28"/>
        </w:rPr>
        <w:t xml:space="preserve">Ханты-Мансийского </w:t>
      </w:r>
      <w:r w:rsidR="002024FD">
        <w:rPr>
          <w:sz w:val="28"/>
          <w:szCs w:val="28"/>
        </w:rPr>
        <w:t xml:space="preserve"> </w:t>
      </w:r>
      <w:r w:rsidR="005B5968" w:rsidRPr="00FD1584">
        <w:rPr>
          <w:sz w:val="28"/>
          <w:szCs w:val="28"/>
        </w:rPr>
        <w:t xml:space="preserve">автономного </w:t>
      </w:r>
      <w:r w:rsidR="002024FD">
        <w:rPr>
          <w:sz w:val="28"/>
          <w:szCs w:val="28"/>
        </w:rPr>
        <w:t xml:space="preserve"> </w:t>
      </w:r>
      <w:r w:rsidR="005B5968" w:rsidRPr="00FD1584">
        <w:rPr>
          <w:sz w:val="28"/>
          <w:szCs w:val="28"/>
        </w:rPr>
        <w:t xml:space="preserve">округа – Югры в соответствии с федеральным законодательством и законодательством Ханты-Мансийского автономного округа – Югры, </w:t>
      </w:r>
      <w:r w:rsidRPr="00FD1584">
        <w:rPr>
          <w:sz w:val="28"/>
          <w:szCs w:val="28"/>
        </w:rPr>
        <w:t xml:space="preserve">к наградам и почетному званию муниципального образования город Нижневартовск в </w:t>
      </w:r>
      <w:r w:rsidRPr="009C2CCB">
        <w:rPr>
          <w:sz w:val="28"/>
          <w:szCs w:val="28"/>
        </w:rPr>
        <w:t>соответствии с решением Думы города</w:t>
      </w:r>
      <w:r w:rsidR="00DF00A9" w:rsidRPr="009C2CCB">
        <w:rPr>
          <w:sz w:val="28"/>
          <w:szCs w:val="28"/>
        </w:rPr>
        <w:t xml:space="preserve"> Нижневартовска</w:t>
      </w:r>
      <w:r w:rsidRPr="009C2CCB">
        <w:rPr>
          <w:sz w:val="28"/>
          <w:szCs w:val="28"/>
        </w:rPr>
        <w:t>.</w:t>
      </w:r>
    </w:p>
    <w:p w:rsidR="009B0611" w:rsidRPr="009C2CCB" w:rsidRDefault="009B0611" w:rsidP="009B0611">
      <w:pPr>
        <w:pStyle w:val="a6"/>
        <w:numPr>
          <w:ilvl w:val="0"/>
          <w:numId w:val="1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C2CCB">
        <w:rPr>
          <w:sz w:val="28"/>
          <w:szCs w:val="28"/>
        </w:rPr>
        <w:t>Выплата муниципальному служащему единовременного денежного поощрения, предусмотренного подпунктом 3 пункта 3 настоящего решения, производится в порядке и размерах, утверждаемых решением Думы города Нижневартовска, в пределах установленного фонда оплаты труда муниципальных служащих.</w:t>
      </w:r>
    </w:p>
    <w:p w:rsidR="002024FD" w:rsidRDefault="002024FD" w:rsidP="002024FD">
      <w:pPr>
        <w:pStyle w:val="a6"/>
        <w:widowControl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C2CCB">
        <w:rPr>
          <w:rFonts w:eastAsiaTheme="minorHAnsi"/>
          <w:sz w:val="28"/>
          <w:szCs w:val="28"/>
          <w:lang w:eastAsia="en-US"/>
        </w:rPr>
        <w:t>Сведения о поощрениях</w:t>
      </w:r>
      <w:r w:rsidRPr="002024FD">
        <w:rPr>
          <w:rFonts w:eastAsiaTheme="minorHAnsi"/>
          <w:sz w:val="28"/>
          <w:szCs w:val="28"/>
          <w:lang w:eastAsia="en-US"/>
        </w:rPr>
        <w:t xml:space="preserve"> и награждениях муниципального служащего вносятся в его личное дело и трудовую книжку (при наличии).</w:t>
      </w:r>
    </w:p>
    <w:p w:rsidR="002024FD" w:rsidRPr="002024FD" w:rsidRDefault="002024FD" w:rsidP="002024FD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24FD">
        <w:rPr>
          <w:rFonts w:eastAsiaTheme="minorHAnsi"/>
          <w:sz w:val="28"/>
          <w:szCs w:val="28"/>
          <w:lang w:eastAsia="en-US"/>
        </w:rPr>
        <w:t>Информация о поощрениях и награждениях муниципального служащего также вносится в сведения о трудовой деятельности муниципального служащего.</w:t>
      </w:r>
    </w:p>
    <w:p w:rsidR="00CB0F8D" w:rsidRPr="00FD1584" w:rsidRDefault="00CB0F8D" w:rsidP="002024FD">
      <w:pPr>
        <w:pStyle w:val="a6"/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</w:p>
    <w:sectPr w:rsidR="00CB0F8D" w:rsidRPr="00FD1584" w:rsidSect="009C2CCB">
      <w:headerReference w:type="default" r:id="rId11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F97" w:rsidRDefault="006B4F97" w:rsidP="00DE36A1">
      <w:r>
        <w:separator/>
      </w:r>
    </w:p>
  </w:endnote>
  <w:endnote w:type="continuationSeparator" w:id="0">
    <w:p w:rsidR="006B4F97" w:rsidRDefault="006B4F97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F97" w:rsidRDefault="006B4F97" w:rsidP="00DE36A1">
      <w:r>
        <w:separator/>
      </w:r>
    </w:p>
  </w:footnote>
  <w:footnote w:type="continuationSeparator" w:id="0">
    <w:p w:rsidR="006B4F97" w:rsidRDefault="006B4F97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E305AB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6E70E1">
          <w:rPr>
            <w:noProof/>
          </w:rPr>
          <w:t>3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F4936"/>
    <w:multiLevelType w:val="hybridMultilevel"/>
    <w:tmpl w:val="8054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016A"/>
    <w:multiLevelType w:val="hybridMultilevel"/>
    <w:tmpl w:val="E452D58C"/>
    <w:lvl w:ilvl="0" w:tplc="F098795E">
      <w:start w:val="1"/>
      <w:numFmt w:val="decimal"/>
      <w:lvlText w:val="%1."/>
      <w:lvlJc w:val="left"/>
      <w:pPr>
        <w:ind w:left="1350" w:hanging="8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01543C"/>
    <w:multiLevelType w:val="hybridMultilevel"/>
    <w:tmpl w:val="403C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723E"/>
    <w:multiLevelType w:val="hybridMultilevel"/>
    <w:tmpl w:val="2D38374E"/>
    <w:lvl w:ilvl="0" w:tplc="B51EF6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D616C7"/>
    <w:multiLevelType w:val="hybridMultilevel"/>
    <w:tmpl w:val="1454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7"/>
  </w:num>
  <w:num w:numId="5">
    <w:abstractNumId w:val="17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  <w:num w:numId="16">
    <w:abstractNumId w:val="2"/>
  </w:num>
  <w:num w:numId="17">
    <w:abstractNumId w:val="1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55275"/>
    <w:rsid w:val="000674A3"/>
    <w:rsid w:val="0006796F"/>
    <w:rsid w:val="000679D4"/>
    <w:rsid w:val="000726F8"/>
    <w:rsid w:val="000748D6"/>
    <w:rsid w:val="00082572"/>
    <w:rsid w:val="0008536D"/>
    <w:rsid w:val="000863E5"/>
    <w:rsid w:val="0008672A"/>
    <w:rsid w:val="00086DAE"/>
    <w:rsid w:val="00092560"/>
    <w:rsid w:val="000926A5"/>
    <w:rsid w:val="000930D8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3EA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4CA5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0BEB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B7D91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24FD"/>
    <w:rsid w:val="0020582B"/>
    <w:rsid w:val="00207841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1B1F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0D67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53FD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01DF"/>
    <w:rsid w:val="003B6244"/>
    <w:rsid w:val="003B6644"/>
    <w:rsid w:val="003B712B"/>
    <w:rsid w:val="003C0070"/>
    <w:rsid w:val="003C076F"/>
    <w:rsid w:val="003C0905"/>
    <w:rsid w:val="003C15E8"/>
    <w:rsid w:val="003C18A4"/>
    <w:rsid w:val="003C2FBD"/>
    <w:rsid w:val="003C7E7A"/>
    <w:rsid w:val="003D14AA"/>
    <w:rsid w:val="003D1E91"/>
    <w:rsid w:val="003D2129"/>
    <w:rsid w:val="003D2189"/>
    <w:rsid w:val="003D4387"/>
    <w:rsid w:val="003D497D"/>
    <w:rsid w:val="003D4BA9"/>
    <w:rsid w:val="003D57E1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27AB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A6F55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460DC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968"/>
    <w:rsid w:val="005B5A5F"/>
    <w:rsid w:val="005B78CD"/>
    <w:rsid w:val="005C1D02"/>
    <w:rsid w:val="005C243A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402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3853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14AB"/>
    <w:rsid w:val="006935BC"/>
    <w:rsid w:val="0069529B"/>
    <w:rsid w:val="0069577E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4F97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01F9"/>
    <w:rsid w:val="006D1D75"/>
    <w:rsid w:val="006D1DFE"/>
    <w:rsid w:val="006D24AD"/>
    <w:rsid w:val="006D346A"/>
    <w:rsid w:val="006D462C"/>
    <w:rsid w:val="006D690A"/>
    <w:rsid w:val="006E0591"/>
    <w:rsid w:val="006E1771"/>
    <w:rsid w:val="006E18BE"/>
    <w:rsid w:val="006E2519"/>
    <w:rsid w:val="006E268E"/>
    <w:rsid w:val="006E4A2F"/>
    <w:rsid w:val="006E4A32"/>
    <w:rsid w:val="006E640B"/>
    <w:rsid w:val="006E70E1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0CD5"/>
    <w:rsid w:val="0076245D"/>
    <w:rsid w:val="00763D8B"/>
    <w:rsid w:val="00764D7E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34DA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11C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97E64"/>
    <w:rsid w:val="008A2CD3"/>
    <w:rsid w:val="008A4B30"/>
    <w:rsid w:val="008A4BCC"/>
    <w:rsid w:val="008A6D4F"/>
    <w:rsid w:val="008B000C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5D3F"/>
    <w:rsid w:val="009164FF"/>
    <w:rsid w:val="009170D3"/>
    <w:rsid w:val="00920A94"/>
    <w:rsid w:val="009221FA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66945"/>
    <w:rsid w:val="009701F6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252A"/>
    <w:rsid w:val="009851FE"/>
    <w:rsid w:val="00985573"/>
    <w:rsid w:val="00985CE1"/>
    <w:rsid w:val="00990ADD"/>
    <w:rsid w:val="009954EE"/>
    <w:rsid w:val="009A4B0B"/>
    <w:rsid w:val="009A6F10"/>
    <w:rsid w:val="009B0611"/>
    <w:rsid w:val="009B0C77"/>
    <w:rsid w:val="009B6B7E"/>
    <w:rsid w:val="009B6C0D"/>
    <w:rsid w:val="009C25D3"/>
    <w:rsid w:val="009C2737"/>
    <w:rsid w:val="009C27AC"/>
    <w:rsid w:val="009C2CCB"/>
    <w:rsid w:val="009C4055"/>
    <w:rsid w:val="009C5728"/>
    <w:rsid w:val="009C6072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933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80AFF"/>
    <w:rsid w:val="00A84D72"/>
    <w:rsid w:val="00A856F1"/>
    <w:rsid w:val="00A85A50"/>
    <w:rsid w:val="00A87E3B"/>
    <w:rsid w:val="00A9788C"/>
    <w:rsid w:val="00AA0DE6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3CAC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07B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5708"/>
    <w:rsid w:val="00B46ABD"/>
    <w:rsid w:val="00B52001"/>
    <w:rsid w:val="00B56AAB"/>
    <w:rsid w:val="00B57544"/>
    <w:rsid w:val="00B57B59"/>
    <w:rsid w:val="00B60825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769"/>
    <w:rsid w:val="00C34D53"/>
    <w:rsid w:val="00C353B0"/>
    <w:rsid w:val="00C405D3"/>
    <w:rsid w:val="00C43C18"/>
    <w:rsid w:val="00C46AB2"/>
    <w:rsid w:val="00C531A9"/>
    <w:rsid w:val="00C56565"/>
    <w:rsid w:val="00C61294"/>
    <w:rsid w:val="00C67723"/>
    <w:rsid w:val="00C703CC"/>
    <w:rsid w:val="00C7084C"/>
    <w:rsid w:val="00C70988"/>
    <w:rsid w:val="00C73A88"/>
    <w:rsid w:val="00C73D0B"/>
    <w:rsid w:val="00C74B6B"/>
    <w:rsid w:val="00C756D8"/>
    <w:rsid w:val="00C77163"/>
    <w:rsid w:val="00C77B52"/>
    <w:rsid w:val="00C807BC"/>
    <w:rsid w:val="00C81320"/>
    <w:rsid w:val="00C818D8"/>
    <w:rsid w:val="00C8320C"/>
    <w:rsid w:val="00C84C6F"/>
    <w:rsid w:val="00C85B8F"/>
    <w:rsid w:val="00C94851"/>
    <w:rsid w:val="00C9795B"/>
    <w:rsid w:val="00CA2576"/>
    <w:rsid w:val="00CA45BC"/>
    <w:rsid w:val="00CA4D93"/>
    <w:rsid w:val="00CA4EA8"/>
    <w:rsid w:val="00CA6262"/>
    <w:rsid w:val="00CB02A0"/>
    <w:rsid w:val="00CB0F8D"/>
    <w:rsid w:val="00CB182A"/>
    <w:rsid w:val="00CB3E63"/>
    <w:rsid w:val="00CC0451"/>
    <w:rsid w:val="00CC17BA"/>
    <w:rsid w:val="00CC2C46"/>
    <w:rsid w:val="00CD1F4B"/>
    <w:rsid w:val="00CD294F"/>
    <w:rsid w:val="00CD4B13"/>
    <w:rsid w:val="00CD4B5D"/>
    <w:rsid w:val="00CD615C"/>
    <w:rsid w:val="00CD7962"/>
    <w:rsid w:val="00CE1483"/>
    <w:rsid w:val="00CE32EE"/>
    <w:rsid w:val="00CE3AF9"/>
    <w:rsid w:val="00CE5477"/>
    <w:rsid w:val="00CF2317"/>
    <w:rsid w:val="00CF36BA"/>
    <w:rsid w:val="00CF48A2"/>
    <w:rsid w:val="00CF6F31"/>
    <w:rsid w:val="00D05228"/>
    <w:rsid w:val="00D05CBD"/>
    <w:rsid w:val="00D06AEA"/>
    <w:rsid w:val="00D14A0A"/>
    <w:rsid w:val="00D15168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13B9"/>
    <w:rsid w:val="00D63E6F"/>
    <w:rsid w:val="00D64C66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0A9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05AB"/>
    <w:rsid w:val="00E3074E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452F8"/>
    <w:rsid w:val="00E4573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46AC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C7E06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AFF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67D7"/>
    <w:rsid w:val="00FB71B4"/>
    <w:rsid w:val="00FB76B9"/>
    <w:rsid w:val="00FC0E53"/>
    <w:rsid w:val="00FC2AFE"/>
    <w:rsid w:val="00FC311F"/>
    <w:rsid w:val="00FC68C8"/>
    <w:rsid w:val="00FC7C4E"/>
    <w:rsid w:val="00FC7D7C"/>
    <w:rsid w:val="00FD1584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B537E-66BD-434F-BC74-915A5CD0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4F3C0D1B8E62ED348A24C72503894BCF8C984AA6F73FD857ED65C0D022738FA59B9E7692798FCB9E936FREx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C651EB325F3A65E870D0D7CCC75BAE8C1C53CE50731E2A8C0EB970ECD10F7D490EB6FE4D9ED169u7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02AED-F7B3-44A2-A192-3E58B8E1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2</cp:revision>
  <cp:lastPrinted>2021-10-28T05:32:00Z</cp:lastPrinted>
  <dcterms:created xsi:type="dcterms:W3CDTF">2021-10-28T11:00:00Z</dcterms:created>
  <dcterms:modified xsi:type="dcterms:W3CDTF">2021-10-28T11:00:00Z</dcterms:modified>
</cp:coreProperties>
</file>