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B6116E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67898CB1" w:rsidR="00AF666F" w:rsidRDefault="005A6136" w:rsidP="002E0E0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04D4A">
        <w:rPr>
          <w:sz w:val="28"/>
          <w:szCs w:val="28"/>
        </w:rPr>
        <w:t xml:space="preserve"> февраля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60E1AE4A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04D4A">
        <w:rPr>
          <w:sz w:val="28"/>
          <w:szCs w:val="28"/>
        </w:rPr>
        <w:t xml:space="preserve">седательствовал: </w:t>
      </w:r>
      <w:r w:rsidR="00304D4A">
        <w:rPr>
          <w:sz w:val="28"/>
          <w:szCs w:val="28"/>
        </w:rPr>
        <w:tab/>
        <w:t>Давыдов Д.С.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304D4A">
        <w:rPr>
          <w:sz w:val="28"/>
          <w:szCs w:val="28"/>
        </w:rPr>
        <w:t>городскому хозяйству и строительству</w:t>
      </w:r>
      <w:r w:rsidR="00541104">
        <w:rPr>
          <w:sz w:val="28"/>
          <w:szCs w:val="28"/>
        </w:rPr>
        <w:t>,</w:t>
      </w:r>
    </w:p>
    <w:p w14:paraId="0A00EE54" w14:textId="372FCBF0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 w:rsidR="00304D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04D4A" w14:paraId="4FF4C9BD" w14:textId="77777777" w:rsidTr="00304D4A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945" w14:textId="67D76156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12" w14:textId="2BEC8E06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3AE" w14:textId="4B6421E5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304D4A" w14:paraId="554FF1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CF6" w14:textId="44005ADA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9FC" w14:textId="6385978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F" w14:textId="6E746821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304D4A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304D4A" w14:paraId="22FDC289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037" w14:textId="7CC21BDE" w:rsidR="00304D4A" w:rsidRPr="00F331F8" w:rsidRDefault="00304D4A" w:rsidP="00304D4A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  <w:r w:rsidR="00F331F8">
              <w:rPr>
                <w:rStyle w:val="af5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47" w14:textId="1733B44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C7B" w14:textId="074FEC0D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304D4A" w14:paraId="51C273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0B4" w14:textId="0D2F2F1D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Повх Степан Владимирович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908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A9E" w14:textId="77777777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304D4A" w14:paraId="09588C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2B1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65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6EC" w14:textId="77777777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304D4A" w14:paraId="0E6F37A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8E0" w14:textId="7044AC19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D1C" w14:textId="48FF05E4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594" w14:textId="05238AB6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83137B" w14:paraId="4C8EF874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E4E2" w14:textId="6052BA5A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C2B" w14:textId="700FC845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50F" w14:textId="2E0DCDBF" w:rsidR="0083137B" w:rsidRDefault="0083137B" w:rsidP="0083137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83137B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83137B" w:rsidRDefault="0083137B" w:rsidP="0083137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83137B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83137B" w:rsidRDefault="0083137B" w:rsidP="0083137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83137B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83137B" w:rsidRDefault="0083137B" w:rsidP="0083137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83137B" w:rsidRDefault="0083137B" w:rsidP="0083137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83137B" w:rsidRDefault="0083137B" w:rsidP="0083137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EE6690" w14:paraId="592B59B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BBC" w14:textId="683E49F7" w:rsidR="00EE6690" w:rsidRDefault="00EE6690" w:rsidP="00EE6690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E5D" w14:textId="710BD5D0" w:rsidR="00EE6690" w:rsidRDefault="00EE6690" w:rsidP="00EE6690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FED" w14:textId="0ED56872" w:rsidR="00EE6690" w:rsidRDefault="00EE6690" w:rsidP="00EE669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EE6690" w14:paraId="482CFB9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BEBC" w14:textId="77777777" w:rsidR="00EE6690" w:rsidRDefault="00EE6690" w:rsidP="00EE6690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F2A" w14:textId="0E845778" w:rsidR="00EE6690" w:rsidRDefault="00EE6690" w:rsidP="00EE6690">
            <w:pPr>
              <w:spacing w:line="254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8B8A" w14:textId="77777777" w:rsidR="00EE6690" w:rsidRDefault="00EE6690" w:rsidP="00EE669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EE6690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77777777" w:rsidR="00EE6690" w:rsidRDefault="00EE6690" w:rsidP="00EE6690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EE6690" w:rsidRDefault="00EE6690" w:rsidP="00EE6690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EE6690" w:rsidRDefault="00EE6690" w:rsidP="00EE6690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06DD0CA6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EE6690">
        <w:rPr>
          <w:bCs/>
          <w:sz w:val="28"/>
          <w:szCs w:val="28"/>
        </w:rPr>
        <w:t>Власюк Е.Н.</w:t>
      </w:r>
      <w:r w:rsidR="00C566B3">
        <w:rPr>
          <w:bCs/>
          <w:sz w:val="28"/>
          <w:szCs w:val="28"/>
        </w:rPr>
        <w:t>, Жигалов С.Н.</w:t>
      </w:r>
      <w:r w:rsidR="00A5218A">
        <w:rPr>
          <w:bCs/>
          <w:sz w:val="28"/>
          <w:szCs w:val="28"/>
        </w:rPr>
        <w:t>, Гасымова Г.А., Лисин А.В.</w:t>
      </w:r>
      <w:r w:rsidR="00F331F8">
        <w:rPr>
          <w:bCs/>
          <w:sz w:val="28"/>
          <w:szCs w:val="28"/>
        </w:rPr>
        <w:t>, Зворыгина С.А., Сочилин В.В., Лицук А.А., Гришин Д.С.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6126F248" w14:textId="385C5FB7" w:rsidR="008A0435" w:rsidRDefault="008A0435" w:rsidP="002E0E0B">
      <w:pPr>
        <w:jc w:val="both"/>
        <w:rPr>
          <w:bCs/>
          <w:sz w:val="28"/>
          <w:szCs w:val="28"/>
        </w:rPr>
      </w:pPr>
      <w:r w:rsidRPr="00F85AF7">
        <w:rPr>
          <w:bCs/>
          <w:sz w:val="28"/>
          <w:szCs w:val="28"/>
        </w:rPr>
        <w:t>Танкеев В.М.</w:t>
      </w:r>
      <w:r w:rsidRPr="00F85AF7">
        <w:rPr>
          <w:bCs/>
          <w:sz w:val="28"/>
          <w:szCs w:val="28"/>
        </w:rPr>
        <w:tab/>
      </w:r>
      <w:r w:rsidRPr="00F85AF7">
        <w:rPr>
          <w:bCs/>
          <w:sz w:val="28"/>
          <w:szCs w:val="28"/>
        </w:rPr>
        <w:tab/>
        <w:t xml:space="preserve">депутат Тюменской областной </w:t>
      </w:r>
      <w:r w:rsidR="00833552" w:rsidRPr="00F85AF7">
        <w:rPr>
          <w:bCs/>
          <w:sz w:val="28"/>
          <w:szCs w:val="28"/>
        </w:rPr>
        <w:t>Думы</w:t>
      </w:r>
      <w:r w:rsidRPr="00F85AF7">
        <w:rPr>
          <w:bCs/>
          <w:sz w:val="28"/>
          <w:szCs w:val="28"/>
        </w:rPr>
        <w:t>;</w:t>
      </w:r>
    </w:p>
    <w:p w14:paraId="22A3D8CE" w14:textId="5E76421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 w:rsidR="00EE16DB">
        <w:rPr>
          <w:bCs/>
          <w:sz w:val="28"/>
          <w:szCs w:val="28"/>
        </w:rPr>
        <w:t>председатель с</w:t>
      </w:r>
      <w:r>
        <w:rPr>
          <w:bCs/>
          <w:sz w:val="28"/>
          <w:szCs w:val="28"/>
        </w:rPr>
        <w:t>четной палаты города Нижневартовска;</w:t>
      </w:r>
    </w:p>
    <w:p w14:paraId="23B0AF00" w14:textId="416A6FA3" w:rsidR="00B04A6B" w:rsidRDefault="00FC093F" w:rsidP="002E0E0B">
      <w:pPr>
        <w:jc w:val="both"/>
        <w:rPr>
          <w:bCs/>
          <w:sz w:val="28"/>
          <w:szCs w:val="28"/>
        </w:rPr>
      </w:pPr>
      <w:r w:rsidRPr="00B45666">
        <w:rPr>
          <w:bCs/>
          <w:sz w:val="28"/>
          <w:szCs w:val="28"/>
        </w:rPr>
        <w:t>Ушакова К.В.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F666F">
        <w:rPr>
          <w:bCs/>
          <w:sz w:val="28"/>
          <w:szCs w:val="28"/>
        </w:rPr>
        <w:t>помощник прокурора города Нижневартовска;</w:t>
      </w:r>
    </w:p>
    <w:p w14:paraId="2B4995B6" w14:textId="30F2EA89" w:rsidR="00905277" w:rsidRDefault="00905277" w:rsidP="00743A0A">
      <w:pPr>
        <w:ind w:left="2835" w:hanging="2835"/>
        <w:jc w:val="both"/>
        <w:rPr>
          <w:bCs/>
          <w:sz w:val="28"/>
          <w:szCs w:val="28"/>
        </w:rPr>
      </w:pPr>
      <w:r w:rsidRPr="00F331F8">
        <w:rPr>
          <w:bCs/>
          <w:sz w:val="28"/>
          <w:szCs w:val="28"/>
        </w:rPr>
        <w:t>Усенко С.В.</w:t>
      </w:r>
      <w:r w:rsidR="00743A0A">
        <w:rPr>
          <w:bCs/>
          <w:sz w:val="28"/>
          <w:szCs w:val="28"/>
        </w:rPr>
        <w:tab/>
      </w:r>
      <w:r w:rsidR="00743A0A">
        <w:rPr>
          <w:bCs/>
          <w:sz w:val="28"/>
          <w:szCs w:val="28"/>
        </w:rPr>
        <w:tab/>
        <w:t xml:space="preserve">заместитель начальника полиции </w:t>
      </w:r>
      <w:r w:rsidR="00507E79">
        <w:rPr>
          <w:bCs/>
          <w:sz w:val="28"/>
          <w:szCs w:val="28"/>
        </w:rPr>
        <w:t>по охране</w:t>
      </w:r>
      <w:r w:rsidR="00743A0A">
        <w:rPr>
          <w:bCs/>
          <w:sz w:val="28"/>
          <w:szCs w:val="28"/>
        </w:rPr>
        <w:t xml:space="preserve"> общественного порядка УМВД России по городу Нижневартовску;</w:t>
      </w:r>
    </w:p>
    <w:p w14:paraId="433C3F07" w14:textId="37DC2AC1" w:rsidR="00B04A6B" w:rsidRDefault="0083137B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 w:rsidR="00AF666F">
        <w:rPr>
          <w:bCs/>
          <w:sz w:val="28"/>
          <w:szCs w:val="28"/>
        </w:rPr>
        <w:tab/>
      </w:r>
      <w:r w:rsidR="000D44B5" w:rsidRPr="00A94371">
        <w:rPr>
          <w:sz w:val="28"/>
          <w:szCs w:val="28"/>
        </w:rPr>
        <w:t xml:space="preserve">заместитель главы города, директор департамента </w:t>
      </w:r>
      <w:r w:rsidR="000D44B5">
        <w:rPr>
          <w:sz w:val="28"/>
          <w:szCs w:val="28"/>
        </w:rPr>
        <w:t xml:space="preserve">    </w:t>
      </w:r>
      <w:r>
        <w:rPr>
          <w:sz w:val="28"/>
          <w:szCs w:val="28"/>
        </w:rPr>
        <w:t>строительства</w:t>
      </w:r>
      <w:r w:rsidR="000D44B5" w:rsidRPr="00A94371">
        <w:rPr>
          <w:sz w:val="28"/>
          <w:szCs w:val="28"/>
        </w:rPr>
        <w:t xml:space="preserve"> адми</w:t>
      </w:r>
      <w:r w:rsidR="000D44B5">
        <w:rPr>
          <w:sz w:val="28"/>
          <w:szCs w:val="28"/>
        </w:rPr>
        <w:t>нистрации города Нижневартовска;</w:t>
      </w:r>
    </w:p>
    <w:p w14:paraId="1461099B" w14:textId="78269C30" w:rsidR="00A179D8" w:rsidRDefault="00A179D8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Мурашко И.Н.</w:t>
      </w:r>
      <w:r>
        <w:rPr>
          <w:sz w:val="28"/>
          <w:szCs w:val="28"/>
        </w:rPr>
        <w:tab/>
        <w:t>заместитель главы города по экономике и финансам;</w:t>
      </w:r>
    </w:p>
    <w:p w14:paraId="04594D68" w14:textId="66DCCF50" w:rsidR="000D44B5" w:rsidRDefault="0083137B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Сушков В.Г.</w:t>
      </w:r>
      <w:r w:rsidR="000D44B5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заместителя</w:t>
      </w:r>
      <w:r w:rsidR="000D44B5">
        <w:rPr>
          <w:sz w:val="28"/>
          <w:szCs w:val="28"/>
        </w:rPr>
        <w:t xml:space="preserve"> главы города, </w:t>
      </w:r>
      <w:r w:rsidR="000D44B5"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82F24">
        <w:rPr>
          <w:sz w:val="28"/>
          <w:szCs w:val="28"/>
        </w:rPr>
        <w:t xml:space="preserve"> департамента жилищно-коммунального хозяйства</w:t>
      </w:r>
      <w:r w:rsidR="000D44B5" w:rsidRPr="00584194">
        <w:rPr>
          <w:sz w:val="28"/>
          <w:szCs w:val="28"/>
        </w:rPr>
        <w:t xml:space="preserve"> админис</w:t>
      </w:r>
      <w:r w:rsidR="00B1126E">
        <w:rPr>
          <w:sz w:val="28"/>
          <w:szCs w:val="28"/>
        </w:rPr>
        <w:t xml:space="preserve">трации города </w:t>
      </w:r>
      <w:r w:rsidR="000D44B5">
        <w:rPr>
          <w:sz w:val="28"/>
          <w:szCs w:val="28"/>
        </w:rPr>
        <w:t>Нижневартовска;</w:t>
      </w:r>
    </w:p>
    <w:p w14:paraId="47A4ECF0" w14:textId="7BFADCB7" w:rsidR="00F331F8" w:rsidRDefault="00F331F8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</w:p>
    <w:p w14:paraId="1F1AEC32" w14:textId="34F0D452" w:rsidR="00F331F8" w:rsidRDefault="00F331F8" w:rsidP="00F331F8">
      <w:pPr>
        <w:jc w:val="both"/>
        <w:rPr>
          <w:sz w:val="28"/>
          <w:szCs w:val="28"/>
        </w:rPr>
      </w:pPr>
    </w:p>
    <w:p w14:paraId="712D2319" w14:textId="7EB92059" w:rsidR="00B04A6B" w:rsidRDefault="008E05DA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Чеботарев С.В.</w:t>
      </w:r>
      <w:r w:rsidR="00AF666F">
        <w:rPr>
          <w:sz w:val="28"/>
          <w:szCs w:val="28"/>
        </w:rPr>
        <w:tab/>
      </w:r>
      <w:r w:rsidR="00FC093F">
        <w:rPr>
          <w:sz w:val="28"/>
          <w:szCs w:val="28"/>
        </w:rPr>
        <w:tab/>
      </w:r>
      <w:r w:rsidRPr="00920702">
        <w:rPr>
          <w:sz w:val="28"/>
          <w:szCs w:val="28"/>
        </w:rPr>
        <w:t xml:space="preserve">заместитель директора </w:t>
      </w:r>
      <w:r w:rsidRPr="00F83111">
        <w:rPr>
          <w:sz w:val="28"/>
          <w:szCs w:val="28"/>
        </w:rPr>
        <w:t>департамента,</w:t>
      </w:r>
      <w:r w:rsidRPr="00920702">
        <w:rPr>
          <w:sz w:val="28"/>
          <w:szCs w:val="28"/>
        </w:rPr>
        <w:t xml:space="preserve"> начальник управления архитектуры и градостроительства департамента строительства администрации города</w:t>
      </w:r>
      <w:r>
        <w:rPr>
          <w:sz w:val="28"/>
          <w:szCs w:val="28"/>
        </w:rPr>
        <w:t xml:space="preserve"> Нижневартовска</w:t>
      </w:r>
      <w:r w:rsidR="00AF666F">
        <w:rPr>
          <w:sz w:val="28"/>
          <w:szCs w:val="28"/>
        </w:rPr>
        <w:t>;</w:t>
      </w:r>
    </w:p>
    <w:p w14:paraId="44B9DDA2" w14:textId="133BE44B" w:rsidR="00507E79" w:rsidRDefault="00A179D8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Халитова М.Н.</w:t>
      </w:r>
      <w:r>
        <w:rPr>
          <w:sz w:val="28"/>
          <w:szCs w:val="28"/>
        </w:rPr>
        <w:tab/>
        <w:t>нач</w:t>
      </w:r>
      <w:r w:rsidR="00507E79" w:rsidRPr="00A179D8">
        <w:rPr>
          <w:sz w:val="28"/>
          <w:szCs w:val="28"/>
        </w:rPr>
        <w:t>а</w:t>
      </w:r>
      <w:r>
        <w:rPr>
          <w:sz w:val="28"/>
          <w:szCs w:val="28"/>
        </w:rPr>
        <w:t>льник управления муниципального контроля а</w:t>
      </w:r>
      <w:r w:rsidR="00507E79" w:rsidRPr="00A179D8">
        <w:rPr>
          <w:sz w:val="28"/>
          <w:szCs w:val="28"/>
        </w:rPr>
        <w:t>дминистрации города Нижневартовска;</w:t>
      </w:r>
    </w:p>
    <w:p w14:paraId="6C6635C6" w14:textId="4A477E8F" w:rsidR="00507E79" w:rsidRDefault="00A179D8" w:rsidP="00FC093F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Некрасова Н.С.</w:t>
      </w:r>
      <w:r w:rsidR="00507E79">
        <w:rPr>
          <w:sz w:val="28"/>
          <w:szCs w:val="28"/>
        </w:rPr>
        <w:tab/>
      </w:r>
      <w:r w:rsidR="00507E79">
        <w:rPr>
          <w:sz w:val="28"/>
          <w:szCs w:val="28"/>
        </w:rPr>
        <w:tab/>
        <w:t xml:space="preserve">начальник </w:t>
      </w:r>
      <w:r w:rsidR="00082F24">
        <w:rPr>
          <w:sz w:val="28"/>
          <w:szCs w:val="28"/>
        </w:rPr>
        <w:t>экспертно-правового отдела Думы города</w:t>
      </w:r>
      <w:r w:rsidR="00507E79">
        <w:rPr>
          <w:sz w:val="28"/>
          <w:szCs w:val="28"/>
        </w:rPr>
        <w:t xml:space="preserve"> Нижневартовска</w:t>
      </w:r>
      <w:r w:rsidR="00082F24">
        <w:rPr>
          <w:rFonts w:eastAsia="Calibri"/>
          <w:sz w:val="28"/>
          <w:szCs w:val="28"/>
        </w:rPr>
        <w:t>.</w:t>
      </w:r>
    </w:p>
    <w:p w14:paraId="6FE1966C" w14:textId="77777777" w:rsidR="00541104" w:rsidRDefault="00541104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2F3B96B0" w14:textId="4718DD16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A4FD5C2" w14:textId="271F9734" w:rsidR="0065620A" w:rsidRDefault="0065620A" w:rsidP="002E0E0B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83137B">
        <w:rPr>
          <w:sz w:val="28"/>
          <w:szCs w:val="28"/>
        </w:rPr>
        <w:t>Давыдов Д.С</w:t>
      </w:r>
      <w:r w:rsidR="00590CCE">
        <w:rPr>
          <w:sz w:val="28"/>
          <w:szCs w:val="28"/>
        </w:rPr>
        <w:t>.</w:t>
      </w:r>
      <w:r w:rsidRPr="005F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по </w:t>
      </w:r>
      <w:r w:rsidR="0083137B">
        <w:rPr>
          <w:sz w:val="28"/>
          <w:szCs w:val="28"/>
        </w:rPr>
        <w:t>городскому хозяйству            и строительству</w:t>
      </w:r>
      <w:r w:rsidR="005A6136">
        <w:rPr>
          <w:sz w:val="28"/>
          <w:szCs w:val="28"/>
        </w:rPr>
        <w:t xml:space="preserve"> Думы города Нижневартовска</w:t>
      </w:r>
      <w:r>
        <w:rPr>
          <w:sz w:val="28"/>
          <w:szCs w:val="28"/>
        </w:rPr>
        <w:t>.</w:t>
      </w:r>
    </w:p>
    <w:p w14:paraId="044F9D8C" w14:textId="780DD11E" w:rsidR="0065620A" w:rsidRDefault="0065620A" w:rsidP="002E0E0B">
      <w:pPr>
        <w:jc w:val="both"/>
        <w:rPr>
          <w:rFonts w:eastAsia="Calibri"/>
          <w:sz w:val="28"/>
          <w:szCs w:val="28"/>
        </w:rPr>
      </w:pPr>
    </w:p>
    <w:p w14:paraId="55551242" w14:textId="3CE28CCE" w:rsidR="005A6136" w:rsidRPr="00FF3B05" w:rsidRDefault="00B6116E" w:rsidP="008F4935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4"/>
        <w:gridCol w:w="41"/>
      </w:tblGrid>
      <w:tr w:rsidR="005A6136" w:rsidRPr="002214AD" w14:paraId="29FB2440" w14:textId="77777777" w:rsidTr="005A6136">
        <w:tc>
          <w:tcPr>
            <w:tcW w:w="709" w:type="dxa"/>
          </w:tcPr>
          <w:p w14:paraId="3BAA572D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10DF3417" w14:textId="20A445DB" w:rsidR="005A6136" w:rsidRPr="002214AD" w:rsidRDefault="005A6136" w:rsidP="00415A7D">
            <w:pPr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О повестке дня </w:t>
            </w:r>
            <w:r w:rsidR="00A75B98">
              <w:rPr>
                <w:sz w:val="28"/>
                <w:szCs w:val="28"/>
              </w:rPr>
              <w:t>совместного заседания</w:t>
            </w:r>
            <w:r w:rsidRPr="002214AD">
              <w:rPr>
                <w:sz w:val="28"/>
                <w:szCs w:val="28"/>
              </w:rPr>
              <w:t xml:space="preserve"> комитета по городскому хозяйству и строительству и комитета по вопросам безопасности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5DDE088E" w14:textId="4C1A7176" w:rsidR="005A6136" w:rsidRPr="002214AD" w:rsidRDefault="005A6136" w:rsidP="00415A7D">
            <w:pPr>
              <w:ind w:left="648"/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color w:val="000000"/>
                <w:sz w:val="28"/>
                <w:szCs w:val="28"/>
              </w:rPr>
              <w:t>Давыдов Дмитрий Сергеевич, председатель комитета по городскому хозяйству и строительству Думы города Нижневартовска.</w:t>
            </w:r>
          </w:p>
        </w:tc>
      </w:tr>
      <w:tr w:rsidR="005A6136" w:rsidRPr="002214AD" w14:paraId="4500BB52" w14:textId="77777777" w:rsidTr="005A6136">
        <w:tc>
          <w:tcPr>
            <w:tcW w:w="709" w:type="dxa"/>
          </w:tcPr>
          <w:p w14:paraId="22AA7DF9" w14:textId="77777777" w:rsidR="005A6136" w:rsidRPr="002214AD" w:rsidRDefault="005A6136" w:rsidP="00415A7D">
            <w:pPr>
              <w:ind w:left="2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01AF8151" w14:textId="034350F9" w:rsidR="005A6136" w:rsidRPr="002214AD" w:rsidRDefault="005A6136" w:rsidP="00415A7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14AD">
              <w:rPr>
                <w:i/>
                <w:color w:val="000000"/>
                <w:sz w:val="28"/>
                <w:szCs w:val="28"/>
              </w:rPr>
              <w:t xml:space="preserve">Вопросы по плану работы комитета по городскому хозяйству </w:t>
            </w:r>
            <w:r w:rsidR="00F85AF7">
              <w:rPr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2214AD">
              <w:rPr>
                <w:i/>
                <w:color w:val="000000"/>
                <w:sz w:val="28"/>
                <w:szCs w:val="28"/>
              </w:rPr>
              <w:t>и строительству</w:t>
            </w:r>
          </w:p>
        </w:tc>
      </w:tr>
      <w:tr w:rsidR="005A6136" w:rsidRPr="002214AD" w14:paraId="254D6541" w14:textId="77777777" w:rsidTr="005A6136">
        <w:tc>
          <w:tcPr>
            <w:tcW w:w="709" w:type="dxa"/>
          </w:tcPr>
          <w:p w14:paraId="481F09CA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05037A48" w14:textId="58AD6223" w:rsidR="007B0D80" w:rsidRPr="00136334" w:rsidRDefault="005A6136" w:rsidP="007B0D80">
            <w:pPr>
              <w:jc w:val="both"/>
              <w:rPr>
                <w:bCs/>
                <w:sz w:val="28"/>
                <w:szCs w:val="28"/>
              </w:rPr>
            </w:pPr>
            <w:r w:rsidRPr="00136334">
              <w:rPr>
                <w:bCs/>
                <w:sz w:val="28"/>
                <w:szCs w:val="28"/>
              </w:rPr>
              <w:t>Об исполнении протокольного поручения</w:t>
            </w:r>
            <w:r>
              <w:rPr>
                <w:bCs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Pr="00136334">
              <w:rPr>
                <w:bCs/>
                <w:sz w:val="28"/>
                <w:szCs w:val="28"/>
              </w:rPr>
              <w:t xml:space="preserve"> по вопросу размещения, проектирования, строительства и финансирования отдельно стоящего общественного туалета в районе центра адаптивного спорта Югры </w:t>
            </w:r>
            <w:r>
              <w:rPr>
                <w:bCs/>
                <w:sz w:val="28"/>
                <w:szCs w:val="28"/>
              </w:rPr>
              <w:t>«</w:t>
            </w:r>
            <w:r w:rsidRPr="00136334">
              <w:rPr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>»</w:t>
            </w:r>
            <w:r w:rsidR="007B0D80" w:rsidRPr="00136334">
              <w:rPr>
                <w:bCs/>
                <w:sz w:val="28"/>
                <w:szCs w:val="28"/>
              </w:rPr>
              <w:t>.</w:t>
            </w:r>
          </w:p>
          <w:p w14:paraId="2117B37C" w14:textId="77777777" w:rsidR="005A6136" w:rsidRPr="002214AD" w:rsidRDefault="005A6136" w:rsidP="00415A7D">
            <w:pPr>
              <w:ind w:left="6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  <w:r w:rsidRPr="002214AD">
              <w:rPr>
                <w:sz w:val="28"/>
                <w:szCs w:val="28"/>
              </w:rPr>
              <w:t>: С</w:t>
            </w:r>
            <w:r>
              <w:rPr>
                <w:sz w:val="28"/>
                <w:szCs w:val="28"/>
              </w:rPr>
              <w:t>итников Виктор Петрович</w:t>
            </w:r>
            <w:r w:rsidRPr="002214AD">
              <w:rPr>
                <w:sz w:val="28"/>
                <w:szCs w:val="28"/>
              </w:rPr>
              <w:t>,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5A6136" w:rsidRPr="002214AD" w14:paraId="75651E1A" w14:textId="77777777" w:rsidTr="005A6136">
        <w:tc>
          <w:tcPr>
            <w:tcW w:w="709" w:type="dxa"/>
          </w:tcPr>
          <w:p w14:paraId="253233D9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11FBDF61" w14:textId="77777777" w:rsidR="005A6136" w:rsidRDefault="005A6136" w:rsidP="00415A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исполнении протокольного поручения по вопросу </w:t>
            </w:r>
            <w:r w:rsidRPr="005E4A71">
              <w:rPr>
                <w:bCs/>
                <w:sz w:val="28"/>
                <w:szCs w:val="28"/>
              </w:rPr>
              <w:t xml:space="preserve">уменьшения расходов </w:t>
            </w:r>
            <w:r w:rsidRPr="005E4A71">
              <w:rPr>
                <w:sz w:val="28"/>
                <w:szCs w:val="28"/>
              </w:rPr>
              <w:t>на</w:t>
            </w:r>
            <w:r w:rsidRPr="005E4A71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E4A71">
              <w:rPr>
                <w:sz w:val="28"/>
                <w:szCs w:val="28"/>
              </w:rPr>
              <w:t xml:space="preserve">выполнение работ по благоустройству </w:t>
            </w:r>
            <w:r w:rsidRPr="005E4A71">
              <w:rPr>
                <w:bCs/>
                <w:sz w:val="28"/>
                <w:szCs w:val="28"/>
              </w:rPr>
              <w:t xml:space="preserve">территорий в районе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5E4A71">
              <w:rPr>
                <w:bCs/>
                <w:sz w:val="28"/>
                <w:szCs w:val="28"/>
              </w:rPr>
              <w:t>ТК «Самотлор» (ул.  Мира 62 А)</w:t>
            </w:r>
            <w:r>
              <w:rPr>
                <w:bCs/>
                <w:sz w:val="28"/>
                <w:szCs w:val="28"/>
              </w:rPr>
              <w:t>.</w:t>
            </w:r>
          </w:p>
          <w:p w14:paraId="06B55406" w14:textId="77777777" w:rsidR="005A6136" w:rsidRPr="00136334" w:rsidRDefault="005A6136" w:rsidP="00415A7D">
            <w:pPr>
              <w:ind w:left="737" w:hanging="7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2214AD">
              <w:rPr>
                <w:sz w:val="28"/>
                <w:szCs w:val="28"/>
              </w:rPr>
              <w:t>Докладчик: Ситников Виктор Петрович,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5A6136" w:rsidRPr="002214AD" w14:paraId="17952912" w14:textId="77777777" w:rsidTr="005A6136">
        <w:tc>
          <w:tcPr>
            <w:tcW w:w="709" w:type="dxa"/>
          </w:tcPr>
          <w:p w14:paraId="4340C6ED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034492D5" w14:textId="77777777" w:rsidR="0083251C" w:rsidRDefault="0083251C" w:rsidP="0083251C">
            <w:pPr>
              <w:pStyle w:val="31"/>
              <w:tabs>
                <w:tab w:val="left" w:pos="4253"/>
              </w:tabs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протокольного поручения по вопросу реконструкции автомобильной дороги улицы Интернациональной (от улицы Ханты-Мансийской до транспортной развязки «Бегущая лань»).</w:t>
            </w:r>
          </w:p>
          <w:p w14:paraId="3792D2D5" w14:textId="77777777" w:rsidR="00AE3CD6" w:rsidRDefault="00AE3CD6" w:rsidP="00AE3CD6">
            <w:pPr>
              <w:ind w:left="6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 Дмитрий Сергеевич, председатель комитета по городскому хозяйству и строительству Думы города Нижневартовска.</w:t>
            </w:r>
          </w:p>
          <w:p w14:paraId="0593F11A" w14:textId="16AF0E2C" w:rsidR="005A6136" w:rsidRPr="002214AD" w:rsidRDefault="00AE3CD6" w:rsidP="00AE3CD6">
            <w:pPr>
              <w:ind w:left="609"/>
              <w:jc w:val="both"/>
              <w:rPr>
                <w:color w:val="000000"/>
                <w:sz w:val="28"/>
                <w:szCs w:val="28"/>
              </w:rPr>
            </w:pPr>
            <w:r w:rsidRPr="00CE2296">
              <w:rPr>
                <w:sz w:val="28"/>
                <w:szCs w:val="28"/>
              </w:rPr>
              <w:t>Сушков Владимир Геннадиевич, исполняющий обязанности заместителя главы города, директора департамента жилищно-коммунального хозяйства администрации города Нижневартовска.</w:t>
            </w:r>
          </w:p>
        </w:tc>
      </w:tr>
      <w:tr w:rsidR="005A6136" w:rsidRPr="002214AD" w14:paraId="79C3D68F" w14:textId="77777777" w:rsidTr="005A6136">
        <w:tc>
          <w:tcPr>
            <w:tcW w:w="709" w:type="dxa"/>
          </w:tcPr>
          <w:p w14:paraId="50555AF9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758FEE93" w14:textId="77777777" w:rsidR="005A6136" w:rsidRDefault="005A6136" w:rsidP="00415A7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453D8E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исполнении про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токольного поручения </w:t>
            </w:r>
            <w:r>
              <w:rPr>
                <w:bCs/>
                <w:sz w:val="28"/>
                <w:szCs w:val="28"/>
              </w:rPr>
              <w:t>комитета по городскому хозяйству и строительству</w:t>
            </w:r>
            <w:r w:rsidRPr="00136334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вопросу организации дополнительных </w:t>
            </w:r>
            <w:r>
              <w:rPr>
                <w:sz w:val="28"/>
                <w:szCs w:val="28"/>
              </w:rPr>
              <w:lastRenderedPageBreak/>
              <w:t>парковочных мест на земельных участках в районе спортивного комплекса «Самотлор».</w:t>
            </w:r>
          </w:p>
          <w:p w14:paraId="4D7E1A4D" w14:textId="39F9F94D" w:rsidR="005A6136" w:rsidRPr="00AE3CD6" w:rsidRDefault="00AE3CD6" w:rsidP="00AE3CD6">
            <w:pPr>
              <w:pStyle w:val="31"/>
              <w:spacing w:after="0"/>
              <w:ind w:left="609" w:hanging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Докладчик</w:t>
            </w:r>
            <w:r w:rsidR="005A6136">
              <w:rPr>
                <w:sz w:val="28"/>
                <w:szCs w:val="28"/>
              </w:rPr>
              <w:t xml:space="preserve">:  </w:t>
            </w:r>
            <w:r w:rsidR="005A6136" w:rsidRPr="00960C60">
              <w:rPr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5A6136" w:rsidRPr="002214AD" w14:paraId="518B6B1A" w14:textId="77777777" w:rsidTr="005A6136">
        <w:tc>
          <w:tcPr>
            <w:tcW w:w="709" w:type="dxa"/>
          </w:tcPr>
          <w:p w14:paraId="690B1CF0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6A622017" w14:textId="359859B6" w:rsidR="005A6136" w:rsidRDefault="005A6136" w:rsidP="0041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CC39E5">
              <w:rPr>
                <w:sz w:val="28"/>
                <w:szCs w:val="28"/>
              </w:rPr>
              <w:t>комитета</w:t>
            </w:r>
            <w:r w:rsidRPr="00CC39E5">
              <w:rPr>
                <w:bCs/>
                <w:sz w:val="28"/>
                <w:szCs w:val="28"/>
              </w:rPr>
              <w:t xml:space="preserve"> по городскому хозяйству и строительству</w:t>
            </w:r>
            <w:r>
              <w:rPr>
                <w:sz w:val="28"/>
                <w:szCs w:val="28"/>
              </w:rPr>
              <w:t xml:space="preserve"> по вопросу организации </w:t>
            </w:r>
            <w:r w:rsidRPr="00E65749">
              <w:rPr>
                <w:sz w:val="28"/>
                <w:szCs w:val="28"/>
              </w:rPr>
              <w:t xml:space="preserve">дополнительных парковочных мест территорий, прилегающих к </w:t>
            </w:r>
            <w:r w:rsidR="00F85AF7">
              <w:rPr>
                <w:sz w:val="28"/>
                <w:szCs w:val="28"/>
              </w:rPr>
              <w:t xml:space="preserve">БУ ХМАО-Югры </w:t>
            </w:r>
            <w:r w:rsidRPr="00E65749">
              <w:rPr>
                <w:sz w:val="28"/>
                <w:szCs w:val="28"/>
              </w:rPr>
              <w:t>«Нижневартовская городская детская поликлиника</w:t>
            </w:r>
            <w:r w:rsidR="00EE16DB">
              <w:rPr>
                <w:sz w:val="28"/>
                <w:szCs w:val="28"/>
              </w:rPr>
              <w:t xml:space="preserve"> </w:t>
            </w:r>
            <w:r w:rsidRPr="00E65749">
              <w:rPr>
                <w:sz w:val="28"/>
                <w:szCs w:val="28"/>
              </w:rPr>
              <w:t xml:space="preserve">№5» и </w:t>
            </w:r>
            <w:r w:rsidR="00F85AF7">
              <w:rPr>
                <w:sz w:val="28"/>
                <w:szCs w:val="28"/>
              </w:rPr>
              <w:t xml:space="preserve">БУ ХМАО-Югры </w:t>
            </w:r>
            <w:r w:rsidRPr="00E65749">
              <w:rPr>
                <w:sz w:val="28"/>
                <w:szCs w:val="28"/>
              </w:rPr>
              <w:t>«Нижневар</w:t>
            </w:r>
            <w:r>
              <w:rPr>
                <w:sz w:val="28"/>
                <w:szCs w:val="28"/>
              </w:rPr>
              <w:t>товская городская поликлиника</w:t>
            </w:r>
            <w:r w:rsidR="00EE1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</w:t>
            </w:r>
            <w:r w:rsidRPr="00E65749">
              <w:rPr>
                <w:sz w:val="28"/>
                <w:szCs w:val="28"/>
              </w:rPr>
              <w:t>».</w:t>
            </w:r>
          </w:p>
          <w:p w14:paraId="51760AB1" w14:textId="77777777" w:rsidR="005A6136" w:rsidRDefault="005A6136" w:rsidP="00415A7D">
            <w:pPr>
              <w:ind w:left="624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D0032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5D003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3884F733" w14:textId="2C161723" w:rsidR="005A6136" w:rsidRPr="00B2520A" w:rsidRDefault="005A6136" w:rsidP="00415A7D">
            <w:pPr>
              <w:ind w:left="609"/>
              <w:jc w:val="both"/>
              <w:rPr>
                <w:color w:val="FF0000"/>
                <w:sz w:val="28"/>
                <w:szCs w:val="28"/>
              </w:rPr>
            </w:pPr>
            <w:r w:rsidRPr="00D66204">
              <w:rPr>
                <w:sz w:val="28"/>
                <w:szCs w:val="28"/>
              </w:rPr>
              <w:t xml:space="preserve">Мурашко Ирина Николаевна, заместитель главы города </w:t>
            </w:r>
            <w:r w:rsidR="00F85AF7">
              <w:rPr>
                <w:sz w:val="28"/>
                <w:szCs w:val="28"/>
              </w:rPr>
              <w:t xml:space="preserve">                        </w:t>
            </w:r>
            <w:r w:rsidRPr="00D66204">
              <w:rPr>
                <w:sz w:val="28"/>
                <w:szCs w:val="28"/>
              </w:rPr>
              <w:t>по экономике и финансам.</w:t>
            </w:r>
          </w:p>
          <w:p w14:paraId="600C43A1" w14:textId="77777777" w:rsidR="005A6136" w:rsidRPr="002214AD" w:rsidRDefault="005A6136" w:rsidP="00415A7D">
            <w:pPr>
              <w:ind w:left="609"/>
              <w:jc w:val="both"/>
              <w:rPr>
                <w:color w:val="000000"/>
                <w:sz w:val="28"/>
                <w:szCs w:val="28"/>
              </w:rPr>
            </w:pPr>
            <w:r w:rsidRPr="00F24357">
              <w:rPr>
                <w:sz w:val="28"/>
                <w:szCs w:val="28"/>
              </w:rPr>
              <w:t>Сушков Владимир Геннадиевич, исполняющий обязанности заместителя</w:t>
            </w:r>
            <w:r w:rsidRPr="00960C60">
              <w:rPr>
                <w:sz w:val="28"/>
                <w:szCs w:val="28"/>
              </w:rPr>
              <w:t xml:space="preserve"> главы города, директор</w:t>
            </w:r>
            <w:r>
              <w:rPr>
                <w:sz w:val="28"/>
                <w:szCs w:val="28"/>
              </w:rPr>
              <w:t>а</w:t>
            </w:r>
            <w:r w:rsidRPr="00960C60">
              <w:rPr>
                <w:sz w:val="28"/>
                <w:szCs w:val="28"/>
              </w:rPr>
              <w:t> департамента жилищно-коммунального хозяйства администрации города Нижневартовска.</w:t>
            </w:r>
          </w:p>
        </w:tc>
      </w:tr>
      <w:tr w:rsidR="005A6136" w:rsidRPr="002214AD" w14:paraId="5D6EC714" w14:textId="77777777" w:rsidTr="005A6136">
        <w:tc>
          <w:tcPr>
            <w:tcW w:w="709" w:type="dxa"/>
          </w:tcPr>
          <w:p w14:paraId="6C98A8B2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378CB637" w14:textId="621FDB53" w:rsidR="005A6136" w:rsidRPr="002214AD" w:rsidRDefault="005A6136" w:rsidP="00415A7D">
            <w:pPr>
              <w:pStyle w:val="25"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2214AD">
              <w:rPr>
                <w:sz w:val="28"/>
                <w:szCs w:val="28"/>
              </w:rPr>
              <w:t>Об исполнении протокольного поручения комитета</w:t>
            </w:r>
            <w:r w:rsidRPr="002214AD">
              <w:rPr>
                <w:bCs/>
                <w:sz w:val="28"/>
                <w:szCs w:val="28"/>
              </w:rPr>
              <w:t xml:space="preserve"> по городскому хозяйству и строительству</w:t>
            </w:r>
            <w:r w:rsidRPr="002214AD">
              <w:rPr>
                <w:sz w:val="28"/>
                <w:szCs w:val="28"/>
              </w:rPr>
              <w:t xml:space="preserve"> о предусмотрении денежных средств на выполнение работ по сплошному асфальтированию проезда </w:t>
            </w:r>
            <w:r w:rsidR="00F85AF7">
              <w:rPr>
                <w:sz w:val="28"/>
                <w:szCs w:val="28"/>
              </w:rPr>
              <w:t xml:space="preserve">                           </w:t>
            </w:r>
            <w:r w:rsidRPr="002214AD">
              <w:rPr>
                <w:sz w:val="28"/>
                <w:szCs w:val="28"/>
              </w:rPr>
              <w:t xml:space="preserve">от автодороги Нижневартовск - Сургут до стационара Нижневартовского противотуберкулезного диспансера при планировании бюджета города Нижневартовска на 2023 и плановый период 2024-2025 годов. </w:t>
            </w:r>
          </w:p>
          <w:p w14:paraId="2C373812" w14:textId="77777777" w:rsidR="005A6136" w:rsidRPr="002214AD" w:rsidRDefault="005A6136" w:rsidP="00415A7D">
            <w:pPr>
              <w:ind w:left="609"/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sz w:val="28"/>
                <w:szCs w:val="28"/>
              </w:rPr>
              <w:t xml:space="preserve">Докладчик: </w:t>
            </w:r>
            <w:r w:rsidRPr="00FF3B05">
              <w:rPr>
                <w:sz w:val="28"/>
                <w:szCs w:val="28"/>
              </w:rPr>
              <w:t>Мурашко Ирина Николаевна, заместитель главы города</w:t>
            </w:r>
            <w:r>
              <w:rPr>
                <w:sz w:val="28"/>
                <w:szCs w:val="28"/>
              </w:rPr>
              <w:t xml:space="preserve">     </w:t>
            </w:r>
            <w:r w:rsidRPr="00FF3B05">
              <w:rPr>
                <w:sz w:val="28"/>
                <w:szCs w:val="28"/>
              </w:rPr>
              <w:t xml:space="preserve"> по экономике и финансам.</w:t>
            </w:r>
          </w:p>
        </w:tc>
      </w:tr>
      <w:tr w:rsidR="005A6136" w:rsidRPr="002214AD" w14:paraId="0A27FA5E" w14:textId="77777777" w:rsidTr="005A6136">
        <w:tc>
          <w:tcPr>
            <w:tcW w:w="709" w:type="dxa"/>
          </w:tcPr>
          <w:p w14:paraId="7DD84179" w14:textId="77777777" w:rsidR="005A6136" w:rsidRPr="002214AD" w:rsidRDefault="005A6136" w:rsidP="00415A7D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6C54BEC8" w14:textId="77777777" w:rsidR="005A6136" w:rsidRPr="002214AD" w:rsidRDefault="005A6136" w:rsidP="00415A7D">
            <w:pPr>
              <w:jc w:val="both"/>
              <w:rPr>
                <w:color w:val="000000"/>
                <w:sz w:val="28"/>
                <w:szCs w:val="28"/>
              </w:rPr>
            </w:pPr>
            <w:r w:rsidRPr="00C71031">
              <w:rPr>
                <w:i/>
                <w:sz w:val="28"/>
                <w:szCs w:val="28"/>
              </w:rPr>
              <w:t>Вопр</w:t>
            </w:r>
            <w:r>
              <w:rPr>
                <w:i/>
                <w:sz w:val="28"/>
                <w:szCs w:val="28"/>
              </w:rPr>
              <w:t>осы по повестке дня шестнадцатого</w:t>
            </w:r>
            <w:r w:rsidRPr="00C71031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5A6136" w:rsidRPr="00FF3B05" w14:paraId="619FBA72" w14:textId="77777777" w:rsidTr="005A6136">
        <w:tc>
          <w:tcPr>
            <w:tcW w:w="709" w:type="dxa"/>
          </w:tcPr>
          <w:p w14:paraId="3ABC976E" w14:textId="77777777" w:rsidR="005A6136" w:rsidRPr="00FF3B05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700A2209" w14:textId="77777777" w:rsidR="005A6136" w:rsidRPr="00FF3B05" w:rsidRDefault="005A6136" w:rsidP="00415A7D">
            <w:pPr>
              <w:jc w:val="both"/>
              <w:rPr>
                <w:sz w:val="28"/>
                <w:szCs w:val="28"/>
              </w:rPr>
            </w:pPr>
            <w:r w:rsidRPr="00FF3B05">
              <w:rPr>
                <w:sz w:val="28"/>
                <w:szCs w:val="28"/>
              </w:rPr>
              <w:t>О внесении изменений в решение Думы города Нижневартовска от 18.09.2015 №84</w:t>
            </w:r>
            <w:r>
              <w:rPr>
                <w:sz w:val="28"/>
                <w:szCs w:val="28"/>
              </w:rPr>
              <w:t>8</w:t>
            </w:r>
            <w:r w:rsidRPr="00FF3B05">
              <w:rPr>
                <w:sz w:val="28"/>
                <w:szCs w:val="28"/>
              </w:rPr>
              <w:t xml:space="preserve"> «О департаменте жилищно-коммунального хозяйства администрации города Нижневартовска» (с изменениями).</w:t>
            </w:r>
          </w:p>
          <w:p w14:paraId="4FC8B39F" w14:textId="77777777" w:rsidR="005A6136" w:rsidRPr="00FF3B05" w:rsidRDefault="005A6136" w:rsidP="00415A7D">
            <w:pPr>
              <w:ind w:left="508"/>
              <w:jc w:val="both"/>
              <w:rPr>
                <w:sz w:val="28"/>
                <w:szCs w:val="28"/>
              </w:rPr>
            </w:pPr>
            <w:r w:rsidRPr="00FF3B05">
              <w:rPr>
                <w:sz w:val="28"/>
                <w:szCs w:val="28"/>
              </w:rPr>
              <w:t>Докладчик: Сушков Владимир Геннадьевич, исполняющий обязанности заместителя главы города, директора департамента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FF3B05">
              <w:rPr>
                <w:sz w:val="28"/>
                <w:szCs w:val="28"/>
              </w:rPr>
              <w:t>.</w:t>
            </w:r>
          </w:p>
        </w:tc>
      </w:tr>
      <w:tr w:rsidR="005A6136" w:rsidRPr="00FF3B05" w14:paraId="6AA25534" w14:textId="77777777" w:rsidTr="005A6136">
        <w:tc>
          <w:tcPr>
            <w:tcW w:w="709" w:type="dxa"/>
          </w:tcPr>
          <w:p w14:paraId="47C07F88" w14:textId="77777777" w:rsidR="005A6136" w:rsidRPr="00FF3B05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</w:tcPr>
          <w:p w14:paraId="3EE94F43" w14:textId="77777777" w:rsidR="005A6136" w:rsidRPr="00FF3B05" w:rsidRDefault="005A6136" w:rsidP="00415A7D">
            <w:pPr>
              <w:jc w:val="both"/>
              <w:rPr>
                <w:color w:val="000000"/>
                <w:sz w:val="28"/>
                <w:szCs w:val="28"/>
              </w:rPr>
            </w:pPr>
            <w:r w:rsidRPr="00FF3B05">
              <w:rPr>
                <w:color w:val="000000"/>
                <w:sz w:val="28"/>
                <w:szCs w:val="28"/>
              </w:rPr>
              <w:t>О признании утратившими силу некоторых решений Думы города Нижневартовска.</w:t>
            </w:r>
          </w:p>
          <w:p w14:paraId="1792826D" w14:textId="77777777" w:rsidR="005A6136" w:rsidRPr="00FF3B05" w:rsidRDefault="005A6136" w:rsidP="00415A7D">
            <w:pPr>
              <w:ind w:left="508"/>
              <w:jc w:val="both"/>
              <w:rPr>
                <w:sz w:val="28"/>
                <w:szCs w:val="28"/>
              </w:rPr>
            </w:pPr>
            <w:r w:rsidRPr="00FF3B05">
              <w:rPr>
                <w:color w:val="000000"/>
                <w:sz w:val="28"/>
                <w:szCs w:val="28"/>
              </w:rPr>
              <w:t>Докладчик: Чеботарев Станислав Васильевич, заместитель директора департамента, начальник управления архитектуры и градостроительства  департамента строительства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Нижневартовска</w:t>
            </w:r>
            <w:r w:rsidRPr="00FF3B05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6136" w14:paraId="6FB82D60" w14:textId="77777777" w:rsidTr="005A613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246" w14:textId="77777777" w:rsidR="005A6136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5756" w14:textId="36502B69" w:rsidR="005A6136" w:rsidRDefault="005A6136" w:rsidP="0041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Нижневартовска</w:t>
            </w:r>
            <w:r w:rsidR="00F85AF7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от 25.06.2021 №806 «О Положении о муниципальном жилищном контроле».</w:t>
            </w:r>
          </w:p>
          <w:p w14:paraId="7A8C341D" w14:textId="77777777" w:rsidR="005A6136" w:rsidRDefault="005A6136" w:rsidP="00415A7D">
            <w:pPr>
              <w:ind w:left="6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 Нижневартовска.</w:t>
            </w:r>
          </w:p>
        </w:tc>
      </w:tr>
      <w:tr w:rsidR="005A6136" w14:paraId="4A6083A6" w14:textId="77777777" w:rsidTr="005A613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AFF" w14:textId="77777777" w:rsidR="005A6136" w:rsidRDefault="005A6136" w:rsidP="005A6136">
            <w:pPr>
              <w:numPr>
                <w:ilvl w:val="0"/>
                <w:numId w:val="3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A80" w14:textId="1FEBDF3A" w:rsidR="005A6136" w:rsidRDefault="005A6136" w:rsidP="0041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="00F85AF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от 25.06.2021 №810 «О </w:t>
            </w:r>
            <w:r w:rsidR="00B36F9B">
              <w:rPr>
                <w:sz w:val="28"/>
                <w:szCs w:val="28"/>
              </w:rPr>
              <w:t xml:space="preserve">Положении о </w:t>
            </w:r>
            <w:r>
              <w:rPr>
                <w:sz w:val="28"/>
                <w:szCs w:val="28"/>
              </w:rPr>
              <w:t>муниципальном контроле в сфере благоустройства».</w:t>
            </w:r>
          </w:p>
          <w:p w14:paraId="18748D61" w14:textId="148BB798" w:rsidR="005A6136" w:rsidRDefault="005A6136" w:rsidP="00415A7D">
            <w:pPr>
              <w:ind w:left="64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Докладчик: Халитова Мадина Назарбековна, начальник управления муниципального</w:t>
            </w:r>
            <w:r w:rsidR="00A179D8">
              <w:rPr>
                <w:sz w:val="28"/>
                <w:szCs w:val="28"/>
              </w:rPr>
              <w:t xml:space="preserve"> контроля администрации города Н</w:t>
            </w:r>
            <w:r>
              <w:rPr>
                <w:sz w:val="28"/>
                <w:szCs w:val="28"/>
              </w:rPr>
              <w:t>ижневартовска.</w:t>
            </w:r>
          </w:p>
        </w:tc>
      </w:tr>
      <w:tr w:rsidR="005A6136" w:rsidRPr="00373A84" w14:paraId="33B064AE" w14:textId="77777777" w:rsidTr="005A613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718" w14:textId="77777777" w:rsidR="005A6136" w:rsidRPr="00373A84" w:rsidRDefault="005A6136" w:rsidP="005A6136">
            <w:pPr>
              <w:numPr>
                <w:ilvl w:val="0"/>
                <w:numId w:val="38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438" w14:textId="5709D636" w:rsidR="005A6136" w:rsidRPr="00373A84" w:rsidRDefault="005A6136" w:rsidP="00415A7D">
            <w:pPr>
              <w:jc w:val="both"/>
              <w:rPr>
                <w:sz w:val="28"/>
                <w:szCs w:val="28"/>
              </w:rPr>
            </w:pPr>
            <w:r w:rsidRPr="00373A84">
              <w:rPr>
                <w:sz w:val="28"/>
                <w:szCs w:val="28"/>
              </w:rPr>
              <w:t xml:space="preserve">О внесении изменения в решение Думы города Нижневартовска </w:t>
            </w:r>
            <w:r w:rsidR="00F85AF7">
              <w:rPr>
                <w:sz w:val="28"/>
                <w:szCs w:val="28"/>
              </w:rPr>
              <w:t xml:space="preserve">                  </w:t>
            </w:r>
            <w:r w:rsidRPr="00373A84">
              <w:rPr>
                <w:sz w:val="28"/>
                <w:szCs w:val="28"/>
              </w:rPr>
              <w:t xml:space="preserve">от 29.09.2016 №11 «О порядке проведения конкурса по отбору кандидатур на должность главы города </w:t>
            </w:r>
            <w:proofErr w:type="gramStart"/>
            <w:r w:rsidRPr="00373A84">
              <w:rPr>
                <w:sz w:val="28"/>
                <w:szCs w:val="28"/>
              </w:rPr>
              <w:t xml:space="preserve">Нижневартовска» </w:t>
            </w:r>
            <w:r w:rsidR="00F85AF7">
              <w:rPr>
                <w:sz w:val="28"/>
                <w:szCs w:val="28"/>
              </w:rPr>
              <w:t xml:space="preserve">  </w:t>
            </w:r>
            <w:proofErr w:type="gramEnd"/>
            <w:r w:rsidR="00F85AF7">
              <w:rPr>
                <w:sz w:val="28"/>
                <w:szCs w:val="28"/>
              </w:rPr>
              <w:t xml:space="preserve">                              </w:t>
            </w:r>
            <w:r w:rsidRPr="00373A84">
              <w:rPr>
                <w:sz w:val="28"/>
                <w:szCs w:val="28"/>
              </w:rPr>
              <w:t>(с изменениями).</w:t>
            </w:r>
          </w:p>
          <w:p w14:paraId="254DC5F7" w14:textId="16E4109E" w:rsidR="005A6136" w:rsidRPr="00373A84" w:rsidRDefault="005A6136" w:rsidP="00082F24">
            <w:pPr>
              <w:ind w:left="603"/>
              <w:jc w:val="both"/>
              <w:rPr>
                <w:sz w:val="28"/>
                <w:szCs w:val="28"/>
              </w:rPr>
            </w:pPr>
            <w:r w:rsidRPr="00373A84">
              <w:rPr>
                <w:sz w:val="28"/>
                <w:szCs w:val="28"/>
              </w:rPr>
              <w:t xml:space="preserve">Докладчик: </w:t>
            </w:r>
            <w:r w:rsidR="00082F24">
              <w:rPr>
                <w:sz w:val="28"/>
                <w:szCs w:val="28"/>
              </w:rPr>
              <w:t>Некрасова Наталья Сергеевна</w:t>
            </w:r>
            <w:r w:rsidRPr="00373A84">
              <w:rPr>
                <w:sz w:val="28"/>
                <w:szCs w:val="28"/>
              </w:rPr>
              <w:t xml:space="preserve">, </w:t>
            </w:r>
            <w:r w:rsidR="00082F24">
              <w:rPr>
                <w:sz w:val="28"/>
                <w:szCs w:val="28"/>
              </w:rPr>
              <w:t>начальник экспертно-правового отдела Думы города Нижневартовска.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2274C409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3</w:t>
      </w:r>
    </w:p>
    <w:p w14:paraId="6BCA735E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5B91B2E" w:rsidR="00E96701" w:rsidRPr="00BD3456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421F1AF" w14:textId="4AEBF316" w:rsidR="00C22094" w:rsidRDefault="00C22094" w:rsidP="00211EC5">
      <w:pPr>
        <w:pStyle w:val="31"/>
        <w:spacing w:after="0"/>
        <w:rPr>
          <w:bCs/>
          <w:sz w:val="28"/>
          <w:szCs w:val="28"/>
        </w:rPr>
      </w:pPr>
    </w:p>
    <w:p w14:paraId="6937D4D2" w14:textId="4BB076CF" w:rsidR="003F0836" w:rsidRDefault="003F0836" w:rsidP="003F0836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</w:t>
      </w:r>
    </w:p>
    <w:p w14:paraId="1DEC7CCB" w14:textId="77777777" w:rsidR="003F0836" w:rsidRDefault="003F0836" w:rsidP="003F0836">
      <w:pPr>
        <w:pStyle w:val="31"/>
        <w:spacing w:after="0"/>
        <w:jc w:val="center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>по городскому хозяйству и строительству</w:t>
      </w:r>
    </w:p>
    <w:p w14:paraId="560B9529" w14:textId="77777777" w:rsidR="004960FC" w:rsidRDefault="004960FC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432893E1" w14:textId="1B44AD66" w:rsidR="003F0836" w:rsidRPr="00487CA3" w:rsidRDefault="004960FC" w:rsidP="003F0836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D6482">
        <w:rPr>
          <w:sz w:val="28"/>
          <w:szCs w:val="28"/>
        </w:rPr>
        <w:t>о</w:t>
      </w:r>
      <w:r w:rsidR="003F0836" w:rsidRPr="00487CA3">
        <w:rPr>
          <w:sz w:val="28"/>
          <w:szCs w:val="28"/>
        </w:rPr>
        <w:t>б исполнении протокольного поручения по вопросу размещения, проектирования, строительства и финансирования отдельно стоящего общественного туалета в районе центра адаптивного спорта Югры «Модуль».</w:t>
      </w:r>
    </w:p>
    <w:p w14:paraId="40C67847" w14:textId="111607AE" w:rsidR="004960FC" w:rsidRDefault="003F0836" w:rsidP="003F0836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487CA3">
        <w:rPr>
          <w:sz w:val="28"/>
          <w:szCs w:val="28"/>
        </w:rPr>
        <w:t>Докладчик: Ситников Виктор Петрович, заместитель главы города, директор департамента строительства администрации города Нижневартовска.</w:t>
      </w:r>
    </w:p>
    <w:p w14:paraId="5863410C" w14:textId="2766D8F0" w:rsidR="00907183" w:rsidRDefault="00907183" w:rsidP="004960FC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</w:p>
    <w:p w14:paraId="687A6564" w14:textId="3FCE3C30" w:rsidR="00C001DA" w:rsidRDefault="003F0836" w:rsidP="00F85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5A6136">
        <w:rPr>
          <w:sz w:val="28"/>
          <w:szCs w:val="28"/>
        </w:rPr>
        <w:t xml:space="preserve"> </w:t>
      </w:r>
      <w:r w:rsidR="005A6136" w:rsidRPr="00A34B3C">
        <w:rPr>
          <w:sz w:val="28"/>
          <w:szCs w:val="28"/>
        </w:rPr>
        <w:t xml:space="preserve">сообщил, </w:t>
      </w:r>
      <w:r w:rsidR="00F85AF7" w:rsidRPr="00A34B3C">
        <w:rPr>
          <w:sz w:val="28"/>
          <w:szCs w:val="28"/>
        </w:rPr>
        <w:t xml:space="preserve">что </w:t>
      </w:r>
      <w:r w:rsidR="00A34B3C" w:rsidRPr="00A34B3C">
        <w:rPr>
          <w:sz w:val="28"/>
          <w:szCs w:val="28"/>
        </w:rPr>
        <w:t>информация о стоимости каждой позиции планировочного решени</w:t>
      </w:r>
      <w:r w:rsidR="00213D52">
        <w:rPr>
          <w:sz w:val="28"/>
          <w:szCs w:val="28"/>
        </w:rPr>
        <w:t>я туалетного модуля по объекту «</w:t>
      </w:r>
      <w:r w:rsidR="00A34B3C" w:rsidRPr="00A34B3C">
        <w:rPr>
          <w:sz w:val="28"/>
          <w:szCs w:val="28"/>
        </w:rPr>
        <w:t xml:space="preserve">Общественный туалет </w:t>
      </w:r>
      <w:r w:rsidR="00A34B3C">
        <w:rPr>
          <w:sz w:val="28"/>
          <w:szCs w:val="28"/>
        </w:rPr>
        <w:t xml:space="preserve">    </w:t>
      </w:r>
      <w:r w:rsidR="00A34B3C" w:rsidRPr="00A34B3C">
        <w:rPr>
          <w:sz w:val="28"/>
          <w:szCs w:val="28"/>
        </w:rPr>
        <w:t xml:space="preserve">в районе </w:t>
      </w:r>
      <w:r w:rsidR="00A8460C">
        <w:rPr>
          <w:sz w:val="28"/>
          <w:szCs w:val="28"/>
        </w:rPr>
        <w:t>центра адаптивного спорта Югры</w:t>
      </w:r>
      <w:r w:rsidR="00213D52">
        <w:rPr>
          <w:sz w:val="28"/>
          <w:szCs w:val="28"/>
        </w:rPr>
        <w:t xml:space="preserve"> «Модуль»</w:t>
      </w:r>
      <w:r w:rsidR="00A34B3C" w:rsidRPr="00A34B3C">
        <w:rPr>
          <w:sz w:val="28"/>
          <w:szCs w:val="28"/>
        </w:rPr>
        <w:t xml:space="preserve"> б</w:t>
      </w:r>
      <w:r w:rsidR="00A34B3C">
        <w:rPr>
          <w:sz w:val="28"/>
          <w:szCs w:val="28"/>
        </w:rPr>
        <w:t>ы</w:t>
      </w:r>
      <w:r w:rsidR="00A34B3C" w:rsidRPr="00A34B3C">
        <w:rPr>
          <w:sz w:val="28"/>
          <w:szCs w:val="28"/>
        </w:rPr>
        <w:t>л</w:t>
      </w:r>
      <w:r w:rsidR="00A34B3C">
        <w:rPr>
          <w:sz w:val="28"/>
          <w:szCs w:val="28"/>
        </w:rPr>
        <w:t xml:space="preserve">а представлена депутатам </w:t>
      </w:r>
      <w:r w:rsidR="00C001DA">
        <w:rPr>
          <w:sz w:val="28"/>
          <w:szCs w:val="28"/>
        </w:rPr>
        <w:t xml:space="preserve">Думы города Нижневартовска </w:t>
      </w:r>
      <w:r w:rsidR="00A34B3C">
        <w:rPr>
          <w:sz w:val="28"/>
          <w:szCs w:val="28"/>
        </w:rPr>
        <w:t>в ноябре</w:t>
      </w:r>
      <w:r w:rsidR="00A34B3C" w:rsidRPr="00A34B3C">
        <w:rPr>
          <w:sz w:val="28"/>
          <w:szCs w:val="28"/>
        </w:rPr>
        <w:t xml:space="preserve"> 2022 года</w:t>
      </w:r>
      <w:r w:rsidR="0018201F">
        <w:rPr>
          <w:sz w:val="28"/>
          <w:szCs w:val="28"/>
        </w:rPr>
        <w:t>. Предложенный вари</w:t>
      </w:r>
      <w:r w:rsidR="008947B6">
        <w:rPr>
          <w:sz w:val="28"/>
          <w:szCs w:val="28"/>
        </w:rPr>
        <w:t>ант вызвал разноречивые оценки</w:t>
      </w:r>
      <w:r w:rsidR="00003354">
        <w:rPr>
          <w:sz w:val="28"/>
          <w:szCs w:val="28"/>
        </w:rPr>
        <w:t xml:space="preserve">. </w:t>
      </w:r>
    </w:p>
    <w:p w14:paraId="05582864" w14:textId="35828CA2" w:rsidR="00A34B3C" w:rsidRDefault="00003354" w:rsidP="00C001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2075">
        <w:rPr>
          <w:sz w:val="28"/>
          <w:szCs w:val="28"/>
        </w:rPr>
        <w:t xml:space="preserve">редложил </w:t>
      </w:r>
      <w:r w:rsidR="006373D2">
        <w:rPr>
          <w:sz w:val="28"/>
          <w:szCs w:val="28"/>
        </w:rPr>
        <w:t>первоначально</w:t>
      </w:r>
      <w:r w:rsidR="0018201F">
        <w:rPr>
          <w:sz w:val="28"/>
          <w:szCs w:val="28"/>
        </w:rPr>
        <w:t xml:space="preserve"> </w:t>
      </w:r>
      <w:r w:rsidR="00A82075">
        <w:rPr>
          <w:sz w:val="28"/>
          <w:szCs w:val="28"/>
        </w:rPr>
        <w:t xml:space="preserve">определить источники </w:t>
      </w:r>
      <w:r w:rsidR="00C001DA">
        <w:rPr>
          <w:sz w:val="28"/>
          <w:szCs w:val="28"/>
        </w:rPr>
        <w:t xml:space="preserve">финансирования, </w:t>
      </w:r>
      <w:proofErr w:type="gramStart"/>
      <w:r w:rsidR="006373D2">
        <w:rPr>
          <w:sz w:val="28"/>
          <w:szCs w:val="28"/>
        </w:rPr>
        <w:t xml:space="preserve">затем, </w:t>
      </w:r>
      <w:r w:rsidR="005F21C7">
        <w:rPr>
          <w:sz w:val="28"/>
          <w:szCs w:val="28"/>
        </w:rPr>
        <w:t xml:space="preserve">  </w:t>
      </w:r>
      <w:proofErr w:type="gramEnd"/>
      <w:r w:rsidR="005F21C7">
        <w:rPr>
          <w:sz w:val="28"/>
          <w:szCs w:val="28"/>
        </w:rPr>
        <w:t xml:space="preserve"> </w:t>
      </w:r>
      <w:r w:rsidR="00A82075">
        <w:rPr>
          <w:sz w:val="28"/>
          <w:szCs w:val="28"/>
        </w:rPr>
        <w:t>с участием депутатов Думы города</w:t>
      </w:r>
      <w:r w:rsidR="00C001DA">
        <w:rPr>
          <w:sz w:val="28"/>
          <w:szCs w:val="28"/>
        </w:rPr>
        <w:t xml:space="preserve"> Нижневартовска</w:t>
      </w:r>
      <w:r w:rsidR="00A82075">
        <w:rPr>
          <w:sz w:val="28"/>
          <w:szCs w:val="28"/>
        </w:rPr>
        <w:t xml:space="preserve">, </w:t>
      </w:r>
      <w:r w:rsidR="00DA614D">
        <w:rPr>
          <w:sz w:val="28"/>
          <w:szCs w:val="28"/>
        </w:rPr>
        <w:t>представителей общественности</w:t>
      </w:r>
      <w:r w:rsidR="006373D2">
        <w:rPr>
          <w:sz w:val="28"/>
          <w:szCs w:val="28"/>
        </w:rPr>
        <w:t>, обсудить</w:t>
      </w:r>
      <w:r w:rsidR="0064617A">
        <w:rPr>
          <w:sz w:val="28"/>
          <w:szCs w:val="28"/>
        </w:rPr>
        <w:t xml:space="preserve"> поступившие</w:t>
      </w:r>
      <w:r w:rsidR="00861530">
        <w:rPr>
          <w:sz w:val="28"/>
          <w:szCs w:val="28"/>
        </w:rPr>
        <w:t xml:space="preserve"> </w:t>
      </w:r>
      <w:r w:rsidR="006373D2">
        <w:rPr>
          <w:sz w:val="28"/>
          <w:szCs w:val="28"/>
        </w:rPr>
        <w:t>предложения и</w:t>
      </w:r>
      <w:r w:rsidR="0018201F">
        <w:rPr>
          <w:sz w:val="28"/>
          <w:szCs w:val="28"/>
        </w:rPr>
        <w:t xml:space="preserve"> </w:t>
      </w:r>
      <w:r w:rsidR="0064617A">
        <w:rPr>
          <w:sz w:val="28"/>
          <w:szCs w:val="28"/>
        </w:rPr>
        <w:t>утвердить</w:t>
      </w:r>
      <w:r w:rsidR="00861530">
        <w:rPr>
          <w:sz w:val="28"/>
          <w:szCs w:val="28"/>
        </w:rPr>
        <w:t xml:space="preserve"> </w:t>
      </w:r>
      <w:r w:rsidR="0018201F">
        <w:rPr>
          <w:sz w:val="28"/>
          <w:szCs w:val="28"/>
        </w:rPr>
        <w:t xml:space="preserve">единый вариант </w:t>
      </w:r>
      <w:r w:rsidR="0064617A">
        <w:rPr>
          <w:sz w:val="28"/>
          <w:szCs w:val="28"/>
        </w:rPr>
        <w:t xml:space="preserve">общественного </w:t>
      </w:r>
      <w:r w:rsidR="0018201F">
        <w:rPr>
          <w:sz w:val="28"/>
          <w:szCs w:val="28"/>
        </w:rPr>
        <w:t>туалета</w:t>
      </w:r>
      <w:r w:rsidR="00EE16DB">
        <w:rPr>
          <w:sz w:val="28"/>
          <w:szCs w:val="28"/>
        </w:rPr>
        <w:t>, п</w:t>
      </w:r>
      <w:r w:rsidR="0064617A">
        <w:rPr>
          <w:sz w:val="28"/>
          <w:szCs w:val="28"/>
        </w:rPr>
        <w:t xml:space="preserve">осле перейти к разработке проектных работ. </w:t>
      </w:r>
    </w:p>
    <w:p w14:paraId="38B48630" w14:textId="46E28C93" w:rsidR="00A34B3C" w:rsidRDefault="00A34B3C" w:rsidP="00F85AF7">
      <w:pPr>
        <w:shd w:val="clear" w:color="auto" w:fill="FFFFFF"/>
        <w:jc w:val="both"/>
        <w:rPr>
          <w:sz w:val="28"/>
          <w:szCs w:val="28"/>
        </w:rPr>
      </w:pPr>
    </w:p>
    <w:p w14:paraId="7C37CF98" w14:textId="6D70CA58" w:rsidR="008947B6" w:rsidRDefault="008947B6" w:rsidP="00F85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Криста А.В., Давыдов Д.С., Ситников В.П.</w:t>
      </w:r>
    </w:p>
    <w:p w14:paraId="1B0F9086" w14:textId="186998BB" w:rsidR="008947B6" w:rsidRDefault="008947B6" w:rsidP="00F85AF7">
      <w:pPr>
        <w:shd w:val="clear" w:color="auto" w:fill="FFFFFF"/>
        <w:jc w:val="both"/>
        <w:rPr>
          <w:sz w:val="28"/>
          <w:szCs w:val="28"/>
        </w:rPr>
      </w:pPr>
    </w:p>
    <w:p w14:paraId="26150232" w14:textId="7FC86F49" w:rsidR="0040027B" w:rsidRDefault="0040027B" w:rsidP="00F85A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</w:t>
      </w:r>
      <w:r w:rsidR="00213D52">
        <w:rPr>
          <w:sz w:val="28"/>
          <w:szCs w:val="28"/>
        </w:rPr>
        <w:t xml:space="preserve"> дополнительно,</w:t>
      </w:r>
      <w:r>
        <w:rPr>
          <w:sz w:val="28"/>
          <w:szCs w:val="28"/>
        </w:rPr>
        <w:t xml:space="preserve"> </w:t>
      </w:r>
      <w:r w:rsidR="00E67ECB">
        <w:rPr>
          <w:sz w:val="28"/>
          <w:szCs w:val="28"/>
        </w:rPr>
        <w:t>в рабочем порядке, обсудить</w:t>
      </w:r>
      <w:r w:rsidR="00213D52">
        <w:rPr>
          <w:sz w:val="28"/>
          <w:szCs w:val="28"/>
        </w:rPr>
        <w:t xml:space="preserve"> вопрос обеспечения мест массового отдыха</w:t>
      </w:r>
      <w:r>
        <w:rPr>
          <w:sz w:val="28"/>
          <w:szCs w:val="28"/>
        </w:rPr>
        <w:t xml:space="preserve"> в рай</w:t>
      </w:r>
      <w:r w:rsidR="00213D52">
        <w:rPr>
          <w:sz w:val="28"/>
          <w:szCs w:val="28"/>
        </w:rPr>
        <w:t>оне Комсомольского озера</w:t>
      </w:r>
      <w:r>
        <w:rPr>
          <w:sz w:val="28"/>
          <w:szCs w:val="28"/>
        </w:rPr>
        <w:t xml:space="preserve"> общественными туалетами. </w:t>
      </w:r>
    </w:p>
    <w:p w14:paraId="6B50C499" w14:textId="5D3D2108" w:rsidR="00E67ECB" w:rsidRDefault="00E67ECB" w:rsidP="00F85AF7">
      <w:pPr>
        <w:shd w:val="clear" w:color="auto" w:fill="FFFFFF"/>
        <w:jc w:val="both"/>
        <w:rPr>
          <w:sz w:val="28"/>
          <w:szCs w:val="28"/>
        </w:rPr>
      </w:pPr>
    </w:p>
    <w:p w14:paraId="091DF49B" w14:textId="3C3E9C13" w:rsidR="00B6116E" w:rsidRDefault="003F0836" w:rsidP="00B6116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960FC" w:rsidRPr="00D55878">
        <w:rPr>
          <w:sz w:val="28"/>
          <w:szCs w:val="28"/>
        </w:rPr>
        <w:t xml:space="preserve">: </w:t>
      </w:r>
    </w:p>
    <w:p w14:paraId="512F1D26" w14:textId="760D735E" w:rsidR="00D77821" w:rsidRPr="00CF1F1E" w:rsidRDefault="00D77821" w:rsidP="00D77821">
      <w:pPr>
        <w:shd w:val="clear" w:color="auto" w:fill="FFFFFF"/>
        <w:jc w:val="both"/>
        <w:rPr>
          <w:sz w:val="28"/>
          <w:szCs w:val="28"/>
        </w:rPr>
      </w:pPr>
      <w:r w:rsidRPr="00CF1F1E">
        <w:rPr>
          <w:sz w:val="28"/>
          <w:szCs w:val="28"/>
        </w:rPr>
        <w:t xml:space="preserve">1. Администрации города Нижневартовска </w:t>
      </w:r>
      <w:r w:rsidR="003628AC">
        <w:rPr>
          <w:sz w:val="28"/>
          <w:szCs w:val="28"/>
        </w:rPr>
        <w:t>выполнить</w:t>
      </w:r>
      <w:r w:rsidR="00E67ECB">
        <w:rPr>
          <w:sz w:val="28"/>
          <w:szCs w:val="28"/>
        </w:rPr>
        <w:t xml:space="preserve"> </w:t>
      </w:r>
      <w:r w:rsidR="00B0001B">
        <w:rPr>
          <w:sz w:val="28"/>
          <w:szCs w:val="28"/>
        </w:rPr>
        <w:t>предварительный расчет</w:t>
      </w:r>
      <w:r w:rsidR="003628AC">
        <w:rPr>
          <w:sz w:val="28"/>
          <w:szCs w:val="28"/>
        </w:rPr>
        <w:t xml:space="preserve"> стоимости проектных работ по объекту «Общественный туалет </w:t>
      </w:r>
      <w:r w:rsidR="00E67ECB" w:rsidRPr="00A34B3C">
        <w:rPr>
          <w:sz w:val="28"/>
          <w:szCs w:val="28"/>
        </w:rPr>
        <w:t xml:space="preserve">в районе </w:t>
      </w:r>
      <w:r w:rsidR="00E67ECB">
        <w:rPr>
          <w:sz w:val="28"/>
          <w:szCs w:val="28"/>
        </w:rPr>
        <w:t>центра адаптивного спорта Югры</w:t>
      </w:r>
      <w:r w:rsidR="003628AC">
        <w:rPr>
          <w:sz w:val="28"/>
          <w:szCs w:val="28"/>
        </w:rPr>
        <w:t xml:space="preserve"> «Модуль»</w:t>
      </w:r>
      <w:r w:rsidR="00E67ECB">
        <w:rPr>
          <w:sz w:val="28"/>
          <w:szCs w:val="28"/>
        </w:rPr>
        <w:t xml:space="preserve"> </w:t>
      </w:r>
      <w:r w:rsidRPr="00CF1F1E">
        <w:rPr>
          <w:sz w:val="28"/>
          <w:szCs w:val="28"/>
        </w:rPr>
        <w:t xml:space="preserve">до очередного заседания комитета </w:t>
      </w:r>
      <w:r w:rsidR="00B0001B">
        <w:rPr>
          <w:sz w:val="28"/>
          <w:szCs w:val="28"/>
        </w:rPr>
        <w:t xml:space="preserve">                    </w:t>
      </w:r>
      <w:r w:rsidRPr="00CF1F1E">
        <w:rPr>
          <w:sz w:val="28"/>
          <w:szCs w:val="28"/>
        </w:rPr>
        <w:t>по городскому</w:t>
      </w:r>
      <w:r w:rsidR="00E67ECB">
        <w:rPr>
          <w:sz w:val="28"/>
          <w:szCs w:val="28"/>
        </w:rPr>
        <w:t xml:space="preserve"> хозяйству и строительству в марте</w:t>
      </w:r>
      <w:r w:rsidRPr="00CF1F1E">
        <w:rPr>
          <w:sz w:val="28"/>
          <w:szCs w:val="28"/>
        </w:rPr>
        <w:t xml:space="preserve"> 2023 года.</w:t>
      </w:r>
    </w:p>
    <w:p w14:paraId="177E2189" w14:textId="4BF9AC00" w:rsidR="00D77821" w:rsidRPr="00CF1F1E" w:rsidRDefault="00D77821" w:rsidP="00D77821">
      <w:pPr>
        <w:shd w:val="clear" w:color="auto" w:fill="FFFFFF"/>
        <w:jc w:val="both"/>
        <w:rPr>
          <w:sz w:val="28"/>
          <w:szCs w:val="28"/>
        </w:rPr>
      </w:pPr>
      <w:r w:rsidRPr="00CF1F1E">
        <w:rPr>
          <w:sz w:val="28"/>
          <w:szCs w:val="28"/>
        </w:rPr>
        <w:t xml:space="preserve">2. Продлить </w:t>
      </w:r>
      <w:r w:rsidR="00F36123">
        <w:rPr>
          <w:sz w:val="28"/>
          <w:szCs w:val="28"/>
        </w:rPr>
        <w:t>срок исполнения</w:t>
      </w:r>
      <w:r w:rsidRPr="00CF1F1E">
        <w:rPr>
          <w:sz w:val="28"/>
          <w:szCs w:val="28"/>
        </w:rPr>
        <w:t xml:space="preserve"> протокольного поручения до очередного заседания комитета по городскому</w:t>
      </w:r>
      <w:r w:rsidR="001D10B4">
        <w:rPr>
          <w:sz w:val="28"/>
          <w:szCs w:val="28"/>
        </w:rPr>
        <w:t xml:space="preserve"> хозяйству и строительству в марте</w:t>
      </w:r>
      <w:r w:rsidRPr="00CF1F1E">
        <w:rPr>
          <w:sz w:val="28"/>
          <w:szCs w:val="28"/>
        </w:rPr>
        <w:t xml:space="preserve"> 2023 года.</w:t>
      </w:r>
    </w:p>
    <w:p w14:paraId="5CD9395E" w14:textId="77777777" w:rsidR="00D77821" w:rsidRPr="00CF301D" w:rsidRDefault="00D77821" w:rsidP="00D77821">
      <w:pPr>
        <w:overflowPunct w:val="0"/>
        <w:jc w:val="both"/>
        <w:rPr>
          <w:sz w:val="28"/>
          <w:szCs w:val="28"/>
        </w:rPr>
      </w:pPr>
    </w:p>
    <w:p w14:paraId="5A2560EE" w14:textId="01B35E14" w:rsidR="004960FC" w:rsidRPr="009A7BD9" w:rsidRDefault="004960FC" w:rsidP="004960F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lastRenderedPageBreak/>
        <w:t>РЕЗУЛЬТАТЫ ГОЛОСОВАНИЯ:</w:t>
      </w:r>
    </w:p>
    <w:p w14:paraId="3E949AD4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21FDBB2C" w:rsidR="004960F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2E6962D0" w14:textId="77777777" w:rsidR="004960FC" w:rsidRDefault="004960FC" w:rsidP="002A2AA1">
      <w:pPr>
        <w:pStyle w:val="31"/>
        <w:spacing w:after="0"/>
        <w:jc w:val="center"/>
        <w:rPr>
          <w:i/>
          <w:sz w:val="28"/>
          <w:szCs w:val="28"/>
        </w:rPr>
      </w:pPr>
    </w:p>
    <w:p w14:paraId="51B8B449" w14:textId="5EF1E320" w:rsidR="005A6136" w:rsidRDefault="005A6136" w:rsidP="005A613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0D648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исполнении протокольного поручения по вопросу </w:t>
      </w:r>
      <w:r w:rsidRPr="005E4A71">
        <w:rPr>
          <w:bCs/>
          <w:sz w:val="28"/>
          <w:szCs w:val="28"/>
        </w:rPr>
        <w:t xml:space="preserve">уменьшения расходов </w:t>
      </w:r>
      <w:r w:rsidRPr="005E4A71">
        <w:rPr>
          <w:sz w:val="28"/>
          <w:szCs w:val="28"/>
        </w:rPr>
        <w:t>на</w:t>
      </w:r>
      <w:r w:rsidRPr="005E4A71">
        <w:rPr>
          <w:i/>
          <w:color w:val="FF0000"/>
          <w:sz w:val="28"/>
          <w:szCs w:val="28"/>
        </w:rPr>
        <w:t xml:space="preserve"> </w:t>
      </w:r>
      <w:r w:rsidRPr="005E4A71">
        <w:rPr>
          <w:sz w:val="28"/>
          <w:szCs w:val="28"/>
        </w:rPr>
        <w:t xml:space="preserve">выполнение работ по благоустройству </w:t>
      </w:r>
      <w:r w:rsidRPr="005E4A71">
        <w:rPr>
          <w:bCs/>
          <w:sz w:val="28"/>
          <w:szCs w:val="28"/>
        </w:rPr>
        <w:t xml:space="preserve">территорий в районе </w:t>
      </w:r>
      <w:r>
        <w:rPr>
          <w:bCs/>
          <w:sz w:val="28"/>
          <w:szCs w:val="28"/>
        </w:rPr>
        <w:t xml:space="preserve">                         </w:t>
      </w:r>
      <w:r w:rsidRPr="005E4A71">
        <w:rPr>
          <w:bCs/>
          <w:sz w:val="28"/>
          <w:szCs w:val="28"/>
        </w:rPr>
        <w:t>ТК «Самотлор» (ул.  Мира 62 А)</w:t>
      </w:r>
      <w:r>
        <w:rPr>
          <w:bCs/>
          <w:sz w:val="28"/>
          <w:szCs w:val="28"/>
        </w:rPr>
        <w:t>.</w:t>
      </w:r>
    </w:p>
    <w:p w14:paraId="7D56762D" w14:textId="4412F447" w:rsidR="005A6136" w:rsidRDefault="005A6136" w:rsidP="005A61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 w:rsidRPr="002214AD">
        <w:rPr>
          <w:sz w:val="28"/>
          <w:szCs w:val="28"/>
        </w:rPr>
        <w:t>Докладчик: Ситников Виктор Петрович, заместитель главы города, директор департамента строительства администрации города Нижневартовска.</w:t>
      </w:r>
    </w:p>
    <w:p w14:paraId="26321BF0" w14:textId="77777777" w:rsidR="005A6136" w:rsidRDefault="005A6136" w:rsidP="005A61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7900A35E" w14:textId="1AB025D2" w:rsidR="005A6136" w:rsidRPr="00D0628C" w:rsidRDefault="005A6136" w:rsidP="00D4105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Ситников В.П. </w:t>
      </w:r>
      <w:r w:rsidR="003628AC">
        <w:rPr>
          <w:sz w:val="28"/>
          <w:szCs w:val="28"/>
        </w:rPr>
        <w:t xml:space="preserve"> сообщил, что</w:t>
      </w:r>
      <w:r w:rsidR="00D0628C">
        <w:rPr>
          <w:sz w:val="28"/>
          <w:szCs w:val="28"/>
        </w:rPr>
        <w:t xml:space="preserve"> стоимость работ по благоустройству </w:t>
      </w:r>
      <w:r w:rsidR="00B0001B">
        <w:rPr>
          <w:sz w:val="28"/>
          <w:szCs w:val="28"/>
        </w:rPr>
        <w:t>территорий</w:t>
      </w:r>
      <w:r w:rsidR="005F21C7">
        <w:rPr>
          <w:sz w:val="28"/>
          <w:szCs w:val="28"/>
        </w:rPr>
        <w:t xml:space="preserve"> уменьшена</w:t>
      </w:r>
      <w:r w:rsidR="00D0628C">
        <w:rPr>
          <w:sz w:val="28"/>
          <w:szCs w:val="28"/>
        </w:rPr>
        <w:t xml:space="preserve"> за счет выделения этапов выполнения работ и замены применяемых материалов</w:t>
      </w:r>
      <w:r w:rsidR="003628AC">
        <w:rPr>
          <w:sz w:val="28"/>
          <w:szCs w:val="28"/>
        </w:rPr>
        <w:t>.</w:t>
      </w:r>
      <w:r w:rsidR="00D0628C">
        <w:rPr>
          <w:sz w:val="28"/>
          <w:szCs w:val="28"/>
        </w:rPr>
        <w:t xml:space="preserve"> Ориентировочная сто</w:t>
      </w:r>
      <w:r w:rsidR="002F53B3">
        <w:rPr>
          <w:sz w:val="28"/>
          <w:szCs w:val="28"/>
        </w:rPr>
        <w:t>имость составляет 15 499,66</w:t>
      </w:r>
      <w:r w:rsidR="00D0628C">
        <w:rPr>
          <w:sz w:val="28"/>
          <w:szCs w:val="28"/>
        </w:rPr>
        <w:t xml:space="preserve"> рублей. </w:t>
      </w:r>
      <w:r w:rsidR="00D41059">
        <w:rPr>
          <w:sz w:val="28"/>
          <w:szCs w:val="28"/>
        </w:rPr>
        <w:t xml:space="preserve">После определения источников финансирования </w:t>
      </w:r>
      <w:r w:rsidR="00D0628C">
        <w:rPr>
          <w:sz w:val="28"/>
          <w:szCs w:val="28"/>
        </w:rPr>
        <w:t xml:space="preserve">работы </w:t>
      </w:r>
      <w:r w:rsidR="003628AC">
        <w:rPr>
          <w:sz w:val="28"/>
          <w:szCs w:val="28"/>
        </w:rPr>
        <w:t>будут выполнены</w:t>
      </w:r>
      <w:r w:rsidR="004F152D">
        <w:rPr>
          <w:sz w:val="28"/>
          <w:szCs w:val="28"/>
        </w:rPr>
        <w:t xml:space="preserve">.  </w:t>
      </w:r>
    </w:p>
    <w:p w14:paraId="28883347" w14:textId="29E67C78" w:rsidR="005A6136" w:rsidRDefault="005A6136" w:rsidP="005A6136">
      <w:pPr>
        <w:jc w:val="both"/>
        <w:rPr>
          <w:color w:val="000000"/>
          <w:spacing w:val="-1"/>
          <w:sz w:val="28"/>
          <w:szCs w:val="28"/>
        </w:rPr>
      </w:pPr>
    </w:p>
    <w:p w14:paraId="0A41C5F0" w14:textId="36435FBF" w:rsidR="00373679" w:rsidRDefault="00373679" w:rsidP="005A6136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Выступили: Давыдов Д.С., Сатинов А.В.</w:t>
      </w:r>
      <w:bookmarkStart w:id="0" w:name="_GoBack"/>
      <w:bookmarkEnd w:id="0"/>
    </w:p>
    <w:p w14:paraId="7884627D" w14:textId="77777777" w:rsidR="00373679" w:rsidRDefault="00373679" w:rsidP="005A6136">
      <w:pPr>
        <w:jc w:val="both"/>
        <w:rPr>
          <w:color w:val="000000"/>
          <w:spacing w:val="-1"/>
          <w:sz w:val="28"/>
          <w:szCs w:val="28"/>
        </w:rPr>
      </w:pPr>
    </w:p>
    <w:p w14:paraId="63F0C344" w14:textId="482EE233" w:rsidR="00B6116E" w:rsidRDefault="005A6136" w:rsidP="00B611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 w:rsidR="00B6116E">
        <w:rPr>
          <w:sz w:val="28"/>
          <w:szCs w:val="28"/>
        </w:rPr>
        <w:t xml:space="preserve"> </w:t>
      </w:r>
      <w:r w:rsidR="00853787" w:rsidRPr="00E95E0C">
        <w:rPr>
          <w:sz w:val="28"/>
          <w:szCs w:val="28"/>
        </w:rPr>
        <w:t>а</w:t>
      </w:r>
      <w:r w:rsidR="00E23E26" w:rsidRPr="00E95E0C">
        <w:rPr>
          <w:sz w:val="28"/>
          <w:szCs w:val="28"/>
        </w:rPr>
        <w:t xml:space="preserve">дминистрации города Нижневартовска </w:t>
      </w:r>
      <w:r w:rsidR="00E95E0C" w:rsidRPr="00E95E0C">
        <w:rPr>
          <w:sz w:val="28"/>
          <w:szCs w:val="28"/>
        </w:rPr>
        <w:t>определить источник</w:t>
      </w:r>
      <w:r w:rsidR="00EC78BC">
        <w:rPr>
          <w:sz w:val="28"/>
          <w:szCs w:val="28"/>
        </w:rPr>
        <w:t>и</w:t>
      </w:r>
      <w:r w:rsidR="00E95E0C" w:rsidRPr="00E95E0C">
        <w:rPr>
          <w:sz w:val="28"/>
          <w:szCs w:val="28"/>
        </w:rPr>
        <w:t xml:space="preserve"> финансирования</w:t>
      </w:r>
      <w:r w:rsidR="00E23E26" w:rsidRPr="00E95E0C">
        <w:rPr>
          <w:sz w:val="28"/>
          <w:szCs w:val="28"/>
        </w:rPr>
        <w:t xml:space="preserve"> для выполнения работ по </w:t>
      </w:r>
      <w:r w:rsidR="00B6116E" w:rsidRPr="00E95E0C">
        <w:rPr>
          <w:sz w:val="28"/>
          <w:szCs w:val="28"/>
        </w:rPr>
        <w:t xml:space="preserve">благоустройству </w:t>
      </w:r>
      <w:r w:rsidR="00B6116E" w:rsidRPr="00E95E0C">
        <w:rPr>
          <w:bCs/>
          <w:sz w:val="28"/>
          <w:szCs w:val="28"/>
        </w:rPr>
        <w:t>территорий в районе</w:t>
      </w:r>
      <w:r w:rsidR="00E23E26">
        <w:rPr>
          <w:bCs/>
          <w:sz w:val="28"/>
          <w:szCs w:val="28"/>
        </w:rPr>
        <w:t xml:space="preserve"> ТК «Самотлор» (ул.  Мира 62 А)</w:t>
      </w:r>
      <w:r w:rsidR="00B6116E">
        <w:rPr>
          <w:sz w:val="28"/>
          <w:szCs w:val="28"/>
        </w:rPr>
        <w:t>.</w:t>
      </w:r>
    </w:p>
    <w:p w14:paraId="5A65A875" w14:textId="77777777" w:rsidR="005A6136" w:rsidRPr="00405284" w:rsidRDefault="005A6136" w:rsidP="005A6136">
      <w:pPr>
        <w:overflowPunct w:val="0"/>
        <w:jc w:val="both"/>
        <w:rPr>
          <w:sz w:val="28"/>
          <w:szCs w:val="28"/>
        </w:rPr>
      </w:pPr>
      <w:r w:rsidRPr="00405284">
        <w:rPr>
          <w:sz w:val="28"/>
          <w:szCs w:val="28"/>
        </w:rPr>
        <w:t xml:space="preserve"> </w:t>
      </w:r>
    </w:p>
    <w:p w14:paraId="08FC71B1" w14:textId="77777777" w:rsidR="005A6136" w:rsidRPr="0041255F" w:rsidRDefault="005A6136" w:rsidP="005A6136">
      <w:pPr>
        <w:pStyle w:val="31"/>
        <w:spacing w:after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01763F11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FBF7EBB" w:rsidR="005A6136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4D3B007C" w14:textId="77777777" w:rsidR="005A6136" w:rsidRDefault="005A6136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6C9F4424" w14:textId="3409CAE3" w:rsidR="0083251C" w:rsidRDefault="005A6136" w:rsidP="0083251C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>УШАЛИ: </w:t>
      </w:r>
      <w:r w:rsidR="000D6482">
        <w:rPr>
          <w:sz w:val="28"/>
          <w:szCs w:val="28"/>
        </w:rPr>
        <w:t>о</w:t>
      </w:r>
      <w:r w:rsidR="0083251C">
        <w:rPr>
          <w:sz w:val="28"/>
          <w:szCs w:val="28"/>
        </w:rPr>
        <w:t>б исполнении протокольного поручения по вопросу реконструкции автомобильной дороги улицы Интернациональной (от улицы Ханты-Мансийской до транспортной развязки «Бегущая лань»).</w:t>
      </w:r>
    </w:p>
    <w:p w14:paraId="3FB3FE26" w14:textId="543E1458" w:rsidR="00AE3CD6" w:rsidRDefault="003F0836" w:rsidP="0083251C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AE3CD6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14:paraId="575BE707" w14:textId="6EFE300B" w:rsidR="00AE3CD6" w:rsidRDefault="00AE3CD6" w:rsidP="00AE3C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Давыдов Дмитрий Сергеевич, председатель комитета по городскому хозяйству и строительству Думы города Нижневартовска.</w:t>
      </w:r>
    </w:p>
    <w:p w14:paraId="25D0FCA6" w14:textId="2CF5D1AD" w:rsidR="00AE3CD6" w:rsidRDefault="00AE3CD6" w:rsidP="00AE3CD6">
      <w:pPr>
        <w:tabs>
          <w:tab w:val="num" w:pos="786"/>
          <w:tab w:val="num" w:pos="851"/>
        </w:tabs>
        <w:ind w:right="142"/>
        <w:jc w:val="both"/>
        <w:rPr>
          <w:sz w:val="28"/>
          <w:szCs w:val="28"/>
        </w:rPr>
      </w:pPr>
      <w:r w:rsidRPr="00CE2296">
        <w:rPr>
          <w:sz w:val="28"/>
          <w:szCs w:val="28"/>
        </w:rPr>
        <w:t xml:space="preserve">Сушков Владимир Геннадиевич, </w:t>
      </w:r>
      <w:r>
        <w:rPr>
          <w:sz w:val="28"/>
          <w:szCs w:val="28"/>
        </w:rPr>
        <w:t>исполняющий обязанности заместителя главы города, директора жилищно-коммунального хозяйства администрации города Нижневартовска.</w:t>
      </w:r>
    </w:p>
    <w:p w14:paraId="6D79A898" w14:textId="77777777" w:rsidR="00AE3CD6" w:rsidRDefault="00AE3CD6" w:rsidP="00AE3CD6">
      <w:pPr>
        <w:tabs>
          <w:tab w:val="num" w:pos="786"/>
          <w:tab w:val="num" w:pos="851"/>
        </w:tabs>
        <w:ind w:right="142"/>
        <w:jc w:val="both"/>
        <w:rPr>
          <w:sz w:val="28"/>
          <w:szCs w:val="28"/>
        </w:rPr>
      </w:pPr>
    </w:p>
    <w:p w14:paraId="452760C4" w14:textId="0E922ADD" w:rsidR="00AE46D8" w:rsidRDefault="001372C7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Сушков В.Г. сообщил, </w:t>
      </w:r>
      <w:r w:rsidR="00836E12">
        <w:rPr>
          <w:color w:val="000000"/>
          <w:spacing w:val="-1"/>
          <w:sz w:val="28"/>
          <w:szCs w:val="28"/>
        </w:rPr>
        <w:t xml:space="preserve">что </w:t>
      </w:r>
      <w:r w:rsidR="00AE46D8">
        <w:rPr>
          <w:color w:val="000000"/>
          <w:spacing w:val="-1"/>
          <w:sz w:val="28"/>
          <w:szCs w:val="28"/>
        </w:rPr>
        <w:t>в рамках реализации национального проекта «Безопасные качественные дороги» запланирован ремонт автомобильной дороги по улице Интернациональной от улицы Северной до авто</w:t>
      </w:r>
      <w:r w:rsidR="0083251C">
        <w:rPr>
          <w:color w:val="000000"/>
          <w:spacing w:val="-1"/>
          <w:sz w:val="28"/>
          <w:szCs w:val="28"/>
        </w:rPr>
        <w:t>мобильной газо</w:t>
      </w:r>
      <w:r w:rsidR="00AE46D8">
        <w:rPr>
          <w:color w:val="000000"/>
          <w:spacing w:val="-1"/>
          <w:sz w:val="28"/>
          <w:szCs w:val="28"/>
        </w:rPr>
        <w:t>заправочной станции</w:t>
      </w:r>
      <w:r w:rsidR="0083251C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="0083251C">
        <w:rPr>
          <w:color w:val="000000"/>
          <w:spacing w:val="-1"/>
          <w:sz w:val="28"/>
          <w:szCs w:val="28"/>
        </w:rPr>
        <w:t>МиВ</w:t>
      </w:r>
      <w:proofErr w:type="spellEnd"/>
      <w:r w:rsidR="0083251C">
        <w:rPr>
          <w:color w:val="000000"/>
          <w:spacing w:val="-1"/>
          <w:sz w:val="28"/>
          <w:szCs w:val="28"/>
        </w:rPr>
        <w:t>». С</w:t>
      </w:r>
      <w:r w:rsidR="00AE46D8">
        <w:rPr>
          <w:color w:val="000000"/>
          <w:spacing w:val="-1"/>
          <w:sz w:val="28"/>
          <w:szCs w:val="28"/>
        </w:rPr>
        <w:t xml:space="preserve">тоимость ремонтных работ </w:t>
      </w:r>
      <w:r w:rsidR="0083251C">
        <w:rPr>
          <w:color w:val="000000"/>
          <w:spacing w:val="-1"/>
          <w:sz w:val="28"/>
          <w:szCs w:val="28"/>
        </w:rPr>
        <w:t>по контракту         137 733,88 тыс.</w:t>
      </w:r>
      <w:r w:rsidR="00AE46D8">
        <w:rPr>
          <w:color w:val="000000"/>
          <w:spacing w:val="-1"/>
          <w:sz w:val="28"/>
          <w:szCs w:val="28"/>
        </w:rPr>
        <w:t xml:space="preserve"> руб.</w:t>
      </w:r>
      <w:r w:rsidR="0083251C">
        <w:rPr>
          <w:color w:val="000000"/>
          <w:spacing w:val="-1"/>
          <w:sz w:val="28"/>
          <w:szCs w:val="28"/>
        </w:rPr>
        <w:t xml:space="preserve"> протяженность участка ремонта: 1,2 км., площадью 20 281, 85 кв.м. </w:t>
      </w:r>
    </w:p>
    <w:p w14:paraId="6C4E4060" w14:textId="77777777" w:rsidR="00AE46D8" w:rsidRDefault="00AE46D8" w:rsidP="005C767A">
      <w:pPr>
        <w:jc w:val="both"/>
        <w:rPr>
          <w:color w:val="000000"/>
          <w:spacing w:val="-1"/>
          <w:sz w:val="28"/>
          <w:szCs w:val="28"/>
        </w:rPr>
      </w:pPr>
    </w:p>
    <w:p w14:paraId="7F78ABEA" w14:textId="0ED1ABD6" w:rsidR="00AE46D8" w:rsidRDefault="00AE46D8" w:rsidP="00AE46D8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Землянкин С.Ф. о</w:t>
      </w:r>
      <w:r w:rsidR="00D0628C">
        <w:rPr>
          <w:color w:val="000000"/>
          <w:spacing w:val="-1"/>
          <w:sz w:val="28"/>
          <w:szCs w:val="28"/>
        </w:rPr>
        <w:t xml:space="preserve">братил внимание на </w:t>
      </w:r>
      <w:r w:rsidR="009B09E6">
        <w:rPr>
          <w:color w:val="000000"/>
          <w:spacing w:val="-1"/>
          <w:sz w:val="28"/>
          <w:szCs w:val="28"/>
        </w:rPr>
        <w:t xml:space="preserve">несоответствие предоставленной информации содержанию протокольного поручения </w:t>
      </w:r>
      <w:r>
        <w:rPr>
          <w:color w:val="000000"/>
          <w:spacing w:val="-1"/>
          <w:sz w:val="28"/>
          <w:szCs w:val="28"/>
        </w:rPr>
        <w:t xml:space="preserve">о реконструкции </w:t>
      </w:r>
      <w:r w:rsidR="0083251C">
        <w:rPr>
          <w:sz w:val="28"/>
          <w:szCs w:val="28"/>
        </w:rPr>
        <w:lastRenderedPageBreak/>
        <w:t xml:space="preserve">автомобильной дороги </w:t>
      </w:r>
      <w:r>
        <w:rPr>
          <w:color w:val="000000"/>
          <w:spacing w:val="-1"/>
          <w:sz w:val="28"/>
          <w:szCs w:val="28"/>
        </w:rPr>
        <w:t xml:space="preserve">улицы </w:t>
      </w:r>
      <w:r>
        <w:rPr>
          <w:sz w:val="28"/>
          <w:szCs w:val="28"/>
        </w:rPr>
        <w:t>Интернационал</w:t>
      </w:r>
      <w:r w:rsidR="0083251C">
        <w:rPr>
          <w:sz w:val="28"/>
          <w:szCs w:val="28"/>
        </w:rPr>
        <w:t xml:space="preserve">ьной от улицы Ханты-Мансийской </w:t>
      </w:r>
      <w:r>
        <w:rPr>
          <w:sz w:val="28"/>
          <w:szCs w:val="28"/>
        </w:rPr>
        <w:t>до транспортной развязки «Бегущая лань».</w:t>
      </w:r>
    </w:p>
    <w:p w14:paraId="7729789E" w14:textId="546DCC9F" w:rsidR="001372C7" w:rsidRDefault="00AE46D8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14:paraId="02360EEB" w14:textId="3C23F85E" w:rsidR="003F0836" w:rsidRDefault="00AE46D8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Выступили:</w:t>
      </w:r>
      <w:r w:rsidR="00D0628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Одокиенко Р.Г., Криста А.В., Ситников В.П., Сатинов А.В.,       Давыдов Д.С., Землянкин С.Ф., Елин П.А.</w:t>
      </w:r>
    </w:p>
    <w:p w14:paraId="4E9FDBC7" w14:textId="6E184665" w:rsidR="00AE46D8" w:rsidRDefault="00AE46D8" w:rsidP="005C767A">
      <w:pPr>
        <w:jc w:val="both"/>
        <w:rPr>
          <w:color w:val="000000"/>
          <w:spacing w:val="-1"/>
          <w:sz w:val="28"/>
          <w:szCs w:val="28"/>
        </w:rPr>
      </w:pPr>
    </w:p>
    <w:p w14:paraId="082B572E" w14:textId="3201EFEE" w:rsidR="003F0836" w:rsidRDefault="003F0836" w:rsidP="005C767A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  <w:r w:rsidR="00853787">
        <w:rPr>
          <w:sz w:val="28"/>
          <w:szCs w:val="28"/>
        </w:rPr>
        <w:t>п</w:t>
      </w:r>
      <w:r w:rsidR="00F36123">
        <w:rPr>
          <w:sz w:val="28"/>
          <w:szCs w:val="28"/>
        </w:rPr>
        <w:t>родлить срок исполнения</w:t>
      </w:r>
      <w:r w:rsidR="00B6116E">
        <w:rPr>
          <w:sz w:val="28"/>
          <w:szCs w:val="28"/>
        </w:rPr>
        <w:t xml:space="preserve"> прото</w:t>
      </w:r>
      <w:r w:rsidR="00F36123">
        <w:rPr>
          <w:sz w:val="28"/>
          <w:szCs w:val="28"/>
        </w:rPr>
        <w:t xml:space="preserve">кольного поручения </w:t>
      </w:r>
      <w:r w:rsidR="00B6116E">
        <w:rPr>
          <w:sz w:val="28"/>
          <w:szCs w:val="28"/>
        </w:rPr>
        <w:t>по вопросу реконст</w:t>
      </w:r>
      <w:r w:rsidR="00EE16DB">
        <w:rPr>
          <w:sz w:val="28"/>
          <w:szCs w:val="28"/>
        </w:rPr>
        <w:t xml:space="preserve">рукции улицы Интернациональной </w:t>
      </w:r>
      <w:r w:rsidR="00995EFF">
        <w:rPr>
          <w:sz w:val="28"/>
          <w:szCs w:val="28"/>
        </w:rPr>
        <w:t>(</w:t>
      </w:r>
      <w:r w:rsidR="00B6116E">
        <w:rPr>
          <w:sz w:val="28"/>
          <w:szCs w:val="28"/>
        </w:rPr>
        <w:t xml:space="preserve">от улицы Ханты-Мансийской </w:t>
      </w:r>
      <w:r w:rsidR="00F36123">
        <w:rPr>
          <w:sz w:val="28"/>
          <w:szCs w:val="28"/>
        </w:rPr>
        <w:t xml:space="preserve">             </w:t>
      </w:r>
      <w:r w:rsidR="00EE16DB">
        <w:rPr>
          <w:sz w:val="28"/>
          <w:szCs w:val="28"/>
        </w:rPr>
        <w:t xml:space="preserve">   </w:t>
      </w:r>
      <w:r w:rsidR="00F36123">
        <w:rPr>
          <w:sz w:val="28"/>
          <w:szCs w:val="28"/>
        </w:rPr>
        <w:t xml:space="preserve"> </w:t>
      </w:r>
      <w:r w:rsidR="00B6116E">
        <w:rPr>
          <w:sz w:val="28"/>
          <w:szCs w:val="28"/>
        </w:rPr>
        <w:t>до транспортной развязки «Бегущая лань»</w:t>
      </w:r>
      <w:r w:rsidR="00995EFF">
        <w:rPr>
          <w:sz w:val="28"/>
          <w:szCs w:val="28"/>
        </w:rPr>
        <w:t>)</w:t>
      </w:r>
      <w:r w:rsidR="00B6116E">
        <w:rPr>
          <w:sz w:val="28"/>
          <w:szCs w:val="28"/>
        </w:rPr>
        <w:t xml:space="preserve"> до очередного заседания комитета </w:t>
      </w:r>
      <w:r w:rsidR="00F36123">
        <w:rPr>
          <w:sz w:val="28"/>
          <w:szCs w:val="28"/>
        </w:rPr>
        <w:t xml:space="preserve">        </w:t>
      </w:r>
      <w:r w:rsidR="00B6116E">
        <w:rPr>
          <w:sz w:val="28"/>
          <w:szCs w:val="28"/>
        </w:rPr>
        <w:t>по городскому хозяйству и строительству в июне 2023 года.</w:t>
      </w:r>
    </w:p>
    <w:p w14:paraId="2AA0DC58" w14:textId="0CC54D18" w:rsidR="005C767A" w:rsidRPr="00405284" w:rsidRDefault="005C767A" w:rsidP="005C767A">
      <w:pPr>
        <w:overflowPunct w:val="0"/>
        <w:jc w:val="both"/>
        <w:rPr>
          <w:sz w:val="28"/>
          <w:szCs w:val="28"/>
        </w:rPr>
      </w:pPr>
      <w:r w:rsidRPr="00405284">
        <w:rPr>
          <w:sz w:val="28"/>
          <w:szCs w:val="28"/>
        </w:rPr>
        <w:t xml:space="preserve"> </w:t>
      </w:r>
    </w:p>
    <w:p w14:paraId="79289DB3" w14:textId="77777777" w:rsidR="009E15D8" w:rsidRPr="0041255F" w:rsidRDefault="009E15D8" w:rsidP="009E15D8">
      <w:pPr>
        <w:pStyle w:val="31"/>
        <w:spacing w:after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602742BF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3AA1E36C" w14:textId="66516952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6F9E8218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2EF1C715" w:rsidR="00412ED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1C99281" w14:textId="77777777" w:rsidR="00412ED5" w:rsidRPr="00AA359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F42DC09" w14:textId="06B64148" w:rsidR="003F0836" w:rsidRDefault="005A6136" w:rsidP="003F083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0D6482">
        <w:rPr>
          <w:rFonts w:eastAsia="Calibri"/>
          <w:color w:val="000000"/>
          <w:sz w:val="28"/>
          <w:szCs w:val="28"/>
          <w:lang w:eastAsia="en-US"/>
        </w:rPr>
        <w:t>о</w:t>
      </w:r>
      <w:r w:rsidR="003F0836" w:rsidRPr="00453D8E">
        <w:rPr>
          <w:rFonts w:eastAsia="Calibri"/>
          <w:color w:val="000000"/>
          <w:sz w:val="28"/>
          <w:szCs w:val="28"/>
          <w:lang w:eastAsia="en-US"/>
        </w:rPr>
        <w:t>б исполнении про</w:t>
      </w:r>
      <w:r w:rsidR="003F0836">
        <w:rPr>
          <w:rFonts w:eastAsia="Calibri"/>
          <w:color w:val="000000"/>
          <w:sz w:val="28"/>
          <w:szCs w:val="28"/>
          <w:lang w:eastAsia="en-US"/>
        </w:rPr>
        <w:t xml:space="preserve">токольного поручения </w:t>
      </w:r>
      <w:r w:rsidR="003F0836">
        <w:rPr>
          <w:bCs/>
          <w:sz w:val="28"/>
          <w:szCs w:val="28"/>
        </w:rPr>
        <w:t>комитета по городскому хозяйству и строительству</w:t>
      </w:r>
      <w:r w:rsidR="003F0836" w:rsidRPr="00136334">
        <w:rPr>
          <w:bCs/>
          <w:sz w:val="28"/>
          <w:szCs w:val="28"/>
        </w:rPr>
        <w:t xml:space="preserve"> </w:t>
      </w:r>
      <w:r w:rsidR="003F0836">
        <w:rPr>
          <w:sz w:val="28"/>
          <w:szCs w:val="28"/>
        </w:rPr>
        <w:t>по вопросу организации дополнительных парковочных мест на земельных участках в районе спортивного комплекса «Самотлор».</w:t>
      </w:r>
    </w:p>
    <w:p w14:paraId="76F8AA72" w14:textId="1373F665" w:rsidR="005A6136" w:rsidRDefault="003D4B5F" w:rsidP="00AE3CD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AE3CD6">
        <w:rPr>
          <w:sz w:val="28"/>
          <w:szCs w:val="28"/>
        </w:rPr>
        <w:t xml:space="preserve">: </w:t>
      </w:r>
      <w:r w:rsidR="005A6136" w:rsidRPr="00960C60">
        <w:rPr>
          <w:sz w:val="28"/>
          <w:szCs w:val="28"/>
        </w:rPr>
        <w:t>Ситников Виктор Петрович, заместитель главы города, директор департамента строительства администрации города Нижневартовска.</w:t>
      </w:r>
    </w:p>
    <w:p w14:paraId="2555192E" w14:textId="77777777" w:rsidR="005A6136" w:rsidRDefault="005A6136" w:rsidP="003F0836">
      <w:pPr>
        <w:jc w:val="both"/>
        <w:rPr>
          <w:sz w:val="28"/>
          <w:szCs w:val="28"/>
        </w:rPr>
      </w:pPr>
    </w:p>
    <w:p w14:paraId="597692B1" w14:textId="68A77F24" w:rsidR="00DC169B" w:rsidRDefault="003F0836" w:rsidP="00836E12">
      <w:pPr>
        <w:ind w:left="-15" w:right="87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5A6136">
        <w:rPr>
          <w:sz w:val="28"/>
          <w:szCs w:val="28"/>
        </w:rPr>
        <w:t xml:space="preserve"> </w:t>
      </w:r>
      <w:r w:rsidR="00213D52">
        <w:rPr>
          <w:sz w:val="28"/>
          <w:szCs w:val="28"/>
        </w:rPr>
        <w:t>сообщил</w:t>
      </w:r>
      <w:r w:rsidR="00063BFB">
        <w:rPr>
          <w:sz w:val="28"/>
          <w:szCs w:val="28"/>
        </w:rPr>
        <w:t xml:space="preserve">, </w:t>
      </w:r>
      <w:r w:rsidR="003A5C27">
        <w:rPr>
          <w:sz w:val="28"/>
          <w:szCs w:val="28"/>
        </w:rPr>
        <w:t xml:space="preserve">что </w:t>
      </w:r>
      <w:r w:rsidR="00836E12" w:rsidRPr="00836E12">
        <w:rPr>
          <w:sz w:val="28"/>
          <w:szCs w:val="28"/>
        </w:rPr>
        <w:t>снятие земельного участка с кадастровым номером 86:11:0102012:50 с государственного ка</w:t>
      </w:r>
      <w:r w:rsidR="003A5C27">
        <w:rPr>
          <w:sz w:val="28"/>
          <w:szCs w:val="28"/>
        </w:rPr>
        <w:t>дастрового учета приостановлено</w:t>
      </w:r>
      <w:r w:rsidR="00063BFB">
        <w:rPr>
          <w:sz w:val="28"/>
          <w:szCs w:val="28"/>
        </w:rPr>
        <w:t xml:space="preserve"> Федеральной службой государственной регистрации, кадастра и</w:t>
      </w:r>
      <w:r w:rsidR="005F21C7">
        <w:rPr>
          <w:sz w:val="28"/>
          <w:szCs w:val="28"/>
        </w:rPr>
        <w:t xml:space="preserve"> </w:t>
      </w:r>
      <w:r w:rsidR="00063BFB">
        <w:rPr>
          <w:sz w:val="28"/>
          <w:szCs w:val="28"/>
        </w:rPr>
        <w:t>картографии</w:t>
      </w:r>
      <w:r w:rsidR="003A5C27">
        <w:rPr>
          <w:sz w:val="28"/>
          <w:szCs w:val="28"/>
        </w:rPr>
        <w:t xml:space="preserve"> </w:t>
      </w:r>
      <w:r w:rsidR="005F21C7">
        <w:rPr>
          <w:sz w:val="28"/>
          <w:szCs w:val="28"/>
        </w:rPr>
        <w:t xml:space="preserve">     </w:t>
      </w:r>
      <w:r w:rsidR="00836E12" w:rsidRPr="00836E12">
        <w:rPr>
          <w:sz w:val="28"/>
          <w:szCs w:val="28"/>
        </w:rPr>
        <w:t>до 27.02.2023 в связи с отсутствием основан</w:t>
      </w:r>
      <w:r w:rsidR="00AE46D8">
        <w:rPr>
          <w:sz w:val="28"/>
          <w:szCs w:val="28"/>
        </w:rPr>
        <w:t xml:space="preserve">ий. </w:t>
      </w:r>
      <w:r w:rsidR="00836E12">
        <w:rPr>
          <w:sz w:val="28"/>
          <w:szCs w:val="28"/>
        </w:rPr>
        <w:t xml:space="preserve"> </w:t>
      </w:r>
    </w:p>
    <w:p w14:paraId="2558AA16" w14:textId="28CD2C32" w:rsidR="000228C1" w:rsidRPr="000228C1" w:rsidRDefault="00DC169B" w:rsidP="00213D52">
      <w:pPr>
        <w:ind w:left="-15"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169B">
        <w:rPr>
          <w:sz w:val="28"/>
          <w:szCs w:val="28"/>
        </w:rPr>
        <w:tab/>
      </w:r>
      <w:r w:rsidR="00213D52">
        <w:rPr>
          <w:sz w:val="28"/>
          <w:szCs w:val="28"/>
        </w:rPr>
        <w:t>В настоящее время муниципальным автономным</w:t>
      </w:r>
      <w:r w:rsidR="00C001DA">
        <w:rPr>
          <w:sz w:val="28"/>
          <w:szCs w:val="28"/>
        </w:rPr>
        <w:t xml:space="preserve"> учреждение</w:t>
      </w:r>
      <w:r w:rsidR="00213D52">
        <w:rPr>
          <w:sz w:val="28"/>
          <w:szCs w:val="28"/>
        </w:rPr>
        <w:t>м</w:t>
      </w:r>
      <w:r w:rsidR="003628AC">
        <w:rPr>
          <w:sz w:val="28"/>
          <w:szCs w:val="28"/>
        </w:rPr>
        <w:t xml:space="preserve"> города Нижневартовска «</w:t>
      </w:r>
      <w:r w:rsidR="000228C1">
        <w:rPr>
          <w:sz w:val="28"/>
          <w:szCs w:val="28"/>
        </w:rPr>
        <w:t>Спортив</w:t>
      </w:r>
      <w:r w:rsidR="00213D52">
        <w:rPr>
          <w:sz w:val="28"/>
          <w:szCs w:val="28"/>
        </w:rPr>
        <w:t>ная школа олимпийского резерва «Самотлор»</w:t>
      </w:r>
      <w:r w:rsidR="000228C1">
        <w:rPr>
          <w:sz w:val="28"/>
          <w:szCs w:val="28"/>
        </w:rPr>
        <w:t xml:space="preserve"> </w:t>
      </w:r>
      <w:r w:rsidR="00213D52">
        <w:rPr>
          <w:sz w:val="28"/>
          <w:szCs w:val="28"/>
        </w:rPr>
        <w:t xml:space="preserve">ведутся работы по оформлению </w:t>
      </w:r>
      <w:r w:rsidR="003628AC">
        <w:rPr>
          <w:sz w:val="28"/>
          <w:szCs w:val="28"/>
        </w:rPr>
        <w:t xml:space="preserve">права </w:t>
      </w:r>
      <w:r w:rsidR="003628AC" w:rsidRPr="000228C1">
        <w:rPr>
          <w:sz w:val="28"/>
          <w:szCs w:val="28"/>
        </w:rPr>
        <w:t>постоянного</w:t>
      </w:r>
      <w:r w:rsidR="00213D52">
        <w:rPr>
          <w:sz w:val="28"/>
          <w:szCs w:val="28"/>
        </w:rPr>
        <w:t xml:space="preserve"> (б</w:t>
      </w:r>
      <w:r w:rsidR="003628AC">
        <w:rPr>
          <w:sz w:val="28"/>
          <w:szCs w:val="28"/>
        </w:rPr>
        <w:t>ессрочного) пользования</w:t>
      </w:r>
      <w:r w:rsidR="00213D52">
        <w:rPr>
          <w:sz w:val="28"/>
          <w:szCs w:val="28"/>
        </w:rPr>
        <w:t xml:space="preserve"> </w:t>
      </w:r>
      <w:r w:rsidR="00063BFB">
        <w:rPr>
          <w:sz w:val="28"/>
          <w:szCs w:val="28"/>
        </w:rPr>
        <w:t xml:space="preserve">данного </w:t>
      </w:r>
      <w:r w:rsidR="003628AC">
        <w:rPr>
          <w:sz w:val="28"/>
          <w:szCs w:val="28"/>
        </w:rPr>
        <w:t>земельного участка</w:t>
      </w:r>
      <w:r w:rsidR="00063BFB">
        <w:rPr>
          <w:sz w:val="28"/>
          <w:szCs w:val="28"/>
        </w:rPr>
        <w:t>.</w:t>
      </w:r>
    </w:p>
    <w:p w14:paraId="59847F91" w14:textId="77777777" w:rsidR="003F0836" w:rsidRPr="009B09E6" w:rsidRDefault="003F0836" w:rsidP="003F0836">
      <w:pPr>
        <w:jc w:val="both"/>
        <w:rPr>
          <w:sz w:val="16"/>
          <w:szCs w:val="16"/>
        </w:rPr>
      </w:pPr>
    </w:p>
    <w:p w14:paraId="40BDEE1E" w14:textId="4F3783E3" w:rsidR="00B6116E" w:rsidRDefault="005C767A" w:rsidP="00B6116E">
      <w:pPr>
        <w:pStyle w:val="31"/>
        <w:spacing w:after="0"/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3F0836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853787">
        <w:rPr>
          <w:sz w:val="28"/>
          <w:szCs w:val="28"/>
        </w:rPr>
        <w:t>п</w:t>
      </w:r>
      <w:r w:rsidR="00B6116E">
        <w:rPr>
          <w:sz w:val="28"/>
          <w:szCs w:val="28"/>
        </w:rPr>
        <w:t xml:space="preserve">родлить </w:t>
      </w:r>
      <w:r w:rsidR="00F36123">
        <w:rPr>
          <w:sz w:val="28"/>
          <w:szCs w:val="28"/>
        </w:rPr>
        <w:t>срок исполнения</w:t>
      </w:r>
      <w:r w:rsidR="00B6116E">
        <w:rPr>
          <w:sz w:val="28"/>
          <w:szCs w:val="28"/>
        </w:rPr>
        <w:t xml:space="preserve"> прот</w:t>
      </w:r>
      <w:r w:rsidR="00F36123">
        <w:rPr>
          <w:sz w:val="28"/>
          <w:szCs w:val="28"/>
        </w:rPr>
        <w:t xml:space="preserve">окольного поручения </w:t>
      </w:r>
      <w:r w:rsidR="00B6116E">
        <w:rPr>
          <w:sz w:val="28"/>
          <w:szCs w:val="28"/>
        </w:rPr>
        <w:t xml:space="preserve">по вопросу организации дополнительных парковочных мест на земельных участках в районе спортивного комплекса «Самотлор» до очередного заседания комитета </w:t>
      </w:r>
      <w:r w:rsidR="00F36123">
        <w:rPr>
          <w:sz w:val="28"/>
          <w:szCs w:val="28"/>
        </w:rPr>
        <w:t xml:space="preserve">                      </w:t>
      </w:r>
      <w:r w:rsidR="00B6116E">
        <w:rPr>
          <w:sz w:val="28"/>
          <w:szCs w:val="28"/>
        </w:rPr>
        <w:t>по городскому хозяйству и строительству в мае 2023 года.</w:t>
      </w:r>
    </w:p>
    <w:p w14:paraId="3E487848" w14:textId="77777777" w:rsidR="003628AC" w:rsidRDefault="003628AC" w:rsidP="005453CF">
      <w:pPr>
        <w:pStyle w:val="25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</w:p>
    <w:p w14:paraId="52D68275" w14:textId="64557A7A" w:rsidR="005C767A" w:rsidRPr="0041255F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0A57A03E" w14:textId="1549A3FD" w:rsidR="005C767A" w:rsidRPr="00AA3595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667FA26A" w14:textId="66BD3F25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4986B10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EAB26EA" w14:textId="4F41F7F7" w:rsidR="005C767A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3B97FCE" w14:textId="77777777" w:rsidR="00063BFB" w:rsidRDefault="00063BFB" w:rsidP="003F0836">
      <w:pPr>
        <w:jc w:val="both"/>
        <w:rPr>
          <w:sz w:val="28"/>
          <w:szCs w:val="28"/>
        </w:rPr>
      </w:pPr>
    </w:p>
    <w:p w14:paraId="6D3A012A" w14:textId="2BF4E7B2" w:rsidR="003F0836" w:rsidRDefault="005A6136" w:rsidP="003F083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435" w:rsidRPr="009A1C2C">
        <w:rPr>
          <w:sz w:val="28"/>
          <w:szCs w:val="28"/>
        </w:rPr>
        <w:t>. СЛ</w:t>
      </w:r>
      <w:r w:rsidR="00E00781">
        <w:rPr>
          <w:sz w:val="28"/>
          <w:szCs w:val="28"/>
        </w:rPr>
        <w:t>УШАЛИ</w:t>
      </w:r>
      <w:r w:rsidR="005C767A" w:rsidRPr="009A1C2C">
        <w:rPr>
          <w:sz w:val="28"/>
          <w:szCs w:val="28"/>
        </w:rPr>
        <w:t xml:space="preserve">: </w:t>
      </w:r>
      <w:r w:rsidR="009C559C">
        <w:rPr>
          <w:sz w:val="28"/>
          <w:szCs w:val="28"/>
        </w:rPr>
        <w:t>о</w:t>
      </w:r>
      <w:r w:rsidR="003F0836">
        <w:rPr>
          <w:sz w:val="28"/>
          <w:szCs w:val="28"/>
        </w:rPr>
        <w:t xml:space="preserve">б исполнении протокольного поручения </w:t>
      </w:r>
      <w:r w:rsidR="003F0836" w:rsidRPr="00CC39E5">
        <w:rPr>
          <w:sz w:val="28"/>
          <w:szCs w:val="28"/>
        </w:rPr>
        <w:t>комитета</w:t>
      </w:r>
      <w:r w:rsidR="003F0836" w:rsidRPr="00CC39E5">
        <w:rPr>
          <w:bCs/>
          <w:sz w:val="28"/>
          <w:szCs w:val="28"/>
        </w:rPr>
        <w:t xml:space="preserve"> по городскому хозяйству и строительству</w:t>
      </w:r>
      <w:r w:rsidR="003F0836">
        <w:rPr>
          <w:sz w:val="28"/>
          <w:szCs w:val="28"/>
        </w:rPr>
        <w:t xml:space="preserve"> по вопросу организации </w:t>
      </w:r>
      <w:r w:rsidR="003F0836" w:rsidRPr="00E65749">
        <w:rPr>
          <w:sz w:val="28"/>
          <w:szCs w:val="28"/>
        </w:rPr>
        <w:t xml:space="preserve">дополнительных парковочных мест территорий, прилегающих к </w:t>
      </w:r>
      <w:r w:rsidR="001903B9">
        <w:rPr>
          <w:sz w:val="28"/>
          <w:szCs w:val="28"/>
        </w:rPr>
        <w:t xml:space="preserve">БУ ХМАО-Югры </w:t>
      </w:r>
      <w:r w:rsidR="003F0836" w:rsidRPr="00E65749">
        <w:rPr>
          <w:sz w:val="28"/>
          <w:szCs w:val="28"/>
        </w:rPr>
        <w:t xml:space="preserve">«Нижневартовская городская </w:t>
      </w:r>
      <w:r w:rsidR="003F0836" w:rsidRPr="00E65749">
        <w:rPr>
          <w:sz w:val="28"/>
          <w:szCs w:val="28"/>
        </w:rPr>
        <w:lastRenderedPageBreak/>
        <w:t>детская поликлиника</w:t>
      </w:r>
      <w:r w:rsidR="00EE16DB">
        <w:rPr>
          <w:sz w:val="28"/>
          <w:szCs w:val="28"/>
        </w:rPr>
        <w:t xml:space="preserve"> </w:t>
      </w:r>
      <w:r w:rsidR="003F0836" w:rsidRPr="00E65749">
        <w:rPr>
          <w:sz w:val="28"/>
          <w:szCs w:val="28"/>
        </w:rPr>
        <w:t xml:space="preserve">№5» и </w:t>
      </w:r>
      <w:r w:rsidR="001903B9">
        <w:rPr>
          <w:sz w:val="28"/>
          <w:szCs w:val="28"/>
        </w:rPr>
        <w:t xml:space="preserve">БУ ХМАО-Югры </w:t>
      </w:r>
      <w:r w:rsidR="003F0836" w:rsidRPr="00E65749">
        <w:rPr>
          <w:sz w:val="28"/>
          <w:szCs w:val="28"/>
        </w:rPr>
        <w:t>«Нижневар</w:t>
      </w:r>
      <w:r w:rsidR="003F0836">
        <w:rPr>
          <w:sz w:val="28"/>
          <w:szCs w:val="28"/>
        </w:rPr>
        <w:t>товская городская поликлиника</w:t>
      </w:r>
      <w:r w:rsidR="00EE16DB">
        <w:rPr>
          <w:sz w:val="28"/>
          <w:szCs w:val="28"/>
        </w:rPr>
        <w:t xml:space="preserve"> </w:t>
      </w:r>
      <w:r w:rsidR="003F0836">
        <w:rPr>
          <w:sz w:val="28"/>
          <w:szCs w:val="28"/>
        </w:rPr>
        <w:t>№1</w:t>
      </w:r>
      <w:r w:rsidR="003F0836" w:rsidRPr="00E65749">
        <w:rPr>
          <w:sz w:val="28"/>
          <w:szCs w:val="28"/>
        </w:rPr>
        <w:t>».</w:t>
      </w:r>
    </w:p>
    <w:p w14:paraId="113404CE" w14:textId="77777777" w:rsidR="003F0836" w:rsidRDefault="003F0836" w:rsidP="003F0836">
      <w:pPr>
        <w:jc w:val="both"/>
        <w:rPr>
          <w:sz w:val="28"/>
          <w:szCs w:val="28"/>
        </w:rPr>
      </w:pPr>
      <w:r w:rsidRPr="005D0032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5D00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37A167" w14:textId="6C154A8F" w:rsidR="005A6136" w:rsidRDefault="005A6136" w:rsidP="005A6136">
      <w:pPr>
        <w:jc w:val="both"/>
        <w:rPr>
          <w:sz w:val="28"/>
          <w:szCs w:val="28"/>
        </w:rPr>
      </w:pPr>
      <w:r w:rsidRPr="00D66204">
        <w:rPr>
          <w:sz w:val="28"/>
          <w:szCs w:val="28"/>
        </w:rPr>
        <w:t xml:space="preserve">Мурашко Ирина Николаевна, заместитель главы города по экономике </w:t>
      </w:r>
      <w:r w:rsidR="00A179D8">
        <w:rPr>
          <w:sz w:val="28"/>
          <w:szCs w:val="28"/>
        </w:rPr>
        <w:t xml:space="preserve">                          </w:t>
      </w:r>
      <w:r w:rsidRPr="00D66204">
        <w:rPr>
          <w:sz w:val="28"/>
          <w:szCs w:val="28"/>
        </w:rPr>
        <w:t>и финансам.</w:t>
      </w:r>
    </w:p>
    <w:p w14:paraId="07DA318C" w14:textId="5C65642D" w:rsidR="00AE3CD6" w:rsidRPr="003F0836" w:rsidRDefault="00AE3CD6" w:rsidP="005A6136">
      <w:pPr>
        <w:jc w:val="both"/>
        <w:rPr>
          <w:sz w:val="28"/>
          <w:szCs w:val="28"/>
        </w:rPr>
      </w:pPr>
      <w:r>
        <w:rPr>
          <w:sz w:val="28"/>
          <w:szCs w:val="28"/>
        </w:rPr>
        <w:t>Сушков Владимир</w:t>
      </w:r>
      <w:r w:rsidRPr="00CE2296">
        <w:rPr>
          <w:sz w:val="28"/>
          <w:szCs w:val="28"/>
        </w:rPr>
        <w:t xml:space="preserve"> Геннадиевич, </w:t>
      </w:r>
      <w:r>
        <w:rPr>
          <w:sz w:val="28"/>
          <w:szCs w:val="28"/>
        </w:rPr>
        <w:t>исполняющий обязанности заместителя главы города, директора жилищно-коммунального хозяйства администрации города Нижневартовска.</w:t>
      </w:r>
    </w:p>
    <w:p w14:paraId="28927FA4" w14:textId="2246C329" w:rsidR="003F0836" w:rsidRDefault="003F0836" w:rsidP="003F083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4D8985E3" w14:textId="23FF0E57" w:rsidR="009D70F6" w:rsidRPr="001903B9" w:rsidRDefault="003F0836" w:rsidP="009D70F6">
      <w:pPr>
        <w:ind w:left="-17"/>
        <w:jc w:val="both"/>
        <w:rPr>
          <w:sz w:val="28"/>
        </w:rPr>
      </w:pPr>
      <w:r>
        <w:rPr>
          <w:sz w:val="28"/>
          <w:szCs w:val="28"/>
        </w:rPr>
        <w:t>Мурашко</w:t>
      </w:r>
      <w:r w:rsidR="00897434">
        <w:rPr>
          <w:sz w:val="28"/>
          <w:szCs w:val="28"/>
        </w:rPr>
        <w:t xml:space="preserve"> И.Н.</w:t>
      </w:r>
      <w:r w:rsidR="00DC169B">
        <w:rPr>
          <w:sz w:val="28"/>
          <w:szCs w:val="28"/>
        </w:rPr>
        <w:t xml:space="preserve"> </w:t>
      </w:r>
      <w:r w:rsidR="001903B9">
        <w:rPr>
          <w:sz w:val="28"/>
          <w:szCs w:val="28"/>
        </w:rPr>
        <w:t xml:space="preserve">сообщила, что в </w:t>
      </w:r>
      <w:r w:rsidR="001903B9">
        <w:rPr>
          <w:rFonts w:eastAsia="Calibri"/>
          <w:sz w:val="28"/>
          <w:szCs w:val="28"/>
        </w:rPr>
        <w:t>бюджете города Нижневартовска на 2023 год предусмотрены бюджетные ассигнования в сумме 19 222,47 тыс. руб.                          на обустройство</w:t>
      </w:r>
      <w:r w:rsidR="001903B9" w:rsidRPr="005062F1">
        <w:rPr>
          <w:iCs/>
          <w:sz w:val="28"/>
          <w:szCs w:val="28"/>
        </w:rPr>
        <w:t xml:space="preserve"> дополнительных парковочных мест территорий, прилегающих </w:t>
      </w:r>
      <w:r w:rsidR="001903B9">
        <w:rPr>
          <w:iCs/>
          <w:sz w:val="28"/>
          <w:szCs w:val="28"/>
        </w:rPr>
        <w:t xml:space="preserve">      </w:t>
      </w:r>
      <w:r w:rsidR="001903B9" w:rsidRPr="005062F1">
        <w:rPr>
          <w:iCs/>
          <w:sz w:val="28"/>
          <w:szCs w:val="28"/>
        </w:rPr>
        <w:t xml:space="preserve">к </w:t>
      </w:r>
      <w:r w:rsidR="001903B9">
        <w:rPr>
          <w:iCs/>
          <w:sz w:val="28"/>
          <w:szCs w:val="28"/>
        </w:rPr>
        <w:t>бюджетному учреждению Ханты-Мансийского автономного округа – Югры</w:t>
      </w:r>
      <w:r w:rsidR="003628AC">
        <w:rPr>
          <w:sz w:val="28"/>
          <w:szCs w:val="28"/>
        </w:rPr>
        <w:t xml:space="preserve"> «</w:t>
      </w:r>
      <w:r w:rsidR="001903B9">
        <w:rPr>
          <w:sz w:val="28"/>
          <w:szCs w:val="28"/>
        </w:rPr>
        <w:t>Нижневартовская г</w:t>
      </w:r>
      <w:r w:rsidR="003628AC">
        <w:rPr>
          <w:sz w:val="28"/>
          <w:szCs w:val="28"/>
        </w:rPr>
        <w:t>ородская детская поликлиника №5»</w:t>
      </w:r>
      <w:r w:rsidR="001903B9">
        <w:rPr>
          <w:sz w:val="28"/>
          <w:szCs w:val="28"/>
        </w:rPr>
        <w:t xml:space="preserve"> </w:t>
      </w:r>
      <w:r w:rsidR="001903B9" w:rsidRPr="005062F1">
        <w:rPr>
          <w:iCs/>
          <w:sz w:val="28"/>
          <w:szCs w:val="28"/>
        </w:rPr>
        <w:t xml:space="preserve">и </w:t>
      </w:r>
      <w:r w:rsidR="001903B9">
        <w:rPr>
          <w:iCs/>
          <w:sz w:val="28"/>
          <w:szCs w:val="28"/>
        </w:rPr>
        <w:t>бюджетному учреждению Ханты-Мансийского автономного округа – Югры</w:t>
      </w:r>
      <w:r w:rsidR="003628AC">
        <w:rPr>
          <w:sz w:val="28"/>
          <w:szCs w:val="28"/>
        </w:rPr>
        <w:t xml:space="preserve"> «</w:t>
      </w:r>
      <w:r w:rsidR="001903B9">
        <w:rPr>
          <w:sz w:val="28"/>
          <w:szCs w:val="28"/>
        </w:rPr>
        <w:t>Нижневартовская</w:t>
      </w:r>
      <w:r w:rsidR="003628AC">
        <w:rPr>
          <w:sz w:val="28"/>
          <w:szCs w:val="28"/>
        </w:rPr>
        <w:t xml:space="preserve"> городская поликлиника №1»</w:t>
      </w:r>
      <w:r w:rsidR="001903B9">
        <w:rPr>
          <w:sz w:val="28"/>
          <w:szCs w:val="28"/>
        </w:rPr>
        <w:t>.</w:t>
      </w:r>
      <w:r w:rsidR="009D70F6">
        <w:rPr>
          <w:sz w:val="28"/>
          <w:szCs w:val="28"/>
        </w:rPr>
        <w:t xml:space="preserve"> Данный объем доведен для исполнения </w:t>
      </w:r>
      <w:r w:rsidR="009D70F6">
        <w:rPr>
          <w:iCs/>
          <w:sz w:val="28"/>
          <w:szCs w:val="28"/>
        </w:rPr>
        <w:t>департаменту</w:t>
      </w:r>
      <w:r w:rsidR="009D70F6" w:rsidRPr="00C834FB">
        <w:rPr>
          <w:iCs/>
          <w:sz w:val="28"/>
          <w:szCs w:val="28"/>
        </w:rPr>
        <w:t xml:space="preserve"> жилищно-коммунального хозяйства администрации города Нижневартовска</w:t>
      </w:r>
      <w:r w:rsidR="009D70F6">
        <w:rPr>
          <w:iCs/>
          <w:sz w:val="28"/>
          <w:szCs w:val="28"/>
        </w:rPr>
        <w:t xml:space="preserve">. </w:t>
      </w:r>
    </w:p>
    <w:p w14:paraId="149A73FF" w14:textId="19ECD8C9" w:rsidR="001903B9" w:rsidRPr="001903B9" w:rsidRDefault="001903B9" w:rsidP="001903B9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</w:p>
    <w:p w14:paraId="642989CE" w14:textId="14FC6A73" w:rsidR="00897434" w:rsidRPr="009D70F6" w:rsidRDefault="00897434" w:rsidP="009D70F6">
      <w:pPr>
        <w:ind w:left="-17"/>
        <w:jc w:val="both"/>
        <w:rPr>
          <w:sz w:val="28"/>
        </w:rPr>
      </w:pPr>
      <w:r>
        <w:rPr>
          <w:sz w:val="28"/>
          <w:szCs w:val="28"/>
        </w:rPr>
        <w:t>Сушков В.Г.</w:t>
      </w:r>
      <w:r w:rsidR="005A6136">
        <w:rPr>
          <w:sz w:val="28"/>
          <w:szCs w:val="28"/>
        </w:rPr>
        <w:t xml:space="preserve"> </w:t>
      </w:r>
      <w:r w:rsidR="005A6136">
        <w:rPr>
          <w:sz w:val="28"/>
        </w:rPr>
        <w:t xml:space="preserve">проинформировал о </w:t>
      </w:r>
      <w:r w:rsidR="001903B9">
        <w:rPr>
          <w:sz w:val="28"/>
        </w:rPr>
        <w:t xml:space="preserve">том, что </w:t>
      </w:r>
      <w:r w:rsidR="009D70F6">
        <w:rPr>
          <w:sz w:val="28"/>
        </w:rPr>
        <w:t>в настоящее время муниципальным бюджетным учреждением</w:t>
      </w:r>
      <w:r w:rsidR="005A6136">
        <w:rPr>
          <w:sz w:val="28"/>
        </w:rPr>
        <w:t xml:space="preserve"> </w:t>
      </w:r>
      <w:r w:rsidR="00063BFB">
        <w:rPr>
          <w:sz w:val="28"/>
        </w:rPr>
        <w:t>«</w:t>
      </w:r>
      <w:r w:rsidR="005A6136">
        <w:rPr>
          <w:sz w:val="28"/>
        </w:rPr>
        <w:t xml:space="preserve">Управление по дорожному хозяйству </w:t>
      </w:r>
      <w:r w:rsidR="009D70F6">
        <w:rPr>
          <w:sz w:val="28"/>
        </w:rPr>
        <w:t xml:space="preserve">                                     </w:t>
      </w:r>
      <w:r w:rsidR="005A6136">
        <w:rPr>
          <w:sz w:val="28"/>
        </w:rPr>
        <w:t>и благоу</w:t>
      </w:r>
      <w:r w:rsidR="00063BFB">
        <w:rPr>
          <w:sz w:val="28"/>
        </w:rPr>
        <w:t>стройству города Нижневартовска»</w:t>
      </w:r>
      <w:r w:rsidR="005A6136">
        <w:rPr>
          <w:sz w:val="28"/>
        </w:rPr>
        <w:t xml:space="preserve"> ведется подготовка технической документации на выполнение работ по обустройству дополнительных парковок.</w:t>
      </w:r>
    </w:p>
    <w:p w14:paraId="5B900D7A" w14:textId="77777777" w:rsidR="003F0836" w:rsidRDefault="003F0836" w:rsidP="003F083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1D8B9F12" w14:textId="593D2881" w:rsidR="00B6116E" w:rsidRDefault="005C767A" w:rsidP="00B6116E">
      <w:pPr>
        <w:pStyle w:val="31"/>
        <w:spacing w:after="0"/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853787">
        <w:rPr>
          <w:sz w:val="28"/>
          <w:szCs w:val="28"/>
        </w:rPr>
        <w:t>п</w:t>
      </w:r>
      <w:r w:rsidR="00F36123">
        <w:rPr>
          <w:sz w:val="28"/>
          <w:szCs w:val="28"/>
        </w:rPr>
        <w:t>родлить срок исполнения</w:t>
      </w:r>
      <w:r w:rsidR="00B6116E">
        <w:rPr>
          <w:sz w:val="28"/>
          <w:szCs w:val="28"/>
        </w:rPr>
        <w:t xml:space="preserve"> прот</w:t>
      </w:r>
      <w:r w:rsidR="00F36123">
        <w:rPr>
          <w:sz w:val="28"/>
          <w:szCs w:val="28"/>
        </w:rPr>
        <w:t xml:space="preserve">окольного поручения </w:t>
      </w:r>
      <w:r w:rsidR="00B6116E">
        <w:rPr>
          <w:sz w:val="28"/>
          <w:szCs w:val="28"/>
        </w:rPr>
        <w:t xml:space="preserve">по вопросу организации дополнительных парковочных мест территорий, прилегающих </w:t>
      </w:r>
      <w:r w:rsidR="00EE16DB">
        <w:rPr>
          <w:sz w:val="28"/>
          <w:szCs w:val="28"/>
        </w:rPr>
        <w:t xml:space="preserve">             </w:t>
      </w:r>
      <w:r w:rsidR="00B6116E">
        <w:rPr>
          <w:sz w:val="28"/>
          <w:szCs w:val="28"/>
        </w:rPr>
        <w:t>к «Нижневартовская городская детская поликлиника</w:t>
      </w:r>
      <w:r w:rsidR="00063BFB">
        <w:rPr>
          <w:sz w:val="28"/>
          <w:szCs w:val="28"/>
        </w:rPr>
        <w:t xml:space="preserve"> </w:t>
      </w:r>
      <w:r w:rsidR="00B6116E">
        <w:rPr>
          <w:sz w:val="28"/>
          <w:szCs w:val="28"/>
        </w:rPr>
        <w:t>№5» и «Нижневартовская городская поликлиника</w:t>
      </w:r>
      <w:r w:rsidR="00063BFB">
        <w:rPr>
          <w:sz w:val="28"/>
          <w:szCs w:val="28"/>
        </w:rPr>
        <w:t xml:space="preserve"> </w:t>
      </w:r>
      <w:r w:rsidR="00B6116E">
        <w:rPr>
          <w:sz w:val="28"/>
          <w:szCs w:val="28"/>
        </w:rPr>
        <w:t>№1» до очередного заседания комитета по городскому хозяйству и строительству в июне 2023 года.</w:t>
      </w:r>
    </w:p>
    <w:p w14:paraId="2307CCB9" w14:textId="77777777" w:rsidR="00897434" w:rsidRDefault="00897434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0E74E725" w14:textId="1F267FF6" w:rsidR="00260DEB" w:rsidRDefault="00260DEB" w:rsidP="002A2AA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01D2BC" w14:textId="48BAA79A" w:rsidR="00CF2E39" w:rsidRPr="00AA3595" w:rsidRDefault="00F331F8" w:rsidP="00CF2E39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566B3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14:paraId="662E4B86" w14:textId="0FA9999A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9143B9C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7FE6F02" w14:textId="606253E7" w:rsidR="00CF2E39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CF2E39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189530B1" w14:textId="67543075" w:rsidR="00AC32ED" w:rsidRDefault="00AC32ED" w:rsidP="002A2AA1">
      <w:pPr>
        <w:jc w:val="both"/>
        <w:rPr>
          <w:bCs/>
          <w:sz w:val="28"/>
          <w:szCs w:val="28"/>
        </w:rPr>
      </w:pPr>
    </w:p>
    <w:p w14:paraId="05EB15F3" w14:textId="6D49EC76" w:rsidR="00897434" w:rsidRPr="002214AD" w:rsidRDefault="005A6136" w:rsidP="00897434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32ED" w:rsidRPr="009A1C2C">
        <w:rPr>
          <w:sz w:val="28"/>
          <w:szCs w:val="28"/>
        </w:rPr>
        <w:t>. СЛ</w:t>
      </w:r>
      <w:r w:rsidR="00771F37">
        <w:rPr>
          <w:sz w:val="28"/>
          <w:szCs w:val="28"/>
        </w:rPr>
        <w:t>УШАЛИ</w:t>
      </w:r>
      <w:r w:rsidR="005C767A">
        <w:rPr>
          <w:sz w:val="28"/>
          <w:szCs w:val="28"/>
        </w:rPr>
        <w:t xml:space="preserve">: </w:t>
      </w:r>
      <w:r w:rsidR="000D6482">
        <w:rPr>
          <w:sz w:val="28"/>
          <w:szCs w:val="28"/>
        </w:rPr>
        <w:t>о</w:t>
      </w:r>
      <w:r w:rsidR="00897434" w:rsidRPr="002214AD">
        <w:rPr>
          <w:sz w:val="28"/>
          <w:szCs w:val="28"/>
        </w:rPr>
        <w:t>б исполнении протокольного поручения комитета</w:t>
      </w:r>
      <w:r w:rsidR="00897434" w:rsidRPr="002214AD">
        <w:rPr>
          <w:bCs/>
          <w:sz w:val="28"/>
          <w:szCs w:val="28"/>
        </w:rPr>
        <w:t xml:space="preserve"> по городскому хозяйству и строительству</w:t>
      </w:r>
      <w:r w:rsidR="00897434" w:rsidRPr="002214AD">
        <w:rPr>
          <w:sz w:val="28"/>
          <w:szCs w:val="28"/>
        </w:rPr>
        <w:t xml:space="preserve"> о предусмотрении денежных средств на выполнение работ по сплошному асфальтированию проезда от автодороги Нижневартовск - Сургут до стационара Нижневартовского противотуберкулезного диспансера при планировании бюджета города Нижневартовска на 2023 и плановый период 2024-2025 годов. </w:t>
      </w:r>
    </w:p>
    <w:p w14:paraId="6448D7D5" w14:textId="699A45BD" w:rsidR="003E755A" w:rsidRDefault="00897434" w:rsidP="00897434">
      <w:pPr>
        <w:jc w:val="both"/>
        <w:rPr>
          <w:sz w:val="28"/>
          <w:szCs w:val="28"/>
        </w:rPr>
      </w:pPr>
      <w:r w:rsidRPr="002214AD">
        <w:rPr>
          <w:sz w:val="28"/>
          <w:szCs w:val="28"/>
        </w:rPr>
        <w:t xml:space="preserve">Докладчик: </w:t>
      </w:r>
      <w:r w:rsidRPr="00FF3B05">
        <w:rPr>
          <w:sz w:val="28"/>
          <w:szCs w:val="28"/>
        </w:rPr>
        <w:t>Мурашко Ирина Николаевна, заместитель главы города по экономике и финансам.</w:t>
      </w:r>
    </w:p>
    <w:p w14:paraId="5E72460A" w14:textId="5E376B71" w:rsidR="00897434" w:rsidRDefault="00897434" w:rsidP="00897434">
      <w:pPr>
        <w:jc w:val="both"/>
        <w:rPr>
          <w:sz w:val="16"/>
          <w:szCs w:val="16"/>
        </w:rPr>
      </w:pPr>
    </w:p>
    <w:p w14:paraId="15D3F0EB" w14:textId="15BB0138" w:rsidR="00653AA4" w:rsidRDefault="009707BB" w:rsidP="00853787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Мурашко И.Н.</w:t>
      </w:r>
      <w:r w:rsidR="00653AA4">
        <w:rPr>
          <w:sz w:val="28"/>
          <w:szCs w:val="28"/>
        </w:rPr>
        <w:t xml:space="preserve"> сообщила, что на выполнение работ по сплошному асфальтированию проезда от автодороги Нижневартовск – Сургут до стационара </w:t>
      </w:r>
      <w:r w:rsidR="00653AA4">
        <w:rPr>
          <w:sz w:val="28"/>
          <w:szCs w:val="28"/>
        </w:rPr>
        <w:lastRenderedPageBreak/>
        <w:t>Нижневартовского противотуберкулезного диспансера бюджетные ассигнования в текущем финансовом году в бюджете города не предусмотрены.</w:t>
      </w:r>
    </w:p>
    <w:p w14:paraId="46A628F3" w14:textId="72DD028A" w:rsidR="00653AA4" w:rsidRDefault="00853787" w:rsidP="00853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3AA4" w:rsidRPr="00A27FDC">
        <w:rPr>
          <w:sz w:val="28"/>
          <w:szCs w:val="28"/>
        </w:rPr>
        <w:t xml:space="preserve"> адрес Департамента дорожного хозяйства и транспорта Х</w:t>
      </w:r>
      <w:r w:rsidR="00653AA4">
        <w:rPr>
          <w:sz w:val="28"/>
          <w:szCs w:val="28"/>
        </w:rPr>
        <w:t>анты-Мансийского автономного округа</w:t>
      </w:r>
      <w:r w:rsidR="00EE16DB">
        <w:rPr>
          <w:sz w:val="28"/>
          <w:szCs w:val="28"/>
        </w:rPr>
        <w:t xml:space="preserve"> </w:t>
      </w:r>
      <w:r w:rsidR="00653AA4" w:rsidRPr="00A27FDC">
        <w:rPr>
          <w:sz w:val="28"/>
          <w:szCs w:val="28"/>
        </w:rPr>
        <w:t>-</w:t>
      </w:r>
      <w:r w:rsidR="00EE16DB">
        <w:rPr>
          <w:sz w:val="28"/>
          <w:szCs w:val="28"/>
        </w:rPr>
        <w:t xml:space="preserve"> </w:t>
      </w:r>
      <w:r w:rsidR="00653AA4" w:rsidRPr="00A27FDC">
        <w:rPr>
          <w:sz w:val="28"/>
          <w:szCs w:val="28"/>
        </w:rPr>
        <w:t xml:space="preserve">Югры </w:t>
      </w:r>
      <w:r w:rsidR="00653AA4">
        <w:rPr>
          <w:sz w:val="28"/>
          <w:szCs w:val="28"/>
        </w:rPr>
        <w:t xml:space="preserve">была </w:t>
      </w:r>
      <w:r w:rsidR="00653AA4" w:rsidRPr="00A27FDC">
        <w:rPr>
          <w:sz w:val="28"/>
          <w:szCs w:val="28"/>
        </w:rPr>
        <w:t>направлена заявка на предоставление субсиди</w:t>
      </w:r>
      <w:r w:rsidR="00653AA4">
        <w:rPr>
          <w:sz w:val="28"/>
          <w:szCs w:val="28"/>
        </w:rPr>
        <w:t>и из бюджета автономного округа.</w:t>
      </w:r>
      <w:r>
        <w:rPr>
          <w:sz w:val="28"/>
          <w:szCs w:val="28"/>
        </w:rPr>
        <w:t xml:space="preserve"> </w:t>
      </w:r>
      <w:r w:rsidR="00653AA4">
        <w:rPr>
          <w:sz w:val="28"/>
          <w:szCs w:val="28"/>
        </w:rPr>
        <w:t xml:space="preserve">Ввиду участия </w:t>
      </w:r>
      <w:r w:rsidR="00653AA4" w:rsidRPr="00A27FDC">
        <w:rPr>
          <w:sz w:val="28"/>
          <w:szCs w:val="28"/>
        </w:rPr>
        <w:t>муниципальн</w:t>
      </w:r>
      <w:r w:rsidR="00653AA4">
        <w:rPr>
          <w:sz w:val="28"/>
          <w:szCs w:val="28"/>
        </w:rPr>
        <w:t>ого</w:t>
      </w:r>
      <w:r w:rsidR="00653AA4" w:rsidRPr="00A27FDC">
        <w:rPr>
          <w:sz w:val="28"/>
          <w:szCs w:val="28"/>
        </w:rPr>
        <w:t xml:space="preserve"> образовани</w:t>
      </w:r>
      <w:r w:rsidR="00653AA4">
        <w:rPr>
          <w:sz w:val="28"/>
          <w:szCs w:val="28"/>
        </w:rPr>
        <w:t xml:space="preserve">я город Нижневартовск в </w:t>
      </w:r>
      <w:r w:rsidR="00653AA4" w:rsidRPr="00A27FDC">
        <w:rPr>
          <w:sz w:val="28"/>
          <w:szCs w:val="28"/>
        </w:rPr>
        <w:t>ре</w:t>
      </w:r>
      <w:r w:rsidR="003628AC">
        <w:rPr>
          <w:sz w:val="28"/>
          <w:szCs w:val="28"/>
        </w:rPr>
        <w:t>ализации национального проекта «</w:t>
      </w:r>
      <w:r w:rsidR="00653AA4" w:rsidRPr="00A27FDC">
        <w:rPr>
          <w:sz w:val="28"/>
          <w:szCs w:val="28"/>
        </w:rPr>
        <w:t>Безопасные качественные до</w:t>
      </w:r>
      <w:r w:rsidR="003628AC">
        <w:rPr>
          <w:sz w:val="28"/>
          <w:szCs w:val="28"/>
        </w:rPr>
        <w:t>роги»</w:t>
      </w:r>
      <w:r w:rsidR="00653AA4">
        <w:rPr>
          <w:sz w:val="28"/>
          <w:szCs w:val="28"/>
        </w:rPr>
        <w:t>, направленная заявка города Нижневартовска в конкурсном отборе не рассматривалась.</w:t>
      </w:r>
    </w:p>
    <w:p w14:paraId="3773D720" w14:textId="46D00375" w:rsidR="009707BB" w:rsidRPr="00A5218A" w:rsidRDefault="00853787" w:rsidP="00853787">
      <w:pPr>
        <w:pStyle w:val="a8"/>
        <w:ind w:left="0"/>
        <w:jc w:val="both"/>
        <w:rPr>
          <w:szCs w:val="28"/>
        </w:rPr>
      </w:pPr>
      <w:r>
        <w:rPr>
          <w:szCs w:val="28"/>
        </w:rPr>
        <w:t>В</w:t>
      </w:r>
      <w:r w:rsidRPr="005949C4">
        <w:rPr>
          <w:szCs w:val="28"/>
        </w:rPr>
        <w:t xml:space="preserve"> адрес Департамента дорожного хозяйства и транспорта Ханты-Мансийского автономного округа – Югры </w:t>
      </w:r>
      <w:r w:rsidR="009707BB" w:rsidRPr="005949C4">
        <w:rPr>
          <w:szCs w:val="28"/>
        </w:rPr>
        <w:t>направлена информация в отношении автомобильных доро</w:t>
      </w:r>
      <w:r w:rsidR="00EE16DB">
        <w:rPr>
          <w:szCs w:val="28"/>
        </w:rPr>
        <w:t>г местного значения, реализация</w:t>
      </w:r>
      <w:r w:rsidR="009707BB" w:rsidRPr="005949C4">
        <w:rPr>
          <w:szCs w:val="28"/>
        </w:rPr>
        <w:t xml:space="preserve"> которых может быть осуществлена за счет инфраструктурных бюджетных кредитов в 2023 году, в том числе на ремонт проезда</w:t>
      </w:r>
      <w:r w:rsidR="009707BB">
        <w:rPr>
          <w:szCs w:val="28"/>
        </w:rPr>
        <w:t xml:space="preserve"> </w:t>
      </w:r>
      <w:r>
        <w:rPr>
          <w:szCs w:val="28"/>
        </w:rPr>
        <w:t>к тубдиспансеру.</w:t>
      </w:r>
      <w:r w:rsidR="009707BB" w:rsidRPr="005949C4">
        <w:rPr>
          <w:szCs w:val="28"/>
        </w:rPr>
        <w:t xml:space="preserve"> </w:t>
      </w:r>
      <w:r w:rsidR="009707BB" w:rsidRPr="009707BB">
        <w:rPr>
          <w:szCs w:val="28"/>
        </w:rPr>
        <w:t>Письмо находится на рассмотрении.</w:t>
      </w:r>
    </w:p>
    <w:p w14:paraId="0C12DA1A" w14:textId="48F2B10E" w:rsidR="009707BB" w:rsidRDefault="009707BB" w:rsidP="00897434">
      <w:pPr>
        <w:jc w:val="both"/>
        <w:rPr>
          <w:sz w:val="28"/>
          <w:szCs w:val="28"/>
        </w:rPr>
      </w:pPr>
    </w:p>
    <w:p w14:paraId="217F354A" w14:textId="54831EFF" w:rsidR="00C412C7" w:rsidRDefault="00C412C7" w:rsidP="0089743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Джек В.П., Ситников В.П.</w:t>
      </w:r>
    </w:p>
    <w:p w14:paraId="50C07CEF" w14:textId="77777777" w:rsidR="00C412C7" w:rsidRDefault="00C412C7" w:rsidP="00897434">
      <w:pPr>
        <w:jc w:val="both"/>
        <w:rPr>
          <w:sz w:val="28"/>
          <w:szCs w:val="28"/>
        </w:rPr>
      </w:pPr>
    </w:p>
    <w:p w14:paraId="1FCF5EA7" w14:textId="05F820FA" w:rsidR="00C009D4" w:rsidRDefault="005C767A" w:rsidP="005C767A">
      <w:pPr>
        <w:overflowPunct w:val="0"/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</w:p>
    <w:p w14:paraId="6F9B02C6" w14:textId="2AEB35FC" w:rsidR="00B6116E" w:rsidRDefault="00853787" w:rsidP="00B6116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B6116E">
        <w:rPr>
          <w:spacing w:val="-1"/>
          <w:sz w:val="28"/>
          <w:szCs w:val="28"/>
        </w:rPr>
        <w:t xml:space="preserve">. Администрации города Нижневартовска проработать вопрос получения инфраструктурного бюджетного кредита </w:t>
      </w:r>
      <w:r w:rsidR="00B6116E">
        <w:rPr>
          <w:sz w:val="28"/>
          <w:szCs w:val="28"/>
        </w:rPr>
        <w:t>на выполнение работ по сплошному асфальтированию проезда от автодороги Нижневартовск - Сургут                                  до стационара Нижневартовского противотуберкулезного диспансера</w:t>
      </w:r>
      <w:r w:rsidR="00B6116E">
        <w:rPr>
          <w:spacing w:val="-1"/>
          <w:sz w:val="28"/>
          <w:szCs w:val="28"/>
        </w:rPr>
        <w:t>.</w:t>
      </w:r>
    </w:p>
    <w:p w14:paraId="36E69617" w14:textId="5F8BE166" w:rsidR="00853787" w:rsidRDefault="00853787" w:rsidP="00853787">
      <w:pPr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36123">
        <w:rPr>
          <w:sz w:val="28"/>
          <w:szCs w:val="28"/>
        </w:rPr>
        <w:t>Продлить срок исполнения</w:t>
      </w:r>
      <w:r>
        <w:rPr>
          <w:sz w:val="28"/>
          <w:szCs w:val="28"/>
        </w:rPr>
        <w:t xml:space="preserve"> протокольного поручения до очередного заседания комитета по городскому хозяйству и строительству в июне 2023 года.</w:t>
      </w:r>
    </w:p>
    <w:p w14:paraId="656ABE18" w14:textId="1BDF4506" w:rsidR="003C678A" w:rsidRPr="00B6116E" w:rsidRDefault="003C678A" w:rsidP="00AC32ED">
      <w:pPr>
        <w:pStyle w:val="31"/>
        <w:spacing w:after="0"/>
        <w:jc w:val="both"/>
        <w:rPr>
          <w:bCs/>
          <w:sz w:val="28"/>
          <w:szCs w:val="28"/>
        </w:rPr>
      </w:pPr>
    </w:p>
    <w:p w14:paraId="23CBC79B" w14:textId="0B34032E" w:rsidR="00AC32ED" w:rsidRDefault="00AC32ED" w:rsidP="00AC32ED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610AB61" w14:textId="2ACD2AAB" w:rsidR="00E034BD" w:rsidRPr="007428CD" w:rsidRDefault="00E034BD" w:rsidP="00E034BD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>Всего депутато</w:t>
      </w:r>
      <w:r w:rsidR="00F331F8">
        <w:rPr>
          <w:sz w:val="28"/>
          <w:szCs w:val="28"/>
        </w:rPr>
        <w:t xml:space="preserve">в: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2A0BD2AE" w14:textId="550F7905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229E1556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88B7AD0" w14:textId="14814588" w:rsidR="00E034BD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E034BD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CA03A64" w14:textId="391125CC" w:rsidR="00897434" w:rsidRDefault="00897434" w:rsidP="00E034BD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5E81EC7" w14:textId="77777777" w:rsidR="00897434" w:rsidRDefault="00897434" w:rsidP="0089743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i/>
          <w:sz w:val="28"/>
          <w:szCs w:val="28"/>
        </w:rPr>
      </w:pPr>
      <w:r w:rsidRPr="00C71031">
        <w:rPr>
          <w:i/>
          <w:sz w:val="28"/>
          <w:szCs w:val="28"/>
        </w:rPr>
        <w:t>Вопр</w:t>
      </w:r>
      <w:r>
        <w:rPr>
          <w:i/>
          <w:sz w:val="28"/>
          <w:szCs w:val="28"/>
        </w:rPr>
        <w:t>осы по повестке дня шестнадцатого</w:t>
      </w:r>
      <w:r w:rsidRPr="00C71031">
        <w:rPr>
          <w:i/>
          <w:sz w:val="28"/>
          <w:szCs w:val="28"/>
        </w:rPr>
        <w:t xml:space="preserve"> заседания</w:t>
      </w:r>
    </w:p>
    <w:p w14:paraId="61E3C545" w14:textId="51AEB1CE" w:rsidR="00897434" w:rsidRDefault="00897434" w:rsidP="00897434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bCs/>
          <w:sz w:val="28"/>
          <w:szCs w:val="28"/>
        </w:rPr>
      </w:pPr>
      <w:r w:rsidRPr="00C71031">
        <w:rPr>
          <w:i/>
          <w:sz w:val="28"/>
          <w:szCs w:val="28"/>
        </w:rPr>
        <w:t xml:space="preserve"> Думы города Нижневартовска</w:t>
      </w:r>
    </w:p>
    <w:p w14:paraId="6CB49C59" w14:textId="77777777" w:rsidR="00897434" w:rsidRDefault="00897434" w:rsidP="005C767A">
      <w:pPr>
        <w:jc w:val="both"/>
        <w:rPr>
          <w:sz w:val="28"/>
          <w:szCs w:val="28"/>
        </w:rPr>
      </w:pPr>
    </w:p>
    <w:p w14:paraId="0B14318F" w14:textId="3C76F538" w:rsidR="00897434" w:rsidRPr="00FF3B05" w:rsidRDefault="005A6136" w:rsidP="008974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2B9B">
        <w:rPr>
          <w:sz w:val="28"/>
          <w:szCs w:val="28"/>
        </w:rPr>
        <w:t>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9C559C">
        <w:rPr>
          <w:sz w:val="28"/>
          <w:szCs w:val="28"/>
        </w:rPr>
        <w:t>о</w:t>
      </w:r>
      <w:r w:rsidR="00897434" w:rsidRPr="00FF3B05">
        <w:rPr>
          <w:sz w:val="28"/>
          <w:szCs w:val="28"/>
        </w:rPr>
        <w:t xml:space="preserve"> внесении изменений в решение Думы города Нижневартовска от 18.09.2015 №84</w:t>
      </w:r>
      <w:r w:rsidR="00B51966">
        <w:rPr>
          <w:sz w:val="28"/>
          <w:szCs w:val="28"/>
        </w:rPr>
        <w:t>8</w:t>
      </w:r>
      <w:r w:rsidR="00897434" w:rsidRPr="00FF3B05">
        <w:rPr>
          <w:sz w:val="28"/>
          <w:szCs w:val="28"/>
        </w:rPr>
        <w:t xml:space="preserve"> «О департаменте жилищно-коммунального хозяйства администрации города Нижневартовска» (с изменениями).</w:t>
      </w:r>
    </w:p>
    <w:p w14:paraId="13A634F4" w14:textId="6F6A160C" w:rsidR="006E2F61" w:rsidRDefault="00897434" w:rsidP="00897434">
      <w:pPr>
        <w:jc w:val="both"/>
        <w:rPr>
          <w:sz w:val="28"/>
          <w:szCs w:val="28"/>
        </w:rPr>
      </w:pPr>
      <w:r w:rsidRPr="00FF3B05">
        <w:rPr>
          <w:sz w:val="28"/>
          <w:szCs w:val="28"/>
        </w:rPr>
        <w:t>Докладчик: Сушков Владимир Геннадьевич, исполняющий обязанности заместителя главы города, директора департамента жилищно-коммунального хозяйства администрации города</w:t>
      </w:r>
      <w:r w:rsidR="003D4B5F">
        <w:rPr>
          <w:sz w:val="28"/>
          <w:szCs w:val="28"/>
        </w:rPr>
        <w:t xml:space="preserve"> Нижневартовска</w:t>
      </w:r>
      <w:r w:rsidRPr="00FF3B05">
        <w:rPr>
          <w:sz w:val="28"/>
          <w:szCs w:val="28"/>
        </w:rPr>
        <w:t>.</w:t>
      </w:r>
    </w:p>
    <w:p w14:paraId="3F8F4ADB" w14:textId="3C10D33C" w:rsidR="00897434" w:rsidRDefault="00897434" w:rsidP="00897434">
      <w:pPr>
        <w:jc w:val="both"/>
        <w:rPr>
          <w:sz w:val="28"/>
          <w:szCs w:val="28"/>
        </w:rPr>
      </w:pPr>
    </w:p>
    <w:p w14:paraId="69ED5C1D" w14:textId="7D0ED131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C7C38DE" w14:textId="34BE9FA6" w:rsidR="003D0BFF" w:rsidRDefault="00213D52" w:rsidP="00671EA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D0BFF" w:rsidRPr="003D0BFF">
        <w:rPr>
          <w:sz w:val="28"/>
          <w:szCs w:val="28"/>
        </w:rPr>
        <w:t>роектом решения вносятся изменения</w:t>
      </w:r>
      <w:r w:rsidR="00B1174F" w:rsidRPr="00B1174F">
        <w:rPr>
          <w:sz w:val="28"/>
          <w:szCs w:val="28"/>
        </w:rPr>
        <w:t xml:space="preserve"> в Положение о департаменте жилищно-коммунального хозяйства администрации города Нижневартовска.</w:t>
      </w:r>
      <w:r w:rsidR="00671EA5">
        <w:rPr>
          <w:sz w:val="28"/>
          <w:szCs w:val="28"/>
        </w:rPr>
        <w:t xml:space="preserve">         В состав полномочий департамента жилищно-коммунального хозяйства администрации города Нижневартовска включаются полномочия </w:t>
      </w:r>
      <w:r w:rsidR="00A179D8">
        <w:rPr>
          <w:sz w:val="28"/>
          <w:szCs w:val="28"/>
        </w:rPr>
        <w:t xml:space="preserve">                                 </w:t>
      </w:r>
      <w:r w:rsidR="00671EA5">
        <w:rPr>
          <w:sz w:val="28"/>
          <w:szCs w:val="28"/>
        </w:rPr>
        <w:t xml:space="preserve">по благоустройству индивидуальных могил ветеранов Великой Отечественной войны, участников боевых действий.    </w:t>
      </w:r>
    </w:p>
    <w:p w14:paraId="4A1CD65B" w14:textId="77777777" w:rsidR="00897434" w:rsidRDefault="00897434" w:rsidP="00897434">
      <w:pPr>
        <w:jc w:val="both"/>
        <w:rPr>
          <w:sz w:val="28"/>
          <w:szCs w:val="28"/>
        </w:rPr>
      </w:pPr>
    </w:p>
    <w:p w14:paraId="7A85E930" w14:textId="5C82F9B6" w:rsidR="002A06C0" w:rsidRPr="00FF3B05" w:rsidRDefault="005C767A" w:rsidP="002A06C0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9C559C">
        <w:rPr>
          <w:iCs/>
          <w:sz w:val="28"/>
          <w:szCs w:val="28"/>
        </w:rPr>
        <w:t>р</w:t>
      </w:r>
      <w:r w:rsidR="002A06C0" w:rsidRPr="00831FDD">
        <w:rPr>
          <w:iCs/>
          <w:sz w:val="28"/>
          <w:szCs w:val="28"/>
        </w:rPr>
        <w:t>екомендовать Думе города Нижневартовска внести предлагаемые изменения</w:t>
      </w:r>
      <w:r w:rsidR="002A06C0">
        <w:rPr>
          <w:iCs/>
          <w:sz w:val="28"/>
          <w:szCs w:val="28"/>
        </w:rPr>
        <w:t xml:space="preserve"> </w:t>
      </w:r>
      <w:r w:rsidR="002A06C0" w:rsidRPr="00FF3B05">
        <w:rPr>
          <w:sz w:val="28"/>
          <w:szCs w:val="28"/>
        </w:rPr>
        <w:t xml:space="preserve">в решение Думы города Нижневартовска от 18.09.2015 №84 </w:t>
      </w:r>
      <w:r w:rsidR="002A06C0">
        <w:rPr>
          <w:sz w:val="28"/>
          <w:szCs w:val="28"/>
        </w:rPr>
        <w:t xml:space="preserve">                 </w:t>
      </w:r>
      <w:proofErr w:type="gramStart"/>
      <w:r w:rsidR="002A06C0">
        <w:rPr>
          <w:sz w:val="28"/>
          <w:szCs w:val="28"/>
        </w:rPr>
        <w:t xml:space="preserve">   </w:t>
      </w:r>
      <w:r w:rsidR="002A06C0" w:rsidRPr="00FF3B05">
        <w:rPr>
          <w:sz w:val="28"/>
          <w:szCs w:val="28"/>
        </w:rPr>
        <w:t>«</w:t>
      </w:r>
      <w:proofErr w:type="gramEnd"/>
      <w:r w:rsidR="002A06C0" w:rsidRPr="00FF3B05">
        <w:rPr>
          <w:sz w:val="28"/>
          <w:szCs w:val="28"/>
        </w:rPr>
        <w:t>О департаменте жилищно-коммунального хозяйства администрации города Нижневартовска» (с изменениями).</w:t>
      </w:r>
    </w:p>
    <w:p w14:paraId="39B0E536" w14:textId="77777777" w:rsidR="001918DF" w:rsidRPr="000D1B4D" w:rsidRDefault="001918DF" w:rsidP="000D1B4D">
      <w:pPr>
        <w:overflowPunct w:val="0"/>
        <w:ind w:left="39"/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2936ACE9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C566B3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14:paraId="3E4B8845" w14:textId="24C1EB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77777777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60DB34B0" w14:textId="67B333A3" w:rsidR="00897434" w:rsidRPr="00FF3B05" w:rsidRDefault="005A6136" w:rsidP="008974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9C559C">
        <w:rPr>
          <w:color w:val="000000"/>
          <w:sz w:val="28"/>
          <w:szCs w:val="28"/>
        </w:rPr>
        <w:t>о</w:t>
      </w:r>
      <w:r w:rsidR="00897434" w:rsidRPr="00FF3B05">
        <w:rPr>
          <w:color w:val="000000"/>
          <w:sz w:val="28"/>
          <w:szCs w:val="28"/>
        </w:rPr>
        <w:t xml:space="preserve"> признании утратившими силу некоторых решений Думы города Нижневартовска.</w:t>
      </w:r>
    </w:p>
    <w:p w14:paraId="22A9725E" w14:textId="4D83B2D0" w:rsidR="00790F2D" w:rsidRDefault="00897434" w:rsidP="00897434">
      <w:pPr>
        <w:jc w:val="both"/>
        <w:rPr>
          <w:sz w:val="28"/>
          <w:szCs w:val="28"/>
        </w:rPr>
      </w:pPr>
      <w:r w:rsidRPr="00FF3B05">
        <w:rPr>
          <w:color w:val="000000"/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 w:rsidR="003D4B5F">
        <w:rPr>
          <w:color w:val="000000"/>
          <w:sz w:val="28"/>
          <w:szCs w:val="28"/>
        </w:rPr>
        <w:t xml:space="preserve"> Нижневартовска</w:t>
      </w:r>
      <w:r w:rsidRPr="00FF3B05">
        <w:rPr>
          <w:color w:val="000000"/>
          <w:sz w:val="28"/>
          <w:szCs w:val="28"/>
        </w:rPr>
        <w:t>.</w:t>
      </w:r>
    </w:p>
    <w:p w14:paraId="077FBB1D" w14:textId="3D2F54BA" w:rsidR="00897434" w:rsidRDefault="00897434" w:rsidP="00897434">
      <w:pPr>
        <w:jc w:val="both"/>
        <w:rPr>
          <w:sz w:val="28"/>
          <w:szCs w:val="28"/>
        </w:rPr>
      </w:pPr>
    </w:p>
    <w:p w14:paraId="55BC6031" w14:textId="77777777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B45F38D" w14:textId="2D556DAC" w:rsidR="00E107D0" w:rsidRDefault="00213D52" w:rsidP="00E107D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174F" w:rsidRPr="006B7B26">
        <w:rPr>
          <w:sz w:val="28"/>
          <w:szCs w:val="28"/>
        </w:rPr>
        <w:t>роект</w:t>
      </w:r>
      <w:r w:rsidR="00B1174F">
        <w:rPr>
          <w:sz w:val="28"/>
          <w:szCs w:val="28"/>
        </w:rPr>
        <w:t xml:space="preserve">ом решения </w:t>
      </w:r>
      <w:r w:rsidR="00EE16DB">
        <w:rPr>
          <w:sz w:val="28"/>
          <w:szCs w:val="28"/>
        </w:rPr>
        <w:t>признается утратившим</w:t>
      </w:r>
      <w:r w:rsidR="00B1174F">
        <w:rPr>
          <w:sz w:val="28"/>
          <w:szCs w:val="28"/>
        </w:rPr>
        <w:t xml:space="preserve"> силу р</w:t>
      </w:r>
      <w:r w:rsidR="00E107D0">
        <w:rPr>
          <w:sz w:val="28"/>
          <w:szCs w:val="28"/>
        </w:rPr>
        <w:t xml:space="preserve">ешение Думы города </w:t>
      </w:r>
      <w:r w:rsidR="00B1174F">
        <w:rPr>
          <w:sz w:val="28"/>
          <w:szCs w:val="28"/>
        </w:rPr>
        <w:t xml:space="preserve">Нижневартовска </w:t>
      </w:r>
      <w:r w:rsidR="00B1174F" w:rsidRPr="009655A2">
        <w:rPr>
          <w:sz w:val="28"/>
          <w:szCs w:val="28"/>
        </w:rPr>
        <w:t xml:space="preserve">от </w:t>
      </w:r>
      <w:r w:rsidR="00B1174F">
        <w:rPr>
          <w:sz w:val="28"/>
          <w:szCs w:val="28"/>
        </w:rPr>
        <w:t>21.</w:t>
      </w:r>
      <w:r w:rsidR="00E107D0">
        <w:rPr>
          <w:sz w:val="28"/>
          <w:szCs w:val="28"/>
        </w:rPr>
        <w:t>06.2019</w:t>
      </w:r>
      <w:r w:rsidR="00B1174F">
        <w:rPr>
          <w:sz w:val="28"/>
          <w:szCs w:val="28"/>
        </w:rPr>
        <w:t xml:space="preserve"> №</w:t>
      </w:r>
      <w:r w:rsidR="00E107D0">
        <w:rPr>
          <w:sz w:val="28"/>
          <w:szCs w:val="28"/>
        </w:rPr>
        <w:t>509</w:t>
      </w:r>
      <w:r w:rsidR="00B1174F">
        <w:rPr>
          <w:sz w:val="28"/>
          <w:szCs w:val="28"/>
        </w:rPr>
        <w:t xml:space="preserve"> «</w:t>
      </w:r>
      <w:r w:rsidR="00E107D0" w:rsidRPr="00BF480F">
        <w:rPr>
          <w:sz w:val="28"/>
          <w:szCs w:val="28"/>
        </w:rPr>
        <w:t>О местных нормативах градостроительного проектирования города Нижневартовска</w:t>
      </w:r>
      <w:r w:rsidR="00B1174F">
        <w:rPr>
          <w:sz w:val="28"/>
          <w:szCs w:val="28"/>
        </w:rPr>
        <w:t>» и решения Думы города Нижневартовска о внесении изменений в указанное решение.</w:t>
      </w:r>
      <w:r w:rsidR="00E107D0">
        <w:rPr>
          <w:sz w:val="28"/>
          <w:szCs w:val="28"/>
        </w:rPr>
        <w:t xml:space="preserve"> На основании закона Ханты-Мансийского автономного округа – Югры от 23.12.2021 №109-оз установлено, что местные нормативы градостроительного проектирования подлежат утверждению постановлением администрации города.</w:t>
      </w:r>
    </w:p>
    <w:p w14:paraId="01EE4E3D" w14:textId="77777777" w:rsidR="003D0BFF" w:rsidRDefault="003D0BFF" w:rsidP="00897434">
      <w:pPr>
        <w:jc w:val="both"/>
        <w:rPr>
          <w:sz w:val="28"/>
          <w:szCs w:val="28"/>
        </w:rPr>
      </w:pPr>
    </w:p>
    <w:p w14:paraId="593D4745" w14:textId="5C5FF400" w:rsidR="00E44539" w:rsidRDefault="00A6610E" w:rsidP="00E44539">
      <w:pPr>
        <w:jc w:val="both"/>
        <w:rPr>
          <w:sz w:val="28"/>
          <w:szCs w:val="28"/>
          <w:shd w:val="clear" w:color="auto" w:fill="FFFFFF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9C559C">
        <w:rPr>
          <w:sz w:val="28"/>
          <w:szCs w:val="28"/>
          <w:shd w:val="clear" w:color="auto" w:fill="FFFFFF"/>
        </w:rPr>
        <w:t>р</w:t>
      </w:r>
      <w:r w:rsidR="00E44539">
        <w:rPr>
          <w:sz w:val="28"/>
          <w:szCs w:val="28"/>
          <w:shd w:val="clear" w:color="auto" w:fill="FFFFFF"/>
        </w:rPr>
        <w:t>екомендовать Думе города Нижневартовска при</w:t>
      </w:r>
      <w:r w:rsidR="00EE16DB">
        <w:rPr>
          <w:sz w:val="28"/>
          <w:szCs w:val="28"/>
          <w:shd w:val="clear" w:color="auto" w:fill="FFFFFF"/>
        </w:rPr>
        <w:t>знать утратившим</w:t>
      </w:r>
      <w:r w:rsidR="000016CD">
        <w:rPr>
          <w:sz w:val="28"/>
          <w:szCs w:val="28"/>
          <w:shd w:val="clear" w:color="auto" w:fill="FFFFFF"/>
        </w:rPr>
        <w:t>и</w:t>
      </w:r>
      <w:r w:rsidR="000D6482">
        <w:rPr>
          <w:sz w:val="28"/>
          <w:szCs w:val="28"/>
          <w:shd w:val="clear" w:color="auto" w:fill="FFFFFF"/>
        </w:rPr>
        <w:t xml:space="preserve"> силу </w:t>
      </w:r>
      <w:r w:rsidR="00EE16DB">
        <w:rPr>
          <w:sz w:val="28"/>
          <w:szCs w:val="28"/>
          <w:shd w:val="clear" w:color="auto" w:fill="FFFFFF"/>
        </w:rPr>
        <w:t>некоторых решений</w:t>
      </w:r>
      <w:r w:rsidR="00E44539">
        <w:rPr>
          <w:sz w:val="28"/>
          <w:szCs w:val="28"/>
          <w:shd w:val="clear" w:color="auto" w:fill="FFFFFF"/>
        </w:rPr>
        <w:t xml:space="preserve"> Думы города Нижневартов</w:t>
      </w:r>
      <w:r w:rsidR="000D6482">
        <w:rPr>
          <w:sz w:val="28"/>
          <w:szCs w:val="28"/>
          <w:shd w:val="clear" w:color="auto" w:fill="FFFFFF"/>
        </w:rPr>
        <w:t>ска</w:t>
      </w:r>
      <w:r w:rsidR="00EE16DB">
        <w:rPr>
          <w:sz w:val="28"/>
          <w:szCs w:val="28"/>
          <w:shd w:val="clear" w:color="auto" w:fill="FFFFFF"/>
        </w:rPr>
        <w:t>.</w:t>
      </w:r>
      <w:r w:rsidR="000D6482">
        <w:rPr>
          <w:sz w:val="28"/>
          <w:szCs w:val="28"/>
          <w:shd w:val="clear" w:color="auto" w:fill="FFFFFF"/>
        </w:rPr>
        <w:t xml:space="preserve"> </w:t>
      </w:r>
    </w:p>
    <w:p w14:paraId="65BA4BA2" w14:textId="2046DA9C" w:rsidR="005E0130" w:rsidRPr="00642356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22F005BB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0E9D0956" w14:textId="218F2CCE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397BF3C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1D474A7" w14:textId="5B7628D1" w:rsidR="000F4FC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4FC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4DC924" w14:textId="42613410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F58474F" w14:textId="0AC9EC0C" w:rsidR="00671EA5" w:rsidRDefault="005A6136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9E0721">
        <w:rPr>
          <w:sz w:val="28"/>
          <w:szCs w:val="28"/>
        </w:rPr>
        <w:t xml:space="preserve"> </w:t>
      </w:r>
      <w:r w:rsidR="009C559C">
        <w:rPr>
          <w:sz w:val="28"/>
          <w:szCs w:val="28"/>
        </w:rPr>
        <w:t>о</w:t>
      </w:r>
      <w:r w:rsidR="00671EA5">
        <w:rPr>
          <w:sz w:val="28"/>
          <w:szCs w:val="28"/>
        </w:rPr>
        <w:t xml:space="preserve"> внесении изменений в решение Думы города Нижневартовска от 25.06.2021 №806 «О Положении о муниципальном жилищном контроле».</w:t>
      </w:r>
    </w:p>
    <w:p w14:paraId="33772A7A" w14:textId="77777777" w:rsidR="00671EA5" w:rsidRDefault="00671EA5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47B56C12" w14:textId="77777777" w:rsidR="00052896" w:rsidRDefault="00052896" w:rsidP="00897434">
      <w:pPr>
        <w:jc w:val="both"/>
        <w:rPr>
          <w:i/>
          <w:sz w:val="28"/>
          <w:szCs w:val="28"/>
        </w:rPr>
      </w:pPr>
    </w:p>
    <w:p w14:paraId="3B6E9FA7" w14:textId="783FEEB4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3F986AD" w14:textId="6E668440" w:rsidR="003D0BFF" w:rsidRDefault="00213D52" w:rsidP="003D0BF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D0BFF" w:rsidRPr="003D0BFF">
        <w:rPr>
          <w:sz w:val="28"/>
          <w:szCs w:val="28"/>
        </w:rPr>
        <w:t xml:space="preserve">роектом решения </w:t>
      </w:r>
      <w:r w:rsidR="009317B4">
        <w:rPr>
          <w:sz w:val="28"/>
          <w:szCs w:val="28"/>
        </w:rPr>
        <w:t xml:space="preserve">предлагается </w:t>
      </w:r>
      <w:r w:rsidR="00671EA5">
        <w:rPr>
          <w:sz w:val="28"/>
          <w:szCs w:val="28"/>
        </w:rPr>
        <w:t xml:space="preserve">внести в Положение </w:t>
      </w:r>
      <w:r w:rsidR="005A6136" w:rsidRPr="000D5F7F">
        <w:rPr>
          <w:sz w:val="28"/>
          <w:szCs w:val="28"/>
        </w:rPr>
        <w:t xml:space="preserve">о муниципальном </w:t>
      </w:r>
      <w:r w:rsidR="005A6136">
        <w:rPr>
          <w:sz w:val="28"/>
          <w:szCs w:val="28"/>
        </w:rPr>
        <w:t xml:space="preserve">жилищном контроле </w:t>
      </w:r>
      <w:r w:rsidR="00671EA5">
        <w:rPr>
          <w:sz w:val="28"/>
          <w:szCs w:val="28"/>
        </w:rPr>
        <w:t>изменения об объектах контроля и порядке подачи жалобы, содержащей сведения и документы, составляющие государственную или иную охраняемую законом тайну.</w:t>
      </w:r>
    </w:p>
    <w:p w14:paraId="66D5F57D" w14:textId="77777777" w:rsidR="00897434" w:rsidRPr="00E246AE" w:rsidRDefault="00897434" w:rsidP="00897434">
      <w:pPr>
        <w:jc w:val="both"/>
        <w:rPr>
          <w:sz w:val="28"/>
          <w:szCs w:val="28"/>
        </w:rPr>
      </w:pPr>
    </w:p>
    <w:p w14:paraId="07AE59A8" w14:textId="285582A9" w:rsidR="00671EA5" w:rsidRDefault="009E0721" w:rsidP="00063BFB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lastRenderedPageBreak/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9C559C">
        <w:rPr>
          <w:sz w:val="28"/>
          <w:szCs w:val="28"/>
          <w:shd w:val="clear" w:color="auto" w:fill="FFFFFF"/>
        </w:rPr>
        <w:t>р</w:t>
      </w:r>
      <w:r w:rsidR="00671EA5">
        <w:rPr>
          <w:sz w:val="28"/>
          <w:szCs w:val="28"/>
          <w:shd w:val="clear" w:color="auto" w:fill="FFFFFF"/>
        </w:rPr>
        <w:t xml:space="preserve">екомендовать Думе города Нижневартовска внести предлагаемые </w:t>
      </w:r>
      <w:r w:rsidR="00671EA5">
        <w:rPr>
          <w:sz w:val="28"/>
          <w:szCs w:val="28"/>
        </w:rPr>
        <w:t xml:space="preserve">изменения в решение Думы города Нижневартовска от 25.06.2021 №806                </w:t>
      </w:r>
      <w:proofErr w:type="gramStart"/>
      <w:r w:rsidR="00671EA5">
        <w:rPr>
          <w:sz w:val="28"/>
          <w:szCs w:val="28"/>
        </w:rPr>
        <w:t xml:space="preserve">   «</w:t>
      </w:r>
      <w:proofErr w:type="gramEnd"/>
      <w:r w:rsidR="00671EA5">
        <w:rPr>
          <w:sz w:val="28"/>
          <w:szCs w:val="28"/>
        </w:rPr>
        <w:t>О Положении о муниципальном жилищном контроле».</w:t>
      </w:r>
    </w:p>
    <w:p w14:paraId="46B23911" w14:textId="77777777" w:rsidR="00671EA5" w:rsidRPr="00BC2368" w:rsidRDefault="00671EA5" w:rsidP="00671EA5">
      <w:pPr>
        <w:jc w:val="both"/>
        <w:rPr>
          <w:sz w:val="28"/>
          <w:szCs w:val="28"/>
        </w:rPr>
      </w:pPr>
    </w:p>
    <w:p w14:paraId="65D725CF" w14:textId="77777777" w:rsidR="00EF49EF" w:rsidRPr="009A7BD9" w:rsidRDefault="00EF49EF" w:rsidP="00EF49EF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42D04CE" w14:textId="3C8C6C52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443A78E6" w14:textId="20B782A0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123CDF5B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E1E275A" w14:textId="485B16EC" w:rsidR="004855B5" w:rsidRDefault="009C559C" w:rsidP="009C5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855B5" w:rsidRPr="005F4AC6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263506A" w14:textId="5FB69032" w:rsidR="00273638" w:rsidRDefault="00273638" w:rsidP="004855B5">
      <w:pPr>
        <w:jc w:val="both"/>
        <w:rPr>
          <w:sz w:val="28"/>
          <w:szCs w:val="28"/>
        </w:rPr>
      </w:pPr>
    </w:p>
    <w:p w14:paraId="1B1220B5" w14:textId="3CA68CCC" w:rsidR="00671EA5" w:rsidRDefault="005A6136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1EA5">
        <w:rPr>
          <w:sz w:val="28"/>
          <w:szCs w:val="28"/>
        </w:rPr>
        <w:t>. </w:t>
      </w:r>
      <w:r w:rsidR="00671EA5" w:rsidRPr="00EE17D2">
        <w:rPr>
          <w:sz w:val="28"/>
          <w:szCs w:val="28"/>
        </w:rPr>
        <w:t>СЛУШАЛИ:</w:t>
      </w:r>
      <w:r w:rsidR="009C559C">
        <w:rPr>
          <w:sz w:val="28"/>
          <w:szCs w:val="28"/>
        </w:rPr>
        <w:t xml:space="preserve"> о</w:t>
      </w:r>
      <w:r w:rsidR="00671EA5">
        <w:rPr>
          <w:sz w:val="28"/>
          <w:szCs w:val="28"/>
        </w:rPr>
        <w:t xml:space="preserve"> внесении изменений в решение Думы города Нижневартовска от 25.06.2021 №810 «О </w:t>
      </w:r>
      <w:r w:rsidR="00B36F9B">
        <w:rPr>
          <w:sz w:val="28"/>
          <w:szCs w:val="28"/>
        </w:rPr>
        <w:t xml:space="preserve">Положении о </w:t>
      </w:r>
      <w:r w:rsidR="00671EA5">
        <w:rPr>
          <w:sz w:val="28"/>
          <w:szCs w:val="28"/>
        </w:rPr>
        <w:t>муниципальном контроле в сфере благоустройства».</w:t>
      </w:r>
    </w:p>
    <w:p w14:paraId="217D83B7" w14:textId="77777777" w:rsidR="00671EA5" w:rsidRDefault="00671EA5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 Нижневартовска.</w:t>
      </w:r>
    </w:p>
    <w:p w14:paraId="64A92226" w14:textId="335D3DA1" w:rsidR="00671EA5" w:rsidRDefault="00671EA5" w:rsidP="00671EA5">
      <w:pPr>
        <w:jc w:val="both"/>
        <w:rPr>
          <w:sz w:val="28"/>
          <w:szCs w:val="28"/>
        </w:rPr>
      </w:pPr>
    </w:p>
    <w:p w14:paraId="478FF3F4" w14:textId="77777777" w:rsidR="00671EA5" w:rsidRDefault="00671EA5" w:rsidP="00671EA5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7EC4CFE" w14:textId="2BD0767B" w:rsidR="005A6136" w:rsidRDefault="00213D52" w:rsidP="005A61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5A6136" w:rsidRPr="003D0BFF">
        <w:rPr>
          <w:sz w:val="28"/>
          <w:szCs w:val="28"/>
        </w:rPr>
        <w:t xml:space="preserve">роектом решения </w:t>
      </w:r>
      <w:r w:rsidR="005A6136">
        <w:rPr>
          <w:sz w:val="28"/>
          <w:szCs w:val="28"/>
        </w:rPr>
        <w:t>предлагается внести в Положение о муниципальном контроле в сфере благоустройства изменения об объектах контроля и порядке подачи жалобы, содержащей сведения и документы, составляющие государственную или иную охраняемую законом тайну.</w:t>
      </w:r>
    </w:p>
    <w:p w14:paraId="788EC3E9" w14:textId="77777777" w:rsidR="00671EA5" w:rsidRDefault="00671EA5" w:rsidP="00671EA5">
      <w:pPr>
        <w:pStyle w:val="31"/>
        <w:spacing w:after="0"/>
        <w:jc w:val="both"/>
        <w:rPr>
          <w:sz w:val="28"/>
          <w:szCs w:val="28"/>
        </w:rPr>
      </w:pPr>
    </w:p>
    <w:p w14:paraId="745B3DE5" w14:textId="51B6A57F" w:rsidR="00671EA5" w:rsidRDefault="00671EA5" w:rsidP="0006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9C559C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екомендовать Думе города Нижневартовска внести предлагаемые </w:t>
      </w:r>
      <w:r>
        <w:rPr>
          <w:sz w:val="28"/>
          <w:szCs w:val="28"/>
        </w:rPr>
        <w:t>изменения в решение Думы города Нижневартовска от 25.06.2021</w:t>
      </w:r>
      <w:r w:rsidR="00063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№810              </w:t>
      </w:r>
      <w:proofErr w:type="gramStart"/>
      <w:r>
        <w:rPr>
          <w:sz w:val="28"/>
          <w:szCs w:val="28"/>
        </w:rPr>
        <w:t xml:space="preserve"> </w:t>
      </w:r>
      <w:r w:rsidR="00063BFB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О </w:t>
      </w:r>
      <w:r w:rsidR="00B36F9B">
        <w:rPr>
          <w:sz w:val="28"/>
          <w:szCs w:val="28"/>
        </w:rPr>
        <w:t xml:space="preserve">Положении о </w:t>
      </w:r>
      <w:r>
        <w:rPr>
          <w:sz w:val="28"/>
          <w:szCs w:val="28"/>
        </w:rPr>
        <w:t>муниципальном контроле в сфере благоустройства».</w:t>
      </w:r>
    </w:p>
    <w:p w14:paraId="458F63C2" w14:textId="77777777" w:rsidR="005A6136" w:rsidRDefault="005A6136" w:rsidP="00671EA5">
      <w:pPr>
        <w:jc w:val="both"/>
        <w:rPr>
          <w:sz w:val="28"/>
          <w:szCs w:val="28"/>
        </w:rPr>
      </w:pPr>
    </w:p>
    <w:p w14:paraId="0D8EB92B" w14:textId="77777777" w:rsidR="00671EA5" w:rsidRPr="009A7BD9" w:rsidRDefault="00671EA5" w:rsidP="00671EA5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76261E4" w14:textId="26B13AAB" w:rsidR="00671EA5" w:rsidRDefault="00671EA5" w:rsidP="00671EA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5CA46E04" w14:textId="6E2356A9" w:rsidR="000D6482" w:rsidRDefault="000D6482" w:rsidP="000D6482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2B1D871D" w14:textId="77777777" w:rsidR="000D6482" w:rsidRDefault="000D6482" w:rsidP="000D6482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452354E" w14:textId="368AF6F5" w:rsidR="00671EA5" w:rsidRDefault="000D6482" w:rsidP="000D64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671EA5" w:rsidRPr="005F4AC6">
        <w:rPr>
          <w:bCs/>
          <w:sz w:val="28"/>
          <w:szCs w:val="28"/>
        </w:rPr>
        <w:t>решение принято</w:t>
      </w:r>
      <w:r w:rsidR="00671EA5">
        <w:rPr>
          <w:bCs/>
          <w:sz w:val="28"/>
          <w:szCs w:val="28"/>
        </w:rPr>
        <w:t>.</w:t>
      </w:r>
    </w:p>
    <w:p w14:paraId="1C0C79E9" w14:textId="22793C78" w:rsidR="00671EA5" w:rsidRDefault="00671EA5" w:rsidP="004855B5">
      <w:pPr>
        <w:jc w:val="both"/>
        <w:rPr>
          <w:sz w:val="28"/>
          <w:szCs w:val="28"/>
        </w:rPr>
      </w:pPr>
    </w:p>
    <w:p w14:paraId="2826C133" w14:textId="079F00FA" w:rsidR="00671EA5" w:rsidRPr="00373A84" w:rsidRDefault="005A6136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1EA5">
        <w:rPr>
          <w:sz w:val="28"/>
          <w:szCs w:val="28"/>
        </w:rPr>
        <w:t>. </w:t>
      </w:r>
      <w:r w:rsidR="00671EA5" w:rsidRPr="00EE17D2">
        <w:rPr>
          <w:sz w:val="28"/>
          <w:szCs w:val="28"/>
        </w:rPr>
        <w:t>СЛУШАЛИ:</w:t>
      </w:r>
      <w:r w:rsidR="00671EA5">
        <w:rPr>
          <w:sz w:val="28"/>
          <w:szCs w:val="28"/>
        </w:rPr>
        <w:t xml:space="preserve"> </w:t>
      </w:r>
      <w:r w:rsidR="000D6482">
        <w:rPr>
          <w:sz w:val="28"/>
          <w:szCs w:val="28"/>
        </w:rPr>
        <w:t>о</w:t>
      </w:r>
      <w:r w:rsidR="00671EA5" w:rsidRPr="00373A84">
        <w:rPr>
          <w:sz w:val="28"/>
          <w:szCs w:val="28"/>
        </w:rPr>
        <w:t xml:space="preserve"> внесении изменения в решение Думы города Нижневартовска от 29.09.2016 №11 «О порядке проведения конкурса по отбору кандидатур </w:t>
      </w:r>
      <w:r w:rsidR="00A179D8">
        <w:rPr>
          <w:sz w:val="28"/>
          <w:szCs w:val="28"/>
        </w:rPr>
        <w:t xml:space="preserve">               </w:t>
      </w:r>
      <w:r w:rsidR="00671EA5" w:rsidRPr="00373A84">
        <w:rPr>
          <w:sz w:val="28"/>
          <w:szCs w:val="28"/>
        </w:rPr>
        <w:t>на должность главы города Нижневартовска» (с изменениями).</w:t>
      </w:r>
    </w:p>
    <w:p w14:paraId="4317FAAF" w14:textId="63556798" w:rsidR="00671EA5" w:rsidRDefault="00671EA5" w:rsidP="00671EA5">
      <w:pPr>
        <w:jc w:val="both"/>
        <w:rPr>
          <w:sz w:val="28"/>
          <w:szCs w:val="28"/>
        </w:rPr>
      </w:pPr>
      <w:r w:rsidRPr="00373A84">
        <w:rPr>
          <w:sz w:val="28"/>
          <w:szCs w:val="28"/>
        </w:rPr>
        <w:t xml:space="preserve">Докладчик: </w:t>
      </w:r>
      <w:r w:rsidR="00082F24">
        <w:rPr>
          <w:sz w:val="28"/>
          <w:szCs w:val="28"/>
        </w:rPr>
        <w:t>Некрасова Наталья Сергеевна</w:t>
      </w:r>
      <w:r w:rsidR="00082F24" w:rsidRPr="00373A84">
        <w:rPr>
          <w:sz w:val="28"/>
          <w:szCs w:val="28"/>
        </w:rPr>
        <w:t xml:space="preserve">, </w:t>
      </w:r>
      <w:r w:rsidR="00082F24">
        <w:rPr>
          <w:sz w:val="28"/>
          <w:szCs w:val="28"/>
        </w:rPr>
        <w:t>начальник экспертно-правового отдела Думы города Нижневартовска.</w:t>
      </w:r>
    </w:p>
    <w:p w14:paraId="5E742322" w14:textId="77777777" w:rsidR="00082F24" w:rsidRDefault="00082F24" w:rsidP="00671EA5">
      <w:pPr>
        <w:jc w:val="both"/>
        <w:rPr>
          <w:sz w:val="28"/>
          <w:szCs w:val="28"/>
        </w:rPr>
      </w:pPr>
    </w:p>
    <w:p w14:paraId="09F8E0C5" w14:textId="77777777" w:rsidR="00671EA5" w:rsidRDefault="00671EA5" w:rsidP="00671EA5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5FCA533" w14:textId="77777777" w:rsidR="00995EFF" w:rsidRPr="00B61A28" w:rsidRDefault="00995EFF" w:rsidP="00995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города Нижневартовска подготовлен в соответствии с </w:t>
      </w:r>
      <w:r w:rsidRPr="00B61A28">
        <w:rPr>
          <w:sz w:val="28"/>
          <w:szCs w:val="28"/>
        </w:rPr>
        <w:t>Федеральным законом от 05.12.2022 №</w:t>
      </w:r>
      <w:r>
        <w:rPr>
          <w:sz w:val="28"/>
          <w:szCs w:val="28"/>
        </w:rPr>
        <w:t>498-ФЗ «О внесении изменений в </w:t>
      </w:r>
      <w:r w:rsidRPr="00B61A28">
        <w:rPr>
          <w:sz w:val="28"/>
          <w:szCs w:val="28"/>
        </w:rPr>
        <w:t>отдельные законодательные акты Российской Федерации»</w:t>
      </w:r>
      <w:r>
        <w:rPr>
          <w:sz w:val="28"/>
          <w:szCs w:val="28"/>
        </w:rPr>
        <w:t>, которым</w:t>
      </w:r>
      <w:r w:rsidRPr="00B61A28">
        <w:rPr>
          <w:sz w:val="28"/>
          <w:szCs w:val="28"/>
        </w:rPr>
        <w:t xml:space="preserve"> внесены изменения в Федеральный закон от 12.06.2002 №67-ФЗ «Об</w:t>
      </w:r>
      <w:r>
        <w:rPr>
          <w:sz w:val="28"/>
          <w:szCs w:val="28"/>
        </w:rPr>
        <w:t> </w:t>
      </w:r>
      <w:r w:rsidRPr="00B61A28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направленные на совершенствование регулирования статуса иностранного агента.</w:t>
      </w:r>
    </w:p>
    <w:p w14:paraId="585A761C" w14:textId="77777777" w:rsidR="00995EFF" w:rsidRDefault="00995EFF" w:rsidP="00995EFF">
      <w:pPr>
        <w:pStyle w:val="a8"/>
        <w:autoSpaceDE w:val="0"/>
        <w:autoSpaceDN w:val="0"/>
        <w:adjustRightInd w:val="0"/>
        <w:ind w:left="0"/>
        <w:jc w:val="both"/>
        <w:rPr>
          <w:szCs w:val="28"/>
        </w:rPr>
      </w:pPr>
      <w:r w:rsidRPr="00B61A28">
        <w:rPr>
          <w:szCs w:val="28"/>
        </w:rPr>
        <w:lastRenderedPageBreak/>
        <w:t xml:space="preserve">В целях приведения муниципального </w:t>
      </w:r>
      <w:r>
        <w:rPr>
          <w:szCs w:val="28"/>
        </w:rPr>
        <w:t>правового акта в соответствие с </w:t>
      </w:r>
      <w:r w:rsidRPr="00B61A28">
        <w:rPr>
          <w:szCs w:val="28"/>
        </w:rPr>
        <w:t>федеральным законодательством подготовлен настоящий проект решения.</w:t>
      </w:r>
    </w:p>
    <w:p w14:paraId="1B16D1B7" w14:textId="77777777" w:rsidR="005A6136" w:rsidRDefault="005A6136" w:rsidP="00671EA5">
      <w:pPr>
        <w:jc w:val="both"/>
        <w:rPr>
          <w:sz w:val="28"/>
          <w:szCs w:val="28"/>
        </w:rPr>
      </w:pPr>
    </w:p>
    <w:p w14:paraId="5F6C1552" w14:textId="36DC41DE" w:rsidR="00671EA5" w:rsidRPr="00B52C32" w:rsidRDefault="00671EA5" w:rsidP="00671E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9C559C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екомендовать Думе города Н</w:t>
      </w:r>
      <w:r w:rsidR="00EE16DB">
        <w:rPr>
          <w:sz w:val="28"/>
          <w:szCs w:val="28"/>
          <w:shd w:val="clear" w:color="auto" w:fill="FFFFFF"/>
        </w:rPr>
        <w:t>ижневартовска внести предлагаемо</w:t>
      </w:r>
      <w:r>
        <w:rPr>
          <w:sz w:val="28"/>
          <w:szCs w:val="28"/>
          <w:shd w:val="clear" w:color="auto" w:fill="FFFFFF"/>
        </w:rPr>
        <w:t xml:space="preserve">е </w:t>
      </w:r>
    </w:p>
    <w:p w14:paraId="507AE658" w14:textId="597A4293" w:rsidR="00671EA5" w:rsidRPr="00373A84" w:rsidRDefault="00EE16DB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671EA5">
        <w:rPr>
          <w:sz w:val="28"/>
          <w:szCs w:val="28"/>
        </w:rPr>
        <w:t xml:space="preserve"> в решение Думы города Нижневартовска </w:t>
      </w:r>
      <w:r w:rsidR="00671EA5" w:rsidRPr="00373A84">
        <w:rPr>
          <w:sz w:val="28"/>
          <w:szCs w:val="28"/>
        </w:rPr>
        <w:t xml:space="preserve">от 29.09.2016 №11 </w:t>
      </w:r>
      <w:r w:rsidR="00671EA5">
        <w:rPr>
          <w:sz w:val="28"/>
          <w:szCs w:val="28"/>
        </w:rPr>
        <w:t xml:space="preserve">                  </w:t>
      </w:r>
      <w:proofErr w:type="gramStart"/>
      <w:r w:rsidR="00671EA5">
        <w:rPr>
          <w:sz w:val="28"/>
          <w:szCs w:val="28"/>
        </w:rPr>
        <w:t xml:space="preserve">   </w:t>
      </w:r>
      <w:r w:rsidR="00671EA5" w:rsidRPr="00373A84">
        <w:rPr>
          <w:sz w:val="28"/>
          <w:szCs w:val="28"/>
        </w:rPr>
        <w:t>«</w:t>
      </w:r>
      <w:proofErr w:type="gramEnd"/>
      <w:r w:rsidR="00671EA5" w:rsidRPr="00373A84">
        <w:rPr>
          <w:sz w:val="28"/>
          <w:szCs w:val="28"/>
        </w:rPr>
        <w:t>О порядке проведения конкурса по отбору кандидатур на должность главы города Нижневартовска» (с изменениями).</w:t>
      </w:r>
    </w:p>
    <w:p w14:paraId="2EC2C909" w14:textId="0C9B559E" w:rsidR="00671EA5" w:rsidRDefault="00671EA5" w:rsidP="00671EA5">
      <w:pPr>
        <w:jc w:val="both"/>
        <w:rPr>
          <w:sz w:val="28"/>
          <w:szCs w:val="28"/>
        </w:rPr>
      </w:pPr>
    </w:p>
    <w:p w14:paraId="6947B118" w14:textId="77777777" w:rsidR="00671EA5" w:rsidRPr="009A7BD9" w:rsidRDefault="00671EA5" w:rsidP="00671EA5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E61E039" w14:textId="1D6076AB" w:rsidR="00671EA5" w:rsidRDefault="00671EA5" w:rsidP="00671EA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C566B3">
        <w:rPr>
          <w:sz w:val="28"/>
          <w:szCs w:val="28"/>
        </w:rPr>
        <w:t>1</w:t>
      </w:r>
      <w:r w:rsidR="00F331F8">
        <w:rPr>
          <w:sz w:val="28"/>
          <w:szCs w:val="28"/>
        </w:rPr>
        <w:t>4</w:t>
      </w:r>
    </w:p>
    <w:p w14:paraId="5E4AA937" w14:textId="43B0813F" w:rsidR="000D6482" w:rsidRDefault="000D6482" w:rsidP="000D6482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714A97F1" w14:textId="77777777" w:rsidR="000D6482" w:rsidRDefault="000D6482" w:rsidP="000D6482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BE3EA3D" w14:textId="56374122" w:rsidR="00671EA5" w:rsidRDefault="000D6482" w:rsidP="000D64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671EA5" w:rsidRPr="005F4AC6">
        <w:rPr>
          <w:bCs/>
          <w:sz w:val="28"/>
          <w:szCs w:val="28"/>
        </w:rPr>
        <w:t>решение принято</w:t>
      </w:r>
      <w:r w:rsidR="00671EA5">
        <w:rPr>
          <w:bCs/>
          <w:sz w:val="28"/>
          <w:szCs w:val="28"/>
        </w:rPr>
        <w:t>.</w:t>
      </w:r>
    </w:p>
    <w:p w14:paraId="20211783" w14:textId="77777777" w:rsidR="00671EA5" w:rsidRDefault="00671EA5" w:rsidP="00671EA5">
      <w:pPr>
        <w:jc w:val="both"/>
        <w:rPr>
          <w:sz w:val="28"/>
          <w:szCs w:val="28"/>
        </w:rPr>
      </w:pPr>
    </w:p>
    <w:p w14:paraId="3D4F3819" w14:textId="77777777" w:rsidR="00A9440E" w:rsidRDefault="00A9440E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19A0D05" w14:textId="77777777" w:rsidR="003D0BFF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7EC6B52D" w14:textId="411CFF80" w:rsidR="008F1136" w:rsidRDefault="003D0BFF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40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городскому хозяйству и строительству               </w:t>
      </w:r>
      <w:r w:rsidR="007237B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Д.С. Давыдов</w:t>
      </w:r>
    </w:p>
    <w:p w14:paraId="2D0184B2" w14:textId="75EF3845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54EB51C" w14:textId="7EE66E27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91CDC4E" w14:textId="42A56782" w:rsidR="008F1136" w:rsidRDefault="008F1136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E80B4D3" w14:textId="1CD981CD" w:rsidR="005A3DB7" w:rsidRDefault="005A3DB7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F554546" w14:textId="0B3946E0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F60B433" w14:textId="448D0D40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2421F72" w14:textId="5FF683F2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F30D294" w14:textId="05C9353E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30C2E98" w14:textId="7AC7B4AE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A6B6E58" w14:textId="75D6C715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BA06FEF" w14:textId="31F3EF74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63605B0" w14:textId="379FCDD7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8A88F12" w14:textId="183171C6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BE6783F" w14:textId="6B6BF87A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8285822" w14:textId="1845DAF3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AED5200" w14:textId="32E90FCE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21020E3" w14:textId="02A023E9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48E6275" w14:textId="67B28E62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80D2762" w14:textId="014EF4C1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D1031D5" w14:textId="64A183C5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349132E" w14:textId="7B9DB174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BADAFF1" w14:textId="55A49EC3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76B7AA1" w14:textId="149655AF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661D098" w14:textId="5091649C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74CD89F0" w14:textId="7FF159BF" w:rsidR="000016CD" w:rsidRDefault="000016C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90CEB4C" w14:textId="7C394A8B" w:rsidR="000016CD" w:rsidRDefault="000016C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CEDA012" w14:textId="4343F073" w:rsidR="000016CD" w:rsidRDefault="000016C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06C48EB" w14:textId="1AF55608" w:rsidR="000016CD" w:rsidRDefault="000016C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50F236D0" w14:textId="77777777" w:rsidR="000016CD" w:rsidRDefault="000016CD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D0D2D2F" w14:textId="7B579A81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ACF2DD0" w14:textId="62EC5083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ED9A4AF" w14:textId="77777777" w:rsidR="00063BFB" w:rsidRDefault="00063BFB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CAA07E0" w14:textId="77777777" w:rsidR="000D6482" w:rsidRDefault="000D6482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0529240B" w14:textId="36E47363" w:rsidR="009317B4" w:rsidRDefault="009317B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8E8C90B" w14:textId="77777777" w:rsidR="008D3B4E" w:rsidRPr="004F5203" w:rsidRDefault="008D3B4E" w:rsidP="008D3B4E">
      <w:pPr>
        <w:ind w:left="1843" w:hanging="1843"/>
        <w:jc w:val="both"/>
        <w:rPr>
          <w:iCs/>
          <w:sz w:val="28"/>
          <w:szCs w:val="28"/>
        </w:rPr>
      </w:pPr>
      <w:r w:rsidRPr="004F5203">
        <w:rPr>
          <w:iCs/>
          <w:sz w:val="28"/>
          <w:szCs w:val="28"/>
        </w:rPr>
        <w:t>Исполнитель:</w:t>
      </w:r>
      <w:r>
        <w:rPr>
          <w:sz w:val="28"/>
          <w:szCs w:val="28"/>
        </w:rPr>
        <w:t xml:space="preserve"> Семенова Г.Д.</w:t>
      </w:r>
      <w:r w:rsidRPr="004F5203">
        <w:rPr>
          <w:sz w:val="28"/>
          <w:szCs w:val="28"/>
        </w:rPr>
        <w:t xml:space="preserve">, специалист-эксперт организационного отдела </w:t>
      </w:r>
      <w:r w:rsidRPr="004F5203">
        <w:rPr>
          <w:iCs/>
          <w:sz w:val="28"/>
          <w:szCs w:val="28"/>
        </w:rPr>
        <w:t>Думы города Нижневартовска</w:t>
      </w:r>
    </w:p>
    <w:p w14:paraId="457589A1" w14:textId="77777777" w:rsidR="008D3B4E" w:rsidRPr="0072513D" w:rsidRDefault="008D3B4E" w:rsidP="008D3B4E">
      <w:pPr>
        <w:jc w:val="both"/>
        <w:rPr>
          <w:sz w:val="16"/>
          <w:szCs w:val="16"/>
        </w:rPr>
      </w:pPr>
    </w:p>
    <w:p w14:paraId="492DCF23" w14:textId="77777777" w:rsidR="008D3B4E" w:rsidRDefault="008D3B4E" w:rsidP="008D3B4E">
      <w:pPr>
        <w:jc w:val="both"/>
        <w:rPr>
          <w:iCs/>
          <w:sz w:val="28"/>
          <w:szCs w:val="28"/>
        </w:rPr>
      </w:pPr>
    </w:p>
    <w:p w14:paraId="7D704FE5" w14:textId="73A1D7C6" w:rsidR="008D3B4E" w:rsidRDefault="008D3B4E" w:rsidP="008D3B4E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 Н.В. Зяблицкая, заместитель председателя Думы города Нижневартовска</w:t>
      </w:r>
    </w:p>
    <w:p w14:paraId="58B610C1" w14:textId="77777777" w:rsidR="008D3B4E" w:rsidRDefault="008D3B4E" w:rsidP="008D3B4E">
      <w:pPr>
        <w:jc w:val="both"/>
        <w:rPr>
          <w:iCs/>
          <w:sz w:val="28"/>
          <w:szCs w:val="28"/>
        </w:rPr>
      </w:pPr>
    </w:p>
    <w:p w14:paraId="5BADB306" w14:textId="77777777" w:rsidR="008D3B4E" w:rsidRDefault="008D3B4E" w:rsidP="008D3B4E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</w:t>
      </w:r>
      <w:proofErr w:type="gramStart"/>
      <w:r>
        <w:rPr>
          <w:iCs/>
          <w:sz w:val="28"/>
          <w:szCs w:val="28"/>
        </w:rPr>
        <w:t>_  Т.А.</w:t>
      </w:r>
      <w:proofErr w:type="gramEnd"/>
      <w:r>
        <w:rPr>
          <w:iCs/>
          <w:sz w:val="28"/>
          <w:szCs w:val="28"/>
        </w:rPr>
        <w:t xml:space="preserve"> Иванова, руководитель аппарата Думы города Нижневартовска</w:t>
      </w:r>
    </w:p>
    <w:p w14:paraId="31B9D123" w14:textId="77777777" w:rsidR="008D3B4E" w:rsidRDefault="008D3B4E" w:rsidP="008D3B4E">
      <w:pPr>
        <w:jc w:val="both"/>
        <w:rPr>
          <w:iCs/>
          <w:sz w:val="28"/>
          <w:szCs w:val="28"/>
        </w:rPr>
      </w:pPr>
    </w:p>
    <w:p w14:paraId="4098EB08" w14:textId="77777777" w:rsidR="008D3B4E" w:rsidRDefault="008D3B4E" w:rsidP="008D3B4E">
      <w:pPr>
        <w:ind w:left="3686" w:hanging="36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_____________Н.С. Некрасова, начальник экспертно-правового   отдела Думы города Нижневартовска</w:t>
      </w:r>
    </w:p>
    <w:p w14:paraId="457D580A" w14:textId="77777777" w:rsidR="008D3B4E" w:rsidRDefault="008D3B4E" w:rsidP="008D3B4E">
      <w:pPr>
        <w:jc w:val="both"/>
        <w:rPr>
          <w:iCs/>
          <w:sz w:val="28"/>
          <w:szCs w:val="28"/>
        </w:rPr>
      </w:pPr>
    </w:p>
    <w:p w14:paraId="52045F98" w14:textId="12EA5210" w:rsidR="008D3B4E" w:rsidRDefault="008D3B4E" w:rsidP="005F21C7">
      <w:pPr>
        <w:ind w:left="3686" w:hanging="36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 ______________</w:t>
      </w:r>
      <w:r w:rsidR="005F21C7">
        <w:rPr>
          <w:iCs/>
          <w:sz w:val="28"/>
          <w:szCs w:val="28"/>
        </w:rPr>
        <w:t>О.В. Поздеева</w:t>
      </w:r>
      <w:r>
        <w:rPr>
          <w:iCs/>
          <w:sz w:val="28"/>
          <w:szCs w:val="28"/>
        </w:rPr>
        <w:t xml:space="preserve">, </w:t>
      </w:r>
      <w:r w:rsidR="005F21C7">
        <w:rPr>
          <w:iCs/>
          <w:sz w:val="28"/>
          <w:szCs w:val="28"/>
        </w:rPr>
        <w:t xml:space="preserve">исполняющий обязанности </w:t>
      </w:r>
      <w:r>
        <w:rPr>
          <w:iCs/>
          <w:sz w:val="28"/>
          <w:szCs w:val="28"/>
        </w:rPr>
        <w:t>начальник</w:t>
      </w:r>
      <w:r w:rsidR="005F21C7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организационного</w:t>
      </w:r>
      <w:r w:rsidR="005F21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отдела Думы города Нижневартовска</w:t>
      </w:r>
    </w:p>
    <w:p w14:paraId="0CD42928" w14:textId="77777777" w:rsidR="008D3B4E" w:rsidRDefault="008D3B4E" w:rsidP="008D3B4E">
      <w:pPr>
        <w:pStyle w:val="31"/>
        <w:spacing w:after="0"/>
        <w:ind w:hanging="142"/>
        <w:rPr>
          <w:bCs/>
          <w:sz w:val="28"/>
          <w:szCs w:val="28"/>
        </w:rPr>
      </w:pPr>
    </w:p>
    <w:p w14:paraId="423B9C54" w14:textId="77777777" w:rsidR="008D3B4E" w:rsidRDefault="008D3B4E" w:rsidP="008D3B4E">
      <w:pPr>
        <w:pStyle w:val="31"/>
        <w:spacing w:after="0"/>
        <w:ind w:hanging="142"/>
        <w:rPr>
          <w:bCs/>
          <w:sz w:val="28"/>
          <w:szCs w:val="28"/>
        </w:rPr>
      </w:pPr>
    </w:p>
    <w:p w14:paraId="09CA0649" w14:textId="2AB7CB5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8008F69" w14:textId="434C6B6C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65C1D723" w14:textId="23698DDA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23739726" w14:textId="77777777" w:rsidR="00933384" w:rsidRDefault="00933384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56C507D" w14:textId="77777777" w:rsidR="00EA5E2D" w:rsidRDefault="00EA5E2D" w:rsidP="00D920B0">
      <w:pPr>
        <w:pStyle w:val="31"/>
        <w:spacing w:after="0"/>
        <w:jc w:val="both"/>
        <w:rPr>
          <w:bCs/>
          <w:sz w:val="28"/>
          <w:szCs w:val="28"/>
        </w:rPr>
      </w:pPr>
    </w:p>
    <w:sectPr w:rsidR="00EA5E2D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F7C0" w14:textId="77777777" w:rsidR="00304D4A" w:rsidRDefault="00304D4A">
      <w:r>
        <w:separator/>
      </w:r>
    </w:p>
  </w:endnote>
  <w:endnote w:type="continuationSeparator" w:id="0">
    <w:p w14:paraId="54A66DFC" w14:textId="77777777" w:rsidR="00304D4A" w:rsidRDefault="0030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304D4A" w:rsidRDefault="00304D4A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304D4A" w:rsidRDefault="00304D4A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7D41" w14:textId="77777777" w:rsidR="00304D4A" w:rsidRDefault="00304D4A">
      <w:r>
        <w:separator/>
      </w:r>
    </w:p>
  </w:footnote>
  <w:footnote w:type="continuationSeparator" w:id="0">
    <w:p w14:paraId="6857CC20" w14:textId="77777777" w:rsidR="00304D4A" w:rsidRDefault="00304D4A">
      <w:r>
        <w:continuationSeparator/>
      </w:r>
    </w:p>
  </w:footnote>
  <w:footnote w:id="1">
    <w:p w14:paraId="7C9A67A7" w14:textId="07B2FCF9" w:rsidR="00F331F8" w:rsidRDefault="00F331F8">
      <w:pPr>
        <w:pStyle w:val="af3"/>
      </w:pPr>
      <w:r>
        <w:rPr>
          <w:rStyle w:val="af5"/>
        </w:rPr>
        <w:footnoteRef/>
      </w:r>
      <w:r>
        <w:t xml:space="preserve"> Присутствовал с 4 вопроса повестки совместного заседания.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B2C6718" w:rsidR="00304D4A" w:rsidRDefault="00304D4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53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0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26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5"/>
  </w:num>
  <w:num w:numId="3">
    <w:abstractNumId w:val="30"/>
  </w:num>
  <w:num w:numId="4">
    <w:abstractNumId w:val="24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18"/>
  </w:num>
  <w:num w:numId="10">
    <w:abstractNumId w:val="3"/>
  </w:num>
  <w:num w:numId="11">
    <w:abstractNumId w:val="33"/>
  </w:num>
  <w:num w:numId="12">
    <w:abstractNumId w:val="12"/>
  </w:num>
  <w:num w:numId="13">
    <w:abstractNumId w:val="26"/>
  </w:num>
  <w:num w:numId="14">
    <w:abstractNumId w:val="0"/>
  </w:num>
  <w:num w:numId="15">
    <w:abstractNumId w:val="17"/>
  </w:num>
  <w:num w:numId="16">
    <w:abstractNumId w:val="20"/>
  </w:num>
  <w:num w:numId="17">
    <w:abstractNumId w:val="2"/>
  </w:num>
  <w:num w:numId="18">
    <w:abstractNumId w:val="31"/>
  </w:num>
  <w:num w:numId="19">
    <w:abstractNumId w:val="1"/>
  </w:num>
  <w:num w:numId="20">
    <w:abstractNumId w:val="32"/>
  </w:num>
  <w:num w:numId="21">
    <w:abstractNumId w:val="9"/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15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9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08E9"/>
    <w:rsid w:val="00052896"/>
    <w:rsid w:val="00053FC8"/>
    <w:rsid w:val="00054118"/>
    <w:rsid w:val="00054708"/>
    <w:rsid w:val="000560C3"/>
    <w:rsid w:val="00057884"/>
    <w:rsid w:val="000579F9"/>
    <w:rsid w:val="00057A77"/>
    <w:rsid w:val="00060FA4"/>
    <w:rsid w:val="0006236B"/>
    <w:rsid w:val="00062525"/>
    <w:rsid w:val="00062FAB"/>
    <w:rsid w:val="000631E5"/>
    <w:rsid w:val="00063BFB"/>
    <w:rsid w:val="00063F61"/>
    <w:rsid w:val="00065811"/>
    <w:rsid w:val="0006634A"/>
    <w:rsid w:val="000674FC"/>
    <w:rsid w:val="00071322"/>
    <w:rsid w:val="0007243A"/>
    <w:rsid w:val="000724F0"/>
    <w:rsid w:val="00073167"/>
    <w:rsid w:val="00073355"/>
    <w:rsid w:val="000744FD"/>
    <w:rsid w:val="00074978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2F24"/>
    <w:rsid w:val="00084914"/>
    <w:rsid w:val="00085304"/>
    <w:rsid w:val="00085A0C"/>
    <w:rsid w:val="0008661C"/>
    <w:rsid w:val="00086A00"/>
    <w:rsid w:val="00086C1A"/>
    <w:rsid w:val="00087AEE"/>
    <w:rsid w:val="0009025B"/>
    <w:rsid w:val="000902C8"/>
    <w:rsid w:val="00090EE5"/>
    <w:rsid w:val="00091177"/>
    <w:rsid w:val="000939F0"/>
    <w:rsid w:val="000943AC"/>
    <w:rsid w:val="00094FB7"/>
    <w:rsid w:val="00095A31"/>
    <w:rsid w:val="0009686D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4653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3F0A"/>
    <w:rsid w:val="000F3F56"/>
    <w:rsid w:val="000F4159"/>
    <w:rsid w:val="000F4A80"/>
    <w:rsid w:val="000F4FCC"/>
    <w:rsid w:val="000F5BE8"/>
    <w:rsid w:val="000F654C"/>
    <w:rsid w:val="000F7560"/>
    <w:rsid w:val="000F77F6"/>
    <w:rsid w:val="00101A64"/>
    <w:rsid w:val="001021B0"/>
    <w:rsid w:val="001046B7"/>
    <w:rsid w:val="00110AE3"/>
    <w:rsid w:val="0011149B"/>
    <w:rsid w:val="00111705"/>
    <w:rsid w:val="00111774"/>
    <w:rsid w:val="00115BAF"/>
    <w:rsid w:val="001161BB"/>
    <w:rsid w:val="00116428"/>
    <w:rsid w:val="00117113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2E7F"/>
    <w:rsid w:val="00133402"/>
    <w:rsid w:val="00133EF6"/>
    <w:rsid w:val="001357E8"/>
    <w:rsid w:val="001367DE"/>
    <w:rsid w:val="001372C7"/>
    <w:rsid w:val="001408D4"/>
    <w:rsid w:val="00140C74"/>
    <w:rsid w:val="00141108"/>
    <w:rsid w:val="001429AD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70C"/>
    <w:rsid w:val="00164C9C"/>
    <w:rsid w:val="00166205"/>
    <w:rsid w:val="001663D1"/>
    <w:rsid w:val="001668A5"/>
    <w:rsid w:val="00170428"/>
    <w:rsid w:val="00170E13"/>
    <w:rsid w:val="0017187D"/>
    <w:rsid w:val="00171972"/>
    <w:rsid w:val="00172771"/>
    <w:rsid w:val="0017289D"/>
    <w:rsid w:val="00173931"/>
    <w:rsid w:val="00174287"/>
    <w:rsid w:val="001763DF"/>
    <w:rsid w:val="00180598"/>
    <w:rsid w:val="0018151F"/>
    <w:rsid w:val="0018201F"/>
    <w:rsid w:val="00182AD5"/>
    <w:rsid w:val="0018337D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3FB"/>
    <w:rsid w:val="00194888"/>
    <w:rsid w:val="00194A9F"/>
    <w:rsid w:val="00196121"/>
    <w:rsid w:val="001A024A"/>
    <w:rsid w:val="001A04E9"/>
    <w:rsid w:val="001A132C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F51"/>
    <w:rsid w:val="001D10B4"/>
    <w:rsid w:val="001D2068"/>
    <w:rsid w:val="001D21BA"/>
    <w:rsid w:val="001D30C0"/>
    <w:rsid w:val="001D6287"/>
    <w:rsid w:val="001D6433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C11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6934"/>
    <w:rsid w:val="00207ADD"/>
    <w:rsid w:val="00211EC5"/>
    <w:rsid w:val="00213D52"/>
    <w:rsid w:val="00215585"/>
    <w:rsid w:val="0021692A"/>
    <w:rsid w:val="00222C0B"/>
    <w:rsid w:val="00223AE8"/>
    <w:rsid w:val="00223BE9"/>
    <w:rsid w:val="00225A37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06C0"/>
    <w:rsid w:val="002A1E69"/>
    <w:rsid w:val="002A22CC"/>
    <w:rsid w:val="002A243C"/>
    <w:rsid w:val="002A2AA1"/>
    <w:rsid w:val="002A2C16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B01"/>
    <w:rsid w:val="002C7ACC"/>
    <w:rsid w:val="002D0581"/>
    <w:rsid w:val="002D06AC"/>
    <w:rsid w:val="002D0F2B"/>
    <w:rsid w:val="002D147A"/>
    <w:rsid w:val="002D149F"/>
    <w:rsid w:val="002D42BE"/>
    <w:rsid w:val="002D42C2"/>
    <w:rsid w:val="002D4742"/>
    <w:rsid w:val="002D4B37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F11"/>
    <w:rsid w:val="00311E4B"/>
    <w:rsid w:val="00312391"/>
    <w:rsid w:val="00312EEF"/>
    <w:rsid w:val="00313159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50878"/>
    <w:rsid w:val="003549A5"/>
    <w:rsid w:val="003549F2"/>
    <w:rsid w:val="00354FC3"/>
    <w:rsid w:val="003556FF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5475"/>
    <w:rsid w:val="00395922"/>
    <w:rsid w:val="00396C74"/>
    <w:rsid w:val="00397180"/>
    <w:rsid w:val="00397C32"/>
    <w:rsid w:val="003A07D0"/>
    <w:rsid w:val="003A1C30"/>
    <w:rsid w:val="003A3439"/>
    <w:rsid w:val="003A410F"/>
    <w:rsid w:val="003A441B"/>
    <w:rsid w:val="003A5481"/>
    <w:rsid w:val="003A58B0"/>
    <w:rsid w:val="003A5C27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B5F"/>
    <w:rsid w:val="003D554E"/>
    <w:rsid w:val="003D5911"/>
    <w:rsid w:val="003D5B8E"/>
    <w:rsid w:val="003D65F0"/>
    <w:rsid w:val="003D70C6"/>
    <w:rsid w:val="003E38CD"/>
    <w:rsid w:val="003E6E43"/>
    <w:rsid w:val="003E72FC"/>
    <w:rsid w:val="003E755A"/>
    <w:rsid w:val="003F0836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71"/>
    <w:rsid w:val="004445C2"/>
    <w:rsid w:val="004447DE"/>
    <w:rsid w:val="0044599E"/>
    <w:rsid w:val="004464A7"/>
    <w:rsid w:val="00446E0A"/>
    <w:rsid w:val="00447EBD"/>
    <w:rsid w:val="00450981"/>
    <w:rsid w:val="00451B6C"/>
    <w:rsid w:val="00453A14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705"/>
    <w:rsid w:val="00474B77"/>
    <w:rsid w:val="00474BB8"/>
    <w:rsid w:val="00474C1D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7CB5"/>
    <w:rsid w:val="0049044B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E8B"/>
    <w:rsid w:val="004A03B3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D0602"/>
    <w:rsid w:val="004D0E3E"/>
    <w:rsid w:val="004D14E8"/>
    <w:rsid w:val="004D2A4C"/>
    <w:rsid w:val="004D3F76"/>
    <w:rsid w:val="004D6000"/>
    <w:rsid w:val="004D70BE"/>
    <w:rsid w:val="004D76BD"/>
    <w:rsid w:val="004D7CDA"/>
    <w:rsid w:val="004E08FC"/>
    <w:rsid w:val="004E0BBC"/>
    <w:rsid w:val="004E347A"/>
    <w:rsid w:val="004E3E62"/>
    <w:rsid w:val="004E3F11"/>
    <w:rsid w:val="004E4E0A"/>
    <w:rsid w:val="004E5607"/>
    <w:rsid w:val="004E598A"/>
    <w:rsid w:val="004E5A88"/>
    <w:rsid w:val="004E78BB"/>
    <w:rsid w:val="004E7BD5"/>
    <w:rsid w:val="004E7DDB"/>
    <w:rsid w:val="004F00C0"/>
    <w:rsid w:val="004F061B"/>
    <w:rsid w:val="004F08A2"/>
    <w:rsid w:val="004F152D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F2D"/>
    <w:rsid w:val="005217F9"/>
    <w:rsid w:val="00521FB8"/>
    <w:rsid w:val="005221CA"/>
    <w:rsid w:val="005231C8"/>
    <w:rsid w:val="00525EBF"/>
    <w:rsid w:val="0053046C"/>
    <w:rsid w:val="0053076A"/>
    <w:rsid w:val="00530D31"/>
    <w:rsid w:val="0053259A"/>
    <w:rsid w:val="00532B7B"/>
    <w:rsid w:val="005338D0"/>
    <w:rsid w:val="005343E7"/>
    <w:rsid w:val="00534B11"/>
    <w:rsid w:val="00536021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098C"/>
    <w:rsid w:val="00561181"/>
    <w:rsid w:val="00561935"/>
    <w:rsid w:val="00562732"/>
    <w:rsid w:val="0056367A"/>
    <w:rsid w:val="00563845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CE"/>
    <w:rsid w:val="00591687"/>
    <w:rsid w:val="00593B32"/>
    <w:rsid w:val="00593CCA"/>
    <w:rsid w:val="00595E80"/>
    <w:rsid w:val="005968B0"/>
    <w:rsid w:val="005972F2"/>
    <w:rsid w:val="005973A7"/>
    <w:rsid w:val="005A168F"/>
    <w:rsid w:val="005A2CE4"/>
    <w:rsid w:val="005A381F"/>
    <w:rsid w:val="005A3DB7"/>
    <w:rsid w:val="005A3E29"/>
    <w:rsid w:val="005A4C71"/>
    <w:rsid w:val="005A6136"/>
    <w:rsid w:val="005A744E"/>
    <w:rsid w:val="005A7CFC"/>
    <w:rsid w:val="005B03E6"/>
    <w:rsid w:val="005B1C29"/>
    <w:rsid w:val="005B2873"/>
    <w:rsid w:val="005B4B44"/>
    <w:rsid w:val="005B58AA"/>
    <w:rsid w:val="005B71F9"/>
    <w:rsid w:val="005C030F"/>
    <w:rsid w:val="005C03AF"/>
    <w:rsid w:val="005C147D"/>
    <w:rsid w:val="005C1771"/>
    <w:rsid w:val="005C2B47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933"/>
    <w:rsid w:val="005E674A"/>
    <w:rsid w:val="005E78A8"/>
    <w:rsid w:val="005F21C7"/>
    <w:rsid w:val="005F3B9D"/>
    <w:rsid w:val="005F4017"/>
    <w:rsid w:val="005F50F6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447E1"/>
    <w:rsid w:val="006459FA"/>
    <w:rsid w:val="0064617A"/>
    <w:rsid w:val="0064629B"/>
    <w:rsid w:val="00646E70"/>
    <w:rsid w:val="00650C2F"/>
    <w:rsid w:val="00650D9E"/>
    <w:rsid w:val="006515CB"/>
    <w:rsid w:val="00653AA4"/>
    <w:rsid w:val="006548AF"/>
    <w:rsid w:val="0065620A"/>
    <w:rsid w:val="00656FE2"/>
    <w:rsid w:val="0065708E"/>
    <w:rsid w:val="00657C6E"/>
    <w:rsid w:val="00657E02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81883"/>
    <w:rsid w:val="00684559"/>
    <w:rsid w:val="006848DE"/>
    <w:rsid w:val="00685827"/>
    <w:rsid w:val="006864EE"/>
    <w:rsid w:val="00690941"/>
    <w:rsid w:val="00693050"/>
    <w:rsid w:val="0069309B"/>
    <w:rsid w:val="006932D9"/>
    <w:rsid w:val="006948B7"/>
    <w:rsid w:val="00694D43"/>
    <w:rsid w:val="0069595C"/>
    <w:rsid w:val="00697CEA"/>
    <w:rsid w:val="006A0559"/>
    <w:rsid w:val="006A087C"/>
    <w:rsid w:val="006A1157"/>
    <w:rsid w:val="006A206E"/>
    <w:rsid w:val="006A2638"/>
    <w:rsid w:val="006A2C70"/>
    <w:rsid w:val="006A48B8"/>
    <w:rsid w:val="006A5B89"/>
    <w:rsid w:val="006A6879"/>
    <w:rsid w:val="006A6EBB"/>
    <w:rsid w:val="006B0A95"/>
    <w:rsid w:val="006B0AA5"/>
    <w:rsid w:val="006B1B6E"/>
    <w:rsid w:val="006B3F42"/>
    <w:rsid w:val="006B7B26"/>
    <w:rsid w:val="006B7EA9"/>
    <w:rsid w:val="006C0F3D"/>
    <w:rsid w:val="006C1A9C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5875"/>
    <w:rsid w:val="006F7473"/>
    <w:rsid w:val="007008FC"/>
    <w:rsid w:val="00701BFF"/>
    <w:rsid w:val="00702B9B"/>
    <w:rsid w:val="007039F8"/>
    <w:rsid w:val="007045FD"/>
    <w:rsid w:val="00705879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57D6"/>
    <w:rsid w:val="007168EE"/>
    <w:rsid w:val="00720A1A"/>
    <w:rsid w:val="00720BED"/>
    <w:rsid w:val="00721481"/>
    <w:rsid w:val="007237B4"/>
    <w:rsid w:val="00723C1E"/>
    <w:rsid w:val="00723C6B"/>
    <w:rsid w:val="007248E1"/>
    <w:rsid w:val="007269B9"/>
    <w:rsid w:val="007273E1"/>
    <w:rsid w:val="00731B58"/>
    <w:rsid w:val="00731BB9"/>
    <w:rsid w:val="00733C4E"/>
    <w:rsid w:val="007360F7"/>
    <w:rsid w:val="007371CD"/>
    <w:rsid w:val="00740071"/>
    <w:rsid w:val="0074182D"/>
    <w:rsid w:val="0074269E"/>
    <w:rsid w:val="007428CD"/>
    <w:rsid w:val="00743A0A"/>
    <w:rsid w:val="00744393"/>
    <w:rsid w:val="00744843"/>
    <w:rsid w:val="007458B3"/>
    <w:rsid w:val="00745E04"/>
    <w:rsid w:val="0074616A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F37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0F2D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8E8"/>
    <w:rsid w:val="008015E1"/>
    <w:rsid w:val="00801B3F"/>
    <w:rsid w:val="00802AB0"/>
    <w:rsid w:val="0080399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611E"/>
    <w:rsid w:val="00836E12"/>
    <w:rsid w:val="00836E79"/>
    <w:rsid w:val="00837F2D"/>
    <w:rsid w:val="00840526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AEA"/>
    <w:rsid w:val="008747CF"/>
    <w:rsid w:val="00874F13"/>
    <w:rsid w:val="008750E0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57B8"/>
    <w:rsid w:val="008B5B4D"/>
    <w:rsid w:val="008B5CB2"/>
    <w:rsid w:val="008B5DC8"/>
    <w:rsid w:val="008B721D"/>
    <w:rsid w:val="008C0EEE"/>
    <w:rsid w:val="008C4814"/>
    <w:rsid w:val="008C4997"/>
    <w:rsid w:val="008C5DF4"/>
    <w:rsid w:val="008C70D1"/>
    <w:rsid w:val="008D039C"/>
    <w:rsid w:val="008D128F"/>
    <w:rsid w:val="008D1334"/>
    <w:rsid w:val="008D1376"/>
    <w:rsid w:val="008D182D"/>
    <w:rsid w:val="008D1BC3"/>
    <w:rsid w:val="008D1D69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4265"/>
    <w:rsid w:val="008F493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5277"/>
    <w:rsid w:val="00905B73"/>
    <w:rsid w:val="009062DC"/>
    <w:rsid w:val="00906A9D"/>
    <w:rsid w:val="00907183"/>
    <w:rsid w:val="00907B32"/>
    <w:rsid w:val="00910039"/>
    <w:rsid w:val="00910CBB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2011D"/>
    <w:rsid w:val="00920AF6"/>
    <w:rsid w:val="0092132C"/>
    <w:rsid w:val="009225AD"/>
    <w:rsid w:val="00922715"/>
    <w:rsid w:val="00922961"/>
    <w:rsid w:val="00923FE6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6B7"/>
    <w:rsid w:val="00943B61"/>
    <w:rsid w:val="00946FAF"/>
    <w:rsid w:val="009505D7"/>
    <w:rsid w:val="00953C28"/>
    <w:rsid w:val="00954BC1"/>
    <w:rsid w:val="009550F5"/>
    <w:rsid w:val="00956168"/>
    <w:rsid w:val="00957231"/>
    <w:rsid w:val="00957E53"/>
    <w:rsid w:val="00961E37"/>
    <w:rsid w:val="0096215B"/>
    <w:rsid w:val="00962431"/>
    <w:rsid w:val="00962609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C46"/>
    <w:rsid w:val="009D2D4F"/>
    <w:rsid w:val="009D3618"/>
    <w:rsid w:val="009D467D"/>
    <w:rsid w:val="009D5651"/>
    <w:rsid w:val="009D5A3F"/>
    <w:rsid w:val="009D70F6"/>
    <w:rsid w:val="009E0674"/>
    <w:rsid w:val="009E0721"/>
    <w:rsid w:val="009E0A34"/>
    <w:rsid w:val="009E15D8"/>
    <w:rsid w:val="009E1919"/>
    <w:rsid w:val="009E3D8B"/>
    <w:rsid w:val="009E5836"/>
    <w:rsid w:val="009F1CF9"/>
    <w:rsid w:val="009F1D63"/>
    <w:rsid w:val="009F3042"/>
    <w:rsid w:val="009F45C6"/>
    <w:rsid w:val="009F722E"/>
    <w:rsid w:val="009F7883"/>
    <w:rsid w:val="009F7DFF"/>
    <w:rsid w:val="00A00A50"/>
    <w:rsid w:val="00A0157D"/>
    <w:rsid w:val="00A02C0E"/>
    <w:rsid w:val="00A04995"/>
    <w:rsid w:val="00A05D6E"/>
    <w:rsid w:val="00A06164"/>
    <w:rsid w:val="00A072C6"/>
    <w:rsid w:val="00A07D26"/>
    <w:rsid w:val="00A101B8"/>
    <w:rsid w:val="00A12DA0"/>
    <w:rsid w:val="00A132AC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55ED"/>
    <w:rsid w:val="00A75A68"/>
    <w:rsid w:val="00A75B6D"/>
    <w:rsid w:val="00A75B98"/>
    <w:rsid w:val="00A77053"/>
    <w:rsid w:val="00A77826"/>
    <w:rsid w:val="00A82075"/>
    <w:rsid w:val="00A82DE7"/>
    <w:rsid w:val="00A83390"/>
    <w:rsid w:val="00A84597"/>
    <w:rsid w:val="00A8460C"/>
    <w:rsid w:val="00A86380"/>
    <w:rsid w:val="00A86965"/>
    <w:rsid w:val="00A87807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D0277"/>
    <w:rsid w:val="00AD101C"/>
    <w:rsid w:val="00AD1858"/>
    <w:rsid w:val="00AD1EB1"/>
    <w:rsid w:val="00AD4A1A"/>
    <w:rsid w:val="00AD7D94"/>
    <w:rsid w:val="00AD7E8E"/>
    <w:rsid w:val="00AE00BF"/>
    <w:rsid w:val="00AE0B72"/>
    <w:rsid w:val="00AE2933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B24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4170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ED1"/>
    <w:rsid w:val="00B44C37"/>
    <w:rsid w:val="00B44E5B"/>
    <w:rsid w:val="00B44F62"/>
    <w:rsid w:val="00B452D6"/>
    <w:rsid w:val="00B45666"/>
    <w:rsid w:val="00B45E51"/>
    <w:rsid w:val="00B460C2"/>
    <w:rsid w:val="00B47201"/>
    <w:rsid w:val="00B4792A"/>
    <w:rsid w:val="00B47A95"/>
    <w:rsid w:val="00B50515"/>
    <w:rsid w:val="00B51966"/>
    <w:rsid w:val="00B51AF9"/>
    <w:rsid w:val="00B51C2D"/>
    <w:rsid w:val="00B5256D"/>
    <w:rsid w:val="00B52D4D"/>
    <w:rsid w:val="00B53886"/>
    <w:rsid w:val="00B53EA4"/>
    <w:rsid w:val="00B6116E"/>
    <w:rsid w:val="00B61C66"/>
    <w:rsid w:val="00B6254D"/>
    <w:rsid w:val="00B62D6A"/>
    <w:rsid w:val="00B6315B"/>
    <w:rsid w:val="00B6347E"/>
    <w:rsid w:val="00B637D3"/>
    <w:rsid w:val="00B63EBD"/>
    <w:rsid w:val="00B64980"/>
    <w:rsid w:val="00B64CCF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69CC"/>
    <w:rsid w:val="00BB0424"/>
    <w:rsid w:val="00BB0659"/>
    <w:rsid w:val="00BB0F80"/>
    <w:rsid w:val="00BB261A"/>
    <w:rsid w:val="00BB2C19"/>
    <w:rsid w:val="00BB35AD"/>
    <w:rsid w:val="00BB385F"/>
    <w:rsid w:val="00BB4F3A"/>
    <w:rsid w:val="00BB60C3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3CDA"/>
    <w:rsid w:val="00C2451D"/>
    <w:rsid w:val="00C26CD3"/>
    <w:rsid w:val="00C26E56"/>
    <w:rsid w:val="00C27112"/>
    <w:rsid w:val="00C30E6D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6716"/>
    <w:rsid w:val="00C50D2A"/>
    <w:rsid w:val="00C52DC9"/>
    <w:rsid w:val="00C541B3"/>
    <w:rsid w:val="00C54941"/>
    <w:rsid w:val="00C55384"/>
    <w:rsid w:val="00C566B3"/>
    <w:rsid w:val="00C60C87"/>
    <w:rsid w:val="00C60DE6"/>
    <w:rsid w:val="00C610DA"/>
    <w:rsid w:val="00C61B6D"/>
    <w:rsid w:val="00C621E7"/>
    <w:rsid w:val="00C62E84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2556"/>
    <w:rsid w:val="00CD50A6"/>
    <w:rsid w:val="00CD5D68"/>
    <w:rsid w:val="00CE048D"/>
    <w:rsid w:val="00CE0ADE"/>
    <w:rsid w:val="00CE131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615F"/>
    <w:rsid w:val="00CF6C7C"/>
    <w:rsid w:val="00D0107F"/>
    <w:rsid w:val="00D01BF7"/>
    <w:rsid w:val="00D03488"/>
    <w:rsid w:val="00D04336"/>
    <w:rsid w:val="00D05A66"/>
    <w:rsid w:val="00D0628C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56C0"/>
    <w:rsid w:val="00D569BF"/>
    <w:rsid w:val="00D571CC"/>
    <w:rsid w:val="00D57217"/>
    <w:rsid w:val="00D5778A"/>
    <w:rsid w:val="00D60797"/>
    <w:rsid w:val="00D612DB"/>
    <w:rsid w:val="00D625B6"/>
    <w:rsid w:val="00D63645"/>
    <w:rsid w:val="00D65D48"/>
    <w:rsid w:val="00D663F2"/>
    <w:rsid w:val="00D67C25"/>
    <w:rsid w:val="00D70226"/>
    <w:rsid w:val="00D7117F"/>
    <w:rsid w:val="00D71704"/>
    <w:rsid w:val="00D71711"/>
    <w:rsid w:val="00D71C92"/>
    <w:rsid w:val="00D72C92"/>
    <w:rsid w:val="00D74ED8"/>
    <w:rsid w:val="00D75101"/>
    <w:rsid w:val="00D756A2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6E0B"/>
    <w:rsid w:val="00D96F0D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73AD"/>
    <w:rsid w:val="00DB77B8"/>
    <w:rsid w:val="00DB7992"/>
    <w:rsid w:val="00DC0AFA"/>
    <w:rsid w:val="00DC1304"/>
    <w:rsid w:val="00DC1346"/>
    <w:rsid w:val="00DC169B"/>
    <w:rsid w:val="00DC2143"/>
    <w:rsid w:val="00DC51AA"/>
    <w:rsid w:val="00DC57BE"/>
    <w:rsid w:val="00DC5B69"/>
    <w:rsid w:val="00DC795D"/>
    <w:rsid w:val="00DD031D"/>
    <w:rsid w:val="00DD032D"/>
    <w:rsid w:val="00DD046E"/>
    <w:rsid w:val="00DD11FB"/>
    <w:rsid w:val="00DD2871"/>
    <w:rsid w:val="00DD2A07"/>
    <w:rsid w:val="00DD3C74"/>
    <w:rsid w:val="00DD3F32"/>
    <w:rsid w:val="00DD547D"/>
    <w:rsid w:val="00DD6534"/>
    <w:rsid w:val="00DD669A"/>
    <w:rsid w:val="00DD7D95"/>
    <w:rsid w:val="00DE1649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4076"/>
    <w:rsid w:val="00E04A03"/>
    <w:rsid w:val="00E05DDE"/>
    <w:rsid w:val="00E062BF"/>
    <w:rsid w:val="00E0694E"/>
    <w:rsid w:val="00E107D0"/>
    <w:rsid w:val="00E10867"/>
    <w:rsid w:val="00E10F1F"/>
    <w:rsid w:val="00E125A5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F75"/>
    <w:rsid w:val="00E23E26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52077"/>
    <w:rsid w:val="00E52160"/>
    <w:rsid w:val="00E535F6"/>
    <w:rsid w:val="00E552C2"/>
    <w:rsid w:val="00E557A7"/>
    <w:rsid w:val="00E55DCD"/>
    <w:rsid w:val="00E60B5A"/>
    <w:rsid w:val="00E64758"/>
    <w:rsid w:val="00E64919"/>
    <w:rsid w:val="00E67ECB"/>
    <w:rsid w:val="00E70280"/>
    <w:rsid w:val="00E70620"/>
    <w:rsid w:val="00E76302"/>
    <w:rsid w:val="00E76C9D"/>
    <w:rsid w:val="00E825E6"/>
    <w:rsid w:val="00E83751"/>
    <w:rsid w:val="00E8454C"/>
    <w:rsid w:val="00E86535"/>
    <w:rsid w:val="00E9044D"/>
    <w:rsid w:val="00E91ACC"/>
    <w:rsid w:val="00E93CAB"/>
    <w:rsid w:val="00E948DA"/>
    <w:rsid w:val="00E94BE3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6690"/>
    <w:rsid w:val="00EE79D0"/>
    <w:rsid w:val="00EF00A3"/>
    <w:rsid w:val="00EF0F37"/>
    <w:rsid w:val="00EF1A88"/>
    <w:rsid w:val="00EF22F8"/>
    <w:rsid w:val="00EF2F71"/>
    <w:rsid w:val="00EF3878"/>
    <w:rsid w:val="00EF49EF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DD5"/>
    <w:rsid w:val="00F21F74"/>
    <w:rsid w:val="00F2321E"/>
    <w:rsid w:val="00F24512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A2E"/>
    <w:rsid w:val="00F41F8F"/>
    <w:rsid w:val="00F426C0"/>
    <w:rsid w:val="00F42D8E"/>
    <w:rsid w:val="00F43B25"/>
    <w:rsid w:val="00F44394"/>
    <w:rsid w:val="00F45BDB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509A"/>
    <w:rsid w:val="00F560AC"/>
    <w:rsid w:val="00F604D1"/>
    <w:rsid w:val="00F60EFC"/>
    <w:rsid w:val="00F615F9"/>
    <w:rsid w:val="00F61658"/>
    <w:rsid w:val="00F61D54"/>
    <w:rsid w:val="00F61E96"/>
    <w:rsid w:val="00F626FC"/>
    <w:rsid w:val="00F629E8"/>
    <w:rsid w:val="00F63435"/>
    <w:rsid w:val="00F63669"/>
    <w:rsid w:val="00F64D25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55C9"/>
    <w:rsid w:val="00F85AF7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3153"/>
    <w:rsid w:val="00FB4B0E"/>
    <w:rsid w:val="00FB4EA1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2F54"/>
    <w:rsid w:val="00FF3B67"/>
    <w:rsid w:val="00FF3CF6"/>
    <w:rsid w:val="00FF432E"/>
    <w:rsid w:val="00FF47E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5F6-27A1-4EB9-92FA-1DB64F2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12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111</cp:revision>
  <cp:lastPrinted>2023-03-01T05:09:00Z</cp:lastPrinted>
  <dcterms:created xsi:type="dcterms:W3CDTF">2022-06-01T09:12:00Z</dcterms:created>
  <dcterms:modified xsi:type="dcterms:W3CDTF">2023-03-01T05:10:00Z</dcterms:modified>
</cp:coreProperties>
</file>