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AC" w:rsidRDefault="001B16EA" w:rsidP="008906AC">
      <w:pPr>
        <w:pStyle w:val="1"/>
        <w:spacing w:before="0"/>
        <w:jc w:val="center"/>
        <w:rPr>
          <w:rFonts w:ascii="Times New Roman" w:hAnsi="Times New Roman"/>
          <w:color w:val="auto"/>
        </w:rPr>
      </w:pPr>
      <w:bookmarkStart w:id="0" w:name="_GoBack"/>
      <w:bookmarkEnd w:id="0"/>
      <w:r w:rsidRPr="00916487">
        <w:rPr>
          <w:rFonts w:ascii="Times New Roman" w:hAnsi="Times New Roman"/>
          <w:color w:val="auto"/>
        </w:rPr>
        <w:t>Отличие идеологии ИГИЛ</w:t>
      </w:r>
      <w:r w:rsidR="008906AC">
        <w:rPr>
          <w:rFonts w:ascii="Times New Roman" w:hAnsi="Times New Roman"/>
          <w:color w:val="auto"/>
        </w:rPr>
        <w:t xml:space="preserve">, </w:t>
      </w:r>
    </w:p>
    <w:p w:rsidR="001B16EA" w:rsidRPr="00916487" w:rsidRDefault="008906AC" w:rsidP="008906AC">
      <w:pPr>
        <w:pStyle w:val="1"/>
        <w:spacing w:before="0"/>
        <w:jc w:val="center"/>
        <w:rPr>
          <w:rFonts w:ascii="Times New Roman" w:hAnsi="Times New Roman"/>
          <w:color w:val="auto"/>
        </w:rPr>
      </w:pPr>
      <w:r>
        <w:rPr>
          <w:rFonts w:ascii="Times New Roman" w:hAnsi="Times New Roman"/>
          <w:color w:val="auto"/>
        </w:rPr>
        <w:t>запрещенной в Российской Федерации террористической организации,</w:t>
      </w:r>
      <w:r w:rsidR="001B16EA" w:rsidRPr="00916487">
        <w:rPr>
          <w:rFonts w:ascii="Times New Roman" w:hAnsi="Times New Roman"/>
          <w:color w:val="auto"/>
        </w:rPr>
        <w:t xml:space="preserve"> от традиционного ислама</w:t>
      </w:r>
      <w:r w:rsidR="001B16EA" w:rsidRPr="00916487">
        <w:rPr>
          <w:rStyle w:val="a5"/>
          <w:rFonts w:ascii="Times New Roman" w:hAnsi="Times New Roman"/>
          <w:color w:val="auto"/>
        </w:rPr>
        <w:footnoteReference w:id="1"/>
      </w:r>
    </w:p>
    <w:p w:rsidR="001B16EA" w:rsidRPr="00916487" w:rsidRDefault="001B16EA" w:rsidP="001B16EA">
      <w:pPr>
        <w:rPr>
          <w:rFonts w:ascii="Times New Roman" w:hAnsi="Times New Roman"/>
          <w:sz w:val="28"/>
          <w:szCs w:val="28"/>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5"/>
        <w:gridCol w:w="5142"/>
      </w:tblGrid>
      <w:tr w:rsidR="001B16EA" w:rsidRPr="00916487" w:rsidTr="00916487">
        <w:tc>
          <w:tcPr>
            <w:tcW w:w="4745" w:type="dxa"/>
          </w:tcPr>
          <w:p w:rsidR="001B16EA" w:rsidRPr="00916487" w:rsidRDefault="001B16EA" w:rsidP="00331862">
            <w:pPr>
              <w:jc w:val="center"/>
              <w:rPr>
                <w:rFonts w:ascii="Times New Roman" w:hAnsi="Times New Roman"/>
                <w:b/>
                <w:bCs/>
                <w:sz w:val="28"/>
                <w:szCs w:val="28"/>
              </w:rPr>
            </w:pPr>
            <w:r w:rsidRPr="00916487">
              <w:rPr>
                <w:rFonts w:ascii="Times New Roman" w:hAnsi="Times New Roman"/>
                <w:b/>
                <w:bCs/>
                <w:sz w:val="28"/>
                <w:szCs w:val="28"/>
              </w:rPr>
              <w:t>Позиция ислама</w:t>
            </w:r>
          </w:p>
        </w:tc>
        <w:tc>
          <w:tcPr>
            <w:tcW w:w="5142" w:type="dxa"/>
          </w:tcPr>
          <w:p w:rsidR="001B16EA" w:rsidRPr="00916487" w:rsidRDefault="001B16EA" w:rsidP="00331862">
            <w:pPr>
              <w:jc w:val="center"/>
              <w:rPr>
                <w:rFonts w:ascii="Times New Roman" w:hAnsi="Times New Roman"/>
                <w:b/>
                <w:bCs/>
                <w:sz w:val="28"/>
                <w:szCs w:val="28"/>
              </w:rPr>
            </w:pPr>
            <w:r w:rsidRPr="00916487">
              <w:rPr>
                <w:rFonts w:ascii="Times New Roman" w:hAnsi="Times New Roman"/>
                <w:b/>
                <w:bCs/>
                <w:sz w:val="28"/>
                <w:szCs w:val="28"/>
              </w:rPr>
              <w:t>Позиция ИГИЛ</w:t>
            </w:r>
          </w:p>
        </w:tc>
      </w:tr>
      <w:tr w:rsidR="001B16EA" w:rsidRPr="00916487" w:rsidTr="00916487">
        <w:tc>
          <w:tcPr>
            <w:tcW w:w="4745"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Не дозволяется в Исламе выпускать юридические постановления, кроме как при соответствующем уровне образования, позволяющем выносить фетвы согласно классическим трудам по основам юриспруденции. Также запрещено обрывать цитаты из Корана для вынесения решения без сопоставления их со всеми текстами, которые приходят из Корана или Хадисов по этому поводу.</w:t>
            </w:r>
          </w:p>
        </w:tc>
        <w:tc>
          <w:tcPr>
            <w:tcW w:w="5142" w:type="dxa"/>
          </w:tcPr>
          <w:p w:rsidR="001B16EA" w:rsidRPr="00916487" w:rsidRDefault="001B16EA" w:rsidP="00331862">
            <w:pPr>
              <w:jc w:val="both"/>
              <w:rPr>
                <w:rFonts w:ascii="Times New Roman" w:hAnsi="Times New Roman"/>
                <w:sz w:val="28"/>
                <w:szCs w:val="28"/>
              </w:rPr>
            </w:pPr>
            <w:proofErr w:type="spellStart"/>
            <w:r w:rsidRPr="00916487">
              <w:rPr>
                <w:rFonts w:ascii="Times New Roman" w:hAnsi="Times New Roman"/>
                <w:sz w:val="28"/>
                <w:szCs w:val="28"/>
              </w:rPr>
              <w:t>ИГИЛовцы</w:t>
            </w:r>
            <w:proofErr w:type="spellEnd"/>
            <w:r w:rsidRPr="00916487">
              <w:rPr>
                <w:rFonts w:ascii="Times New Roman" w:hAnsi="Times New Roman"/>
                <w:sz w:val="28"/>
                <w:szCs w:val="28"/>
              </w:rPr>
              <w:t xml:space="preserve"> предлагают понимать Коран и хадисы буквально, вырывают из контекста цитаты, упрощают их содержание.</w:t>
            </w:r>
          </w:p>
          <w:p w:rsidR="001B16EA" w:rsidRPr="00916487" w:rsidRDefault="001B16EA" w:rsidP="00331862">
            <w:pPr>
              <w:jc w:val="both"/>
              <w:rPr>
                <w:rFonts w:ascii="Times New Roman" w:hAnsi="Times New Roman"/>
                <w:sz w:val="28"/>
                <w:szCs w:val="28"/>
              </w:rPr>
            </w:pPr>
          </w:p>
        </w:tc>
      </w:tr>
      <w:tr w:rsidR="001B16EA" w:rsidRPr="00916487" w:rsidTr="00916487">
        <w:tc>
          <w:tcPr>
            <w:tcW w:w="4745"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Джихад не является дозволенным, кроме как по установленным в Шариате причинам, с установленными в Шариате целями и согласно установленным в Шариате правилам ведения джихада. Исламские богословы, основываясь на хадисах, делят джихад на большой (духовная борьба, борьба со своими пороками) и малый (вооружённая борьба) в случае нападения врага, который угрожает уничтожением твоей семьи, государства, религии</w:t>
            </w:r>
          </w:p>
        </w:tc>
        <w:tc>
          <w:tcPr>
            <w:tcW w:w="5142" w:type="dxa"/>
          </w:tcPr>
          <w:p w:rsidR="001B16EA" w:rsidRPr="00916487" w:rsidRDefault="001B16EA" w:rsidP="00331862">
            <w:pPr>
              <w:jc w:val="both"/>
              <w:rPr>
                <w:rFonts w:ascii="Times New Roman" w:hAnsi="Times New Roman"/>
                <w:sz w:val="28"/>
                <w:szCs w:val="28"/>
              </w:rPr>
            </w:pPr>
            <w:proofErr w:type="spellStart"/>
            <w:r w:rsidRPr="00916487">
              <w:rPr>
                <w:rFonts w:ascii="Times New Roman" w:hAnsi="Times New Roman"/>
                <w:sz w:val="28"/>
                <w:szCs w:val="28"/>
              </w:rPr>
              <w:t>ИГИЛовцы</w:t>
            </w:r>
            <w:proofErr w:type="spellEnd"/>
            <w:r w:rsidRPr="00916487">
              <w:rPr>
                <w:rFonts w:ascii="Times New Roman" w:hAnsi="Times New Roman"/>
                <w:sz w:val="28"/>
                <w:szCs w:val="28"/>
              </w:rPr>
              <w:t xml:space="preserve"> объявили джихад всему миру, а точнее западному миру и тем странам востока, которые с ними сотрудничают. Они понимают джихад только как вооруженную борьбу с теми, кто не согласен с их доктриной. </w:t>
            </w:r>
          </w:p>
        </w:tc>
      </w:tr>
      <w:tr w:rsidR="001B16EA" w:rsidRPr="00916487" w:rsidTr="00916487">
        <w:tc>
          <w:tcPr>
            <w:tcW w:w="4745"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Запрещено в Исламе убийство невинного; убийство эмиссаров/послов/дипломатов, военнопленных</w:t>
            </w:r>
          </w:p>
        </w:tc>
        <w:tc>
          <w:tcPr>
            <w:tcW w:w="5142" w:type="dxa"/>
          </w:tcPr>
          <w:p w:rsidR="001B16EA" w:rsidRPr="00916487" w:rsidRDefault="001B16EA" w:rsidP="00331862">
            <w:pPr>
              <w:jc w:val="both"/>
              <w:rPr>
                <w:rFonts w:ascii="Times New Roman" w:hAnsi="Times New Roman"/>
                <w:sz w:val="28"/>
                <w:szCs w:val="28"/>
              </w:rPr>
            </w:pPr>
            <w:proofErr w:type="spellStart"/>
            <w:r w:rsidRPr="00916487">
              <w:rPr>
                <w:rFonts w:ascii="Times New Roman" w:hAnsi="Times New Roman"/>
                <w:sz w:val="28"/>
                <w:szCs w:val="28"/>
              </w:rPr>
              <w:t>ИГИЛовцы</w:t>
            </w:r>
            <w:proofErr w:type="spellEnd"/>
            <w:r w:rsidRPr="00916487">
              <w:rPr>
                <w:rFonts w:ascii="Times New Roman" w:hAnsi="Times New Roman"/>
                <w:sz w:val="28"/>
                <w:szCs w:val="28"/>
              </w:rPr>
              <w:t xml:space="preserve"> убивают всех, кто не разделяет их идеологию и открыто говорит об этом, подвергаются жестоким казням военнопленные, журналисты, заложники, все, кого они считают своими врагами.</w:t>
            </w:r>
          </w:p>
        </w:tc>
      </w:tr>
      <w:tr w:rsidR="001B16EA" w:rsidRPr="00916487" w:rsidTr="00916487">
        <w:tc>
          <w:tcPr>
            <w:tcW w:w="4745"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lastRenderedPageBreak/>
              <w:t>Запрещено в Исламе объявлять человека  неверным (</w:t>
            </w:r>
            <w:proofErr w:type="spellStart"/>
            <w:r w:rsidRPr="00916487">
              <w:rPr>
                <w:rFonts w:ascii="Times New Roman" w:hAnsi="Times New Roman"/>
                <w:sz w:val="28"/>
                <w:szCs w:val="28"/>
              </w:rPr>
              <w:t>такфир</w:t>
            </w:r>
            <w:proofErr w:type="spellEnd"/>
            <w:r w:rsidRPr="00916487">
              <w:rPr>
                <w:rFonts w:ascii="Times New Roman" w:hAnsi="Times New Roman"/>
                <w:sz w:val="28"/>
                <w:szCs w:val="28"/>
              </w:rPr>
              <w:t>), пока он открыто не заявит действием или словом о своем неверии.</w:t>
            </w:r>
          </w:p>
        </w:tc>
        <w:tc>
          <w:tcPr>
            <w:tcW w:w="5142" w:type="dxa"/>
          </w:tcPr>
          <w:p w:rsidR="001B16EA" w:rsidRPr="00916487" w:rsidRDefault="001B16EA" w:rsidP="00331862">
            <w:pPr>
              <w:jc w:val="both"/>
              <w:rPr>
                <w:rFonts w:ascii="Times New Roman" w:hAnsi="Times New Roman"/>
                <w:sz w:val="28"/>
                <w:szCs w:val="28"/>
              </w:rPr>
            </w:pPr>
            <w:proofErr w:type="spellStart"/>
            <w:r w:rsidRPr="00916487">
              <w:rPr>
                <w:rFonts w:ascii="Times New Roman" w:hAnsi="Times New Roman"/>
                <w:sz w:val="28"/>
                <w:szCs w:val="28"/>
              </w:rPr>
              <w:t>ИГИЛовцы</w:t>
            </w:r>
            <w:proofErr w:type="spellEnd"/>
            <w:r w:rsidRPr="00916487">
              <w:rPr>
                <w:rFonts w:ascii="Times New Roman" w:hAnsi="Times New Roman"/>
                <w:sz w:val="28"/>
                <w:szCs w:val="28"/>
              </w:rPr>
              <w:t xml:space="preserve"> считают неверными всех, кто не разделяет их идеологию, в том числе мусульман суннитов и шиитов.</w:t>
            </w:r>
          </w:p>
        </w:tc>
      </w:tr>
      <w:tr w:rsidR="001B16EA" w:rsidRPr="00916487" w:rsidTr="00916487">
        <w:tc>
          <w:tcPr>
            <w:tcW w:w="4745"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Запрещено в Исламе вредить мирным иноверцам из числа «Людей Писания», к коим относятся и христиане и иудеи.</w:t>
            </w:r>
          </w:p>
        </w:tc>
        <w:tc>
          <w:tcPr>
            <w:tcW w:w="5142"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 xml:space="preserve">Христиане, иудеи, </w:t>
            </w:r>
            <w:proofErr w:type="spellStart"/>
            <w:r w:rsidRPr="00916487">
              <w:rPr>
                <w:rFonts w:ascii="Times New Roman" w:hAnsi="Times New Roman"/>
                <w:sz w:val="28"/>
                <w:szCs w:val="28"/>
              </w:rPr>
              <w:t>йезиды</w:t>
            </w:r>
            <w:proofErr w:type="spellEnd"/>
            <w:r w:rsidRPr="00916487">
              <w:rPr>
                <w:rFonts w:ascii="Times New Roman" w:hAnsi="Times New Roman"/>
                <w:sz w:val="28"/>
                <w:szCs w:val="28"/>
              </w:rPr>
              <w:t xml:space="preserve">, представители других конфессий, проживающие на территории, подконтрольной ИГИЛ, подвергаются гонениям, убийствам, грабежам, всяческим притеснениям. Многие вынуждены были стать беженцами. </w:t>
            </w:r>
          </w:p>
        </w:tc>
      </w:tr>
      <w:tr w:rsidR="001B16EA" w:rsidRPr="00916487" w:rsidTr="00916487">
        <w:tc>
          <w:tcPr>
            <w:tcW w:w="4745"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Запрещено в Исламе принуждение человека к религии.</w:t>
            </w:r>
          </w:p>
          <w:p w:rsidR="001B16EA" w:rsidRPr="00916487" w:rsidRDefault="001B16EA" w:rsidP="00331862">
            <w:pPr>
              <w:jc w:val="both"/>
              <w:rPr>
                <w:rFonts w:ascii="Times New Roman" w:hAnsi="Times New Roman"/>
                <w:sz w:val="28"/>
                <w:szCs w:val="28"/>
              </w:rPr>
            </w:pPr>
          </w:p>
        </w:tc>
        <w:tc>
          <w:tcPr>
            <w:tcW w:w="5142" w:type="dxa"/>
          </w:tcPr>
          <w:p w:rsidR="001B16EA" w:rsidRPr="00916487" w:rsidRDefault="001B16EA" w:rsidP="00331862">
            <w:pPr>
              <w:jc w:val="both"/>
              <w:rPr>
                <w:rFonts w:ascii="Times New Roman" w:hAnsi="Times New Roman"/>
                <w:sz w:val="28"/>
                <w:szCs w:val="28"/>
              </w:rPr>
            </w:pPr>
            <w:proofErr w:type="spellStart"/>
            <w:r w:rsidRPr="00916487">
              <w:rPr>
                <w:rFonts w:ascii="Times New Roman" w:hAnsi="Times New Roman"/>
                <w:sz w:val="28"/>
                <w:szCs w:val="28"/>
              </w:rPr>
              <w:t>ИГИЛовцы</w:t>
            </w:r>
            <w:proofErr w:type="spellEnd"/>
            <w:r w:rsidRPr="00916487">
              <w:rPr>
                <w:rFonts w:ascii="Times New Roman" w:hAnsi="Times New Roman"/>
                <w:sz w:val="28"/>
                <w:szCs w:val="28"/>
              </w:rPr>
              <w:t xml:space="preserve"> под угрозой расправы принуждают людей принять их интерпретацию ислама. </w:t>
            </w:r>
          </w:p>
        </w:tc>
      </w:tr>
      <w:tr w:rsidR="001B16EA" w:rsidRPr="00916487" w:rsidTr="00916487">
        <w:tc>
          <w:tcPr>
            <w:tcW w:w="4745"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Запрещено в Исламе отказывать женщинам и детям в их правах.</w:t>
            </w:r>
          </w:p>
          <w:p w:rsidR="001B16EA" w:rsidRPr="00916487" w:rsidRDefault="001B16EA" w:rsidP="00331862">
            <w:pPr>
              <w:jc w:val="both"/>
              <w:rPr>
                <w:rFonts w:ascii="Times New Roman" w:hAnsi="Times New Roman"/>
                <w:sz w:val="28"/>
                <w:szCs w:val="28"/>
              </w:rPr>
            </w:pPr>
          </w:p>
        </w:tc>
        <w:tc>
          <w:tcPr>
            <w:tcW w:w="5142"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У семей отбирают детей, девочек отдают в сексуальное рабство, а мальчиков воспитывают как малолетних террористов. Девушек заставляют участвовать в так называемом "секс-джихаде", заключая с девушкой на один день временный брак, террорист разводится с ней и передает следующему террористу для сексуальных утех.</w:t>
            </w:r>
          </w:p>
        </w:tc>
      </w:tr>
      <w:tr w:rsidR="001B16EA" w:rsidRPr="00916487" w:rsidTr="00916487">
        <w:tc>
          <w:tcPr>
            <w:tcW w:w="4745"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Запрещено в Исламе подвергать людей жестоким пыткам.</w:t>
            </w:r>
          </w:p>
          <w:p w:rsidR="001B16EA" w:rsidRPr="00916487" w:rsidRDefault="001B16EA" w:rsidP="00331862">
            <w:pPr>
              <w:jc w:val="both"/>
              <w:rPr>
                <w:rFonts w:ascii="Times New Roman" w:hAnsi="Times New Roman"/>
                <w:sz w:val="28"/>
                <w:szCs w:val="28"/>
              </w:rPr>
            </w:pPr>
          </w:p>
        </w:tc>
        <w:tc>
          <w:tcPr>
            <w:tcW w:w="5142"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Варварские казни, устраиваемые террористами, снимаются на видео и демонстрируются всему миру. Над телами замученных людей потом глумятся.</w:t>
            </w:r>
          </w:p>
        </w:tc>
      </w:tr>
      <w:tr w:rsidR="001B16EA" w:rsidRPr="00916487" w:rsidTr="00916487">
        <w:tc>
          <w:tcPr>
            <w:tcW w:w="4745"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Запрещено в Исламе разрушать могилы и святыни Пророков и их сподвижников.</w:t>
            </w:r>
          </w:p>
          <w:p w:rsidR="001B16EA" w:rsidRPr="00916487" w:rsidRDefault="001B16EA" w:rsidP="00331862">
            <w:pPr>
              <w:jc w:val="both"/>
              <w:rPr>
                <w:rFonts w:ascii="Times New Roman" w:hAnsi="Times New Roman"/>
                <w:sz w:val="28"/>
                <w:szCs w:val="28"/>
              </w:rPr>
            </w:pPr>
          </w:p>
        </w:tc>
        <w:tc>
          <w:tcPr>
            <w:tcW w:w="5142" w:type="dxa"/>
          </w:tcPr>
          <w:p w:rsidR="001B16EA" w:rsidRDefault="001B16EA" w:rsidP="00331862">
            <w:pPr>
              <w:jc w:val="both"/>
              <w:rPr>
                <w:rFonts w:ascii="Times New Roman" w:hAnsi="Times New Roman"/>
                <w:sz w:val="28"/>
                <w:szCs w:val="28"/>
              </w:rPr>
            </w:pPr>
            <w:r w:rsidRPr="00916487">
              <w:rPr>
                <w:rFonts w:ascii="Times New Roman" w:hAnsi="Times New Roman"/>
                <w:sz w:val="28"/>
                <w:szCs w:val="28"/>
              </w:rPr>
              <w:t>Десятки древних храмов, мечетей, усыпальниц были уничтожены террористами, т.к. они считают, что молящиеся там люди поклоняются не Богу, а похороненным там людям.</w:t>
            </w:r>
          </w:p>
          <w:p w:rsidR="008906AC" w:rsidRPr="00916487" w:rsidRDefault="008906AC" w:rsidP="00331862">
            <w:pPr>
              <w:jc w:val="both"/>
              <w:rPr>
                <w:rFonts w:ascii="Times New Roman" w:hAnsi="Times New Roman"/>
                <w:sz w:val="28"/>
                <w:szCs w:val="28"/>
              </w:rPr>
            </w:pPr>
          </w:p>
        </w:tc>
      </w:tr>
      <w:tr w:rsidR="001B16EA" w:rsidRPr="00916487" w:rsidTr="00916487">
        <w:tc>
          <w:tcPr>
            <w:tcW w:w="4745"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lastRenderedPageBreak/>
              <w:t>Запрещено в Исламе объявлять Халифат без проведения процедуры «</w:t>
            </w:r>
            <w:proofErr w:type="spellStart"/>
            <w:r w:rsidRPr="00916487">
              <w:rPr>
                <w:rFonts w:ascii="Times New Roman" w:hAnsi="Times New Roman"/>
                <w:sz w:val="28"/>
                <w:szCs w:val="28"/>
              </w:rPr>
              <w:t>шура</w:t>
            </w:r>
            <w:proofErr w:type="spellEnd"/>
            <w:r w:rsidRPr="00916487">
              <w:rPr>
                <w:rFonts w:ascii="Times New Roman" w:hAnsi="Times New Roman"/>
                <w:sz w:val="28"/>
                <w:szCs w:val="28"/>
              </w:rPr>
              <w:t>» (согласования) со всеми мусульманами.</w:t>
            </w:r>
          </w:p>
          <w:p w:rsidR="001B16EA" w:rsidRPr="00916487" w:rsidRDefault="001B16EA" w:rsidP="00331862">
            <w:pPr>
              <w:jc w:val="both"/>
              <w:rPr>
                <w:rFonts w:ascii="Times New Roman" w:hAnsi="Times New Roman"/>
                <w:sz w:val="28"/>
                <w:szCs w:val="28"/>
              </w:rPr>
            </w:pPr>
          </w:p>
        </w:tc>
        <w:tc>
          <w:tcPr>
            <w:tcW w:w="5142"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 xml:space="preserve">Халифат, провозглашенный </w:t>
            </w:r>
            <w:proofErr w:type="spellStart"/>
            <w:r w:rsidRPr="00916487">
              <w:rPr>
                <w:rFonts w:ascii="Times New Roman" w:hAnsi="Times New Roman"/>
                <w:sz w:val="28"/>
                <w:szCs w:val="28"/>
              </w:rPr>
              <w:t>самозванным</w:t>
            </w:r>
            <w:proofErr w:type="spellEnd"/>
            <w:r w:rsidRPr="00916487">
              <w:rPr>
                <w:rFonts w:ascii="Times New Roman" w:hAnsi="Times New Roman"/>
                <w:sz w:val="28"/>
                <w:szCs w:val="28"/>
              </w:rPr>
              <w:t xml:space="preserve"> халифом аль-</w:t>
            </w:r>
            <w:proofErr w:type="spellStart"/>
            <w:r w:rsidRPr="00916487">
              <w:rPr>
                <w:rFonts w:ascii="Times New Roman" w:hAnsi="Times New Roman"/>
                <w:sz w:val="28"/>
                <w:szCs w:val="28"/>
              </w:rPr>
              <w:t>Багдади</w:t>
            </w:r>
            <w:proofErr w:type="spellEnd"/>
            <w:r w:rsidRPr="00916487">
              <w:rPr>
                <w:rFonts w:ascii="Times New Roman" w:hAnsi="Times New Roman"/>
                <w:sz w:val="28"/>
                <w:szCs w:val="28"/>
              </w:rPr>
              <w:t>, незаконен, т.к. халифа не выбирали все мусульмане мира.</w:t>
            </w:r>
          </w:p>
        </w:tc>
      </w:tr>
      <w:tr w:rsidR="001B16EA" w:rsidRPr="00916487" w:rsidTr="00916487">
        <w:tc>
          <w:tcPr>
            <w:tcW w:w="4745" w:type="dxa"/>
          </w:tcPr>
          <w:p w:rsidR="001B16EA" w:rsidRPr="00916487" w:rsidRDefault="001B16EA" w:rsidP="00331862">
            <w:pPr>
              <w:jc w:val="both"/>
              <w:rPr>
                <w:rFonts w:ascii="Times New Roman" w:hAnsi="Times New Roman"/>
                <w:sz w:val="28"/>
                <w:szCs w:val="28"/>
              </w:rPr>
            </w:pPr>
            <w:r w:rsidRPr="00916487">
              <w:rPr>
                <w:rFonts w:ascii="Times New Roman" w:hAnsi="Times New Roman"/>
                <w:sz w:val="28"/>
                <w:szCs w:val="28"/>
              </w:rPr>
              <w:t>После смерти пророка Мухаммада Ислам не обязывает мусульман куда-либо переселяться.</w:t>
            </w:r>
          </w:p>
          <w:p w:rsidR="001B16EA" w:rsidRPr="00916487" w:rsidRDefault="001B16EA" w:rsidP="00331862">
            <w:pPr>
              <w:jc w:val="both"/>
              <w:rPr>
                <w:rFonts w:ascii="Times New Roman" w:hAnsi="Times New Roman"/>
                <w:sz w:val="28"/>
                <w:szCs w:val="28"/>
              </w:rPr>
            </w:pPr>
          </w:p>
        </w:tc>
        <w:tc>
          <w:tcPr>
            <w:tcW w:w="5142" w:type="dxa"/>
          </w:tcPr>
          <w:p w:rsidR="001B16EA" w:rsidRPr="00916487" w:rsidRDefault="001B16EA" w:rsidP="00331862">
            <w:pPr>
              <w:jc w:val="both"/>
              <w:rPr>
                <w:rFonts w:ascii="Times New Roman" w:hAnsi="Times New Roman"/>
                <w:sz w:val="28"/>
                <w:szCs w:val="28"/>
              </w:rPr>
            </w:pPr>
            <w:proofErr w:type="spellStart"/>
            <w:r w:rsidRPr="00916487">
              <w:rPr>
                <w:rFonts w:ascii="Times New Roman" w:hAnsi="Times New Roman"/>
                <w:sz w:val="28"/>
                <w:szCs w:val="28"/>
              </w:rPr>
              <w:t>ИГИЛовцы</w:t>
            </w:r>
            <w:proofErr w:type="spellEnd"/>
            <w:r w:rsidRPr="00916487">
              <w:rPr>
                <w:rFonts w:ascii="Times New Roman" w:hAnsi="Times New Roman"/>
                <w:sz w:val="28"/>
                <w:szCs w:val="28"/>
              </w:rPr>
              <w:t xml:space="preserve"> призывают своих сторонников по всему миру совершить "хиджру" - переселение на подконтрольные им территории Ирака и Сирии, обосновывая это тем, что только здесь мусульмане могут жить по шариату. На самом деле им нужен постоянный приток новых боевиков.  </w:t>
            </w:r>
          </w:p>
        </w:tc>
      </w:tr>
    </w:tbl>
    <w:p w:rsidR="001B16EA" w:rsidRPr="00916487" w:rsidRDefault="001B16EA" w:rsidP="001B16EA">
      <w:pPr>
        <w:rPr>
          <w:rFonts w:ascii="Times New Roman" w:hAnsi="Times New Roman"/>
          <w:sz w:val="28"/>
          <w:szCs w:val="28"/>
        </w:rPr>
      </w:pPr>
    </w:p>
    <w:p w:rsidR="001B16EA" w:rsidRPr="00916487" w:rsidRDefault="001B16EA" w:rsidP="001B16EA">
      <w:pPr>
        <w:rPr>
          <w:rFonts w:ascii="Times New Roman" w:hAnsi="Times New Roman"/>
          <w:sz w:val="28"/>
          <w:szCs w:val="28"/>
        </w:rPr>
      </w:pPr>
      <w:r w:rsidRPr="00916487">
        <w:rPr>
          <w:rFonts w:ascii="Times New Roman" w:hAnsi="Times New Roman"/>
          <w:sz w:val="28"/>
          <w:szCs w:val="28"/>
        </w:rPr>
        <w:br w:type="page"/>
      </w:r>
    </w:p>
    <w:p w:rsidR="008F2D35" w:rsidRPr="008906AC" w:rsidRDefault="001B16EA" w:rsidP="008F2D35">
      <w:pPr>
        <w:pStyle w:val="1"/>
        <w:spacing w:before="0" w:line="240" w:lineRule="auto"/>
        <w:jc w:val="center"/>
        <w:rPr>
          <w:rFonts w:ascii="Times New Roman" w:hAnsi="Times New Roman"/>
          <w:color w:val="auto"/>
          <w:sz w:val="32"/>
          <w:szCs w:val="32"/>
        </w:rPr>
      </w:pPr>
      <w:bookmarkStart w:id="1" w:name="_Toc450085428"/>
      <w:bookmarkStart w:id="2" w:name="_Toc453624515"/>
      <w:bookmarkStart w:id="3" w:name="_Toc467069449"/>
      <w:r w:rsidRPr="008906AC">
        <w:rPr>
          <w:rFonts w:ascii="Times New Roman" w:hAnsi="Times New Roman"/>
          <w:color w:val="auto"/>
          <w:sz w:val="32"/>
          <w:szCs w:val="32"/>
        </w:rPr>
        <w:lastRenderedPageBreak/>
        <w:t>П</w:t>
      </w:r>
      <w:r w:rsidR="008906AC" w:rsidRPr="008906AC">
        <w:rPr>
          <w:rFonts w:ascii="Times New Roman" w:hAnsi="Times New Roman"/>
          <w:color w:val="auto"/>
          <w:sz w:val="32"/>
          <w:szCs w:val="32"/>
        </w:rPr>
        <w:t>АМЯТКА</w:t>
      </w:r>
    </w:p>
    <w:p w:rsidR="001B16EA" w:rsidRPr="008906AC" w:rsidRDefault="008F2D35" w:rsidP="008F2D35">
      <w:pPr>
        <w:pStyle w:val="1"/>
        <w:spacing w:before="0" w:line="240" w:lineRule="auto"/>
        <w:jc w:val="center"/>
        <w:rPr>
          <w:rFonts w:ascii="Times New Roman" w:hAnsi="Times New Roman"/>
          <w:color w:val="auto"/>
          <w:vertAlign w:val="superscript"/>
        </w:rPr>
      </w:pPr>
      <w:r w:rsidRPr="008906AC">
        <w:rPr>
          <w:rFonts w:ascii="Times New Roman" w:hAnsi="Times New Roman"/>
          <w:color w:val="auto"/>
        </w:rPr>
        <w:t>«</w:t>
      </w:r>
      <w:r w:rsidR="001B16EA" w:rsidRPr="008906AC">
        <w:rPr>
          <w:rFonts w:ascii="Times New Roman" w:hAnsi="Times New Roman"/>
          <w:color w:val="auto"/>
        </w:rPr>
        <w:t>Как понять, что тебя вербуют в ИГИЛ?</w:t>
      </w:r>
      <w:bookmarkEnd w:id="1"/>
      <w:bookmarkEnd w:id="2"/>
      <w:r w:rsidRPr="008906AC">
        <w:rPr>
          <w:rFonts w:ascii="Times New Roman" w:hAnsi="Times New Roman"/>
          <w:color w:val="auto"/>
        </w:rPr>
        <w:t>»</w:t>
      </w:r>
      <w:r w:rsidR="001B16EA" w:rsidRPr="008906AC">
        <w:rPr>
          <w:rFonts w:ascii="Times New Roman" w:hAnsi="Times New Roman"/>
          <w:color w:val="auto"/>
          <w:vertAlign w:val="superscript"/>
        </w:rPr>
        <w:footnoteReference w:customMarkFollows="1" w:id="2"/>
        <w:sym w:font="Symbol" w:char="F02A"/>
      </w:r>
      <w:bookmarkEnd w:id="3"/>
    </w:p>
    <w:p w:rsidR="001B16EA" w:rsidRPr="008906AC" w:rsidRDefault="001B16EA" w:rsidP="001B16EA">
      <w:pPr>
        <w:spacing w:after="0" w:line="240" w:lineRule="auto"/>
        <w:jc w:val="both"/>
        <w:rPr>
          <w:rFonts w:ascii="Times New Roman" w:hAnsi="Times New Roman"/>
          <w:sz w:val="28"/>
          <w:szCs w:val="28"/>
        </w:rPr>
      </w:pPr>
    </w:p>
    <w:p w:rsidR="001B16EA" w:rsidRPr="00916487" w:rsidRDefault="001B16EA" w:rsidP="001B16EA">
      <w:pPr>
        <w:spacing w:after="0" w:line="240" w:lineRule="auto"/>
        <w:ind w:firstLine="708"/>
        <w:jc w:val="both"/>
        <w:rPr>
          <w:rFonts w:ascii="Times New Roman" w:hAnsi="Times New Roman"/>
          <w:sz w:val="28"/>
          <w:szCs w:val="28"/>
        </w:rPr>
      </w:pPr>
      <w:r w:rsidRPr="00916487">
        <w:rPr>
          <w:rFonts w:ascii="Times New Roman" w:hAnsi="Times New Roman"/>
          <w:sz w:val="28"/>
          <w:szCs w:val="28"/>
        </w:rPr>
        <w:t xml:space="preserve">По различным данным, только в России за последнее время было завербовано в ИГИЛ более 2500 человек, включая женщин и подростков. Своих жертв представители запрещенной в России ИГИЛ ищут в Интернете: </w:t>
      </w:r>
      <w:proofErr w:type="spellStart"/>
      <w:r w:rsidRPr="00916487">
        <w:rPr>
          <w:rFonts w:ascii="Times New Roman" w:hAnsi="Times New Roman"/>
          <w:sz w:val="28"/>
          <w:szCs w:val="28"/>
        </w:rPr>
        <w:t>соцсетях</w:t>
      </w:r>
      <w:proofErr w:type="spellEnd"/>
      <w:r w:rsidRPr="00916487">
        <w:rPr>
          <w:rFonts w:ascii="Times New Roman" w:hAnsi="Times New Roman"/>
          <w:sz w:val="28"/>
          <w:szCs w:val="28"/>
        </w:rPr>
        <w:t xml:space="preserve"> и, конечно, на сайтах знакомств. Рассказываем, как вычислить вербовщика и не поддаться его влиянию.</w:t>
      </w:r>
    </w:p>
    <w:p w:rsidR="001B16EA" w:rsidRPr="00916487" w:rsidRDefault="001B16EA" w:rsidP="001B16EA">
      <w:pPr>
        <w:spacing w:after="0" w:line="240" w:lineRule="auto"/>
        <w:jc w:val="both"/>
        <w:rPr>
          <w:rFonts w:ascii="Times New Roman" w:hAnsi="Times New Roman"/>
          <w:sz w:val="28"/>
          <w:szCs w:val="28"/>
        </w:rPr>
      </w:pPr>
    </w:p>
    <w:p w:rsidR="001B16EA" w:rsidRPr="00916487" w:rsidRDefault="001B16EA" w:rsidP="001B16EA">
      <w:pPr>
        <w:spacing w:after="0" w:line="240" w:lineRule="auto"/>
        <w:jc w:val="center"/>
        <w:rPr>
          <w:rFonts w:ascii="Times New Roman" w:hAnsi="Times New Roman"/>
          <w:b/>
          <w:bCs/>
          <w:sz w:val="28"/>
          <w:szCs w:val="28"/>
        </w:rPr>
      </w:pPr>
      <w:r w:rsidRPr="00916487">
        <w:rPr>
          <w:rFonts w:ascii="Times New Roman" w:hAnsi="Times New Roman"/>
          <w:b/>
          <w:bCs/>
          <w:sz w:val="28"/>
          <w:szCs w:val="28"/>
        </w:rPr>
        <w:t>Если Вы пользователь социальной сети:</w:t>
      </w:r>
    </w:p>
    <w:p w:rsidR="001B16EA" w:rsidRPr="00916487" w:rsidRDefault="001B16EA" w:rsidP="001B16EA">
      <w:pPr>
        <w:spacing w:after="0" w:line="240" w:lineRule="auto"/>
        <w:jc w:val="both"/>
        <w:rPr>
          <w:rFonts w:ascii="Times New Roman" w:hAnsi="Times New Roman"/>
          <w:b/>
          <w:bCs/>
          <w:sz w:val="28"/>
          <w:szCs w:val="28"/>
        </w:rPr>
      </w:pPr>
    </w:p>
    <w:p w:rsidR="001B16EA" w:rsidRPr="00916487" w:rsidRDefault="001B16EA" w:rsidP="001B16EA">
      <w:pPr>
        <w:spacing w:after="0" w:line="240" w:lineRule="auto"/>
        <w:ind w:firstLine="708"/>
        <w:jc w:val="both"/>
        <w:rPr>
          <w:rFonts w:ascii="Times New Roman" w:hAnsi="Times New Roman"/>
          <w:b/>
          <w:bCs/>
          <w:sz w:val="28"/>
          <w:szCs w:val="28"/>
          <w:u w:val="single"/>
        </w:rPr>
      </w:pPr>
      <w:r w:rsidRPr="00916487">
        <w:rPr>
          <w:rFonts w:ascii="Times New Roman" w:hAnsi="Times New Roman"/>
          <w:sz w:val="28"/>
          <w:szCs w:val="28"/>
        </w:rPr>
        <w:t xml:space="preserve">Предварительно, перед знакомством для последующей вербовки ведется выбор жертвы путем исследования страничек в </w:t>
      </w:r>
      <w:proofErr w:type="spellStart"/>
      <w:r w:rsidRPr="00916487">
        <w:rPr>
          <w:rFonts w:ascii="Times New Roman" w:hAnsi="Times New Roman"/>
          <w:sz w:val="28"/>
          <w:szCs w:val="28"/>
        </w:rPr>
        <w:t>соцсетях</w:t>
      </w:r>
      <w:proofErr w:type="spellEnd"/>
      <w:r w:rsidRPr="00916487">
        <w:rPr>
          <w:rFonts w:ascii="Times New Roman" w:hAnsi="Times New Roman"/>
          <w:sz w:val="28"/>
          <w:szCs w:val="28"/>
        </w:rPr>
        <w:t xml:space="preserve"> — это кладезь для психоанализа и первичного отбора   подходящих для вербовки личностей. Фотографии, записи на стене, </w:t>
      </w:r>
      <w:proofErr w:type="spellStart"/>
      <w:r w:rsidRPr="00916487">
        <w:rPr>
          <w:rFonts w:ascii="Times New Roman" w:hAnsi="Times New Roman"/>
          <w:sz w:val="28"/>
          <w:szCs w:val="28"/>
        </w:rPr>
        <w:t>комменты</w:t>
      </w:r>
      <w:proofErr w:type="spellEnd"/>
      <w:r w:rsidRPr="00916487">
        <w:rPr>
          <w:rFonts w:ascii="Times New Roman" w:hAnsi="Times New Roman"/>
          <w:sz w:val="28"/>
          <w:szCs w:val="28"/>
        </w:rPr>
        <w:t xml:space="preserve">, участие в группах дают представление об интересах человека, круге его общения, комплексах и проблемах. </w:t>
      </w:r>
      <w:r w:rsidRPr="00916487">
        <w:rPr>
          <w:rFonts w:ascii="Times New Roman" w:hAnsi="Times New Roman"/>
          <w:b/>
          <w:bCs/>
          <w:sz w:val="28"/>
          <w:szCs w:val="28"/>
          <w:u w:val="single"/>
        </w:rPr>
        <w:t>Ограничьте доступ к своим фотографиям, записям и другим материалам только для круга друзей, которых хорошо знаете, с помощью соответствующих настроек!</w:t>
      </w:r>
    </w:p>
    <w:p w:rsidR="001B16EA" w:rsidRPr="00916487" w:rsidRDefault="001B16EA" w:rsidP="001B16EA">
      <w:pPr>
        <w:spacing w:after="0" w:line="240" w:lineRule="auto"/>
        <w:ind w:firstLine="708"/>
        <w:jc w:val="both"/>
        <w:rPr>
          <w:rFonts w:ascii="Times New Roman" w:hAnsi="Times New Roman"/>
          <w:sz w:val="28"/>
          <w:szCs w:val="28"/>
        </w:rPr>
      </w:pPr>
      <w:r w:rsidRPr="00916487">
        <w:rPr>
          <w:rFonts w:ascii="Times New Roman" w:hAnsi="Times New Roman"/>
          <w:sz w:val="28"/>
          <w:szCs w:val="28"/>
        </w:rPr>
        <w:t xml:space="preserve">Вербовщик вычисляет свою жертву путем анализа переписки в различных группах: мусульманских группах, группах, посвященных восточной культуре, группах брошенных жен, людей, находящихся в депрессии или испытывающих какие-либо трудности, например, имеющих задолженность перед банком, группах знакомств, группах по интересам, например, среди поклонников компьютерных </w:t>
      </w:r>
      <w:proofErr w:type="spellStart"/>
      <w:r w:rsidRPr="00916487">
        <w:rPr>
          <w:rFonts w:ascii="Times New Roman" w:hAnsi="Times New Roman"/>
          <w:sz w:val="28"/>
          <w:szCs w:val="28"/>
        </w:rPr>
        <w:t>стрелялок</w:t>
      </w:r>
      <w:proofErr w:type="spellEnd"/>
      <w:r w:rsidRPr="00916487">
        <w:rPr>
          <w:rFonts w:ascii="Times New Roman" w:hAnsi="Times New Roman"/>
          <w:sz w:val="28"/>
          <w:szCs w:val="28"/>
        </w:rPr>
        <w:t xml:space="preserve"> и даже на популярных городских форумах. </w:t>
      </w:r>
      <w:r w:rsidRPr="00916487">
        <w:rPr>
          <w:rFonts w:ascii="Times New Roman" w:hAnsi="Times New Roman"/>
          <w:b/>
          <w:bCs/>
          <w:sz w:val="28"/>
          <w:szCs w:val="28"/>
          <w:u w:val="single"/>
        </w:rPr>
        <w:t>Не слишком откровенничайте в общедоступных группах и на форумах, ведите себя осторожней! для обсуждения личных историй используйте псевдоним или пишите в третьем лице: "Хочу посоветоваться, с моим знакомым был такой случай..."</w:t>
      </w:r>
      <w:r w:rsidRPr="00916487">
        <w:rPr>
          <w:rFonts w:ascii="Times New Roman" w:hAnsi="Times New Roman"/>
          <w:sz w:val="28"/>
          <w:szCs w:val="28"/>
        </w:rPr>
        <w:t xml:space="preserve"> </w:t>
      </w:r>
    </w:p>
    <w:p w:rsidR="001B16EA" w:rsidRPr="00916487" w:rsidRDefault="001B16EA" w:rsidP="001B16EA">
      <w:pPr>
        <w:spacing w:after="0" w:line="240" w:lineRule="auto"/>
        <w:ind w:firstLine="708"/>
        <w:jc w:val="both"/>
        <w:rPr>
          <w:rFonts w:ascii="Times New Roman" w:hAnsi="Times New Roman"/>
          <w:b/>
          <w:bCs/>
          <w:sz w:val="28"/>
          <w:szCs w:val="28"/>
          <w:u w:val="single"/>
        </w:rPr>
      </w:pPr>
      <w:r w:rsidRPr="00916487">
        <w:rPr>
          <w:rFonts w:ascii="Times New Roman" w:hAnsi="Times New Roman"/>
          <w:sz w:val="28"/>
          <w:szCs w:val="28"/>
        </w:rPr>
        <w:t xml:space="preserve">Наметив себе несколько жертв, вербовщик начинает знакомиться с ними. </w:t>
      </w:r>
      <w:r w:rsidRPr="00916487">
        <w:rPr>
          <w:rFonts w:ascii="Times New Roman" w:hAnsi="Times New Roman"/>
          <w:b/>
          <w:bCs/>
          <w:sz w:val="28"/>
          <w:szCs w:val="28"/>
          <w:u w:val="single"/>
        </w:rPr>
        <w:t>Будьте внимательны, когда к вам "стучится" новый знакомый! Не принимайте в друзья всех подряд! Выясняйте, кто он и откуда Вы можете быть знакомы! Ведь это может быть бот или вербовщик!</w:t>
      </w:r>
    </w:p>
    <w:p w:rsidR="001B16EA" w:rsidRPr="00916487" w:rsidRDefault="001B16EA" w:rsidP="001B16EA">
      <w:pPr>
        <w:spacing w:after="0" w:line="240" w:lineRule="auto"/>
        <w:ind w:firstLine="708"/>
        <w:jc w:val="both"/>
        <w:rPr>
          <w:rFonts w:ascii="Times New Roman" w:hAnsi="Times New Roman"/>
          <w:sz w:val="28"/>
          <w:szCs w:val="28"/>
        </w:rPr>
      </w:pPr>
      <w:r w:rsidRPr="00916487">
        <w:rPr>
          <w:rFonts w:ascii="Times New Roman" w:hAnsi="Times New Roman"/>
          <w:sz w:val="28"/>
          <w:szCs w:val="28"/>
        </w:rPr>
        <w:t xml:space="preserve">В последнее время для вербовки также используются мессенджеры: </w:t>
      </w:r>
      <w:r w:rsidRPr="00916487">
        <w:rPr>
          <w:rFonts w:ascii="Times New Roman" w:hAnsi="Times New Roman"/>
          <w:sz w:val="28"/>
          <w:szCs w:val="28"/>
          <w:lang w:val="en-US"/>
        </w:rPr>
        <w:t>WhatsApp</w:t>
      </w:r>
      <w:r w:rsidRPr="00916487">
        <w:rPr>
          <w:rFonts w:ascii="Times New Roman" w:hAnsi="Times New Roman"/>
          <w:sz w:val="28"/>
          <w:szCs w:val="28"/>
        </w:rPr>
        <w:t xml:space="preserve">, </w:t>
      </w:r>
      <w:r w:rsidRPr="00916487">
        <w:rPr>
          <w:rFonts w:ascii="Times New Roman" w:hAnsi="Times New Roman"/>
          <w:sz w:val="28"/>
          <w:szCs w:val="28"/>
          <w:lang w:val="en-US"/>
        </w:rPr>
        <w:t>Telegram</w:t>
      </w:r>
      <w:r w:rsidRPr="00916487">
        <w:rPr>
          <w:rFonts w:ascii="Times New Roman" w:hAnsi="Times New Roman"/>
          <w:sz w:val="28"/>
          <w:szCs w:val="28"/>
        </w:rPr>
        <w:t xml:space="preserve"> и </w:t>
      </w:r>
      <w:r w:rsidRPr="00916487">
        <w:rPr>
          <w:rFonts w:ascii="Times New Roman" w:hAnsi="Times New Roman"/>
          <w:sz w:val="28"/>
          <w:szCs w:val="28"/>
          <w:lang w:val="en-US"/>
        </w:rPr>
        <w:t>Viber</w:t>
      </w:r>
      <w:r w:rsidRPr="00916487">
        <w:rPr>
          <w:rFonts w:ascii="Times New Roman" w:hAnsi="Times New Roman"/>
          <w:sz w:val="28"/>
          <w:szCs w:val="28"/>
        </w:rPr>
        <w:t xml:space="preserve">. </w:t>
      </w:r>
      <w:r w:rsidRPr="00916487">
        <w:rPr>
          <w:rFonts w:ascii="Times New Roman" w:hAnsi="Times New Roman"/>
          <w:b/>
          <w:bCs/>
          <w:sz w:val="28"/>
          <w:szCs w:val="28"/>
          <w:u w:val="single"/>
        </w:rPr>
        <w:t>Если Вам пришло сообщение непонятного содержания с незнакомого номера, не отвечайте на него!</w:t>
      </w:r>
    </w:p>
    <w:p w:rsidR="001B16EA" w:rsidRPr="00916487" w:rsidRDefault="001B16EA" w:rsidP="001B16EA">
      <w:pPr>
        <w:spacing w:after="0" w:line="240" w:lineRule="auto"/>
        <w:jc w:val="both"/>
        <w:rPr>
          <w:rFonts w:ascii="Times New Roman" w:hAnsi="Times New Roman"/>
          <w:sz w:val="28"/>
          <w:szCs w:val="28"/>
        </w:rPr>
      </w:pPr>
    </w:p>
    <w:p w:rsidR="008F2D35" w:rsidRDefault="008F2D35" w:rsidP="001B16EA">
      <w:pPr>
        <w:spacing w:after="0" w:line="240" w:lineRule="auto"/>
        <w:jc w:val="center"/>
        <w:rPr>
          <w:rFonts w:ascii="Times New Roman" w:hAnsi="Times New Roman"/>
          <w:b/>
          <w:bCs/>
          <w:sz w:val="28"/>
          <w:szCs w:val="28"/>
        </w:rPr>
      </w:pPr>
    </w:p>
    <w:p w:rsidR="008F2D35" w:rsidRDefault="008F2D35" w:rsidP="001B16EA">
      <w:pPr>
        <w:spacing w:after="0" w:line="240" w:lineRule="auto"/>
        <w:jc w:val="center"/>
        <w:rPr>
          <w:rFonts w:ascii="Times New Roman" w:hAnsi="Times New Roman"/>
          <w:b/>
          <w:bCs/>
          <w:sz w:val="28"/>
          <w:szCs w:val="28"/>
        </w:rPr>
      </w:pPr>
    </w:p>
    <w:p w:rsidR="008F2D35" w:rsidRDefault="008F2D35" w:rsidP="001B16EA">
      <w:pPr>
        <w:spacing w:after="0" w:line="240" w:lineRule="auto"/>
        <w:jc w:val="center"/>
        <w:rPr>
          <w:rFonts w:ascii="Times New Roman" w:hAnsi="Times New Roman"/>
          <w:b/>
          <w:bCs/>
          <w:sz w:val="28"/>
          <w:szCs w:val="28"/>
        </w:rPr>
      </w:pPr>
    </w:p>
    <w:p w:rsidR="008F2D35" w:rsidRDefault="008F2D35" w:rsidP="001B16EA">
      <w:pPr>
        <w:spacing w:after="0" w:line="240" w:lineRule="auto"/>
        <w:jc w:val="center"/>
        <w:rPr>
          <w:rFonts w:ascii="Times New Roman" w:hAnsi="Times New Roman"/>
          <w:b/>
          <w:bCs/>
          <w:sz w:val="28"/>
          <w:szCs w:val="28"/>
        </w:rPr>
      </w:pPr>
    </w:p>
    <w:p w:rsidR="008F2D35" w:rsidRDefault="008F2D35" w:rsidP="001B16EA">
      <w:pPr>
        <w:spacing w:after="0" w:line="240" w:lineRule="auto"/>
        <w:jc w:val="center"/>
        <w:rPr>
          <w:rFonts w:ascii="Times New Roman" w:hAnsi="Times New Roman"/>
          <w:b/>
          <w:bCs/>
          <w:sz w:val="28"/>
          <w:szCs w:val="28"/>
        </w:rPr>
      </w:pPr>
    </w:p>
    <w:p w:rsidR="001B16EA" w:rsidRPr="00916487" w:rsidRDefault="001B16EA" w:rsidP="001B16EA">
      <w:pPr>
        <w:spacing w:after="0" w:line="240" w:lineRule="auto"/>
        <w:jc w:val="center"/>
        <w:rPr>
          <w:rFonts w:ascii="Times New Roman" w:hAnsi="Times New Roman"/>
          <w:b/>
          <w:bCs/>
          <w:sz w:val="28"/>
          <w:szCs w:val="28"/>
        </w:rPr>
      </w:pPr>
      <w:r w:rsidRPr="00916487">
        <w:rPr>
          <w:rFonts w:ascii="Times New Roman" w:hAnsi="Times New Roman"/>
          <w:b/>
          <w:bCs/>
          <w:sz w:val="28"/>
          <w:szCs w:val="28"/>
        </w:rPr>
        <w:lastRenderedPageBreak/>
        <w:t>Как может вести переписку вербовщик?</w:t>
      </w:r>
    </w:p>
    <w:p w:rsidR="001B16EA" w:rsidRPr="00916487" w:rsidRDefault="001B16EA" w:rsidP="001B16EA">
      <w:pPr>
        <w:spacing w:after="0" w:line="240" w:lineRule="auto"/>
        <w:jc w:val="center"/>
        <w:rPr>
          <w:rFonts w:ascii="Times New Roman" w:hAnsi="Times New Roman"/>
          <w:b/>
          <w:bCs/>
          <w:sz w:val="28"/>
          <w:szCs w:val="28"/>
        </w:rPr>
      </w:pPr>
    </w:p>
    <w:p w:rsidR="001B16EA" w:rsidRPr="00916487" w:rsidRDefault="001B16EA" w:rsidP="001B16EA">
      <w:pPr>
        <w:spacing w:after="0" w:line="240" w:lineRule="auto"/>
        <w:jc w:val="both"/>
        <w:rPr>
          <w:rFonts w:ascii="Times New Roman" w:hAnsi="Times New Roman"/>
          <w:sz w:val="28"/>
          <w:szCs w:val="28"/>
        </w:rPr>
      </w:pPr>
      <w:r w:rsidRPr="00916487">
        <w:rPr>
          <w:rFonts w:ascii="Times New Roman" w:hAnsi="Times New Roman"/>
          <w:sz w:val="28"/>
          <w:szCs w:val="28"/>
        </w:rPr>
        <w:t xml:space="preserve">1) Как правило, новый знакомый начинает активно интересоваться вашей личной жизнью, увлечениями, проблемами, заботами, финансовым положением. Он делает это для того, чтобы найти нужную "кнопку", чтобы в будущем надавить на человека. </w:t>
      </w:r>
    </w:p>
    <w:p w:rsidR="001B16EA" w:rsidRPr="00916487" w:rsidRDefault="001B16EA" w:rsidP="001B16EA">
      <w:pPr>
        <w:spacing w:after="0" w:line="240" w:lineRule="auto"/>
        <w:jc w:val="both"/>
        <w:rPr>
          <w:rFonts w:ascii="Times New Roman" w:hAnsi="Times New Roman"/>
          <w:sz w:val="28"/>
          <w:szCs w:val="28"/>
        </w:rPr>
      </w:pPr>
      <w:r w:rsidRPr="00916487">
        <w:rPr>
          <w:rFonts w:ascii="Times New Roman" w:hAnsi="Times New Roman"/>
          <w:sz w:val="28"/>
          <w:szCs w:val="28"/>
        </w:rPr>
        <w:t>2) Выяснив, чего или кого человеку не хватает, вербовщики стараются занять пустующую нишу в жизни человека. Он стремятся стать Вам другом, любовником, соратником, учителем, спасителем и пр. Старается помочь решить ваши проблемы (даже если Вы его об этом не просите), чтобы в дальнейшем Вы чувствовали себя обязанным ему.</w:t>
      </w:r>
    </w:p>
    <w:p w:rsidR="001B16EA" w:rsidRPr="00916487" w:rsidRDefault="001B16EA" w:rsidP="001B16EA">
      <w:pPr>
        <w:spacing w:after="0" w:line="240" w:lineRule="auto"/>
        <w:ind w:firstLine="708"/>
        <w:jc w:val="both"/>
        <w:rPr>
          <w:rFonts w:ascii="Times New Roman" w:hAnsi="Times New Roman"/>
          <w:sz w:val="28"/>
          <w:szCs w:val="28"/>
        </w:rPr>
      </w:pPr>
      <w:r w:rsidRPr="00916487">
        <w:rPr>
          <w:rFonts w:ascii="Times New Roman" w:hAnsi="Times New Roman"/>
          <w:sz w:val="28"/>
          <w:szCs w:val="28"/>
        </w:rPr>
        <w:t xml:space="preserve">Вот фразы, которые должны насторожить: </w:t>
      </w:r>
      <w:r w:rsidRPr="00916487">
        <w:rPr>
          <w:rFonts w:ascii="Times New Roman" w:hAnsi="Times New Roman"/>
          <w:i/>
          <w:iCs/>
          <w:sz w:val="28"/>
          <w:szCs w:val="28"/>
        </w:rPr>
        <w:t>«я хочу тебе помочь», «ты себе даже не представляешь, как тебе сейчас нужна помощь».</w:t>
      </w:r>
    </w:p>
    <w:p w:rsidR="001B16EA" w:rsidRPr="00916487" w:rsidRDefault="001B16EA" w:rsidP="001B16EA">
      <w:pPr>
        <w:spacing w:after="0" w:line="240" w:lineRule="auto"/>
        <w:jc w:val="both"/>
        <w:rPr>
          <w:rFonts w:ascii="Times New Roman" w:hAnsi="Times New Roman"/>
          <w:sz w:val="28"/>
          <w:szCs w:val="28"/>
        </w:rPr>
      </w:pPr>
      <w:r w:rsidRPr="00916487">
        <w:rPr>
          <w:rFonts w:ascii="Times New Roman" w:hAnsi="Times New Roman"/>
          <w:sz w:val="28"/>
          <w:szCs w:val="28"/>
        </w:rPr>
        <w:t>3) Вербовщик будет стараться изменить Вашу привычную жизнь: "порвать с людьми, которые тебя не ценят", "обрести новых друзей", "игнорировать родителей и родственников, которые не понимают твоей уникальности, твоего таланта", будет рекомендовать читать книги или статьи, которые "изменят твою жизнь, твои представления об окружающем мире".</w:t>
      </w:r>
    </w:p>
    <w:p w:rsidR="001B16EA" w:rsidRPr="00916487" w:rsidRDefault="001B16EA" w:rsidP="001B16EA">
      <w:pPr>
        <w:spacing w:after="0" w:line="240" w:lineRule="auto"/>
        <w:ind w:firstLine="708"/>
        <w:jc w:val="both"/>
        <w:rPr>
          <w:rFonts w:ascii="Times New Roman" w:hAnsi="Times New Roman"/>
          <w:sz w:val="28"/>
          <w:szCs w:val="28"/>
        </w:rPr>
      </w:pPr>
      <w:r w:rsidRPr="00916487">
        <w:rPr>
          <w:rFonts w:ascii="Times New Roman" w:hAnsi="Times New Roman"/>
          <w:sz w:val="28"/>
          <w:szCs w:val="28"/>
        </w:rPr>
        <w:t>В ходе переписки он будет манипулировать эмоциональным состоянием для того, чтобы запрограммировать на определенное поведение. Он может либо соглашаться с Вами: «Ты все правильно говоришь. Я с тобой полностью согласен. Все, о чем ты только что рассказала, помню, было и у моей знакомой». Либо резко осуждать ваше мнение: «Все, что ты говоришь, нелогично! Вот у тебя есть психологическое образование? Тогда будь добра молчать».</w:t>
      </w:r>
    </w:p>
    <w:p w:rsidR="001B16EA" w:rsidRPr="00916487" w:rsidRDefault="001B16EA" w:rsidP="001B16EA">
      <w:pPr>
        <w:spacing w:after="0" w:line="240" w:lineRule="auto"/>
        <w:jc w:val="both"/>
        <w:rPr>
          <w:rFonts w:ascii="Times New Roman" w:hAnsi="Times New Roman"/>
          <w:sz w:val="28"/>
          <w:szCs w:val="28"/>
        </w:rPr>
      </w:pPr>
      <w:r w:rsidRPr="00916487">
        <w:rPr>
          <w:rFonts w:ascii="Times New Roman" w:hAnsi="Times New Roman"/>
          <w:sz w:val="28"/>
          <w:szCs w:val="28"/>
        </w:rPr>
        <w:t xml:space="preserve">4) Главная задача вербовщика </w:t>
      </w:r>
      <w:r w:rsidR="008F2D35">
        <w:rPr>
          <w:rFonts w:ascii="Times New Roman" w:hAnsi="Times New Roman"/>
          <w:sz w:val="28"/>
          <w:szCs w:val="28"/>
        </w:rPr>
        <w:t>-</w:t>
      </w:r>
      <w:r w:rsidRPr="00916487">
        <w:rPr>
          <w:rFonts w:ascii="Times New Roman" w:hAnsi="Times New Roman"/>
          <w:sz w:val="28"/>
          <w:szCs w:val="28"/>
        </w:rPr>
        <w:t xml:space="preserve"> сделать человека беззащитным перед манипуляцией, заставить человека усомниться в своём мировоззрении, в своих жизненных принципах, идеях. </w:t>
      </w:r>
    </w:p>
    <w:p w:rsidR="001B16EA" w:rsidRPr="00916487" w:rsidRDefault="001B16EA" w:rsidP="001B16EA">
      <w:pPr>
        <w:spacing w:after="0" w:line="240" w:lineRule="auto"/>
        <w:jc w:val="both"/>
        <w:rPr>
          <w:rFonts w:ascii="Times New Roman" w:hAnsi="Times New Roman"/>
          <w:sz w:val="28"/>
          <w:szCs w:val="28"/>
        </w:rPr>
      </w:pPr>
      <w:r w:rsidRPr="00916487">
        <w:rPr>
          <w:rFonts w:ascii="Times New Roman" w:hAnsi="Times New Roman"/>
          <w:sz w:val="28"/>
          <w:szCs w:val="28"/>
        </w:rPr>
        <w:t xml:space="preserve">5) Потом он пообещает решить все проблемы разом, но при условии выполнения некоего задания. В качестве теста может попросить о любой, самой простой услуге. Если жертва соглашается, то она попала к вербовщику на крючок. </w:t>
      </w:r>
    </w:p>
    <w:p w:rsidR="001B16EA" w:rsidRPr="00916487" w:rsidRDefault="001B16EA" w:rsidP="001B16EA">
      <w:pPr>
        <w:spacing w:after="0" w:line="240" w:lineRule="auto"/>
        <w:jc w:val="both"/>
        <w:rPr>
          <w:rFonts w:ascii="Times New Roman" w:hAnsi="Times New Roman"/>
          <w:sz w:val="28"/>
          <w:szCs w:val="28"/>
        </w:rPr>
      </w:pPr>
      <w:r w:rsidRPr="00916487">
        <w:rPr>
          <w:rFonts w:ascii="Times New Roman" w:hAnsi="Times New Roman"/>
          <w:sz w:val="28"/>
          <w:szCs w:val="28"/>
        </w:rPr>
        <w:t xml:space="preserve">6) После этого обычно следует приглашение познакомиться лично, посетить какое-нибудь собрание или встречу, чтобы найти новых друзей. </w:t>
      </w:r>
    </w:p>
    <w:p w:rsidR="001B16EA" w:rsidRPr="00916487" w:rsidRDefault="001B16EA" w:rsidP="001B16EA">
      <w:pPr>
        <w:spacing w:after="0" w:line="240" w:lineRule="auto"/>
        <w:jc w:val="both"/>
        <w:rPr>
          <w:rFonts w:ascii="Times New Roman" w:hAnsi="Times New Roman"/>
          <w:sz w:val="28"/>
          <w:szCs w:val="28"/>
        </w:rPr>
      </w:pPr>
    </w:p>
    <w:p w:rsidR="001B16EA" w:rsidRPr="00916487" w:rsidRDefault="001B16EA" w:rsidP="001B16EA">
      <w:pPr>
        <w:spacing w:after="0" w:line="240" w:lineRule="auto"/>
        <w:ind w:firstLine="708"/>
        <w:jc w:val="both"/>
        <w:rPr>
          <w:rFonts w:ascii="Times New Roman" w:hAnsi="Times New Roman"/>
          <w:sz w:val="28"/>
          <w:szCs w:val="28"/>
        </w:rPr>
      </w:pPr>
      <w:r w:rsidRPr="00916487">
        <w:rPr>
          <w:rFonts w:ascii="Times New Roman" w:hAnsi="Times New Roman"/>
          <w:sz w:val="28"/>
          <w:szCs w:val="28"/>
        </w:rPr>
        <w:t xml:space="preserve">Это общая схема ведения переписки. Тематика и повод для нее могут быть самыми разными: любовная переписка, помощь в решении жизненных и финансовых проблем, помощь в изучении восточной культуры, религиозная солидарность (в случае переписки с мусульманином: "ты должен помочь своим братьям, страдающим от кровавого режима </w:t>
      </w:r>
      <w:proofErr w:type="spellStart"/>
      <w:r w:rsidRPr="00916487">
        <w:rPr>
          <w:rFonts w:ascii="Times New Roman" w:hAnsi="Times New Roman"/>
          <w:sz w:val="28"/>
          <w:szCs w:val="28"/>
        </w:rPr>
        <w:t>Асада</w:t>
      </w:r>
      <w:proofErr w:type="spellEnd"/>
      <w:r w:rsidRPr="00916487">
        <w:rPr>
          <w:rFonts w:ascii="Times New Roman" w:hAnsi="Times New Roman"/>
          <w:sz w:val="28"/>
          <w:szCs w:val="28"/>
        </w:rPr>
        <w:t xml:space="preserve">", "твой религиозный долг совершить хиджру/переселение/ в страну, которая живет по законам шариата, где нет алкоголя, наркотиков и разврата", "давай совершим </w:t>
      </w:r>
      <w:proofErr w:type="spellStart"/>
      <w:r w:rsidRPr="00916487">
        <w:rPr>
          <w:rFonts w:ascii="Times New Roman" w:hAnsi="Times New Roman"/>
          <w:sz w:val="28"/>
          <w:szCs w:val="28"/>
        </w:rPr>
        <w:t>никях</w:t>
      </w:r>
      <w:proofErr w:type="spellEnd"/>
      <w:r w:rsidRPr="00916487">
        <w:rPr>
          <w:rFonts w:ascii="Times New Roman" w:hAnsi="Times New Roman"/>
          <w:sz w:val="28"/>
          <w:szCs w:val="28"/>
        </w:rPr>
        <w:t xml:space="preserve">/мусульманское бракосочетание/ и уедем туда, где будем жить праведной жизнью" и т.д.) </w:t>
      </w:r>
    </w:p>
    <w:p w:rsidR="001B16EA" w:rsidRPr="00916487" w:rsidRDefault="001B16EA" w:rsidP="001B16EA">
      <w:pPr>
        <w:spacing w:after="0" w:line="240" w:lineRule="auto"/>
        <w:jc w:val="both"/>
        <w:rPr>
          <w:rFonts w:ascii="Times New Roman" w:hAnsi="Times New Roman"/>
          <w:b/>
          <w:bCs/>
          <w:sz w:val="28"/>
          <w:szCs w:val="28"/>
        </w:rPr>
      </w:pPr>
    </w:p>
    <w:p w:rsidR="001B16EA" w:rsidRPr="00916487" w:rsidRDefault="001B16EA" w:rsidP="001B16EA">
      <w:pPr>
        <w:spacing w:after="0" w:line="240" w:lineRule="auto"/>
        <w:jc w:val="center"/>
        <w:rPr>
          <w:rFonts w:ascii="Times New Roman" w:hAnsi="Times New Roman"/>
          <w:b/>
          <w:bCs/>
          <w:sz w:val="28"/>
          <w:szCs w:val="28"/>
        </w:rPr>
      </w:pPr>
      <w:r w:rsidRPr="00916487">
        <w:rPr>
          <w:rFonts w:ascii="Times New Roman" w:hAnsi="Times New Roman"/>
          <w:b/>
          <w:bCs/>
          <w:sz w:val="28"/>
          <w:szCs w:val="28"/>
        </w:rPr>
        <w:lastRenderedPageBreak/>
        <w:t>Те, кто наиболее уязвимы для вербовки</w:t>
      </w:r>
    </w:p>
    <w:p w:rsidR="001B16EA" w:rsidRPr="00916487" w:rsidRDefault="001B16EA" w:rsidP="001B16EA">
      <w:pPr>
        <w:spacing w:after="0" w:line="240" w:lineRule="auto"/>
        <w:jc w:val="center"/>
        <w:rPr>
          <w:rFonts w:ascii="Times New Roman" w:hAnsi="Times New Roman"/>
          <w:b/>
          <w:bCs/>
          <w:sz w:val="28"/>
          <w:szCs w:val="28"/>
        </w:rPr>
      </w:pPr>
    </w:p>
    <w:p w:rsidR="008120E9" w:rsidRDefault="001B16EA" w:rsidP="001B16EA">
      <w:pPr>
        <w:spacing w:after="0" w:line="240" w:lineRule="auto"/>
        <w:ind w:firstLine="708"/>
        <w:jc w:val="both"/>
        <w:rPr>
          <w:rFonts w:ascii="Times New Roman" w:hAnsi="Times New Roman"/>
          <w:sz w:val="28"/>
          <w:szCs w:val="28"/>
        </w:rPr>
      </w:pPr>
      <w:r w:rsidRPr="00916487">
        <w:rPr>
          <w:rFonts w:ascii="Times New Roman" w:hAnsi="Times New Roman"/>
          <w:sz w:val="28"/>
          <w:szCs w:val="28"/>
        </w:rPr>
        <w:t xml:space="preserve">Одинокие люди, ищущие вторую половину; люди, находящиеся в состоянии стресса или депрессии; имеющие серьезные нерешенные проблемы; романтики; люди, чувствующие обиду на окружающее общество </w:t>
      </w:r>
    </w:p>
    <w:p w:rsidR="001B16EA" w:rsidRPr="008120E9" w:rsidRDefault="001B16EA" w:rsidP="008120E9">
      <w:pPr>
        <w:spacing w:after="0" w:line="240" w:lineRule="auto"/>
        <w:jc w:val="both"/>
        <w:rPr>
          <w:rFonts w:ascii="Times New Roman" w:hAnsi="Times New Roman"/>
          <w:sz w:val="26"/>
          <w:szCs w:val="26"/>
        </w:rPr>
      </w:pPr>
      <w:r w:rsidRPr="008120E9">
        <w:rPr>
          <w:rFonts w:ascii="Times New Roman" w:hAnsi="Times New Roman"/>
          <w:sz w:val="26"/>
          <w:szCs w:val="26"/>
        </w:rPr>
        <w:t xml:space="preserve">или близких, непонимание с их стороны; люди, находящиеся в духовном поиске; люди, подвергающиеся различного рода дискриминации. </w:t>
      </w:r>
    </w:p>
    <w:p w:rsidR="001B16EA" w:rsidRPr="008120E9" w:rsidRDefault="001B16EA" w:rsidP="001B16EA">
      <w:pPr>
        <w:spacing w:after="0" w:line="240" w:lineRule="auto"/>
        <w:jc w:val="both"/>
        <w:rPr>
          <w:rFonts w:ascii="Times New Roman" w:hAnsi="Times New Roman"/>
          <w:b/>
          <w:bCs/>
          <w:sz w:val="26"/>
          <w:szCs w:val="26"/>
        </w:rPr>
      </w:pPr>
    </w:p>
    <w:p w:rsidR="001B16EA" w:rsidRPr="008120E9" w:rsidRDefault="001B16EA" w:rsidP="001B16EA">
      <w:pPr>
        <w:spacing w:after="0" w:line="240" w:lineRule="auto"/>
        <w:jc w:val="center"/>
        <w:rPr>
          <w:rFonts w:ascii="Times New Roman" w:hAnsi="Times New Roman"/>
          <w:b/>
          <w:bCs/>
          <w:sz w:val="26"/>
          <w:szCs w:val="26"/>
        </w:rPr>
      </w:pPr>
      <w:r w:rsidRPr="008120E9">
        <w:rPr>
          <w:rFonts w:ascii="Times New Roman" w:hAnsi="Times New Roman"/>
          <w:b/>
          <w:bCs/>
          <w:sz w:val="26"/>
          <w:szCs w:val="26"/>
        </w:rPr>
        <w:t>Как противостоять технологиям вербовки</w:t>
      </w:r>
    </w:p>
    <w:p w:rsidR="001B16EA" w:rsidRPr="008120E9" w:rsidRDefault="001B16EA" w:rsidP="001B16EA">
      <w:pPr>
        <w:spacing w:after="0" w:line="240" w:lineRule="auto"/>
        <w:jc w:val="both"/>
        <w:rPr>
          <w:rFonts w:ascii="Times New Roman" w:hAnsi="Times New Roman"/>
          <w:sz w:val="26"/>
          <w:szCs w:val="26"/>
        </w:rPr>
      </w:pPr>
    </w:p>
    <w:p w:rsidR="001B16EA" w:rsidRPr="008120E9" w:rsidRDefault="001B16EA" w:rsidP="001B16EA">
      <w:pPr>
        <w:spacing w:after="0" w:line="240" w:lineRule="auto"/>
        <w:ind w:firstLine="708"/>
        <w:jc w:val="both"/>
        <w:rPr>
          <w:rFonts w:ascii="Times New Roman" w:hAnsi="Times New Roman"/>
          <w:sz w:val="26"/>
          <w:szCs w:val="26"/>
        </w:rPr>
      </w:pPr>
      <w:r w:rsidRPr="008120E9">
        <w:rPr>
          <w:rFonts w:ascii="Times New Roman" w:hAnsi="Times New Roman"/>
          <w:sz w:val="26"/>
          <w:szCs w:val="26"/>
        </w:rPr>
        <w:t>Общаясь с новыми людьми, особенно онлайн, соблюдайте три правила:</w:t>
      </w:r>
    </w:p>
    <w:p w:rsidR="001B16EA" w:rsidRPr="008120E9" w:rsidRDefault="001B16EA" w:rsidP="001B16EA">
      <w:pPr>
        <w:spacing w:after="0" w:line="240" w:lineRule="auto"/>
        <w:jc w:val="both"/>
        <w:rPr>
          <w:rFonts w:ascii="Times New Roman" w:hAnsi="Times New Roman"/>
          <w:sz w:val="26"/>
          <w:szCs w:val="26"/>
        </w:rPr>
      </w:pPr>
      <w:r w:rsidRPr="008120E9">
        <w:rPr>
          <w:rFonts w:ascii="Times New Roman" w:hAnsi="Times New Roman"/>
          <w:sz w:val="26"/>
          <w:szCs w:val="26"/>
        </w:rPr>
        <w:t>1. Сохраняйте осознанность, понимание, что с вами происходит сейчас. Вырабатывайте навык наблюдателя, задавайте вопросы: «Зачем Вы мне это говорите?», «Для чего вам это нужно?»</w:t>
      </w:r>
    </w:p>
    <w:p w:rsidR="001B16EA" w:rsidRPr="008120E9" w:rsidRDefault="001B16EA" w:rsidP="001B16EA">
      <w:pPr>
        <w:spacing w:after="0" w:line="240" w:lineRule="auto"/>
        <w:jc w:val="both"/>
        <w:rPr>
          <w:rFonts w:ascii="Times New Roman" w:hAnsi="Times New Roman"/>
          <w:sz w:val="26"/>
          <w:szCs w:val="26"/>
        </w:rPr>
      </w:pPr>
      <w:r w:rsidRPr="008120E9">
        <w:rPr>
          <w:rFonts w:ascii="Times New Roman" w:hAnsi="Times New Roman"/>
          <w:sz w:val="26"/>
          <w:szCs w:val="26"/>
        </w:rPr>
        <w:t>2. Перепроверяйте любую информацию, исследуя предмет полностью, начиная с отзывов в Интернете и заканчивая сводками МВД.</w:t>
      </w:r>
    </w:p>
    <w:p w:rsidR="001B16EA" w:rsidRPr="008120E9" w:rsidRDefault="001B16EA" w:rsidP="001B16EA">
      <w:pPr>
        <w:spacing w:after="0" w:line="240" w:lineRule="auto"/>
        <w:jc w:val="both"/>
        <w:rPr>
          <w:rFonts w:ascii="Times New Roman" w:hAnsi="Times New Roman"/>
          <w:sz w:val="26"/>
          <w:szCs w:val="26"/>
        </w:rPr>
      </w:pPr>
      <w:r w:rsidRPr="008120E9">
        <w:rPr>
          <w:rFonts w:ascii="Times New Roman" w:hAnsi="Times New Roman"/>
          <w:sz w:val="26"/>
          <w:szCs w:val="26"/>
        </w:rPr>
        <w:t>3. Найдите глобальную цель в жизни, продумайте путь ее достижения. И тогда ни одна секта, ни один ИГИЛ, ни одна мысль или идея не сможет сдвинуть вас с пути, по которому идете Вы для достижения намеченных планов.</w:t>
      </w:r>
    </w:p>
    <w:p w:rsidR="001B16EA" w:rsidRPr="008120E9" w:rsidRDefault="001B16EA" w:rsidP="001B16EA">
      <w:pPr>
        <w:spacing w:after="0" w:line="240" w:lineRule="auto"/>
        <w:jc w:val="center"/>
        <w:rPr>
          <w:rFonts w:ascii="Times New Roman" w:hAnsi="Times New Roman"/>
          <w:b/>
          <w:bCs/>
          <w:sz w:val="26"/>
          <w:szCs w:val="26"/>
        </w:rPr>
      </w:pPr>
      <w:r w:rsidRPr="008120E9">
        <w:rPr>
          <w:rFonts w:ascii="Times New Roman" w:hAnsi="Times New Roman"/>
          <w:b/>
          <w:bCs/>
          <w:sz w:val="26"/>
          <w:szCs w:val="26"/>
        </w:rPr>
        <w:t>Если Вы посетитель мечети</w:t>
      </w:r>
    </w:p>
    <w:p w:rsidR="008F2D35" w:rsidRPr="008120E9" w:rsidRDefault="008F2D35" w:rsidP="001B16EA">
      <w:pPr>
        <w:spacing w:after="0" w:line="240" w:lineRule="auto"/>
        <w:jc w:val="center"/>
        <w:rPr>
          <w:rFonts w:ascii="Times New Roman" w:hAnsi="Times New Roman"/>
          <w:b/>
          <w:bCs/>
          <w:sz w:val="26"/>
          <w:szCs w:val="26"/>
        </w:rPr>
      </w:pPr>
    </w:p>
    <w:p w:rsidR="001B16EA" w:rsidRPr="008120E9" w:rsidRDefault="001B16EA" w:rsidP="001B16EA">
      <w:pPr>
        <w:spacing w:after="0" w:line="240" w:lineRule="auto"/>
        <w:ind w:firstLine="708"/>
        <w:jc w:val="both"/>
        <w:rPr>
          <w:rFonts w:ascii="Times New Roman" w:hAnsi="Times New Roman"/>
          <w:sz w:val="26"/>
          <w:szCs w:val="26"/>
        </w:rPr>
      </w:pPr>
      <w:r w:rsidRPr="008120E9">
        <w:rPr>
          <w:rFonts w:ascii="Times New Roman" w:hAnsi="Times New Roman"/>
          <w:sz w:val="26"/>
          <w:szCs w:val="26"/>
        </w:rPr>
        <w:t xml:space="preserve">Многих мусульман вербуют во время посещения мечетей, </w:t>
      </w:r>
      <w:proofErr w:type="spellStart"/>
      <w:r w:rsidRPr="008120E9">
        <w:rPr>
          <w:rFonts w:ascii="Times New Roman" w:hAnsi="Times New Roman"/>
          <w:sz w:val="26"/>
          <w:szCs w:val="26"/>
        </w:rPr>
        <w:t>халяль</w:t>
      </w:r>
      <w:proofErr w:type="spellEnd"/>
      <w:r w:rsidRPr="008120E9">
        <w:rPr>
          <w:rFonts w:ascii="Times New Roman" w:hAnsi="Times New Roman"/>
          <w:sz w:val="26"/>
          <w:szCs w:val="26"/>
        </w:rPr>
        <w:t xml:space="preserve">-кафе, на рынках и базарах, где большая концентрация приезжих и где существуют своеобразные "биржи труда", где человек может найти работу.  </w:t>
      </w:r>
    </w:p>
    <w:p w:rsidR="001B16EA" w:rsidRPr="008120E9" w:rsidRDefault="001B16EA" w:rsidP="001B16EA">
      <w:pPr>
        <w:spacing w:after="0" w:line="240" w:lineRule="auto"/>
        <w:ind w:firstLine="708"/>
        <w:jc w:val="both"/>
        <w:rPr>
          <w:rFonts w:ascii="Times New Roman" w:hAnsi="Times New Roman"/>
          <w:sz w:val="26"/>
          <w:szCs w:val="26"/>
        </w:rPr>
      </w:pPr>
      <w:r w:rsidRPr="008120E9">
        <w:rPr>
          <w:rFonts w:ascii="Times New Roman" w:hAnsi="Times New Roman"/>
          <w:sz w:val="26"/>
          <w:szCs w:val="26"/>
        </w:rPr>
        <w:t xml:space="preserve">Как правило, вербовщик безошибочно видит свою потенциальную жертву. Это может быть молодой человек растерянного вида, приезжий, который ищет своих земляков, который пришел за моральной либо материальной поддержкой. </w:t>
      </w:r>
    </w:p>
    <w:p w:rsidR="001B16EA" w:rsidRPr="008120E9" w:rsidRDefault="001B16EA" w:rsidP="001B16EA">
      <w:pPr>
        <w:spacing w:after="0" w:line="240" w:lineRule="auto"/>
        <w:ind w:firstLine="708"/>
        <w:jc w:val="both"/>
        <w:rPr>
          <w:rFonts w:ascii="Times New Roman" w:hAnsi="Times New Roman"/>
          <w:sz w:val="26"/>
          <w:szCs w:val="26"/>
        </w:rPr>
      </w:pPr>
      <w:r w:rsidRPr="008120E9">
        <w:rPr>
          <w:rFonts w:ascii="Times New Roman" w:hAnsi="Times New Roman"/>
          <w:sz w:val="26"/>
          <w:szCs w:val="26"/>
        </w:rPr>
        <w:t xml:space="preserve">С ним заводят разговор, проявляют внимание и благосклонность, стараются помочь в решении текущей проблемы, например, дают денег в долг, делают фиктивные разрешительные документы и потом начинают промывать мозги: пропагандируют "чистый ислам", дают читать соответствующие книги, предлагают не ходить в мечеть, "т.к. тут неправильно молятся", а посещать собрания "истинно верующих" на квартире или в доме. Могут откровенно предложить поехать на войну за серьезное вознаграждение или начинают чем-нибудь шантажировать, угрожая раскрыть какой-то секрет, проступок или вредную привычку родным и друзьям.  </w:t>
      </w:r>
    </w:p>
    <w:p w:rsidR="001B16EA" w:rsidRPr="008120E9" w:rsidRDefault="001B16EA" w:rsidP="001B16EA">
      <w:pPr>
        <w:spacing w:after="0" w:line="240" w:lineRule="auto"/>
        <w:ind w:firstLine="708"/>
        <w:jc w:val="both"/>
        <w:rPr>
          <w:rFonts w:ascii="Times New Roman" w:hAnsi="Times New Roman"/>
          <w:b/>
          <w:bCs/>
          <w:sz w:val="26"/>
          <w:szCs w:val="26"/>
        </w:rPr>
      </w:pPr>
      <w:r w:rsidRPr="008120E9">
        <w:rPr>
          <w:rFonts w:ascii="Times New Roman" w:hAnsi="Times New Roman"/>
          <w:b/>
          <w:bCs/>
          <w:sz w:val="26"/>
          <w:szCs w:val="26"/>
        </w:rPr>
        <w:t xml:space="preserve">Что нужно делать? </w:t>
      </w:r>
    </w:p>
    <w:p w:rsidR="001B16EA" w:rsidRPr="008120E9" w:rsidRDefault="001B16EA" w:rsidP="001B16EA">
      <w:pPr>
        <w:spacing w:after="0" w:line="240" w:lineRule="auto"/>
        <w:ind w:firstLine="708"/>
        <w:jc w:val="both"/>
        <w:rPr>
          <w:rFonts w:ascii="Times New Roman" w:hAnsi="Times New Roman"/>
          <w:sz w:val="26"/>
          <w:szCs w:val="26"/>
        </w:rPr>
      </w:pPr>
      <w:r w:rsidRPr="008120E9">
        <w:rPr>
          <w:rFonts w:ascii="Times New Roman" w:hAnsi="Times New Roman"/>
          <w:sz w:val="26"/>
          <w:szCs w:val="26"/>
        </w:rPr>
        <w:t xml:space="preserve">Ответить: "Брат, вот ты мне говоришь ехать на джихад, а сам чего же тут сидишь и не едешь?" либо "Ты езжай на войну, я за тебя </w:t>
      </w:r>
      <w:proofErr w:type="spellStart"/>
      <w:r w:rsidRPr="008120E9">
        <w:rPr>
          <w:rFonts w:ascii="Times New Roman" w:hAnsi="Times New Roman"/>
          <w:sz w:val="26"/>
          <w:szCs w:val="26"/>
        </w:rPr>
        <w:t>джаназа</w:t>
      </w:r>
      <w:proofErr w:type="spellEnd"/>
      <w:r w:rsidRPr="008120E9">
        <w:rPr>
          <w:rFonts w:ascii="Times New Roman" w:hAnsi="Times New Roman"/>
          <w:sz w:val="26"/>
          <w:szCs w:val="26"/>
        </w:rPr>
        <w:t xml:space="preserve"> /заупокойную молитву/ прочитаю".  </w:t>
      </w:r>
    </w:p>
    <w:p w:rsidR="001B16EA" w:rsidRPr="008120E9" w:rsidRDefault="001B16EA" w:rsidP="001B16EA">
      <w:pPr>
        <w:spacing w:after="0" w:line="240" w:lineRule="auto"/>
        <w:jc w:val="both"/>
        <w:rPr>
          <w:rFonts w:ascii="Times New Roman" w:hAnsi="Times New Roman"/>
          <w:sz w:val="26"/>
          <w:szCs w:val="26"/>
        </w:rPr>
      </w:pPr>
    </w:p>
    <w:p w:rsidR="008906AC" w:rsidRPr="008120E9" w:rsidRDefault="001B16EA" w:rsidP="001B16EA">
      <w:pPr>
        <w:spacing w:after="0" w:line="240" w:lineRule="auto"/>
        <w:ind w:firstLine="708"/>
        <w:jc w:val="both"/>
        <w:rPr>
          <w:rFonts w:ascii="Times New Roman" w:hAnsi="Times New Roman"/>
          <w:sz w:val="26"/>
          <w:szCs w:val="26"/>
        </w:rPr>
      </w:pPr>
      <w:r w:rsidRPr="008120E9">
        <w:rPr>
          <w:rFonts w:ascii="Times New Roman" w:hAnsi="Times New Roman"/>
          <w:sz w:val="26"/>
          <w:szCs w:val="26"/>
        </w:rPr>
        <w:t>Помните, что участие в террористической</w:t>
      </w:r>
      <w:r w:rsidR="009B7D97" w:rsidRPr="008120E9">
        <w:rPr>
          <w:rFonts w:ascii="Times New Roman" w:hAnsi="Times New Roman"/>
          <w:sz w:val="26"/>
          <w:szCs w:val="26"/>
        </w:rPr>
        <w:t xml:space="preserve"> и экстремистской</w:t>
      </w:r>
      <w:r w:rsidRPr="008120E9">
        <w:rPr>
          <w:rFonts w:ascii="Times New Roman" w:hAnsi="Times New Roman"/>
          <w:sz w:val="26"/>
          <w:szCs w:val="26"/>
        </w:rPr>
        <w:t xml:space="preserve"> деятельности является тяжким преступлением (У</w:t>
      </w:r>
      <w:r w:rsidR="008906AC" w:rsidRPr="008120E9">
        <w:rPr>
          <w:rFonts w:ascii="Times New Roman" w:hAnsi="Times New Roman"/>
          <w:sz w:val="26"/>
          <w:szCs w:val="26"/>
        </w:rPr>
        <w:t xml:space="preserve">головный </w:t>
      </w:r>
      <w:r w:rsidRPr="008120E9">
        <w:rPr>
          <w:rFonts w:ascii="Times New Roman" w:hAnsi="Times New Roman"/>
          <w:sz w:val="26"/>
          <w:szCs w:val="26"/>
        </w:rPr>
        <w:t>К</w:t>
      </w:r>
      <w:r w:rsidR="008906AC" w:rsidRPr="008120E9">
        <w:rPr>
          <w:rFonts w:ascii="Times New Roman" w:hAnsi="Times New Roman"/>
          <w:sz w:val="26"/>
          <w:szCs w:val="26"/>
        </w:rPr>
        <w:t>одекс</w:t>
      </w:r>
      <w:r w:rsidRPr="008120E9">
        <w:rPr>
          <w:rFonts w:ascii="Times New Roman" w:hAnsi="Times New Roman"/>
          <w:sz w:val="26"/>
          <w:szCs w:val="26"/>
        </w:rPr>
        <w:t xml:space="preserve"> Р</w:t>
      </w:r>
      <w:r w:rsidR="008906AC" w:rsidRPr="008120E9">
        <w:rPr>
          <w:rFonts w:ascii="Times New Roman" w:hAnsi="Times New Roman"/>
          <w:sz w:val="26"/>
          <w:szCs w:val="26"/>
        </w:rPr>
        <w:t xml:space="preserve">оссийской </w:t>
      </w:r>
      <w:r w:rsidRPr="008120E9">
        <w:rPr>
          <w:rFonts w:ascii="Times New Roman" w:hAnsi="Times New Roman"/>
          <w:sz w:val="26"/>
          <w:szCs w:val="26"/>
        </w:rPr>
        <w:t>Ф</w:t>
      </w:r>
      <w:r w:rsidR="008906AC" w:rsidRPr="008120E9">
        <w:rPr>
          <w:rFonts w:ascii="Times New Roman" w:hAnsi="Times New Roman"/>
          <w:sz w:val="26"/>
          <w:szCs w:val="26"/>
        </w:rPr>
        <w:t>едерации</w:t>
      </w:r>
      <w:r w:rsidRPr="008120E9">
        <w:rPr>
          <w:rFonts w:ascii="Times New Roman" w:hAnsi="Times New Roman"/>
          <w:sz w:val="26"/>
          <w:szCs w:val="26"/>
        </w:rPr>
        <w:t xml:space="preserve">, </w:t>
      </w:r>
      <w:r w:rsidR="008906AC" w:rsidRPr="008120E9">
        <w:rPr>
          <w:rFonts w:ascii="Times New Roman" w:hAnsi="Times New Roman"/>
          <w:sz w:val="26"/>
          <w:szCs w:val="26"/>
        </w:rPr>
        <w:t>с</w:t>
      </w:r>
      <w:r w:rsidRPr="008120E9">
        <w:rPr>
          <w:rFonts w:ascii="Times New Roman" w:hAnsi="Times New Roman"/>
          <w:sz w:val="26"/>
          <w:szCs w:val="26"/>
        </w:rPr>
        <w:t xml:space="preserve">татьи 205-208, 280-284), которое карается различными сроками лишения свободы. </w:t>
      </w:r>
    </w:p>
    <w:p w:rsidR="001B16EA" w:rsidRPr="008120E9" w:rsidRDefault="001B16EA" w:rsidP="001B16EA">
      <w:pPr>
        <w:spacing w:after="0" w:line="240" w:lineRule="auto"/>
        <w:ind w:firstLine="708"/>
        <w:jc w:val="both"/>
        <w:rPr>
          <w:rFonts w:ascii="Times New Roman" w:hAnsi="Times New Roman"/>
          <w:b/>
          <w:bCs/>
          <w:sz w:val="26"/>
          <w:szCs w:val="26"/>
          <w:u w:val="single"/>
        </w:rPr>
      </w:pPr>
      <w:r w:rsidRPr="008120E9">
        <w:rPr>
          <w:rFonts w:ascii="Times New Roman" w:hAnsi="Times New Roman"/>
          <w:b/>
          <w:bCs/>
          <w:sz w:val="26"/>
          <w:szCs w:val="26"/>
          <w:u w:val="single"/>
        </w:rPr>
        <w:t xml:space="preserve">Если Вы уедете в ИГИЛ, Вы навсегда разрушите собственную жизнь и жизнь своих близких! </w:t>
      </w:r>
    </w:p>
    <w:p w:rsidR="009B7D97" w:rsidRPr="008120E9" w:rsidRDefault="009B7D97" w:rsidP="001B16EA">
      <w:pPr>
        <w:spacing w:after="0" w:line="240" w:lineRule="auto"/>
        <w:ind w:firstLine="708"/>
        <w:jc w:val="both"/>
        <w:rPr>
          <w:rFonts w:ascii="Times New Roman" w:hAnsi="Times New Roman"/>
          <w:sz w:val="26"/>
          <w:szCs w:val="26"/>
        </w:rPr>
      </w:pPr>
    </w:p>
    <w:p w:rsidR="001B16EA" w:rsidRPr="008120E9" w:rsidRDefault="001B16EA" w:rsidP="001B16EA">
      <w:pPr>
        <w:spacing w:after="0" w:line="240" w:lineRule="auto"/>
        <w:ind w:firstLine="708"/>
        <w:jc w:val="both"/>
        <w:rPr>
          <w:rFonts w:ascii="Times New Roman" w:hAnsi="Times New Roman"/>
          <w:sz w:val="26"/>
          <w:szCs w:val="26"/>
        </w:rPr>
      </w:pPr>
      <w:r w:rsidRPr="008120E9">
        <w:rPr>
          <w:rFonts w:ascii="Times New Roman" w:hAnsi="Times New Roman"/>
          <w:sz w:val="26"/>
          <w:szCs w:val="26"/>
        </w:rPr>
        <w:lastRenderedPageBreak/>
        <w:t xml:space="preserve">Если Вы чувствуете, что вас вербуют, </w:t>
      </w:r>
      <w:r w:rsidRPr="008120E9">
        <w:rPr>
          <w:rFonts w:ascii="Times New Roman" w:hAnsi="Times New Roman"/>
          <w:b/>
          <w:sz w:val="26"/>
          <w:szCs w:val="26"/>
          <w:u w:val="single"/>
        </w:rPr>
        <w:t>незамедлительно обратитесь в правоохранительные органы</w:t>
      </w:r>
      <w:r w:rsidRPr="008120E9">
        <w:rPr>
          <w:rFonts w:ascii="Times New Roman" w:hAnsi="Times New Roman"/>
          <w:sz w:val="26"/>
          <w:szCs w:val="26"/>
        </w:rPr>
        <w:t xml:space="preserve">, тем самым Вы окажете содействие борьбе с терроризмом. </w:t>
      </w:r>
    </w:p>
    <w:p w:rsidR="00C62051" w:rsidRPr="008120E9" w:rsidRDefault="00C62051" w:rsidP="001B16EA">
      <w:pPr>
        <w:spacing w:after="0" w:line="240" w:lineRule="auto"/>
        <w:ind w:firstLine="708"/>
        <w:jc w:val="both"/>
        <w:rPr>
          <w:rFonts w:ascii="Times New Roman" w:hAnsi="Times New Roman"/>
          <w:sz w:val="26"/>
          <w:szCs w:val="26"/>
        </w:rPr>
      </w:pPr>
    </w:p>
    <w:p w:rsidR="001B16EA" w:rsidRPr="008120E9" w:rsidRDefault="001B16EA" w:rsidP="001B16EA">
      <w:pPr>
        <w:spacing w:after="0" w:line="240" w:lineRule="auto"/>
        <w:jc w:val="both"/>
        <w:rPr>
          <w:rFonts w:ascii="Times New Roman" w:hAnsi="Times New Roman"/>
          <w:sz w:val="26"/>
          <w:szCs w:val="26"/>
        </w:rPr>
      </w:pPr>
    </w:p>
    <w:p w:rsidR="009B7D97" w:rsidRPr="008120E9" w:rsidRDefault="009B7D97" w:rsidP="009B7D97">
      <w:pPr>
        <w:spacing w:after="0" w:line="240" w:lineRule="auto"/>
        <w:jc w:val="center"/>
        <w:rPr>
          <w:rFonts w:ascii="Times New Roman" w:hAnsi="Times New Roman"/>
          <w:sz w:val="20"/>
          <w:szCs w:val="20"/>
        </w:rPr>
      </w:pPr>
      <w:r w:rsidRPr="008120E9">
        <w:rPr>
          <w:rFonts w:ascii="Times New Roman" w:hAnsi="Times New Roman"/>
          <w:sz w:val="20"/>
          <w:szCs w:val="20"/>
        </w:rPr>
        <w:t xml:space="preserve">(памятка разработана кафедрой теологии </w:t>
      </w:r>
      <w:r w:rsidRPr="008120E9">
        <w:rPr>
          <w:rFonts w:ascii="Times New Roman" w:hAnsi="Times New Roman"/>
          <w:bCs/>
          <w:sz w:val="20"/>
          <w:szCs w:val="20"/>
        </w:rPr>
        <w:t>Уральск</w:t>
      </w:r>
      <w:r w:rsidR="004813B2">
        <w:rPr>
          <w:rFonts w:ascii="Times New Roman" w:hAnsi="Times New Roman"/>
          <w:bCs/>
          <w:sz w:val="20"/>
          <w:szCs w:val="20"/>
        </w:rPr>
        <w:t>ого</w:t>
      </w:r>
      <w:r w:rsidRPr="008120E9">
        <w:rPr>
          <w:rFonts w:ascii="Times New Roman" w:hAnsi="Times New Roman"/>
          <w:bCs/>
          <w:sz w:val="20"/>
          <w:szCs w:val="20"/>
        </w:rPr>
        <w:t xml:space="preserve"> государственн</w:t>
      </w:r>
      <w:r w:rsidR="004813B2">
        <w:rPr>
          <w:rFonts w:ascii="Times New Roman" w:hAnsi="Times New Roman"/>
          <w:bCs/>
          <w:sz w:val="20"/>
          <w:szCs w:val="20"/>
        </w:rPr>
        <w:t>ого</w:t>
      </w:r>
      <w:r w:rsidRPr="008120E9">
        <w:rPr>
          <w:rFonts w:ascii="Times New Roman" w:hAnsi="Times New Roman"/>
          <w:bCs/>
          <w:sz w:val="20"/>
          <w:szCs w:val="20"/>
        </w:rPr>
        <w:t xml:space="preserve"> горн</w:t>
      </w:r>
      <w:r w:rsidR="004813B2">
        <w:rPr>
          <w:rFonts w:ascii="Times New Roman" w:hAnsi="Times New Roman"/>
          <w:bCs/>
          <w:sz w:val="20"/>
          <w:szCs w:val="20"/>
        </w:rPr>
        <w:t>ого</w:t>
      </w:r>
      <w:r w:rsidRPr="008120E9">
        <w:rPr>
          <w:rFonts w:ascii="Times New Roman" w:hAnsi="Times New Roman"/>
          <w:bCs/>
          <w:sz w:val="20"/>
          <w:szCs w:val="20"/>
        </w:rPr>
        <w:t xml:space="preserve"> университет</w:t>
      </w:r>
      <w:r w:rsidR="004813B2">
        <w:rPr>
          <w:rFonts w:ascii="Times New Roman" w:hAnsi="Times New Roman"/>
          <w:bCs/>
          <w:sz w:val="20"/>
          <w:szCs w:val="20"/>
        </w:rPr>
        <w:t>а</w:t>
      </w:r>
      <w:r w:rsidRPr="008120E9">
        <w:rPr>
          <w:rFonts w:ascii="Times New Roman" w:hAnsi="Times New Roman"/>
          <w:sz w:val="20"/>
          <w:szCs w:val="20"/>
        </w:rPr>
        <w:t xml:space="preserve"> при поддержке ЦРО «Духовное управление мусульман Свердловской области (Центральный </w:t>
      </w:r>
      <w:proofErr w:type="spellStart"/>
      <w:r w:rsidRPr="008120E9">
        <w:rPr>
          <w:rFonts w:ascii="Times New Roman" w:hAnsi="Times New Roman"/>
          <w:sz w:val="20"/>
          <w:szCs w:val="20"/>
        </w:rPr>
        <w:t>муфтият</w:t>
      </w:r>
      <w:proofErr w:type="spellEnd"/>
      <w:r w:rsidRPr="008120E9">
        <w:rPr>
          <w:rFonts w:ascii="Times New Roman" w:hAnsi="Times New Roman"/>
          <w:sz w:val="20"/>
          <w:szCs w:val="20"/>
        </w:rPr>
        <w:t>)»)</w:t>
      </w:r>
    </w:p>
    <w:p w:rsidR="009B7D97" w:rsidRPr="008120E9" w:rsidRDefault="009B7D97" w:rsidP="009B7D97">
      <w:pPr>
        <w:rPr>
          <w:rFonts w:ascii="Times New Roman" w:hAnsi="Times New Roman"/>
          <w:sz w:val="20"/>
          <w:szCs w:val="20"/>
        </w:rPr>
      </w:pPr>
    </w:p>
    <w:p w:rsidR="00375E97" w:rsidRPr="008120E9" w:rsidRDefault="00375E97">
      <w:pPr>
        <w:rPr>
          <w:sz w:val="26"/>
          <w:szCs w:val="26"/>
        </w:rPr>
      </w:pPr>
    </w:p>
    <w:sectPr w:rsidR="00375E97" w:rsidRPr="008120E9" w:rsidSect="008906AC">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BF7" w:rsidRDefault="00566BF7" w:rsidP="001B16EA">
      <w:pPr>
        <w:spacing w:after="0" w:line="240" w:lineRule="auto"/>
      </w:pPr>
      <w:r>
        <w:separator/>
      </w:r>
    </w:p>
  </w:endnote>
  <w:endnote w:type="continuationSeparator" w:id="0">
    <w:p w:rsidR="00566BF7" w:rsidRDefault="00566BF7" w:rsidP="001B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BF7" w:rsidRDefault="00566BF7" w:rsidP="001B16EA">
      <w:pPr>
        <w:spacing w:after="0" w:line="240" w:lineRule="auto"/>
      </w:pPr>
      <w:r>
        <w:separator/>
      </w:r>
    </w:p>
  </w:footnote>
  <w:footnote w:type="continuationSeparator" w:id="0">
    <w:p w:rsidR="00566BF7" w:rsidRDefault="00566BF7" w:rsidP="001B16EA">
      <w:pPr>
        <w:spacing w:after="0" w:line="240" w:lineRule="auto"/>
      </w:pPr>
      <w:r>
        <w:continuationSeparator/>
      </w:r>
    </w:p>
  </w:footnote>
  <w:footnote w:id="1">
    <w:p w:rsidR="001B16EA" w:rsidRPr="00681F59" w:rsidRDefault="001B16EA" w:rsidP="001B16EA">
      <w:pPr>
        <w:pStyle w:val="a3"/>
        <w:jc w:val="both"/>
        <w:rPr>
          <w:rFonts w:ascii="Times New Roman" w:hAnsi="Times New Roman"/>
          <w:sz w:val="12"/>
          <w:szCs w:val="12"/>
        </w:rPr>
      </w:pPr>
      <w:r w:rsidRPr="00681F59">
        <w:rPr>
          <w:rStyle w:val="a5"/>
          <w:rFonts w:ascii="Times New Roman" w:hAnsi="Times New Roman"/>
          <w:sz w:val="12"/>
          <w:szCs w:val="12"/>
        </w:rPr>
        <w:footnoteRef/>
      </w:r>
      <w:r w:rsidRPr="00681F59">
        <w:rPr>
          <w:rFonts w:ascii="Times New Roman" w:hAnsi="Times New Roman"/>
          <w:sz w:val="12"/>
          <w:szCs w:val="12"/>
        </w:rPr>
        <w:t xml:space="preserve"> Сравнительная таблица разработана на основе документа «Открытое письмо исламских ученых главарю ИГИЛ» и научных консультаций имам-</w:t>
      </w:r>
      <w:proofErr w:type="spellStart"/>
      <w:r w:rsidRPr="00681F59">
        <w:rPr>
          <w:rFonts w:ascii="Times New Roman" w:hAnsi="Times New Roman"/>
          <w:sz w:val="12"/>
          <w:szCs w:val="12"/>
        </w:rPr>
        <w:t>ахунда</w:t>
      </w:r>
      <w:proofErr w:type="spellEnd"/>
      <w:r w:rsidRPr="00681F59">
        <w:rPr>
          <w:rFonts w:ascii="Times New Roman" w:hAnsi="Times New Roman"/>
          <w:sz w:val="12"/>
          <w:szCs w:val="12"/>
        </w:rPr>
        <w:t xml:space="preserve"> Регионального ДУМ Свердловской области, преподавателя кафедры теологии </w:t>
      </w:r>
      <w:proofErr w:type="spellStart"/>
      <w:r w:rsidRPr="00681F59">
        <w:rPr>
          <w:rFonts w:ascii="Times New Roman" w:hAnsi="Times New Roman"/>
          <w:sz w:val="12"/>
          <w:szCs w:val="12"/>
        </w:rPr>
        <w:t>Радифуллы-хазрата</w:t>
      </w:r>
      <w:proofErr w:type="spellEnd"/>
      <w:r w:rsidRPr="00681F59">
        <w:rPr>
          <w:rFonts w:ascii="Times New Roman" w:hAnsi="Times New Roman"/>
          <w:sz w:val="12"/>
          <w:szCs w:val="12"/>
        </w:rPr>
        <w:t xml:space="preserve"> </w:t>
      </w:r>
      <w:proofErr w:type="spellStart"/>
      <w:r w:rsidRPr="00681F59">
        <w:rPr>
          <w:rFonts w:ascii="Times New Roman" w:hAnsi="Times New Roman"/>
          <w:sz w:val="12"/>
          <w:szCs w:val="12"/>
        </w:rPr>
        <w:t>Гиндуллина</w:t>
      </w:r>
      <w:proofErr w:type="spellEnd"/>
      <w:r w:rsidRPr="00681F59">
        <w:rPr>
          <w:rFonts w:ascii="Times New Roman" w:hAnsi="Times New Roman"/>
          <w:sz w:val="12"/>
          <w:szCs w:val="12"/>
        </w:rPr>
        <w:t xml:space="preserve">. </w:t>
      </w:r>
    </w:p>
  </w:footnote>
  <w:footnote w:id="2">
    <w:p w:rsidR="001B16EA" w:rsidRPr="00681F59" w:rsidRDefault="001B16EA" w:rsidP="001B16EA">
      <w:pPr>
        <w:pStyle w:val="a3"/>
        <w:jc w:val="both"/>
        <w:rPr>
          <w:rFonts w:ascii="Times New Roman" w:hAnsi="Times New Roman"/>
          <w:sz w:val="12"/>
          <w:szCs w:val="12"/>
        </w:rPr>
      </w:pPr>
      <w:r w:rsidRPr="00681F59">
        <w:rPr>
          <w:rStyle w:val="a5"/>
          <w:rFonts w:ascii="Times New Roman" w:hAnsi="Times New Roman"/>
          <w:sz w:val="12"/>
          <w:szCs w:val="12"/>
        </w:rPr>
        <w:sym w:font="Symbol" w:char="F02A"/>
      </w:r>
      <w:r w:rsidRPr="00681F59">
        <w:rPr>
          <w:rFonts w:ascii="Times New Roman" w:hAnsi="Times New Roman"/>
          <w:sz w:val="12"/>
          <w:szCs w:val="12"/>
        </w:rPr>
        <w:t xml:space="preserve"> По материалам: Страшная сказка ИГИЛ. - М.: Общественная палата РФ, 2015 - 21 с.; сайтов http://www.yaplakal.com; http://психоаналитик-матвеев.рф; http://www.aif.ru; http://18-81.ru и собственных методических разработок.  Памятка разработана кафедрой теологии и ЦРО ДУМСО (Центральный </w:t>
      </w:r>
      <w:proofErr w:type="spellStart"/>
      <w:r w:rsidRPr="00681F59">
        <w:rPr>
          <w:rFonts w:ascii="Times New Roman" w:hAnsi="Times New Roman"/>
          <w:sz w:val="12"/>
          <w:szCs w:val="12"/>
        </w:rPr>
        <w:t>муфтият</w:t>
      </w:r>
      <w:proofErr w:type="spellEnd"/>
      <w:r w:rsidRPr="00681F59">
        <w:rPr>
          <w:rFonts w:ascii="Times New Roman" w:hAnsi="Times New Roman"/>
          <w:sz w:val="12"/>
          <w:szCs w:val="1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BB"/>
    <w:rsid w:val="000512A7"/>
    <w:rsid w:val="00147B06"/>
    <w:rsid w:val="001B16EA"/>
    <w:rsid w:val="0028130F"/>
    <w:rsid w:val="00294B79"/>
    <w:rsid w:val="002C7598"/>
    <w:rsid w:val="003424F5"/>
    <w:rsid w:val="00343FFE"/>
    <w:rsid w:val="00375E97"/>
    <w:rsid w:val="00446E7F"/>
    <w:rsid w:val="004813B2"/>
    <w:rsid w:val="004D45FF"/>
    <w:rsid w:val="004E58B5"/>
    <w:rsid w:val="00562199"/>
    <w:rsid w:val="00566BF7"/>
    <w:rsid w:val="008120E9"/>
    <w:rsid w:val="008906AC"/>
    <w:rsid w:val="008A759D"/>
    <w:rsid w:val="008F2D35"/>
    <w:rsid w:val="00916487"/>
    <w:rsid w:val="009B7D97"/>
    <w:rsid w:val="00A4764D"/>
    <w:rsid w:val="00AA6F4C"/>
    <w:rsid w:val="00B4235A"/>
    <w:rsid w:val="00B5201D"/>
    <w:rsid w:val="00C62051"/>
    <w:rsid w:val="00C677E4"/>
    <w:rsid w:val="00C70975"/>
    <w:rsid w:val="00CD7C5E"/>
    <w:rsid w:val="00E0571F"/>
    <w:rsid w:val="00E118BB"/>
    <w:rsid w:val="00ED64C3"/>
    <w:rsid w:val="00EE5E25"/>
    <w:rsid w:val="00F64C53"/>
    <w:rsid w:val="00FD2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6EA"/>
    <w:rPr>
      <w:rFonts w:ascii="Calibri" w:eastAsia="Calibri" w:hAnsi="Calibri" w:cs="Times New Roman"/>
    </w:rPr>
  </w:style>
  <w:style w:type="paragraph" w:styleId="1">
    <w:name w:val="heading 1"/>
    <w:basedOn w:val="a"/>
    <w:next w:val="a"/>
    <w:link w:val="10"/>
    <w:uiPriority w:val="99"/>
    <w:qFormat/>
    <w:rsid w:val="001B16EA"/>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16EA"/>
    <w:rPr>
      <w:rFonts w:ascii="Cambria" w:eastAsia="Times New Roman" w:hAnsi="Cambria" w:cs="Times New Roman"/>
      <w:b/>
      <w:bCs/>
      <w:color w:val="365F91"/>
      <w:sz w:val="28"/>
      <w:szCs w:val="28"/>
    </w:rPr>
  </w:style>
  <w:style w:type="paragraph" w:styleId="a3">
    <w:name w:val="footnote text"/>
    <w:aliases w:val="Знак5 Знак Знак,Знак5 Знак Знак Знак,Текст сноски Знак1 Знак,Текст сноски Знак Знак Знак,Текст сноски Знак1 Знак Знак2 Знак,Текст сноски Знак Знак Знак Знак Знак2,Текст сноски Знак2 Знак Знак Знак1 Знак Знак,Char Знак,Знак Знак"/>
    <w:basedOn w:val="a"/>
    <w:link w:val="a4"/>
    <w:uiPriority w:val="99"/>
    <w:semiHidden/>
    <w:rsid w:val="001B16EA"/>
    <w:pPr>
      <w:spacing w:after="0" w:line="240" w:lineRule="auto"/>
    </w:pPr>
    <w:rPr>
      <w:sz w:val="20"/>
      <w:szCs w:val="20"/>
    </w:rPr>
  </w:style>
  <w:style w:type="character" w:customStyle="1" w:styleId="a4">
    <w:name w:val="Текст сноски Знак"/>
    <w:aliases w:val="Знак5 Знак Знак Знак1,Знак5 Знак Знак Знак Знак,Текст сноски Знак1 Знак Знак,Текст сноски Знак Знак Знак Знак,Текст сноски Знак1 Знак Знак2 Знак Знак,Текст сноски Знак Знак Знак Знак Знак2 Знак,Char Знак Знак,Знак Знак Знак"/>
    <w:basedOn w:val="a0"/>
    <w:link w:val="a3"/>
    <w:uiPriority w:val="99"/>
    <w:semiHidden/>
    <w:rsid w:val="001B16EA"/>
    <w:rPr>
      <w:rFonts w:ascii="Calibri" w:eastAsia="Calibri" w:hAnsi="Calibri" w:cs="Times New Roman"/>
      <w:sz w:val="20"/>
      <w:szCs w:val="20"/>
    </w:rPr>
  </w:style>
  <w:style w:type="character" w:styleId="a5">
    <w:name w:val="footnote reference"/>
    <w:aliases w:val="Referencia nota al pie"/>
    <w:basedOn w:val="a0"/>
    <w:uiPriority w:val="99"/>
    <w:semiHidden/>
    <w:rsid w:val="001B16EA"/>
    <w:rPr>
      <w:rFonts w:cs="Times New Roman"/>
      <w:vertAlign w:val="superscript"/>
    </w:rPr>
  </w:style>
  <w:style w:type="character" w:styleId="a6">
    <w:name w:val="Hyperlink"/>
    <w:rsid w:val="00C620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6EA"/>
    <w:rPr>
      <w:rFonts w:ascii="Calibri" w:eastAsia="Calibri" w:hAnsi="Calibri" w:cs="Times New Roman"/>
    </w:rPr>
  </w:style>
  <w:style w:type="paragraph" w:styleId="1">
    <w:name w:val="heading 1"/>
    <w:basedOn w:val="a"/>
    <w:next w:val="a"/>
    <w:link w:val="10"/>
    <w:uiPriority w:val="99"/>
    <w:qFormat/>
    <w:rsid w:val="001B16EA"/>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16EA"/>
    <w:rPr>
      <w:rFonts w:ascii="Cambria" w:eastAsia="Times New Roman" w:hAnsi="Cambria" w:cs="Times New Roman"/>
      <w:b/>
      <w:bCs/>
      <w:color w:val="365F91"/>
      <w:sz w:val="28"/>
      <w:szCs w:val="28"/>
    </w:rPr>
  </w:style>
  <w:style w:type="paragraph" w:styleId="a3">
    <w:name w:val="footnote text"/>
    <w:aliases w:val="Знак5 Знак Знак,Знак5 Знак Знак Знак,Текст сноски Знак1 Знак,Текст сноски Знак Знак Знак,Текст сноски Знак1 Знак Знак2 Знак,Текст сноски Знак Знак Знак Знак Знак2,Текст сноски Знак2 Знак Знак Знак1 Знак Знак,Char Знак,Знак Знак"/>
    <w:basedOn w:val="a"/>
    <w:link w:val="a4"/>
    <w:uiPriority w:val="99"/>
    <w:semiHidden/>
    <w:rsid w:val="001B16EA"/>
    <w:pPr>
      <w:spacing w:after="0" w:line="240" w:lineRule="auto"/>
    </w:pPr>
    <w:rPr>
      <w:sz w:val="20"/>
      <w:szCs w:val="20"/>
    </w:rPr>
  </w:style>
  <w:style w:type="character" w:customStyle="1" w:styleId="a4">
    <w:name w:val="Текст сноски Знак"/>
    <w:aliases w:val="Знак5 Знак Знак Знак1,Знак5 Знак Знак Знак Знак,Текст сноски Знак1 Знак Знак,Текст сноски Знак Знак Знак Знак,Текст сноски Знак1 Знак Знак2 Знак Знак,Текст сноски Знак Знак Знак Знак Знак2 Знак,Char Знак Знак,Знак Знак Знак"/>
    <w:basedOn w:val="a0"/>
    <w:link w:val="a3"/>
    <w:uiPriority w:val="99"/>
    <w:semiHidden/>
    <w:rsid w:val="001B16EA"/>
    <w:rPr>
      <w:rFonts w:ascii="Calibri" w:eastAsia="Calibri" w:hAnsi="Calibri" w:cs="Times New Roman"/>
      <w:sz w:val="20"/>
      <w:szCs w:val="20"/>
    </w:rPr>
  </w:style>
  <w:style w:type="character" w:styleId="a5">
    <w:name w:val="footnote reference"/>
    <w:aliases w:val="Referencia nota al pie"/>
    <w:basedOn w:val="a0"/>
    <w:uiPriority w:val="99"/>
    <w:semiHidden/>
    <w:rsid w:val="001B16EA"/>
    <w:rPr>
      <w:rFonts w:cs="Times New Roman"/>
      <w:vertAlign w:val="superscript"/>
    </w:rPr>
  </w:style>
  <w:style w:type="character" w:styleId="a6">
    <w:name w:val="Hyperlink"/>
    <w:rsid w:val="00C620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1638</Words>
  <Characters>9340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Городилова Любовь Николаевна</cp:lastModifiedBy>
  <cp:revision>2</cp:revision>
  <cp:lastPrinted>2017-10-19T06:59:00Z</cp:lastPrinted>
  <dcterms:created xsi:type="dcterms:W3CDTF">2017-10-26T10:21:00Z</dcterms:created>
  <dcterms:modified xsi:type="dcterms:W3CDTF">2017-10-26T10:21:00Z</dcterms:modified>
</cp:coreProperties>
</file>