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9B" w:rsidRPr="003E1D92" w:rsidRDefault="0059119B" w:rsidP="00F544C4">
      <w:pPr>
        <w:spacing w:after="0" w:line="240" w:lineRule="auto"/>
        <w:ind w:firstLine="12049"/>
        <w:rPr>
          <w:rFonts w:ascii="Times New Roman" w:hAnsi="Times New Roman" w:cs="Times New Roman"/>
          <w:sz w:val="28"/>
          <w:szCs w:val="28"/>
        </w:rPr>
      </w:pPr>
      <w:bookmarkStart w:id="0" w:name="_GoBack"/>
      <w:bookmarkEnd w:id="0"/>
    </w:p>
    <w:p w:rsidR="00786005" w:rsidRDefault="00786005" w:rsidP="003E1D92">
      <w:pPr>
        <w:spacing w:after="0" w:line="240" w:lineRule="auto"/>
        <w:jc w:val="center"/>
        <w:rPr>
          <w:rFonts w:ascii="Times New Roman" w:hAnsi="Times New Roman" w:cs="Times New Roman"/>
          <w:b/>
          <w:sz w:val="28"/>
          <w:szCs w:val="28"/>
        </w:rPr>
      </w:pPr>
    </w:p>
    <w:p w:rsidR="004B3124" w:rsidRDefault="004B3124" w:rsidP="003E1D92">
      <w:pPr>
        <w:spacing w:after="0" w:line="240" w:lineRule="auto"/>
        <w:jc w:val="center"/>
        <w:rPr>
          <w:rFonts w:ascii="Times New Roman" w:hAnsi="Times New Roman" w:cs="Times New Roman"/>
          <w:b/>
          <w:sz w:val="28"/>
          <w:szCs w:val="28"/>
        </w:rPr>
      </w:pPr>
    </w:p>
    <w:p w:rsidR="005B7B1B" w:rsidRPr="003E1D92" w:rsidRDefault="0050115F" w:rsidP="003E1D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по исполнению </w:t>
      </w:r>
      <w:r w:rsidR="005B7B1B" w:rsidRPr="003E1D92">
        <w:rPr>
          <w:rFonts w:ascii="Times New Roman" w:hAnsi="Times New Roman" w:cs="Times New Roman"/>
          <w:b/>
          <w:sz w:val="28"/>
          <w:szCs w:val="28"/>
        </w:rPr>
        <w:t>План</w:t>
      </w:r>
      <w:r>
        <w:rPr>
          <w:rFonts w:ascii="Times New Roman" w:hAnsi="Times New Roman" w:cs="Times New Roman"/>
          <w:b/>
          <w:sz w:val="28"/>
          <w:szCs w:val="28"/>
        </w:rPr>
        <w:t>а</w:t>
      </w:r>
      <w:r w:rsidR="005B7B1B" w:rsidRPr="003E1D92">
        <w:rPr>
          <w:rFonts w:ascii="Times New Roman" w:hAnsi="Times New Roman" w:cs="Times New Roman"/>
          <w:b/>
          <w:sz w:val="28"/>
          <w:szCs w:val="28"/>
        </w:rPr>
        <w:t xml:space="preserve"> мероприятий</w:t>
      </w:r>
    </w:p>
    <w:p w:rsidR="0059119B" w:rsidRPr="003E1D92" w:rsidRDefault="005B7B1B" w:rsidP="003E1D92">
      <w:pPr>
        <w:spacing w:after="0" w:line="240" w:lineRule="auto"/>
        <w:jc w:val="center"/>
        <w:rPr>
          <w:rFonts w:ascii="Times New Roman" w:hAnsi="Times New Roman" w:cs="Times New Roman"/>
          <w:b/>
          <w:sz w:val="28"/>
          <w:szCs w:val="28"/>
        </w:rPr>
      </w:pPr>
      <w:r w:rsidRPr="003E1D92">
        <w:rPr>
          <w:rFonts w:ascii="Times New Roman" w:hAnsi="Times New Roman" w:cs="Times New Roman"/>
          <w:b/>
          <w:sz w:val="28"/>
          <w:szCs w:val="28"/>
        </w:rPr>
        <w:t>по развитию оценки регулирующего воздействия</w:t>
      </w:r>
      <w:r w:rsidR="0059119B" w:rsidRPr="003E1D92">
        <w:rPr>
          <w:rFonts w:ascii="Times New Roman" w:hAnsi="Times New Roman" w:cs="Times New Roman"/>
          <w:b/>
          <w:sz w:val="28"/>
          <w:szCs w:val="28"/>
        </w:rPr>
        <w:t>, экспертизы и оценки</w:t>
      </w:r>
    </w:p>
    <w:p w:rsidR="005B7B1B" w:rsidRDefault="0059119B" w:rsidP="003E1D92">
      <w:pPr>
        <w:spacing w:after="0" w:line="240" w:lineRule="auto"/>
        <w:jc w:val="center"/>
        <w:rPr>
          <w:rFonts w:ascii="Times New Roman" w:hAnsi="Times New Roman" w:cs="Times New Roman"/>
          <w:b/>
          <w:sz w:val="28"/>
          <w:szCs w:val="28"/>
        </w:rPr>
      </w:pPr>
      <w:r w:rsidRPr="003E1D92">
        <w:rPr>
          <w:rFonts w:ascii="Times New Roman" w:hAnsi="Times New Roman" w:cs="Times New Roman"/>
          <w:b/>
          <w:sz w:val="28"/>
          <w:szCs w:val="28"/>
        </w:rPr>
        <w:t xml:space="preserve">фактического воздействия </w:t>
      </w:r>
      <w:r w:rsidR="005B7B1B" w:rsidRPr="003E1D92">
        <w:rPr>
          <w:rFonts w:ascii="Times New Roman" w:hAnsi="Times New Roman" w:cs="Times New Roman"/>
          <w:b/>
          <w:sz w:val="28"/>
          <w:szCs w:val="28"/>
        </w:rPr>
        <w:t xml:space="preserve">в </w:t>
      </w:r>
      <w:r w:rsidRPr="003E1D92">
        <w:rPr>
          <w:rFonts w:ascii="Times New Roman" w:hAnsi="Times New Roman" w:cs="Times New Roman"/>
          <w:b/>
          <w:sz w:val="28"/>
          <w:szCs w:val="28"/>
        </w:rPr>
        <w:t xml:space="preserve">администрации </w:t>
      </w:r>
      <w:r w:rsidR="00D162FB" w:rsidRPr="003E1D92">
        <w:rPr>
          <w:rFonts w:ascii="Times New Roman" w:hAnsi="Times New Roman" w:cs="Times New Roman"/>
          <w:b/>
          <w:sz w:val="28"/>
          <w:szCs w:val="28"/>
        </w:rPr>
        <w:t>г</w:t>
      </w:r>
      <w:r w:rsidR="003D0F70" w:rsidRPr="003E1D92">
        <w:rPr>
          <w:rFonts w:ascii="Times New Roman" w:hAnsi="Times New Roman" w:cs="Times New Roman"/>
          <w:b/>
          <w:sz w:val="28"/>
          <w:szCs w:val="28"/>
        </w:rPr>
        <w:t>ород</w:t>
      </w:r>
      <w:r w:rsidRPr="003E1D92">
        <w:rPr>
          <w:rFonts w:ascii="Times New Roman" w:hAnsi="Times New Roman" w:cs="Times New Roman"/>
          <w:b/>
          <w:sz w:val="28"/>
          <w:szCs w:val="28"/>
        </w:rPr>
        <w:t>а</w:t>
      </w:r>
      <w:r w:rsidR="003D0F70" w:rsidRPr="003E1D92">
        <w:rPr>
          <w:rFonts w:ascii="Times New Roman" w:hAnsi="Times New Roman" w:cs="Times New Roman"/>
          <w:b/>
          <w:sz w:val="28"/>
          <w:szCs w:val="28"/>
        </w:rPr>
        <w:t xml:space="preserve"> </w:t>
      </w:r>
      <w:r w:rsidR="005B7B1B" w:rsidRPr="003E1D92">
        <w:rPr>
          <w:rFonts w:ascii="Times New Roman" w:hAnsi="Times New Roman" w:cs="Times New Roman"/>
          <w:b/>
          <w:sz w:val="28"/>
          <w:szCs w:val="28"/>
        </w:rPr>
        <w:t>Нижневартовск</w:t>
      </w:r>
      <w:r w:rsidRPr="003E1D92">
        <w:rPr>
          <w:rFonts w:ascii="Times New Roman" w:hAnsi="Times New Roman" w:cs="Times New Roman"/>
          <w:b/>
          <w:sz w:val="28"/>
          <w:szCs w:val="28"/>
        </w:rPr>
        <w:t>а</w:t>
      </w:r>
    </w:p>
    <w:p w:rsidR="004B4005" w:rsidRPr="003E1D92" w:rsidRDefault="00534A97" w:rsidP="003E1D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1 полугодие 2019 года</w:t>
      </w:r>
    </w:p>
    <w:p w:rsidR="001F05E6" w:rsidRDefault="001F05E6" w:rsidP="003E1D92">
      <w:pPr>
        <w:spacing w:after="0" w:line="240" w:lineRule="auto"/>
        <w:jc w:val="center"/>
        <w:rPr>
          <w:rFonts w:ascii="Times New Roman" w:hAnsi="Times New Roman" w:cs="Times New Roman"/>
          <w:b/>
          <w:sz w:val="28"/>
          <w:szCs w:val="28"/>
        </w:rPr>
      </w:pPr>
    </w:p>
    <w:tbl>
      <w:tblPr>
        <w:tblStyle w:val="a3"/>
        <w:tblW w:w="15026" w:type="dxa"/>
        <w:tblInd w:w="108" w:type="dxa"/>
        <w:tblLook w:val="04A0" w:firstRow="1" w:lastRow="0" w:firstColumn="1" w:lastColumn="0" w:noHBand="0" w:noVBand="1"/>
      </w:tblPr>
      <w:tblGrid>
        <w:gridCol w:w="516"/>
        <w:gridCol w:w="3468"/>
        <w:gridCol w:w="2090"/>
        <w:gridCol w:w="1890"/>
        <w:gridCol w:w="7062"/>
      </w:tblGrid>
      <w:tr w:rsidR="0050115F" w:rsidRPr="00BF4A7B" w:rsidTr="00D46876">
        <w:trPr>
          <w:trHeight w:val="593"/>
        </w:trPr>
        <w:tc>
          <w:tcPr>
            <w:tcW w:w="516" w:type="dxa"/>
            <w:shd w:val="clear" w:color="auto" w:fill="auto"/>
          </w:tcPr>
          <w:p w:rsidR="0050115F" w:rsidRPr="00BF4A7B" w:rsidRDefault="0050115F" w:rsidP="003E1D92">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w:t>
            </w:r>
          </w:p>
          <w:p w:rsidR="0050115F" w:rsidRPr="00BF4A7B" w:rsidRDefault="0050115F" w:rsidP="003E1D92">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п/п</w:t>
            </w:r>
          </w:p>
        </w:tc>
        <w:tc>
          <w:tcPr>
            <w:tcW w:w="3468" w:type="dxa"/>
            <w:shd w:val="clear" w:color="auto" w:fill="auto"/>
          </w:tcPr>
          <w:p w:rsidR="0050115F" w:rsidRPr="00BF4A7B" w:rsidRDefault="0050115F" w:rsidP="003E1D92">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Наименование мероприятия</w:t>
            </w:r>
          </w:p>
        </w:tc>
        <w:tc>
          <w:tcPr>
            <w:tcW w:w="2090" w:type="dxa"/>
            <w:shd w:val="clear" w:color="auto" w:fill="auto"/>
          </w:tcPr>
          <w:p w:rsidR="0050115F" w:rsidRPr="00BF4A7B" w:rsidRDefault="0050115F" w:rsidP="003E1D92">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Ответственные исполнители</w:t>
            </w:r>
          </w:p>
        </w:tc>
        <w:tc>
          <w:tcPr>
            <w:tcW w:w="1890" w:type="dxa"/>
            <w:shd w:val="clear" w:color="auto" w:fill="auto"/>
          </w:tcPr>
          <w:p w:rsidR="00001BA7" w:rsidRDefault="0050115F" w:rsidP="0072780E">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 xml:space="preserve">Срок </w:t>
            </w:r>
          </w:p>
          <w:p w:rsidR="0050115F" w:rsidRPr="00BF4A7B" w:rsidRDefault="0050115F" w:rsidP="0072780E">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реализации</w:t>
            </w:r>
          </w:p>
        </w:tc>
        <w:tc>
          <w:tcPr>
            <w:tcW w:w="7062" w:type="dxa"/>
            <w:shd w:val="clear" w:color="auto" w:fill="auto"/>
          </w:tcPr>
          <w:p w:rsidR="0050115F" w:rsidRPr="00BF4A7B" w:rsidRDefault="0050115F" w:rsidP="0072780E">
            <w:pPr>
              <w:ind w:left="-108" w:right="-108"/>
              <w:jc w:val="center"/>
              <w:rPr>
                <w:rFonts w:ascii="Times New Roman" w:hAnsi="Times New Roman" w:cs="Times New Roman"/>
                <w:b/>
                <w:sz w:val="24"/>
                <w:szCs w:val="24"/>
              </w:rPr>
            </w:pPr>
            <w:r w:rsidRPr="00BF4A7B">
              <w:rPr>
                <w:rFonts w:ascii="Times New Roman" w:hAnsi="Times New Roman" w:cs="Times New Roman"/>
                <w:b/>
                <w:sz w:val="24"/>
                <w:szCs w:val="24"/>
              </w:rPr>
              <w:t>Исполнение</w:t>
            </w:r>
          </w:p>
        </w:tc>
      </w:tr>
      <w:tr w:rsidR="001E1342" w:rsidRPr="00BF4A7B" w:rsidTr="00374396">
        <w:trPr>
          <w:trHeight w:val="842"/>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1.</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Утверждение планов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(далее - МНПА)</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осуществляющие экспертизу МНПА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до 15 февраля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757B96" w:rsidRPr="00374396" w:rsidRDefault="00DE46C4" w:rsidP="00757B96">
            <w:pPr>
              <w:ind w:firstLine="31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w:t>
            </w:r>
            <w:r w:rsidR="00B47345" w:rsidRPr="00374396">
              <w:rPr>
                <w:rFonts w:ascii="Times New Roman" w:hAnsi="Times New Roman" w:cs="Times New Roman"/>
                <w:sz w:val="24"/>
                <w:szCs w:val="24"/>
              </w:rPr>
              <w:t>твержден</w:t>
            </w:r>
            <w:r>
              <w:rPr>
                <w:rFonts w:ascii="Times New Roman" w:hAnsi="Times New Roman" w:cs="Times New Roman"/>
                <w:sz w:val="24"/>
                <w:szCs w:val="24"/>
              </w:rPr>
              <w:t>ные</w:t>
            </w:r>
            <w:r w:rsidR="00B47345" w:rsidRPr="00374396">
              <w:rPr>
                <w:rFonts w:ascii="Times New Roman" w:hAnsi="Times New Roman" w:cs="Times New Roman"/>
                <w:sz w:val="24"/>
                <w:szCs w:val="24"/>
              </w:rPr>
              <w:t xml:space="preserve"> планы проведения экспертизы</w:t>
            </w:r>
            <w:r w:rsidR="00B47345" w:rsidRPr="00374396">
              <w:rPr>
                <w:rFonts w:ascii="Times New Roman" w:hAnsi="Times New Roman"/>
                <w:sz w:val="24"/>
                <w:szCs w:val="28"/>
              </w:rPr>
              <w:t xml:space="preserve"> муниципальных НПА, затрагивающих вопросы осуществления предпринимательской и инвестиционной деятельности</w:t>
            </w:r>
            <w:r w:rsidR="00E713CD" w:rsidRPr="00374396">
              <w:rPr>
                <w:rFonts w:ascii="Times New Roman" w:hAnsi="Times New Roman"/>
                <w:sz w:val="24"/>
                <w:szCs w:val="28"/>
              </w:rPr>
              <w:t xml:space="preserve">, </w:t>
            </w:r>
            <w:r>
              <w:rPr>
                <w:rFonts w:ascii="Times New Roman" w:hAnsi="Times New Roman"/>
                <w:sz w:val="24"/>
                <w:szCs w:val="28"/>
              </w:rPr>
              <w:t xml:space="preserve">                          </w:t>
            </w:r>
            <w:r w:rsidR="00E713CD" w:rsidRPr="00374396">
              <w:rPr>
                <w:rFonts w:ascii="Times New Roman" w:hAnsi="Times New Roman"/>
                <w:sz w:val="24"/>
                <w:szCs w:val="28"/>
              </w:rPr>
              <w:t>на 2019 год</w:t>
            </w:r>
            <w:r>
              <w:rPr>
                <w:rFonts w:ascii="Times New Roman" w:hAnsi="Times New Roman"/>
                <w:sz w:val="24"/>
                <w:szCs w:val="28"/>
              </w:rPr>
              <w:t xml:space="preserve"> размещены</w:t>
            </w:r>
            <w:r w:rsidR="00757B96" w:rsidRPr="00374396">
              <w:rPr>
                <w:rFonts w:ascii="Times New Roman" w:hAnsi="Times New Roman"/>
                <w:sz w:val="24"/>
                <w:szCs w:val="28"/>
              </w:rPr>
              <w:t xml:space="preserve"> на </w:t>
            </w:r>
            <w:r w:rsidR="00757B96" w:rsidRPr="00374396">
              <w:rPr>
                <w:rFonts w:ascii="Times New Roman" w:eastAsia="Times New Roman" w:hAnsi="Times New Roman" w:cs="Times New Roman"/>
                <w:sz w:val="24"/>
                <w:szCs w:val="24"/>
                <w:lang w:eastAsia="ru-RU"/>
              </w:rPr>
              <w:t>официальном сайте органов местного самоуправления города Нижневартовска (</w:t>
            </w:r>
            <w:hyperlink r:id="rId8" w:history="1">
              <w:r w:rsidR="00757B96" w:rsidRPr="00374396">
                <w:rPr>
                  <w:rStyle w:val="ac"/>
                  <w:rFonts w:ascii="Times New Roman" w:eastAsia="Times New Roman" w:hAnsi="Times New Roman" w:cs="Times New Roman"/>
                  <w:sz w:val="24"/>
                  <w:szCs w:val="24"/>
                  <w:lang w:eastAsia="ru-RU"/>
                </w:rPr>
                <w:t>https://www.n-vartovsk.ru/inf/orv/plany_orv/plany_orv_utverzhdennye/</w:t>
              </w:r>
            </w:hyperlink>
            <w:r w:rsidR="00757B96" w:rsidRPr="00374396">
              <w:rPr>
                <w:rFonts w:ascii="Times New Roman" w:eastAsia="Times New Roman" w:hAnsi="Times New Roman" w:cs="Times New Roman"/>
                <w:sz w:val="24"/>
                <w:szCs w:val="24"/>
                <w:lang w:eastAsia="ru-RU"/>
              </w:rPr>
              <w:t>), а также на Портале проектов НПА ХМАО-Югры (</w:t>
            </w:r>
            <w:hyperlink r:id="rId9" w:history="1">
              <w:r w:rsidR="00757B96" w:rsidRPr="00374396">
                <w:rPr>
                  <w:rStyle w:val="ac"/>
                  <w:rFonts w:ascii="Times New Roman" w:eastAsia="Times New Roman" w:hAnsi="Times New Roman" w:cs="Times New Roman"/>
                  <w:sz w:val="24"/>
                  <w:szCs w:val="24"/>
                  <w:lang w:eastAsia="ru-RU"/>
                </w:rPr>
                <w:t>http://regulation.admhmao.ru/Regulation/nizhnevartovsk/59#</w:t>
              </w:r>
            </w:hyperlink>
            <w:r w:rsidR="00757B96" w:rsidRPr="00374396">
              <w:rPr>
                <w:rFonts w:ascii="Times New Roman" w:eastAsia="Times New Roman" w:hAnsi="Times New Roman" w:cs="Times New Roman"/>
                <w:sz w:val="24"/>
                <w:szCs w:val="24"/>
                <w:lang w:eastAsia="ru-RU"/>
              </w:rPr>
              <w:t xml:space="preserve">) </w:t>
            </w:r>
          </w:p>
          <w:p w:rsidR="00757B96" w:rsidRPr="00374396" w:rsidRDefault="00757B96" w:rsidP="00757B96">
            <w:pPr>
              <w:ind w:firstLine="317"/>
              <w:jc w:val="both"/>
              <w:rPr>
                <w:rFonts w:ascii="Times New Roman" w:eastAsia="Times New Roman" w:hAnsi="Times New Roman" w:cs="Times New Roman"/>
                <w:sz w:val="24"/>
                <w:szCs w:val="24"/>
                <w:lang w:eastAsia="ru-RU"/>
              </w:rPr>
            </w:pPr>
          </w:p>
        </w:tc>
      </w:tr>
      <w:tr w:rsidR="001E1342" w:rsidRPr="00BF4A7B" w:rsidTr="00374396">
        <w:trPr>
          <w:trHeight w:val="163"/>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2.</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Утверждение плана проведения оценки фактического воздействия (далее - ОФВ) МНПА на 2019 год</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департамент экономики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до 15 февраля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1E1342" w:rsidRPr="00374396" w:rsidRDefault="001E1342" w:rsidP="00757B96">
            <w:pPr>
              <w:ind w:firstLine="317"/>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 xml:space="preserve">Во исполнение раздела </w:t>
            </w:r>
            <w:r w:rsidRPr="00374396">
              <w:rPr>
                <w:rFonts w:ascii="Times New Roman" w:eastAsia="Times New Roman" w:hAnsi="Times New Roman" w:cs="Times New Roman"/>
                <w:sz w:val="24"/>
                <w:szCs w:val="24"/>
                <w:lang w:val="en-US" w:eastAsia="ru-RU"/>
              </w:rPr>
              <w:t>VII</w:t>
            </w:r>
            <w:r w:rsidRPr="00374396">
              <w:rPr>
                <w:rFonts w:ascii="Times New Roman" w:eastAsia="Times New Roman" w:hAnsi="Times New Roman" w:cs="Times New Roman"/>
                <w:sz w:val="24"/>
                <w:szCs w:val="24"/>
                <w:lang w:eastAsia="ru-RU"/>
              </w:rPr>
              <w:t xml:space="preserve"> </w:t>
            </w:r>
            <w:r w:rsidR="00C729C8" w:rsidRPr="00374396">
              <w:rPr>
                <w:rFonts w:ascii="Times New Roman" w:eastAsia="Times New Roman" w:hAnsi="Times New Roman" w:cs="Times New Roman"/>
                <w:sz w:val="24"/>
                <w:szCs w:val="24"/>
                <w:lang w:eastAsia="ru-RU"/>
              </w:rPr>
              <w:t>"</w:t>
            </w:r>
            <w:r w:rsidRPr="00374396">
              <w:rPr>
                <w:rFonts w:ascii="Times New Roman" w:eastAsia="Times New Roman" w:hAnsi="Times New Roman" w:cs="Times New Roman"/>
                <w:sz w:val="24"/>
                <w:szCs w:val="24"/>
                <w:lang w:eastAsia="ru-RU"/>
              </w:rPr>
              <w:t>Порядка проведения в администрации города Нижневартовска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w:t>
            </w:r>
            <w:r w:rsidR="00C729C8" w:rsidRPr="00374396">
              <w:rPr>
                <w:rFonts w:ascii="Times New Roman" w:eastAsia="Times New Roman" w:hAnsi="Times New Roman" w:cs="Times New Roman"/>
                <w:sz w:val="24"/>
                <w:szCs w:val="24"/>
                <w:lang w:eastAsia="ru-RU"/>
              </w:rPr>
              <w:t>"</w:t>
            </w:r>
            <w:r w:rsidRPr="00374396">
              <w:rPr>
                <w:rFonts w:ascii="Times New Roman" w:eastAsia="Times New Roman" w:hAnsi="Times New Roman" w:cs="Times New Roman"/>
                <w:sz w:val="24"/>
                <w:szCs w:val="24"/>
                <w:lang w:eastAsia="ru-RU"/>
              </w:rPr>
              <w:t xml:space="preserve">, утвержденного постановлением администрации города от 29.10.2015 №1935, приказом департамента экономики администрации города </w:t>
            </w:r>
            <w:r w:rsidR="00967C43" w:rsidRPr="00374396">
              <w:rPr>
                <w:rFonts w:ascii="Times New Roman" w:eastAsia="Times New Roman" w:hAnsi="Times New Roman" w:cs="Times New Roman"/>
                <w:sz w:val="24"/>
                <w:szCs w:val="24"/>
                <w:lang w:eastAsia="ru-RU"/>
              </w:rPr>
              <w:t xml:space="preserve">от 11.01.2019 №05/26 </w:t>
            </w:r>
            <w:r w:rsidRPr="00374396">
              <w:rPr>
                <w:rFonts w:ascii="Times New Roman" w:eastAsia="Times New Roman" w:hAnsi="Times New Roman" w:cs="Times New Roman"/>
                <w:sz w:val="24"/>
                <w:szCs w:val="24"/>
                <w:lang w:eastAsia="ru-RU"/>
              </w:rPr>
              <w:t xml:space="preserve">(с изменениями </w:t>
            </w:r>
            <w:r w:rsidR="005A469A">
              <w:rPr>
                <w:rFonts w:ascii="Times New Roman" w:eastAsia="Times New Roman" w:hAnsi="Times New Roman" w:cs="Times New Roman"/>
                <w:sz w:val="24"/>
                <w:szCs w:val="24"/>
                <w:lang w:eastAsia="ru-RU"/>
              </w:rPr>
              <w:t xml:space="preserve">                 </w:t>
            </w:r>
            <w:r w:rsidR="00967C43" w:rsidRPr="00374396">
              <w:rPr>
                <w:rFonts w:ascii="Times New Roman" w:eastAsia="Times New Roman" w:hAnsi="Times New Roman" w:cs="Times New Roman"/>
                <w:sz w:val="24"/>
                <w:szCs w:val="24"/>
                <w:lang w:eastAsia="ru-RU"/>
              </w:rPr>
              <w:t>от 29.04.2019 №05/30</w:t>
            </w:r>
            <w:r w:rsidRPr="00374396">
              <w:rPr>
                <w:rFonts w:ascii="Times New Roman" w:eastAsia="Times New Roman" w:hAnsi="Times New Roman" w:cs="Times New Roman"/>
                <w:sz w:val="24"/>
                <w:szCs w:val="24"/>
                <w:lang w:eastAsia="ru-RU"/>
              </w:rPr>
              <w:t xml:space="preserve">) утвержден План </w:t>
            </w:r>
            <w:r w:rsidR="00757B96" w:rsidRPr="00374396">
              <w:rPr>
                <w:rFonts w:ascii="Times New Roman" w:eastAsia="Times New Roman" w:hAnsi="Times New Roman" w:cs="Times New Roman"/>
                <w:sz w:val="24"/>
                <w:szCs w:val="24"/>
                <w:lang w:eastAsia="ru-RU"/>
              </w:rPr>
              <w:t xml:space="preserve">проведения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Нижневартовска на 2019 год </w:t>
            </w:r>
            <w:r w:rsidRPr="00374396">
              <w:rPr>
                <w:rFonts w:ascii="Times New Roman" w:eastAsia="Times New Roman" w:hAnsi="Times New Roman" w:cs="Times New Roman"/>
                <w:sz w:val="24"/>
                <w:szCs w:val="24"/>
                <w:lang w:eastAsia="ru-RU"/>
              </w:rPr>
              <w:t xml:space="preserve">(далее – План). </w:t>
            </w:r>
          </w:p>
          <w:p w:rsidR="001E1342" w:rsidRPr="00374396" w:rsidRDefault="001E1342" w:rsidP="001E1342">
            <w:pPr>
              <w:ind w:firstLine="317"/>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 xml:space="preserve">План размещен на официальном сайте органов местного </w:t>
            </w:r>
            <w:r w:rsidRPr="00374396">
              <w:rPr>
                <w:rFonts w:ascii="Times New Roman" w:eastAsia="Times New Roman" w:hAnsi="Times New Roman" w:cs="Times New Roman"/>
                <w:sz w:val="24"/>
                <w:szCs w:val="24"/>
                <w:lang w:eastAsia="ru-RU"/>
              </w:rPr>
              <w:lastRenderedPageBreak/>
              <w:t>самоуправления города Нижневартовска (</w:t>
            </w:r>
            <w:hyperlink r:id="rId10" w:history="1">
              <w:r w:rsidR="00150474" w:rsidRPr="00374396">
                <w:rPr>
                  <w:rStyle w:val="ac"/>
                  <w:rFonts w:ascii="Times New Roman" w:eastAsia="Times New Roman" w:hAnsi="Times New Roman" w:cs="Times New Roman"/>
                  <w:sz w:val="24"/>
                  <w:szCs w:val="24"/>
                  <w:lang w:eastAsia="ru-RU"/>
                </w:rPr>
                <w:t>https://www.n-vartovsk.ru/inf/orv/plany_ofv/plany_ofv_utverzhdennye/300249.html</w:t>
              </w:r>
            </w:hyperlink>
            <w:r w:rsidR="00150474" w:rsidRPr="00374396">
              <w:rPr>
                <w:rStyle w:val="ac"/>
                <w:rFonts w:ascii="Times New Roman" w:eastAsia="Times New Roman" w:hAnsi="Times New Roman" w:cs="Times New Roman"/>
                <w:sz w:val="24"/>
                <w:szCs w:val="24"/>
                <w:lang w:eastAsia="ru-RU"/>
              </w:rPr>
              <w:t>)</w:t>
            </w:r>
            <w:r w:rsidRPr="00374396">
              <w:rPr>
                <w:rFonts w:ascii="Times New Roman" w:eastAsia="Times New Roman" w:hAnsi="Times New Roman" w:cs="Times New Roman"/>
                <w:sz w:val="24"/>
                <w:szCs w:val="24"/>
                <w:lang w:eastAsia="ru-RU"/>
              </w:rPr>
              <w:t>, а также на Портале проектов НПА ХМАО-Югры (</w:t>
            </w:r>
            <w:hyperlink r:id="rId11" w:history="1">
              <w:r w:rsidRPr="00374396">
                <w:rPr>
                  <w:rStyle w:val="ac"/>
                  <w:rFonts w:ascii="Times New Roman" w:eastAsia="Times New Roman" w:hAnsi="Times New Roman" w:cs="Times New Roman"/>
                  <w:sz w:val="24"/>
                  <w:szCs w:val="24"/>
                  <w:lang w:eastAsia="ru-RU"/>
                </w:rPr>
                <w:t>http://regulation.admhmao.ru/Regulation/nizhnevartovsk/59#</w:t>
              </w:r>
            </w:hyperlink>
            <w:r w:rsidRPr="00374396">
              <w:rPr>
                <w:rFonts w:ascii="Times New Roman" w:eastAsia="Times New Roman" w:hAnsi="Times New Roman" w:cs="Times New Roman"/>
                <w:sz w:val="24"/>
                <w:szCs w:val="24"/>
                <w:lang w:eastAsia="ru-RU"/>
              </w:rPr>
              <w:t xml:space="preserve">)  </w:t>
            </w:r>
          </w:p>
          <w:p w:rsidR="001E1342" w:rsidRPr="00374396" w:rsidRDefault="001E1342" w:rsidP="001E1342">
            <w:pPr>
              <w:ind w:firstLine="317"/>
              <w:jc w:val="both"/>
              <w:rPr>
                <w:rFonts w:ascii="Times New Roman" w:hAnsi="Times New Roman" w:cs="Times New Roman"/>
                <w:sz w:val="24"/>
                <w:szCs w:val="24"/>
              </w:rPr>
            </w:pPr>
          </w:p>
        </w:tc>
      </w:tr>
      <w:tr w:rsidR="001E1342" w:rsidRPr="00BF4A7B" w:rsidTr="00374396">
        <w:trPr>
          <w:trHeight w:val="416"/>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lastRenderedPageBreak/>
              <w:t>3.</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Размещение проектов МНПА и действующих МНПА           в специализированном разделе официального сайта  органов местного самоуправления города Нижневартовска (далее - официальный сайт) "Оценка регулирующего воздействия, экспертиза, оценка фактического воздействия муниципальных нормативных правовых актов" и на Портале нормативных правовых актов  Ханты-Мансийского автономного округа - Югры для публичного обсуждения в целях проведения оценки регулирующего воздействия (далее - ОРВ) проектов МНПА, экспертизы и ОФВ МНПА</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осуществляющие ОРВ проектов МНПА,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экспертизу и ОФВ МНПА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по ОРВ -</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по мере разработки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проектов МНПА;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по экспертизе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и ОФВ МНПА -</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в соответствии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с утвержденными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планами</w:t>
            </w:r>
          </w:p>
        </w:tc>
        <w:tc>
          <w:tcPr>
            <w:tcW w:w="7062" w:type="dxa"/>
            <w:shd w:val="clear" w:color="auto" w:fill="auto"/>
          </w:tcPr>
          <w:p w:rsidR="001E1342" w:rsidRPr="00374396" w:rsidRDefault="001E1342" w:rsidP="001E1342">
            <w:pPr>
              <w:autoSpaceDE w:val="0"/>
              <w:autoSpaceDN w:val="0"/>
              <w:adjustRightInd w:val="0"/>
              <w:ind w:firstLine="317"/>
              <w:jc w:val="both"/>
              <w:rPr>
                <w:rFonts w:ascii="Times New Roman" w:hAnsi="Times New Roman" w:cs="Times New Roman"/>
                <w:sz w:val="24"/>
                <w:szCs w:val="24"/>
              </w:rPr>
            </w:pPr>
            <w:r w:rsidRPr="00374396">
              <w:rPr>
                <w:rFonts w:ascii="Times New Roman" w:hAnsi="Times New Roman" w:cs="Times New Roman"/>
                <w:sz w:val="24"/>
                <w:szCs w:val="24"/>
              </w:rPr>
              <w:t xml:space="preserve">В </w:t>
            </w:r>
            <w:r w:rsidR="00D36E1C" w:rsidRPr="00374396">
              <w:rPr>
                <w:rFonts w:ascii="Times New Roman" w:hAnsi="Times New Roman" w:cs="Times New Roman"/>
                <w:sz w:val="24"/>
                <w:szCs w:val="24"/>
              </w:rPr>
              <w:t xml:space="preserve">1 полугодии </w:t>
            </w:r>
            <w:r w:rsidRPr="00374396">
              <w:rPr>
                <w:rFonts w:ascii="Times New Roman" w:hAnsi="Times New Roman" w:cs="Times New Roman"/>
                <w:sz w:val="24"/>
                <w:szCs w:val="24"/>
              </w:rPr>
              <w:t>201</w:t>
            </w:r>
            <w:r w:rsidR="00D36E1C" w:rsidRPr="00374396">
              <w:rPr>
                <w:rFonts w:ascii="Times New Roman" w:hAnsi="Times New Roman" w:cs="Times New Roman"/>
                <w:sz w:val="24"/>
                <w:szCs w:val="24"/>
              </w:rPr>
              <w:t>9 года</w:t>
            </w:r>
            <w:r w:rsidRPr="00374396">
              <w:rPr>
                <w:rFonts w:ascii="Times New Roman" w:hAnsi="Times New Roman" w:cs="Times New Roman"/>
                <w:sz w:val="24"/>
                <w:szCs w:val="24"/>
              </w:rPr>
              <w:t xml:space="preserve"> структурными подразделениями администрации города проведено:</w:t>
            </w:r>
          </w:p>
          <w:p w:rsidR="001E1342" w:rsidRPr="00374396" w:rsidRDefault="003665DF" w:rsidP="001E1342">
            <w:pPr>
              <w:autoSpaceDE w:val="0"/>
              <w:autoSpaceDN w:val="0"/>
              <w:adjustRightInd w:val="0"/>
              <w:ind w:left="34" w:firstLine="283"/>
              <w:jc w:val="both"/>
              <w:rPr>
                <w:rFonts w:ascii="Times New Roman" w:hAnsi="Times New Roman" w:cs="Times New Roman"/>
                <w:sz w:val="24"/>
                <w:szCs w:val="24"/>
              </w:rPr>
            </w:pPr>
            <w:r w:rsidRPr="00374396">
              <w:rPr>
                <w:rFonts w:ascii="Times New Roman" w:hAnsi="Times New Roman" w:cs="Times New Roman"/>
                <w:b/>
                <w:sz w:val="24"/>
                <w:szCs w:val="24"/>
              </w:rPr>
              <w:t>7</w:t>
            </w:r>
            <w:r w:rsidR="001E1342" w:rsidRPr="00374396">
              <w:rPr>
                <w:rFonts w:ascii="Times New Roman" w:hAnsi="Times New Roman" w:cs="Times New Roman"/>
                <w:b/>
                <w:sz w:val="24"/>
                <w:szCs w:val="24"/>
              </w:rPr>
              <w:t xml:space="preserve"> процедур оценки регулирующего воздействия </w:t>
            </w:r>
            <w:r w:rsidR="001E1342" w:rsidRPr="00374396">
              <w:rPr>
                <w:rFonts w:ascii="Times New Roman" w:hAnsi="Times New Roman" w:cs="Times New Roman"/>
                <w:sz w:val="24"/>
                <w:szCs w:val="24"/>
              </w:rPr>
              <w:t xml:space="preserve">(далее – ОРВ) проектов муниципальных НПА, по результатам которых департаментом экономики администрации года выданы </w:t>
            </w:r>
            <w:r w:rsidR="006F62F0" w:rsidRPr="00374396">
              <w:rPr>
                <w:rFonts w:ascii="Times New Roman" w:hAnsi="Times New Roman" w:cs="Times New Roman"/>
                <w:sz w:val="24"/>
                <w:szCs w:val="24"/>
              </w:rPr>
              <w:t xml:space="preserve">                      </w:t>
            </w:r>
            <w:r w:rsidR="007217A7" w:rsidRPr="00374396">
              <w:rPr>
                <w:rFonts w:ascii="Times New Roman" w:hAnsi="Times New Roman" w:cs="Times New Roman"/>
                <w:sz w:val="24"/>
                <w:szCs w:val="24"/>
              </w:rPr>
              <w:t>6</w:t>
            </w:r>
            <w:r w:rsidR="001E1342" w:rsidRPr="00374396">
              <w:rPr>
                <w:rFonts w:ascii="Times New Roman" w:hAnsi="Times New Roman" w:cs="Times New Roman"/>
                <w:sz w:val="24"/>
                <w:szCs w:val="24"/>
              </w:rPr>
              <w:t xml:space="preserve"> положительных заключений об ОРВ</w:t>
            </w:r>
            <w:r w:rsidR="006F62F0" w:rsidRPr="00374396">
              <w:rPr>
                <w:rFonts w:ascii="Times New Roman" w:hAnsi="Times New Roman" w:cs="Times New Roman"/>
                <w:sz w:val="24"/>
                <w:szCs w:val="24"/>
              </w:rPr>
              <w:t xml:space="preserve"> и 1 – отрицательное </w:t>
            </w:r>
            <w:r w:rsidR="0079332F" w:rsidRPr="00374396">
              <w:rPr>
                <w:rFonts w:ascii="Times New Roman" w:hAnsi="Times New Roman" w:cs="Times New Roman"/>
                <w:sz w:val="24"/>
                <w:szCs w:val="24"/>
              </w:rPr>
              <w:t xml:space="preserve">                       </w:t>
            </w:r>
            <w:r w:rsidR="006F62F0" w:rsidRPr="00374396">
              <w:rPr>
                <w:rFonts w:ascii="Times New Roman" w:hAnsi="Times New Roman" w:cs="Times New Roman"/>
                <w:sz w:val="24"/>
                <w:szCs w:val="24"/>
              </w:rPr>
              <w:t>(на 1 проект НПА выдано 2 заключения</w:t>
            </w:r>
            <w:r w:rsidR="005E37E9" w:rsidRPr="00374396">
              <w:rPr>
                <w:rFonts w:ascii="Times New Roman" w:hAnsi="Times New Roman" w:cs="Times New Roman"/>
                <w:sz w:val="24"/>
                <w:szCs w:val="24"/>
              </w:rPr>
              <w:t>:</w:t>
            </w:r>
            <w:r w:rsidR="006F62F0" w:rsidRPr="00374396">
              <w:rPr>
                <w:rFonts w:ascii="Times New Roman" w:hAnsi="Times New Roman" w:cs="Times New Roman"/>
                <w:sz w:val="24"/>
                <w:szCs w:val="24"/>
              </w:rPr>
              <w:t xml:space="preserve"> отрицательное и после устранения замечаний - положительное): </w:t>
            </w:r>
          </w:p>
          <w:p w:rsidR="001E1342" w:rsidRPr="00374396" w:rsidRDefault="000F4E2E" w:rsidP="001E1342">
            <w:pPr>
              <w:ind w:left="34" w:firstLine="28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2</w:t>
            </w:r>
            <w:r w:rsidR="001E1342" w:rsidRPr="00374396">
              <w:rPr>
                <w:rFonts w:ascii="Times New Roman" w:eastAsia="Times New Roman" w:hAnsi="Times New Roman" w:cs="Times New Roman"/>
                <w:sz w:val="24"/>
                <w:szCs w:val="24"/>
                <w:lang w:eastAsia="ru-RU"/>
              </w:rPr>
              <w:t xml:space="preserve"> – управлению по развитию промышленности и предпринимательства;</w:t>
            </w:r>
          </w:p>
          <w:p w:rsidR="000F4E2E" w:rsidRPr="00374396" w:rsidRDefault="000F4E2E" w:rsidP="001E1342">
            <w:pPr>
              <w:ind w:left="34" w:firstLine="28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4 – департаменту образования;</w:t>
            </w:r>
          </w:p>
          <w:p w:rsidR="001E1342" w:rsidRPr="00374396" w:rsidRDefault="000F4E2E" w:rsidP="000F4E2E">
            <w:pPr>
              <w:ind w:left="34" w:firstLine="28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1</w:t>
            </w:r>
            <w:r w:rsidR="001E1342" w:rsidRPr="00374396">
              <w:rPr>
                <w:rFonts w:ascii="Times New Roman" w:eastAsia="Times New Roman" w:hAnsi="Times New Roman" w:cs="Times New Roman"/>
                <w:sz w:val="24"/>
                <w:szCs w:val="24"/>
                <w:lang w:eastAsia="ru-RU"/>
              </w:rPr>
              <w:t xml:space="preserve"> – департаменту ж</w:t>
            </w:r>
            <w:r w:rsidRPr="00374396">
              <w:rPr>
                <w:rFonts w:ascii="Times New Roman" w:eastAsia="Times New Roman" w:hAnsi="Times New Roman" w:cs="Times New Roman"/>
                <w:sz w:val="24"/>
                <w:szCs w:val="24"/>
                <w:lang w:eastAsia="ru-RU"/>
              </w:rPr>
              <w:t>илищно-коммунального хозяйства</w:t>
            </w:r>
            <w:r w:rsidR="006F62F0" w:rsidRPr="00374396">
              <w:rPr>
                <w:rFonts w:ascii="Times New Roman" w:eastAsia="Times New Roman" w:hAnsi="Times New Roman" w:cs="Times New Roman"/>
                <w:sz w:val="24"/>
                <w:szCs w:val="24"/>
                <w:lang w:eastAsia="ru-RU"/>
              </w:rPr>
              <w:t>.</w:t>
            </w:r>
          </w:p>
          <w:p w:rsidR="001E1342" w:rsidRPr="00374396" w:rsidRDefault="003665DF" w:rsidP="006F62F0">
            <w:pPr>
              <w:autoSpaceDE w:val="0"/>
              <w:autoSpaceDN w:val="0"/>
              <w:adjustRightInd w:val="0"/>
              <w:ind w:left="34"/>
              <w:jc w:val="both"/>
              <w:rPr>
                <w:rFonts w:ascii="Times New Roman" w:hAnsi="Times New Roman" w:cs="Times New Roman"/>
                <w:color w:val="000000" w:themeColor="text1"/>
                <w:sz w:val="24"/>
                <w:szCs w:val="24"/>
              </w:rPr>
            </w:pPr>
            <w:r w:rsidRPr="00374396">
              <w:rPr>
                <w:rFonts w:ascii="Times New Roman" w:hAnsi="Times New Roman" w:cs="Times New Roman"/>
                <w:b/>
                <w:color w:val="000000" w:themeColor="text1"/>
                <w:sz w:val="24"/>
                <w:szCs w:val="24"/>
              </w:rPr>
              <w:t xml:space="preserve">   </w:t>
            </w:r>
            <w:r w:rsidR="005E37E9" w:rsidRPr="00374396">
              <w:rPr>
                <w:rFonts w:ascii="Times New Roman" w:hAnsi="Times New Roman" w:cs="Times New Roman"/>
                <w:b/>
                <w:color w:val="000000" w:themeColor="text1"/>
                <w:sz w:val="24"/>
                <w:szCs w:val="24"/>
              </w:rPr>
              <w:t>2</w:t>
            </w:r>
            <w:r w:rsidR="001E1342" w:rsidRPr="00374396">
              <w:rPr>
                <w:rFonts w:ascii="Times New Roman" w:hAnsi="Times New Roman" w:cs="Times New Roman"/>
                <w:b/>
                <w:color w:val="000000" w:themeColor="text1"/>
                <w:sz w:val="24"/>
                <w:szCs w:val="24"/>
              </w:rPr>
              <w:t xml:space="preserve"> процедур</w:t>
            </w:r>
            <w:r w:rsidR="005E37E9" w:rsidRPr="00374396">
              <w:rPr>
                <w:rFonts w:ascii="Times New Roman" w:hAnsi="Times New Roman" w:cs="Times New Roman"/>
                <w:b/>
                <w:color w:val="000000" w:themeColor="text1"/>
                <w:sz w:val="24"/>
                <w:szCs w:val="24"/>
              </w:rPr>
              <w:t>ы</w:t>
            </w:r>
            <w:r w:rsidR="001E1342" w:rsidRPr="00374396">
              <w:rPr>
                <w:rFonts w:ascii="Times New Roman" w:hAnsi="Times New Roman" w:cs="Times New Roman"/>
                <w:b/>
                <w:color w:val="000000" w:themeColor="text1"/>
                <w:sz w:val="24"/>
                <w:szCs w:val="24"/>
              </w:rPr>
              <w:t xml:space="preserve"> оценки фактического воздействия </w:t>
            </w:r>
            <w:r w:rsidR="001E1342" w:rsidRPr="00374396">
              <w:rPr>
                <w:rFonts w:ascii="Times New Roman" w:hAnsi="Times New Roman" w:cs="Times New Roman"/>
                <w:color w:val="000000" w:themeColor="text1"/>
                <w:sz w:val="24"/>
                <w:szCs w:val="24"/>
              </w:rPr>
              <w:t>действующих муниципальных НПА,</w:t>
            </w:r>
            <w:r w:rsidR="001E1342" w:rsidRPr="00374396">
              <w:rPr>
                <w:rFonts w:ascii="Times New Roman" w:hAnsi="Times New Roman" w:cs="Times New Roman"/>
                <w:b/>
                <w:color w:val="000000" w:themeColor="text1"/>
                <w:sz w:val="24"/>
                <w:szCs w:val="24"/>
              </w:rPr>
              <w:t xml:space="preserve"> </w:t>
            </w:r>
            <w:r w:rsidR="001E1342" w:rsidRPr="00374396">
              <w:rPr>
                <w:rFonts w:ascii="Times New Roman" w:hAnsi="Times New Roman" w:cs="Times New Roman"/>
                <w:color w:val="000000" w:themeColor="text1"/>
                <w:sz w:val="24"/>
                <w:szCs w:val="24"/>
              </w:rPr>
              <w:t>по результатам которых департаментом экономики администрации года выданы положительные заключения об ОФВ:</w:t>
            </w:r>
          </w:p>
          <w:p w:rsidR="001E1342" w:rsidRPr="00374396" w:rsidRDefault="005E37E9" w:rsidP="001E1342">
            <w:pPr>
              <w:ind w:left="34" w:firstLine="28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1</w:t>
            </w:r>
            <w:r w:rsidR="001E1342" w:rsidRPr="00374396">
              <w:rPr>
                <w:rFonts w:ascii="Times New Roman" w:eastAsia="Times New Roman" w:hAnsi="Times New Roman" w:cs="Times New Roman"/>
                <w:sz w:val="24"/>
                <w:szCs w:val="24"/>
                <w:lang w:eastAsia="ru-RU"/>
              </w:rPr>
              <w:t xml:space="preserve"> – управлению по развитию промышленности и предпринимательства;</w:t>
            </w:r>
          </w:p>
          <w:p w:rsidR="001E1342" w:rsidRPr="00374396" w:rsidRDefault="005E37E9" w:rsidP="001E1342">
            <w:pPr>
              <w:ind w:left="34" w:firstLine="28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1</w:t>
            </w:r>
            <w:r w:rsidR="001E1342" w:rsidRPr="00374396">
              <w:rPr>
                <w:rFonts w:ascii="Times New Roman" w:eastAsia="Times New Roman" w:hAnsi="Times New Roman" w:cs="Times New Roman"/>
                <w:sz w:val="24"/>
                <w:szCs w:val="24"/>
                <w:lang w:eastAsia="ru-RU"/>
              </w:rPr>
              <w:t xml:space="preserve"> – департаменту жилищно-коммунального хозяйства</w:t>
            </w:r>
            <w:r w:rsidR="00A96AEC" w:rsidRPr="00374396">
              <w:rPr>
                <w:rFonts w:ascii="Times New Roman" w:eastAsia="Times New Roman" w:hAnsi="Times New Roman" w:cs="Times New Roman"/>
                <w:sz w:val="24"/>
                <w:szCs w:val="24"/>
                <w:lang w:eastAsia="ru-RU"/>
              </w:rPr>
              <w:t>.</w:t>
            </w:r>
          </w:p>
          <w:p w:rsidR="001E1342" w:rsidRPr="00374396" w:rsidRDefault="00E06AF4" w:rsidP="00E06AF4">
            <w:pPr>
              <w:ind w:left="34" w:firstLine="28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 xml:space="preserve">За 1 полугодие </w:t>
            </w:r>
            <w:r w:rsidR="001E1342" w:rsidRPr="00374396">
              <w:rPr>
                <w:rFonts w:ascii="Times New Roman" w:eastAsia="Times New Roman" w:hAnsi="Times New Roman" w:cs="Times New Roman"/>
                <w:sz w:val="24"/>
                <w:szCs w:val="24"/>
                <w:lang w:eastAsia="ru-RU"/>
              </w:rPr>
              <w:t>201</w:t>
            </w:r>
            <w:r w:rsidRPr="00374396">
              <w:rPr>
                <w:rFonts w:ascii="Times New Roman" w:eastAsia="Times New Roman" w:hAnsi="Times New Roman" w:cs="Times New Roman"/>
                <w:sz w:val="24"/>
                <w:szCs w:val="24"/>
                <w:lang w:eastAsia="ru-RU"/>
              </w:rPr>
              <w:t>9</w:t>
            </w:r>
            <w:r w:rsidR="001E1342" w:rsidRPr="00374396">
              <w:rPr>
                <w:rFonts w:ascii="Times New Roman" w:eastAsia="Times New Roman" w:hAnsi="Times New Roman" w:cs="Times New Roman"/>
                <w:sz w:val="24"/>
                <w:szCs w:val="24"/>
                <w:lang w:eastAsia="ru-RU"/>
              </w:rPr>
              <w:t xml:space="preserve"> год</w:t>
            </w:r>
            <w:r w:rsidRPr="00374396">
              <w:rPr>
                <w:rFonts w:ascii="Times New Roman" w:eastAsia="Times New Roman" w:hAnsi="Times New Roman" w:cs="Times New Roman"/>
                <w:sz w:val="24"/>
                <w:szCs w:val="24"/>
                <w:lang w:eastAsia="ru-RU"/>
              </w:rPr>
              <w:t>а</w:t>
            </w:r>
            <w:r w:rsidR="001E1342" w:rsidRPr="00374396">
              <w:rPr>
                <w:rFonts w:ascii="Times New Roman" w:eastAsia="Times New Roman" w:hAnsi="Times New Roman" w:cs="Times New Roman"/>
                <w:sz w:val="24"/>
                <w:szCs w:val="24"/>
                <w:lang w:eastAsia="ru-RU"/>
              </w:rPr>
              <w:t xml:space="preserve"> при проведении публичных консультаций по ОРВ, ОФВ было получено </w:t>
            </w:r>
            <w:r w:rsidRPr="00374396">
              <w:rPr>
                <w:rFonts w:ascii="Times New Roman" w:eastAsia="Times New Roman" w:hAnsi="Times New Roman" w:cs="Times New Roman"/>
                <w:sz w:val="24"/>
                <w:szCs w:val="24"/>
                <w:lang w:eastAsia="ru-RU"/>
              </w:rPr>
              <w:t>43 отзыва</w:t>
            </w:r>
            <w:r w:rsidR="001E1342" w:rsidRPr="00374396">
              <w:rPr>
                <w:rFonts w:ascii="Times New Roman" w:eastAsia="Times New Roman" w:hAnsi="Times New Roman" w:cs="Times New Roman"/>
                <w:sz w:val="24"/>
                <w:szCs w:val="24"/>
                <w:lang w:eastAsia="ru-RU"/>
              </w:rPr>
              <w:t xml:space="preserve"> от субъектов </w:t>
            </w:r>
            <w:r w:rsidRPr="00374396">
              <w:rPr>
                <w:rFonts w:ascii="Times New Roman" w:eastAsia="Times New Roman" w:hAnsi="Times New Roman" w:cs="Times New Roman"/>
                <w:sz w:val="24"/>
                <w:szCs w:val="24"/>
                <w:lang w:eastAsia="ru-RU"/>
              </w:rPr>
              <w:t>бизнеса об отсутствии замечаний</w:t>
            </w:r>
          </w:p>
          <w:p w:rsidR="00E06AF4" w:rsidRPr="00374396" w:rsidRDefault="00E06AF4" w:rsidP="00E06AF4">
            <w:pPr>
              <w:ind w:left="34" w:firstLine="283"/>
              <w:jc w:val="both"/>
              <w:rPr>
                <w:rFonts w:ascii="Times New Roman" w:eastAsia="Times New Roman" w:hAnsi="Times New Roman" w:cs="Times New Roman"/>
                <w:sz w:val="24"/>
                <w:szCs w:val="24"/>
                <w:lang w:eastAsia="ru-RU"/>
              </w:rPr>
            </w:pPr>
          </w:p>
        </w:tc>
      </w:tr>
      <w:tr w:rsidR="001E1342" w:rsidRPr="00BF4A7B" w:rsidTr="00374396">
        <w:trPr>
          <w:trHeight w:val="83"/>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4.</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 xml:space="preserve">Мониторинг и актуализация информации, размещенной в специализированном разделе официального         сайта "Оценка регулирующего воздействия, экспертиза, оценка фактического воздействия муниципальных </w:t>
            </w:r>
            <w:r w:rsidRPr="00374396">
              <w:rPr>
                <w:rFonts w:ascii="Times New Roman" w:hAnsi="Times New Roman"/>
                <w:sz w:val="24"/>
                <w:szCs w:val="28"/>
              </w:rPr>
              <w:lastRenderedPageBreak/>
              <w:t>нормативных правовых актов"</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lastRenderedPageBreak/>
              <w:t>департамент экономики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в течение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1E1342" w:rsidRPr="00374396" w:rsidRDefault="001E1342" w:rsidP="006953CD">
            <w:pPr>
              <w:ind w:firstLine="317"/>
              <w:jc w:val="both"/>
              <w:rPr>
                <w:rFonts w:ascii="Times New Roman" w:hAnsi="Times New Roman" w:cs="Times New Roman"/>
                <w:sz w:val="24"/>
                <w:szCs w:val="24"/>
              </w:rPr>
            </w:pPr>
            <w:r w:rsidRPr="00374396">
              <w:rPr>
                <w:rFonts w:ascii="Times New Roman" w:hAnsi="Times New Roman" w:cs="Times New Roman"/>
                <w:sz w:val="24"/>
                <w:szCs w:val="24"/>
              </w:rPr>
              <w:t xml:space="preserve">На постоянной основе осуществляются мониторинг и актуализация информации, размещенной </w:t>
            </w:r>
            <w:r w:rsidRPr="00374396">
              <w:rPr>
                <w:rFonts w:ascii="Times New Roman" w:eastAsia="Times New Roman" w:hAnsi="Times New Roman" w:cs="Times New Roman"/>
                <w:color w:val="000000"/>
                <w:sz w:val="24"/>
                <w:szCs w:val="24"/>
                <w:lang w:eastAsia="ru-RU"/>
              </w:rPr>
              <w:t>на</w:t>
            </w:r>
            <w:r w:rsidRPr="00374396">
              <w:rPr>
                <w:rFonts w:ascii="Times New Roman" w:eastAsia="Calibri" w:hAnsi="Times New Roman" w:cs="Times New Roman"/>
                <w:sz w:val="24"/>
                <w:szCs w:val="24"/>
              </w:rPr>
              <w:t xml:space="preserve"> официальном сайте органов местного самоуправления города Нижневартовска в </w:t>
            </w:r>
            <w:r w:rsidRPr="00374396">
              <w:rPr>
                <w:rFonts w:ascii="Times New Roman" w:eastAsia="Times New Roman" w:hAnsi="Times New Roman" w:cs="Times New Roman"/>
                <w:color w:val="000000"/>
                <w:sz w:val="24"/>
                <w:szCs w:val="24"/>
                <w:lang w:eastAsia="ru-RU"/>
              </w:rPr>
              <w:t xml:space="preserve">разделе </w:t>
            </w:r>
            <w:r w:rsidR="006953CD" w:rsidRPr="00374396">
              <w:rPr>
                <w:rFonts w:ascii="Times New Roman" w:eastAsia="Times New Roman" w:hAnsi="Times New Roman" w:cs="Times New Roman"/>
                <w:color w:val="000000"/>
                <w:sz w:val="24"/>
                <w:szCs w:val="24"/>
                <w:lang w:eastAsia="ru-RU"/>
              </w:rPr>
              <w:t>"</w:t>
            </w:r>
            <w:r w:rsidRPr="00374396">
              <w:rPr>
                <w:rFonts w:ascii="Times New Roman" w:eastAsia="Calibri" w:hAnsi="Times New Roman" w:cs="Times New Roman"/>
                <w:sz w:val="24"/>
                <w:szCs w:val="24"/>
              </w:rPr>
              <w:t>О</w:t>
            </w:r>
            <w:r w:rsidRPr="00374396">
              <w:rPr>
                <w:rFonts w:ascii="Times New Roman" w:eastAsia="Calibri" w:hAnsi="Times New Roman" w:cs="Times New Roman"/>
                <w:color w:val="000000"/>
                <w:sz w:val="24"/>
                <w:szCs w:val="24"/>
              </w:rPr>
              <w:t>ценка регулирующего воздействия, экспертиза и оценка фактического воздействия муниципальных нормативных правовых актов</w:t>
            </w:r>
            <w:r w:rsidR="006953CD" w:rsidRPr="00374396">
              <w:rPr>
                <w:rFonts w:ascii="Times New Roman" w:eastAsia="Calibri" w:hAnsi="Times New Roman" w:cs="Times New Roman"/>
                <w:color w:val="000000"/>
                <w:sz w:val="24"/>
                <w:szCs w:val="24"/>
              </w:rPr>
              <w:t xml:space="preserve">", а также на Портале проектов </w:t>
            </w:r>
            <w:r w:rsidR="006953CD" w:rsidRPr="00374396">
              <w:rPr>
                <w:rFonts w:ascii="Times New Roman" w:eastAsia="Times New Roman" w:hAnsi="Times New Roman" w:cs="Times New Roman"/>
                <w:sz w:val="24"/>
                <w:szCs w:val="24"/>
                <w:lang w:eastAsia="ru-RU"/>
              </w:rPr>
              <w:t>НПА ХМАО-Югры в разделе "ОРВ в ОМСУ"</w:t>
            </w:r>
          </w:p>
        </w:tc>
      </w:tr>
      <w:tr w:rsidR="001E1342" w:rsidRPr="00BF4A7B" w:rsidTr="00374396">
        <w:trPr>
          <w:trHeight w:val="987"/>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lastRenderedPageBreak/>
              <w:t>5.</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 xml:space="preserve">Проведение рабочих встреч, совещаний, семинаров         по вопросам и проблемам развития института ОРВ </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департамент экономики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осуществляющие ОРВ проектов МНПА,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экспертизу и ОФВ МНПА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в течение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EF3D15" w:rsidRPr="00374396" w:rsidRDefault="00EF3D15" w:rsidP="00EF3D15">
            <w:pPr>
              <w:ind w:firstLine="175"/>
              <w:jc w:val="both"/>
              <w:rPr>
                <w:rFonts w:ascii="Times New Roman" w:hAnsi="Times New Roman"/>
                <w:bCs/>
                <w:sz w:val="24"/>
                <w:szCs w:val="24"/>
              </w:rPr>
            </w:pPr>
            <w:r w:rsidRPr="00374396">
              <w:rPr>
                <w:rFonts w:ascii="Times New Roman" w:hAnsi="Times New Roman"/>
                <w:bCs/>
                <w:sz w:val="24"/>
                <w:szCs w:val="24"/>
              </w:rPr>
              <w:t>В целях взаимодействия с бизнесом и научным сообществом при проведении ОРВ в администрации города проводятся муниципальные мероприятия, посвященные ОРВ, информация о которых регулярно публикуется на официальном сайте органов местного самоуп</w:t>
            </w:r>
            <w:r w:rsidR="005549EB" w:rsidRPr="00374396">
              <w:rPr>
                <w:rFonts w:ascii="Times New Roman" w:hAnsi="Times New Roman"/>
                <w:bCs/>
                <w:sz w:val="24"/>
                <w:szCs w:val="24"/>
              </w:rPr>
              <w:t>равления города Нижневартовска</w:t>
            </w:r>
            <w:r w:rsidRPr="00374396">
              <w:rPr>
                <w:rFonts w:ascii="Times New Roman" w:hAnsi="Times New Roman"/>
                <w:bCs/>
                <w:sz w:val="24"/>
                <w:szCs w:val="24"/>
              </w:rPr>
              <w:t>:</w:t>
            </w:r>
          </w:p>
          <w:p w:rsidR="00EF3D15" w:rsidRPr="00374396" w:rsidRDefault="00EF3D15" w:rsidP="00EF3D15">
            <w:pPr>
              <w:ind w:firstLine="175"/>
              <w:jc w:val="both"/>
              <w:rPr>
                <w:rFonts w:ascii="Times New Roman" w:hAnsi="Times New Roman"/>
                <w:bCs/>
                <w:sz w:val="24"/>
                <w:szCs w:val="24"/>
              </w:rPr>
            </w:pPr>
            <w:r w:rsidRPr="00374396">
              <w:rPr>
                <w:rFonts w:ascii="Times New Roman" w:hAnsi="Times New Roman"/>
                <w:bCs/>
                <w:sz w:val="24"/>
                <w:szCs w:val="24"/>
              </w:rPr>
              <w:t>- 23.04.2019 состоялось заседание комиссии администрации города по противодействию коррупции, на котором одним из вопросов повестки был рассмотрен вопрос "О результатах оценки фактического воздействия муниципальных нормативных правовых актов за 2018 год".</w:t>
            </w:r>
          </w:p>
          <w:p w:rsidR="00EF3D15" w:rsidRPr="00374396" w:rsidRDefault="00EF3D15" w:rsidP="00EF3D15">
            <w:pPr>
              <w:ind w:firstLine="175"/>
              <w:jc w:val="both"/>
              <w:rPr>
                <w:rFonts w:ascii="Times New Roman" w:hAnsi="Times New Roman"/>
                <w:bCs/>
                <w:sz w:val="24"/>
                <w:szCs w:val="24"/>
              </w:rPr>
            </w:pPr>
            <w:r w:rsidRPr="00374396">
              <w:rPr>
                <w:rFonts w:ascii="Times New Roman" w:hAnsi="Times New Roman"/>
                <w:bCs/>
                <w:sz w:val="24"/>
                <w:szCs w:val="24"/>
              </w:rPr>
              <w:t>Информация размещена на официальном сайте органов местного самоуправления города Нижневартовска (</w:t>
            </w:r>
            <w:hyperlink r:id="rId12" w:history="1">
              <w:r w:rsidRPr="00374396">
                <w:rPr>
                  <w:rStyle w:val="ac"/>
                  <w:rFonts w:ascii="Times New Roman" w:hAnsi="Times New Roman"/>
                  <w:bCs/>
                  <w:sz w:val="24"/>
                  <w:szCs w:val="24"/>
                </w:rPr>
                <w:t>https://www.n-vartovsk.ru/inf/orv/events_orv_ofv/pm_orv_ofv_2019/311497.html</w:t>
              </w:r>
            </w:hyperlink>
            <w:r w:rsidRPr="00374396">
              <w:rPr>
                <w:rFonts w:ascii="Times New Roman" w:hAnsi="Times New Roman"/>
                <w:bCs/>
                <w:sz w:val="24"/>
                <w:szCs w:val="24"/>
              </w:rPr>
              <w:t>);</w:t>
            </w:r>
          </w:p>
          <w:p w:rsidR="00EF3D15" w:rsidRPr="00374396" w:rsidRDefault="00EF3D15" w:rsidP="00EF3D15">
            <w:pPr>
              <w:ind w:firstLine="175"/>
              <w:jc w:val="both"/>
              <w:rPr>
                <w:rFonts w:ascii="Times New Roman" w:hAnsi="Times New Roman"/>
                <w:bCs/>
                <w:sz w:val="24"/>
                <w:szCs w:val="24"/>
              </w:rPr>
            </w:pPr>
            <w:r w:rsidRPr="00374396">
              <w:rPr>
                <w:rFonts w:ascii="Times New Roman" w:hAnsi="Times New Roman"/>
                <w:bCs/>
                <w:sz w:val="24"/>
                <w:szCs w:val="24"/>
              </w:rPr>
              <w:t>- 29.04.2019 состоялось заседание Совета по вопросам развития инвестиционной деятельности в городе Нижневартовске, на котором был рассмотрен вопрос "О проведении оценки регулирующего воздействия,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на Портале проектов нормативных правовых актов Ханты-Мансийского автономного округа – Югры".</w:t>
            </w:r>
          </w:p>
          <w:p w:rsidR="00EF3D15" w:rsidRPr="00374396" w:rsidRDefault="00EF3D15" w:rsidP="00EF3D15">
            <w:pPr>
              <w:ind w:firstLine="175"/>
              <w:jc w:val="both"/>
              <w:rPr>
                <w:rFonts w:ascii="Times New Roman" w:hAnsi="Times New Roman"/>
                <w:bCs/>
                <w:sz w:val="24"/>
                <w:szCs w:val="24"/>
              </w:rPr>
            </w:pPr>
            <w:r w:rsidRPr="00374396">
              <w:rPr>
                <w:rFonts w:ascii="Times New Roman" w:hAnsi="Times New Roman"/>
                <w:bCs/>
                <w:sz w:val="24"/>
                <w:szCs w:val="24"/>
              </w:rPr>
              <w:t xml:space="preserve">Предпринимательское сообщество было проинформировано о возможностях пользования Порталом проектов нормативных правовых актов ХМАО - Югры в информационно-телекоммуникационной сети Интернет по адресу: </w:t>
            </w:r>
            <w:hyperlink r:id="rId13" w:history="1">
              <w:r w:rsidR="00235F2B" w:rsidRPr="00374396">
                <w:rPr>
                  <w:rStyle w:val="ac"/>
                  <w:rFonts w:ascii="Times New Roman" w:hAnsi="Times New Roman"/>
                  <w:bCs/>
                  <w:sz w:val="24"/>
                  <w:szCs w:val="24"/>
                </w:rPr>
                <w:t>http://regulation.admhmao.ru</w:t>
              </w:r>
            </w:hyperlink>
            <w:r w:rsidRPr="00374396">
              <w:rPr>
                <w:rFonts w:ascii="Times New Roman" w:hAnsi="Times New Roman"/>
                <w:bCs/>
                <w:sz w:val="24"/>
                <w:szCs w:val="24"/>
              </w:rPr>
              <w:t xml:space="preserve">. </w:t>
            </w:r>
            <w:r w:rsidR="00235F2B" w:rsidRPr="00374396">
              <w:rPr>
                <w:rFonts w:ascii="Times New Roman" w:hAnsi="Times New Roman"/>
                <w:bCs/>
                <w:sz w:val="24"/>
                <w:szCs w:val="24"/>
              </w:rPr>
              <w:t xml:space="preserve"> </w:t>
            </w:r>
          </w:p>
          <w:p w:rsidR="00EF3D15" w:rsidRPr="00374396" w:rsidRDefault="00EF3D15" w:rsidP="00FB50DF">
            <w:pPr>
              <w:ind w:firstLine="175"/>
              <w:jc w:val="both"/>
              <w:rPr>
                <w:rFonts w:ascii="Times New Roman" w:hAnsi="Times New Roman"/>
                <w:bCs/>
                <w:sz w:val="24"/>
                <w:szCs w:val="24"/>
              </w:rPr>
            </w:pPr>
            <w:r w:rsidRPr="00374396">
              <w:rPr>
                <w:rFonts w:ascii="Times New Roman" w:hAnsi="Times New Roman"/>
                <w:bCs/>
                <w:sz w:val="24"/>
                <w:szCs w:val="24"/>
              </w:rPr>
              <w:t>Информация размещена на официальном сайте органов местного самоуправления города Нижневартовска (</w:t>
            </w:r>
            <w:hyperlink r:id="rId14" w:history="1">
              <w:r w:rsidRPr="00374396">
                <w:rPr>
                  <w:rStyle w:val="ac"/>
                  <w:rFonts w:ascii="Times New Roman" w:hAnsi="Times New Roman"/>
                  <w:bCs/>
                  <w:sz w:val="24"/>
                  <w:szCs w:val="24"/>
                </w:rPr>
                <w:t>https://www.n-vartovsk.ru/inf/orv/events_orv_ofv/pm_orv_ofv_2019/312069.html</w:t>
              </w:r>
            </w:hyperlink>
            <w:r w:rsidRPr="00374396">
              <w:rPr>
                <w:rFonts w:ascii="Times New Roman" w:hAnsi="Times New Roman"/>
                <w:bCs/>
                <w:sz w:val="24"/>
                <w:szCs w:val="24"/>
              </w:rPr>
              <w:t>);</w:t>
            </w:r>
          </w:p>
          <w:p w:rsidR="00FB50DF" w:rsidRPr="00FB50DF" w:rsidRDefault="005549EB" w:rsidP="00FB50DF">
            <w:pPr>
              <w:ind w:firstLine="175"/>
              <w:jc w:val="both"/>
              <w:rPr>
                <w:rFonts w:ascii="Times New Roman" w:hAnsi="Times New Roman"/>
                <w:sz w:val="24"/>
                <w:szCs w:val="24"/>
              </w:rPr>
            </w:pPr>
            <w:r w:rsidRPr="00374396">
              <w:rPr>
                <w:rFonts w:ascii="Times New Roman" w:hAnsi="Times New Roman"/>
                <w:bCs/>
                <w:sz w:val="24"/>
                <w:szCs w:val="24"/>
              </w:rPr>
              <w:t xml:space="preserve">- </w:t>
            </w:r>
            <w:r w:rsidR="00FB50DF" w:rsidRPr="00FB50DF">
              <w:rPr>
                <w:rFonts w:ascii="Times New Roman" w:hAnsi="Times New Roman"/>
                <w:bCs/>
                <w:sz w:val="24"/>
                <w:szCs w:val="24"/>
              </w:rPr>
              <w:t>19.06.2019</w:t>
            </w:r>
            <w:r w:rsidR="00FB50DF" w:rsidRPr="00FB50DF">
              <w:rPr>
                <w:rFonts w:ascii="Times New Roman" w:hAnsi="Times New Roman"/>
                <w:sz w:val="24"/>
                <w:szCs w:val="24"/>
              </w:rPr>
              <w:t xml:space="preserve"> проведены рабочие совещания, организованные администрацией города Нижневартовска, с участием предпринимателей города, представителей деловых сообществ и организаций инфраструктуры поддержки малого и среднего предпринимательства, на которых обсуждался проект </w:t>
            </w:r>
            <w:r w:rsidR="00FB50DF" w:rsidRPr="00FB50DF">
              <w:rPr>
                <w:rFonts w:ascii="Times New Roman" w:hAnsi="Times New Roman"/>
                <w:sz w:val="24"/>
                <w:szCs w:val="24"/>
              </w:rPr>
              <w:lastRenderedPageBreak/>
              <w:t>постановления Губернатора Ханты-Мансийского автономного округа – Югры "Об установлении на 2020 год запрета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отдельным видам экономической деятельности"</w:t>
            </w:r>
          </w:p>
          <w:p w:rsidR="001E1342" w:rsidRPr="00374396" w:rsidRDefault="001E1342" w:rsidP="001E1342">
            <w:pPr>
              <w:ind w:firstLine="334"/>
              <w:jc w:val="both"/>
              <w:rPr>
                <w:rFonts w:ascii="Times New Roman" w:eastAsia="Times New Roman" w:hAnsi="Times New Roman" w:cs="Times New Roman"/>
                <w:sz w:val="24"/>
                <w:szCs w:val="24"/>
                <w:u w:val="single"/>
                <w:lang w:eastAsia="ru-RU"/>
              </w:rPr>
            </w:pPr>
          </w:p>
        </w:tc>
      </w:tr>
      <w:tr w:rsidR="001E1342" w:rsidRPr="00BF4A7B" w:rsidTr="00374396">
        <w:trPr>
          <w:trHeight w:val="841"/>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lastRenderedPageBreak/>
              <w:t>6.</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 xml:space="preserve">Проведение согласительных процедур по урегулированию разногласий при проведении ОРВ проектов МНПА, экспертизы и ОФВ МНПА с участниками публичных консультаций </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осуществляющие ОРВ проектов МНПА,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экспертизу и ОФВ МНПА;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департамент экономики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по мере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необходимости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в течение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1E1342" w:rsidRPr="00374396" w:rsidRDefault="001E1342" w:rsidP="00FB50DF">
            <w:pPr>
              <w:ind w:firstLine="334"/>
              <w:jc w:val="both"/>
              <w:rPr>
                <w:rFonts w:ascii="Times New Roman" w:hAnsi="Times New Roman" w:cs="Times New Roman"/>
                <w:sz w:val="24"/>
                <w:szCs w:val="24"/>
              </w:rPr>
            </w:pPr>
            <w:r w:rsidRPr="00374396">
              <w:rPr>
                <w:rFonts w:ascii="Times New Roman" w:hAnsi="Times New Roman" w:cs="Times New Roman"/>
                <w:sz w:val="24"/>
                <w:szCs w:val="24"/>
              </w:rPr>
              <w:t xml:space="preserve">В </w:t>
            </w:r>
            <w:r w:rsidR="00FB50DF" w:rsidRPr="00374396">
              <w:rPr>
                <w:rFonts w:ascii="Times New Roman" w:hAnsi="Times New Roman" w:cs="Times New Roman"/>
                <w:sz w:val="24"/>
                <w:szCs w:val="24"/>
              </w:rPr>
              <w:t xml:space="preserve">1 полугодии </w:t>
            </w:r>
            <w:r w:rsidRPr="00374396">
              <w:rPr>
                <w:rFonts w:ascii="Times New Roman" w:hAnsi="Times New Roman" w:cs="Times New Roman"/>
                <w:sz w:val="24"/>
                <w:szCs w:val="24"/>
              </w:rPr>
              <w:t>201</w:t>
            </w:r>
            <w:r w:rsidR="00FB50DF" w:rsidRPr="00374396">
              <w:rPr>
                <w:rFonts w:ascii="Times New Roman" w:hAnsi="Times New Roman" w:cs="Times New Roman"/>
                <w:sz w:val="24"/>
                <w:szCs w:val="24"/>
              </w:rPr>
              <w:t>9</w:t>
            </w:r>
            <w:r w:rsidRPr="00374396">
              <w:rPr>
                <w:rFonts w:ascii="Times New Roman" w:hAnsi="Times New Roman" w:cs="Times New Roman"/>
                <w:sz w:val="24"/>
                <w:szCs w:val="24"/>
              </w:rPr>
              <w:t xml:space="preserve"> год</w:t>
            </w:r>
            <w:r w:rsidR="00FB50DF" w:rsidRPr="00374396">
              <w:rPr>
                <w:rFonts w:ascii="Times New Roman" w:hAnsi="Times New Roman" w:cs="Times New Roman"/>
                <w:sz w:val="24"/>
                <w:szCs w:val="24"/>
              </w:rPr>
              <w:t>а</w:t>
            </w:r>
            <w:r w:rsidRPr="00374396">
              <w:rPr>
                <w:rFonts w:ascii="Times New Roman" w:hAnsi="Times New Roman" w:cs="Times New Roman"/>
                <w:sz w:val="24"/>
                <w:szCs w:val="24"/>
              </w:rPr>
              <w:t xml:space="preserve"> при проведении ОРВ проектов муниципальных НПА и ОФВ муниципальных НПА разногласий между разработчиками муниципальных НПА и участниками публичных консультаций, уполномоченным органом </w:t>
            </w:r>
            <w:r w:rsidR="00FB50DF" w:rsidRPr="00374396">
              <w:rPr>
                <w:rFonts w:ascii="Times New Roman" w:hAnsi="Times New Roman" w:cs="Times New Roman"/>
                <w:sz w:val="24"/>
                <w:szCs w:val="24"/>
              </w:rPr>
              <w:t xml:space="preserve">                   не возникало</w:t>
            </w:r>
          </w:p>
        </w:tc>
      </w:tr>
      <w:tr w:rsidR="001E1342" w:rsidRPr="00BF4A7B" w:rsidTr="00374396">
        <w:trPr>
          <w:trHeight w:val="503"/>
        </w:trPr>
        <w:tc>
          <w:tcPr>
            <w:tcW w:w="516" w:type="dxa"/>
            <w:shd w:val="clear" w:color="auto" w:fill="auto"/>
          </w:tcPr>
          <w:p w:rsidR="001E1342" w:rsidRPr="00374396" w:rsidRDefault="001E1342" w:rsidP="001E1342">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7.</w:t>
            </w:r>
          </w:p>
        </w:tc>
        <w:tc>
          <w:tcPr>
            <w:tcW w:w="3468" w:type="dxa"/>
            <w:shd w:val="clear" w:color="auto" w:fill="auto"/>
          </w:tcPr>
          <w:p w:rsidR="001E1342" w:rsidRPr="00374396" w:rsidRDefault="001E1342" w:rsidP="001E1342">
            <w:pPr>
              <w:jc w:val="both"/>
              <w:rPr>
                <w:rFonts w:ascii="Times New Roman" w:hAnsi="Times New Roman"/>
                <w:sz w:val="24"/>
                <w:szCs w:val="28"/>
              </w:rPr>
            </w:pPr>
            <w:r w:rsidRPr="00374396">
              <w:rPr>
                <w:rFonts w:ascii="Times New Roman" w:hAnsi="Times New Roman"/>
                <w:sz w:val="24"/>
                <w:szCs w:val="28"/>
              </w:rPr>
              <w:t>Рассмотрение неурегулированных разногласий по итогам проведения согласительных процедур на заседании Экспертно-консультативного совета по развитию малого и среднего предпринимательства в городе Нижневартовске</w:t>
            </w:r>
          </w:p>
        </w:tc>
        <w:tc>
          <w:tcPr>
            <w:tcW w:w="20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администрации города,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осуществляющие ОРВ проектов МНПА,</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экспертизу и ОФВ МНПА</w:t>
            </w:r>
          </w:p>
        </w:tc>
        <w:tc>
          <w:tcPr>
            <w:tcW w:w="1890" w:type="dxa"/>
            <w:shd w:val="clear" w:color="auto" w:fill="auto"/>
          </w:tcPr>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по мере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необходимости</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в течение</w:t>
            </w:r>
          </w:p>
          <w:p w:rsidR="001E1342" w:rsidRPr="00374396" w:rsidRDefault="001E1342" w:rsidP="001E1342">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1E1342" w:rsidRPr="00374396" w:rsidRDefault="00EB6C11" w:rsidP="001E1342">
            <w:pPr>
              <w:ind w:right="34" w:firstLine="317"/>
              <w:jc w:val="both"/>
              <w:rPr>
                <w:rFonts w:ascii="Times New Roman" w:hAnsi="Times New Roman" w:cs="Times New Roman"/>
                <w:sz w:val="24"/>
                <w:szCs w:val="24"/>
              </w:rPr>
            </w:pPr>
            <w:r w:rsidRPr="00374396">
              <w:rPr>
                <w:rFonts w:ascii="Times New Roman" w:hAnsi="Times New Roman" w:cs="Times New Roman"/>
                <w:sz w:val="24"/>
                <w:szCs w:val="24"/>
              </w:rPr>
              <w:t>В 1 полугодии 2019 года</w:t>
            </w:r>
            <w:r w:rsidR="001E1342" w:rsidRPr="00374396">
              <w:rPr>
                <w:rFonts w:ascii="Times New Roman" w:hAnsi="Times New Roman" w:cs="Times New Roman"/>
                <w:sz w:val="24"/>
                <w:szCs w:val="24"/>
              </w:rPr>
              <w:t xml:space="preserve"> при проведении ОРВ проектов муниципальных НПА и ОФВ муниципальных НПА разногласий между разработчиками муниципальных НПА и участниками публичных консультаций, упол</w:t>
            </w:r>
            <w:r w:rsidR="005E7DA7" w:rsidRPr="00374396">
              <w:rPr>
                <w:rFonts w:ascii="Times New Roman" w:hAnsi="Times New Roman" w:cs="Times New Roman"/>
                <w:sz w:val="24"/>
                <w:szCs w:val="24"/>
              </w:rPr>
              <w:t xml:space="preserve">номоченным органом </w:t>
            </w:r>
            <w:r w:rsidR="005A469A">
              <w:rPr>
                <w:rFonts w:ascii="Times New Roman" w:hAnsi="Times New Roman" w:cs="Times New Roman"/>
                <w:sz w:val="24"/>
                <w:szCs w:val="24"/>
              </w:rPr>
              <w:t xml:space="preserve">                    </w:t>
            </w:r>
            <w:r w:rsidR="005E7DA7" w:rsidRPr="00374396">
              <w:rPr>
                <w:rFonts w:ascii="Times New Roman" w:hAnsi="Times New Roman" w:cs="Times New Roman"/>
                <w:sz w:val="24"/>
                <w:szCs w:val="24"/>
              </w:rPr>
              <w:t>не возникало</w:t>
            </w:r>
          </w:p>
        </w:tc>
      </w:tr>
      <w:tr w:rsidR="00D46876" w:rsidRPr="00BF4A7B" w:rsidTr="00374396">
        <w:trPr>
          <w:trHeight w:val="503"/>
        </w:trPr>
        <w:tc>
          <w:tcPr>
            <w:tcW w:w="516" w:type="dxa"/>
            <w:shd w:val="clear" w:color="auto" w:fill="auto"/>
          </w:tcPr>
          <w:p w:rsidR="00D46876" w:rsidRPr="00374396" w:rsidRDefault="00D46876" w:rsidP="00D46876">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8.</w:t>
            </w:r>
          </w:p>
        </w:tc>
        <w:tc>
          <w:tcPr>
            <w:tcW w:w="3468" w:type="dxa"/>
            <w:shd w:val="clear" w:color="auto" w:fill="auto"/>
          </w:tcPr>
          <w:p w:rsidR="00D46876" w:rsidRPr="00374396" w:rsidRDefault="00D46876" w:rsidP="00D46876">
            <w:pPr>
              <w:jc w:val="both"/>
              <w:rPr>
                <w:rFonts w:ascii="Times New Roman" w:hAnsi="Times New Roman"/>
                <w:sz w:val="24"/>
                <w:szCs w:val="28"/>
              </w:rPr>
            </w:pPr>
            <w:r w:rsidRPr="00374396">
              <w:rPr>
                <w:rFonts w:ascii="Times New Roman" w:hAnsi="Times New Roman"/>
                <w:sz w:val="24"/>
                <w:szCs w:val="28"/>
              </w:rPr>
              <w:t xml:space="preserve">Рассмотрение неурегулированных разногласий по итогам проведения согласительных процедур на заседании Совета по вопросам развития </w:t>
            </w:r>
            <w:r w:rsidRPr="00374396">
              <w:rPr>
                <w:rFonts w:ascii="Times New Roman" w:hAnsi="Times New Roman"/>
                <w:sz w:val="24"/>
                <w:szCs w:val="28"/>
              </w:rPr>
              <w:lastRenderedPageBreak/>
              <w:t>инвестиционной деятельности в городе Нижневартовске</w:t>
            </w:r>
          </w:p>
        </w:tc>
        <w:tc>
          <w:tcPr>
            <w:tcW w:w="20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lastRenderedPageBreak/>
              <w:t>структурные подразделения</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 xml:space="preserve">осуществляющие ОРВ проектов </w:t>
            </w:r>
            <w:r w:rsidRPr="00374396">
              <w:rPr>
                <w:rFonts w:ascii="Times New Roman" w:hAnsi="Times New Roman"/>
                <w:sz w:val="24"/>
                <w:szCs w:val="28"/>
              </w:rPr>
              <w:lastRenderedPageBreak/>
              <w:t>МНПА,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экспертизу и ОФВ МНПА</w:t>
            </w:r>
          </w:p>
        </w:tc>
        <w:tc>
          <w:tcPr>
            <w:tcW w:w="18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lastRenderedPageBreak/>
              <w:t>по мере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необходимости</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в течение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D46876" w:rsidRPr="00374396" w:rsidRDefault="00D46876" w:rsidP="00D46876">
            <w:pPr>
              <w:ind w:right="34" w:firstLine="317"/>
              <w:jc w:val="both"/>
              <w:rPr>
                <w:rFonts w:ascii="Times New Roman" w:hAnsi="Times New Roman" w:cs="Times New Roman"/>
                <w:sz w:val="24"/>
                <w:szCs w:val="24"/>
              </w:rPr>
            </w:pPr>
            <w:r w:rsidRPr="00374396">
              <w:rPr>
                <w:rFonts w:ascii="Times New Roman" w:hAnsi="Times New Roman" w:cs="Times New Roman"/>
                <w:sz w:val="24"/>
                <w:szCs w:val="24"/>
              </w:rPr>
              <w:t xml:space="preserve">В 1 полугодии 2019 года при проведении ОРВ проектов муниципальных НПА и ОФВ муниципальных НПА разногласий между разработчиками муниципальных НПА и участниками публичных консультаций, уполномоченным органом </w:t>
            </w:r>
            <w:r w:rsidR="005A469A">
              <w:rPr>
                <w:rFonts w:ascii="Times New Roman" w:hAnsi="Times New Roman" w:cs="Times New Roman"/>
                <w:sz w:val="24"/>
                <w:szCs w:val="24"/>
              </w:rPr>
              <w:t xml:space="preserve">                          </w:t>
            </w:r>
            <w:r w:rsidRPr="00374396">
              <w:rPr>
                <w:rFonts w:ascii="Times New Roman" w:hAnsi="Times New Roman" w:cs="Times New Roman"/>
                <w:sz w:val="24"/>
                <w:szCs w:val="24"/>
              </w:rPr>
              <w:t>не возникало</w:t>
            </w:r>
          </w:p>
        </w:tc>
      </w:tr>
      <w:tr w:rsidR="00D46876" w:rsidRPr="00BF4A7B" w:rsidTr="00374396">
        <w:trPr>
          <w:trHeight w:val="112"/>
        </w:trPr>
        <w:tc>
          <w:tcPr>
            <w:tcW w:w="516" w:type="dxa"/>
            <w:shd w:val="clear" w:color="auto" w:fill="auto"/>
          </w:tcPr>
          <w:p w:rsidR="00D46876" w:rsidRPr="00374396" w:rsidRDefault="00D46876" w:rsidP="00D46876">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lastRenderedPageBreak/>
              <w:t>9.</w:t>
            </w:r>
          </w:p>
        </w:tc>
        <w:tc>
          <w:tcPr>
            <w:tcW w:w="3468" w:type="dxa"/>
            <w:shd w:val="clear" w:color="auto" w:fill="auto"/>
          </w:tcPr>
          <w:p w:rsidR="00D46876" w:rsidRPr="00374396" w:rsidRDefault="00D46876" w:rsidP="00D46876">
            <w:pPr>
              <w:jc w:val="both"/>
              <w:rPr>
                <w:rFonts w:ascii="Times New Roman" w:hAnsi="Times New Roman"/>
                <w:sz w:val="24"/>
                <w:szCs w:val="28"/>
              </w:rPr>
            </w:pPr>
            <w:r w:rsidRPr="00374396">
              <w:rPr>
                <w:rFonts w:ascii="Times New Roman" w:hAnsi="Times New Roman"/>
                <w:sz w:val="24"/>
                <w:szCs w:val="28"/>
              </w:rPr>
              <w:t>Информационно-методическое сопровождение структурных подразделений администрации города по вопросам проведения ОРВ проектов МНПА, экспертизы и ОФВ МНПА</w:t>
            </w:r>
          </w:p>
        </w:tc>
        <w:tc>
          <w:tcPr>
            <w:tcW w:w="20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департамент экономики</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tc>
        <w:tc>
          <w:tcPr>
            <w:tcW w:w="18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в течение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D46876" w:rsidRPr="00374396" w:rsidRDefault="00D46876" w:rsidP="00D46876">
            <w:pPr>
              <w:widowControl w:val="0"/>
              <w:ind w:firstLine="334"/>
              <w:jc w:val="both"/>
              <w:rPr>
                <w:rFonts w:ascii="Times New Roman" w:eastAsia="Times New Roman" w:hAnsi="Times New Roman" w:cs="Times New Roman"/>
                <w:color w:val="000000"/>
                <w:sz w:val="24"/>
                <w:szCs w:val="24"/>
                <w:lang w:eastAsia="ru-RU"/>
              </w:rPr>
            </w:pPr>
            <w:r w:rsidRPr="00374396">
              <w:rPr>
                <w:rFonts w:ascii="Times New Roman" w:eastAsia="Times New Roman" w:hAnsi="Times New Roman" w:cs="Times New Roman"/>
                <w:color w:val="000000"/>
                <w:sz w:val="24"/>
                <w:szCs w:val="24"/>
                <w:lang w:eastAsia="ru-RU"/>
              </w:rPr>
              <w:t>В целях оказания методической поддержки структурным подразделениям администрации города для успешного внедрения механизма ОРВ, экспертизы и ОФВ департаментом экономики администрации города:</w:t>
            </w:r>
          </w:p>
          <w:p w:rsidR="00D46876" w:rsidRPr="00374396" w:rsidRDefault="00D46876" w:rsidP="00D46876">
            <w:pPr>
              <w:widowControl w:val="0"/>
              <w:autoSpaceDE w:val="0"/>
              <w:autoSpaceDN w:val="0"/>
              <w:adjustRightInd w:val="0"/>
              <w:ind w:firstLine="334"/>
              <w:jc w:val="both"/>
              <w:rPr>
                <w:rFonts w:ascii="Times New Roman" w:eastAsia="Times New Roman" w:hAnsi="Times New Roman" w:cs="Times New Roman"/>
                <w:color w:val="000000"/>
                <w:sz w:val="24"/>
                <w:szCs w:val="24"/>
                <w:lang w:eastAsia="ru-RU"/>
              </w:rPr>
            </w:pPr>
            <w:r w:rsidRPr="00374396">
              <w:rPr>
                <w:rFonts w:ascii="Times New Roman" w:eastAsia="Times New Roman" w:hAnsi="Times New Roman" w:cs="Times New Roman"/>
                <w:color w:val="000000"/>
                <w:sz w:val="24"/>
                <w:szCs w:val="24"/>
                <w:lang w:eastAsia="ru-RU"/>
              </w:rPr>
              <w:t>- на</w:t>
            </w:r>
            <w:r w:rsidRPr="00374396">
              <w:rPr>
                <w:rFonts w:ascii="Times New Roman" w:eastAsia="Calibri" w:hAnsi="Times New Roman" w:cs="Times New Roman"/>
                <w:sz w:val="24"/>
                <w:szCs w:val="24"/>
              </w:rPr>
              <w:t xml:space="preserve"> официальном сайте в разделах </w:t>
            </w:r>
            <w:r w:rsidR="00C729C8" w:rsidRPr="00374396">
              <w:rPr>
                <w:rFonts w:ascii="Times New Roman" w:eastAsia="Calibri" w:hAnsi="Times New Roman" w:cs="Times New Roman"/>
                <w:sz w:val="24"/>
                <w:szCs w:val="24"/>
              </w:rPr>
              <w:t>"</w:t>
            </w:r>
            <w:r w:rsidRPr="00374396">
              <w:rPr>
                <w:rFonts w:ascii="Times New Roman" w:eastAsia="Calibri" w:hAnsi="Times New Roman" w:cs="Times New Roman"/>
                <w:sz w:val="24"/>
                <w:szCs w:val="24"/>
              </w:rPr>
              <w:t>Документы</w:t>
            </w:r>
            <w:r w:rsidR="00C729C8" w:rsidRPr="00374396">
              <w:rPr>
                <w:rFonts w:ascii="Times New Roman" w:eastAsia="Calibri" w:hAnsi="Times New Roman" w:cs="Times New Roman"/>
                <w:sz w:val="24"/>
                <w:szCs w:val="24"/>
              </w:rPr>
              <w:t>"</w:t>
            </w:r>
            <w:r w:rsidRPr="00374396">
              <w:rPr>
                <w:rFonts w:ascii="Times New Roman" w:eastAsia="Calibri" w:hAnsi="Times New Roman" w:cs="Times New Roman"/>
                <w:sz w:val="24"/>
                <w:szCs w:val="24"/>
              </w:rPr>
              <w:t xml:space="preserve"> и </w:t>
            </w:r>
            <w:r w:rsidR="00C729C8" w:rsidRPr="00374396">
              <w:rPr>
                <w:rFonts w:ascii="Times New Roman" w:eastAsia="Calibri" w:hAnsi="Times New Roman" w:cs="Times New Roman"/>
                <w:sz w:val="24"/>
                <w:szCs w:val="24"/>
              </w:rPr>
              <w:t>"</w:t>
            </w:r>
            <w:r w:rsidRPr="00374396">
              <w:rPr>
                <w:rFonts w:ascii="Times New Roman" w:eastAsia="Calibri" w:hAnsi="Times New Roman" w:cs="Times New Roman"/>
                <w:sz w:val="24"/>
                <w:szCs w:val="24"/>
              </w:rPr>
              <w:t>Информация для бизнеса</w:t>
            </w:r>
            <w:r w:rsidR="00C729C8" w:rsidRPr="00374396">
              <w:rPr>
                <w:rFonts w:ascii="Times New Roman" w:eastAsia="Calibri" w:hAnsi="Times New Roman" w:cs="Times New Roman"/>
                <w:sz w:val="24"/>
                <w:szCs w:val="24"/>
              </w:rPr>
              <w:t>"</w:t>
            </w:r>
            <w:r w:rsidRPr="00374396">
              <w:rPr>
                <w:rFonts w:ascii="Times New Roman" w:eastAsia="Times New Roman" w:hAnsi="Times New Roman" w:cs="Times New Roman"/>
                <w:color w:val="000000"/>
                <w:sz w:val="24"/>
                <w:szCs w:val="24"/>
                <w:lang w:eastAsia="ru-RU"/>
              </w:rPr>
              <w:t xml:space="preserve"> создан специализированный раздел </w:t>
            </w:r>
            <w:r w:rsidR="00C729C8" w:rsidRPr="00374396">
              <w:rPr>
                <w:rFonts w:ascii="Times New Roman" w:eastAsia="Times New Roman" w:hAnsi="Times New Roman" w:cs="Times New Roman"/>
                <w:color w:val="000000"/>
                <w:sz w:val="24"/>
                <w:szCs w:val="24"/>
                <w:lang w:eastAsia="ru-RU"/>
              </w:rPr>
              <w:t>"</w:t>
            </w:r>
            <w:r w:rsidRPr="00374396">
              <w:rPr>
                <w:rFonts w:ascii="Times New Roman" w:eastAsia="Calibri" w:hAnsi="Times New Roman" w:cs="Times New Roman"/>
                <w:sz w:val="24"/>
                <w:szCs w:val="24"/>
              </w:rPr>
              <w:t>О</w:t>
            </w:r>
            <w:r w:rsidRPr="00374396">
              <w:rPr>
                <w:rFonts w:ascii="Times New Roman" w:eastAsia="Calibri" w:hAnsi="Times New Roman" w:cs="Times New Roman"/>
                <w:color w:val="000000"/>
                <w:sz w:val="24"/>
                <w:szCs w:val="24"/>
              </w:rPr>
              <w:t>ценка регулирующего воздействия, экспертиза и оценка фактического воздействия муниципальных нормативных правовых актов</w:t>
            </w:r>
            <w:r w:rsidR="00C729C8" w:rsidRPr="00374396">
              <w:rPr>
                <w:rFonts w:ascii="Times New Roman" w:eastAsia="Calibri" w:hAnsi="Times New Roman" w:cs="Times New Roman"/>
                <w:sz w:val="24"/>
                <w:szCs w:val="24"/>
              </w:rPr>
              <w:t>"</w:t>
            </w:r>
            <w:r w:rsidRPr="00374396">
              <w:rPr>
                <w:rFonts w:ascii="Times New Roman" w:eastAsia="Times New Roman" w:hAnsi="Times New Roman" w:cs="Times New Roman"/>
                <w:color w:val="000000"/>
                <w:sz w:val="24"/>
                <w:szCs w:val="24"/>
                <w:lang w:eastAsia="ru-RU"/>
              </w:rPr>
              <w:t>, включающий в себя актуальную информацию о нормативно-правовом закреплении процедуры ОРВ, экспертизы и ОФВ, должностных лицах уполномоченных органов, лучших практиках проведения процедуры ОРВ, экспертизы и ОФВ в администрации города, прошедших и предстоящих мероприятиях, проводимых администрацией города в сфере ОРВ</w:t>
            </w:r>
            <w:r w:rsidRPr="00374396">
              <w:rPr>
                <w:rFonts w:ascii="Times New Roman" w:eastAsia="Calibri" w:hAnsi="Times New Roman" w:cs="Times New Roman"/>
                <w:sz w:val="24"/>
                <w:szCs w:val="24"/>
              </w:rPr>
              <w:t>;</w:t>
            </w:r>
          </w:p>
          <w:p w:rsidR="00D46876" w:rsidRPr="00374396" w:rsidRDefault="00D46876" w:rsidP="00D46876">
            <w:pPr>
              <w:widowControl w:val="0"/>
              <w:autoSpaceDE w:val="0"/>
              <w:autoSpaceDN w:val="0"/>
              <w:adjustRightInd w:val="0"/>
              <w:ind w:firstLine="334"/>
              <w:jc w:val="both"/>
              <w:rPr>
                <w:rFonts w:ascii="Times New Roman" w:eastAsia="Times New Roman" w:hAnsi="Times New Roman" w:cs="Times New Roman"/>
                <w:color w:val="000000"/>
                <w:sz w:val="24"/>
                <w:szCs w:val="24"/>
                <w:lang w:eastAsia="ru-RU"/>
              </w:rPr>
            </w:pPr>
            <w:r w:rsidRPr="00374396">
              <w:rPr>
                <w:rFonts w:ascii="Times New Roman" w:eastAsia="Times New Roman" w:hAnsi="Times New Roman" w:cs="Times New Roman"/>
                <w:color w:val="000000"/>
                <w:sz w:val="24"/>
                <w:szCs w:val="24"/>
                <w:lang w:eastAsia="ru-RU"/>
              </w:rPr>
              <w:t>- на постоянной основе осуществляется консультационная и методологическая помощь по вопросам п</w:t>
            </w:r>
            <w:r w:rsidR="00C729C8" w:rsidRPr="00374396">
              <w:rPr>
                <w:rFonts w:ascii="Times New Roman" w:eastAsia="Times New Roman" w:hAnsi="Times New Roman" w:cs="Times New Roman"/>
                <w:color w:val="000000"/>
                <w:sz w:val="24"/>
                <w:szCs w:val="24"/>
                <w:lang w:eastAsia="ru-RU"/>
              </w:rPr>
              <w:t>роведения ОРВ, экспертизы и ОФВ</w:t>
            </w:r>
          </w:p>
          <w:p w:rsidR="007C4FBD" w:rsidRPr="00374396" w:rsidRDefault="007C4FBD" w:rsidP="00D46876">
            <w:pPr>
              <w:widowControl w:val="0"/>
              <w:autoSpaceDE w:val="0"/>
              <w:autoSpaceDN w:val="0"/>
              <w:adjustRightInd w:val="0"/>
              <w:ind w:firstLine="334"/>
              <w:jc w:val="both"/>
              <w:rPr>
                <w:rFonts w:ascii="Times New Roman" w:eastAsia="Times New Roman" w:hAnsi="Times New Roman" w:cs="Times New Roman"/>
                <w:color w:val="000000"/>
                <w:sz w:val="24"/>
                <w:szCs w:val="24"/>
                <w:lang w:eastAsia="ru-RU"/>
              </w:rPr>
            </w:pPr>
          </w:p>
        </w:tc>
      </w:tr>
      <w:tr w:rsidR="00D46876" w:rsidRPr="00BF4A7B" w:rsidTr="00374396">
        <w:trPr>
          <w:trHeight w:val="83"/>
        </w:trPr>
        <w:tc>
          <w:tcPr>
            <w:tcW w:w="516" w:type="dxa"/>
            <w:shd w:val="clear" w:color="auto" w:fill="auto"/>
          </w:tcPr>
          <w:p w:rsidR="00D46876" w:rsidRPr="00374396" w:rsidRDefault="00D46876" w:rsidP="00D46876">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10.</w:t>
            </w:r>
          </w:p>
        </w:tc>
        <w:tc>
          <w:tcPr>
            <w:tcW w:w="3468" w:type="dxa"/>
            <w:shd w:val="clear" w:color="auto" w:fill="auto"/>
          </w:tcPr>
          <w:p w:rsidR="00D46876" w:rsidRPr="00374396" w:rsidRDefault="00D46876" w:rsidP="008236AE">
            <w:pPr>
              <w:jc w:val="both"/>
              <w:rPr>
                <w:rFonts w:ascii="Times New Roman" w:hAnsi="Times New Roman"/>
                <w:sz w:val="24"/>
                <w:szCs w:val="28"/>
              </w:rPr>
            </w:pPr>
            <w:r w:rsidRPr="00374396">
              <w:rPr>
                <w:rFonts w:ascii="Times New Roman" w:hAnsi="Times New Roman"/>
                <w:sz w:val="24"/>
                <w:szCs w:val="28"/>
              </w:rPr>
              <w:t xml:space="preserve">Проведение ОФВ МНПА, прошедших углубленную ОРВ проектов МНПА (по истечении двух лет со дня их вступления в силу) </w:t>
            </w:r>
          </w:p>
        </w:tc>
        <w:tc>
          <w:tcPr>
            <w:tcW w:w="20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осуществляющие ОФВ МНПА</w:t>
            </w:r>
          </w:p>
        </w:tc>
        <w:tc>
          <w:tcPr>
            <w:tcW w:w="18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в соответствии</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с планом проведения</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ОФВ МНПА</w:t>
            </w:r>
          </w:p>
        </w:tc>
        <w:tc>
          <w:tcPr>
            <w:tcW w:w="7062" w:type="dxa"/>
            <w:shd w:val="clear" w:color="auto" w:fill="auto"/>
          </w:tcPr>
          <w:p w:rsidR="00D46876" w:rsidRPr="00374396" w:rsidRDefault="00D46876" w:rsidP="00D46876">
            <w:pPr>
              <w:autoSpaceDE w:val="0"/>
              <w:autoSpaceDN w:val="0"/>
              <w:adjustRightInd w:val="0"/>
              <w:ind w:firstLine="334"/>
              <w:jc w:val="both"/>
              <w:rPr>
                <w:rFonts w:ascii="Times New Roman" w:eastAsia="Times New Roman" w:hAnsi="Times New Roman" w:cs="Times New Roman"/>
                <w:b/>
                <w:sz w:val="24"/>
                <w:szCs w:val="24"/>
                <w:lang w:eastAsia="ru-RU"/>
              </w:rPr>
            </w:pPr>
            <w:r w:rsidRPr="00374396">
              <w:rPr>
                <w:rFonts w:ascii="Times New Roman" w:eastAsia="Times New Roman" w:hAnsi="Times New Roman" w:cs="Times New Roman"/>
                <w:sz w:val="24"/>
                <w:szCs w:val="24"/>
                <w:lang w:eastAsia="ru-RU"/>
              </w:rPr>
              <w:t>По результатам ОФВ в</w:t>
            </w:r>
            <w:r w:rsidR="008236AE" w:rsidRPr="00374396">
              <w:rPr>
                <w:rFonts w:ascii="Times New Roman" w:eastAsia="Times New Roman" w:hAnsi="Times New Roman" w:cs="Times New Roman"/>
                <w:sz w:val="24"/>
                <w:szCs w:val="24"/>
                <w:lang w:eastAsia="ru-RU"/>
              </w:rPr>
              <w:t xml:space="preserve"> соответствии с Планом в 1 полугодии 2019</w:t>
            </w:r>
            <w:r w:rsidRPr="00374396">
              <w:rPr>
                <w:rFonts w:ascii="Times New Roman" w:eastAsia="Times New Roman" w:hAnsi="Times New Roman" w:cs="Times New Roman"/>
                <w:sz w:val="24"/>
                <w:szCs w:val="24"/>
                <w:lang w:eastAsia="ru-RU"/>
              </w:rPr>
              <w:t xml:space="preserve"> год</w:t>
            </w:r>
            <w:r w:rsidR="008236AE" w:rsidRPr="00374396">
              <w:rPr>
                <w:rFonts w:ascii="Times New Roman" w:eastAsia="Times New Roman" w:hAnsi="Times New Roman" w:cs="Times New Roman"/>
                <w:sz w:val="24"/>
                <w:szCs w:val="24"/>
                <w:lang w:eastAsia="ru-RU"/>
              </w:rPr>
              <w:t>а</w:t>
            </w:r>
            <w:r w:rsidRPr="00374396">
              <w:rPr>
                <w:rFonts w:ascii="Times New Roman" w:eastAsia="Times New Roman" w:hAnsi="Times New Roman" w:cs="Times New Roman"/>
                <w:sz w:val="24"/>
                <w:szCs w:val="24"/>
                <w:lang w:eastAsia="ru-RU"/>
              </w:rPr>
              <w:t xml:space="preserve"> департаментом экономики администрации города выдано </w:t>
            </w:r>
            <w:r w:rsidR="008236AE" w:rsidRPr="00374396">
              <w:rPr>
                <w:rFonts w:ascii="Times New Roman" w:eastAsia="Times New Roman" w:hAnsi="Times New Roman" w:cs="Times New Roman"/>
                <w:b/>
                <w:sz w:val="24"/>
                <w:szCs w:val="24"/>
                <w:lang w:eastAsia="ru-RU"/>
              </w:rPr>
              <w:t>2 положительных заключения</w:t>
            </w:r>
            <w:r w:rsidRPr="00374396">
              <w:rPr>
                <w:rFonts w:ascii="Times New Roman" w:eastAsia="Times New Roman" w:hAnsi="Times New Roman" w:cs="Times New Roman"/>
                <w:b/>
                <w:sz w:val="24"/>
                <w:szCs w:val="24"/>
                <w:lang w:eastAsia="ru-RU"/>
              </w:rPr>
              <w:t xml:space="preserve"> по ОФВ действующих МНПА:</w:t>
            </w:r>
          </w:p>
          <w:p w:rsidR="008236AE" w:rsidRPr="00374396" w:rsidRDefault="008236AE" w:rsidP="008236AE">
            <w:pPr>
              <w:ind w:firstLine="334"/>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1 – управлению по развитию промышленности и предпринимательства;</w:t>
            </w:r>
          </w:p>
          <w:p w:rsidR="008236AE" w:rsidRPr="00374396" w:rsidRDefault="008236AE" w:rsidP="008236AE">
            <w:pPr>
              <w:ind w:firstLine="37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1 – департаменту жилищно-коммунального хозяйства.</w:t>
            </w:r>
          </w:p>
          <w:p w:rsidR="00D46876" w:rsidRPr="00374396" w:rsidRDefault="00D46876" w:rsidP="008236AE">
            <w:pPr>
              <w:ind w:firstLine="37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 xml:space="preserve">В отчетном периоде при проведении публичных консультаций по ОФВ было получено </w:t>
            </w:r>
            <w:r w:rsidR="008236AE" w:rsidRPr="00374396">
              <w:rPr>
                <w:rFonts w:ascii="Times New Roman" w:eastAsia="Times New Roman" w:hAnsi="Times New Roman" w:cs="Times New Roman"/>
                <w:b/>
                <w:sz w:val="24"/>
                <w:szCs w:val="24"/>
                <w:lang w:eastAsia="ru-RU"/>
              </w:rPr>
              <w:t>10</w:t>
            </w:r>
            <w:r w:rsidRPr="00374396">
              <w:rPr>
                <w:rFonts w:ascii="Times New Roman" w:eastAsia="Times New Roman" w:hAnsi="Times New Roman" w:cs="Times New Roman"/>
                <w:b/>
                <w:sz w:val="24"/>
                <w:szCs w:val="24"/>
                <w:lang w:eastAsia="ru-RU"/>
              </w:rPr>
              <w:t xml:space="preserve"> отзывов</w:t>
            </w:r>
            <w:r w:rsidRPr="00374396">
              <w:rPr>
                <w:rFonts w:ascii="Times New Roman" w:eastAsia="Times New Roman" w:hAnsi="Times New Roman" w:cs="Times New Roman"/>
                <w:sz w:val="24"/>
                <w:szCs w:val="24"/>
                <w:lang w:eastAsia="ru-RU"/>
              </w:rPr>
              <w:t xml:space="preserve"> от субъектов бизнеса об отсутствии замечаний </w:t>
            </w:r>
          </w:p>
          <w:p w:rsidR="008236AE" w:rsidRPr="00374396" w:rsidRDefault="008236AE" w:rsidP="008236AE">
            <w:pPr>
              <w:ind w:firstLine="373"/>
              <w:jc w:val="both"/>
              <w:rPr>
                <w:rFonts w:ascii="Times New Roman" w:hAnsi="Times New Roman" w:cs="Times New Roman"/>
                <w:sz w:val="24"/>
                <w:szCs w:val="24"/>
              </w:rPr>
            </w:pPr>
          </w:p>
        </w:tc>
      </w:tr>
      <w:tr w:rsidR="00D46876" w:rsidRPr="00BF4A7B" w:rsidTr="00374396">
        <w:trPr>
          <w:trHeight w:val="136"/>
        </w:trPr>
        <w:tc>
          <w:tcPr>
            <w:tcW w:w="516" w:type="dxa"/>
            <w:shd w:val="clear" w:color="auto" w:fill="auto"/>
          </w:tcPr>
          <w:p w:rsidR="00D46876" w:rsidRPr="00374396" w:rsidRDefault="00D46876" w:rsidP="00D46876">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11.</w:t>
            </w:r>
          </w:p>
        </w:tc>
        <w:tc>
          <w:tcPr>
            <w:tcW w:w="3468" w:type="dxa"/>
            <w:shd w:val="clear" w:color="auto" w:fill="auto"/>
          </w:tcPr>
          <w:p w:rsidR="00D46876" w:rsidRPr="00374396" w:rsidRDefault="00D46876" w:rsidP="00D46876">
            <w:pPr>
              <w:jc w:val="both"/>
              <w:rPr>
                <w:rFonts w:ascii="Times New Roman" w:hAnsi="Times New Roman"/>
                <w:sz w:val="24"/>
                <w:szCs w:val="28"/>
              </w:rPr>
            </w:pPr>
            <w:r w:rsidRPr="00374396">
              <w:rPr>
                <w:rFonts w:ascii="Times New Roman" w:hAnsi="Times New Roman"/>
                <w:sz w:val="24"/>
                <w:szCs w:val="28"/>
              </w:rPr>
              <w:t>Внесение изменений в МНПА по результатам проведения ОФВ</w:t>
            </w:r>
          </w:p>
        </w:tc>
        <w:tc>
          <w:tcPr>
            <w:tcW w:w="20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lastRenderedPageBreak/>
              <w:t>осуществляющие ОФВ МНПА</w:t>
            </w:r>
          </w:p>
        </w:tc>
        <w:tc>
          <w:tcPr>
            <w:tcW w:w="18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lastRenderedPageBreak/>
              <w:t>по мере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необходимости</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в течение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D46876" w:rsidRPr="00374396" w:rsidRDefault="004738BD" w:rsidP="004738BD">
            <w:pPr>
              <w:autoSpaceDE w:val="0"/>
              <w:autoSpaceDN w:val="0"/>
              <w:adjustRightInd w:val="0"/>
              <w:ind w:firstLine="373"/>
              <w:jc w:val="both"/>
              <w:rPr>
                <w:rFonts w:ascii="Times New Roman" w:hAnsi="Times New Roman" w:cs="Times New Roman"/>
                <w:sz w:val="24"/>
                <w:szCs w:val="24"/>
              </w:rPr>
            </w:pPr>
            <w:r w:rsidRPr="00374396">
              <w:rPr>
                <w:rFonts w:ascii="Times New Roman" w:hAnsi="Times New Roman" w:cs="Times New Roman"/>
                <w:sz w:val="24"/>
                <w:szCs w:val="24"/>
              </w:rPr>
              <w:t>Необходимость в</w:t>
            </w:r>
            <w:r w:rsidR="008306C1" w:rsidRPr="00374396">
              <w:rPr>
                <w:rFonts w:ascii="Times New Roman" w:hAnsi="Times New Roman" w:cs="Times New Roman"/>
                <w:sz w:val="24"/>
                <w:szCs w:val="24"/>
              </w:rPr>
              <w:t>несени</w:t>
            </w:r>
            <w:r w:rsidRPr="00374396">
              <w:rPr>
                <w:rFonts w:ascii="Times New Roman" w:hAnsi="Times New Roman" w:cs="Times New Roman"/>
                <w:sz w:val="24"/>
                <w:szCs w:val="24"/>
              </w:rPr>
              <w:t>я</w:t>
            </w:r>
            <w:r w:rsidR="008306C1" w:rsidRPr="00374396">
              <w:rPr>
                <w:rFonts w:ascii="Times New Roman" w:hAnsi="Times New Roman" w:cs="Times New Roman"/>
                <w:sz w:val="24"/>
                <w:szCs w:val="24"/>
              </w:rPr>
              <w:t xml:space="preserve"> </w:t>
            </w:r>
            <w:r w:rsidR="008306C1" w:rsidRPr="00374396">
              <w:rPr>
                <w:rFonts w:ascii="Times New Roman" w:hAnsi="Times New Roman"/>
                <w:sz w:val="24"/>
                <w:szCs w:val="28"/>
              </w:rPr>
              <w:t>изменений в МНПА по результатам проведения ОФВ</w:t>
            </w:r>
            <w:r w:rsidRPr="00374396">
              <w:rPr>
                <w:rFonts w:ascii="Times New Roman" w:hAnsi="Times New Roman"/>
                <w:sz w:val="24"/>
                <w:szCs w:val="28"/>
              </w:rPr>
              <w:t xml:space="preserve"> в 1 полугодии 2019 года не выявлена</w:t>
            </w:r>
          </w:p>
        </w:tc>
      </w:tr>
      <w:tr w:rsidR="00D46876" w:rsidRPr="00BF4A7B" w:rsidTr="00D46876">
        <w:trPr>
          <w:trHeight w:val="136"/>
        </w:trPr>
        <w:tc>
          <w:tcPr>
            <w:tcW w:w="516" w:type="dxa"/>
            <w:shd w:val="clear" w:color="auto" w:fill="auto"/>
          </w:tcPr>
          <w:p w:rsidR="00D46876" w:rsidRPr="00374396" w:rsidRDefault="00D46876" w:rsidP="00D46876">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lastRenderedPageBreak/>
              <w:t>12.</w:t>
            </w:r>
          </w:p>
        </w:tc>
        <w:tc>
          <w:tcPr>
            <w:tcW w:w="3468" w:type="dxa"/>
            <w:shd w:val="clear" w:color="auto" w:fill="auto"/>
          </w:tcPr>
          <w:p w:rsidR="00D46876" w:rsidRPr="00374396" w:rsidRDefault="00D46876" w:rsidP="00D46876">
            <w:pPr>
              <w:jc w:val="both"/>
              <w:rPr>
                <w:rFonts w:ascii="Times New Roman" w:hAnsi="Times New Roman"/>
                <w:sz w:val="24"/>
                <w:szCs w:val="28"/>
              </w:rPr>
            </w:pPr>
            <w:r w:rsidRPr="00374396">
              <w:rPr>
                <w:rFonts w:ascii="Times New Roman" w:hAnsi="Times New Roman"/>
                <w:sz w:val="24"/>
                <w:szCs w:val="28"/>
              </w:rPr>
              <w:t>Участие в мероприятиях по вопросам проведения ОРВ, экспертизы и ОФВ, организуемых органами исполнительной власти Ханты-Мансийского автономного округа - Югры</w:t>
            </w:r>
          </w:p>
        </w:tc>
        <w:tc>
          <w:tcPr>
            <w:tcW w:w="20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департамент экономики</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структурные подразделения</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осуществляющие ОРВ проектов МНПА,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экспертизу и ОФВ МНПА</w:t>
            </w:r>
          </w:p>
        </w:tc>
        <w:tc>
          <w:tcPr>
            <w:tcW w:w="18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в течение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7235DB" w:rsidRDefault="007235DB" w:rsidP="00D46876">
            <w:pPr>
              <w:autoSpaceDE w:val="0"/>
              <w:autoSpaceDN w:val="0"/>
              <w:adjustRightInd w:val="0"/>
              <w:ind w:firstLine="3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12.03.2019 специалисты структурных подразделений администрации города принял</w:t>
            </w:r>
            <w:r w:rsidR="00D7410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участие в семинаре </w:t>
            </w:r>
            <w:r w:rsidR="007209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актуальных вопросах по работе с Порталом проектов нормативных правовых актов (</w:t>
            </w:r>
            <w:hyperlink r:id="rId15" w:history="1">
              <w:r w:rsidRPr="00CC112E">
                <w:rPr>
                  <w:rStyle w:val="ac"/>
                  <w:rFonts w:ascii="Times New Roman" w:hAnsi="Times New Roman"/>
                  <w:bCs/>
                  <w:sz w:val="24"/>
                  <w:szCs w:val="24"/>
                </w:rPr>
                <w:t>http://regulation.admhmao.ru)</w:t>
              </w:r>
            </w:hyperlink>
            <w:r>
              <w:rPr>
                <w:rFonts w:ascii="Times New Roman" w:hAnsi="Times New Roman"/>
                <w:bCs/>
                <w:sz w:val="24"/>
                <w:szCs w:val="24"/>
              </w:rPr>
              <w:t>", организованном Департаментом экономического развития ХМАО-Югры</w:t>
            </w:r>
            <w:r w:rsidR="00D7410B">
              <w:rPr>
                <w:rFonts w:ascii="Times New Roman" w:hAnsi="Times New Roman"/>
                <w:bCs/>
                <w:sz w:val="24"/>
                <w:szCs w:val="24"/>
              </w:rPr>
              <w:t xml:space="preserve"> в режиме видеоконференцсвязи</w:t>
            </w:r>
            <w:r>
              <w:rPr>
                <w:rFonts w:ascii="Times New Roman" w:hAnsi="Times New Roman"/>
                <w:bCs/>
                <w:sz w:val="24"/>
                <w:szCs w:val="24"/>
              </w:rPr>
              <w:t>.</w:t>
            </w:r>
            <w:r w:rsidRPr="00374396">
              <w:rPr>
                <w:rFonts w:ascii="Times New Roman" w:hAnsi="Times New Roman"/>
                <w:bCs/>
                <w:sz w:val="24"/>
                <w:szCs w:val="24"/>
              </w:rPr>
              <w:t xml:space="preserve">  </w:t>
            </w:r>
          </w:p>
          <w:p w:rsidR="00D46876" w:rsidRPr="00374396" w:rsidRDefault="005E6F6B" w:rsidP="00D46876">
            <w:pPr>
              <w:autoSpaceDE w:val="0"/>
              <w:autoSpaceDN w:val="0"/>
              <w:adjustRightInd w:val="0"/>
              <w:ind w:firstLine="373"/>
              <w:jc w:val="both"/>
              <w:rPr>
                <w:rFonts w:ascii="Times New Roman" w:eastAsia="Times New Roman" w:hAnsi="Times New Roman" w:cs="Times New Roman"/>
                <w:sz w:val="24"/>
                <w:szCs w:val="24"/>
                <w:lang w:eastAsia="ru-RU"/>
              </w:rPr>
            </w:pPr>
            <w:r w:rsidRPr="00374396">
              <w:rPr>
                <w:rFonts w:ascii="Times New Roman" w:eastAsia="Times New Roman" w:hAnsi="Times New Roman" w:cs="Times New Roman"/>
                <w:sz w:val="24"/>
                <w:szCs w:val="24"/>
                <w:lang w:eastAsia="ru-RU"/>
              </w:rPr>
              <w:t>28.06.2019 в Нижневартовском филиале Фонда поддержки предпринимательства Югры состоялось рабочее совещание с субъектами малого и среднего предпринимательства под председательством заместителя директора Департамента экономического развития Ханты-Мансийского автономно</w:t>
            </w:r>
            <w:r w:rsidR="00DE5A88">
              <w:rPr>
                <w:rFonts w:ascii="Times New Roman" w:eastAsia="Times New Roman" w:hAnsi="Times New Roman" w:cs="Times New Roman"/>
                <w:sz w:val="24"/>
                <w:szCs w:val="24"/>
                <w:lang w:eastAsia="ru-RU"/>
              </w:rPr>
              <w:t>го округа – Югры Р.Г. Колупаева</w:t>
            </w:r>
          </w:p>
        </w:tc>
      </w:tr>
      <w:tr w:rsidR="00D46876" w:rsidRPr="00BF4A7B" w:rsidTr="00D46876">
        <w:tc>
          <w:tcPr>
            <w:tcW w:w="516" w:type="dxa"/>
            <w:shd w:val="clear" w:color="auto" w:fill="auto"/>
          </w:tcPr>
          <w:p w:rsidR="00D46876" w:rsidRPr="00374396" w:rsidRDefault="00D46876" w:rsidP="00D46876">
            <w:pPr>
              <w:ind w:left="-108" w:right="-108"/>
              <w:jc w:val="center"/>
              <w:rPr>
                <w:rFonts w:ascii="Times New Roman" w:hAnsi="Times New Roman" w:cs="Times New Roman"/>
                <w:sz w:val="24"/>
                <w:szCs w:val="24"/>
              </w:rPr>
            </w:pPr>
            <w:r w:rsidRPr="00374396">
              <w:rPr>
                <w:rFonts w:ascii="Times New Roman" w:hAnsi="Times New Roman" w:cs="Times New Roman"/>
                <w:sz w:val="24"/>
                <w:szCs w:val="24"/>
              </w:rPr>
              <w:t>13.</w:t>
            </w:r>
          </w:p>
        </w:tc>
        <w:tc>
          <w:tcPr>
            <w:tcW w:w="3468" w:type="dxa"/>
            <w:shd w:val="clear" w:color="auto" w:fill="auto"/>
          </w:tcPr>
          <w:p w:rsidR="00D46876" w:rsidRPr="00374396" w:rsidRDefault="00D46876" w:rsidP="00D46876">
            <w:pPr>
              <w:jc w:val="both"/>
              <w:rPr>
                <w:rFonts w:ascii="Times New Roman" w:hAnsi="Times New Roman"/>
                <w:sz w:val="24"/>
                <w:szCs w:val="28"/>
              </w:rPr>
            </w:pPr>
            <w:r w:rsidRPr="00374396">
              <w:rPr>
                <w:rFonts w:ascii="Times New Roman" w:hAnsi="Times New Roman"/>
                <w:sz w:val="24"/>
                <w:szCs w:val="28"/>
              </w:rPr>
              <w:t>Организация мероприятий и освещение результатов                 проведения ОРВ, экспертизы и ОФВ администрацией города в средствах массовой информации и информационно-телекоммуникационной сети "Интернет"</w:t>
            </w:r>
          </w:p>
        </w:tc>
        <w:tc>
          <w:tcPr>
            <w:tcW w:w="20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департамент экономики</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департамент общественных коммуникаций</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администрации города</w:t>
            </w:r>
          </w:p>
        </w:tc>
        <w:tc>
          <w:tcPr>
            <w:tcW w:w="1890" w:type="dxa"/>
            <w:shd w:val="clear" w:color="auto" w:fill="auto"/>
          </w:tcPr>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в течение</w:t>
            </w:r>
          </w:p>
          <w:p w:rsidR="00D46876" w:rsidRPr="00374396" w:rsidRDefault="00D46876" w:rsidP="00D46876">
            <w:pPr>
              <w:jc w:val="center"/>
              <w:rPr>
                <w:rFonts w:ascii="Times New Roman" w:hAnsi="Times New Roman"/>
                <w:sz w:val="24"/>
                <w:szCs w:val="28"/>
              </w:rPr>
            </w:pPr>
            <w:r w:rsidRPr="00374396">
              <w:rPr>
                <w:rFonts w:ascii="Times New Roman" w:hAnsi="Times New Roman"/>
                <w:sz w:val="24"/>
                <w:szCs w:val="28"/>
              </w:rPr>
              <w:t>2019 года</w:t>
            </w:r>
          </w:p>
        </w:tc>
        <w:tc>
          <w:tcPr>
            <w:tcW w:w="7062" w:type="dxa"/>
            <w:shd w:val="clear" w:color="auto" w:fill="auto"/>
          </w:tcPr>
          <w:p w:rsidR="007F2FF1" w:rsidRPr="00374396" w:rsidRDefault="007F2FF1" w:rsidP="007F2FF1">
            <w:pPr>
              <w:ind w:firstLine="315"/>
              <w:jc w:val="both"/>
              <w:rPr>
                <w:rFonts w:ascii="Times New Roman" w:hAnsi="Times New Roman" w:cs="Times New Roman"/>
                <w:sz w:val="24"/>
                <w:szCs w:val="24"/>
              </w:rPr>
            </w:pPr>
            <w:r w:rsidRPr="00374396">
              <w:rPr>
                <w:rFonts w:ascii="Times New Roman" w:hAnsi="Times New Roman" w:cs="Times New Roman"/>
                <w:sz w:val="24"/>
                <w:szCs w:val="24"/>
              </w:rPr>
              <w:t>В 1 полугодии 2019 года а</w:t>
            </w:r>
            <w:r w:rsidR="00D46876" w:rsidRPr="00374396">
              <w:rPr>
                <w:rFonts w:ascii="Times New Roman" w:hAnsi="Times New Roman" w:cs="Times New Roman"/>
                <w:sz w:val="24"/>
                <w:szCs w:val="24"/>
              </w:rPr>
              <w:t>дминистрацие</w:t>
            </w:r>
            <w:r w:rsidRPr="00374396">
              <w:rPr>
                <w:rFonts w:ascii="Times New Roman" w:hAnsi="Times New Roman" w:cs="Times New Roman"/>
                <w:sz w:val="24"/>
                <w:szCs w:val="24"/>
              </w:rPr>
              <w:t xml:space="preserve">й города Нижневартовска </w:t>
            </w:r>
            <w:r w:rsidR="00EE0609" w:rsidRPr="00374396">
              <w:rPr>
                <w:rFonts w:ascii="Times New Roman" w:hAnsi="Times New Roman" w:cs="Times New Roman"/>
                <w:sz w:val="24"/>
                <w:szCs w:val="24"/>
              </w:rPr>
              <w:t>организовано</w:t>
            </w:r>
            <w:r w:rsidR="00D46876" w:rsidRPr="00374396">
              <w:rPr>
                <w:rFonts w:ascii="Times New Roman" w:hAnsi="Times New Roman" w:cs="Times New Roman"/>
                <w:sz w:val="24"/>
                <w:szCs w:val="24"/>
              </w:rPr>
              <w:t xml:space="preserve"> освещени</w:t>
            </w:r>
            <w:r w:rsidR="00EE0609" w:rsidRPr="00374396">
              <w:rPr>
                <w:rFonts w:ascii="Times New Roman" w:hAnsi="Times New Roman" w:cs="Times New Roman"/>
                <w:sz w:val="24"/>
                <w:szCs w:val="24"/>
              </w:rPr>
              <w:t>е</w:t>
            </w:r>
            <w:r w:rsidR="00D46876" w:rsidRPr="00374396">
              <w:rPr>
                <w:rFonts w:ascii="Times New Roman" w:hAnsi="Times New Roman" w:cs="Times New Roman"/>
                <w:sz w:val="24"/>
                <w:szCs w:val="24"/>
              </w:rPr>
              <w:t xml:space="preserve"> результатов реализации проведения ОРВ в средствах массовой информации и сети </w:t>
            </w:r>
            <w:r w:rsidR="00C729C8" w:rsidRPr="00374396">
              <w:rPr>
                <w:rFonts w:ascii="Times New Roman" w:hAnsi="Times New Roman" w:cs="Times New Roman"/>
                <w:sz w:val="24"/>
                <w:szCs w:val="24"/>
              </w:rPr>
              <w:t>"</w:t>
            </w:r>
            <w:r w:rsidR="00D46876" w:rsidRPr="00374396">
              <w:rPr>
                <w:rFonts w:ascii="Times New Roman" w:hAnsi="Times New Roman" w:cs="Times New Roman"/>
                <w:sz w:val="24"/>
                <w:szCs w:val="24"/>
              </w:rPr>
              <w:t>Интернет</w:t>
            </w:r>
            <w:r w:rsidR="00C729C8" w:rsidRPr="00374396">
              <w:rPr>
                <w:rFonts w:ascii="Times New Roman" w:hAnsi="Times New Roman" w:cs="Times New Roman"/>
                <w:sz w:val="24"/>
                <w:szCs w:val="24"/>
              </w:rPr>
              <w:t>"</w:t>
            </w:r>
            <w:r w:rsidR="002F0BF0" w:rsidRPr="00374396">
              <w:rPr>
                <w:rFonts w:ascii="Times New Roman" w:hAnsi="Times New Roman" w:cs="Times New Roman"/>
                <w:sz w:val="24"/>
                <w:szCs w:val="24"/>
              </w:rPr>
              <w:t>:</w:t>
            </w:r>
          </w:p>
          <w:p w:rsidR="007F2FF1" w:rsidRPr="00374396" w:rsidRDefault="00062BE6" w:rsidP="007F2FF1">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7F2FF1" w:rsidRPr="00374396">
              <w:rPr>
                <w:rFonts w:ascii="Times New Roman" w:hAnsi="Times New Roman" w:cs="Times New Roman"/>
                <w:sz w:val="24"/>
                <w:szCs w:val="24"/>
              </w:rPr>
              <w:t xml:space="preserve">15.01.2019 </w:t>
            </w:r>
            <w:r w:rsidR="002F0BF0" w:rsidRPr="00374396">
              <w:rPr>
                <w:rFonts w:ascii="Times New Roman" w:hAnsi="Times New Roman" w:cs="Times New Roman"/>
                <w:sz w:val="24"/>
                <w:szCs w:val="24"/>
              </w:rPr>
              <w:t>сформирована с</w:t>
            </w:r>
            <w:r w:rsidR="007F2FF1" w:rsidRPr="00374396">
              <w:rPr>
                <w:rFonts w:ascii="Times New Roman" w:hAnsi="Times New Roman" w:cs="Times New Roman"/>
                <w:sz w:val="24"/>
                <w:szCs w:val="24"/>
              </w:rPr>
              <w:t xml:space="preserve">татистика проведения ОРВ проектов муниципальных НПА, экспертизы и ОФВ муниципальных НПА в администрации города Нижневартовска </w:t>
            </w:r>
            <w:r w:rsidR="00EE0609" w:rsidRPr="00374396">
              <w:rPr>
                <w:rFonts w:ascii="Times New Roman" w:hAnsi="Times New Roman" w:cs="Times New Roman"/>
                <w:sz w:val="24"/>
                <w:szCs w:val="24"/>
              </w:rPr>
              <w:t xml:space="preserve">     </w:t>
            </w:r>
            <w:r w:rsidR="007F2FF1" w:rsidRPr="00374396">
              <w:rPr>
                <w:rFonts w:ascii="Times New Roman" w:hAnsi="Times New Roman" w:cs="Times New Roman"/>
                <w:sz w:val="24"/>
                <w:szCs w:val="24"/>
              </w:rPr>
              <w:t>за 2018 год.</w:t>
            </w:r>
          </w:p>
          <w:p w:rsidR="007F2FF1" w:rsidRPr="00374396" w:rsidRDefault="007F2FF1" w:rsidP="007F2FF1">
            <w:pPr>
              <w:ind w:firstLine="315"/>
              <w:jc w:val="both"/>
              <w:rPr>
                <w:rFonts w:ascii="Times New Roman" w:hAnsi="Times New Roman" w:cs="Times New Roman"/>
                <w:sz w:val="24"/>
                <w:szCs w:val="24"/>
              </w:rPr>
            </w:pPr>
            <w:r w:rsidRPr="00374396">
              <w:rPr>
                <w:rFonts w:ascii="Times New Roman" w:hAnsi="Times New Roman" w:cs="Times New Roman"/>
                <w:sz w:val="24"/>
                <w:szCs w:val="24"/>
              </w:rPr>
              <w:t>Информация размещена на официальном сайте органов местного самоуправления города Нижневартовска</w:t>
            </w:r>
            <w:r w:rsidR="002F0BF0" w:rsidRPr="00374396">
              <w:rPr>
                <w:rFonts w:ascii="Times New Roman" w:hAnsi="Times New Roman" w:cs="Times New Roman"/>
                <w:sz w:val="24"/>
                <w:szCs w:val="24"/>
              </w:rPr>
              <w:t xml:space="preserve"> </w:t>
            </w:r>
            <w:r w:rsidRPr="00374396">
              <w:rPr>
                <w:rFonts w:ascii="Times New Roman" w:hAnsi="Times New Roman" w:cs="Times New Roman"/>
                <w:sz w:val="24"/>
                <w:szCs w:val="24"/>
              </w:rPr>
              <w:t>(</w:t>
            </w:r>
            <w:hyperlink r:id="rId16" w:history="1">
              <w:r w:rsidR="002F0BF0" w:rsidRPr="00374396">
                <w:rPr>
                  <w:rStyle w:val="ac"/>
                  <w:rFonts w:ascii="Times New Roman" w:hAnsi="Times New Roman" w:cs="Times New Roman"/>
                  <w:sz w:val="24"/>
                  <w:szCs w:val="24"/>
                </w:rPr>
                <w:t>https://www.n-vartovsk.ru/inf/orv/stat_orv/300383.html</w:t>
              </w:r>
            </w:hyperlink>
            <w:r w:rsidRPr="00374396">
              <w:rPr>
                <w:rFonts w:ascii="Times New Roman" w:hAnsi="Times New Roman" w:cs="Times New Roman"/>
                <w:sz w:val="24"/>
                <w:szCs w:val="24"/>
              </w:rPr>
              <w:t>)</w:t>
            </w:r>
            <w:r w:rsidR="002F0BF0" w:rsidRPr="00374396">
              <w:rPr>
                <w:rFonts w:ascii="Times New Roman" w:hAnsi="Times New Roman" w:cs="Times New Roman"/>
                <w:sz w:val="24"/>
                <w:szCs w:val="24"/>
              </w:rPr>
              <w:t>;</w:t>
            </w:r>
            <w:r w:rsidRPr="00374396">
              <w:rPr>
                <w:rFonts w:ascii="Times New Roman" w:hAnsi="Times New Roman" w:cs="Times New Roman"/>
                <w:sz w:val="24"/>
                <w:szCs w:val="24"/>
              </w:rPr>
              <w:t xml:space="preserve"> </w:t>
            </w:r>
          </w:p>
          <w:p w:rsidR="007F2FF1" w:rsidRPr="00374396" w:rsidRDefault="00062BE6" w:rsidP="007F2FF1">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7F2FF1" w:rsidRPr="00374396">
              <w:rPr>
                <w:rFonts w:ascii="Times New Roman" w:hAnsi="Times New Roman" w:cs="Times New Roman"/>
                <w:sz w:val="24"/>
                <w:szCs w:val="24"/>
              </w:rPr>
              <w:t xml:space="preserve">28.02.2019 </w:t>
            </w:r>
            <w:r w:rsidR="002F0BF0" w:rsidRPr="00374396">
              <w:rPr>
                <w:rFonts w:ascii="Times New Roman" w:hAnsi="Times New Roman" w:cs="Times New Roman"/>
                <w:sz w:val="24"/>
                <w:szCs w:val="24"/>
              </w:rPr>
              <w:t>п</w:t>
            </w:r>
            <w:r w:rsidR="007F2FF1" w:rsidRPr="00374396">
              <w:rPr>
                <w:rFonts w:ascii="Times New Roman" w:hAnsi="Times New Roman" w:cs="Times New Roman"/>
                <w:sz w:val="24"/>
                <w:szCs w:val="24"/>
              </w:rPr>
              <w:t xml:space="preserve">одведены итоги проведения </w:t>
            </w:r>
            <w:r w:rsidR="002F0BF0" w:rsidRPr="00374396">
              <w:rPr>
                <w:rFonts w:ascii="Times New Roman" w:hAnsi="Times New Roman" w:cs="Times New Roman"/>
                <w:sz w:val="24"/>
                <w:szCs w:val="24"/>
              </w:rPr>
              <w:t>ОРВ</w:t>
            </w:r>
            <w:r w:rsidR="007F2FF1" w:rsidRPr="00374396">
              <w:rPr>
                <w:rFonts w:ascii="Times New Roman" w:hAnsi="Times New Roman" w:cs="Times New Roman"/>
                <w:sz w:val="24"/>
                <w:szCs w:val="24"/>
              </w:rPr>
              <w:t xml:space="preserve">, экспертизы и </w:t>
            </w:r>
            <w:r w:rsidR="002F0BF0" w:rsidRPr="00374396">
              <w:rPr>
                <w:rFonts w:ascii="Times New Roman" w:hAnsi="Times New Roman" w:cs="Times New Roman"/>
                <w:sz w:val="24"/>
                <w:szCs w:val="24"/>
              </w:rPr>
              <w:t>ОФВ</w:t>
            </w:r>
            <w:r w:rsidR="007F2FF1" w:rsidRPr="00374396">
              <w:rPr>
                <w:rFonts w:ascii="Times New Roman" w:hAnsi="Times New Roman" w:cs="Times New Roman"/>
                <w:sz w:val="24"/>
                <w:szCs w:val="24"/>
              </w:rPr>
              <w:t xml:space="preserve"> за 2018 год.</w:t>
            </w:r>
          </w:p>
          <w:p w:rsidR="007F2FF1" w:rsidRPr="00374396" w:rsidRDefault="007F2FF1" w:rsidP="002F0BF0">
            <w:pPr>
              <w:ind w:firstLine="315"/>
              <w:jc w:val="both"/>
              <w:rPr>
                <w:rFonts w:ascii="Times New Roman" w:hAnsi="Times New Roman" w:cs="Times New Roman"/>
                <w:sz w:val="24"/>
                <w:szCs w:val="24"/>
              </w:rPr>
            </w:pPr>
            <w:r w:rsidRPr="00374396">
              <w:rPr>
                <w:rFonts w:ascii="Times New Roman" w:hAnsi="Times New Roman" w:cs="Times New Roman"/>
                <w:sz w:val="24"/>
                <w:szCs w:val="24"/>
              </w:rPr>
              <w:t>Информация размещена на официальном сайте органов местного самоуп</w:t>
            </w:r>
            <w:r w:rsidR="002F0BF0" w:rsidRPr="00374396">
              <w:rPr>
                <w:rFonts w:ascii="Times New Roman" w:hAnsi="Times New Roman" w:cs="Times New Roman"/>
                <w:sz w:val="24"/>
                <w:szCs w:val="24"/>
              </w:rPr>
              <w:t xml:space="preserve">равления города Нижневартовска </w:t>
            </w:r>
            <w:r w:rsidRPr="00374396">
              <w:rPr>
                <w:rFonts w:ascii="Times New Roman" w:hAnsi="Times New Roman" w:cs="Times New Roman"/>
                <w:sz w:val="24"/>
                <w:szCs w:val="24"/>
              </w:rPr>
              <w:t>(</w:t>
            </w:r>
            <w:hyperlink r:id="rId17" w:history="1">
              <w:r w:rsidR="002F0BF0" w:rsidRPr="00374396">
                <w:rPr>
                  <w:rStyle w:val="ac"/>
                  <w:rFonts w:ascii="Times New Roman" w:hAnsi="Times New Roman" w:cs="Times New Roman"/>
                  <w:sz w:val="24"/>
                  <w:szCs w:val="24"/>
                </w:rPr>
                <w:t>https://www.n-vartovsk.ru/inf/orv/events_orv_ofv/pm_orv_ofv_2019/304717.html</w:t>
              </w:r>
            </w:hyperlink>
            <w:r w:rsidRPr="00374396">
              <w:rPr>
                <w:rFonts w:ascii="Times New Roman" w:hAnsi="Times New Roman" w:cs="Times New Roman"/>
                <w:sz w:val="24"/>
                <w:szCs w:val="24"/>
              </w:rPr>
              <w:t>)</w:t>
            </w:r>
            <w:r w:rsidR="002F0BF0" w:rsidRPr="00374396">
              <w:rPr>
                <w:rFonts w:ascii="Times New Roman" w:hAnsi="Times New Roman" w:cs="Times New Roman"/>
                <w:sz w:val="24"/>
                <w:szCs w:val="24"/>
              </w:rPr>
              <w:t>;</w:t>
            </w:r>
          </w:p>
          <w:p w:rsidR="00855706" w:rsidRDefault="00062BE6" w:rsidP="00507017">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927D4C" w:rsidRPr="00374396">
              <w:rPr>
                <w:rFonts w:ascii="Times New Roman" w:hAnsi="Times New Roman" w:cs="Times New Roman"/>
                <w:sz w:val="24"/>
                <w:szCs w:val="24"/>
              </w:rPr>
              <w:t>01.03.2019 и</w:t>
            </w:r>
            <w:r w:rsidR="007F2FF1" w:rsidRPr="00374396">
              <w:rPr>
                <w:rFonts w:ascii="Times New Roman" w:hAnsi="Times New Roman" w:cs="Times New Roman"/>
                <w:sz w:val="24"/>
                <w:szCs w:val="24"/>
              </w:rPr>
              <w:t>нформационная статья "Оценка регулирующего воздействия: правила для в</w:t>
            </w:r>
            <w:r w:rsidR="00507017" w:rsidRPr="00374396">
              <w:rPr>
                <w:rFonts w:ascii="Times New Roman" w:hAnsi="Times New Roman" w:cs="Times New Roman"/>
                <w:sz w:val="24"/>
                <w:szCs w:val="24"/>
              </w:rPr>
              <w:t>ласти, возможности для бизнеса"</w:t>
            </w:r>
            <w:r w:rsidR="007F2FF1" w:rsidRPr="00374396">
              <w:rPr>
                <w:rFonts w:ascii="Times New Roman" w:hAnsi="Times New Roman" w:cs="Times New Roman"/>
                <w:sz w:val="24"/>
                <w:szCs w:val="24"/>
              </w:rPr>
              <w:t xml:space="preserve"> размещена на официальном сайте органов местного самоуправления города Нижневарто</w:t>
            </w:r>
            <w:r w:rsidR="002F0BF0" w:rsidRPr="00374396">
              <w:rPr>
                <w:rFonts w:ascii="Times New Roman" w:hAnsi="Times New Roman" w:cs="Times New Roman"/>
                <w:sz w:val="24"/>
                <w:szCs w:val="24"/>
              </w:rPr>
              <w:t xml:space="preserve">вска </w:t>
            </w:r>
          </w:p>
          <w:p w:rsidR="007F2FF1" w:rsidRPr="00374396" w:rsidRDefault="007F2FF1" w:rsidP="00855706">
            <w:pPr>
              <w:jc w:val="both"/>
              <w:rPr>
                <w:rFonts w:ascii="Times New Roman" w:hAnsi="Times New Roman" w:cs="Times New Roman"/>
                <w:sz w:val="24"/>
                <w:szCs w:val="24"/>
              </w:rPr>
            </w:pPr>
            <w:r w:rsidRPr="00374396">
              <w:rPr>
                <w:rFonts w:ascii="Times New Roman" w:hAnsi="Times New Roman" w:cs="Times New Roman"/>
                <w:sz w:val="24"/>
                <w:szCs w:val="24"/>
              </w:rPr>
              <w:t>(</w:t>
            </w:r>
            <w:hyperlink r:id="rId18" w:history="1">
              <w:r w:rsidR="002F0BF0" w:rsidRPr="00374396">
                <w:rPr>
                  <w:rStyle w:val="ac"/>
                  <w:rFonts w:ascii="Times New Roman" w:hAnsi="Times New Roman" w:cs="Times New Roman"/>
                  <w:sz w:val="24"/>
                  <w:szCs w:val="24"/>
                </w:rPr>
                <w:t>https://www.n-vartovsk.ru/news/citywide_news/bvk/304813.html</w:t>
              </w:r>
            </w:hyperlink>
            <w:r w:rsidRPr="00374396">
              <w:rPr>
                <w:rFonts w:ascii="Times New Roman" w:hAnsi="Times New Roman" w:cs="Times New Roman"/>
                <w:sz w:val="24"/>
                <w:szCs w:val="24"/>
              </w:rPr>
              <w:t>)</w:t>
            </w:r>
            <w:r w:rsidR="00507017" w:rsidRPr="00374396">
              <w:rPr>
                <w:rFonts w:ascii="Times New Roman" w:hAnsi="Times New Roman" w:cs="Times New Roman"/>
                <w:sz w:val="24"/>
                <w:szCs w:val="24"/>
              </w:rPr>
              <w:t xml:space="preserve">, </w:t>
            </w:r>
            <w:r w:rsidR="00855706">
              <w:rPr>
                <w:rFonts w:ascii="Times New Roman" w:hAnsi="Times New Roman" w:cs="Times New Roman"/>
                <w:sz w:val="24"/>
                <w:szCs w:val="24"/>
              </w:rPr>
              <w:t xml:space="preserve">             </w:t>
            </w:r>
            <w:r w:rsidR="00507017" w:rsidRPr="00374396">
              <w:rPr>
                <w:rFonts w:ascii="Times New Roman" w:hAnsi="Times New Roman" w:cs="Times New Roman"/>
                <w:sz w:val="24"/>
                <w:szCs w:val="24"/>
              </w:rPr>
              <w:lastRenderedPageBreak/>
              <w:t>в группах "Официальный Нижневартовск" в социальных сетях "Одноклассники", "ВКонтакте", а также в газете "Варта" (выпуск №31 (7361) от 02.03.2019);</w:t>
            </w:r>
          </w:p>
          <w:p w:rsidR="007F2FF1" w:rsidRPr="00374396" w:rsidRDefault="00927D4C" w:rsidP="00062BE6">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7F2FF1" w:rsidRPr="00374396">
              <w:rPr>
                <w:rFonts w:ascii="Times New Roman" w:hAnsi="Times New Roman" w:cs="Times New Roman"/>
                <w:sz w:val="24"/>
                <w:szCs w:val="24"/>
              </w:rPr>
              <w:t xml:space="preserve">05.03.2019 </w:t>
            </w:r>
            <w:r w:rsidR="00830090" w:rsidRPr="00374396">
              <w:rPr>
                <w:rFonts w:ascii="Times New Roman" w:hAnsi="Times New Roman" w:cs="Times New Roman"/>
                <w:sz w:val="24"/>
                <w:szCs w:val="24"/>
              </w:rPr>
              <w:t xml:space="preserve">информационная статья </w:t>
            </w:r>
            <w:r w:rsidR="00AF634F" w:rsidRPr="00374396">
              <w:rPr>
                <w:rFonts w:ascii="Times New Roman" w:hAnsi="Times New Roman" w:cs="Times New Roman"/>
                <w:sz w:val="24"/>
                <w:szCs w:val="24"/>
              </w:rPr>
              <w:t xml:space="preserve">"ОРВ в ЮГРЕ" теперь в "Viber" </w:t>
            </w:r>
            <w:r w:rsidR="007F2FF1" w:rsidRPr="00374396">
              <w:rPr>
                <w:rFonts w:ascii="Times New Roman" w:hAnsi="Times New Roman" w:cs="Times New Roman"/>
                <w:sz w:val="24"/>
                <w:szCs w:val="24"/>
              </w:rPr>
              <w:t>размещена на официальном сайте органов местного самоуп</w:t>
            </w:r>
            <w:r w:rsidR="00062BE6" w:rsidRPr="00374396">
              <w:rPr>
                <w:rFonts w:ascii="Times New Roman" w:hAnsi="Times New Roman" w:cs="Times New Roman"/>
                <w:sz w:val="24"/>
                <w:szCs w:val="24"/>
              </w:rPr>
              <w:t xml:space="preserve">равления города Нижневартовска </w:t>
            </w:r>
            <w:r w:rsidR="007F2FF1" w:rsidRPr="00374396">
              <w:rPr>
                <w:rFonts w:ascii="Times New Roman" w:hAnsi="Times New Roman" w:cs="Times New Roman"/>
                <w:sz w:val="24"/>
                <w:szCs w:val="24"/>
              </w:rPr>
              <w:t>(</w:t>
            </w:r>
            <w:hyperlink r:id="rId19" w:history="1">
              <w:r w:rsidR="00062BE6" w:rsidRPr="00374396">
                <w:rPr>
                  <w:rStyle w:val="ac"/>
                  <w:rFonts w:ascii="Times New Roman" w:hAnsi="Times New Roman" w:cs="Times New Roman"/>
                  <w:sz w:val="24"/>
                  <w:szCs w:val="24"/>
                </w:rPr>
                <w:t>https://www.n-vartovsk.ru/inf/orv/events_orv_ofv/pm_orv_ofv_2019/305254.html</w:t>
              </w:r>
            </w:hyperlink>
            <w:r w:rsidR="007F2FF1" w:rsidRPr="00374396">
              <w:rPr>
                <w:rFonts w:ascii="Times New Roman" w:hAnsi="Times New Roman" w:cs="Times New Roman"/>
                <w:sz w:val="24"/>
                <w:szCs w:val="24"/>
              </w:rPr>
              <w:t>)</w:t>
            </w:r>
            <w:r w:rsidR="00062BE6" w:rsidRPr="00374396">
              <w:rPr>
                <w:rFonts w:ascii="Times New Roman" w:hAnsi="Times New Roman" w:cs="Times New Roman"/>
                <w:sz w:val="24"/>
                <w:szCs w:val="24"/>
              </w:rPr>
              <w:t>;</w:t>
            </w:r>
          </w:p>
          <w:p w:rsidR="005E34B6" w:rsidRPr="00374396" w:rsidRDefault="00927D4C" w:rsidP="00927D4C">
            <w:pPr>
              <w:ind w:firstLine="315"/>
              <w:jc w:val="both"/>
              <w:rPr>
                <w:rFonts w:ascii="Times New Roman" w:hAnsi="Times New Roman" w:cs="Times New Roman"/>
                <w:sz w:val="24"/>
                <w:szCs w:val="24"/>
              </w:rPr>
            </w:pPr>
            <w:r w:rsidRPr="00374396">
              <w:rPr>
                <w:rFonts w:ascii="Times New Roman" w:hAnsi="Times New Roman" w:cs="Times New Roman"/>
                <w:sz w:val="24"/>
                <w:szCs w:val="24"/>
              </w:rPr>
              <w:t>- 22.05.2019 информационная статья "Оценка регулирующего воздействия: открытый диалог бизнеса и власти" размещена на официальном сайте органов местного самоуправления города Нижневартовска (</w:t>
            </w:r>
            <w:hyperlink r:id="rId20" w:history="1">
              <w:r w:rsidRPr="00374396">
                <w:rPr>
                  <w:rStyle w:val="ac"/>
                  <w:rFonts w:ascii="Times New Roman" w:hAnsi="Times New Roman" w:cs="Times New Roman"/>
                  <w:sz w:val="24"/>
                  <w:szCs w:val="24"/>
                </w:rPr>
                <w:t>https://www.n-vartovsk.ru/news/citywide_news/bvk/313230.html</w:t>
              </w:r>
            </w:hyperlink>
            <w:r w:rsidR="0033412C" w:rsidRPr="00374396">
              <w:rPr>
                <w:rFonts w:ascii="Times New Roman" w:hAnsi="Times New Roman" w:cs="Times New Roman"/>
                <w:sz w:val="24"/>
                <w:szCs w:val="24"/>
              </w:rPr>
              <w:t xml:space="preserve">, </w:t>
            </w:r>
            <w:hyperlink r:id="rId21" w:history="1">
              <w:r w:rsidR="0033412C" w:rsidRPr="00374396">
                <w:rPr>
                  <w:rStyle w:val="ac"/>
                  <w:rFonts w:ascii="Times New Roman" w:hAnsi="Times New Roman" w:cs="Times New Roman"/>
                  <w:sz w:val="24"/>
                  <w:szCs w:val="24"/>
                </w:rPr>
                <w:t>https://www.n-vartovsk.ru/inf/orv/events_orv_ofv/pm_orv_ofv_2019/313884.html</w:t>
              </w:r>
            </w:hyperlink>
            <w:r w:rsidR="005E34B6" w:rsidRPr="00374396">
              <w:rPr>
                <w:rFonts w:ascii="Times New Roman" w:hAnsi="Times New Roman" w:cs="Times New Roman"/>
                <w:sz w:val="24"/>
                <w:szCs w:val="24"/>
              </w:rPr>
              <w:t xml:space="preserve">), </w:t>
            </w:r>
            <w:r w:rsidR="00561303" w:rsidRPr="00374396">
              <w:rPr>
                <w:rFonts w:ascii="Times New Roman" w:hAnsi="Times New Roman" w:cs="Times New Roman"/>
                <w:sz w:val="24"/>
                <w:szCs w:val="24"/>
              </w:rPr>
              <w:t xml:space="preserve">в группах "Официальный Нижневартовск" </w:t>
            </w:r>
            <w:r w:rsidR="005E34B6" w:rsidRPr="00374396">
              <w:rPr>
                <w:rFonts w:ascii="Times New Roman" w:hAnsi="Times New Roman" w:cs="Times New Roman"/>
                <w:sz w:val="24"/>
                <w:szCs w:val="24"/>
              </w:rPr>
              <w:t>в социальных сетях "Одноклассники", "ВКонтакте";</w:t>
            </w:r>
            <w:r w:rsidR="00561303" w:rsidRPr="00374396">
              <w:rPr>
                <w:rFonts w:ascii="Times New Roman" w:hAnsi="Times New Roman" w:cs="Times New Roman"/>
                <w:sz w:val="24"/>
                <w:szCs w:val="24"/>
              </w:rPr>
              <w:t xml:space="preserve"> </w:t>
            </w:r>
          </w:p>
          <w:p w:rsidR="00AD7EC2" w:rsidRPr="00374396" w:rsidRDefault="00930758" w:rsidP="00927D4C">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AD7EC2" w:rsidRPr="00374396">
              <w:rPr>
                <w:rFonts w:ascii="Times New Roman" w:hAnsi="Times New Roman" w:cs="Times New Roman"/>
                <w:sz w:val="24"/>
                <w:szCs w:val="24"/>
              </w:rPr>
              <w:t xml:space="preserve">24.05.2019 </w:t>
            </w:r>
            <w:r w:rsidR="004D3AC5" w:rsidRPr="00374396">
              <w:rPr>
                <w:rFonts w:ascii="Times New Roman" w:hAnsi="Times New Roman" w:cs="Times New Roman"/>
                <w:sz w:val="24"/>
                <w:szCs w:val="24"/>
              </w:rPr>
              <w:t xml:space="preserve">инфографика "Оценка регулирующего воздействия: открытый диалог бизнеса и власти" </w:t>
            </w:r>
            <w:r w:rsidR="00AD7EC2" w:rsidRPr="00374396">
              <w:rPr>
                <w:rFonts w:ascii="Times New Roman" w:hAnsi="Times New Roman" w:cs="Times New Roman"/>
                <w:sz w:val="24"/>
                <w:szCs w:val="24"/>
              </w:rPr>
              <w:t>размещена в группах "Официальный Нижневартовск" в социальных сетях "Одноклассники", "ВКонтакте</w:t>
            </w:r>
            <w:r w:rsidR="00A0395F" w:rsidRPr="00374396">
              <w:rPr>
                <w:rFonts w:ascii="Times New Roman" w:hAnsi="Times New Roman" w:cs="Times New Roman"/>
                <w:sz w:val="24"/>
                <w:szCs w:val="24"/>
              </w:rPr>
              <w:t>"</w:t>
            </w:r>
            <w:r w:rsidR="00AD7EC2" w:rsidRPr="00374396">
              <w:rPr>
                <w:rFonts w:ascii="Times New Roman" w:hAnsi="Times New Roman" w:cs="Times New Roman"/>
                <w:sz w:val="24"/>
                <w:szCs w:val="24"/>
              </w:rPr>
              <w:t>, а также в газете "Варта" (выпуск №</w:t>
            </w:r>
            <w:r w:rsidR="004D3AC5" w:rsidRPr="00374396">
              <w:rPr>
                <w:rFonts w:ascii="Times New Roman" w:hAnsi="Times New Roman" w:cs="Times New Roman"/>
                <w:sz w:val="24"/>
                <w:szCs w:val="24"/>
              </w:rPr>
              <w:t>77</w:t>
            </w:r>
            <w:r w:rsidR="00AD7EC2" w:rsidRPr="00374396">
              <w:rPr>
                <w:rFonts w:ascii="Times New Roman" w:hAnsi="Times New Roman" w:cs="Times New Roman"/>
                <w:sz w:val="24"/>
                <w:szCs w:val="24"/>
              </w:rPr>
              <w:t xml:space="preserve"> (7</w:t>
            </w:r>
            <w:r w:rsidR="004D3AC5" w:rsidRPr="00374396">
              <w:rPr>
                <w:rFonts w:ascii="Times New Roman" w:hAnsi="Times New Roman" w:cs="Times New Roman"/>
                <w:sz w:val="24"/>
                <w:szCs w:val="24"/>
              </w:rPr>
              <w:t>407</w:t>
            </w:r>
            <w:r w:rsidR="00AD7EC2" w:rsidRPr="00374396">
              <w:rPr>
                <w:rFonts w:ascii="Times New Roman" w:hAnsi="Times New Roman" w:cs="Times New Roman"/>
                <w:sz w:val="24"/>
                <w:szCs w:val="24"/>
              </w:rPr>
              <w:t xml:space="preserve">) от </w:t>
            </w:r>
            <w:r w:rsidR="004D3AC5" w:rsidRPr="00374396">
              <w:rPr>
                <w:rFonts w:ascii="Times New Roman" w:hAnsi="Times New Roman" w:cs="Times New Roman"/>
                <w:sz w:val="24"/>
                <w:szCs w:val="24"/>
              </w:rPr>
              <w:t>31.05</w:t>
            </w:r>
            <w:r w:rsidR="00AD7EC2" w:rsidRPr="00374396">
              <w:rPr>
                <w:rFonts w:ascii="Times New Roman" w:hAnsi="Times New Roman" w:cs="Times New Roman"/>
                <w:sz w:val="24"/>
                <w:szCs w:val="24"/>
              </w:rPr>
              <w:t>.2019);</w:t>
            </w:r>
          </w:p>
          <w:p w:rsidR="00927D4C" w:rsidRPr="00374396" w:rsidRDefault="000E5382" w:rsidP="000E5382">
            <w:pPr>
              <w:ind w:firstLine="315"/>
              <w:jc w:val="both"/>
              <w:rPr>
                <w:rFonts w:ascii="Times New Roman" w:hAnsi="Times New Roman" w:cs="Times New Roman"/>
                <w:sz w:val="24"/>
                <w:szCs w:val="24"/>
              </w:rPr>
            </w:pPr>
            <w:r w:rsidRPr="00374396">
              <w:rPr>
                <w:rFonts w:ascii="Times New Roman" w:hAnsi="Times New Roman" w:cs="Times New Roman"/>
                <w:sz w:val="24"/>
                <w:szCs w:val="24"/>
              </w:rPr>
              <w:t>- 13.06.2019 информационное объявление для представителей бизнеса "Вниманию предпринимателей! Обсуждается проект постановления Губернатора Ханты-Мансийского автономного округа – Югры" размещено на официальном сайте органов местного самоуправления города Нижневартовска (</w:t>
            </w:r>
            <w:hyperlink r:id="rId22" w:history="1">
              <w:r w:rsidRPr="00374396">
                <w:rPr>
                  <w:rStyle w:val="ac"/>
                  <w:rFonts w:ascii="Times New Roman" w:hAnsi="Times New Roman" w:cs="Times New Roman"/>
                  <w:sz w:val="24"/>
                  <w:szCs w:val="24"/>
                </w:rPr>
                <w:t>https://www.n-vartovsk.ru/inf/orv/events_orv_ofv/pm_orv_ofv_2019/316022.html</w:t>
              </w:r>
            </w:hyperlink>
            <w:r w:rsidRPr="00374396">
              <w:rPr>
                <w:rFonts w:ascii="Times New Roman" w:hAnsi="Times New Roman" w:cs="Times New Roman"/>
                <w:sz w:val="24"/>
                <w:szCs w:val="24"/>
              </w:rPr>
              <w:t>);</w:t>
            </w:r>
          </w:p>
          <w:p w:rsidR="00C610FE" w:rsidRPr="00374396" w:rsidRDefault="00C610FE" w:rsidP="00C610FE">
            <w:pPr>
              <w:ind w:firstLine="315"/>
              <w:jc w:val="both"/>
              <w:rPr>
                <w:rFonts w:ascii="Times New Roman" w:hAnsi="Times New Roman" w:cs="Times New Roman"/>
                <w:sz w:val="24"/>
                <w:szCs w:val="24"/>
              </w:rPr>
            </w:pPr>
            <w:r w:rsidRPr="00374396">
              <w:rPr>
                <w:rFonts w:ascii="Times New Roman" w:hAnsi="Times New Roman" w:cs="Times New Roman"/>
                <w:sz w:val="24"/>
                <w:szCs w:val="24"/>
              </w:rPr>
              <w:t>- 24.06.2019 ОРВ в ИНФОГРАФИКЕ.</w:t>
            </w:r>
          </w:p>
          <w:p w:rsidR="000E5382" w:rsidRPr="00374396" w:rsidRDefault="00C610FE" w:rsidP="00C610FE">
            <w:pPr>
              <w:ind w:firstLine="315"/>
              <w:jc w:val="both"/>
              <w:rPr>
                <w:rFonts w:ascii="Times New Roman" w:hAnsi="Times New Roman" w:cs="Times New Roman"/>
                <w:sz w:val="24"/>
                <w:szCs w:val="24"/>
              </w:rPr>
            </w:pPr>
            <w:r w:rsidRPr="00374396">
              <w:rPr>
                <w:rFonts w:ascii="Times New Roman" w:hAnsi="Times New Roman" w:cs="Times New Roman"/>
                <w:sz w:val="24"/>
                <w:szCs w:val="24"/>
              </w:rPr>
              <w:t>Информация размещена на официальном сайте органов местного самоуправления города Нижневартовска (</w:t>
            </w:r>
            <w:hyperlink r:id="rId23" w:history="1">
              <w:r w:rsidRPr="00374396">
                <w:rPr>
                  <w:rStyle w:val="ac"/>
                  <w:rFonts w:ascii="Times New Roman" w:hAnsi="Times New Roman" w:cs="Times New Roman"/>
                  <w:sz w:val="24"/>
                  <w:szCs w:val="24"/>
                </w:rPr>
                <w:t>https://www.n-vartovsk.ru/inf/orv/events_orv_ofv/pm_orv_ofv_2019/318431.html</w:t>
              </w:r>
            </w:hyperlink>
            <w:r w:rsidR="00A0395F" w:rsidRPr="00374396">
              <w:rPr>
                <w:rFonts w:ascii="Times New Roman" w:hAnsi="Times New Roman" w:cs="Times New Roman"/>
                <w:sz w:val="24"/>
                <w:szCs w:val="24"/>
              </w:rPr>
              <w:t>).</w:t>
            </w:r>
          </w:p>
          <w:p w:rsidR="005549EB" w:rsidRPr="00374396" w:rsidRDefault="005549EB" w:rsidP="00A0395F">
            <w:pPr>
              <w:shd w:val="clear" w:color="auto" w:fill="FFFFFF"/>
              <w:ind w:right="32" w:firstLine="323"/>
              <w:jc w:val="both"/>
              <w:rPr>
                <w:rFonts w:ascii="Times New Roman" w:hAnsi="Times New Roman" w:cs="Times New Roman"/>
                <w:sz w:val="24"/>
                <w:szCs w:val="24"/>
              </w:rPr>
            </w:pPr>
          </w:p>
          <w:p w:rsidR="00A0395F" w:rsidRPr="00A0395F" w:rsidRDefault="00A0395F" w:rsidP="00A0395F">
            <w:pPr>
              <w:shd w:val="clear" w:color="auto" w:fill="FFFFFF"/>
              <w:ind w:right="32" w:firstLine="323"/>
              <w:jc w:val="both"/>
              <w:rPr>
                <w:rFonts w:ascii="Times New Roman" w:hAnsi="Times New Roman" w:cs="Times New Roman"/>
                <w:sz w:val="24"/>
                <w:szCs w:val="24"/>
              </w:rPr>
            </w:pPr>
            <w:r w:rsidRPr="00A0395F">
              <w:rPr>
                <w:rFonts w:ascii="Times New Roman" w:hAnsi="Times New Roman" w:cs="Times New Roman"/>
                <w:sz w:val="24"/>
                <w:szCs w:val="24"/>
              </w:rPr>
              <w:t>Департаментом экономики администрации города разработаны информационные буклеты об ОРВ и направлены для размещения в структурные под</w:t>
            </w:r>
            <w:r w:rsidRPr="00374396">
              <w:rPr>
                <w:rFonts w:ascii="Times New Roman" w:hAnsi="Times New Roman" w:cs="Times New Roman"/>
                <w:sz w:val="24"/>
                <w:szCs w:val="24"/>
              </w:rPr>
              <w:t xml:space="preserve">разделения администрации города, МКУ "Нижневартовский МФЦ", </w:t>
            </w:r>
            <w:r w:rsidRPr="00A0395F">
              <w:rPr>
                <w:rFonts w:ascii="Times New Roman" w:hAnsi="Times New Roman" w:cs="Times New Roman"/>
                <w:sz w:val="24"/>
                <w:szCs w:val="24"/>
              </w:rPr>
              <w:t>Нижневартовскую Т</w:t>
            </w:r>
            <w:r w:rsidRPr="00374396">
              <w:rPr>
                <w:rFonts w:ascii="Times New Roman" w:hAnsi="Times New Roman" w:cs="Times New Roman"/>
                <w:sz w:val="24"/>
                <w:szCs w:val="24"/>
              </w:rPr>
              <w:t xml:space="preserve">оргово-промышленную палату, </w:t>
            </w:r>
            <w:r w:rsidRPr="00A0395F">
              <w:rPr>
                <w:rFonts w:ascii="Times New Roman" w:hAnsi="Times New Roman" w:cs="Times New Roman"/>
                <w:sz w:val="24"/>
                <w:szCs w:val="24"/>
              </w:rPr>
              <w:t>Межрайон</w:t>
            </w:r>
            <w:r w:rsidRPr="00374396">
              <w:rPr>
                <w:rFonts w:ascii="Times New Roman" w:hAnsi="Times New Roman" w:cs="Times New Roman"/>
                <w:sz w:val="24"/>
                <w:szCs w:val="24"/>
              </w:rPr>
              <w:t xml:space="preserve">ную ИФНС России №6 по </w:t>
            </w:r>
            <w:r w:rsidRPr="00374396">
              <w:rPr>
                <w:rFonts w:ascii="Times New Roman" w:hAnsi="Times New Roman" w:cs="Times New Roman"/>
                <w:sz w:val="24"/>
                <w:szCs w:val="24"/>
              </w:rPr>
              <w:lastRenderedPageBreak/>
              <w:t xml:space="preserve">ХМАО-Югре, </w:t>
            </w:r>
            <w:r w:rsidRPr="00A0395F">
              <w:rPr>
                <w:rFonts w:ascii="Times New Roman" w:hAnsi="Times New Roman" w:cs="Times New Roman"/>
                <w:sz w:val="24"/>
                <w:szCs w:val="24"/>
              </w:rPr>
              <w:t>Нижневартовский филиал Фонда поддержки предпринимательства Югры.</w:t>
            </w:r>
          </w:p>
          <w:p w:rsidR="00A0395F" w:rsidRPr="00374396" w:rsidRDefault="00A0395F" w:rsidP="00A0395F">
            <w:pPr>
              <w:shd w:val="clear" w:color="auto" w:fill="FFFFFF"/>
              <w:ind w:right="32" w:firstLine="323"/>
              <w:jc w:val="both"/>
              <w:rPr>
                <w:rFonts w:ascii="Times New Roman" w:hAnsi="Times New Roman" w:cs="Times New Roman"/>
                <w:sz w:val="24"/>
                <w:szCs w:val="24"/>
              </w:rPr>
            </w:pPr>
            <w:r w:rsidRPr="00A0395F">
              <w:rPr>
                <w:rFonts w:ascii="Times New Roman" w:hAnsi="Times New Roman" w:cs="Times New Roman"/>
                <w:sz w:val="24"/>
                <w:szCs w:val="24"/>
              </w:rPr>
              <w:t>Информационные буклеты размещены на информационных стендах в местах, доступных для ознакомления наиболее широкого круга предпринимателей, и распространяются среди субъектов малого и среднего предпринимательства</w:t>
            </w:r>
            <w:r w:rsidRPr="00374396">
              <w:rPr>
                <w:rFonts w:ascii="Times New Roman" w:hAnsi="Times New Roman" w:cs="Times New Roman"/>
                <w:sz w:val="24"/>
                <w:szCs w:val="24"/>
              </w:rPr>
              <w:t xml:space="preserve">. </w:t>
            </w:r>
          </w:p>
          <w:p w:rsidR="00A0395F" w:rsidRPr="00A0395F" w:rsidRDefault="009E6808" w:rsidP="00A0395F">
            <w:pPr>
              <w:shd w:val="clear" w:color="auto" w:fill="FFFFFF"/>
              <w:ind w:right="32" w:firstLine="323"/>
              <w:jc w:val="both"/>
              <w:rPr>
                <w:rFonts w:ascii="Times New Roman" w:hAnsi="Times New Roman" w:cs="Times New Roman"/>
                <w:sz w:val="24"/>
                <w:szCs w:val="24"/>
              </w:rPr>
            </w:pPr>
            <w:r>
              <w:rPr>
                <w:rFonts w:ascii="Times New Roman" w:hAnsi="Times New Roman" w:cs="Times New Roman"/>
                <w:sz w:val="24"/>
                <w:szCs w:val="24"/>
              </w:rPr>
              <w:t>И</w:t>
            </w:r>
            <w:r w:rsidR="00A0395F" w:rsidRPr="00374396">
              <w:rPr>
                <w:rFonts w:ascii="Times New Roman" w:hAnsi="Times New Roman" w:cs="Times New Roman"/>
                <w:sz w:val="24"/>
                <w:szCs w:val="24"/>
              </w:rPr>
              <w:t>нформация</w:t>
            </w:r>
            <w:r>
              <w:rPr>
                <w:rFonts w:ascii="Times New Roman" w:hAnsi="Times New Roman" w:cs="Times New Roman"/>
                <w:sz w:val="24"/>
                <w:szCs w:val="24"/>
              </w:rPr>
              <w:t xml:space="preserve"> также</w:t>
            </w:r>
            <w:r w:rsidR="00A0395F" w:rsidRPr="00374396">
              <w:rPr>
                <w:rFonts w:ascii="Times New Roman" w:hAnsi="Times New Roman" w:cs="Times New Roman"/>
                <w:sz w:val="24"/>
                <w:szCs w:val="24"/>
              </w:rPr>
              <w:t xml:space="preserve"> размещена в группах "Официальный Нижневартовск" в социальных сетях "Одноклассники", "ВКонтакте".</w:t>
            </w:r>
          </w:p>
          <w:p w:rsidR="005549EB" w:rsidRPr="00374396" w:rsidRDefault="005549EB" w:rsidP="00062BE6">
            <w:pPr>
              <w:ind w:firstLine="315"/>
              <w:jc w:val="both"/>
              <w:rPr>
                <w:rFonts w:ascii="Times New Roman" w:hAnsi="Times New Roman" w:cs="Times New Roman"/>
                <w:sz w:val="24"/>
                <w:szCs w:val="24"/>
              </w:rPr>
            </w:pPr>
          </w:p>
          <w:p w:rsidR="00062BE6" w:rsidRPr="00374396" w:rsidRDefault="009E6808" w:rsidP="00062BE6">
            <w:pPr>
              <w:ind w:firstLine="315"/>
              <w:jc w:val="both"/>
              <w:rPr>
                <w:rFonts w:ascii="Times New Roman" w:hAnsi="Times New Roman" w:cs="Times New Roman"/>
                <w:sz w:val="24"/>
                <w:szCs w:val="24"/>
              </w:rPr>
            </w:pPr>
            <w:r>
              <w:rPr>
                <w:rFonts w:ascii="Times New Roman" w:hAnsi="Times New Roman" w:cs="Times New Roman"/>
                <w:sz w:val="24"/>
                <w:szCs w:val="24"/>
              </w:rPr>
              <w:t>Кроме того, д</w:t>
            </w:r>
            <w:r w:rsidR="00930758" w:rsidRPr="00374396">
              <w:rPr>
                <w:rFonts w:ascii="Times New Roman" w:hAnsi="Times New Roman" w:cs="Times New Roman"/>
                <w:sz w:val="24"/>
                <w:szCs w:val="24"/>
              </w:rPr>
              <w:t>ля субъектов предпринимательской и инвестиционной деятельности с участием специалистов департамента экономики администрации города проведены следующие мероприятия:</w:t>
            </w:r>
          </w:p>
          <w:p w:rsidR="00D8447C" w:rsidRPr="00374396" w:rsidRDefault="00930758" w:rsidP="00D8447C">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D8447C" w:rsidRPr="00374396">
              <w:rPr>
                <w:rFonts w:ascii="Times New Roman" w:hAnsi="Times New Roman" w:cs="Times New Roman"/>
                <w:sz w:val="24"/>
                <w:szCs w:val="24"/>
              </w:rPr>
              <w:t xml:space="preserve">24.05.2019 во Дворце Искусств города Нижневартовска состоялась Конференция для предпринимателей города, посвященная празднованию Дня российского предпринимательства. </w:t>
            </w:r>
          </w:p>
          <w:p w:rsidR="00D8447C" w:rsidRPr="00374396" w:rsidRDefault="00D8447C" w:rsidP="00D8447C">
            <w:pPr>
              <w:ind w:firstLine="315"/>
              <w:jc w:val="both"/>
              <w:rPr>
                <w:rFonts w:ascii="Times New Roman" w:hAnsi="Times New Roman" w:cs="Times New Roman"/>
                <w:sz w:val="24"/>
                <w:szCs w:val="24"/>
              </w:rPr>
            </w:pPr>
            <w:r w:rsidRPr="00374396">
              <w:rPr>
                <w:rFonts w:ascii="Times New Roman" w:hAnsi="Times New Roman" w:cs="Times New Roman"/>
                <w:sz w:val="24"/>
                <w:szCs w:val="24"/>
              </w:rPr>
              <w:t>В работе "круглых столов" в рамках мероприятия были обсуждены актуальные вопросы ОРВ проектов муниципальных НПА, экспертизы и ОФВ муниципальных НПА, затрагивающих интересы предпринимателей.</w:t>
            </w:r>
          </w:p>
          <w:p w:rsidR="00D8447C" w:rsidRPr="00374396" w:rsidRDefault="00D8447C" w:rsidP="00D8447C">
            <w:pPr>
              <w:jc w:val="both"/>
              <w:rPr>
                <w:rFonts w:ascii="Times New Roman" w:hAnsi="Times New Roman" w:cs="Times New Roman"/>
                <w:sz w:val="24"/>
                <w:szCs w:val="24"/>
              </w:rPr>
            </w:pPr>
            <w:r w:rsidRPr="00374396">
              <w:rPr>
                <w:rFonts w:ascii="Times New Roman" w:hAnsi="Times New Roman" w:cs="Times New Roman"/>
                <w:sz w:val="24"/>
                <w:szCs w:val="24"/>
              </w:rPr>
              <w:t xml:space="preserve">     Информация размещена на официальном сайте органов местного самоуправления города Нижневартовска </w:t>
            </w:r>
            <w:r w:rsidRPr="00374396">
              <w:rPr>
                <w:rFonts w:ascii="Times New Roman" w:eastAsia="Times New Roman" w:hAnsi="Times New Roman" w:cs="Times New Roman"/>
                <w:bCs/>
                <w:color w:val="000000" w:themeColor="text1"/>
                <w:sz w:val="24"/>
                <w:szCs w:val="24"/>
                <w:lang w:eastAsia="ru-RU"/>
              </w:rPr>
              <w:t>(</w:t>
            </w:r>
            <w:hyperlink r:id="rId24" w:history="1">
              <w:r w:rsidRPr="00374396">
                <w:rPr>
                  <w:rStyle w:val="ac"/>
                  <w:rFonts w:ascii="Times New Roman" w:eastAsia="Times New Roman" w:hAnsi="Times New Roman" w:cs="Times New Roman"/>
                  <w:bCs/>
                  <w:sz w:val="24"/>
                  <w:szCs w:val="24"/>
                  <w:lang w:eastAsia="ru-RU"/>
                </w:rPr>
                <w:t>https://www.n-vartovsk.ru/inf/orv/events_orv_ofv/pm_orv_ofv_2019/313673.html</w:t>
              </w:r>
            </w:hyperlink>
            <w:r w:rsidRPr="00374396">
              <w:rPr>
                <w:rFonts w:ascii="Times New Roman" w:eastAsia="Times New Roman" w:hAnsi="Times New Roman" w:cs="Times New Roman"/>
                <w:bCs/>
                <w:color w:val="000000" w:themeColor="text1"/>
                <w:sz w:val="24"/>
                <w:szCs w:val="24"/>
                <w:lang w:eastAsia="ru-RU"/>
              </w:rPr>
              <w:t>)</w:t>
            </w:r>
            <w:r w:rsidR="00930758" w:rsidRPr="00374396">
              <w:rPr>
                <w:rFonts w:ascii="Times New Roman" w:eastAsia="Times New Roman" w:hAnsi="Times New Roman" w:cs="Times New Roman"/>
                <w:bCs/>
                <w:color w:val="000000" w:themeColor="text1"/>
                <w:sz w:val="24"/>
                <w:szCs w:val="24"/>
                <w:lang w:eastAsia="ru-RU"/>
              </w:rPr>
              <w:t>;</w:t>
            </w:r>
          </w:p>
          <w:p w:rsidR="00D8447C" w:rsidRPr="00374396" w:rsidRDefault="00930758" w:rsidP="00D8447C">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D8447C" w:rsidRPr="00374396">
              <w:rPr>
                <w:rFonts w:ascii="Times New Roman" w:hAnsi="Times New Roman" w:cs="Times New Roman"/>
                <w:sz w:val="24"/>
                <w:szCs w:val="24"/>
              </w:rPr>
              <w:t>31.05.2019 в Нижневартовском филиале Фонда поддержки предпринимательства Югры состоялся "круглый стол" для предпринимателей города на тему "Повышение правовой грамотности предпринимателей по вопросам соблюдения прав потребителей", на котором был рассмотрен вопрос "Оценка регулирующего воздействия: открытый диалог бизнеса и власти".</w:t>
            </w:r>
          </w:p>
          <w:p w:rsidR="00D8447C" w:rsidRDefault="00D8447C" w:rsidP="00D8447C">
            <w:pPr>
              <w:ind w:firstLine="315"/>
              <w:jc w:val="both"/>
              <w:rPr>
                <w:rFonts w:ascii="Times New Roman" w:hAnsi="Times New Roman" w:cs="Times New Roman"/>
                <w:sz w:val="24"/>
                <w:szCs w:val="24"/>
              </w:rPr>
            </w:pPr>
            <w:r w:rsidRPr="00374396">
              <w:rPr>
                <w:rFonts w:ascii="Times New Roman" w:hAnsi="Times New Roman" w:cs="Times New Roman"/>
                <w:sz w:val="24"/>
                <w:szCs w:val="24"/>
              </w:rPr>
              <w:t>Информация размещена на официальном сайте органов местного самоуправления города Нижневартовска (</w:t>
            </w:r>
            <w:hyperlink r:id="rId25" w:history="1">
              <w:r w:rsidRPr="00374396">
                <w:rPr>
                  <w:rStyle w:val="ac"/>
                  <w:rFonts w:ascii="Times New Roman" w:hAnsi="Times New Roman" w:cs="Times New Roman"/>
                  <w:sz w:val="24"/>
                  <w:szCs w:val="24"/>
                </w:rPr>
                <w:t>https://www.n-vartovsk.ru/inf/orv/events_orv_ofv/pm_orv_ofv_2019/314791.html</w:t>
              </w:r>
            </w:hyperlink>
            <w:r w:rsidRPr="00374396">
              <w:rPr>
                <w:rFonts w:ascii="Times New Roman" w:hAnsi="Times New Roman" w:cs="Times New Roman"/>
                <w:sz w:val="24"/>
                <w:szCs w:val="24"/>
              </w:rPr>
              <w:t>)</w:t>
            </w:r>
            <w:r w:rsidR="00930758" w:rsidRPr="00374396">
              <w:rPr>
                <w:rFonts w:ascii="Times New Roman" w:hAnsi="Times New Roman" w:cs="Times New Roman"/>
                <w:sz w:val="24"/>
                <w:szCs w:val="24"/>
              </w:rPr>
              <w:t>;</w:t>
            </w:r>
          </w:p>
          <w:p w:rsidR="00855706" w:rsidRPr="00374396" w:rsidRDefault="00855706" w:rsidP="00D8447C">
            <w:pPr>
              <w:ind w:firstLine="315"/>
              <w:jc w:val="both"/>
              <w:rPr>
                <w:rFonts w:ascii="Times New Roman" w:hAnsi="Times New Roman" w:cs="Times New Roman"/>
                <w:sz w:val="24"/>
                <w:szCs w:val="24"/>
              </w:rPr>
            </w:pPr>
          </w:p>
          <w:p w:rsidR="00D8447C" w:rsidRPr="00374396" w:rsidRDefault="00930758" w:rsidP="00D8447C">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D8447C" w:rsidRPr="00374396">
              <w:rPr>
                <w:rFonts w:ascii="Times New Roman" w:hAnsi="Times New Roman" w:cs="Times New Roman"/>
                <w:sz w:val="24"/>
                <w:szCs w:val="24"/>
              </w:rPr>
              <w:t xml:space="preserve">04.06.2019 в Нижневартовском филиале Фонда поддержки </w:t>
            </w:r>
            <w:r w:rsidR="00D8447C" w:rsidRPr="00374396">
              <w:rPr>
                <w:rFonts w:ascii="Times New Roman" w:hAnsi="Times New Roman" w:cs="Times New Roman"/>
                <w:sz w:val="24"/>
                <w:szCs w:val="24"/>
              </w:rPr>
              <w:lastRenderedPageBreak/>
              <w:t>предпринимательства Югры состоялся "круглый стол" для представителей бизнес-сообщества города на темы: "Порядок и способы осуществления муниципального контроля на территории города Нижневартовска", "О новой системе обращения с твердыми коммунальными отходами", на котором был рассмотрен вопрос "Оценка регулирующего воздействия: открытый диалог бизнеса и власти"</w:t>
            </w:r>
            <w:r w:rsidRPr="00374396">
              <w:rPr>
                <w:rFonts w:ascii="Times New Roman" w:hAnsi="Times New Roman" w:cs="Times New Roman"/>
                <w:sz w:val="24"/>
                <w:szCs w:val="24"/>
              </w:rPr>
              <w:t>.</w:t>
            </w:r>
          </w:p>
          <w:p w:rsidR="00D8447C" w:rsidRPr="00374396" w:rsidRDefault="00D8447C" w:rsidP="00D8447C">
            <w:pPr>
              <w:ind w:firstLine="315"/>
              <w:jc w:val="both"/>
              <w:rPr>
                <w:rFonts w:ascii="Times New Roman" w:hAnsi="Times New Roman" w:cs="Times New Roman"/>
                <w:sz w:val="24"/>
                <w:szCs w:val="24"/>
              </w:rPr>
            </w:pPr>
            <w:r w:rsidRPr="00374396">
              <w:rPr>
                <w:rFonts w:ascii="Times New Roman" w:hAnsi="Times New Roman" w:cs="Times New Roman"/>
                <w:sz w:val="24"/>
                <w:szCs w:val="24"/>
              </w:rPr>
              <w:t>Информация размещена на официальном сайте органов местного самоуправления города Нижневартовска (</w:t>
            </w:r>
            <w:hyperlink r:id="rId26" w:history="1">
              <w:r w:rsidRPr="00374396">
                <w:rPr>
                  <w:rStyle w:val="ac"/>
                  <w:rFonts w:ascii="Times New Roman" w:hAnsi="Times New Roman" w:cs="Times New Roman"/>
                  <w:sz w:val="24"/>
                  <w:szCs w:val="24"/>
                </w:rPr>
                <w:t>https://www.n-vartovsk.ru/inf/orv/events_orv_ofv/pm_orv_ofv_2019/315200.html</w:t>
              </w:r>
            </w:hyperlink>
            <w:r w:rsidRPr="00374396">
              <w:rPr>
                <w:rFonts w:ascii="Times New Roman" w:hAnsi="Times New Roman" w:cs="Times New Roman"/>
                <w:sz w:val="24"/>
                <w:szCs w:val="24"/>
              </w:rPr>
              <w:t>)</w:t>
            </w:r>
            <w:r w:rsidR="00930758" w:rsidRPr="00374396">
              <w:rPr>
                <w:rFonts w:ascii="Times New Roman" w:hAnsi="Times New Roman" w:cs="Times New Roman"/>
                <w:sz w:val="24"/>
                <w:szCs w:val="24"/>
              </w:rPr>
              <w:t>;</w:t>
            </w:r>
          </w:p>
          <w:p w:rsidR="00D8447C" w:rsidRPr="00374396" w:rsidRDefault="00186FD2" w:rsidP="00186FD2">
            <w:pPr>
              <w:ind w:firstLine="315"/>
              <w:jc w:val="both"/>
              <w:rPr>
                <w:rFonts w:ascii="Times New Roman" w:hAnsi="Times New Roman" w:cs="Times New Roman"/>
                <w:sz w:val="24"/>
                <w:szCs w:val="24"/>
              </w:rPr>
            </w:pPr>
            <w:r w:rsidRPr="00374396">
              <w:rPr>
                <w:rFonts w:ascii="Times New Roman" w:hAnsi="Times New Roman" w:cs="Times New Roman"/>
                <w:sz w:val="24"/>
                <w:szCs w:val="24"/>
              </w:rPr>
              <w:t xml:space="preserve">- </w:t>
            </w:r>
            <w:r w:rsidR="00D8447C" w:rsidRPr="00374396">
              <w:rPr>
                <w:rFonts w:ascii="Times New Roman" w:hAnsi="Times New Roman" w:cs="Times New Roman"/>
                <w:sz w:val="24"/>
                <w:szCs w:val="24"/>
              </w:rPr>
              <w:t>21.06.2019 на базе МКУ "Нижневартовский МФЦ" организован День открытых дверей для представителей бизнес-сообщества по вопросам защиты прав и законных интересов субъектов предпринимательской деятельности при участии общественных представителей Уполномоченного по защите прав предпринимателей в ХМАО-Югре, директора департамента экономики администрации города, представителя прокуратуры города и сотрудников Межрайонной ИФНС России №6 по ХМАО-Югре</w:t>
            </w:r>
          </w:p>
          <w:p w:rsidR="00D46876" w:rsidRPr="00374396" w:rsidRDefault="00D46876" w:rsidP="00D8447C">
            <w:pPr>
              <w:jc w:val="both"/>
              <w:rPr>
                <w:rFonts w:ascii="Times New Roman" w:hAnsi="Times New Roman" w:cs="Times New Roman"/>
                <w:sz w:val="24"/>
                <w:szCs w:val="24"/>
              </w:rPr>
            </w:pPr>
          </w:p>
        </w:tc>
      </w:tr>
      <w:tr w:rsidR="00D46876" w:rsidRPr="00BF4A7B" w:rsidTr="00D46876">
        <w:tc>
          <w:tcPr>
            <w:tcW w:w="516" w:type="dxa"/>
            <w:shd w:val="clear" w:color="auto" w:fill="auto"/>
          </w:tcPr>
          <w:p w:rsidR="00D46876" w:rsidRPr="000D5AF5" w:rsidRDefault="00D46876" w:rsidP="00D46876">
            <w:pPr>
              <w:jc w:val="center"/>
              <w:rPr>
                <w:rFonts w:ascii="Times New Roman" w:hAnsi="Times New Roman"/>
                <w:sz w:val="24"/>
                <w:szCs w:val="28"/>
              </w:rPr>
            </w:pPr>
            <w:r w:rsidRPr="000D5AF5">
              <w:rPr>
                <w:rFonts w:ascii="Times New Roman" w:hAnsi="Times New Roman"/>
                <w:sz w:val="24"/>
                <w:szCs w:val="28"/>
              </w:rPr>
              <w:lastRenderedPageBreak/>
              <w:t>14.</w:t>
            </w:r>
          </w:p>
        </w:tc>
        <w:tc>
          <w:tcPr>
            <w:tcW w:w="3468" w:type="dxa"/>
            <w:shd w:val="clear" w:color="auto" w:fill="auto"/>
          </w:tcPr>
          <w:p w:rsidR="00D46876" w:rsidRPr="000D5AF5" w:rsidRDefault="00D46876" w:rsidP="00D46876">
            <w:pPr>
              <w:jc w:val="both"/>
              <w:rPr>
                <w:rFonts w:ascii="Times New Roman" w:hAnsi="Times New Roman"/>
                <w:sz w:val="24"/>
                <w:szCs w:val="28"/>
              </w:rPr>
            </w:pPr>
            <w:r w:rsidRPr="000D5AF5">
              <w:rPr>
                <w:rFonts w:ascii="Times New Roman" w:hAnsi="Times New Roman"/>
                <w:sz w:val="24"/>
                <w:szCs w:val="28"/>
              </w:rPr>
              <w:t xml:space="preserve">Мониторинг развития института ОРВ, экспертизы </w:t>
            </w:r>
            <w:r>
              <w:rPr>
                <w:rFonts w:ascii="Times New Roman" w:hAnsi="Times New Roman"/>
                <w:sz w:val="24"/>
                <w:szCs w:val="28"/>
              </w:rPr>
              <w:t xml:space="preserve">         </w:t>
            </w:r>
            <w:r w:rsidRPr="000D5AF5">
              <w:rPr>
                <w:rFonts w:ascii="Times New Roman" w:hAnsi="Times New Roman"/>
                <w:sz w:val="24"/>
                <w:szCs w:val="28"/>
              </w:rPr>
              <w:t>и ОФВ</w:t>
            </w:r>
            <w:r>
              <w:rPr>
                <w:rFonts w:ascii="Times New Roman" w:hAnsi="Times New Roman"/>
                <w:sz w:val="24"/>
                <w:szCs w:val="28"/>
              </w:rPr>
              <w:t xml:space="preserve"> </w:t>
            </w:r>
            <w:r w:rsidRPr="000D5AF5">
              <w:rPr>
                <w:rFonts w:ascii="Times New Roman" w:hAnsi="Times New Roman"/>
                <w:sz w:val="24"/>
                <w:szCs w:val="28"/>
              </w:rPr>
              <w:t>в администрации города за 2019 год</w:t>
            </w:r>
          </w:p>
        </w:tc>
        <w:tc>
          <w:tcPr>
            <w:tcW w:w="2090" w:type="dxa"/>
            <w:shd w:val="clear" w:color="auto" w:fill="auto"/>
          </w:tcPr>
          <w:p w:rsidR="00D46876" w:rsidRPr="000D5AF5" w:rsidRDefault="00D46876" w:rsidP="00D46876">
            <w:pPr>
              <w:jc w:val="center"/>
              <w:rPr>
                <w:rFonts w:ascii="Times New Roman" w:hAnsi="Times New Roman"/>
                <w:sz w:val="24"/>
                <w:szCs w:val="28"/>
              </w:rPr>
            </w:pPr>
            <w:r w:rsidRPr="000D5AF5">
              <w:rPr>
                <w:rFonts w:ascii="Times New Roman" w:hAnsi="Times New Roman"/>
                <w:sz w:val="24"/>
                <w:szCs w:val="28"/>
              </w:rPr>
              <w:t>департамент экономики</w:t>
            </w:r>
          </w:p>
          <w:p w:rsidR="00D46876" w:rsidRPr="000D5AF5" w:rsidRDefault="00D46876" w:rsidP="00D46876">
            <w:pPr>
              <w:jc w:val="center"/>
              <w:rPr>
                <w:rFonts w:ascii="Times New Roman" w:hAnsi="Times New Roman"/>
                <w:sz w:val="24"/>
                <w:szCs w:val="28"/>
              </w:rPr>
            </w:pPr>
            <w:r w:rsidRPr="000D5AF5">
              <w:rPr>
                <w:rFonts w:ascii="Times New Roman" w:hAnsi="Times New Roman"/>
                <w:sz w:val="24"/>
                <w:szCs w:val="28"/>
              </w:rPr>
              <w:t>администрации города</w:t>
            </w:r>
          </w:p>
        </w:tc>
        <w:tc>
          <w:tcPr>
            <w:tcW w:w="1890" w:type="dxa"/>
            <w:shd w:val="clear" w:color="auto" w:fill="auto"/>
          </w:tcPr>
          <w:p w:rsidR="00D46876" w:rsidRPr="000D5AF5" w:rsidRDefault="00D46876" w:rsidP="00D46876">
            <w:pPr>
              <w:jc w:val="center"/>
              <w:rPr>
                <w:rFonts w:ascii="Times New Roman" w:hAnsi="Times New Roman"/>
                <w:sz w:val="24"/>
                <w:szCs w:val="28"/>
              </w:rPr>
            </w:pPr>
            <w:r w:rsidRPr="000D5AF5">
              <w:rPr>
                <w:rFonts w:ascii="Times New Roman" w:hAnsi="Times New Roman"/>
                <w:sz w:val="24"/>
                <w:szCs w:val="28"/>
              </w:rPr>
              <w:t>IV квартал</w:t>
            </w:r>
          </w:p>
          <w:p w:rsidR="00D46876" w:rsidRPr="000D5AF5" w:rsidRDefault="00D46876" w:rsidP="00D46876">
            <w:pPr>
              <w:jc w:val="center"/>
              <w:rPr>
                <w:rFonts w:ascii="Times New Roman" w:hAnsi="Times New Roman"/>
                <w:sz w:val="24"/>
                <w:szCs w:val="28"/>
              </w:rPr>
            </w:pPr>
            <w:r w:rsidRPr="000D5AF5">
              <w:rPr>
                <w:rFonts w:ascii="Times New Roman" w:hAnsi="Times New Roman"/>
                <w:sz w:val="24"/>
                <w:szCs w:val="28"/>
              </w:rPr>
              <w:t>2019 года</w:t>
            </w:r>
          </w:p>
        </w:tc>
        <w:tc>
          <w:tcPr>
            <w:tcW w:w="7062" w:type="dxa"/>
            <w:shd w:val="clear" w:color="auto" w:fill="auto"/>
          </w:tcPr>
          <w:p w:rsidR="00D46876" w:rsidRDefault="004E1E0C" w:rsidP="004E1E0C">
            <w:pPr>
              <w:ind w:firstLine="315"/>
              <w:jc w:val="both"/>
              <w:rPr>
                <w:rFonts w:ascii="Times New Roman" w:hAnsi="Times New Roman"/>
                <w:sz w:val="24"/>
                <w:szCs w:val="28"/>
              </w:rPr>
            </w:pPr>
            <w:r w:rsidRPr="000D5AF5">
              <w:rPr>
                <w:rFonts w:ascii="Times New Roman" w:hAnsi="Times New Roman"/>
                <w:sz w:val="24"/>
                <w:szCs w:val="28"/>
              </w:rPr>
              <w:t>Мониторинг развития института ОРВ, экспертизы</w:t>
            </w:r>
            <w:r>
              <w:rPr>
                <w:rFonts w:ascii="Times New Roman" w:hAnsi="Times New Roman"/>
                <w:sz w:val="24"/>
                <w:szCs w:val="28"/>
              </w:rPr>
              <w:t xml:space="preserve"> </w:t>
            </w:r>
            <w:r w:rsidRPr="000D5AF5">
              <w:rPr>
                <w:rFonts w:ascii="Times New Roman" w:hAnsi="Times New Roman"/>
                <w:sz w:val="24"/>
                <w:szCs w:val="28"/>
              </w:rPr>
              <w:t>и ОФВ</w:t>
            </w:r>
            <w:r>
              <w:rPr>
                <w:rFonts w:ascii="Times New Roman" w:hAnsi="Times New Roman"/>
                <w:sz w:val="24"/>
                <w:szCs w:val="28"/>
              </w:rPr>
              <w:t xml:space="preserve"> </w:t>
            </w:r>
            <w:r w:rsidRPr="000D5AF5">
              <w:rPr>
                <w:rFonts w:ascii="Times New Roman" w:hAnsi="Times New Roman"/>
                <w:sz w:val="24"/>
                <w:szCs w:val="28"/>
              </w:rPr>
              <w:t>в администрации города</w:t>
            </w:r>
            <w:r>
              <w:rPr>
                <w:rFonts w:ascii="Times New Roman" w:hAnsi="Times New Roman"/>
                <w:sz w:val="24"/>
                <w:szCs w:val="28"/>
              </w:rPr>
              <w:t xml:space="preserve"> проводится департаментом экономики администрации города на постоянной основе.</w:t>
            </w:r>
          </w:p>
          <w:p w:rsidR="004E1E0C" w:rsidRDefault="004E1E0C" w:rsidP="004E1E0C">
            <w:pPr>
              <w:ind w:firstLine="315"/>
              <w:jc w:val="both"/>
              <w:rPr>
                <w:rFonts w:ascii="Times New Roman" w:hAnsi="Times New Roman"/>
                <w:sz w:val="24"/>
                <w:szCs w:val="28"/>
              </w:rPr>
            </w:pPr>
            <w:r>
              <w:rPr>
                <w:rFonts w:ascii="Times New Roman" w:hAnsi="Times New Roman"/>
                <w:sz w:val="24"/>
                <w:szCs w:val="28"/>
              </w:rPr>
              <w:t>Итоги проведенной работы за год будут сформированы в конце</w:t>
            </w:r>
            <w:r w:rsidR="00646DE0">
              <w:rPr>
                <w:rFonts w:ascii="Times New Roman" w:hAnsi="Times New Roman"/>
                <w:sz w:val="24"/>
                <w:szCs w:val="28"/>
              </w:rPr>
              <w:t xml:space="preserve"> </w:t>
            </w:r>
            <w:r>
              <w:rPr>
                <w:rFonts w:ascii="Times New Roman" w:hAnsi="Times New Roman"/>
                <w:sz w:val="24"/>
                <w:szCs w:val="28"/>
              </w:rPr>
              <w:t>2019 года</w:t>
            </w:r>
          </w:p>
          <w:p w:rsidR="004E1E0C" w:rsidRPr="00BF4A7B" w:rsidRDefault="004E1E0C" w:rsidP="004E1E0C">
            <w:pPr>
              <w:ind w:firstLine="315"/>
              <w:jc w:val="both"/>
              <w:rPr>
                <w:rFonts w:ascii="Times New Roman" w:hAnsi="Times New Roman" w:cs="Times New Roman"/>
                <w:sz w:val="24"/>
                <w:szCs w:val="24"/>
              </w:rPr>
            </w:pPr>
          </w:p>
        </w:tc>
      </w:tr>
    </w:tbl>
    <w:p w:rsidR="005B7B1B" w:rsidRPr="003E1D92" w:rsidRDefault="005B7B1B" w:rsidP="003E1D92">
      <w:pPr>
        <w:spacing w:after="0" w:line="240" w:lineRule="auto"/>
        <w:jc w:val="both"/>
        <w:rPr>
          <w:rFonts w:ascii="Times New Roman" w:hAnsi="Times New Roman" w:cs="Times New Roman"/>
          <w:sz w:val="24"/>
          <w:szCs w:val="24"/>
        </w:rPr>
      </w:pPr>
    </w:p>
    <w:sectPr w:rsidR="005B7B1B" w:rsidRPr="003E1D92" w:rsidSect="00786005">
      <w:headerReference w:type="default" r:id="rId27"/>
      <w:pgSz w:w="16838" w:h="11906" w:orient="landscape"/>
      <w:pgMar w:top="1134" w:right="678"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C0" w:rsidRDefault="00FC47C0" w:rsidP="003E1D92">
      <w:pPr>
        <w:spacing w:after="0" w:line="240" w:lineRule="auto"/>
      </w:pPr>
      <w:r>
        <w:separator/>
      </w:r>
    </w:p>
  </w:endnote>
  <w:endnote w:type="continuationSeparator" w:id="0">
    <w:p w:rsidR="00FC47C0" w:rsidRDefault="00FC47C0" w:rsidP="003E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C0" w:rsidRDefault="00FC47C0" w:rsidP="003E1D92">
      <w:pPr>
        <w:spacing w:after="0" w:line="240" w:lineRule="auto"/>
      </w:pPr>
      <w:r>
        <w:separator/>
      </w:r>
    </w:p>
  </w:footnote>
  <w:footnote w:type="continuationSeparator" w:id="0">
    <w:p w:rsidR="00FC47C0" w:rsidRDefault="00FC47C0" w:rsidP="003E1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47767"/>
      <w:docPartObj>
        <w:docPartGallery w:val="Page Numbers (Top of Page)"/>
        <w:docPartUnique/>
      </w:docPartObj>
    </w:sdtPr>
    <w:sdtEndPr>
      <w:rPr>
        <w:rFonts w:ascii="Times New Roman" w:hAnsi="Times New Roman" w:cs="Times New Roman"/>
        <w:sz w:val="24"/>
        <w:szCs w:val="24"/>
      </w:rPr>
    </w:sdtEndPr>
    <w:sdtContent>
      <w:p w:rsidR="003E1D92" w:rsidRPr="003E1D92" w:rsidRDefault="003E1D92">
        <w:pPr>
          <w:pStyle w:val="a8"/>
          <w:jc w:val="center"/>
          <w:rPr>
            <w:rFonts w:ascii="Times New Roman" w:hAnsi="Times New Roman" w:cs="Times New Roman"/>
            <w:sz w:val="24"/>
            <w:szCs w:val="24"/>
          </w:rPr>
        </w:pPr>
        <w:r w:rsidRPr="003E1D92">
          <w:rPr>
            <w:rFonts w:ascii="Times New Roman" w:hAnsi="Times New Roman" w:cs="Times New Roman"/>
            <w:sz w:val="24"/>
            <w:szCs w:val="24"/>
          </w:rPr>
          <w:fldChar w:fldCharType="begin"/>
        </w:r>
        <w:r w:rsidRPr="003E1D92">
          <w:rPr>
            <w:rFonts w:ascii="Times New Roman" w:hAnsi="Times New Roman" w:cs="Times New Roman"/>
            <w:sz w:val="24"/>
            <w:szCs w:val="24"/>
          </w:rPr>
          <w:instrText>PAGE   \* MERGEFORMAT</w:instrText>
        </w:r>
        <w:r w:rsidRPr="003E1D92">
          <w:rPr>
            <w:rFonts w:ascii="Times New Roman" w:hAnsi="Times New Roman" w:cs="Times New Roman"/>
            <w:sz w:val="24"/>
            <w:szCs w:val="24"/>
          </w:rPr>
          <w:fldChar w:fldCharType="separate"/>
        </w:r>
        <w:r w:rsidR="009F166F">
          <w:rPr>
            <w:rFonts w:ascii="Times New Roman" w:hAnsi="Times New Roman" w:cs="Times New Roman"/>
            <w:noProof/>
            <w:sz w:val="24"/>
            <w:szCs w:val="24"/>
          </w:rPr>
          <w:t>2</w:t>
        </w:r>
        <w:r w:rsidRPr="003E1D9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55C"/>
    <w:multiLevelType w:val="hybridMultilevel"/>
    <w:tmpl w:val="BAAE4D42"/>
    <w:lvl w:ilvl="0" w:tplc="04190005">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23A9550B"/>
    <w:multiLevelType w:val="hybridMultilevel"/>
    <w:tmpl w:val="9990CE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nsid w:val="45FB03FB"/>
    <w:multiLevelType w:val="hybridMultilevel"/>
    <w:tmpl w:val="DC9E4234"/>
    <w:lvl w:ilvl="0" w:tplc="3C141B20">
      <w:start w:val="1"/>
      <w:numFmt w:val="bullet"/>
      <w:lvlText w:val=""/>
      <w:lvlJc w:val="left"/>
      <w:pPr>
        <w:ind w:left="502" w:hanging="360"/>
      </w:pPr>
      <w:rPr>
        <w:rFonts w:ascii="Wingdings" w:hAnsi="Wingdings"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
    <w:nsid w:val="489F3B46"/>
    <w:multiLevelType w:val="hybridMultilevel"/>
    <w:tmpl w:val="425657C2"/>
    <w:lvl w:ilvl="0" w:tplc="2AD0F79C">
      <w:start w:val="1"/>
      <w:numFmt w:val="bullet"/>
      <w:lvlText w:val="•"/>
      <w:lvlJc w:val="left"/>
      <w:pPr>
        <w:tabs>
          <w:tab w:val="num" w:pos="720"/>
        </w:tabs>
        <w:ind w:left="720" w:hanging="360"/>
      </w:pPr>
      <w:rPr>
        <w:rFonts w:ascii="Times New Roman" w:hAnsi="Times New Roman" w:hint="default"/>
      </w:rPr>
    </w:lvl>
    <w:lvl w:ilvl="1" w:tplc="DFA07E30" w:tentative="1">
      <w:start w:val="1"/>
      <w:numFmt w:val="bullet"/>
      <w:lvlText w:val="•"/>
      <w:lvlJc w:val="left"/>
      <w:pPr>
        <w:tabs>
          <w:tab w:val="num" w:pos="1440"/>
        </w:tabs>
        <w:ind w:left="1440" w:hanging="360"/>
      </w:pPr>
      <w:rPr>
        <w:rFonts w:ascii="Times New Roman" w:hAnsi="Times New Roman" w:hint="default"/>
      </w:rPr>
    </w:lvl>
    <w:lvl w:ilvl="2" w:tplc="5630E0E2" w:tentative="1">
      <w:start w:val="1"/>
      <w:numFmt w:val="bullet"/>
      <w:lvlText w:val="•"/>
      <w:lvlJc w:val="left"/>
      <w:pPr>
        <w:tabs>
          <w:tab w:val="num" w:pos="2160"/>
        </w:tabs>
        <w:ind w:left="2160" w:hanging="360"/>
      </w:pPr>
      <w:rPr>
        <w:rFonts w:ascii="Times New Roman" w:hAnsi="Times New Roman" w:hint="default"/>
      </w:rPr>
    </w:lvl>
    <w:lvl w:ilvl="3" w:tplc="E174D17E" w:tentative="1">
      <w:start w:val="1"/>
      <w:numFmt w:val="bullet"/>
      <w:lvlText w:val="•"/>
      <w:lvlJc w:val="left"/>
      <w:pPr>
        <w:tabs>
          <w:tab w:val="num" w:pos="2880"/>
        </w:tabs>
        <w:ind w:left="2880" w:hanging="360"/>
      </w:pPr>
      <w:rPr>
        <w:rFonts w:ascii="Times New Roman" w:hAnsi="Times New Roman" w:hint="default"/>
      </w:rPr>
    </w:lvl>
    <w:lvl w:ilvl="4" w:tplc="8B165696" w:tentative="1">
      <w:start w:val="1"/>
      <w:numFmt w:val="bullet"/>
      <w:lvlText w:val="•"/>
      <w:lvlJc w:val="left"/>
      <w:pPr>
        <w:tabs>
          <w:tab w:val="num" w:pos="3600"/>
        </w:tabs>
        <w:ind w:left="3600" w:hanging="360"/>
      </w:pPr>
      <w:rPr>
        <w:rFonts w:ascii="Times New Roman" w:hAnsi="Times New Roman" w:hint="default"/>
      </w:rPr>
    </w:lvl>
    <w:lvl w:ilvl="5" w:tplc="40602BEE" w:tentative="1">
      <w:start w:val="1"/>
      <w:numFmt w:val="bullet"/>
      <w:lvlText w:val="•"/>
      <w:lvlJc w:val="left"/>
      <w:pPr>
        <w:tabs>
          <w:tab w:val="num" w:pos="4320"/>
        </w:tabs>
        <w:ind w:left="4320" w:hanging="360"/>
      </w:pPr>
      <w:rPr>
        <w:rFonts w:ascii="Times New Roman" w:hAnsi="Times New Roman" w:hint="default"/>
      </w:rPr>
    </w:lvl>
    <w:lvl w:ilvl="6" w:tplc="CE68E2C6" w:tentative="1">
      <w:start w:val="1"/>
      <w:numFmt w:val="bullet"/>
      <w:lvlText w:val="•"/>
      <w:lvlJc w:val="left"/>
      <w:pPr>
        <w:tabs>
          <w:tab w:val="num" w:pos="5040"/>
        </w:tabs>
        <w:ind w:left="5040" w:hanging="360"/>
      </w:pPr>
      <w:rPr>
        <w:rFonts w:ascii="Times New Roman" w:hAnsi="Times New Roman" w:hint="default"/>
      </w:rPr>
    </w:lvl>
    <w:lvl w:ilvl="7" w:tplc="54E427CE" w:tentative="1">
      <w:start w:val="1"/>
      <w:numFmt w:val="bullet"/>
      <w:lvlText w:val="•"/>
      <w:lvlJc w:val="left"/>
      <w:pPr>
        <w:tabs>
          <w:tab w:val="num" w:pos="5760"/>
        </w:tabs>
        <w:ind w:left="5760" w:hanging="360"/>
      </w:pPr>
      <w:rPr>
        <w:rFonts w:ascii="Times New Roman" w:hAnsi="Times New Roman" w:hint="default"/>
      </w:rPr>
    </w:lvl>
    <w:lvl w:ilvl="8" w:tplc="973C6584" w:tentative="1">
      <w:start w:val="1"/>
      <w:numFmt w:val="bullet"/>
      <w:lvlText w:val="•"/>
      <w:lvlJc w:val="left"/>
      <w:pPr>
        <w:tabs>
          <w:tab w:val="num" w:pos="6480"/>
        </w:tabs>
        <w:ind w:left="6480" w:hanging="360"/>
      </w:pPr>
      <w:rPr>
        <w:rFonts w:ascii="Times New Roman" w:hAnsi="Times New Roman" w:hint="default"/>
      </w:rPr>
    </w:lvl>
  </w:abstractNum>
  <w:abstractNum w:abstractNumId="4">
    <w:nsid w:val="738F07D8"/>
    <w:multiLevelType w:val="hybridMultilevel"/>
    <w:tmpl w:val="0D6C3152"/>
    <w:lvl w:ilvl="0" w:tplc="4D7614F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nsid w:val="7FB102AF"/>
    <w:multiLevelType w:val="hybridMultilevel"/>
    <w:tmpl w:val="53320D5E"/>
    <w:lvl w:ilvl="0" w:tplc="A21E06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1B"/>
    <w:rsid w:val="00001BA7"/>
    <w:rsid w:val="000068AC"/>
    <w:rsid w:val="00010180"/>
    <w:rsid w:val="00012A66"/>
    <w:rsid w:val="00024816"/>
    <w:rsid w:val="00033B0D"/>
    <w:rsid w:val="000416F2"/>
    <w:rsid w:val="00051E89"/>
    <w:rsid w:val="000543D8"/>
    <w:rsid w:val="00057D79"/>
    <w:rsid w:val="00062BE6"/>
    <w:rsid w:val="000639AA"/>
    <w:rsid w:val="0006774E"/>
    <w:rsid w:val="0008090D"/>
    <w:rsid w:val="000812D3"/>
    <w:rsid w:val="00091738"/>
    <w:rsid w:val="000956E0"/>
    <w:rsid w:val="000A3435"/>
    <w:rsid w:val="000A5B1C"/>
    <w:rsid w:val="000D04BF"/>
    <w:rsid w:val="000E5382"/>
    <w:rsid w:val="000E65DF"/>
    <w:rsid w:val="000E6735"/>
    <w:rsid w:val="000E78B9"/>
    <w:rsid w:val="000F44EC"/>
    <w:rsid w:val="000F4E2E"/>
    <w:rsid w:val="00143F8A"/>
    <w:rsid w:val="00145DB9"/>
    <w:rsid w:val="00150474"/>
    <w:rsid w:val="001610EB"/>
    <w:rsid w:val="0017759E"/>
    <w:rsid w:val="00186FD2"/>
    <w:rsid w:val="001B3870"/>
    <w:rsid w:val="001C587B"/>
    <w:rsid w:val="001D0396"/>
    <w:rsid w:val="001D5F33"/>
    <w:rsid w:val="001E1342"/>
    <w:rsid w:val="001E3F51"/>
    <w:rsid w:val="001F05E6"/>
    <w:rsid w:val="0020307F"/>
    <w:rsid w:val="00232037"/>
    <w:rsid w:val="00235F2B"/>
    <w:rsid w:val="00242C26"/>
    <w:rsid w:val="002607FE"/>
    <w:rsid w:val="00290BEB"/>
    <w:rsid w:val="002A1A31"/>
    <w:rsid w:val="002A4609"/>
    <w:rsid w:val="002C2646"/>
    <w:rsid w:val="002E1456"/>
    <w:rsid w:val="002E3CEE"/>
    <w:rsid w:val="002F0BF0"/>
    <w:rsid w:val="00306CD2"/>
    <w:rsid w:val="003102A0"/>
    <w:rsid w:val="0033412C"/>
    <w:rsid w:val="003420F6"/>
    <w:rsid w:val="003665DF"/>
    <w:rsid w:val="00374396"/>
    <w:rsid w:val="003747A7"/>
    <w:rsid w:val="00375190"/>
    <w:rsid w:val="00386F88"/>
    <w:rsid w:val="003C7FA4"/>
    <w:rsid w:val="003D0F70"/>
    <w:rsid w:val="003D40AA"/>
    <w:rsid w:val="003E1D92"/>
    <w:rsid w:val="003E650F"/>
    <w:rsid w:val="003F5F28"/>
    <w:rsid w:val="004169D6"/>
    <w:rsid w:val="004224C9"/>
    <w:rsid w:val="00454F56"/>
    <w:rsid w:val="00466375"/>
    <w:rsid w:val="004738BD"/>
    <w:rsid w:val="00474440"/>
    <w:rsid w:val="00490107"/>
    <w:rsid w:val="00495A96"/>
    <w:rsid w:val="004A023D"/>
    <w:rsid w:val="004B2FD0"/>
    <w:rsid w:val="004B3124"/>
    <w:rsid w:val="004B4005"/>
    <w:rsid w:val="004C3974"/>
    <w:rsid w:val="004C4AC9"/>
    <w:rsid w:val="004D3AC5"/>
    <w:rsid w:val="004E1E0C"/>
    <w:rsid w:val="004F75A5"/>
    <w:rsid w:val="0050115F"/>
    <w:rsid w:val="00505233"/>
    <w:rsid w:val="00505ADC"/>
    <w:rsid w:val="00507017"/>
    <w:rsid w:val="00512F70"/>
    <w:rsid w:val="00525DB5"/>
    <w:rsid w:val="00534A97"/>
    <w:rsid w:val="005360B3"/>
    <w:rsid w:val="005549EB"/>
    <w:rsid w:val="00561303"/>
    <w:rsid w:val="00571FB5"/>
    <w:rsid w:val="00572F41"/>
    <w:rsid w:val="0058636D"/>
    <w:rsid w:val="0059119B"/>
    <w:rsid w:val="005A19C6"/>
    <w:rsid w:val="005A469A"/>
    <w:rsid w:val="005A682D"/>
    <w:rsid w:val="005B3FD7"/>
    <w:rsid w:val="005B7B1B"/>
    <w:rsid w:val="005E34B6"/>
    <w:rsid w:val="005E37E9"/>
    <w:rsid w:val="005E6F6B"/>
    <w:rsid w:val="005E7DA7"/>
    <w:rsid w:val="006025F4"/>
    <w:rsid w:val="00613541"/>
    <w:rsid w:val="00631B6C"/>
    <w:rsid w:val="00633811"/>
    <w:rsid w:val="00641DC3"/>
    <w:rsid w:val="00646DE0"/>
    <w:rsid w:val="00650C84"/>
    <w:rsid w:val="00653F04"/>
    <w:rsid w:val="00655FDC"/>
    <w:rsid w:val="006912D1"/>
    <w:rsid w:val="006953CD"/>
    <w:rsid w:val="00697F70"/>
    <w:rsid w:val="006B50F1"/>
    <w:rsid w:val="006F1715"/>
    <w:rsid w:val="006F5AC6"/>
    <w:rsid w:val="006F5F5A"/>
    <w:rsid w:val="006F62F0"/>
    <w:rsid w:val="00700864"/>
    <w:rsid w:val="00707436"/>
    <w:rsid w:val="0071779F"/>
    <w:rsid w:val="0072090E"/>
    <w:rsid w:val="007217A7"/>
    <w:rsid w:val="007235DB"/>
    <w:rsid w:val="0072780E"/>
    <w:rsid w:val="0073287E"/>
    <w:rsid w:val="00740450"/>
    <w:rsid w:val="007472D0"/>
    <w:rsid w:val="00757B96"/>
    <w:rsid w:val="007615D8"/>
    <w:rsid w:val="00776CEA"/>
    <w:rsid w:val="00786005"/>
    <w:rsid w:val="00786E45"/>
    <w:rsid w:val="0079332F"/>
    <w:rsid w:val="007C4FBD"/>
    <w:rsid w:val="007F2FF1"/>
    <w:rsid w:val="007F669D"/>
    <w:rsid w:val="008236AE"/>
    <w:rsid w:val="00830090"/>
    <w:rsid w:val="008306C1"/>
    <w:rsid w:val="00847742"/>
    <w:rsid w:val="00850BD3"/>
    <w:rsid w:val="00855706"/>
    <w:rsid w:val="00862BC6"/>
    <w:rsid w:val="00890B75"/>
    <w:rsid w:val="00891159"/>
    <w:rsid w:val="00894472"/>
    <w:rsid w:val="00894FF3"/>
    <w:rsid w:val="008971FD"/>
    <w:rsid w:val="008974EF"/>
    <w:rsid w:val="008C1C96"/>
    <w:rsid w:val="008D552F"/>
    <w:rsid w:val="00917EBF"/>
    <w:rsid w:val="00927D4C"/>
    <w:rsid w:val="00930758"/>
    <w:rsid w:val="00934ED5"/>
    <w:rsid w:val="00953151"/>
    <w:rsid w:val="0096155E"/>
    <w:rsid w:val="009665BF"/>
    <w:rsid w:val="00967C43"/>
    <w:rsid w:val="0097612D"/>
    <w:rsid w:val="00986664"/>
    <w:rsid w:val="00993558"/>
    <w:rsid w:val="009B1CDE"/>
    <w:rsid w:val="009C6AA4"/>
    <w:rsid w:val="009D7289"/>
    <w:rsid w:val="009E6808"/>
    <w:rsid w:val="009F166F"/>
    <w:rsid w:val="009F76E8"/>
    <w:rsid w:val="00A0395F"/>
    <w:rsid w:val="00A16F6E"/>
    <w:rsid w:val="00A66846"/>
    <w:rsid w:val="00A72BB3"/>
    <w:rsid w:val="00A966C9"/>
    <w:rsid w:val="00A96AEC"/>
    <w:rsid w:val="00AB0F60"/>
    <w:rsid w:val="00AB4D2D"/>
    <w:rsid w:val="00AC2D68"/>
    <w:rsid w:val="00AD7EC2"/>
    <w:rsid w:val="00AE405B"/>
    <w:rsid w:val="00AE7D2D"/>
    <w:rsid w:val="00AF634F"/>
    <w:rsid w:val="00AF786E"/>
    <w:rsid w:val="00B05C71"/>
    <w:rsid w:val="00B24231"/>
    <w:rsid w:val="00B25DDC"/>
    <w:rsid w:val="00B30CA1"/>
    <w:rsid w:val="00B47345"/>
    <w:rsid w:val="00B94B0D"/>
    <w:rsid w:val="00BA2FCD"/>
    <w:rsid w:val="00BA5DED"/>
    <w:rsid w:val="00BB4B75"/>
    <w:rsid w:val="00BD6DF8"/>
    <w:rsid w:val="00BF4A7B"/>
    <w:rsid w:val="00C20430"/>
    <w:rsid w:val="00C329F6"/>
    <w:rsid w:val="00C37726"/>
    <w:rsid w:val="00C4167B"/>
    <w:rsid w:val="00C577A8"/>
    <w:rsid w:val="00C610FE"/>
    <w:rsid w:val="00C729C8"/>
    <w:rsid w:val="00C73F55"/>
    <w:rsid w:val="00CA6071"/>
    <w:rsid w:val="00CB1065"/>
    <w:rsid w:val="00CD4EBA"/>
    <w:rsid w:val="00CE3554"/>
    <w:rsid w:val="00CF50B6"/>
    <w:rsid w:val="00D043B4"/>
    <w:rsid w:val="00D162FB"/>
    <w:rsid w:val="00D21CDA"/>
    <w:rsid w:val="00D25C91"/>
    <w:rsid w:val="00D303E5"/>
    <w:rsid w:val="00D3611A"/>
    <w:rsid w:val="00D36E1C"/>
    <w:rsid w:val="00D46876"/>
    <w:rsid w:val="00D704C1"/>
    <w:rsid w:val="00D7410B"/>
    <w:rsid w:val="00D8447C"/>
    <w:rsid w:val="00D87A6D"/>
    <w:rsid w:val="00D90F8C"/>
    <w:rsid w:val="00D938EC"/>
    <w:rsid w:val="00D956FE"/>
    <w:rsid w:val="00DA17EF"/>
    <w:rsid w:val="00DA4338"/>
    <w:rsid w:val="00DA65EF"/>
    <w:rsid w:val="00DB24B0"/>
    <w:rsid w:val="00DB3723"/>
    <w:rsid w:val="00DC3551"/>
    <w:rsid w:val="00DD5091"/>
    <w:rsid w:val="00DE46C4"/>
    <w:rsid w:val="00DE5A88"/>
    <w:rsid w:val="00E00348"/>
    <w:rsid w:val="00E026CA"/>
    <w:rsid w:val="00E06AF4"/>
    <w:rsid w:val="00E1572B"/>
    <w:rsid w:val="00E31CD5"/>
    <w:rsid w:val="00E377E6"/>
    <w:rsid w:val="00E54517"/>
    <w:rsid w:val="00E626DA"/>
    <w:rsid w:val="00E713CD"/>
    <w:rsid w:val="00EA0FBE"/>
    <w:rsid w:val="00EA6A44"/>
    <w:rsid w:val="00EB1CEC"/>
    <w:rsid w:val="00EB5D0A"/>
    <w:rsid w:val="00EB6C11"/>
    <w:rsid w:val="00ED562D"/>
    <w:rsid w:val="00EE0609"/>
    <w:rsid w:val="00EE5403"/>
    <w:rsid w:val="00EE686B"/>
    <w:rsid w:val="00EF3D15"/>
    <w:rsid w:val="00EF7C85"/>
    <w:rsid w:val="00F01904"/>
    <w:rsid w:val="00F10503"/>
    <w:rsid w:val="00F115AE"/>
    <w:rsid w:val="00F365CC"/>
    <w:rsid w:val="00F51844"/>
    <w:rsid w:val="00F544C4"/>
    <w:rsid w:val="00F54B2D"/>
    <w:rsid w:val="00F664BE"/>
    <w:rsid w:val="00F76C08"/>
    <w:rsid w:val="00FB50DF"/>
    <w:rsid w:val="00FB5861"/>
    <w:rsid w:val="00FC47C0"/>
    <w:rsid w:val="00FD12E9"/>
    <w:rsid w:val="00FD5B15"/>
    <w:rsid w:val="00FE1818"/>
    <w:rsid w:val="00FF39F4"/>
    <w:rsid w:val="00FF4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4F56"/>
    <w:pPr>
      <w:ind w:left="720"/>
      <w:contextualSpacing/>
    </w:pPr>
  </w:style>
  <w:style w:type="paragraph" w:styleId="a5">
    <w:name w:val="Balloon Text"/>
    <w:basedOn w:val="a"/>
    <w:link w:val="a6"/>
    <w:uiPriority w:val="99"/>
    <w:semiHidden/>
    <w:unhideWhenUsed/>
    <w:rsid w:val="00862B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2BC6"/>
    <w:rPr>
      <w:rFonts w:ascii="Tahoma" w:hAnsi="Tahoma" w:cs="Tahoma"/>
      <w:sz w:val="16"/>
      <w:szCs w:val="16"/>
    </w:rPr>
  </w:style>
  <w:style w:type="paragraph" w:styleId="a7">
    <w:name w:val="Normal (Web)"/>
    <w:basedOn w:val="a"/>
    <w:uiPriority w:val="99"/>
    <w:semiHidden/>
    <w:unhideWhenUsed/>
    <w:rsid w:val="0014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E1D9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1D92"/>
  </w:style>
  <w:style w:type="paragraph" w:styleId="aa">
    <w:name w:val="footer"/>
    <w:basedOn w:val="a"/>
    <w:link w:val="ab"/>
    <w:uiPriority w:val="99"/>
    <w:unhideWhenUsed/>
    <w:rsid w:val="003E1D9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1D92"/>
  </w:style>
  <w:style w:type="character" w:styleId="ac">
    <w:name w:val="Hyperlink"/>
    <w:basedOn w:val="a0"/>
    <w:uiPriority w:val="99"/>
    <w:unhideWhenUsed/>
    <w:rsid w:val="00D956FE"/>
    <w:rPr>
      <w:color w:val="0000FF" w:themeColor="hyperlink"/>
      <w:u w:val="single"/>
    </w:rPr>
  </w:style>
  <w:style w:type="character" w:styleId="ad">
    <w:name w:val="FollowedHyperlink"/>
    <w:basedOn w:val="a0"/>
    <w:uiPriority w:val="99"/>
    <w:semiHidden/>
    <w:unhideWhenUsed/>
    <w:rsid w:val="00E377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4F56"/>
    <w:pPr>
      <w:ind w:left="720"/>
      <w:contextualSpacing/>
    </w:pPr>
  </w:style>
  <w:style w:type="paragraph" w:styleId="a5">
    <w:name w:val="Balloon Text"/>
    <w:basedOn w:val="a"/>
    <w:link w:val="a6"/>
    <w:uiPriority w:val="99"/>
    <w:semiHidden/>
    <w:unhideWhenUsed/>
    <w:rsid w:val="00862B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2BC6"/>
    <w:rPr>
      <w:rFonts w:ascii="Tahoma" w:hAnsi="Tahoma" w:cs="Tahoma"/>
      <w:sz w:val="16"/>
      <w:szCs w:val="16"/>
    </w:rPr>
  </w:style>
  <w:style w:type="paragraph" w:styleId="a7">
    <w:name w:val="Normal (Web)"/>
    <w:basedOn w:val="a"/>
    <w:uiPriority w:val="99"/>
    <w:semiHidden/>
    <w:unhideWhenUsed/>
    <w:rsid w:val="0014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E1D9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1D92"/>
  </w:style>
  <w:style w:type="paragraph" w:styleId="aa">
    <w:name w:val="footer"/>
    <w:basedOn w:val="a"/>
    <w:link w:val="ab"/>
    <w:uiPriority w:val="99"/>
    <w:unhideWhenUsed/>
    <w:rsid w:val="003E1D9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1D92"/>
  </w:style>
  <w:style w:type="character" w:styleId="ac">
    <w:name w:val="Hyperlink"/>
    <w:basedOn w:val="a0"/>
    <w:uiPriority w:val="99"/>
    <w:unhideWhenUsed/>
    <w:rsid w:val="00D956FE"/>
    <w:rPr>
      <w:color w:val="0000FF" w:themeColor="hyperlink"/>
      <w:u w:val="single"/>
    </w:rPr>
  </w:style>
  <w:style w:type="character" w:styleId="ad">
    <w:name w:val="FollowedHyperlink"/>
    <w:basedOn w:val="a0"/>
    <w:uiPriority w:val="99"/>
    <w:semiHidden/>
    <w:unhideWhenUsed/>
    <w:rsid w:val="00E37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85395">
      <w:bodyDiv w:val="1"/>
      <w:marLeft w:val="0"/>
      <w:marRight w:val="0"/>
      <w:marTop w:val="0"/>
      <w:marBottom w:val="0"/>
      <w:divBdr>
        <w:top w:val="none" w:sz="0" w:space="0" w:color="auto"/>
        <w:left w:val="none" w:sz="0" w:space="0" w:color="auto"/>
        <w:bottom w:val="none" w:sz="0" w:space="0" w:color="auto"/>
        <w:right w:val="none" w:sz="0" w:space="0" w:color="auto"/>
      </w:divBdr>
    </w:div>
    <w:div w:id="1150946452">
      <w:bodyDiv w:val="1"/>
      <w:marLeft w:val="0"/>
      <w:marRight w:val="0"/>
      <w:marTop w:val="0"/>
      <w:marBottom w:val="0"/>
      <w:divBdr>
        <w:top w:val="none" w:sz="0" w:space="0" w:color="auto"/>
        <w:left w:val="none" w:sz="0" w:space="0" w:color="auto"/>
        <w:bottom w:val="none" w:sz="0" w:space="0" w:color="auto"/>
        <w:right w:val="none" w:sz="0" w:space="0" w:color="auto"/>
      </w:divBdr>
    </w:div>
    <w:div w:id="19812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inf/orv/plany_orv/plany_orv_utverzhdennye/" TargetMode="External"/><Relationship Id="rId13" Type="http://schemas.openxmlformats.org/officeDocument/2006/relationships/hyperlink" Target="http://regulation.admhmao.ru" TargetMode="External"/><Relationship Id="rId18" Type="http://schemas.openxmlformats.org/officeDocument/2006/relationships/hyperlink" Target="https://www.n-vartovsk.ru/news/citywide_news/bvk/304813.html" TargetMode="External"/><Relationship Id="rId26" Type="http://schemas.openxmlformats.org/officeDocument/2006/relationships/hyperlink" Target="https://www.n-vartovsk.ru/inf/orv/events_orv_ofv/pm_orv_ofv_2019/315200.html" TargetMode="External"/><Relationship Id="rId3" Type="http://schemas.microsoft.com/office/2007/relationships/stylesWithEffects" Target="stylesWithEffects.xml"/><Relationship Id="rId21" Type="http://schemas.openxmlformats.org/officeDocument/2006/relationships/hyperlink" Target="https://www.n-vartovsk.ru/inf/orv/events_orv_ofv/pm_orv_ofv_2019/313884.html" TargetMode="External"/><Relationship Id="rId7" Type="http://schemas.openxmlformats.org/officeDocument/2006/relationships/endnotes" Target="endnotes.xml"/><Relationship Id="rId12" Type="http://schemas.openxmlformats.org/officeDocument/2006/relationships/hyperlink" Target="https://www.n-vartovsk.ru/inf/orv/events_orv_ofv/pm_orv_ofv_2019/311497.html" TargetMode="External"/><Relationship Id="rId17" Type="http://schemas.openxmlformats.org/officeDocument/2006/relationships/hyperlink" Target="https://www.n-vartovsk.ru/inf/orv/events_orv_ofv/pm_orv_ofv_2019/304717.html" TargetMode="External"/><Relationship Id="rId25" Type="http://schemas.openxmlformats.org/officeDocument/2006/relationships/hyperlink" Target="https://www.n-vartovsk.ru/inf/orv/events_orv_ofv/pm_orv_ofv_2019/314791.html" TargetMode="External"/><Relationship Id="rId2" Type="http://schemas.openxmlformats.org/officeDocument/2006/relationships/styles" Target="styles.xml"/><Relationship Id="rId16" Type="http://schemas.openxmlformats.org/officeDocument/2006/relationships/hyperlink" Target="https://www.n-vartovsk.ru/inf/orv/stat_orv/300383.html" TargetMode="External"/><Relationship Id="rId20" Type="http://schemas.openxmlformats.org/officeDocument/2006/relationships/hyperlink" Target="https://www.n-vartovsk.ru/news/citywide_news/bvk/31323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gulation.admhmao.ru/Regulation/nizhnevartovsk/59" TargetMode="External"/><Relationship Id="rId24" Type="http://schemas.openxmlformats.org/officeDocument/2006/relationships/hyperlink" Target="https://www.n-vartovsk.ru/inf/orv/events_orv_ofv/pm_orv_ofv_2019/313673.html" TargetMode="External"/><Relationship Id="rId5" Type="http://schemas.openxmlformats.org/officeDocument/2006/relationships/webSettings" Target="webSettings.xml"/><Relationship Id="rId15" Type="http://schemas.openxmlformats.org/officeDocument/2006/relationships/hyperlink" Target="http://regulation.admhmao.ru)" TargetMode="External"/><Relationship Id="rId23" Type="http://schemas.openxmlformats.org/officeDocument/2006/relationships/hyperlink" Target="https://www.n-vartovsk.ru/inf/orv/events_orv_ofv/pm_orv_ofv_2019/318431.html" TargetMode="External"/><Relationship Id="rId28" Type="http://schemas.openxmlformats.org/officeDocument/2006/relationships/fontTable" Target="fontTable.xml"/><Relationship Id="rId10" Type="http://schemas.openxmlformats.org/officeDocument/2006/relationships/hyperlink" Target="https://www.n-vartovsk.ru/inf/orv/plany_ofv/plany_ofv_utverzhdennye/300249.html" TargetMode="External"/><Relationship Id="rId19" Type="http://schemas.openxmlformats.org/officeDocument/2006/relationships/hyperlink" Target="https://www.n-vartovsk.ru/inf/orv/events_orv_ofv/pm_orv_ofv_2019/305254.html" TargetMode="External"/><Relationship Id="rId4" Type="http://schemas.openxmlformats.org/officeDocument/2006/relationships/settings" Target="settings.xml"/><Relationship Id="rId9" Type="http://schemas.openxmlformats.org/officeDocument/2006/relationships/hyperlink" Target="http://regulation.admhmao.ru/Regulation/nizhnevartovsk/59" TargetMode="External"/><Relationship Id="rId14" Type="http://schemas.openxmlformats.org/officeDocument/2006/relationships/hyperlink" Target="https://www.n-vartovsk.ru/inf/orv/events_orv_ofv/pm_orv_ofv_2019/312069.html" TargetMode="External"/><Relationship Id="rId22" Type="http://schemas.openxmlformats.org/officeDocument/2006/relationships/hyperlink" Target="https://www.n-vartovsk.ru/inf/orv/events_orv_ofv/pm_orv_ofv_2019/316022.htm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2952</Words>
  <Characters>16828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Паздерина Ольга Андреевна</dc:creator>
  <cp:lastModifiedBy>Брыль Наталья Петровна</cp:lastModifiedBy>
  <cp:revision>2</cp:revision>
  <cp:lastPrinted>2019-08-01T10:45:00Z</cp:lastPrinted>
  <dcterms:created xsi:type="dcterms:W3CDTF">2019-08-07T04:38:00Z</dcterms:created>
  <dcterms:modified xsi:type="dcterms:W3CDTF">2019-08-07T04:38:00Z</dcterms:modified>
</cp:coreProperties>
</file>