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B7" w:rsidRDefault="00650BB7" w:rsidP="00650BB7">
      <w:pPr>
        <w:tabs>
          <w:tab w:val="left" w:pos="9355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</w:p>
    <w:p w:rsidR="00650BB7" w:rsidRDefault="00650BB7" w:rsidP="00650BB7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E55F0F">
      <w:pPr>
        <w:tabs>
          <w:tab w:val="left" w:pos="4962"/>
        </w:tabs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CD47B5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приложение 1   к постановлению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от 03.02.2015 №186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"Об утверждении состава и 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 постоянной эвакуационной комиссии города Нижневартовска" (с изменениями </w:t>
      </w:r>
      <w:r w:rsidR="00E55F0F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06.03.2017 №306)</w:t>
      </w: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462ADF">
        <w:rPr>
          <w:rFonts w:ascii="Times New Roman" w:hAnsi="Times New Roman" w:cs="Times New Roman"/>
          <w:sz w:val="28"/>
          <w:szCs w:val="28"/>
        </w:rPr>
        <w:t xml:space="preserve"> постановлению Правительства Российской Федерации </w:t>
      </w:r>
      <w:r w:rsidR="00E55F0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2ADF">
        <w:rPr>
          <w:rFonts w:ascii="Times New Roman" w:hAnsi="Times New Roman" w:cs="Times New Roman"/>
          <w:sz w:val="28"/>
          <w:szCs w:val="28"/>
        </w:rPr>
        <w:t>от 03.02.2016 №61</w:t>
      </w:r>
      <w:r w:rsidR="00B10177">
        <w:rPr>
          <w:rFonts w:ascii="Times New Roman" w:hAnsi="Times New Roman" w:cs="Times New Roman"/>
          <w:sz w:val="28"/>
          <w:szCs w:val="28"/>
        </w:rPr>
        <w:t>ДСП</w:t>
      </w:r>
      <w:r w:rsidR="00E02E6D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эвакуации населения, материальных и культурных ценностей в безопасные районы»,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5F0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города и организациях города, в целях приведения нормативного правового акта в соответствие </w:t>
      </w:r>
      <w:r w:rsidR="00E55F0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законодательством: </w:t>
      </w: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BB7" w:rsidRDefault="00650BB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 </w:t>
      </w:r>
      <w:r w:rsidR="0009519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9519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 03.02.2015 №186 </w:t>
      </w:r>
      <w:r w:rsidR="00B1017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Об утверждении состава и Положения </w:t>
      </w:r>
      <w:r w:rsid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 постоянной эвакуационной комиссии города Нижневартовска</w:t>
      </w:r>
      <w:r w:rsid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</w:t>
      </w:r>
      <w:r w:rsidR="00B10177" w:rsidRP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1017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                  (с изменениями </w:t>
      </w:r>
      <w:r w:rsidR="00B10177">
        <w:rPr>
          <w:rFonts w:ascii="Times New Roman" w:hAnsi="Times New Roman" w:cs="Times New Roman"/>
          <w:sz w:val="28"/>
          <w:szCs w:val="28"/>
          <w:lang w:eastAsia="ru-RU"/>
        </w:rPr>
        <w:t>от 06.03.2017 №306), изложив его в новой редакции согласно приложению к настоящему постановлению.</w:t>
      </w: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</w:t>
      </w:r>
      <w:r w:rsidR="0009519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со средствами массовой информации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В.В. Тихонов</w:t>
      </w:r>
    </w:p>
    <w:p w:rsidR="00B10177" w:rsidRPr="005452E7" w:rsidRDefault="00B10177" w:rsidP="00B101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177" w:rsidRDefault="00B10177" w:rsidP="00650BB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634E61" w:rsidRDefault="00634E61"/>
    <w:p w:rsidR="00650BB7" w:rsidRDefault="00650BB7"/>
    <w:p w:rsidR="00650BB7" w:rsidRDefault="00650BB7"/>
    <w:p w:rsidR="00650BB7" w:rsidRDefault="00650BB7">
      <w:pPr>
        <w:sectPr w:rsidR="00650BB7" w:rsidSect="00666902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50BB7" w:rsidRPr="008F6EA5" w:rsidRDefault="00650BB7" w:rsidP="00650BB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64C8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0BB7" w:rsidRPr="00621C6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1C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650BB7" w:rsidRDefault="00650BB7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1C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постоянной эвакуационной комиссии города Нижневартовска</w:t>
      </w:r>
    </w:p>
    <w:p w:rsidR="00666902" w:rsidRDefault="00666902" w:rsidP="0065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520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5670"/>
        <w:gridCol w:w="4111"/>
        <w:gridCol w:w="1881"/>
      </w:tblGrid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 по основной работе,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эвакуационной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Служебный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902" w:rsidRDefault="00666902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УПРАВЛЕНИЕ КОМИССИИ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социальной и молодежной политике, председатель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Механошин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Георгиевич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города Нижневартовска «Управление по делам гражданской обороны и чрезвычайным ситуациям», первый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24-84-04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Назмутдинов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Ринат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Раифович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директора департамента жилищно-коммунального хозяйства</w:t>
            </w:r>
            <w:r w:rsidR="000951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администрации города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41-69-47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62-36-93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Петровна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директор департамента образования администрации города, заместитель председателя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43-75-29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отдела мероприятий гражданской обороны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города Нижневартовска «Управление по делам гражданской обороны и чрезвычайным ситуациям», секретарь комиссии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902" w:rsidRDefault="00666902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ГРУППА ОПОВЕЩЕНИЯ И СВЯЗИ</w:t>
            </w:r>
          </w:p>
        </w:tc>
      </w:tr>
      <w:tr w:rsidR="00650BB7" w:rsidRPr="00621C67" w:rsidTr="00F84257">
        <w:trPr>
          <w:trHeight w:val="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Лисин Анатолий Александрович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Pr="00621C67" w:rsidRDefault="00650BB7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Нижневартовского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районного узла связи Ханты-Мансийского филиала открытого </w:t>
            </w:r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акционер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ного</w:t>
            </w:r>
            <w:proofErr w:type="spellEnd"/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общества «Ростелеком», руководитель группы</w:t>
            </w: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621C6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узел связи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25-10-10,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25-05-05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E55F0F">
        <w:trPr>
          <w:trHeight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Геннадьевич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единой дежурно-диспетчерской службы муниципального казенного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города Нижневартовска «Управление по делам гражданской обороны и чрезвычайным ситуациям», помощник руководителя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казенное учреждение города Нижневартовска «Управление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делам гражданской обороны и чрезвычайным ситуациям»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67-09-55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902" w:rsidRDefault="00666902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ГРУППА УЧЕТА ЗА ЭВАКУАЦИЕЙ НАСЕЛЕНИЯ, МАТЕРИАЛЬНЫХ И КУЛЬТУРНЫХ ЦЕННОСТЕЙ 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  <w:proofErr w:type="spell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Default="00650BB7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  <w:p w:rsidR="00E55F0F" w:rsidRPr="00621C67" w:rsidRDefault="00E55F0F" w:rsidP="00E55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 администрации города,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24-12-05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Боровик </w:t>
            </w:r>
          </w:p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заместитель начальника управления земельными ресурсами департамента муниципальной собственности и земельных ресурсов администрации города, помощник руководителя 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43-70-95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13" w:rsidRDefault="009A4913" w:rsidP="00F84257">
            <w:pPr>
              <w:spacing w:after="0" w:line="240" w:lineRule="auto"/>
              <w:rPr>
                <w:rStyle w:val="fldbold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Колган</w:t>
            </w:r>
            <w:proofErr w:type="spellEnd"/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0BB7" w:rsidRPr="009A4913" w:rsidRDefault="009A4913" w:rsidP="009A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Олег</w:t>
            </w:r>
            <w:r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913">
              <w:rPr>
                <w:rStyle w:val="fldbold"/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09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</w:t>
            </w:r>
            <w:r w:rsidR="0009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</w:t>
            </w:r>
            <w:r w:rsidR="00095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материально-технического обеспечения деятельности органов местного самоуправления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45-40-10</w:t>
            </w:r>
          </w:p>
        </w:tc>
      </w:tr>
      <w:tr w:rsidR="00650BB7" w:rsidRPr="00621C67" w:rsidTr="00F84257">
        <w:trPr>
          <w:cantSplit/>
          <w:trHeight w:val="294"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902" w:rsidRDefault="00666902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ГРУППА ВСЕСТОРОННЕГО ОБЕСПЕЧЕНИЯ ЭВАКУАЦИОННЫХ МЕРОПРИЯТИЙ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PersonName">
              <w:smartTagPr>
                <w:attr w:name="ProductID" w:val="Оксана Владимировн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Оксана Владимировна</w:t>
              </w:r>
            </w:smartTag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6E2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6E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социальной защиты населения по г. Нижневартовску и </w:t>
            </w: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</w:t>
            </w:r>
            <w:proofErr w:type="spellEnd"/>
            <w:r w:rsidR="006E2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району Департамента социального развития Ханты-Мансийского автономного округа – Югры, руководитель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09519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0BB7"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социальной защиты населения по г. Нижневартовску и </w:t>
            </w:r>
            <w:proofErr w:type="spellStart"/>
            <w:r w:rsidR="00650BB7"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Нижневартовскому</w:t>
            </w:r>
            <w:proofErr w:type="spellEnd"/>
            <w:r w:rsidR="00650BB7"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Департамента социального развития Ханты-Мансийского автономного округа – Югры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41-74-60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Владимирович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врача по медицинской части для работы по гражданской обороне и </w:t>
            </w:r>
            <w:proofErr w:type="spellStart"/>
            <w:proofErr w:type="gram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зационной</w:t>
            </w:r>
            <w:proofErr w:type="spellEnd"/>
            <w:proofErr w:type="gramEnd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бюджетного учреждения Ханты-Мансийского автономного округа-Югры «</w:t>
            </w:r>
            <w:proofErr w:type="spellStart"/>
            <w:smartTag w:uri="urn:schemas-microsoft-com:office:smarttags" w:element="PersonName">
              <w:smartTagPr>
                <w:attr w:name="ProductID" w:val="Нижневартовская окружная больниц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Нижневартовская</w:t>
              </w:r>
              <w:proofErr w:type="spellEnd"/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окружная больница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учреждение Ханты-Мансийского автономного округа-Югры «</w:t>
            </w:r>
            <w:proofErr w:type="spellStart"/>
            <w:smartTag w:uri="urn:schemas-microsoft-com:office:smarttags" w:element="PersonName">
              <w:smartTagPr>
                <w:attr w:name="ProductID" w:val="Нижневартовская окружная больница"/>
              </w:smartTagPr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Нижневартовская</w:t>
              </w:r>
              <w:proofErr w:type="spellEnd"/>
              <w:r w:rsidRPr="00621C6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окружная больница</w:t>
              </w:r>
            </w:smartTag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65-21-23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09519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5197" w:rsidRPr="00621C67" w:rsidRDefault="00095197" w:rsidP="0009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Алимагамедовна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095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потребительскому рынку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B6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</w:t>
            </w:r>
            <w:r w:rsidR="00B6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6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0BB7" w:rsidRPr="00621C67" w:rsidTr="00F84257">
        <w:trPr>
          <w:cantSplit/>
        </w:trPr>
        <w:tc>
          <w:tcPr>
            <w:tcW w:w="1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902" w:rsidRDefault="00666902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ГРУППА ДОРОЖНО-ТРАНСПОРТНОГО ОБЕСПЕЧЕНИЯ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226093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Бурухина</w:t>
            </w:r>
            <w:proofErr w:type="spellEnd"/>
            <w:r w:rsidRPr="0022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Вячеславовна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03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транспорта и связи </w:t>
            </w:r>
            <w:r w:rsidR="00F0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по дорожному хозяйству 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жилищно-коммунального хозяйства администрации города, руководитель группы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27-17-08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Default="00B64ADE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Иван</w:t>
            </w:r>
          </w:p>
          <w:p w:rsidR="00B64ADE" w:rsidRPr="00621C67" w:rsidRDefault="00B64ADE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0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начальника отдела государственной инспекции безопасности дорожного движения Управления Министерства внутренних дел Российской Федерации по городу Нижневартовску, </w:t>
            </w:r>
            <w:r w:rsidR="00F0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полиции,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E2BF0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50BB7"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Министерства внутренних  дел Российской Федерации по городу Нижневартовску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F67475" w:rsidP="00B6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49-72-0</w:t>
            </w:r>
            <w:r w:rsidR="00B64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0BB7" w:rsidRPr="00621C67" w:rsidTr="00F8425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</w:t>
            </w:r>
            <w:proofErr w:type="spellEnd"/>
          </w:p>
          <w:p w:rsidR="00650BB7" w:rsidRPr="00621C67" w:rsidRDefault="00650BB7" w:rsidP="00F84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Петрович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директора по перевозкам открытого акционерного общества «Пассажирское автотранспортное предприятие №2», помощник руководителя группы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«Пассажирское автотранспортное предприятие №2»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62-52-61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(217)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62-52-76</w:t>
            </w:r>
          </w:p>
          <w:p w:rsidR="00650BB7" w:rsidRPr="00621C67" w:rsidRDefault="00650BB7" w:rsidP="00F8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0BB7" w:rsidRPr="00621C67" w:rsidRDefault="00650BB7" w:rsidP="00650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BB7" w:rsidRDefault="00650BB7" w:rsidP="00650BB7">
      <w:pPr>
        <w:rPr>
          <w:sz w:val="28"/>
          <w:szCs w:val="28"/>
        </w:rPr>
      </w:pPr>
    </w:p>
    <w:p w:rsidR="00650BB7" w:rsidRDefault="00650BB7" w:rsidP="00650BB7"/>
    <w:p w:rsidR="00650BB7" w:rsidRDefault="00650BB7">
      <w:pPr>
        <w:sectPr w:rsidR="00650BB7" w:rsidSect="00E55F0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50BB7" w:rsidRDefault="00650BB7"/>
    <w:p w:rsidR="00650BB7" w:rsidRDefault="00650BB7"/>
    <w:p w:rsidR="00650BB7" w:rsidRDefault="00650BB7"/>
    <w:p w:rsidR="00650BB7" w:rsidRDefault="00650BB7"/>
    <w:p w:rsidR="00650BB7" w:rsidRDefault="00650BB7"/>
    <w:p w:rsidR="00650BB7" w:rsidRDefault="00650BB7"/>
    <w:p w:rsidR="00650BB7" w:rsidRDefault="00650BB7"/>
    <w:sectPr w:rsidR="00650BB7" w:rsidSect="00E55F0F">
      <w:pgSz w:w="11906" w:h="16838"/>
      <w:pgMar w:top="907" w:right="113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D01" w:rsidRDefault="002B0D01" w:rsidP="00666902">
      <w:pPr>
        <w:spacing w:after="0" w:line="240" w:lineRule="auto"/>
      </w:pPr>
      <w:r>
        <w:separator/>
      </w:r>
    </w:p>
  </w:endnote>
  <w:endnote w:type="continuationSeparator" w:id="0">
    <w:p w:rsidR="002B0D01" w:rsidRDefault="002B0D01" w:rsidP="006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D01" w:rsidRDefault="002B0D01" w:rsidP="00666902">
      <w:pPr>
        <w:spacing w:after="0" w:line="240" w:lineRule="auto"/>
      </w:pPr>
      <w:r>
        <w:separator/>
      </w:r>
    </w:p>
  </w:footnote>
  <w:footnote w:type="continuationSeparator" w:id="0">
    <w:p w:rsidR="002B0D01" w:rsidRDefault="002B0D01" w:rsidP="0066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519961"/>
      <w:docPartObj>
        <w:docPartGallery w:val="Page Numbers (Top of Page)"/>
        <w:docPartUnique/>
      </w:docPartObj>
    </w:sdtPr>
    <w:sdtEndPr/>
    <w:sdtContent>
      <w:p w:rsidR="00666902" w:rsidRDefault="00666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C91">
          <w:rPr>
            <w:noProof/>
          </w:rPr>
          <w:t>4</w:t>
        </w:r>
        <w:r>
          <w:fldChar w:fldCharType="end"/>
        </w:r>
      </w:p>
    </w:sdtContent>
  </w:sdt>
  <w:p w:rsidR="00666902" w:rsidRDefault="006669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B7"/>
    <w:rsid w:val="00095197"/>
    <w:rsid w:val="002B0D01"/>
    <w:rsid w:val="003808A3"/>
    <w:rsid w:val="00462ADF"/>
    <w:rsid w:val="00634E61"/>
    <w:rsid w:val="00650BB7"/>
    <w:rsid w:val="00666902"/>
    <w:rsid w:val="00676C91"/>
    <w:rsid w:val="006E2BF0"/>
    <w:rsid w:val="007E05A8"/>
    <w:rsid w:val="009A4913"/>
    <w:rsid w:val="00AA0346"/>
    <w:rsid w:val="00B10177"/>
    <w:rsid w:val="00B56B82"/>
    <w:rsid w:val="00B64ADE"/>
    <w:rsid w:val="00CD47B5"/>
    <w:rsid w:val="00E02E6D"/>
    <w:rsid w:val="00E55F0F"/>
    <w:rsid w:val="00F04BCA"/>
    <w:rsid w:val="00F6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dbold">
    <w:name w:val="fld_bold"/>
    <w:basedOn w:val="a0"/>
    <w:rsid w:val="009A4913"/>
  </w:style>
  <w:style w:type="paragraph" w:styleId="a3">
    <w:name w:val="header"/>
    <w:basedOn w:val="a"/>
    <w:link w:val="a4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902"/>
  </w:style>
  <w:style w:type="paragraph" w:styleId="a5">
    <w:name w:val="footer"/>
    <w:basedOn w:val="a"/>
    <w:link w:val="a6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902"/>
  </w:style>
  <w:style w:type="paragraph" w:styleId="a7">
    <w:name w:val="Balloon Text"/>
    <w:basedOn w:val="a"/>
    <w:link w:val="a8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dbold">
    <w:name w:val="fld_bold"/>
    <w:basedOn w:val="a0"/>
    <w:rsid w:val="009A4913"/>
  </w:style>
  <w:style w:type="paragraph" w:styleId="a3">
    <w:name w:val="header"/>
    <w:basedOn w:val="a"/>
    <w:link w:val="a4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6902"/>
  </w:style>
  <w:style w:type="paragraph" w:styleId="a5">
    <w:name w:val="footer"/>
    <w:basedOn w:val="a"/>
    <w:link w:val="a6"/>
    <w:uiPriority w:val="99"/>
    <w:unhideWhenUsed/>
    <w:rsid w:val="0066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6902"/>
  </w:style>
  <w:style w:type="paragraph" w:styleId="a7">
    <w:name w:val="Balloon Text"/>
    <w:basedOn w:val="a"/>
    <w:link w:val="a8"/>
    <w:uiPriority w:val="99"/>
    <w:semiHidden/>
    <w:unhideWhenUsed/>
    <w:rsid w:val="00F6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3240A-F368-4FF0-BBA3-BFA4142A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Суптеля Татьяна Борисовна</dc:creator>
  <cp:lastModifiedBy>Суптеля Татьяна Борисовна</cp:lastModifiedBy>
  <cp:revision>6</cp:revision>
  <cp:lastPrinted>2017-07-05T05:27:00Z</cp:lastPrinted>
  <dcterms:created xsi:type="dcterms:W3CDTF">2017-03-30T06:22:00Z</dcterms:created>
  <dcterms:modified xsi:type="dcterms:W3CDTF">2017-07-05T06:02:00Z</dcterms:modified>
</cp:coreProperties>
</file>