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2F6" w:rsidRPr="000E32F6" w:rsidRDefault="000E32F6" w:rsidP="000E32F6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0E32F6">
        <w:rPr>
          <w:rFonts w:ascii="Times New Roman" w:hAnsi="Times New Roman" w:cs="Times New Roman"/>
          <w:sz w:val="28"/>
          <w:szCs w:val="28"/>
        </w:rPr>
        <w:t>Приложение 4 к протоколу</w:t>
      </w:r>
    </w:p>
    <w:p w:rsidR="000E32F6" w:rsidRPr="000E32F6" w:rsidRDefault="000E32F6" w:rsidP="000E32F6">
      <w:pPr>
        <w:spacing w:after="0" w:line="240" w:lineRule="auto"/>
        <w:ind w:right="-1"/>
        <w:jc w:val="right"/>
        <w:rPr>
          <w:rFonts w:ascii="Times New Roman" w:hAnsi="Times New Roman" w:cs="Times New Roman"/>
          <w:sz w:val="28"/>
          <w:szCs w:val="28"/>
        </w:rPr>
      </w:pPr>
      <w:r w:rsidRPr="000E32F6">
        <w:rPr>
          <w:rFonts w:ascii="Times New Roman" w:hAnsi="Times New Roman" w:cs="Times New Roman"/>
          <w:sz w:val="28"/>
          <w:szCs w:val="28"/>
        </w:rPr>
        <w:t xml:space="preserve">  Совета по вопросам развития инвестиционной деятельности</w:t>
      </w:r>
    </w:p>
    <w:p w:rsidR="000E32F6" w:rsidRPr="000E32F6" w:rsidRDefault="000E32F6" w:rsidP="000E32F6">
      <w:pPr>
        <w:pStyle w:val="af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E32F6">
        <w:rPr>
          <w:rFonts w:ascii="Times New Roman" w:hAnsi="Times New Roman" w:cs="Times New Roman"/>
          <w:sz w:val="28"/>
          <w:szCs w:val="28"/>
        </w:rPr>
        <w:t xml:space="preserve"> в городе Нижневартовске от _____________№_________</w:t>
      </w:r>
    </w:p>
    <w:p w:rsidR="00104C33" w:rsidRDefault="00104C33" w:rsidP="00453C77">
      <w:pPr>
        <w:pStyle w:val="af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057D8" w:rsidRDefault="00F057D8" w:rsidP="00453C77">
      <w:pPr>
        <w:pStyle w:val="af8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53C77" w:rsidRDefault="00F057D8" w:rsidP="00453C77">
      <w:pPr>
        <w:pStyle w:val="af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ходе</w:t>
      </w:r>
      <w:r w:rsidR="00453C77" w:rsidRPr="00453C77">
        <w:rPr>
          <w:rFonts w:ascii="Times New Roman" w:hAnsi="Times New Roman" w:cs="Times New Roman"/>
          <w:b/>
          <w:sz w:val="28"/>
          <w:szCs w:val="28"/>
        </w:rPr>
        <w:t xml:space="preserve"> реализации инвестиционного проекта "Котельная в квартале В-5" на т</w:t>
      </w:r>
      <w:r w:rsidR="00453C77">
        <w:rPr>
          <w:rFonts w:ascii="Times New Roman" w:hAnsi="Times New Roman" w:cs="Times New Roman"/>
          <w:b/>
          <w:sz w:val="28"/>
          <w:szCs w:val="28"/>
        </w:rPr>
        <w:t>ерритории города Нижневартовска</w:t>
      </w:r>
    </w:p>
    <w:p w:rsidR="00453C77" w:rsidRPr="00813B71" w:rsidRDefault="00453C77" w:rsidP="00F057D8">
      <w:pPr>
        <w:pStyle w:val="af8"/>
        <w:jc w:val="right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</w:pPr>
    </w:p>
    <w:p w:rsidR="008D6D26" w:rsidRPr="00813B71" w:rsidRDefault="00523B55" w:rsidP="00F05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3B7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Акционерное общество </w:t>
      </w:r>
      <w:r w:rsidR="005F491A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"Городские электрические сети"</w:t>
      </w:r>
      <w:r w:rsidR="000F112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813B7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более 25 лет обслуживает электрохозяйство города Нижневартовска. </w:t>
      </w:r>
      <w:r w:rsidR="008D6D26" w:rsidRPr="00813B7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Высококвалифицированный персонал, исп</w:t>
      </w:r>
      <w:r w:rsidR="008D6D26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 xml:space="preserve">ользование новейших технологий, </w:t>
      </w:r>
      <w:r w:rsidR="008D6D26" w:rsidRPr="00813B71">
        <w:rPr>
          <w:rFonts w:ascii="Times New Roman" w:eastAsiaTheme="minorEastAsia" w:hAnsi="Times New Roman" w:cs="Times New Roman"/>
          <w:bCs/>
          <w:color w:val="000000" w:themeColor="text1"/>
          <w:kern w:val="24"/>
          <w:sz w:val="28"/>
          <w:szCs w:val="28"/>
          <w:lang w:eastAsia="ru-RU"/>
        </w:rPr>
        <w:t>стабильность и безупречная репутация - позволили предприятию занять прочные лидирующие позиции на рынке электроснабжения города</w:t>
      </w:r>
      <w:r w:rsidR="008D6D26" w:rsidRPr="00813B7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.</w:t>
      </w:r>
      <w:r w:rsidR="008D6D26" w:rsidRPr="00813B7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ab/>
      </w:r>
    </w:p>
    <w:p w:rsidR="008D6D26" w:rsidRDefault="008D6D26" w:rsidP="00F057D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813B7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Большой опыт наработанный в партнёрстве с органами исполнительной власти по реализации инвестиционных программ в сфере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энергетики позволил</w:t>
      </w:r>
      <w:r w:rsidRPr="00813B7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открыть для Общества новое направление деятельности, так в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сент</w:t>
      </w:r>
      <w:r w:rsidRPr="00813B7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ябре 201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9</w:t>
      </w:r>
      <w:r w:rsidRPr="00813B7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года подписан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</w:t>
      </w:r>
      <w:r w:rsidRPr="00813B7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соглашение</w:t>
      </w:r>
      <w:r w:rsidR="005F491A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о передаче в концессию АО "Городские электрические сети"</w:t>
      </w:r>
      <w:r w:rsidRPr="00813B7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имущественного комплекса</w:t>
      </w:r>
      <w:r w:rsidRPr="008D6D26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</w:t>
      </w:r>
      <w:r w:rsidRPr="00813B71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объектов теплоснабжения в городе Нижневартовске.</w:t>
      </w:r>
    </w:p>
    <w:p w:rsidR="008D6D26" w:rsidRDefault="008D6D26" w:rsidP="00F057D8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Г</w:t>
      </w:r>
      <w:r w:rsidRPr="00813B7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енеральн</w:t>
      </w:r>
      <w:r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ый план</w:t>
      </w:r>
      <w:r w:rsidRPr="00813B7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города Нижневартовска охватывает все возможные аспекты жизнедеятельности муниципального образования, в том числе и развитие коммунальной инфраструктуры. </w:t>
      </w:r>
    </w:p>
    <w:p w:rsidR="008D6D26" w:rsidRDefault="008D6D26" w:rsidP="00F057D8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813B7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Вектор движения развития города формируется в Восточном направлении, в сторону озера </w:t>
      </w:r>
      <w:proofErr w:type="spellStart"/>
      <w:r w:rsidRPr="00813B7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Эмтор</w:t>
      </w:r>
      <w:proofErr w:type="spellEnd"/>
      <w:r w:rsidRPr="00813B7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, с застройкой новыми жилыми кварталами, а также с возведением социально-значимых объектов.</w:t>
      </w:r>
    </w:p>
    <w:p w:rsidR="00E32FEF" w:rsidRDefault="00E32FEF" w:rsidP="00F057D8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813B7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При строительстве новых микрорайонов, покрытие тепловых нагрузок для объектов жилищного строительства предусмотрено в зависимости от расположения территории по отношению </w:t>
      </w:r>
      <w:r w:rsidRPr="00813B7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br/>
        <w:t xml:space="preserve">к существующим, реконструируемым или планируемым тепловым источникам. </w:t>
      </w:r>
    </w:p>
    <w:p w:rsidR="00813B71" w:rsidRDefault="00E32FEF" w:rsidP="00F057D8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813B7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lastRenderedPageBreak/>
        <w:t>Для теплоснабжения жилой застройки и застройки общественно-делового назначения генеральным планом предусмотрено строительство котельной в Квартале В-5, установленной мощностью 104 МВт с наружными сетями инженерного обеспечения.</w:t>
      </w:r>
    </w:p>
    <w:p w:rsidR="00E32FEF" w:rsidRPr="00E32FEF" w:rsidRDefault="00E32FEF" w:rsidP="00F057D8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3B71">
        <w:rPr>
          <w:rFonts w:eastAsiaTheme="minorEastAsia"/>
          <w:color w:val="000000" w:themeColor="text1"/>
          <w:kern w:val="24"/>
          <w:sz w:val="28"/>
          <w:szCs w:val="28"/>
        </w:rPr>
        <w:t xml:space="preserve">Стартовая проектная мощность котельной равна 52 МВт и будет вырабатываться тремя водогрейными котлами. </w:t>
      </w:r>
      <w:r w:rsidRPr="00813B71">
        <w:rPr>
          <w:rFonts w:eastAsiaTheme="minorEastAsia"/>
          <w:color w:val="000000" w:themeColor="text1"/>
          <w:kern w:val="24"/>
          <w:sz w:val="28"/>
          <w:szCs w:val="28"/>
        </w:rPr>
        <w:br/>
      </w:r>
      <w:r w:rsidRPr="00E32FEF">
        <w:rPr>
          <w:rFonts w:eastAsiaTheme="minorEastAsia"/>
          <w:color w:val="000000" w:themeColor="text1"/>
          <w:kern w:val="24"/>
          <w:sz w:val="28"/>
          <w:szCs w:val="28"/>
        </w:rPr>
        <w:t xml:space="preserve">Выработка тепла и горячей воды будет производится на базе водогрейного водотрубного котла типа </w:t>
      </w:r>
      <w:proofErr w:type="spellStart"/>
      <w:r w:rsidRPr="00E32FEF">
        <w:rPr>
          <w:rFonts w:eastAsiaTheme="minorEastAsia"/>
          <w:color w:val="000000" w:themeColor="text1"/>
          <w:kern w:val="24"/>
          <w:sz w:val="28"/>
          <w:szCs w:val="28"/>
        </w:rPr>
        <w:t>Eurotherm</w:t>
      </w:r>
      <w:proofErr w:type="spellEnd"/>
      <w:r w:rsidRPr="00E32FEF">
        <w:rPr>
          <w:rFonts w:eastAsiaTheme="minorEastAsia"/>
          <w:color w:val="000000" w:themeColor="text1"/>
          <w:kern w:val="24"/>
          <w:sz w:val="28"/>
          <w:szCs w:val="28"/>
        </w:rPr>
        <w:t xml:space="preserve"> 17/150, номинальной </w:t>
      </w:r>
      <w:proofErr w:type="spellStart"/>
      <w:r w:rsidRPr="00E32FEF">
        <w:rPr>
          <w:rFonts w:eastAsiaTheme="minorEastAsia"/>
          <w:color w:val="000000" w:themeColor="text1"/>
          <w:kern w:val="24"/>
          <w:sz w:val="28"/>
          <w:szCs w:val="28"/>
        </w:rPr>
        <w:t>теплопроизводительностью</w:t>
      </w:r>
      <w:proofErr w:type="spellEnd"/>
      <w:r w:rsidRPr="00E32FEF">
        <w:rPr>
          <w:rFonts w:eastAsiaTheme="minorEastAsia"/>
          <w:color w:val="000000" w:themeColor="text1"/>
          <w:kern w:val="24"/>
          <w:sz w:val="28"/>
          <w:szCs w:val="28"/>
        </w:rPr>
        <w:t xml:space="preserve"> 17,44 МВТ. Срок службы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Pr="00E32FEF">
        <w:rPr>
          <w:rFonts w:eastAsiaTheme="minorEastAsia"/>
          <w:color w:val="000000" w:themeColor="text1"/>
          <w:kern w:val="24"/>
          <w:sz w:val="28"/>
          <w:szCs w:val="28"/>
        </w:rPr>
        <w:t>- 15 лет. Максимальная до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пустимая температура теплоносителя</w:t>
      </w:r>
      <w:r w:rsidRPr="00E32FEF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на выходе с котельной –</w:t>
      </w:r>
      <w:r w:rsidRPr="00E32FEF">
        <w:rPr>
          <w:rFonts w:eastAsiaTheme="minorEastAsia"/>
          <w:color w:val="000000" w:themeColor="text1"/>
          <w:kern w:val="24"/>
          <w:sz w:val="28"/>
          <w:szCs w:val="28"/>
        </w:rPr>
        <w:t xml:space="preserve"> 1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30 °</w:t>
      </w:r>
      <w:r w:rsidRPr="00E32FEF">
        <w:rPr>
          <w:rFonts w:eastAsiaTheme="minorEastAsia"/>
          <w:color w:val="000000" w:themeColor="text1"/>
          <w:kern w:val="24"/>
          <w:sz w:val="28"/>
          <w:szCs w:val="28"/>
        </w:rPr>
        <w:t xml:space="preserve">С. Нагревание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воды в </w:t>
      </w:r>
      <w:r w:rsidRPr="00E32FEF">
        <w:rPr>
          <w:rFonts w:eastAsiaTheme="minorEastAsia"/>
          <w:color w:val="000000" w:themeColor="text1"/>
          <w:kern w:val="24"/>
          <w:sz w:val="28"/>
          <w:szCs w:val="28"/>
        </w:rPr>
        <w:t>котл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ах</w:t>
      </w:r>
      <w:r w:rsidRPr="00E32FEF">
        <w:rPr>
          <w:rFonts w:eastAsiaTheme="minorEastAsia"/>
          <w:color w:val="000000" w:themeColor="text1"/>
          <w:kern w:val="24"/>
          <w:sz w:val="28"/>
          <w:szCs w:val="28"/>
        </w:rPr>
        <w:t xml:space="preserve"> осуществля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ет</w:t>
      </w:r>
      <w:r w:rsidRPr="00E32FEF">
        <w:rPr>
          <w:rFonts w:eastAsiaTheme="minorEastAsia"/>
          <w:color w:val="000000" w:themeColor="text1"/>
          <w:kern w:val="24"/>
          <w:sz w:val="28"/>
          <w:szCs w:val="28"/>
        </w:rPr>
        <w:t>ся газовыми горелками с отдельно стоящими вентиляторами, оснащенн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ыми</w:t>
      </w:r>
      <w:r w:rsidRPr="00E32FEF">
        <w:rPr>
          <w:rFonts w:eastAsiaTheme="minorEastAsia"/>
          <w:color w:val="000000" w:themeColor="text1"/>
          <w:kern w:val="24"/>
          <w:sz w:val="28"/>
          <w:szCs w:val="28"/>
        </w:rPr>
        <w:t xml:space="preserve"> преобразовательными частотами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и</w:t>
      </w:r>
      <w:r w:rsidRPr="00E32FEF">
        <w:rPr>
          <w:rFonts w:eastAsiaTheme="minorEastAsia"/>
          <w:color w:val="000000" w:themeColor="text1"/>
          <w:kern w:val="24"/>
          <w:sz w:val="28"/>
          <w:szCs w:val="28"/>
        </w:rPr>
        <w:t xml:space="preserve"> микропроцессорными системами управления, что позволит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работать</w:t>
      </w:r>
      <w:r w:rsidRPr="00E32FEF">
        <w:rPr>
          <w:rFonts w:eastAsiaTheme="minorEastAsia"/>
          <w:color w:val="000000" w:themeColor="text1"/>
          <w:kern w:val="24"/>
          <w:sz w:val="28"/>
          <w:szCs w:val="28"/>
        </w:rPr>
        <w:t xml:space="preserve"> на минимальной нагрузке в летний период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, для обеспечения потребителя горячей водой</w:t>
      </w:r>
      <w:r w:rsidRPr="00E32FEF">
        <w:rPr>
          <w:rFonts w:eastAsiaTheme="minorEastAsia"/>
          <w:color w:val="000000" w:themeColor="text1"/>
          <w:kern w:val="24"/>
          <w:sz w:val="28"/>
          <w:szCs w:val="28"/>
        </w:rPr>
        <w:t>.</w:t>
      </w:r>
    </w:p>
    <w:p w:rsidR="00281EDC" w:rsidRPr="00281EDC" w:rsidRDefault="00E32FEF" w:rsidP="00F057D8">
      <w:pPr>
        <w:pStyle w:val="af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813B71">
        <w:rPr>
          <w:rFonts w:eastAsiaTheme="minorEastAsia"/>
          <w:color w:val="000000" w:themeColor="text1"/>
          <w:kern w:val="24"/>
          <w:sz w:val="28"/>
          <w:szCs w:val="28"/>
        </w:rPr>
        <w:t xml:space="preserve">В последующем, планируется увеличение мощности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котельной </w:t>
      </w:r>
      <w:r w:rsidRPr="00813B71">
        <w:rPr>
          <w:rFonts w:eastAsiaTheme="minorEastAsia"/>
          <w:color w:val="000000" w:themeColor="text1"/>
          <w:kern w:val="24"/>
          <w:sz w:val="28"/>
          <w:szCs w:val="28"/>
        </w:rPr>
        <w:t xml:space="preserve">до 104 МВт путем установки 3 дополнительных котлов. </w:t>
      </w:r>
    </w:p>
    <w:p w:rsidR="00281EDC" w:rsidRDefault="00281EDC" w:rsidP="00F057D8">
      <w:pPr>
        <w:pStyle w:val="af3"/>
        <w:spacing w:before="0" w:beforeAutospacing="0" w:after="0" w:afterAutospacing="0"/>
        <w:ind w:firstLine="709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813B71">
        <w:rPr>
          <w:rFonts w:eastAsiaTheme="minorEastAsia"/>
          <w:color w:val="000000" w:themeColor="text1"/>
          <w:kern w:val="24"/>
          <w:sz w:val="28"/>
          <w:szCs w:val="28"/>
        </w:rPr>
        <w:t>Реализация инвестиционного проекта положительно скажется на финансово-экономическом фоне Общества. Специфик</w:t>
      </w:r>
      <w:r w:rsidR="005F491A">
        <w:rPr>
          <w:rFonts w:eastAsiaTheme="minorEastAsia"/>
          <w:color w:val="000000" w:themeColor="text1"/>
          <w:kern w:val="24"/>
          <w:sz w:val="28"/>
          <w:szCs w:val="28"/>
        </w:rPr>
        <w:t>а нового вида деятельности "</w:t>
      </w:r>
      <w:r w:rsidRPr="00813B71">
        <w:rPr>
          <w:rFonts w:eastAsiaTheme="minorEastAsia"/>
          <w:color w:val="000000" w:themeColor="text1"/>
          <w:kern w:val="24"/>
          <w:sz w:val="28"/>
          <w:szCs w:val="28"/>
        </w:rPr>
        <w:t>Производство, передача, ра</w:t>
      </w:r>
      <w:r w:rsidR="005F491A">
        <w:rPr>
          <w:rFonts w:eastAsiaTheme="minorEastAsia"/>
          <w:color w:val="000000" w:themeColor="text1"/>
          <w:kern w:val="24"/>
          <w:sz w:val="28"/>
          <w:szCs w:val="28"/>
        </w:rPr>
        <w:t>спределение пара и горячей воды"</w:t>
      </w:r>
      <w:r w:rsidRPr="00813B71">
        <w:rPr>
          <w:rFonts w:eastAsiaTheme="minorEastAsia"/>
          <w:color w:val="000000" w:themeColor="text1"/>
          <w:kern w:val="24"/>
          <w:sz w:val="28"/>
          <w:szCs w:val="28"/>
        </w:rPr>
        <w:t xml:space="preserve"> является актуальной на сегодняшний день в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рамках перспективной застройки </w:t>
      </w:r>
      <w:r w:rsidRPr="00813B71">
        <w:rPr>
          <w:rFonts w:eastAsiaTheme="minorEastAsia"/>
          <w:color w:val="000000" w:themeColor="text1"/>
          <w:kern w:val="24"/>
          <w:sz w:val="28"/>
          <w:szCs w:val="28"/>
        </w:rPr>
        <w:t xml:space="preserve">квартала В-5 города Нижневартовска и необходимой для обеспечения тепловой энергией новых жилых кварталов и социально-значимых объектов. </w:t>
      </w:r>
    </w:p>
    <w:p w:rsidR="00E32FEF" w:rsidRDefault="00281EDC" w:rsidP="00F057D8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13B71">
        <w:rPr>
          <w:sz w:val="28"/>
          <w:szCs w:val="28"/>
        </w:rPr>
        <w:t xml:space="preserve">Генеральным подрядчиком определено </w:t>
      </w:r>
      <w:r w:rsidR="00E94FB4">
        <w:rPr>
          <w:sz w:val="28"/>
          <w:szCs w:val="28"/>
        </w:rPr>
        <w:t>ЗАО</w:t>
      </w:r>
      <w:r w:rsidR="005F491A">
        <w:rPr>
          <w:sz w:val="28"/>
          <w:szCs w:val="28"/>
        </w:rPr>
        <w:t xml:space="preserve"> "Городское освещение".</w:t>
      </w:r>
    </w:p>
    <w:p w:rsidR="005228EA" w:rsidRPr="00281EDC" w:rsidRDefault="005228EA" w:rsidP="00F057D8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281EDC" w:rsidRDefault="00281EDC" w:rsidP="00F057D8">
      <w:pPr>
        <w:pStyle w:val="af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3B71">
        <w:rPr>
          <w:rFonts w:ascii="Times New Roman" w:hAnsi="Times New Roman" w:cs="Times New Roman"/>
          <w:b/>
          <w:sz w:val="28"/>
          <w:szCs w:val="28"/>
        </w:rPr>
        <w:t>Информация о выполненных мероприятиях.</w:t>
      </w:r>
    </w:p>
    <w:p w:rsidR="005228EA" w:rsidRPr="00281EDC" w:rsidRDefault="005228EA" w:rsidP="00F057D8">
      <w:pPr>
        <w:pStyle w:val="af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B55" w:rsidRDefault="00281EDC" w:rsidP="00F057D8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Подготовительные работы</w:t>
      </w:r>
    </w:p>
    <w:p w:rsidR="00281EDC" w:rsidRDefault="00281EDC" w:rsidP="00F057D8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71">
        <w:rPr>
          <w:rFonts w:ascii="Times New Roman" w:hAnsi="Times New Roman" w:cs="Times New Roman"/>
          <w:sz w:val="28"/>
          <w:szCs w:val="28"/>
        </w:rPr>
        <w:t xml:space="preserve">- Выполнена инженерная подготовка участка строительства. </w:t>
      </w:r>
    </w:p>
    <w:p w:rsidR="00281EDC" w:rsidRPr="00281EDC" w:rsidRDefault="00553FF5" w:rsidP="00F057D8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81EDC" w:rsidRPr="00813B71">
        <w:rPr>
          <w:rFonts w:ascii="Times New Roman" w:hAnsi="Times New Roman" w:cs="Times New Roman"/>
          <w:sz w:val="28"/>
          <w:szCs w:val="28"/>
        </w:rPr>
        <w:t>Проведены Геодезические работы. (Создана геодезическая разбивочная основа строительства).</w:t>
      </w:r>
    </w:p>
    <w:p w:rsidR="00281EDC" w:rsidRPr="00813B71" w:rsidRDefault="00281EDC" w:rsidP="00F057D8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7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13B71">
        <w:rPr>
          <w:rFonts w:ascii="Times New Roman" w:hAnsi="Times New Roman" w:cs="Times New Roman"/>
          <w:sz w:val="28"/>
          <w:szCs w:val="28"/>
        </w:rPr>
        <w:t xml:space="preserve">роведены работы по расчистке и ограждении территории строительства. </w:t>
      </w:r>
    </w:p>
    <w:p w:rsidR="00281EDC" w:rsidRPr="00813B71" w:rsidRDefault="00281EDC" w:rsidP="00F057D8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7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13B71">
        <w:rPr>
          <w:rFonts w:ascii="Times New Roman" w:hAnsi="Times New Roman" w:cs="Times New Roman"/>
          <w:sz w:val="28"/>
          <w:szCs w:val="28"/>
        </w:rPr>
        <w:t>беспечени</w:t>
      </w:r>
      <w:r w:rsidR="00553FF5">
        <w:rPr>
          <w:rFonts w:ascii="Times New Roman" w:hAnsi="Times New Roman" w:cs="Times New Roman"/>
          <w:sz w:val="28"/>
          <w:szCs w:val="28"/>
        </w:rPr>
        <w:t>е</w:t>
      </w:r>
      <w:r w:rsidRPr="00813B71">
        <w:rPr>
          <w:rFonts w:ascii="Times New Roman" w:hAnsi="Times New Roman" w:cs="Times New Roman"/>
          <w:sz w:val="28"/>
          <w:szCs w:val="28"/>
        </w:rPr>
        <w:t xml:space="preserve"> строительной площадки машинами, механизмами, инвентарем, знаками безопасности.</w:t>
      </w:r>
    </w:p>
    <w:p w:rsidR="00281EDC" w:rsidRDefault="00281EDC" w:rsidP="00F057D8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71">
        <w:rPr>
          <w:rFonts w:ascii="Times New Roman" w:hAnsi="Times New Roman" w:cs="Times New Roman"/>
          <w:sz w:val="28"/>
          <w:szCs w:val="28"/>
        </w:rPr>
        <w:t xml:space="preserve">- </w:t>
      </w:r>
      <w:r w:rsidR="00553FF5">
        <w:rPr>
          <w:rFonts w:ascii="Times New Roman" w:hAnsi="Times New Roman" w:cs="Times New Roman"/>
          <w:sz w:val="28"/>
          <w:szCs w:val="28"/>
        </w:rPr>
        <w:t>П</w:t>
      </w:r>
      <w:r w:rsidRPr="00813B71">
        <w:rPr>
          <w:rFonts w:ascii="Times New Roman" w:hAnsi="Times New Roman" w:cs="Times New Roman"/>
          <w:sz w:val="28"/>
          <w:szCs w:val="28"/>
        </w:rPr>
        <w:t>роизведено устройство временного строительного городка и монтаж инвентарных зданий.</w:t>
      </w:r>
    </w:p>
    <w:p w:rsidR="00553FF5" w:rsidRPr="00813B71" w:rsidRDefault="00553FF5" w:rsidP="00F057D8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3B71">
        <w:rPr>
          <w:rFonts w:ascii="Times New Roman" w:hAnsi="Times New Roman" w:cs="Times New Roman"/>
          <w:sz w:val="28"/>
          <w:szCs w:val="28"/>
        </w:rPr>
        <w:t>- Выполнены мероприятия по выносу опоры высоковольтной линии электропередач из зоны строительства.</w:t>
      </w:r>
    </w:p>
    <w:p w:rsidR="00281EDC" w:rsidRDefault="00553FF5" w:rsidP="00F057D8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813B71">
        <w:rPr>
          <w:rFonts w:ascii="Times New Roman" w:hAnsi="Times New Roman" w:cs="Times New Roman"/>
          <w:sz w:val="28"/>
          <w:szCs w:val="28"/>
        </w:rPr>
        <w:t xml:space="preserve">аботы по </w:t>
      </w:r>
      <w:proofErr w:type="spellStart"/>
      <w:r w:rsidRPr="00813B71">
        <w:rPr>
          <w:rFonts w:ascii="Times New Roman" w:hAnsi="Times New Roman" w:cs="Times New Roman"/>
          <w:sz w:val="28"/>
          <w:szCs w:val="28"/>
        </w:rPr>
        <w:t>выторфовке</w:t>
      </w:r>
      <w:proofErr w:type="spellEnd"/>
      <w:r w:rsidRPr="00813B71">
        <w:rPr>
          <w:rFonts w:ascii="Times New Roman" w:hAnsi="Times New Roman" w:cs="Times New Roman"/>
          <w:sz w:val="28"/>
          <w:szCs w:val="28"/>
        </w:rPr>
        <w:t xml:space="preserve"> грунта на глубину </w:t>
      </w:r>
      <w:r w:rsidRPr="00813B71">
        <w:rPr>
          <w:rFonts w:ascii="Times New Roman" w:hAnsi="Times New Roman" w:cs="Times New Roman"/>
          <w:sz w:val="28"/>
          <w:szCs w:val="28"/>
        </w:rPr>
        <w:br/>
        <w:t>до 5 метров. Замещение удаленного грунта песком.</w:t>
      </w:r>
    </w:p>
    <w:p w:rsidR="00553FF5" w:rsidRDefault="00553FF5" w:rsidP="00F057D8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53FF5">
        <w:rPr>
          <w:rFonts w:ascii="Times New Roman" w:hAnsi="Times New Roman" w:cs="Times New Roman"/>
          <w:sz w:val="28"/>
          <w:szCs w:val="28"/>
        </w:rPr>
        <w:t>Отсыпка территории песком. Устройство насыпи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3B55" w:rsidRDefault="005228EA" w:rsidP="00F057D8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</w:pPr>
      <w:r w:rsidRPr="005228EA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Монтаж транс</w:t>
      </w:r>
      <w:bookmarkStart w:id="0" w:name="_GoBack"/>
      <w:bookmarkEnd w:id="0"/>
      <w:r w:rsidRPr="005228EA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форматорной подстанции</w:t>
      </w:r>
      <w:r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.</w:t>
      </w:r>
    </w:p>
    <w:p w:rsidR="00553FF5" w:rsidRDefault="00553FF5" w:rsidP="00F057D8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7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B7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ыполнение работ</w:t>
      </w:r>
      <w:r w:rsidRPr="00813B71">
        <w:rPr>
          <w:rFonts w:ascii="Times New Roman" w:hAnsi="Times New Roman" w:cs="Times New Roman"/>
          <w:sz w:val="28"/>
          <w:szCs w:val="28"/>
        </w:rPr>
        <w:t xml:space="preserve"> по строительству трансформаторной подстанции </w:t>
      </w:r>
      <w:r>
        <w:rPr>
          <w:rFonts w:ascii="Times New Roman" w:hAnsi="Times New Roman" w:cs="Times New Roman"/>
          <w:sz w:val="28"/>
          <w:szCs w:val="28"/>
        </w:rPr>
        <w:t xml:space="preserve">ТП-27/1, 2*1250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3B71">
        <w:rPr>
          <w:rFonts w:ascii="Times New Roman" w:hAnsi="Times New Roman" w:cs="Times New Roman"/>
          <w:sz w:val="28"/>
          <w:szCs w:val="28"/>
        </w:rPr>
        <w:t>для нужд котельной.</w:t>
      </w:r>
      <w:r>
        <w:rPr>
          <w:rFonts w:ascii="Times New Roman" w:hAnsi="Times New Roman" w:cs="Times New Roman"/>
          <w:sz w:val="28"/>
          <w:szCs w:val="28"/>
        </w:rPr>
        <w:t xml:space="preserve"> (Отдельный проект).</w:t>
      </w:r>
    </w:p>
    <w:p w:rsidR="00523B55" w:rsidRDefault="005228EA" w:rsidP="00F057D8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</w:pPr>
      <w:r w:rsidRPr="005228EA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Дымовые трубы</w:t>
      </w:r>
      <w:r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.</w:t>
      </w:r>
    </w:p>
    <w:p w:rsidR="00553FF5" w:rsidRDefault="00553FF5" w:rsidP="00F057D8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3B7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3B71">
        <w:rPr>
          <w:rFonts w:ascii="Times New Roman" w:hAnsi="Times New Roman" w:cs="Times New Roman"/>
          <w:sz w:val="28"/>
          <w:szCs w:val="28"/>
        </w:rPr>
        <w:t>стройство свайного поля под фундамент дымовых труб (забита 81 свая).</w:t>
      </w:r>
    </w:p>
    <w:p w:rsidR="00523B55" w:rsidRDefault="005228EA" w:rsidP="00F057D8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</w:pPr>
      <w:r w:rsidRPr="005228EA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Здание котельной</w:t>
      </w:r>
      <w:r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.</w:t>
      </w:r>
    </w:p>
    <w:p w:rsidR="00553FF5" w:rsidRPr="00553FF5" w:rsidRDefault="00553FF5" w:rsidP="00F057D8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553FF5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- Устройство железобетонных фундаментов под здание котельной.</w:t>
      </w:r>
    </w:p>
    <w:p w:rsidR="00553FF5" w:rsidRDefault="00553FF5" w:rsidP="00F057D8">
      <w:pPr>
        <w:spacing w:after="0" w:line="240" w:lineRule="auto"/>
        <w:ind w:firstLine="709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553FF5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- Монтаж каркаса здания котельной.</w:t>
      </w:r>
    </w:p>
    <w:p w:rsidR="00553FF5" w:rsidRDefault="00D53BE4" w:rsidP="00F05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E4">
        <w:rPr>
          <w:rFonts w:ascii="Times New Roman" w:hAnsi="Times New Roman" w:cs="Times New Roman"/>
          <w:sz w:val="28"/>
          <w:szCs w:val="28"/>
        </w:rPr>
        <w:t>- Отделка фасадов и кровли, заполнение</w:t>
      </w:r>
      <w:r>
        <w:rPr>
          <w:rFonts w:ascii="Times New Roman" w:hAnsi="Times New Roman" w:cs="Times New Roman"/>
          <w:sz w:val="28"/>
          <w:szCs w:val="28"/>
        </w:rPr>
        <w:t xml:space="preserve"> проемов здания котельной.</w:t>
      </w:r>
    </w:p>
    <w:p w:rsidR="008B00EB" w:rsidRDefault="00D53BE4" w:rsidP="00F05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E4">
        <w:rPr>
          <w:rFonts w:ascii="Times New Roman" w:hAnsi="Times New Roman" w:cs="Times New Roman"/>
          <w:sz w:val="28"/>
          <w:szCs w:val="28"/>
        </w:rPr>
        <w:t>- Устройство полов и перегородок здания котельной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71C0" w:rsidRDefault="00D53BE4" w:rsidP="00F057D8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BE4">
        <w:rPr>
          <w:rFonts w:ascii="Times New Roman" w:hAnsi="Times New Roman" w:cs="Times New Roman"/>
          <w:b/>
          <w:sz w:val="28"/>
          <w:szCs w:val="28"/>
        </w:rPr>
        <w:t>Технологические решения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D53BE4" w:rsidRPr="00E620D6" w:rsidRDefault="00E620D6" w:rsidP="00F05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 </w:t>
      </w:r>
      <w:r w:rsidR="00D53BE4" w:rsidRPr="00E620D6">
        <w:rPr>
          <w:rFonts w:ascii="Times New Roman" w:hAnsi="Times New Roman" w:cs="Times New Roman"/>
          <w:sz w:val="28"/>
          <w:szCs w:val="28"/>
        </w:rPr>
        <w:t xml:space="preserve">Производится закуп технологического оборудования. Заключены договора поставки материалов и оборудования на сумму более 200 </w:t>
      </w:r>
      <w:proofErr w:type="spellStart"/>
      <w:r w:rsidR="00D53BE4" w:rsidRPr="00E620D6"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 w:rsidR="00D53BE4" w:rsidRPr="00E620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3BE4" w:rsidRDefault="00D53BE4" w:rsidP="00F057D8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E4">
        <w:rPr>
          <w:rFonts w:ascii="Times New Roman" w:hAnsi="Times New Roman" w:cs="Times New Roman"/>
          <w:sz w:val="28"/>
          <w:szCs w:val="28"/>
        </w:rPr>
        <w:t xml:space="preserve">Произведена установка водогрейных котлов Eurotherm-17 (3 </w:t>
      </w:r>
      <w:proofErr w:type="spellStart"/>
      <w:r w:rsidRPr="00D53BE4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D53BE4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D53BE4" w:rsidRDefault="00D53BE4" w:rsidP="00F057D8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E4">
        <w:rPr>
          <w:rFonts w:ascii="Times New Roman" w:hAnsi="Times New Roman" w:cs="Times New Roman"/>
          <w:sz w:val="28"/>
          <w:szCs w:val="28"/>
        </w:rPr>
        <w:t xml:space="preserve">пластинчатых теплообменников (5 </w:t>
      </w:r>
      <w:proofErr w:type="spellStart"/>
      <w:r w:rsidRPr="00D53BE4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D53BE4">
        <w:rPr>
          <w:rFonts w:ascii="Times New Roman" w:hAnsi="Times New Roman" w:cs="Times New Roman"/>
          <w:sz w:val="28"/>
          <w:szCs w:val="28"/>
        </w:rPr>
        <w:t xml:space="preserve">), сетевых насосов (4 </w:t>
      </w:r>
      <w:proofErr w:type="spellStart"/>
      <w:r w:rsidRPr="00D53BE4">
        <w:rPr>
          <w:rFonts w:ascii="Times New Roman" w:hAnsi="Times New Roman" w:cs="Times New Roman"/>
          <w:sz w:val="28"/>
          <w:szCs w:val="28"/>
        </w:rPr>
        <w:t>шт</w:t>
      </w:r>
      <w:proofErr w:type="spellEnd"/>
      <w:r w:rsidRPr="00D53BE4"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D53BE4" w:rsidRPr="00D53BE4" w:rsidRDefault="00D53BE4" w:rsidP="00F057D8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3BE4">
        <w:rPr>
          <w:rFonts w:ascii="Times New Roman" w:hAnsi="Times New Roman" w:cs="Times New Roman"/>
          <w:sz w:val="28"/>
          <w:szCs w:val="28"/>
        </w:rPr>
        <w:t xml:space="preserve">резервуаров запаса воды (1 </w:t>
      </w:r>
      <w:proofErr w:type="spellStart"/>
      <w:r w:rsidRPr="00D53BE4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вентиляционных установок SL </w:t>
      </w:r>
      <w:r w:rsidRPr="00D53BE4">
        <w:rPr>
          <w:rFonts w:ascii="Times New Roman" w:hAnsi="Times New Roman" w:cs="Times New Roman"/>
          <w:sz w:val="28"/>
          <w:szCs w:val="28"/>
        </w:rPr>
        <w:t>(5</w:t>
      </w:r>
      <w:r>
        <w:rPr>
          <w:rFonts w:ascii="Times New Roman" w:hAnsi="Times New Roman" w:cs="Times New Roman"/>
          <w:sz w:val="28"/>
          <w:szCs w:val="28"/>
        </w:rPr>
        <w:t xml:space="preserve"> шт.)</w:t>
      </w:r>
    </w:p>
    <w:p w:rsidR="005F7BBB" w:rsidRPr="00813B71" w:rsidRDefault="005F7BBB" w:rsidP="00F057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F7BBB" w:rsidRPr="00813B71" w:rsidSect="00D633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009" w:rsidRDefault="004C2009" w:rsidP="000C41B5">
      <w:pPr>
        <w:spacing w:after="0" w:line="240" w:lineRule="auto"/>
      </w:pPr>
      <w:r>
        <w:separator/>
      </w:r>
    </w:p>
  </w:endnote>
  <w:endnote w:type="continuationSeparator" w:id="0">
    <w:p w:rsidR="004C2009" w:rsidRDefault="004C2009" w:rsidP="000C41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1B5" w:rsidRDefault="000C41B5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1B5" w:rsidRDefault="000C41B5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1B5" w:rsidRDefault="000C41B5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009" w:rsidRDefault="004C2009" w:rsidP="000C41B5">
      <w:pPr>
        <w:spacing w:after="0" w:line="240" w:lineRule="auto"/>
      </w:pPr>
      <w:r>
        <w:separator/>
      </w:r>
    </w:p>
  </w:footnote>
  <w:footnote w:type="continuationSeparator" w:id="0">
    <w:p w:rsidR="004C2009" w:rsidRDefault="004C2009" w:rsidP="000C41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1B5" w:rsidRDefault="000C41B5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306231"/>
      <w:docPartObj>
        <w:docPartGallery w:val="Page Numbers (Top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p w:rsidR="000C41B5" w:rsidRPr="000C41B5" w:rsidRDefault="000C41B5">
        <w:pPr>
          <w:pStyle w:val="af4"/>
          <w:jc w:val="center"/>
          <w:rPr>
            <w:rFonts w:ascii="Arial" w:hAnsi="Arial" w:cs="Arial"/>
            <w:sz w:val="24"/>
            <w:szCs w:val="24"/>
          </w:rPr>
        </w:pPr>
        <w:r w:rsidRPr="000C41B5">
          <w:rPr>
            <w:rFonts w:ascii="Arial" w:hAnsi="Arial" w:cs="Arial"/>
            <w:sz w:val="24"/>
            <w:szCs w:val="24"/>
          </w:rPr>
          <w:fldChar w:fldCharType="begin"/>
        </w:r>
        <w:r w:rsidRPr="000C41B5">
          <w:rPr>
            <w:rFonts w:ascii="Arial" w:hAnsi="Arial" w:cs="Arial"/>
            <w:sz w:val="24"/>
            <w:szCs w:val="24"/>
          </w:rPr>
          <w:instrText>PAGE   \* MERGEFORMAT</w:instrText>
        </w:r>
        <w:r w:rsidRPr="000C41B5">
          <w:rPr>
            <w:rFonts w:ascii="Arial" w:hAnsi="Arial" w:cs="Arial"/>
            <w:sz w:val="24"/>
            <w:szCs w:val="24"/>
          </w:rPr>
          <w:fldChar w:fldCharType="separate"/>
        </w:r>
        <w:r w:rsidR="00F057D8">
          <w:rPr>
            <w:rFonts w:ascii="Arial" w:hAnsi="Arial" w:cs="Arial"/>
            <w:noProof/>
            <w:sz w:val="24"/>
            <w:szCs w:val="24"/>
          </w:rPr>
          <w:t>2</w:t>
        </w:r>
        <w:r w:rsidRPr="000C41B5">
          <w:rPr>
            <w:rFonts w:ascii="Arial" w:hAnsi="Arial" w:cs="Arial"/>
            <w:sz w:val="24"/>
            <w:szCs w:val="24"/>
          </w:rPr>
          <w:fldChar w:fldCharType="end"/>
        </w:r>
      </w:p>
    </w:sdtContent>
  </w:sdt>
  <w:p w:rsidR="000C41B5" w:rsidRDefault="000C41B5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41B5" w:rsidRDefault="000C41B5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538B6"/>
    <w:multiLevelType w:val="multilevel"/>
    <w:tmpl w:val="B32C37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>
      <w:start w:val="4"/>
      <w:numFmt w:val="decimal"/>
      <w:isLgl/>
      <w:lvlText w:val="%1.%2"/>
      <w:lvlJc w:val="left"/>
      <w:pPr>
        <w:ind w:left="1710" w:hanging="9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70" w:hanging="99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B55"/>
    <w:rsid w:val="000C41B5"/>
    <w:rsid w:val="000E32F6"/>
    <w:rsid w:val="000F1121"/>
    <w:rsid w:val="00104C33"/>
    <w:rsid w:val="001D2F6B"/>
    <w:rsid w:val="00281EDC"/>
    <w:rsid w:val="003A71C0"/>
    <w:rsid w:val="00416A8A"/>
    <w:rsid w:val="00453C77"/>
    <w:rsid w:val="00454278"/>
    <w:rsid w:val="004C2009"/>
    <w:rsid w:val="005043CF"/>
    <w:rsid w:val="005228EA"/>
    <w:rsid w:val="00523B55"/>
    <w:rsid w:val="00532C83"/>
    <w:rsid w:val="00553FF5"/>
    <w:rsid w:val="00583B2A"/>
    <w:rsid w:val="005F491A"/>
    <w:rsid w:val="005F7BBB"/>
    <w:rsid w:val="00630B71"/>
    <w:rsid w:val="006608E2"/>
    <w:rsid w:val="00813B71"/>
    <w:rsid w:val="008278B7"/>
    <w:rsid w:val="008B00EB"/>
    <w:rsid w:val="008D6D26"/>
    <w:rsid w:val="00AA5EF5"/>
    <w:rsid w:val="00B10E63"/>
    <w:rsid w:val="00BF246B"/>
    <w:rsid w:val="00C82977"/>
    <w:rsid w:val="00D53BE4"/>
    <w:rsid w:val="00D633C9"/>
    <w:rsid w:val="00E31B1A"/>
    <w:rsid w:val="00E32FEF"/>
    <w:rsid w:val="00E52A05"/>
    <w:rsid w:val="00E620D6"/>
    <w:rsid w:val="00E94FB4"/>
    <w:rsid w:val="00F057D8"/>
    <w:rsid w:val="00F3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E6B54"/>
  <w15:docId w15:val="{A415DE71-E5D3-417B-BCCC-F2D8EA42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a9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a">
    <w:name w:val="Strong"/>
    <w:basedOn w:val="a0"/>
    <w:uiPriority w:val="22"/>
    <w:qFormat/>
    <w:rPr>
      <w:b/>
      <w:bCs/>
    </w:rPr>
  </w:style>
  <w:style w:type="paragraph" w:styleId="21">
    <w:name w:val="Quote"/>
    <w:basedOn w:val="a"/>
    <w:next w:val="a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Pr>
      <w:i/>
      <w:iCs/>
      <w:color w:val="000000" w:themeColor="text1"/>
    </w:rPr>
  </w:style>
  <w:style w:type="paragraph" w:styleId="ab">
    <w:name w:val="Intense Quote"/>
    <w:basedOn w:val="a"/>
    <w:next w:val="a"/>
    <w:link w:val="ac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c">
    <w:name w:val="Выделенная цитата Знак"/>
    <w:basedOn w:val="a0"/>
    <w:link w:val="ab"/>
    <w:uiPriority w:val="30"/>
    <w:rPr>
      <w:b/>
      <w:bCs/>
      <w:i/>
      <w:iCs/>
      <w:color w:val="4F81BD" w:themeColor="accent1"/>
    </w:rPr>
  </w:style>
  <w:style w:type="character" w:styleId="ad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e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">
    <w:name w:val="Book Title"/>
    <w:basedOn w:val="a0"/>
    <w:uiPriority w:val="33"/>
    <w:qFormat/>
    <w:rPr>
      <w:b/>
      <w:bCs/>
      <w:smallCaps/>
      <w:spacing w:val="5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2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3">
    <w:name w:val="Normal (Web)"/>
    <w:basedOn w:val="a"/>
    <w:uiPriority w:val="99"/>
    <w:unhideWhenUsed/>
    <w:rsid w:val="00523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header"/>
    <w:basedOn w:val="a"/>
    <w:link w:val="af5"/>
    <w:uiPriority w:val="99"/>
    <w:unhideWhenUsed/>
    <w:rsid w:val="000C4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0C41B5"/>
  </w:style>
  <w:style w:type="paragraph" w:styleId="af6">
    <w:name w:val="footer"/>
    <w:basedOn w:val="a"/>
    <w:link w:val="af7"/>
    <w:uiPriority w:val="99"/>
    <w:unhideWhenUsed/>
    <w:rsid w:val="000C41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0C41B5"/>
  </w:style>
  <w:style w:type="paragraph" w:styleId="af8">
    <w:name w:val="No Spacing"/>
    <w:uiPriority w:val="1"/>
    <w:qFormat/>
    <w:rsid w:val="00453C77"/>
    <w:pPr>
      <w:spacing w:after="0" w:line="240" w:lineRule="auto"/>
    </w:pPr>
  </w:style>
  <w:style w:type="paragraph" w:styleId="af9">
    <w:name w:val="Balloon Text"/>
    <w:basedOn w:val="a"/>
    <w:link w:val="afa"/>
    <w:uiPriority w:val="99"/>
    <w:semiHidden/>
    <w:unhideWhenUsed/>
    <w:rsid w:val="00813B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sid w:val="00813B71"/>
    <w:rPr>
      <w:rFonts w:ascii="Segoe UI" w:hAnsi="Segoe UI" w:cs="Segoe UI"/>
      <w:sz w:val="18"/>
      <w:szCs w:val="18"/>
    </w:rPr>
  </w:style>
  <w:style w:type="paragraph" w:styleId="afb">
    <w:name w:val="Plain Text"/>
    <w:basedOn w:val="a"/>
    <w:link w:val="afc"/>
    <w:rsid w:val="000E32F6"/>
    <w:pPr>
      <w:spacing w:after="0" w:line="240" w:lineRule="auto"/>
      <w:ind w:firstLine="709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c">
    <w:name w:val="Текст Знак"/>
    <w:basedOn w:val="a0"/>
    <w:link w:val="afb"/>
    <w:rsid w:val="000E32F6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9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6483C-22F1-471A-8EEE-842225CE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177</TotalTime>
  <Pages>2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Петровец Владимир Михайлович</dc:creator>
  <cp:keywords/>
  <dc:description/>
  <cp:lastModifiedBy>Кислицына Алина Рамилевна</cp:lastModifiedBy>
  <cp:revision>9</cp:revision>
  <cp:lastPrinted>2019-04-26T07:31:00Z</cp:lastPrinted>
  <dcterms:created xsi:type="dcterms:W3CDTF">2020-03-17T08:25:00Z</dcterms:created>
  <dcterms:modified xsi:type="dcterms:W3CDTF">2020-03-19T05:17:00Z</dcterms:modified>
</cp:coreProperties>
</file>