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7A" w:rsidRDefault="001E3AB7" w:rsidP="0048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  <w:lang w:eastAsia="ru-RU"/>
        </w:rPr>
        <w:t>от 18.11.2015 №2056</w:t>
      </w:r>
    </w:p>
    <w:p w:rsidR="0042638A" w:rsidRPr="0042638A" w:rsidRDefault="0042638A" w:rsidP="0048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4845CA" w:rsidRDefault="000C5717" w:rsidP="004845CA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9" w:history="1">
        <w:r w:rsidR="00076F90" w:rsidRPr="004845CA">
          <w:rPr>
            <w:rStyle w:val="a5"/>
            <w:rFonts w:ascii="Times New Roman" w:eastAsiaTheme="minorEastAsia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Об организации регулярных перевозок </w:t>
        </w:r>
      </w:hyperlink>
      <w:hyperlink r:id="rId10" w:history="1">
        <w:r w:rsidR="00076F90" w:rsidRPr="004845CA">
          <w:rPr>
            <w:rStyle w:val="a5"/>
            <w:rFonts w:ascii="Times New Roman" w:eastAsiaTheme="minorEastAsia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пассажиров </w:t>
        </w:r>
      </w:hyperlink>
      <w:r w:rsidR="00076F90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и багажа </w:t>
      </w:r>
      <w:r w:rsidR="00076F90" w:rsidRPr="004845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автомобильным транспортом</w:t>
      </w:r>
      <w:r w:rsidR="0089257E" w:rsidRPr="004845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76F90" w:rsidRPr="004845C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территории города Нижневартовска</w:t>
      </w:r>
    </w:p>
    <w:p w:rsidR="00076F90" w:rsidRPr="0042638A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89257E" w:rsidRDefault="0089257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42638A" w:rsidRPr="0042638A" w:rsidRDefault="0042638A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076F90" w:rsidRPr="004845CA" w:rsidRDefault="00A351FD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 соответствии с ф</w:t>
      </w:r>
      <w:r w:rsidR="00076F90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едеральными законами от 06.10.2003 №131-ФЗ 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           "</w:t>
      </w:r>
      <w:r w:rsidR="00076F90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076F90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Федерации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"</w:t>
      </w:r>
      <w:r w:rsidR="00076F90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от 10.12.1995 №196-ФЗ 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"</w:t>
      </w:r>
      <w:r w:rsidR="00076F90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 безопасности дорожного движения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"</w:t>
      </w:r>
      <w:r w:rsidR="00076F90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6F90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Уставом города Нижневартовска, в целях создания условий для предоставления транспортных услуг населению и организации транспортного обслуживания населения, повышения эффективности работы автомобильного транспорта 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076F90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на территории города Нижневартовска:</w:t>
      </w:r>
    </w:p>
    <w:p w:rsidR="00076F90" w:rsidRPr="0000467A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076F90" w:rsidRPr="00BE6478" w:rsidRDefault="00076F90" w:rsidP="00BE6478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BE647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Утвердить:</w:t>
      </w:r>
    </w:p>
    <w:p w:rsidR="00BE6478" w:rsidRPr="00BE6478" w:rsidRDefault="00BE6478" w:rsidP="00BE647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Theme="minorEastAsia" w:hAnsi="Times New Roman"/>
          <w:color w:val="000000" w:themeColor="text1"/>
          <w:lang w:eastAsia="ru-RU"/>
        </w:rPr>
      </w:pPr>
    </w:p>
    <w:p w:rsidR="00076F90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Положение об организации регулярных перевозок пассажиров и багажа</w:t>
      </w:r>
      <w:r w:rsidRPr="004845CA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автомобильным транспортом на территории города Нижневартовска согласно </w:t>
      </w:r>
      <w:hyperlink r:id="rId11" w:anchor="sub_1000" w:history="1">
        <w:proofErr w:type="gramStart"/>
        <w:r w:rsidRPr="004845CA">
          <w:rPr>
            <w:rStyle w:val="a5"/>
            <w:rFonts w:ascii="Times New Roman" w:eastAsiaTheme="minorEastAsia" w:hAnsi="Times New Roman"/>
            <w:color w:val="000000" w:themeColor="text1"/>
            <w:sz w:val="28"/>
            <w:szCs w:val="28"/>
            <w:u w:val="none"/>
            <w:lang w:eastAsia="ru-RU"/>
          </w:rPr>
          <w:t>приложени</w:t>
        </w:r>
      </w:hyperlink>
      <w:r w:rsidR="00A351F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</w:t>
      </w:r>
      <w:proofErr w:type="gramEnd"/>
      <w:r w:rsidR="00A351F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1;</w:t>
      </w:r>
    </w:p>
    <w:p w:rsidR="00BE6478" w:rsidRPr="00BE6478" w:rsidRDefault="00BE6478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076F90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Положение о порядке проведения конкурса на право осуществления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регулярных перевозок пассажиров и багажа автомобильным транспортом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территории города Нижневартовска согласно </w:t>
      </w:r>
      <w:hyperlink r:id="rId12" w:anchor="sub_2000" w:history="1">
        <w:proofErr w:type="gramStart"/>
        <w:r w:rsidRPr="004845CA">
          <w:rPr>
            <w:rStyle w:val="a5"/>
            <w:rFonts w:ascii="Times New Roman" w:eastAsiaTheme="minorEastAsia" w:hAnsi="Times New Roman"/>
            <w:color w:val="000000" w:themeColor="text1"/>
            <w:sz w:val="28"/>
            <w:szCs w:val="28"/>
            <w:u w:val="none"/>
            <w:lang w:eastAsia="ru-RU"/>
          </w:rPr>
          <w:t>приложени</w:t>
        </w:r>
      </w:hyperlink>
      <w:r w:rsidR="00A351F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</w:t>
      </w:r>
      <w:proofErr w:type="gramEnd"/>
      <w:r w:rsidR="00A351F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2;</w:t>
      </w:r>
    </w:p>
    <w:p w:rsidR="00BE6478" w:rsidRPr="00BE6478" w:rsidRDefault="00BE6478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076F90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42638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остав комиссии по проведению конкурса на право осуществления 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регулярных перевозок пассажиров и багажа автомобильным транспортом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территории города Нижневартовска согласно </w:t>
      </w:r>
      <w:hyperlink r:id="rId13" w:anchor="sub_2000" w:history="1">
        <w:proofErr w:type="gramStart"/>
        <w:r w:rsidRPr="004845CA">
          <w:rPr>
            <w:rStyle w:val="a5"/>
            <w:rFonts w:ascii="Times New Roman" w:eastAsiaTheme="minorEastAsia" w:hAnsi="Times New Roman"/>
            <w:color w:val="000000" w:themeColor="text1"/>
            <w:sz w:val="28"/>
            <w:szCs w:val="28"/>
            <w:u w:val="none"/>
            <w:lang w:eastAsia="ru-RU"/>
          </w:rPr>
          <w:t>приложени</w:t>
        </w:r>
      </w:hyperlink>
      <w:r w:rsidR="00A351F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</w:t>
      </w:r>
      <w:proofErr w:type="gramEnd"/>
      <w:r w:rsidR="00A351F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3;</w:t>
      </w:r>
    </w:p>
    <w:p w:rsidR="00BE6478" w:rsidRPr="00BE6478" w:rsidRDefault="00BE6478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076F90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42638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ритерии оценки для определения победителей конкурса на право ос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ществления регулярных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перевозок пассажиров и багажа</w:t>
      </w:r>
      <w:r w:rsidR="0089257E"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автомобильным тран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</w:t>
      </w:r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портом на территории города Нижневартовска согласно </w:t>
      </w:r>
      <w:hyperlink r:id="rId14" w:anchor="sub_4000" w:history="1">
        <w:r w:rsidRPr="004845CA">
          <w:rPr>
            <w:rStyle w:val="a5"/>
            <w:rFonts w:ascii="Times New Roman" w:eastAsiaTheme="minorEastAsia" w:hAnsi="Times New Roman"/>
            <w:color w:val="000000" w:themeColor="text1"/>
            <w:sz w:val="28"/>
            <w:szCs w:val="28"/>
            <w:u w:val="none"/>
            <w:lang w:eastAsia="ru-RU"/>
          </w:rPr>
          <w:t>приложению 4</w:t>
        </w:r>
      </w:hyperlink>
      <w:r w:rsidRPr="004845C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89257E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2. Признать утратившими силу постановления администрации города: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920A8C" w:rsidRPr="00E9710B" w:rsidRDefault="00920A8C" w:rsidP="00920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10B">
        <w:rPr>
          <w:rFonts w:ascii="Times New Roman" w:eastAsia="Times New Roman" w:hAnsi="Times New Roman"/>
          <w:bCs/>
          <w:sz w:val="28"/>
          <w:szCs w:val="28"/>
          <w:lang w:eastAsia="ru-RU"/>
        </w:rPr>
        <w:t>- от 23.03.2012 №326 "О Порядке проведения конкурса на право ос</w:t>
      </w:r>
      <w:r w:rsidRPr="00E9710B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E9710B">
        <w:rPr>
          <w:rFonts w:ascii="Times New Roman" w:eastAsia="Times New Roman" w:hAnsi="Times New Roman"/>
          <w:bCs/>
          <w:sz w:val="28"/>
          <w:szCs w:val="28"/>
          <w:lang w:eastAsia="ru-RU"/>
        </w:rPr>
        <w:t>ществления перевозок пассажиров автомобильным транспортом общего пол</w:t>
      </w:r>
      <w:r w:rsidRPr="00E9710B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E9710B">
        <w:rPr>
          <w:rFonts w:ascii="Times New Roman" w:eastAsia="Times New Roman" w:hAnsi="Times New Roman"/>
          <w:bCs/>
          <w:sz w:val="28"/>
          <w:szCs w:val="28"/>
          <w:lang w:eastAsia="ru-RU"/>
        </w:rPr>
        <w:t>зования на постоянных и сезонных городских маршрутах на территории города Нижневартовска";</w:t>
      </w:r>
    </w:p>
    <w:p w:rsidR="003C3FE3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 25.10.2012 №1299 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Об утверждении Положения об организации пер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возок пассажиров автомобильным транспортом общего пользования на терр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тории города Нижневартовска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3C3FE3" w:rsidRPr="00E9710B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20A8C" w:rsidRPr="00E9710B" w:rsidRDefault="00920A8C" w:rsidP="00920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от 14.10.2013 №2136 "</w:t>
      </w:r>
      <w:r w:rsidRPr="00E9710B">
        <w:rPr>
          <w:rFonts w:ascii="Times New Roman" w:hAnsi="Times New Roman"/>
          <w:sz w:val="28"/>
          <w:szCs w:val="28"/>
        </w:rPr>
        <w:t>О внесении изменений в приложение 2 к пост</w:t>
      </w:r>
      <w:r w:rsidRPr="00E9710B">
        <w:rPr>
          <w:rFonts w:ascii="Times New Roman" w:hAnsi="Times New Roman"/>
          <w:sz w:val="28"/>
          <w:szCs w:val="28"/>
        </w:rPr>
        <w:t>а</w:t>
      </w:r>
      <w:r w:rsidRPr="00E9710B">
        <w:rPr>
          <w:rFonts w:ascii="Times New Roman" w:hAnsi="Times New Roman"/>
          <w:sz w:val="28"/>
          <w:szCs w:val="28"/>
        </w:rPr>
        <w:t>новлению администрации города от 23.03.2012 №326 "О Порядке проведения конкурса на право осуществления перевозок пассажиров автомобильным транспортом общего пользования на постоянных и сезонных городских мар</w:t>
      </w:r>
      <w:r w:rsidRPr="00E9710B">
        <w:rPr>
          <w:rFonts w:ascii="Times New Roman" w:hAnsi="Times New Roman"/>
          <w:sz w:val="28"/>
          <w:szCs w:val="28"/>
        </w:rPr>
        <w:t>ш</w:t>
      </w:r>
      <w:r w:rsidRPr="00E9710B">
        <w:rPr>
          <w:rFonts w:ascii="Times New Roman" w:hAnsi="Times New Roman"/>
          <w:sz w:val="28"/>
          <w:szCs w:val="28"/>
        </w:rPr>
        <w:lastRenderedPageBreak/>
        <w:t>рутах на территории города Нижневартовска";</w:t>
      </w:r>
    </w:p>
    <w:p w:rsidR="00920A8C" w:rsidRPr="00E9710B" w:rsidRDefault="00920A8C" w:rsidP="00920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710B">
        <w:rPr>
          <w:rFonts w:ascii="Times New Roman" w:hAnsi="Times New Roman"/>
          <w:sz w:val="28"/>
          <w:szCs w:val="28"/>
        </w:rPr>
        <w:t>- от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13.01.2014 №11 "</w:t>
      </w:r>
      <w:r w:rsidRPr="00E9710B">
        <w:rPr>
          <w:rFonts w:ascii="Times New Roman" w:hAnsi="Times New Roman"/>
          <w:sz w:val="28"/>
          <w:szCs w:val="28"/>
        </w:rPr>
        <w:t>О внесении изменения в постановление админ</w:t>
      </w:r>
      <w:r w:rsidRPr="00E9710B">
        <w:rPr>
          <w:rFonts w:ascii="Times New Roman" w:hAnsi="Times New Roman"/>
          <w:sz w:val="28"/>
          <w:szCs w:val="28"/>
        </w:rPr>
        <w:t>и</w:t>
      </w:r>
      <w:r w:rsidRPr="00E9710B">
        <w:rPr>
          <w:rFonts w:ascii="Times New Roman" w:hAnsi="Times New Roman"/>
          <w:sz w:val="28"/>
          <w:szCs w:val="28"/>
        </w:rPr>
        <w:t>страции города от 23.03.2012 №326 "О Порядке проведения конкурса на право осуществления перевозок пассажиров автомобильным транспортом общего пользования на постоянных и сезонных городских маршрутах на территории города Нижневартовска" (с изменениями от 14.10.2013 №2136)</w:t>
      </w:r>
      <w:r w:rsidRPr="00E9710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9710B">
        <w:rPr>
          <w:rFonts w:ascii="Times New Roman" w:hAnsi="Times New Roman"/>
          <w:sz w:val="28"/>
          <w:szCs w:val="28"/>
        </w:rPr>
        <w:t>;</w:t>
      </w:r>
    </w:p>
    <w:p w:rsidR="00F90C6A" w:rsidRPr="00E9710B" w:rsidRDefault="003C3FE3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76F90" w:rsidRPr="00E9710B">
        <w:rPr>
          <w:rFonts w:ascii="Times New Roman" w:eastAsiaTheme="minorEastAsia" w:hAnsi="Times New Roman"/>
          <w:sz w:val="28"/>
          <w:szCs w:val="28"/>
          <w:lang w:eastAsia="ru-RU"/>
        </w:rPr>
        <w:t>от 13.01.2014 №12</w:t>
      </w:r>
      <w:r w:rsidR="00F90C6A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F90C6A" w:rsidRPr="00E9710B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</w:t>
      </w:r>
      <w:r w:rsidR="00A351FD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я </w:t>
      </w:r>
      <w:r w:rsidR="00920A8C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F90C6A" w:rsidRPr="00E9710B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 w:rsidR="00A351FD" w:rsidRPr="00E9710B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F90C6A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</w:t>
      </w:r>
      <w:r w:rsidR="00F90C6A" w:rsidRPr="00E9710B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F90C6A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страции города от 25.10.2012 №1299 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F90C6A" w:rsidRPr="00E9710B">
        <w:rPr>
          <w:rFonts w:ascii="Times New Roman" w:eastAsiaTheme="minorEastAsia" w:hAnsi="Times New Roman"/>
          <w:sz w:val="28"/>
          <w:szCs w:val="28"/>
          <w:lang w:eastAsia="ru-RU"/>
        </w:rPr>
        <w:t>Об утверждении Положения об организ</w:t>
      </w:r>
      <w:r w:rsidR="00F90C6A" w:rsidRPr="00E9710B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F90C6A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ции перевозок пассажиров автомобильным транспортом общего пользования </w:t>
      </w:r>
      <w:r w:rsidR="0000467A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r w:rsidR="00F90C6A" w:rsidRPr="00E9710B">
        <w:rPr>
          <w:rFonts w:ascii="Times New Roman" w:eastAsiaTheme="minorEastAsia" w:hAnsi="Times New Roman"/>
          <w:sz w:val="28"/>
          <w:szCs w:val="28"/>
          <w:lang w:eastAsia="ru-RU"/>
        </w:rPr>
        <w:t>на территории города Нижневартовска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F90C6A" w:rsidRPr="00E9710B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90C6A" w:rsidRDefault="00F90C6A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- от</w:t>
      </w:r>
      <w:r w:rsidR="00076F90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07.07.2014 №1321</w:t>
      </w:r>
      <w:r w:rsidR="00A351FD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</w:t>
      </w:r>
      <w:r w:rsidR="00A351FD" w:rsidRPr="00E9710B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r w:rsidR="00A351FD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 к 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постано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лени</w:t>
      </w:r>
      <w:r w:rsidR="00A351FD" w:rsidRPr="00E9710B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города от 25.10.2012 №1299 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Об утверждении Полож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ния об организации перевозок пассажиров автомобильным транспортом общего пользования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на территории города Нижневартовска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A351FD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(с изменением </w:t>
      </w:r>
      <w:r w:rsidR="0000467A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 w:rsidR="00A351FD" w:rsidRPr="00E9710B">
        <w:rPr>
          <w:rFonts w:ascii="Times New Roman" w:eastAsiaTheme="minorEastAsia" w:hAnsi="Times New Roman"/>
          <w:sz w:val="28"/>
          <w:szCs w:val="28"/>
          <w:lang w:eastAsia="ru-RU"/>
        </w:rPr>
        <w:t>от 13.01.2014 №12)</w:t>
      </w:r>
      <w:r w:rsidR="00A351FD" w:rsidRPr="00E9710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E9710B" w:rsidRDefault="00B33D98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0B">
        <w:rPr>
          <w:rFonts w:ascii="Times New Roman" w:hAnsi="Times New Roman"/>
          <w:sz w:val="28"/>
          <w:szCs w:val="28"/>
        </w:rPr>
        <w:t>- от</w:t>
      </w:r>
      <w:r w:rsidR="00076F90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29.08.2014 №1731</w:t>
      </w:r>
      <w:r w:rsidR="00647C4A" w:rsidRPr="00E97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647C4A" w:rsidRPr="00E9710B">
        <w:rPr>
          <w:rFonts w:ascii="Times New Roman" w:hAnsi="Times New Roman"/>
          <w:sz w:val="28"/>
          <w:szCs w:val="28"/>
        </w:rPr>
        <w:t>О внесении изменений в приложение 1 к пост</w:t>
      </w:r>
      <w:r w:rsidR="00647C4A" w:rsidRPr="00E9710B">
        <w:rPr>
          <w:rFonts w:ascii="Times New Roman" w:hAnsi="Times New Roman"/>
          <w:sz w:val="28"/>
          <w:szCs w:val="28"/>
        </w:rPr>
        <w:t>а</w:t>
      </w:r>
      <w:r w:rsidR="00647C4A" w:rsidRPr="00E9710B">
        <w:rPr>
          <w:rFonts w:ascii="Times New Roman" w:hAnsi="Times New Roman"/>
          <w:sz w:val="28"/>
          <w:szCs w:val="28"/>
        </w:rPr>
        <w:t xml:space="preserve">новлению администрации города от 23.03.2012 №326 </w:t>
      </w:r>
      <w:r w:rsidR="0089257E" w:rsidRPr="00E9710B">
        <w:rPr>
          <w:rFonts w:ascii="Times New Roman" w:hAnsi="Times New Roman"/>
          <w:sz w:val="28"/>
          <w:szCs w:val="28"/>
        </w:rPr>
        <w:t>"</w:t>
      </w:r>
      <w:r w:rsidR="00647C4A" w:rsidRPr="00E9710B">
        <w:rPr>
          <w:rFonts w:ascii="Times New Roman" w:hAnsi="Times New Roman"/>
          <w:sz w:val="28"/>
          <w:szCs w:val="28"/>
        </w:rPr>
        <w:t>О Порядке проведения конкурса на право осуществления перевозок пассажиров автомобильным транспортом общего пользования на постоянных и сезонных городских мар</w:t>
      </w:r>
      <w:r w:rsidR="00647C4A" w:rsidRPr="00E9710B">
        <w:rPr>
          <w:rFonts w:ascii="Times New Roman" w:hAnsi="Times New Roman"/>
          <w:sz w:val="28"/>
          <w:szCs w:val="28"/>
        </w:rPr>
        <w:t>ш</w:t>
      </w:r>
      <w:r w:rsidR="00647C4A" w:rsidRPr="00E9710B">
        <w:rPr>
          <w:rFonts w:ascii="Times New Roman" w:hAnsi="Times New Roman"/>
          <w:sz w:val="28"/>
          <w:szCs w:val="28"/>
        </w:rPr>
        <w:t>рутах на территории</w:t>
      </w:r>
      <w:r w:rsidR="0089257E" w:rsidRPr="00E9710B">
        <w:rPr>
          <w:rFonts w:ascii="Times New Roman" w:hAnsi="Times New Roman"/>
          <w:sz w:val="28"/>
          <w:szCs w:val="28"/>
        </w:rPr>
        <w:t xml:space="preserve"> </w:t>
      </w:r>
      <w:r w:rsidR="00647C4A" w:rsidRPr="00E9710B">
        <w:rPr>
          <w:rFonts w:ascii="Times New Roman" w:hAnsi="Times New Roman"/>
          <w:sz w:val="28"/>
          <w:szCs w:val="28"/>
        </w:rPr>
        <w:t>города Нижневартовска</w:t>
      </w:r>
      <w:r w:rsidR="0089257E" w:rsidRPr="00E9710B">
        <w:rPr>
          <w:rFonts w:ascii="Times New Roman" w:hAnsi="Times New Roman"/>
          <w:sz w:val="28"/>
          <w:szCs w:val="28"/>
        </w:rPr>
        <w:t>"</w:t>
      </w:r>
      <w:r w:rsidR="00647C4A" w:rsidRPr="00E9710B">
        <w:rPr>
          <w:rFonts w:ascii="Times New Roman" w:hAnsi="Times New Roman"/>
          <w:sz w:val="28"/>
          <w:szCs w:val="28"/>
        </w:rPr>
        <w:t xml:space="preserve"> (с изменениями от 14.10.2013 №2136, 13.01.2014 №11)</w:t>
      </w:r>
      <w:r w:rsidR="00A351FD" w:rsidRPr="00E9710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76F90" w:rsidRPr="00E971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6F90" w:rsidRPr="00E9710B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- от 14.10.2014 №2062</w:t>
      </w:r>
      <w:r w:rsidR="00647C4A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Об утверждении Положения о порядке провед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ния конкурса на право осуществления перевозок пассажиров автомобильным транспортом общего пользования на постоянных и сезонных городских мар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ш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рутах на территории города Нижневартовска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на коммерческой основе</w:t>
      </w:r>
      <w:r w:rsidR="0089257E" w:rsidRPr="00E9710B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E9710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BE6478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4845CA" w:rsidRDefault="00076F90" w:rsidP="00484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3. Пресс-службе </w:t>
      </w: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89257E"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(Н.В. </w:t>
      </w:r>
      <w:proofErr w:type="spellStart"/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Ложева</w:t>
      </w:r>
      <w:proofErr w:type="spellEnd"/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A35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офиц</w:t>
      </w:r>
      <w:r w:rsidR="00A35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35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альное </w:t>
      </w: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</w:t>
      </w:r>
      <w:r w:rsidR="00A35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</w:t>
      </w:r>
      <w:r w:rsidR="00A35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76F90" w:rsidRPr="00BE6478" w:rsidRDefault="00076F90" w:rsidP="00484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6F90" w:rsidRDefault="00076F90" w:rsidP="00484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4. </w:t>
      </w: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вступает в силу </w:t>
      </w:r>
      <w:r w:rsidRPr="004845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 его официального опубликов</w:t>
      </w:r>
      <w:r w:rsidRPr="004845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845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ния.</w:t>
      </w:r>
    </w:p>
    <w:p w:rsidR="00BE6478" w:rsidRDefault="00BE6478" w:rsidP="00484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6F90" w:rsidRPr="004845CA" w:rsidRDefault="00076F90" w:rsidP="00484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5. </w:t>
      </w: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города, директора департамента жилищно-коммунального хозяйства</w:t>
      </w:r>
      <w:r w:rsidR="0089257E"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С.А. Афанасьева.</w:t>
      </w:r>
    </w:p>
    <w:p w:rsidR="00076F90" w:rsidRPr="004845CA" w:rsidRDefault="00076F90" w:rsidP="00484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57E" w:rsidRDefault="0089257E" w:rsidP="00484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38A" w:rsidRPr="004845CA" w:rsidRDefault="0042638A" w:rsidP="00484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5CA" w:rsidRPr="00A351FD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</w:t>
      </w:r>
      <w:r w:rsidR="00A35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</w:t>
      </w:r>
      <w:r w:rsidR="0089257E"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257E"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9257E"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9257E"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9257E"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9257E"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9257E"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</w:t>
      </w: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Бадина</w:t>
      </w:r>
      <w:proofErr w:type="spellEnd"/>
    </w:p>
    <w:p w:rsidR="00076F90" w:rsidRPr="004845CA" w:rsidRDefault="0089257E" w:rsidP="0000467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8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076F90" w:rsidRPr="004845C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lastRenderedPageBreak/>
        <w:t>Приложение 1 к постановлению</w:t>
      </w:r>
    </w:p>
    <w:p w:rsidR="00076F90" w:rsidRPr="004845CA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администрации города</w:t>
      </w:r>
    </w:p>
    <w:p w:rsidR="00076F90" w:rsidRPr="004845CA" w:rsidRDefault="007809B9" w:rsidP="0000467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09B9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от 18.11.2015 №2056</w:t>
      </w:r>
    </w:p>
    <w:p w:rsidR="00076F90" w:rsidRPr="004845CA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4845CA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4845CA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b/>
          <w:sz w:val="28"/>
          <w:szCs w:val="28"/>
          <w:lang w:eastAsia="ru-RU"/>
        </w:rPr>
        <w:t>ПОЛОЖЕНИЕ</w:t>
      </w:r>
    </w:p>
    <w:p w:rsidR="004845CA" w:rsidRPr="00A351FD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об организации регулярных перевозок пассажиров и багажа </w:t>
      </w:r>
    </w:p>
    <w:p w:rsidR="00076F90" w:rsidRPr="004845CA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автомобильным транспортом на территории города Нижневартовска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845CA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br/>
      </w:r>
      <w:r w:rsidR="004845CA" w:rsidRPr="009D4699"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I</w:t>
      </w: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Общие положения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1.1.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Настоящее Положение регулирует отношения, связанные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 ос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ществлением транспортного обслуживания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устанавливает основные принц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пы организации регулярных перевозок пассажиров и багажа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автомобильным транспортом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 территории города Нижневартовска.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1.2.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Настоящее Положение разработано в соответствии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 </w:t>
      </w:r>
      <w:hyperlink r:id="rId15" w:history="1">
        <w:r w:rsidR="009D4699">
          <w:rPr>
            <w:rStyle w:val="a5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ф</w:t>
        </w:r>
        <w:r w:rsidRPr="009D4699">
          <w:rPr>
            <w:rStyle w:val="a5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едеральными закона</w:t>
        </w:r>
      </w:hyperlink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ми от 10.12.1995 №196-ФЗ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 безопасности дорожного движения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08.11.2007 №259-ФЗ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Устав автомобильного транспорта и городского назе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ного электрического транспорта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13.07.2015 №220-ФЗ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организации 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регулярных перевозок пассажиров и багажа автомобильным транспортом 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и городским наземным электрическим транспортом в Российской Федерации 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о внесении изменений в отдельные законодательные акты Российской Фед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рации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постановлением 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Правительства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Российской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Федерации от 14.02.2009 №112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Об утверждении Правил перевозок пассажиров и багажа автомобил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ным транспортом и городским наземным электрическим транспортом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A351FD" w:rsidRPr="009D4699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еш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нием Комиссии Таможенного союза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09.12.2011 №877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 принятии технич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ского регламента Таможенного союза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 безопасности колесных транспортных средств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1.3.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Основной задачей настоящего Положения является удовлетворение потребностей </w:t>
      </w:r>
      <w:r w:rsidR="00A351FD" w:rsidRPr="009D4699">
        <w:rPr>
          <w:rFonts w:ascii="Times New Roman" w:eastAsiaTheme="minorEastAsia" w:hAnsi="Times New Roman"/>
          <w:sz w:val="28"/>
          <w:szCs w:val="28"/>
          <w:lang w:eastAsia="ru-RU"/>
        </w:rPr>
        <w:t>жителей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в регулярных перевозках пассажиров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багажа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1.4.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Организация регулярных перевозок пассажиров и багажа автом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бильным транспортом на территории города Нижневартовска предусматривает: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формирование сети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маршрутов регулярных перевозок;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организацию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маршрутов регулярных перевозок;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обеспечение маршрутов регулярных перевозок объектами инфрастру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туры, необходимыми для обслуживания пассажиров (остановочные пункты, разворотные площадки, остановочные павильоны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др.);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создание условий для обеспечения безопасного и качественного обсл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живания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пассажиров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повышения культуры обслуживания пассажиров;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отбор перевозчиков на право осуществления перевозок пассажиров 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и багажа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автомобильным транспортом по маршрутам регулярных перевозок;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контроль за соблюдением установленных условий выполнения перев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зок пассажиров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багажа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1.5. 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Положение является обязательным для всех юридических лиц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индивидуальных предпринимателей, осуществляющих перевозки пасс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жиров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 xml:space="preserve">и багажа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автомобильным транспортом по маршрутам регулярных пер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возок на территории города Нижневартовска.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1.6. Основные понятия и термины, применяемые в </w:t>
      </w:r>
      <w:r w:rsidR="00A351F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настоящем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Полож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>нии:</w:t>
      </w:r>
    </w:p>
    <w:p w:rsidR="00076F90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заказчик перевозок</w:t>
      </w:r>
      <w:r w:rsidR="00827C6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076F90" w:rsidRPr="006211E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– 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администрация города Нижневартовска;</w:t>
      </w:r>
    </w:p>
    <w:p w:rsidR="00E16FCF" w:rsidRPr="009D4699" w:rsidRDefault="00E16FCF" w:rsidP="00E16F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- </w:t>
      </w: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организатор перевозок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департамент жилищно-коммунального хозя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ства администрации города Нижневартовска. Уполномоченная структура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департамента жилищно-коммунального хозяйства администрации города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невартовска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отдел транспорта и связи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D4699" w:rsidRPr="009D4699" w:rsidRDefault="009D4699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конкурс </w:t>
      </w:r>
      <w:r w:rsidR="005976AD">
        <w:rPr>
          <w:rFonts w:ascii="Times New Roman" w:eastAsiaTheme="minorEastAsia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>конкурс на право о</w:t>
      </w:r>
      <w:r w:rsidR="00E16FCF">
        <w:rPr>
          <w:rFonts w:ascii="Times New Roman" w:eastAsiaTheme="minorEastAsia" w:hAnsi="Times New Roman"/>
          <w:sz w:val="28"/>
          <w:szCs w:val="28"/>
          <w:lang w:eastAsia="ru-RU"/>
        </w:rPr>
        <w:t>существления</w:t>
      </w:r>
      <w:r w:rsidR="005976A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регулярных перевозок па</w:t>
      </w:r>
      <w:r w:rsidR="005976AD" w:rsidRPr="009D4699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5976AD" w:rsidRPr="009D4699">
        <w:rPr>
          <w:rFonts w:ascii="Times New Roman" w:eastAsiaTheme="minorEastAsia" w:hAnsi="Times New Roman"/>
          <w:sz w:val="28"/>
          <w:szCs w:val="28"/>
          <w:lang w:eastAsia="ru-RU"/>
        </w:rPr>
        <w:t>сажиров и багажа автомобильным транспортом на территории города Нижн</w:t>
      </w:r>
      <w:r w:rsidR="005976AD"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5976AD" w:rsidRPr="009D4699">
        <w:rPr>
          <w:rFonts w:ascii="Times New Roman" w:eastAsiaTheme="minorEastAsia" w:hAnsi="Times New Roman"/>
          <w:sz w:val="28"/>
          <w:szCs w:val="28"/>
          <w:lang w:eastAsia="ru-RU"/>
        </w:rPr>
        <w:t>вартовска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- 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маршрут регулярных перевозок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="00A351F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маршрут,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предназначенный для ос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ществления перевозок пассажи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>ров и багажа по расписаниям пути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следования транспортных средств</w:t>
      </w:r>
      <w:r w:rsidR="00A351FD" w:rsidRPr="009D469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начального остановочного пункта через промежуто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ные остановочные пункты до конечного остановочного пункта, которые опр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делены в установ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>ленном порядке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маршрутная сеть города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- совокупность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маршрутов регулярн</w:t>
      </w:r>
      <w:r w:rsidR="00827C60">
        <w:rPr>
          <w:rFonts w:ascii="Times New Roman" w:eastAsiaTheme="minorEastAsia" w:hAnsi="Times New Roman"/>
          <w:sz w:val="28"/>
          <w:szCs w:val="28"/>
          <w:lang w:eastAsia="ru-RU"/>
        </w:rPr>
        <w:t>ых перев</w:t>
      </w:r>
      <w:r w:rsidR="00827C60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827C60">
        <w:rPr>
          <w:rFonts w:ascii="Times New Roman" w:eastAsiaTheme="minorEastAsia" w:hAnsi="Times New Roman"/>
          <w:sz w:val="28"/>
          <w:szCs w:val="28"/>
          <w:lang w:eastAsia="ru-RU"/>
        </w:rPr>
        <w:t>зок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, расположенных в границах городского округа;</w:t>
      </w:r>
    </w:p>
    <w:p w:rsidR="00076F90" w:rsidRPr="009D4699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-</w:t>
      </w:r>
      <w:r w:rsidRPr="006211E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перевозчик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- юридическое лицо, индивидуальный предприниматель, имеющий лицензию на право осуществления деятельности по перевозке пасс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жиров 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и багажа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и осуществляющий перевозки пассажиров </w:t>
      </w:r>
      <w:r w:rsid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и багажа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по догов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ру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с организатором перевозок, который заключается на основании итогов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ко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курса;</w:t>
      </w:r>
    </w:p>
    <w:p w:rsidR="00076F90" w:rsidRPr="009D4699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-</w:t>
      </w:r>
      <w:r w:rsidRPr="006211E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договор на осуществление перевозок пассажиров и багажа автомобил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ь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ным транспортом по маршруту регулярных перевозок</w:t>
      </w:r>
      <w:r w:rsidR="0089257E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на территории города</w:t>
      </w:r>
      <w:r w:rsidR="0089257E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Нижневартовска</w:t>
      </w:r>
      <w:r w:rsid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5976AD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(далее – договор на осуществление перевозок) </w:t>
      </w: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-</w:t>
      </w:r>
      <w:r w:rsidR="0089257E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безвозмездное соглашение,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по которому организатор перевозок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имени заказчика перевозок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предоставляет перевозчику право осуществлять перевозки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 xml:space="preserve">пассажиров и багажа   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маршруту регулярных перевозок, а перевозчик взамен обязуется соблюдать расписание, маршрут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>регулярных перевозок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, обеспечить качество и безопа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ность перевозок;</w:t>
      </w:r>
      <w:proofErr w:type="gramEnd"/>
    </w:p>
    <w:p w:rsidR="00076F90" w:rsidRPr="009D4699" w:rsidRDefault="00A32F77" w:rsidP="009D4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расписание</w:t>
      </w:r>
      <w:r w:rsidR="0089257E" w:rsidRPr="006211E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976AD" w:rsidRPr="005976AD">
        <w:rPr>
          <w:rFonts w:ascii="Times New Roman" w:eastAsiaTheme="minorEastAsia" w:hAnsi="Times New Roman"/>
          <w:sz w:val="28"/>
          <w:szCs w:val="28"/>
          <w:lang w:eastAsia="ru-RU"/>
        </w:rPr>
        <w:t>движения</w:t>
      </w:r>
      <w:r w:rsidR="005976AD" w:rsidRPr="006211E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график,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076F90" w:rsidRPr="009D4699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-</w:t>
      </w:r>
      <w:r w:rsidRPr="006211E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остановочный пункт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- место остановки транспортного средства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по маршруту регулярных перевозок, оборудованное для посадки, высадки па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сажиров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и ожидания транспортного средства;</w:t>
      </w:r>
    </w:p>
    <w:p w:rsidR="00076F90" w:rsidRPr="009D4699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sz w:val="28"/>
          <w:szCs w:val="28"/>
          <w:lang w:eastAsia="ru-RU"/>
        </w:rPr>
        <w:t>-</w:t>
      </w:r>
      <w:r w:rsidRPr="006211E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паспорт маршрута регулярных перевозок</w:t>
      </w:r>
      <w:r w:rsidR="00076F90" w:rsidRPr="006211E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– документ, включающий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в себя сведения о маршруте регулярных перевозок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и сведения о перевозках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по данному маршруту;</w:t>
      </w:r>
    </w:p>
    <w:p w:rsidR="00076F90" w:rsidRPr="009D4699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sz w:val="28"/>
          <w:szCs w:val="28"/>
          <w:lang w:eastAsia="ru-RU"/>
        </w:rPr>
        <w:t>-</w:t>
      </w:r>
      <w:r w:rsidRPr="006211E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багаж –</w:t>
      </w:r>
      <w:r w:rsidR="00076F90" w:rsidRPr="006211E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вещи пассажира, принятые для перевозки в установленном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порядке;</w:t>
      </w:r>
    </w:p>
    <w:p w:rsidR="00A32F77" w:rsidRPr="009D4699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-</w:t>
      </w:r>
      <w:r w:rsidRPr="006211E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автомобильный транспорт</w:t>
      </w:r>
      <w:r w:rsidR="0089714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89714F">
        <w:rPr>
          <w:rFonts w:ascii="Times New Roman" w:eastAsiaTheme="minorEastAsia" w:hAnsi="Times New Roman"/>
          <w:sz w:val="28"/>
          <w:szCs w:val="28"/>
          <w:lang w:eastAsia="ru-RU"/>
        </w:rPr>
        <w:t>(далее -</w:t>
      </w:r>
      <w:r w:rsidR="0089714F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автобус)</w:t>
      </w: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транспортные средства категории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proofErr w:type="gramEnd"/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используемые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>для перевозок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сажиров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багажа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имеющие, помимо места водителя, более восьми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мест для сидения, технически допустимая максимальная масса которых не превышает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5 тонн;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транспортные средства категории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М3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>, используемые для перевозок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сажиров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багажа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имеющие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помимо места водителя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6211E4">
        <w:rPr>
          <w:rFonts w:ascii="Times New Roman" w:eastAsiaTheme="minorEastAsia" w:hAnsi="Times New Roman"/>
          <w:sz w:val="28"/>
          <w:szCs w:val="28"/>
          <w:lang w:eastAsia="ru-RU"/>
        </w:rPr>
        <w:t xml:space="preserve"> более восьми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мест для сидения, оборудованные местом для стоящих пассажиров в целях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их беспр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пятственного перемещения, технически допустимая максимальная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масса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кот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рых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27C60">
        <w:rPr>
          <w:rFonts w:ascii="Times New Roman" w:eastAsiaTheme="minorEastAsia" w:hAnsi="Times New Roman"/>
          <w:sz w:val="28"/>
          <w:szCs w:val="28"/>
          <w:lang w:eastAsia="ru-RU"/>
        </w:rPr>
        <w:t>превышает 5 тонн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5976AD" w:rsidRDefault="004845CA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976AD"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II</w:t>
      </w:r>
      <w:r w:rsidR="00076F90" w:rsidRPr="005976A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Формирование сети</w:t>
      </w:r>
      <w:r w:rsidR="0089257E" w:rsidRPr="005976A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="00076F90" w:rsidRPr="005976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маршрутов регулярных перевозок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2.1. Формирование сети маршрутов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регулярных перевозок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осуществляе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ся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рганизатором перевозок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настоящим Положением. Откр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тие, изменение, отмена маршрутов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регулярных перевозок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утверждается пост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новлением администрации города.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2.2. С целью оптимизации маршрутной сети</w:t>
      </w:r>
      <w:r w:rsidR="000E175F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открытия новых или изменения существующих маршрутов </w:t>
      </w:r>
      <w:r w:rsidR="005976AD">
        <w:rPr>
          <w:rFonts w:ascii="Times New Roman" w:eastAsiaTheme="minorEastAsia" w:hAnsi="Times New Roman"/>
          <w:sz w:val="28"/>
          <w:szCs w:val="28"/>
          <w:lang w:eastAsia="ru-RU"/>
        </w:rPr>
        <w:t>регулярных перевозок 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 пер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возок осуществляет регулярное проведение мониторинга предложений 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жителей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2.3. Инициаторами оптимизации (изменения) маршрутной сети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E175F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города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могут выступать также перевозчики.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2.4. Маршруты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регулярных перевозок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открываются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при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наличии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устойчивого пассажиропотока;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наличии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условий, обеспечивающих безопасность движения;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наличии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резервов пропускной способности транспортных узлов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дорожной сети города;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отсутствии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дублирующих городских маршрутов.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2.5. Каждому маршруту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регулярных перевозок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присваивается определе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ный порядковый номер.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2.6. Информация о маршрутах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регулярных перевозок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доводится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затором перевозок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до сведения 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жителей города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через средства массовой 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формации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официальный сайт органов местного самоуправления города Ни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не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вартовска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0467A" w:rsidRPr="009D4699" w:rsidRDefault="0000467A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76F90" w:rsidRPr="009D4699" w:rsidRDefault="004845CA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III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Организация</w:t>
      </w:r>
      <w:r w:rsidR="0089257E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маршрутов регулярных перевозок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3.1. Организация маршрутов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регулярных перевозок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 территории города Нижневартовска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включает: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разработку оптимальных комплексных маршрутных схем,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расписаний движения автобусов, определение типа и предельно допустимого количества автобусов, обеспечивающих безопасность дорожного движения;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обеспечение маршрутов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регулярных перевозок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объектами инфрастру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туры, необходимыми для обслуж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ивания пассажиров (остановочные пункты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раз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воротные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площад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ки, остановочные павильоны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др.);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отбор перевозчиков путем проведения конкурса;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контроль за выполнением перевозчиками требований нормативных пр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вовых актов, регулирующих организацию перевозок пассажиров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багажа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реализацию мер по обеспечению безопасности дорожного движения.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3.2. Целесообразность открытия маршрута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регулярных перевозок (далее – маршрут)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определяется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рганизатором перевозок.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Открытие новых маршрутов возможно при наличии следующих факт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ров:</w:t>
      </w:r>
    </w:p>
    <w:p w:rsidR="00076F90" w:rsidRPr="009D4699" w:rsidRDefault="003106CC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 востребованность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маршрута 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жителями города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3106CC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 наличие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условий, обеспечивающих безопасность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дорожного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движения;</w:t>
      </w:r>
    </w:p>
    <w:p w:rsidR="00076F90" w:rsidRPr="009D4699" w:rsidRDefault="003106CC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 наличие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резервов пропускной способности дорожной сети;</w:t>
      </w:r>
    </w:p>
    <w:p w:rsidR="00076F90" w:rsidRPr="009D4699" w:rsidRDefault="003106CC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 отсутствие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дублирующих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маршрутов.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3.3. Городские маршруты могут быть организованы, если состояние дорог и их обустройство соответствуют тр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ебованиям безопасности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дорожного 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движ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ния.</w:t>
      </w:r>
    </w:p>
    <w:p w:rsidR="003951CB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3.4. 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Обследование дорожных условий на маршрутах производится 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горо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ской 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комиссией по контролю за состоянием и эксплуатацией городских авт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мобильных дорог и улиц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951CB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– комиссия) 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перед их открытием</w:t>
      </w:r>
      <w:r w:rsidR="002947E3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и в процессе эксплуатации - не реже двух раз в год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осенне-зим</w:t>
      </w:r>
      <w:r w:rsidR="003951CB" w:rsidRPr="009D4699">
        <w:rPr>
          <w:rFonts w:ascii="Times New Roman" w:eastAsiaTheme="minorEastAsia" w:hAnsi="Times New Roman"/>
          <w:sz w:val="28"/>
          <w:szCs w:val="28"/>
          <w:lang w:eastAsia="ru-RU"/>
        </w:rPr>
        <w:t>не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3951CB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весенне-летне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е обсл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дования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6F90" w:rsidRPr="009D4699" w:rsidRDefault="003951CB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3.4.1. 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Порядок обследования определяется в соответствии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с действующ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ми законодательными и иными нормативными правовыми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и распорядительн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2A7C51" w:rsidRPr="009D4699">
        <w:rPr>
          <w:rFonts w:ascii="Times New Roman" w:eastAsiaTheme="minorEastAsia" w:hAnsi="Times New Roman"/>
          <w:sz w:val="28"/>
          <w:szCs w:val="28"/>
          <w:lang w:eastAsia="ru-RU"/>
        </w:rPr>
        <w:t>ми актами.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3951CB" w:rsidRPr="009D4699">
        <w:rPr>
          <w:rFonts w:ascii="Times New Roman" w:eastAsiaTheme="minorEastAsia" w:hAnsi="Times New Roman"/>
          <w:sz w:val="28"/>
          <w:szCs w:val="28"/>
          <w:lang w:eastAsia="ru-RU"/>
        </w:rPr>
        <w:t>4.2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. Результаты обследования оформляются актом, в котором дается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заключение комиссии о возможности экс</w:t>
      </w:r>
      <w:r w:rsidR="00827C60">
        <w:rPr>
          <w:rFonts w:ascii="Times New Roman" w:eastAsiaTheme="minorEastAsia" w:hAnsi="Times New Roman"/>
          <w:sz w:val="28"/>
          <w:szCs w:val="28"/>
          <w:lang w:eastAsia="ru-RU"/>
        </w:rPr>
        <w:t>плуатации действующих и открытия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новых маршрутов. В случае выявления их несоответствия требованиям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без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опасности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акте отражаются предложения комиссии о проведении нео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ложных и перспективных мероприятий, направленных на улучшение условий движения и предупреждение дорожно-транспортных происшествий на маршр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те, вплоть до временного прекращения или закрытия автобусного движения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 этом маршруте.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3951CB" w:rsidRPr="009D46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.3. Открытие маршрута осуществляется после подписания комиссией акта о готовности маршрута к началу движения либо после устранения нед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статков, отмеченных в акте комиссии.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3951CB" w:rsidRPr="009D4699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 При открытии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маршрутов должны предусматриваться: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расположение начальных и конечных остановочных пунктов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 крупных </w:t>
      </w:r>
      <w:proofErr w:type="spell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пассажирообразующих</w:t>
      </w:r>
      <w:proofErr w:type="spell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proofErr w:type="spell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пассажиропоглощающих</w:t>
      </w:r>
      <w:proofErr w:type="spell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местах;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использование рационального типа автобусов, соответствующих виду перевозок;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обеспечение транспортной связи для наибольшего числа пассажиров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 кратчайшим направлениям между основными пунктами города;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средства контроля за регулярностью движения;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обеспечение координированного движения автобусов на вновь открыв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емом маршруте с движением автобусов на существующих маршрутах, а также </w:t>
      </w:r>
      <w:r w:rsid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 работой других видов пассажирского транспорта.</w:t>
      </w:r>
    </w:p>
    <w:p w:rsidR="00076F90" w:rsidRPr="009D4699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3.6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. Для работы на маршрутах допускается использование различного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вида автобусов, предназначенных для перевозки пассажиров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багажа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в соо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ветствии с паспортом завода-изготовителя. Автобусы, используемые перево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чиками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их техническое состояние должны соответствовать требованиям Правил перевозок пассажиров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и багажа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автомобильном транспорте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и конкурсной документации.</w:t>
      </w:r>
    </w:p>
    <w:p w:rsidR="00076F90" w:rsidRPr="009D4699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3.7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соответствии со спецификой обслуживания населения маршруты по режимам работы подразделяются </w:t>
      </w:r>
      <w:proofErr w:type="gramStart"/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регулярные: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действующие в течен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ие установленного периода суток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всех дней нед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ли, месяцев;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действующие в течен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ие установленного периода суток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определенных дней недели, месяцев.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. Маршруты по режимам движения подразделяются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перевозки с посадкой и высадкой пассажиров в установленных остан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вочных пунктах по маршруту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автобусами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категории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М3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перевозки с посадкой и высадкой пассажиров в установленных остан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вочных пунктах и в 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любых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местах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запрещенных правилами дорожного дв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жения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маршруту автобусами категории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proofErr w:type="gramEnd"/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A32F7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3.9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. Остановочные пункты размещаются с учетом безопасного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и удо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бного подхода пассажиров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соблюдении Правил дорожного движения и требов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ний действующего законодательства.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3.1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 В зависимости от специфики пассажиропотока и его периодических изменений промежуточные остановочные пункты по времени работы подразд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ляются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постоянные и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 требованию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Постоянные остановочные пункты устанавливаются в местах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 устойч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вым пассажирооборотом. Остановочные пункты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 требованию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устанавл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ваются в местах с малым и неустойчивым пассажирооборотом.</w:t>
      </w:r>
    </w:p>
    <w:p w:rsidR="00076F90" w:rsidRPr="009D4699" w:rsidRDefault="00A32F77" w:rsidP="00310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3.11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. Движение автобусов органи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зуется по расписаниям, которые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разр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батываются на основе нормативных значений скоростей движения на маршруте и отдельных его участках между остановочными пунктами, с учетом соблюд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ния режимов труда и отдыха водителей, регламентируемых действующими нормативными правовыми и распорядительными актами.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3.1</w:t>
      </w:r>
      <w:r w:rsidR="00A32F77" w:rsidRPr="009D46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 На начальных, конечных и промежуточных остановочных пунктах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вывешиваются указатели интервалов движения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автобусов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Оборудование остановочных пунктов указателями интервалов движения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автобусов </w:t>
      </w:r>
      <w:r w:rsidR="00001F77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находится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компетенции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рганизатора перевозок.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3.1</w:t>
      </w:r>
      <w:r w:rsidR="00001F77" w:rsidRPr="009D4699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 Остановка автобусов является обязательной на всех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остановочных пунктах утвержденного маршрута. На остановочных пунктах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 требованию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остановка автобусов является обязательной по требованию пассажир</w:t>
      </w:r>
      <w:r w:rsidR="00EB3F54"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0467A" w:rsidRPr="009D4699" w:rsidRDefault="0000467A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3.14. Изменение маршрутов осуществляется в том же порядке, что и их открытие.</w:t>
      </w:r>
    </w:p>
    <w:p w:rsidR="0000467A" w:rsidRPr="009D4699" w:rsidRDefault="0000467A" w:rsidP="004845CA">
      <w:pPr>
        <w:widowControl w:val="0"/>
        <w:tabs>
          <w:tab w:val="left" w:pos="183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76F90" w:rsidRPr="009D4699" w:rsidRDefault="004845CA" w:rsidP="0000467A">
      <w:pPr>
        <w:widowControl w:val="0"/>
        <w:tabs>
          <w:tab w:val="left" w:pos="183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IV</w:t>
      </w:r>
      <w:r w:rsidR="003106C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Полномочия о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рганизатора перевозок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4.1.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Организатор перевозок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разрабатывает: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проекты, планы и программы развития транспортного обслуживания населения города Нижневартовска в соответствии с перспективами социально-экономического развития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города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демографическими изменениями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городе;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конкурсную документацию, информирует пер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евозчиков о проведении конкурса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определяет: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критерии отбора перевозчиков, необходимые для получения права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 ос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уществление перевозок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требования к вместимости и интервалам движения автобусов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 каждом маршруте;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в установленном порядке, исходя из транспортных потребностей нас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ления, открывает, изменяет и закрывает маршруты, организует введение в эк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плуатацию объектов инфраструктуры маршрутной сети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необходимых для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>обслуживания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пассажиров;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заключает с перевозчиками договоры </w:t>
      </w:r>
      <w:r w:rsidR="003106CC" w:rsidRPr="009D4699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осуществление перевозок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с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гласовывает паспорта маршрутов;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организует обследование пассажиропотоков;</w:t>
      </w:r>
    </w:p>
    <w:p w:rsidR="00076F90" w:rsidRPr="009D4699" w:rsidRDefault="003106CC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ведет уче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т и рассмотрение предложений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жителей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организаций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города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по формированию маршрутов, расписаний движения, жалоб на качество тран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портного обслуживания, принимает меры по устранению выявленных нед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статков (согласно договор</w:t>
      </w:r>
      <w:r w:rsidR="00001F77" w:rsidRPr="009D4699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осуществление перевозок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вносит при необходимости изменения в транспортную схему генерал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ного плана города, в условия договоров </w:t>
      </w:r>
      <w:r w:rsidR="003106CC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осуществление перевозок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 согл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сованию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 перевозчиками;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информирует 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жителей города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изменениях в работе автобусов, а та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же представляет иные сведения, необходимые потребителям транспортных услуг;</w:t>
      </w:r>
    </w:p>
    <w:p w:rsidR="000F6388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выполнением перевоз</w:t>
      </w:r>
      <w:r w:rsidR="000F6388" w:rsidRPr="009D4699">
        <w:rPr>
          <w:rFonts w:ascii="Times New Roman" w:eastAsiaTheme="minorEastAsia" w:hAnsi="Times New Roman"/>
          <w:sz w:val="28"/>
          <w:szCs w:val="28"/>
          <w:lang w:eastAsia="ru-RU"/>
        </w:rPr>
        <w:t>чиками договорных обязательств и при выявлении нарушений направляет соответствующему пер</w:t>
      </w:r>
      <w:r w:rsidR="000F6388"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F6388" w:rsidRPr="009D4699">
        <w:rPr>
          <w:rFonts w:ascii="Times New Roman" w:eastAsiaTheme="minorEastAsia" w:hAnsi="Times New Roman"/>
          <w:sz w:val="28"/>
          <w:szCs w:val="28"/>
          <w:lang w:eastAsia="ru-RU"/>
        </w:rPr>
        <w:t>возчику материалы для принятия мер по их устранению;</w:t>
      </w:r>
    </w:p>
    <w:p w:rsidR="00076F90" w:rsidRPr="009D4699" w:rsidRDefault="000F6388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осуществляет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мониторинг пассажиропотоков по маршрутам;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согласовывает расписания движения с целью координации работы 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пер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B18F5">
        <w:rPr>
          <w:rFonts w:ascii="Times New Roman" w:eastAsiaTheme="minorEastAsia" w:hAnsi="Times New Roman"/>
          <w:sz w:val="28"/>
          <w:szCs w:val="28"/>
          <w:lang w:eastAsia="ru-RU"/>
        </w:rPr>
        <w:t>возчиков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обеспечивает прекращение движения автобусов на маршрутах,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не соо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ветствующих требованиям безопасности дорожного движения,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 также обесп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чивает временное ограничение или прекращение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в установленном порядке движения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автобусов на дорогах в случаях, вызванных обстоятельствами непр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одолимой силы.</w:t>
      </w:r>
    </w:p>
    <w:p w:rsidR="00076F90" w:rsidRPr="009D4699" w:rsidRDefault="001E6003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В случае нарушений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перевозчиком условий договора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осуществл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ние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перевоз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самовольное изменение маршрута, изменение схемы движения, срывы перевозок на закрепленном маршруте, нарушение условий обеспечения безопасности </w:t>
      </w:r>
      <w:r w:rsidR="00001F77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дорожного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движения, нарушение расписания движения, несан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цио</w:t>
      </w:r>
      <w:r w:rsidR="002220B1" w:rsidRPr="009D4699">
        <w:rPr>
          <w:rFonts w:ascii="Times New Roman" w:eastAsiaTheme="minorEastAsia" w:hAnsi="Times New Roman"/>
          <w:sz w:val="28"/>
          <w:szCs w:val="28"/>
          <w:lang w:eastAsia="ru-RU"/>
        </w:rPr>
        <w:t>нированное прекращение работы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 о</w:t>
      </w:r>
      <w:r w:rsidR="00C3460C"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 перевозок вправе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одност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роннем порядке расторгнуть договор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осуществление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перевоз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, письменно предупредив перевозчика за два месяца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до даты расторжения.</w:t>
      </w:r>
      <w:proofErr w:type="gramEnd"/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4.3. В случае нарушения перевозчиком условий настоящего Положения,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том числе пр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одолжение работы с просроченным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</w:t>
      </w:r>
      <w:r w:rsidR="00282727">
        <w:rPr>
          <w:rFonts w:ascii="Times New Roman" w:eastAsiaTheme="minorEastAsia" w:hAnsi="Times New Roman"/>
          <w:sz w:val="28"/>
          <w:szCs w:val="28"/>
          <w:lang w:eastAsia="ru-RU"/>
        </w:rPr>
        <w:t>говором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осуществление перевозок</w:t>
      </w:r>
      <w:r w:rsidR="002220B1" w:rsidRPr="009D4699">
        <w:rPr>
          <w:rFonts w:ascii="Times New Roman" w:eastAsiaTheme="minorEastAsia" w:hAnsi="Times New Roman"/>
          <w:sz w:val="28"/>
          <w:szCs w:val="28"/>
          <w:lang w:eastAsia="ru-RU"/>
        </w:rPr>
        <w:t>, паспорт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="002220B1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марш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рута, 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 перевозок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направляет соотве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ствующую информацию в контролирующие органы для решения вопроса 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 привлечении нарушителя к установленной законом ответственности</w:t>
      </w:r>
      <w:r w:rsidR="002220B1"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B7909" w:rsidRPr="009D4699" w:rsidRDefault="00EB7909" w:rsidP="004845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D12AA5" w:rsidRDefault="004845CA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V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. Участие перевозчиков в осуществлении перевозок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пассажиров</w:t>
      </w:r>
      <w:r w:rsidR="001E600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и багажа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5.1. Отбор перевозчиков к выполнению перевозок пассажиров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 xml:space="preserve">и багажа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 маршрутах осуществляется</w:t>
      </w:r>
      <w:r w:rsidRPr="009D4699">
        <w:rPr>
          <w:rFonts w:ascii="Times New Roman" w:hAnsi="Times New Roman"/>
          <w:sz w:val="28"/>
          <w:szCs w:val="28"/>
        </w:rPr>
        <w:t xml:space="preserve"> </w:t>
      </w:r>
      <w:r w:rsidR="003B73FB" w:rsidRPr="009D4699">
        <w:rPr>
          <w:rFonts w:ascii="Times New Roman" w:hAnsi="Times New Roman"/>
          <w:sz w:val="28"/>
          <w:szCs w:val="28"/>
        </w:rPr>
        <w:t xml:space="preserve">путем проведения </w:t>
      </w:r>
      <w:r w:rsidRPr="009D4699">
        <w:rPr>
          <w:rFonts w:ascii="Times New Roman" w:hAnsi="Times New Roman"/>
          <w:sz w:val="28"/>
          <w:szCs w:val="28"/>
        </w:rPr>
        <w:t>конкурса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исключением случая, указанного в </w:t>
      </w:r>
      <w:hyperlink r:id="rId16" w:anchor="sub_1063" w:history="1">
        <w:r w:rsidRPr="009D4699">
          <w:rPr>
            <w:rStyle w:val="a5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пункте 5.</w:t>
        </w:r>
      </w:hyperlink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6246D" w:rsidRPr="009D4699">
        <w:rPr>
          <w:rFonts w:ascii="Times New Roman" w:eastAsiaTheme="minorEastAsia" w:hAnsi="Times New Roman"/>
          <w:sz w:val="28"/>
          <w:szCs w:val="28"/>
          <w:lang w:eastAsia="ru-RU"/>
        </w:rPr>
        <w:t>настояще</w:t>
      </w:r>
      <w:r w:rsidR="00001F77" w:rsidRPr="009D4699">
        <w:rPr>
          <w:rFonts w:ascii="Times New Roman" w:eastAsiaTheme="minorEastAsia" w:hAnsi="Times New Roman"/>
          <w:sz w:val="28"/>
          <w:szCs w:val="28"/>
          <w:lang w:eastAsia="ru-RU"/>
        </w:rPr>
        <w:t>го раздела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D268F" w:rsidRPr="009D4699" w:rsidRDefault="001C47DF" w:rsidP="000046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5.2. </w:t>
      </w:r>
      <w:r w:rsidR="005D268F" w:rsidRPr="009D4699">
        <w:rPr>
          <w:rFonts w:ascii="Times New Roman" w:hAnsi="Times New Roman"/>
          <w:sz w:val="28"/>
          <w:szCs w:val="28"/>
        </w:rPr>
        <w:t xml:space="preserve">Инициатором конкурса </w:t>
      </w:r>
      <w:r w:rsidR="001E6003">
        <w:rPr>
          <w:rFonts w:ascii="Times New Roman" w:hAnsi="Times New Roman"/>
          <w:sz w:val="28"/>
          <w:szCs w:val="28"/>
        </w:rPr>
        <w:t>выступает о</w:t>
      </w:r>
      <w:r w:rsidR="005D268F" w:rsidRPr="009D4699">
        <w:rPr>
          <w:rFonts w:ascii="Times New Roman" w:hAnsi="Times New Roman"/>
          <w:sz w:val="28"/>
          <w:szCs w:val="28"/>
        </w:rPr>
        <w:t>рганизатор перевозок.</w:t>
      </w:r>
    </w:p>
    <w:p w:rsidR="00536648" w:rsidRPr="009D4699" w:rsidRDefault="001C47DF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5.3. На каждый маршрут отбирается перевозчик, который соответствует установленным критериям отбора: наличие автобусов в собственности или 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 другом законном основании, водительского состава соответствующей кв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лификации и необходимой разрешительной документации на осуществление перевозки пассажиров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багажа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30676" w:rsidRPr="009D4699" w:rsidRDefault="00921238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5.4. </w:t>
      </w:r>
      <w:r w:rsidR="00830676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Отбор перевозчиков может осуществляться без проведения конкурса у единственного перевозчика в случае, если конкурс неоднократно (два раза 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="00830676" w:rsidRPr="009D4699">
        <w:rPr>
          <w:rFonts w:ascii="Times New Roman" w:eastAsiaTheme="minorEastAsia" w:hAnsi="Times New Roman"/>
          <w:sz w:val="28"/>
          <w:szCs w:val="28"/>
          <w:lang w:eastAsia="ru-RU"/>
        </w:rPr>
        <w:t>и более) признается несостоявшимся по причине отсутствия заявок на отдел</w:t>
      </w:r>
      <w:r w:rsidR="00830676" w:rsidRPr="009D4699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830676" w:rsidRPr="009D4699">
        <w:rPr>
          <w:rFonts w:ascii="Times New Roman" w:eastAsiaTheme="minorEastAsia" w:hAnsi="Times New Roman"/>
          <w:sz w:val="28"/>
          <w:szCs w:val="28"/>
          <w:lang w:eastAsia="ru-RU"/>
        </w:rPr>
        <w:t>ные маршруты (лоты) в течение длительного срока (один год и более).</w:t>
      </w:r>
    </w:p>
    <w:p w:rsidR="005D268F" w:rsidRPr="009D4699" w:rsidRDefault="00E054F7" w:rsidP="000046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99">
        <w:rPr>
          <w:rFonts w:ascii="Times New Roman" w:hAnsi="Times New Roman"/>
          <w:sz w:val="28"/>
          <w:szCs w:val="28"/>
        </w:rPr>
        <w:t>5.5</w:t>
      </w:r>
      <w:r w:rsidR="001E60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6003">
        <w:rPr>
          <w:rFonts w:ascii="Times New Roman" w:hAnsi="Times New Roman"/>
          <w:sz w:val="28"/>
          <w:szCs w:val="28"/>
        </w:rPr>
        <w:t>В случае</w:t>
      </w:r>
      <w:r w:rsidR="005D268F" w:rsidRPr="009D4699">
        <w:rPr>
          <w:rFonts w:ascii="Times New Roman" w:hAnsi="Times New Roman"/>
          <w:sz w:val="28"/>
          <w:szCs w:val="28"/>
        </w:rPr>
        <w:t xml:space="preserve"> если</w:t>
      </w:r>
      <w:r w:rsidR="0089257E" w:rsidRPr="009D4699">
        <w:rPr>
          <w:rFonts w:ascii="Times New Roman" w:hAnsi="Times New Roman"/>
          <w:sz w:val="28"/>
          <w:szCs w:val="28"/>
        </w:rPr>
        <w:t xml:space="preserve"> </w:t>
      </w:r>
      <w:r w:rsidR="005D268F" w:rsidRPr="009D4699">
        <w:rPr>
          <w:rFonts w:ascii="Times New Roman" w:hAnsi="Times New Roman"/>
          <w:sz w:val="28"/>
          <w:szCs w:val="28"/>
        </w:rPr>
        <w:t>конкурс приз</w:t>
      </w:r>
      <w:r w:rsidR="001E6003">
        <w:rPr>
          <w:rFonts w:ascii="Times New Roman" w:hAnsi="Times New Roman"/>
          <w:sz w:val="28"/>
          <w:szCs w:val="28"/>
        </w:rPr>
        <w:t>нан не</w:t>
      </w:r>
      <w:r w:rsidR="005D268F" w:rsidRPr="009D4699">
        <w:rPr>
          <w:rFonts w:ascii="Times New Roman" w:hAnsi="Times New Roman"/>
          <w:sz w:val="28"/>
          <w:szCs w:val="28"/>
        </w:rPr>
        <w:t>состоявшимся в связи с тем, что</w:t>
      </w:r>
      <w:r w:rsidR="0089257E" w:rsidRPr="009D4699">
        <w:rPr>
          <w:rFonts w:ascii="Times New Roman" w:hAnsi="Times New Roman"/>
          <w:sz w:val="28"/>
          <w:szCs w:val="28"/>
        </w:rPr>
        <w:t xml:space="preserve"> </w:t>
      </w:r>
      <w:r w:rsidR="00D12AA5">
        <w:rPr>
          <w:rFonts w:ascii="Times New Roman" w:hAnsi="Times New Roman"/>
          <w:sz w:val="28"/>
          <w:szCs w:val="28"/>
        </w:rPr>
        <w:t xml:space="preserve">        </w:t>
      </w:r>
      <w:r w:rsidR="005D268F" w:rsidRPr="009D4699">
        <w:rPr>
          <w:rFonts w:ascii="Times New Roman" w:hAnsi="Times New Roman"/>
          <w:sz w:val="28"/>
          <w:szCs w:val="28"/>
        </w:rPr>
        <w:t>по окончании срока подачи заявок на участие в конкурсе не подано ни одной такой заявки или по результатам рассмотрения заявок</w:t>
      </w:r>
      <w:r w:rsidR="0089257E" w:rsidRPr="009D4699">
        <w:rPr>
          <w:rFonts w:ascii="Times New Roman" w:hAnsi="Times New Roman"/>
          <w:sz w:val="28"/>
          <w:szCs w:val="28"/>
        </w:rPr>
        <w:t xml:space="preserve"> </w:t>
      </w:r>
      <w:r w:rsidR="005D268F" w:rsidRPr="009D4699">
        <w:rPr>
          <w:rFonts w:ascii="Times New Roman" w:hAnsi="Times New Roman"/>
          <w:sz w:val="28"/>
          <w:szCs w:val="28"/>
        </w:rPr>
        <w:t xml:space="preserve">на участие в конкурсе все такие заявки были признаны не соответствующими требованиям конкурсной документации, </w:t>
      </w:r>
      <w:r w:rsidR="001E6003">
        <w:rPr>
          <w:rFonts w:ascii="Times New Roman" w:hAnsi="Times New Roman"/>
          <w:sz w:val="28"/>
          <w:szCs w:val="28"/>
        </w:rPr>
        <w:t>о</w:t>
      </w:r>
      <w:r w:rsidR="005D268F" w:rsidRPr="009D4699">
        <w:rPr>
          <w:rFonts w:ascii="Times New Roman" w:hAnsi="Times New Roman"/>
          <w:sz w:val="28"/>
          <w:szCs w:val="28"/>
        </w:rPr>
        <w:t>рганизатор перевозок</w:t>
      </w:r>
      <w:r w:rsidR="0089257E" w:rsidRPr="009D4699">
        <w:rPr>
          <w:rFonts w:ascii="Times New Roman" w:hAnsi="Times New Roman"/>
          <w:sz w:val="28"/>
          <w:szCs w:val="28"/>
        </w:rPr>
        <w:t xml:space="preserve"> </w:t>
      </w:r>
      <w:r w:rsidR="005D268F" w:rsidRPr="009D4699">
        <w:rPr>
          <w:rFonts w:ascii="Times New Roman" w:hAnsi="Times New Roman"/>
          <w:sz w:val="28"/>
          <w:szCs w:val="28"/>
        </w:rPr>
        <w:t>вправе принять решение</w:t>
      </w:r>
      <w:r w:rsidR="0089257E" w:rsidRPr="009D4699">
        <w:rPr>
          <w:rFonts w:ascii="Times New Roman" w:hAnsi="Times New Roman"/>
          <w:sz w:val="28"/>
          <w:szCs w:val="28"/>
        </w:rPr>
        <w:t xml:space="preserve"> </w:t>
      </w:r>
      <w:r w:rsidR="005D268F" w:rsidRPr="009D4699">
        <w:rPr>
          <w:rFonts w:ascii="Times New Roman" w:hAnsi="Times New Roman"/>
          <w:sz w:val="28"/>
          <w:szCs w:val="28"/>
        </w:rPr>
        <w:t>о повторном проведении конкурса или об отмене предусмотренного конкурсной документ</w:t>
      </w:r>
      <w:r w:rsidR="005D268F" w:rsidRPr="009D4699">
        <w:rPr>
          <w:rFonts w:ascii="Times New Roman" w:hAnsi="Times New Roman"/>
          <w:sz w:val="28"/>
          <w:szCs w:val="28"/>
        </w:rPr>
        <w:t>а</w:t>
      </w:r>
      <w:r w:rsidR="005D268F" w:rsidRPr="009D4699">
        <w:rPr>
          <w:rFonts w:ascii="Times New Roman" w:hAnsi="Times New Roman"/>
          <w:sz w:val="28"/>
          <w:szCs w:val="28"/>
        </w:rPr>
        <w:t>цией</w:t>
      </w:r>
      <w:proofErr w:type="gramEnd"/>
      <w:r w:rsidR="005D268F" w:rsidRPr="009D4699">
        <w:rPr>
          <w:rFonts w:ascii="Times New Roman" w:hAnsi="Times New Roman"/>
          <w:sz w:val="28"/>
          <w:szCs w:val="28"/>
        </w:rPr>
        <w:t xml:space="preserve"> маршрута.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5.</w:t>
      </w:r>
      <w:r w:rsidR="00E054F7" w:rsidRPr="009D4699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. После заключения договора на 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осуществление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перевоз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перевозч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согласованию с 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рганизатором </w:t>
      </w:r>
      <w:r w:rsidR="002518A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перевозок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период действия </w:t>
      </w:r>
      <w:r w:rsidR="00001F77" w:rsidRPr="009D4699">
        <w:rPr>
          <w:rFonts w:ascii="Times New Roman" w:eastAsiaTheme="minorEastAsia" w:hAnsi="Times New Roman"/>
          <w:sz w:val="28"/>
          <w:szCs w:val="28"/>
          <w:lang w:eastAsia="ru-RU"/>
        </w:rPr>
        <w:t>указанн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го договора утверждается паспорт маршрута.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5.</w:t>
      </w:r>
      <w:r w:rsidR="00E054F7" w:rsidRPr="009D4699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. Выполнение перевозок пассажиров на маршрутах без заключения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соответствующего договора на 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осуществление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перевоз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с 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рганизатором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="002518A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перевозок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запрещается.</w:t>
      </w:r>
    </w:p>
    <w:p w:rsidR="00076F90" w:rsidRPr="009D4699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5.</w:t>
      </w:r>
      <w:r w:rsidR="00E054F7" w:rsidRPr="009D4699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. Самовольная передача перевозчиком маршрута другим юридическим лицам и индивидуальным предпринимателям для обслуживания пассажиров,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а также самовольное изменение схемы движения, осуществление остановок </w:t>
      </w:r>
      <w:r w:rsidR="00004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4F17C4" w:rsidRPr="009D4699">
        <w:rPr>
          <w:rFonts w:ascii="Times New Roman" w:eastAsiaTheme="minorEastAsia" w:hAnsi="Times New Roman"/>
          <w:sz w:val="28"/>
          <w:szCs w:val="28"/>
          <w:lang w:eastAsia="ru-RU"/>
        </w:rPr>
        <w:t>местах</w:t>
      </w:r>
      <w:r w:rsidR="001E6003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4F17C4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предусмотренных </w:t>
      </w:r>
      <w:r w:rsidR="004F17C4" w:rsidRPr="009D4699">
        <w:rPr>
          <w:rFonts w:ascii="Times New Roman" w:eastAsiaTheme="minorEastAsia" w:hAnsi="Times New Roman"/>
          <w:sz w:val="28"/>
          <w:szCs w:val="28"/>
          <w:lang w:eastAsia="ru-RU"/>
        </w:rPr>
        <w:t>схемой движения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не допускается.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4845CA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VI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Требования к выполнению перевозок пассажиров</w:t>
      </w:r>
      <w:r w:rsidR="001E600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и багажа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6.1. Перевозчик, осуществляющи</w:t>
      </w:r>
      <w:r w:rsidR="004F17C4" w:rsidRPr="00D12AA5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перевозку пассажиров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и багажа       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на маршру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тах, обязан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обеспечить соблюдение Правил перевозок пассажиров </w:t>
      </w:r>
      <w:r w:rsidR="00D12AA5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и багажа на автомобильном транспорте, выполнение требований настоящего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Положения и действующих правовых актов, регулирующих вопросы перевозок пассажиров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багажа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, в том числе: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вести уч</w:t>
      </w:r>
      <w:r w:rsidR="004F17C4"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т данных о квалификации водителей, их профессиональной пригодности;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соблюдать установленный законодательством Российской Федерации режим труда и отдыха водителей;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создавать условия по повышению квалификации водителей и других р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ботников для обеспечения безопасности дорожного движения, не реже одного раза в год организовывать занятия по повышению профессионального масте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ства водителей, необходимого для обеспечения безопасности дорожного дв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жения, включающие проверку знания Правил дорожного движения, Правил </w:t>
      </w:r>
      <w:r w:rsidR="00D12AA5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перевозок пассажиров и багажа </w:t>
      </w:r>
      <w:r w:rsidR="00282727">
        <w:rPr>
          <w:rFonts w:ascii="Times New Roman" w:eastAsiaTheme="minorEastAsia" w:hAnsi="Times New Roman"/>
          <w:sz w:val="28"/>
          <w:szCs w:val="28"/>
          <w:lang w:eastAsia="ru-RU"/>
        </w:rPr>
        <w:t>на автомобильном транспорте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, изучение типи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ных дорожно-транспортных ситуаций повышенной опасности, основ безопа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ного управления автомобильным транспортом в сложных</w:t>
      </w:r>
      <w:proofErr w:type="gramEnd"/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дорожных и метеор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логических </w:t>
      </w:r>
      <w:proofErr w:type="gramStart"/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условиях</w:t>
      </w:r>
      <w:proofErr w:type="gramEnd"/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, порядка эвакуации пассажиров при дорожно-транспортном происшествии;</w:t>
      </w:r>
    </w:p>
    <w:p w:rsidR="00076F90" w:rsidRPr="00D12AA5" w:rsidRDefault="001E6003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обеспечивать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водителей необходимыми путевыми документами уст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новленной формы, расписанием движения с указанием времени</w:t>
      </w:r>
      <w:r w:rsidR="0000467A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и мест остан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вок, схемой маршрута с указанием опасных участков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и иными </w:t>
      </w:r>
      <w:r w:rsidR="0000467A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документами, предусмотренными действующими нормативными правовыми актами;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представлять 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рганизатору перевозок полную достоверную операти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ную информацию об объеме выполняемой работы и регулярности движения </w:t>
      </w:r>
      <w:r w:rsidR="00D12AA5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автобусов, принадлежащих перевозчику;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осуществлять контроль за соблюдением водителями трудовой дисц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плины, правил технической эксплуата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ции подвижного состава, времени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выхода и возвращения с линии, расписания движения, этики в сфере обслуживания населения;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обеспечивать соответствие технического состояния автобусов требов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ниям безопасности дорожного движения и не допускать автобусы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к эксплуат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ции при наличии у них неисправностей, угрожающих безопасности дорожного движения;</w:t>
      </w:r>
    </w:p>
    <w:p w:rsidR="00076F90" w:rsidRPr="00D12AA5" w:rsidRDefault="00A13F05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обеспечи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ть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оборудование автобусов навигационно-информационной </w:t>
      </w:r>
      <w:r w:rsidR="0000467A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системой мониторинга и управления 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ГЛОНАСС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предоставлением 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рганиз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тору перевозок доступа (информации) к данной системе для осуществления контроля за передвижением автобусов;</w:t>
      </w:r>
    </w:p>
    <w:p w:rsidR="00076F90" w:rsidRPr="00D12AA5" w:rsidRDefault="00076F90" w:rsidP="00004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самостоятельно и (или) посредством заключения договора на диспе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черское обслуживание организовать контроль за регулярностью движения, </w:t>
      </w:r>
      <w:r w:rsidR="0000467A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облюдением расписания движения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норм вместимости автобусов, маршрутов 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и выполнением объема транспортной работы;</w:t>
      </w:r>
    </w:p>
    <w:p w:rsidR="00076F90" w:rsidRPr="00D12AA5" w:rsidRDefault="00076F90" w:rsidP="004845C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рассматривать в установленные сроки жалобы пассажиров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и принимать по результатам 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их 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рассмотрения необходимые меры.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6.2. Требования по качеству услуг, предоставляемых перевозчиком.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6.2.1. Перевозчик обязан оказывать качественные услуги населению. </w:t>
      </w:r>
      <w:r w:rsidR="0000467A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Основными показателями качества услуг по перевозке пассажиров 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и багажа   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являются: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регулярность перевозок;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отсутствие жалоб со стороны населения.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6.2.2.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Перевозчик обязан предотвращать факты нарушения водителями трудовой дисциплины в соответствии с требованиями законодательства Ро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сийской Федерации (в том числе курение, употребление спиртных напитков при осуществлении перевозок).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6.3. Перевозки </w:t>
      </w:r>
      <w:r w:rsidR="00A23E6C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пассажиров 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и багажа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на маршрутах осуществляются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по расписанию движения. Расписание движения утверждается перевозчиком</w:t>
      </w:r>
      <w:r w:rsidR="0000467A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согласованию с 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рганизатором перевозок.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Организатор перевозок вправе внести изменения в расписание движения, если эти изменения продиктованы обстоятельствами, которые невозможно </w:t>
      </w:r>
      <w:r w:rsidR="0000467A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было предусмотреть заранее. Перевозчик вправе вносить изменения в распис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ние движения только по согласованию с 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рганизатором перевозок. 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Введение нового расписания движения отменяет действие предыдущего расписания.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6.4. Перевозчик в соответствии с заключенным договором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осущест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ление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перевоз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производит замену автобуса только после письменного согласования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0467A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с </w:t>
      </w:r>
      <w:r w:rsidR="001E6003"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рганизатором перевозок на автобус 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старше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года выпуска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заявленного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0467A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в конкурсной документации; 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ежегодно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обновляет 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парк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автобус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>ов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категории 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proofErr w:type="gramStart"/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proofErr w:type="gramEnd"/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выпуска стар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ше 2009 года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общего количества автобусов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задействованных на маршруте</w:t>
      </w:r>
      <w:r w:rsidR="00096372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0467A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в пределах 20%;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ежегодно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обновляет 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парк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автобус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ов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категории 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М3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выпуска стар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ше 2005 года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общего количества автобусов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задействованных на маршруте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27A9F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в пределах 10%; 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имеет право на возмещение затрат, связанных с оказанием услуг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27A9F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осуществлению перевозок пассажиров и багажа по маршрутам автобусами категории 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М3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атраты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связанные с оказанием услуг по осуществлению перевозок па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сажиров и багажа по маршрутам</w:t>
      </w:r>
      <w:r w:rsidR="00076F90" w:rsidRPr="00D12AA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автобусами категории 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proofErr w:type="gramStart"/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proofErr w:type="gramEnd"/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финансируются перевозчиками самостоятельно. </w:t>
      </w:r>
    </w:p>
    <w:p w:rsidR="00076F90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6.5. При проезде в автобусах пассажир имеет право провозить с собой бесплатно ручную кладь в количестве не более одного места, длина, ширина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и высота которого в сумме не превышает ст</w:t>
      </w:r>
      <w:r w:rsidR="00096372">
        <w:rPr>
          <w:rFonts w:ascii="Times New Roman" w:eastAsiaTheme="minorEastAsia" w:hAnsi="Times New Roman"/>
          <w:sz w:val="28"/>
          <w:szCs w:val="28"/>
          <w:lang w:eastAsia="ru-RU"/>
        </w:rPr>
        <w:t>а двадцати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сантиметров, одну пару лыж в чехле, детские санки, детскую коляску.</w:t>
      </w:r>
    </w:p>
    <w:p w:rsidR="00282727" w:rsidRPr="00D12AA5" w:rsidRDefault="0028272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D12AA5" w:rsidRDefault="004845CA" w:rsidP="00D12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VII</w:t>
      </w:r>
      <w:r w:rsidR="00076F90" w:rsidRPr="00D12AA5">
        <w:rPr>
          <w:rFonts w:ascii="Times New Roman" w:eastAsiaTheme="minorEastAsia" w:hAnsi="Times New Roman"/>
          <w:b/>
          <w:sz w:val="28"/>
          <w:szCs w:val="28"/>
          <w:lang w:eastAsia="ru-RU"/>
        </w:rPr>
        <w:t>. Обеспечение безопасности перевозок пассажиров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96372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7.1. </w:t>
      </w:r>
      <w:r w:rsidR="007D3116" w:rsidRPr="00D12AA5"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езопасност</w:t>
      </w:r>
      <w:r w:rsidR="007D3116" w:rsidRPr="00D12AA5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D3116" w:rsidRPr="00D12AA5">
        <w:rPr>
          <w:rFonts w:ascii="Times New Roman" w:eastAsiaTheme="minorEastAsia" w:hAnsi="Times New Roman"/>
          <w:sz w:val="28"/>
          <w:szCs w:val="28"/>
          <w:lang w:eastAsia="ru-RU"/>
        </w:rPr>
        <w:t>перевозок пассажиров на маршрутах обеспечивается реализацией комплекса задач, основными из которых являются</w:t>
      </w:r>
      <w:r w:rsidR="00096372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96372" w:rsidRDefault="00096372" w:rsidP="00096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084ED1" w:rsidRPr="00084ED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4ED1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084ED1" w:rsidRPr="00D12AA5">
        <w:rPr>
          <w:rFonts w:ascii="Times New Roman" w:eastAsiaTheme="minorEastAsia" w:hAnsi="Times New Roman"/>
          <w:sz w:val="28"/>
          <w:szCs w:val="28"/>
          <w:lang w:eastAsia="ru-RU"/>
        </w:rPr>
        <w:t>ребования к состоянию здоровья, режиму труда и отдыха водителей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="00084ED1" w:rsidRPr="00084ED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96372" w:rsidRDefault="00096372" w:rsidP="00096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84ED1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084ED1" w:rsidRPr="00D12AA5">
        <w:rPr>
          <w:rFonts w:ascii="Times New Roman" w:eastAsiaTheme="minorEastAsia" w:hAnsi="Times New Roman"/>
          <w:sz w:val="28"/>
          <w:szCs w:val="28"/>
          <w:lang w:eastAsia="ru-RU"/>
        </w:rPr>
        <w:t>ребования к техническому состоянию и содержанию автобусов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D12AA5" w:rsidRDefault="00096372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084ED1" w:rsidRPr="00084ED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4ED1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084ED1" w:rsidRPr="00D12AA5">
        <w:rPr>
          <w:rFonts w:ascii="Times New Roman" w:eastAsiaTheme="minorEastAsia" w:hAnsi="Times New Roman"/>
          <w:sz w:val="28"/>
          <w:szCs w:val="28"/>
          <w:lang w:eastAsia="ru-RU"/>
        </w:rPr>
        <w:t>ребования к конструкции и оснащению автобусов</w:t>
      </w:r>
      <w:r w:rsidR="0028272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. Требования к состоянию здоровья, режиму труда и отдыха водителей.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7.2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.1. Перед началом работы на линии водители проходят </w:t>
      </w:r>
      <w:proofErr w:type="spellStart"/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предрейсовый</w:t>
      </w:r>
      <w:proofErr w:type="spellEnd"/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медицинский осмотр. 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7.2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.2. Режим труда и отдыха водителей устанавливается в соответствии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27A9F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с нормами, определяемыми </w:t>
      </w:r>
      <w:hyperlink r:id="rId17" w:history="1">
        <w:r w:rsidR="00076F90" w:rsidRPr="00D12AA5">
          <w:rPr>
            <w:rStyle w:val="a5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трудовым законодательством</w:t>
        </w:r>
      </w:hyperlink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18" w:history="1">
        <w:r w:rsidR="00076F90" w:rsidRPr="00D12AA5">
          <w:rPr>
            <w:rStyle w:val="a5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Положением</w:t>
        </w:r>
      </w:hyperlink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27A9F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об особенностях режима рабочего времени и времени отдыха водителей авт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мобилей. С учетом этих норм перевозчик составляет расписание (график) раб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ты водителей, контролирует соблюдение установленного режима работы вод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телей, вед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т документы по учету рабочего времени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и времени отдыха водит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лей.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7.3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. Требования к техническому состоянию и содержанию автобусов.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Перевозчик обеспечивает: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соответствие технического состояния и оборудования автобусов, учас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вующих в работе на маршруте, требованиям безопасности дорожного движ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ния;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проведение технического обслуживания и ремонта автобусов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</w:t>
      </w:r>
      <w:r w:rsidR="00A27A9F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содержания их в исправном состоянии в порядке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и с периодичностью, опред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л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нной документацией изготовителей автобусов и действующим законодател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ством;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надлежащее санитарное состояние автобусов</w:t>
      </w:r>
      <w:r w:rsidR="009C3AC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(чистый салон и кузов</w:t>
      </w:r>
      <w:r w:rsid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автобусов</w:t>
      </w:r>
      <w:r w:rsidR="009C3ACE" w:rsidRPr="00D12AA5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надлежащее хранение автобусов в не рабочее время;</w:t>
      </w:r>
    </w:p>
    <w:p w:rsidR="00CF1DFE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экипировк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автобусов в соответствии с действующими нормативными правовыми актами;</w:t>
      </w:r>
      <w:r w:rsidR="00CF1DF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CF1DFE" w:rsidRPr="00943B2A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надлежащее исполнение иных обязательств, предусмотренных закл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ченным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договором на </w:t>
      </w:r>
      <w:r w:rsidR="007068CB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осуществление </w:t>
      </w:r>
      <w:r w:rsidR="00076F90" w:rsidRPr="00943B2A">
        <w:rPr>
          <w:rFonts w:ascii="Times New Roman" w:eastAsiaTheme="minorEastAsia" w:hAnsi="Times New Roman"/>
          <w:sz w:val="28"/>
          <w:szCs w:val="28"/>
          <w:lang w:eastAsia="ru-RU"/>
        </w:rPr>
        <w:t>перевоз</w:t>
      </w:r>
      <w:r w:rsidR="007068CB" w:rsidRPr="00943B2A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76F90" w:rsidRPr="00943B2A">
        <w:rPr>
          <w:rFonts w:ascii="Times New Roman" w:eastAsiaTheme="minorEastAsia" w:hAnsi="Times New Roman"/>
          <w:sz w:val="28"/>
          <w:szCs w:val="28"/>
          <w:lang w:eastAsia="ru-RU"/>
        </w:rPr>
        <w:t>к.</w:t>
      </w:r>
      <w:r w:rsidR="00CF1DFE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7.4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. Требования к конструкции и оснащению автобусов.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7.4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.1. В соответствии с требованиями 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действующего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законодательства все автобусы, используемые для перевозки пассажиров, должны иметь левосторо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нее рулевое управление, а двери для посадки и высадки пассажиров должны располагаться с правой стороны.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7.4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.2. Все двери салона кабины автобуса, в том числе аварийные выходы, должны находиться в исправном состоянии. Все места для сидения пассажи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ского салона должны быть установлены согласно схеме расположения для да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ной марки (модификации) автобуса. Установка дополнительных мест для сид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ния, смещение относительно исходного места установки, снятие, разворот либо изменение типа, наклона или высоты установки посадочных мест, установле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ных заводом-изготовителем,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не допускаются.</w:t>
      </w:r>
    </w:p>
    <w:p w:rsidR="00A7750E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7.4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.3. Автобусы должны иметь передние, боковые и задние указатели маршрутов. 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На переднем указателе должны быть нанесены номер маршрута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27A9F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и название начального и конечного остановочных пунктов. Цифры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на указат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лях маршрута оформляются черным цветом на белом фоне.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На боковом указателе указывается номер маршрута, названия начальных, конечных и основных промежуточных остановочных пунктов.</w:t>
      </w:r>
    </w:p>
    <w:p w:rsidR="00A7750E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заднем указателе 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указывается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только номер маршрута.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Размеры надписей на всех указателях, освещение переднего и заднего указателей (допускается в отсутствие освещения заднего указателя в автобусах категории 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proofErr w:type="gramStart"/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proofErr w:type="gramEnd"/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) маршрутов, а также ч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ткость надписей должны обеспечивать их л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гкую читаемость в светлое и т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мное время суток.</w:t>
      </w:r>
    </w:p>
    <w:p w:rsidR="00076F90" w:rsidRPr="00D12AA5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7.4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.4. Внутри салонов автобусов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должны быть закреплены таблички, </w:t>
      </w:r>
      <w:r w:rsidR="00A27A9F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содержащие: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информацию о перевозчике (</w:t>
      </w:r>
      <w:r w:rsidR="0073284D" w:rsidRPr="00D12AA5">
        <w:rPr>
          <w:rFonts w:ascii="Times New Roman" w:eastAsiaTheme="minorEastAsia" w:hAnsi="Times New Roman"/>
          <w:sz w:val="28"/>
          <w:szCs w:val="28"/>
          <w:lang w:eastAsia="ru-RU"/>
        </w:rPr>
        <w:t>фамилия, имя и отчество руководителя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, наименование организации, номер контактного телефона);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- телефоны 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рганизатора перевозок, отдела государственной инспекции безопасности дорожного движения Управления Министерства внутренних дел Российской Федерации по городу Нижневартовску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и территориального отдела государственного автодорожного надзора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по Ханты-Мансийскому автономн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му округу - Югре для направления предложений и жалоб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от пассажиров;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фамилию, имя и отчество водителя;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схему маршрута с указанием опасных участков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согласованную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с 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рг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низатором перевозок и отделом государственной инспекции безопасности </w:t>
      </w:r>
      <w:r w:rsidR="00A27A9F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дорожного движения Управления Министерства внутренних дел Российской Федерации по городу Нижневартовску;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договор обязательного страхования гражданской ответственности пер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возчика за 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причинение вреда жизни, здоровью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, имуществу пассажиров;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- тариф за п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роезд и провоз багажа;</w:t>
      </w:r>
    </w:p>
    <w:p w:rsidR="00076F90" w:rsidRPr="00D12AA5" w:rsidRDefault="00CD57FA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информацию о предоставлении льгот на проезд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>отдельным категориям граждан</w:t>
      </w:r>
      <w:r w:rsidR="00C33524" w:rsidRPr="00D12AA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установленных перевозчиком </w:t>
      </w:r>
      <w:r w:rsidR="00076F90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счет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собственных средств</w:t>
      </w:r>
      <w:r w:rsidR="009B0FC6" w:rsidRPr="00D12AA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C33524" w:rsidRPr="00D12AA5" w:rsidRDefault="00C33524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076F90" w:rsidRPr="00D12AA5" w:rsidRDefault="004845CA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VIII</w:t>
      </w:r>
      <w:r w:rsidR="00076F90" w:rsidRPr="00D12AA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Тарифное регулирование перевозок пассажиров</w:t>
      </w:r>
      <w:r w:rsidR="00A7750E" w:rsidRPr="00D12AA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и багажа</w:t>
      </w: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D12AA5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Тарифы на перевозк</w:t>
      </w:r>
      <w:r w:rsidR="00F21DFD" w:rsidRPr="00D12AA5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пассажиров и багажа автомобильным транспортом на маршрут</w:t>
      </w:r>
      <w:r w:rsidR="00A7750E" w:rsidRPr="00D12AA5">
        <w:rPr>
          <w:rFonts w:ascii="Times New Roman" w:eastAsiaTheme="minorEastAsia" w:hAnsi="Times New Roman"/>
          <w:sz w:val="28"/>
          <w:szCs w:val="28"/>
          <w:lang w:eastAsia="ru-RU"/>
        </w:rPr>
        <w:t>ах устанавливаются перевозчиком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1585E" w:rsidRPr="00D12AA5">
        <w:rPr>
          <w:rFonts w:ascii="Times New Roman" w:eastAsiaTheme="minorEastAsia" w:hAnsi="Times New Roman"/>
          <w:sz w:val="28"/>
          <w:szCs w:val="28"/>
          <w:lang w:eastAsia="ru-RU"/>
        </w:rPr>
        <w:t>не выше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предельны</w:t>
      </w:r>
      <w:r w:rsidR="0061585E"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х</w:t>
      </w:r>
      <w:r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макс</w:t>
      </w:r>
      <w:r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и</w:t>
      </w:r>
      <w:r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мальны</w:t>
      </w:r>
      <w:r w:rsidR="0061585E"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х</w:t>
      </w:r>
      <w:r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тариф</w:t>
      </w:r>
      <w:r w:rsidR="0061585E"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ов</w:t>
      </w:r>
      <w:r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на перевозки пассажир</w:t>
      </w:r>
      <w:r w:rsidR="00F21DFD"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ов</w:t>
      </w:r>
      <w:r w:rsidR="0089257E"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и багажа автомобильным </w:t>
      </w:r>
      <w:r w:rsidR="00A27A9F"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          </w:t>
      </w:r>
      <w:r w:rsidRPr="00D12AA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общественным транспортом в городском сообщении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, установленных Реги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нальной службой по тарифам</w:t>
      </w:r>
      <w:r w:rsidR="0089257E" w:rsidRP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>Ханты-Мансийского автономного округа - Югры.</w:t>
      </w:r>
    </w:p>
    <w:p w:rsidR="004845CA" w:rsidRPr="00D12AA5" w:rsidRDefault="00D86151" w:rsidP="004845CA">
      <w:pPr>
        <w:widowControl w:val="0"/>
        <w:tabs>
          <w:tab w:val="left" w:pos="16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2AA5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4845CA" w:rsidRPr="00D12AA5"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2 к постановлению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администрации</w:t>
      </w:r>
      <w:r w:rsidR="0089257E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города</w:t>
      </w:r>
    </w:p>
    <w:p w:rsidR="00076F90" w:rsidRPr="009D4699" w:rsidRDefault="007809B9" w:rsidP="00A27A9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09B9">
        <w:rPr>
          <w:rFonts w:ascii="Times New Roman" w:eastAsiaTheme="minorEastAsia" w:hAnsi="Times New Roman"/>
          <w:bCs/>
          <w:sz w:val="28"/>
          <w:szCs w:val="28"/>
          <w:lang w:eastAsia="ru-RU"/>
        </w:rPr>
        <w:t>от 18.11.2015 №2056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3B2A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Положение</w:t>
      </w:r>
    </w:p>
    <w:p w:rsidR="00A27A9F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о порядке проведения конкурса на право осуществления </w:t>
      </w:r>
      <w:proofErr w:type="gramStart"/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регулярных</w:t>
      </w:r>
      <w:proofErr w:type="gramEnd"/>
      <w:r w:rsidR="0089257E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:rsidR="00A27A9F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перевозок</w:t>
      </w:r>
      <w:r w:rsidR="0089257E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пассажиров и багажа автомобильным транспортом</w:t>
      </w:r>
      <w:r w:rsidR="0089257E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на территории города Нижневартовска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I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Общие положения</w:t>
      </w:r>
    </w:p>
    <w:p w:rsidR="00076F90" w:rsidRPr="009D4699" w:rsidRDefault="0089257E" w:rsidP="00484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675790" w:rsidRPr="009D4699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. Настоящее Положение разработано в целях создания равных условий и возможностей для привлечения к перевозкам пассажиров </w:t>
      </w:r>
      <w:r w:rsidR="00A7750E">
        <w:rPr>
          <w:rFonts w:ascii="Times New Roman" w:eastAsiaTheme="minorEastAsia" w:hAnsi="Times New Roman"/>
          <w:sz w:val="28"/>
          <w:szCs w:val="28"/>
          <w:lang w:eastAsia="ru-RU"/>
        </w:rPr>
        <w:t xml:space="preserve">и багажа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автом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бильным транспортом по маршрутам регулярных перевозок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территории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города Нижневартовска юридических лиц, индивидуальных предпринимателей.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675790" w:rsidRPr="009D46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3414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Настоящее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Положение определяет общий порядок, условия подг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товки, организации, проведения конкурса</w:t>
      </w:r>
      <w:r w:rsidR="00D3414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право</w:t>
      </w:r>
      <w:r w:rsidR="00D3414D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осуществления регулярных перевозок пассажиров и багажа автомобильным транспортом на территории </w:t>
      </w:r>
      <w:r w:rsidR="00A27A9F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D3414D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города Нижневартовска</w:t>
      </w:r>
      <w:r w:rsidR="00A7750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(далее – конкурс)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A7750E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II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Цели, задачи и предмет конкурса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2.1. Цел</w:t>
      </w:r>
      <w:r w:rsidR="00D3414D" w:rsidRPr="009D4699">
        <w:rPr>
          <w:rFonts w:ascii="Times New Roman" w:eastAsiaTheme="minorEastAsia" w:hAnsi="Times New Roman"/>
          <w:sz w:val="28"/>
          <w:szCs w:val="28"/>
          <w:lang w:eastAsia="ru-RU"/>
        </w:rPr>
        <w:t>ями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конкурса явля</w:t>
      </w:r>
      <w:r w:rsidR="00D3414D" w:rsidRPr="009D4699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тся: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удовлетворение потребностей </w:t>
      </w:r>
      <w:r w:rsidR="00A7750E">
        <w:rPr>
          <w:rFonts w:ascii="Times New Roman" w:eastAsiaTheme="minorEastAsia" w:hAnsi="Times New Roman"/>
          <w:sz w:val="28"/>
          <w:szCs w:val="28"/>
          <w:lang w:eastAsia="ru-RU"/>
        </w:rPr>
        <w:t>жителей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 в перевозках пассажиров</w:t>
      </w:r>
      <w:r w:rsidR="00A7750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багажа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повышение культуры и качества обслуживания пассажиров;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повышение безопасности дорожного движения при перевозке пассаж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ров</w:t>
      </w:r>
      <w:r w:rsidR="00A7750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багажа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укрепление транспортной дисциплины на предприятиях, выпо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л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няющих перевозки пассажиров</w:t>
      </w:r>
      <w:r w:rsidR="00A7750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багажа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а также среди индивидуальных пре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принимателей;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вовлечение водителей предприятий, а также собственников (владельцев) автобусов в активную профилактическую работу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 предупреждению дорожно-транспортных происшествий.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2.2. Основные задачи конкурса: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создание равных условий и возможностей для привлечения к работе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27A9F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маршрутах юридических лиц, индивидуальных предпринимателей;</w:t>
      </w:r>
    </w:p>
    <w:p w:rsidR="00076F90" w:rsidRPr="009D4699" w:rsidRDefault="00A7750E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отбор перевозчиков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право осуществления перевозок</w:t>
      </w:r>
      <w:r w:rsidR="003E590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пассажиров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27A9F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="000D0A71" w:rsidRPr="009D4699">
        <w:rPr>
          <w:rFonts w:ascii="Times New Roman" w:eastAsiaTheme="minorEastAsia" w:hAnsi="Times New Roman"/>
          <w:sz w:val="28"/>
          <w:szCs w:val="28"/>
          <w:lang w:eastAsia="ru-RU"/>
        </w:rPr>
        <w:t>и багажа автомобильным транспортом</w:t>
      </w:r>
      <w:r w:rsidR="003E590E"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D46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 </w:t>
      </w:r>
      <w:r w:rsidR="001C56C7" w:rsidRPr="009D4699">
        <w:rPr>
          <w:rFonts w:ascii="Times New Roman" w:hAnsi="Times New Roman"/>
          <w:sz w:val="28"/>
          <w:szCs w:val="28"/>
        </w:rPr>
        <w:t>Предметом конкурса является право</w:t>
      </w:r>
      <w:r w:rsidR="00D36747" w:rsidRPr="00D3674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D3674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на заключение </w:t>
      </w:r>
      <w:r w:rsidR="00D36747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договор</w:t>
      </w:r>
      <w:r w:rsidR="00D36747">
        <w:rPr>
          <w:rFonts w:ascii="Times New Roman" w:eastAsiaTheme="minorEastAsia" w:hAnsi="Times New Roman"/>
          <w:bCs/>
          <w:sz w:val="28"/>
          <w:szCs w:val="28"/>
          <w:lang w:eastAsia="ru-RU"/>
        </w:rPr>
        <w:t>а</w:t>
      </w:r>
      <w:r w:rsidR="00D36747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на ос</w:t>
      </w:r>
      <w:r w:rsidR="00D36747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у</w:t>
      </w:r>
      <w:r w:rsidR="00D36747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ществление перевозок пассажиров и багажа автомобильным транспортом </w:t>
      </w:r>
      <w:r w:rsidR="00D3674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         </w:t>
      </w:r>
      <w:r w:rsidR="00D36747"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по маршруту регулярных перевозок на территории города Нижневартовска</w:t>
      </w:r>
      <w:r w:rsidR="00D3674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(д</w:t>
      </w:r>
      <w:r w:rsidR="00D36747">
        <w:rPr>
          <w:rFonts w:ascii="Times New Roman" w:eastAsiaTheme="minorEastAsia" w:hAnsi="Times New Roman"/>
          <w:bCs/>
          <w:sz w:val="28"/>
          <w:szCs w:val="28"/>
          <w:lang w:eastAsia="ru-RU"/>
        </w:rPr>
        <w:t>а</w:t>
      </w:r>
      <w:r w:rsidR="00D36747">
        <w:rPr>
          <w:rFonts w:ascii="Times New Roman" w:eastAsiaTheme="minorEastAsia" w:hAnsi="Times New Roman"/>
          <w:bCs/>
          <w:sz w:val="28"/>
          <w:szCs w:val="28"/>
          <w:lang w:eastAsia="ru-RU"/>
        </w:rPr>
        <w:t>лее – договор на осуществление перевозок)</w:t>
      </w:r>
      <w:r w:rsidR="001C56C7" w:rsidRPr="009D4699">
        <w:rPr>
          <w:rFonts w:ascii="Times New Roman" w:hAnsi="Times New Roman"/>
          <w:sz w:val="28"/>
          <w:szCs w:val="28"/>
        </w:rPr>
        <w:t>.</w:t>
      </w:r>
    </w:p>
    <w:p w:rsidR="001C56C7" w:rsidRDefault="001C56C7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D4699">
        <w:rPr>
          <w:rFonts w:ascii="Times New Roman" w:hAnsi="Times New Roman"/>
          <w:sz w:val="28"/>
          <w:szCs w:val="28"/>
        </w:rPr>
        <w:t xml:space="preserve">Договор на </w:t>
      </w:r>
      <w:r w:rsidR="00B91DF1">
        <w:rPr>
          <w:rFonts w:ascii="Times New Roman" w:hAnsi="Times New Roman"/>
          <w:sz w:val="28"/>
          <w:szCs w:val="28"/>
        </w:rPr>
        <w:t xml:space="preserve">осуществление </w:t>
      </w:r>
      <w:r w:rsidRPr="009D4699">
        <w:rPr>
          <w:rFonts w:ascii="Times New Roman" w:hAnsi="Times New Roman"/>
          <w:sz w:val="28"/>
          <w:szCs w:val="28"/>
        </w:rPr>
        <w:t>перевоз</w:t>
      </w:r>
      <w:r w:rsidR="00B91DF1">
        <w:rPr>
          <w:rFonts w:ascii="Times New Roman" w:hAnsi="Times New Roman"/>
          <w:sz w:val="28"/>
          <w:szCs w:val="28"/>
        </w:rPr>
        <w:t>ок</w:t>
      </w:r>
      <w:r w:rsidRPr="009D4699">
        <w:rPr>
          <w:rFonts w:ascii="Times New Roman" w:hAnsi="Times New Roman"/>
          <w:sz w:val="28"/>
          <w:szCs w:val="28"/>
        </w:rPr>
        <w:t xml:space="preserve"> по итогам конкурса заключается </w:t>
      </w:r>
      <w:r w:rsidR="00B91DF1">
        <w:rPr>
          <w:rFonts w:ascii="Times New Roman" w:hAnsi="Times New Roman"/>
          <w:sz w:val="28"/>
          <w:szCs w:val="28"/>
        </w:rPr>
        <w:t xml:space="preserve">                </w:t>
      </w:r>
      <w:r w:rsidRPr="009D4699">
        <w:rPr>
          <w:rFonts w:ascii="Times New Roman" w:hAnsi="Times New Roman"/>
          <w:sz w:val="28"/>
          <w:szCs w:val="28"/>
        </w:rPr>
        <w:t>на срок</w:t>
      </w:r>
      <w:r w:rsidR="0089257E" w:rsidRPr="009D4699">
        <w:rPr>
          <w:rFonts w:ascii="Times New Roman" w:hAnsi="Times New Roman"/>
          <w:sz w:val="28"/>
          <w:szCs w:val="28"/>
        </w:rPr>
        <w:t xml:space="preserve"> </w:t>
      </w:r>
      <w:r w:rsidRPr="009D4699">
        <w:rPr>
          <w:rFonts w:ascii="Times New Roman" w:hAnsi="Times New Roman"/>
          <w:sz w:val="28"/>
          <w:szCs w:val="28"/>
        </w:rPr>
        <w:t>не более трех лет.</w:t>
      </w:r>
    </w:p>
    <w:p w:rsidR="00084ED1" w:rsidRPr="009D4699" w:rsidRDefault="00084ED1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076F90" w:rsidRPr="009D4699" w:rsidRDefault="00B91DF1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lastRenderedPageBreak/>
        <w:t>III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Организатор конкурса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3.1. Организатором конкурса выступает департамент жилищно-коммунального</w:t>
      </w:r>
      <w:r w:rsidR="00010BF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хозяйства администрации города</w:t>
      </w:r>
      <w:r w:rsidR="00B91DF1" w:rsidRP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="00C053E6">
        <w:rPr>
          <w:rFonts w:ascii="Times New Roman" w:eastAsiaTheme="minorEastAsia" w:hAnsi="Times New Roman"/>
          <w:sz w:val="28"/>
          <w:szCs w:val="28"/>
          <w:lang w:eastAsia="ru-RU"/>
        </w:rPr>
        <w:t>далее – О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рганизатор конку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са)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3.2. Организатор конкурса осуществляет следующие функции: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принимает решение о проведении конкурса;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готовит и утверждает конкурсную документацию;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публикует извещение о проведении конкурса в газете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proofErr w:type="spell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Варта</w:t>
      </w:r>
      <w:proofErr w:type="spellEnd"/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"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разм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щает его на официальном сайте органов местного самоуправления города Ни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невартовска (далее - официальный сайт);</w:t>
      </w:r>
    </w:p>
    <w:p w:rsidR="003602AD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3602A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прием</w:t>
      </w:r>
      <w:r w:rsidR="003602A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регистрацию представленных заявок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участие </w:t>
      </w:r>
      <w:r w:rsidR="00A27A9F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конкурсе</w:t>
      </w:r>
      <w:r w:rsidR="003602A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заявка);</w:t>
      </w:r>
    </w:p>
    <w:p w:rsidR="00B91DF1" w:rsidRPr="009D4699" w:rsidRDefault="00B91DF1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запрашивает документы в рамках межведомственного информационн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го взаимодействия</w:t>
      </w:r>
      <w:r w:rsidRP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случае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если запрашиваемые документы не были предста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лены </w:t>
      </w:r>
      <w:r w:rsidR="0050418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заявителем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3602AD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обеспечивает хранение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заявок и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прилагаемых документов в течение </w:t>
      </w:r>
      <w:r w:rsidR="00A27A9F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5 лет;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обеспечивает условия для работы комиссии</w:t>
      </w:r>
      <w:r w:rsidR="003602A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проведению конкурса (далее – конкурсная комиссия)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 результатам конкурса заключает договор на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осуществление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осуществляет иные функции, указанные в настоящем Положении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ко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курсной документации.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B91DF1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IV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Участники конкурса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4.1. В конкурсе принимают участие юридические лица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индивидуальные предприниматели (далее - заявители).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4.2. При рассмотрении заявок</w:t>
      </w:r>
      <w:r w:rsidR="003602A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конкурсная комиссия отказывает заявителю в допуске к участию в конкурсе в следующих случаях:</w:t>
      </w:r>
    </w:p>
    <w:p w:rsidR="00076F90" w:rsidRPr="009D4699" w:rsidRDefault="00B91DF1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епредставление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заявителем обязательных документов, входящих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в со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став заявки, либо наличие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таких документах недостоверных сведений;</w:t>
      </w:r>
    </w:p>
    <w:p w:rsidR="00076F90" w:rsidRPr="009D4699" w:rsidRDefault="00B91DF1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несоответствие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заявки требованиям конкурсной документации;</w:t>
      </w:r>
    </w:p>
    <w:p w:rsidR="00B91DF1" w:rsidRDefault="00B91DF1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несоответствие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</w:t>
      </w:r>
      <w:r w:rsidR="009D15E8" w:rsidRPr="009D4699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ленных автобусов по конструкции и техническому состоянию требованиям завода-изготовителя, требованиям технической части конкурсной документации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B91DF1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автобусы заявителя не предназначены для ис</w:t>
      </w:r>
      <w:r w:rsidR="003602AD" w:rsidRPr="009D4699">
        <w:rPr>
          <w:rFonts w:ascii="Times New Roman" w:eastAsiaTheme="minorEastAsia" w:hAnsi="Times New Roman"/>
          <w:sz w:val="28"/>
          <w:szCs w:val="28"/>
          <w:lang w:eastAsia="ru-RU"/>
        </w:rPr>
        <w:t>пользования на маршрутах.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4.3. Для участия в конкурсе заявитель представляет </w:t>
      </w:r>
      <w:r w:rsidR="007B6BD5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рганизатору ко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курса документы, указанные в конкурсной документации.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4.4. Заявитель имеет право: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получать от </w:t>
      </w:r>
      <w:r w:rsidR="007B6BD5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рганизатора конкурса информацию об условиях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порядке проведения конкурса, дополнительную информацию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об интересующем его маршруте;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знакомиться с конкурсной документацией;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делать запросы о разъяснении положений конкурсной документации;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отозвать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в письменной форме</w:t>
      </w:r>
      <w:r w:rsidR="00D624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поданную заявку до окончания срока пр</w:t>
      </w:r>
      <w:r w:rsidR="00D6247E"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D6247E" w:rsidRPr="009D4699">
        <w:rPr>
          <w:rFonts w:ascii="Times New Roman" w:eastAsiaTheme="minorEastAsia" w:hAnsi="Times New Roman"/>
          <w:sz w:val="28"/>
          <w:szCs w:val="28"/>
          <w:lang w:eastAsia="ru-RU"/>
        </w:rPr>
        <w:t>ема заявок</w:t>
      </w:r>
      <w:r w:rsidR="00BE647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уведомив об этом </w:t>
      </w:r>
      <w:r w:rsidR="007B6BD5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рганизатора конкурса.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4.5. Заявители обязаны: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своевременно представлять конкурсной комиссии заявку;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отражать в заявке достоверную и полную информацию в соответствии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 требованиями и условиями настоящего Положения;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соблюдать правила и процедуры, предусмотренные настоящим Полож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нием и конкурсной документацией;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обеспечивать доступ конкурсной комиссии </w:t>
      </w:r>
      <w:r w:rsidR="00D6247E" w:rsidRPr="009D4699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проведени</w:t>
      </w:r>
      <w:r w:rsidR="00D6247E" w:rsidRPr="009D4699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осмотра ук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занных в заявке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автобусов</w:t>
      </w:r>
      <w:r w:rsidR="00517FC0" w:rsidRPr="009D469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производственных баз.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4.6. Заявитель, в случае признания его победителем, обязан подписать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установленные сроки договор на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осуществление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перевоз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B91DF1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4.7. Заявитель несе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т ответственность в соответствии с действующим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законодательством:</w:t>
      </w:r>
    </w:p>
    <w:p w:rsidR="00076F90" w:rsidRPr="009D4699" w:rsidRDefault="00B91DF1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за пред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ставление неполной и недостоверной информации, указываемой в заявке и иных документах, представляемых конкурсной комиссии;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за несоблюдение правил и процедур, установленных настоящим Пол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жением и конкурсной документацией.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B91DF1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V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Конкурсная комиссия</w:t>
      </w:r>
    </w:p>
    <w:p w:rsidR="00D6247E" w:rsidRPr="009D4699" w:rsidRDefault="00D6247E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5.1. Конкурсная комиссия создается с целью определения перевозчиков, обеспечивающих качественное и безопасное обслуживание пассажиров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маршрутам регулярных перевозок.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5.2. В конкурсную комиссию помимо представителей </w:t>
      </w:r>
      <w:r w:rsidR="00F65AAB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рганизатора ко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курса входят представители структурных подразделений администрации города и Думы города, надзорных и контролирующих органов в сфере обеспечения безопасности дорожного движения и лицензирования, общественных организ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ций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 согласованию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A2FF4" w:rsidRPr="009D4699" w:rsidRDefault="00076F90" w:rsidP="00504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5.3. </w:t>
      </w:r>
      <w:r w:rsidR="00D23676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состав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="00D23676" w:rsidRPr="009D4699">
        <w:rPr>
          <w:rFonts w:ascii="Times New Roman" w:eastAsiaTheme="minorEastAsia" w:hAnsi="Times New Roman"/>
          <w:sz w:val="28"/>
          <w:szCs w:val="28"/>
          <w:lang w:eastAsia="ru-RU"/>
        </w:rPr>
        <w:t>ко</w:t>
      </w:r>
      <w:r w:rsidR="006A2FF4" w:rsidRPr="009D4699">
        <w:rPr>
          <w:rFonts w:ascii="Times New Roman" w:eastAsiaTheme="minorEastAsia" w:hAnsi="Times New Roman"/>
          <w:sz w:val="28"/>
          <w:szCs w:val="28"/>
          <w:lang w:eastAsia="ru-RU"/>
        </w:rPr>
        <w:t>миссии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23676" w:rsidRPr="009D4699">
        <w:rPr>
          <w:rFonts w:ascii="Times New Roman" w:eastAsiaTheme="minorEastAsia" w:hAnsi="Times New Roman"/>
          <w:sz w:val="28"/>
          <w:szCs w:val="28"/>
          <w:lang w:eastAsia="ru-RU"/>
        </w:rPr>
        <w:t>входят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43436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23676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председатель, заместитель председателя, секретарь и члены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="00D23676"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комиссии</w:t>
      </w:r>
      <w:r w:rsidR="006A2FF4" w:rsidRPr="009D4699">
        <w:rPr>
          <w:rFonts w:ascii="Times New Roman" w:hAnsi="Times New Roman"/>
          <w:sz w:val="28"/>
          <w:szCs w:val="28"/>
        </w:rPr>
        <w:t xml:space="preserve">.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5.4. Руководство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комиссией осуществляет председатель,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 в его отсутствие - заместитель председателя</w:t>
      </w:r>
      <w:r w:rsidR="003A267B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конкурсной комиссии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5.5. Председатель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комиссии определяет дату и время засед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ний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A5147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комиссии. В случае равного количества голосов членов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ко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курсной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комис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>си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голос председательствующего является решающим</w:t>
      </w:r>
      <w:r w:rsidR="00D23676"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5.6. Заседание </w:t>
      </w:r>
      <w:r w:rsidR="00B91DF1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комиссии не является правомочным, если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 нем: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отсутствуют председатель 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комиссии и его заместитель;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присутствуют менее половины лиц, входящих в состав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A267B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комиссии.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5.7. 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>Конкурсная 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омиссия осуществляет следующие функции: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вскрывает конверты с заявками;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рассматривает заявки;</w:t>
      </w:r>
    </w:p>
    <w:p w:rsidR="00076F90" w:rsidRPr="009D4699" w:rsidRDefault="007A29E7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</w:t>
      </w:r>
      <w:r w:rsidR="003D33D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проводит осмотры указанных в составе заявок автобусов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и произво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ственных баз;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принимает решение о допуске заявителей к участию в конкурсе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пр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знании их участниками конкурса либо об отказе в допуске к участию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конку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се;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осуществляе</w:t>
      </w:r>
      <w:r w:rsidR="003D33DD" w:rsidRPr="009D4699">
        <w:rPr>
          <w:rFonts w:ascii="Times New Roman" w:eastAsiaTheme="minorEastAsia" w:hAnsi="Times New Roman"/>
          <w:sz w:val="28"/>
          <w:szCs w:val="28"/>
          <w:lang w:eastAsia="ru-RU"/>
        </w:rPr>
        <w:t>т оценку и сопоставление заявок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определяет победителей конкурса;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составляет протокол вскрытия конвертов с заявками и протокол подв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дения итогов конкурса;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информирует заявителей о результатах конкурса.</w:t>
      </w:r>
    </w:p>
    <w:p w:rsidR="00504A8A" w:rsidRPr="009D4699" w:rsidRDefault="00943436" w:rsidP="005C4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5.8. </w:t>
      </w:r>
      <w:proofErr w:type="gramStart"/>
      <w:r w:rsidR="00504A8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отсутствия одного из членов </w:t>
      </w:r>
      <w:r w:rsidR="003D33D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="00504A8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комиссии </w:t>
      </w:r>
      <w:r w:rsidR="00504180" w:rsidRPr="009D4699">
        <w:rPr>
          <w:rFonts w:ascii="Times New Roman" w:eastAsiaTheme="minorEastAsia" w:hAnsi="Times New Roman"/>
          <w:sz w:val="28"/>
          <w:szCs w:val="28"/>
          <w:lang w:eastAsia="ru-RU"/>
        </w:rPr>
        <w:t>при пр</w:t>
      </w:r>
      <w:r w:rsidR="00504180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50418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ведении экспертизы </w:t>
      </w:r>
      <w:r w:rsidR="00504180" w:rsidRPr="009D4699">
        <w:rPr>
          <w:rFonts w:ascii="Times New Roman" w:hAnsi="Times New Roman"/>
          <w:sz w:val="28"/>
          <w:szCs w:val="28"/>
        </w:rPr>
        <w:t>представленных заявок</w:t>
      </w:r>
      <w:r w:rsidR="00504180">
        <w:rPr>
          <w:rFonts w:ascii="Times New Roman" w:hAnsi="Times New Roman"/>
          <w:sz w:val="28"/>
          <w:szCs w:val="28"/>
        </w:rPr>
        <w:t xml:space="preserve"> </w:t>
      </w:r>
      <w:r w:rsidR="00EE3DCE">
        <w:rPr>
          <w:rFonts w:ascii="Times New Roman" w:hAnsi="Times New Roman"/>
          <w:sz w:val="28"/>
          <w:szCs w:val="28"/>
        </w:rPr>
        <w:t xml:space="preserve">с оформлением заключений                        и оценки заявок </w:t>
      </w:r>
      <w:r w:rsidR="00504180">
        <w:rPr>
          <w:rFonts w:ascii="Times New Roman" w:hAnsi="Times New Roman"/>
          <w:sz w:val="28"/>
          <w:szCs w:val="28"/>
        </w:rPr>
        <w:t>в соответствии с критериями</w:t>
      </w:r>
      <w:r w:rsidR="00EE3DCE">
        <w:rPr>
          <w:rFonts w:ascii="Times New Roman" w:hAnsi="Times New Roman"/>
          <w:sz w:val="28"/>
          <w:szCs w:val="28"/>
        </w:rPr>
        <w:t xml:space="preserve"> оценки</w:t>
      </w:r>
      <w:r w:rsidR="00504180">
        <w:rPr>
          <w:rFonts w:ascii="Times New Roman" w:hAnsi="Times New Roman"/>
          <w:sz w:val="28"/>
          <w:szCs w:val="28"/>
        </w:rPr>
        <w:t>, установленными п</w:t>
      </w:r>
      <w:r w:rsidR="00504180" w:rsidRPr="009D4699">
        <w:rPr>
          <w:rFonts w:ascii="Times New Roman" w:hAnsi="Times New Roman"/>
          <w:sz w:val="28"/>
          <w:szCs w:val="28"/>
        </w:rPr>
        <w:t>рил</w:t>
      </w:r>
      <w:r w:rsidR="00504180" w:rsidRPr="009D4699">
        <w:rPr>
          <w:rFonts w:ascii="Times New Roman" w:hAnsi="Times New Roman"/>
          <w:sz w:val="28"/>
          <w:szCs w:val="28"/>
        </w:rPr>
        <w:t>о</w:t>
      </w:r>
      <w:r w:rsidR="00504180" w:rsidRPr="009D4699">
        <w:rPr>
          <w:rFonts w:ascii="Times New Roman" w:hAnsi="Times New Roman"/>
          <w:sz w:val="28"/>
          <w:szCs w:val="28"/>
        </w:rPr>
        <w:t>жением 4</w:t>
      </w:r>
      <w:r w:rsidR="006A514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04180">
        <w:rPr>
          <w:rFonts w:ascii="Times New Roman" w:hAnsi="Times New Roman"/>
          <w:sz w:val="28"/>
          <w:szCs w:val="28"/>
        </w:rPr>
        <w:t xml:space="preserve">, </w:t>
      </w:r>
      <w:r w:rsidR="00EE3DCE">
        <w:rPr>
          <w:rFonts w:ascii="Times New Roman" w:hAnsi="Times New Roman"/>
          <w:sz w:val="28"/>
          <w:szCs w:val="28"/>
        </w:rPr>
        <w:t xml:space="preserve">конкурсной комиссией </w:t>
      </w:r>
      <w:r w:rsidR="003D33DD" w:rsidRPr="009D4699">
        <w:rPr>
          <w:rFonts w:ascii="Times New Roman" w:eastAsiaTheme="minorEastAsia" w:hAnsi="Times New Roman"/>
          <w:sz w:val="28"/>
          <w:szCs w:val="28"/>
          <w:lang w:eastAsia="ru-RU"/>
        </w:rPr>
        <w:t>при вскрытии конвертов с заявками</w:t>
      </w:r>
      <w:r w:rsidR="00504180" w:rsidRPr="0050418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04180" w:rsidRPr="009D4699">
        <w:rPr>
          <w:rFonts w:ascii="Times New Roman" w:eastAsiaTheme="minorEastAsia" w:hAnsi="Times New Roman"/>
          <w:sz w:val="28"/>
          <w:szCs w:val="28"/>
          <w:lang w:eastAsia="ru-RU"/>
        </w:rPr>
        <w:t>проводится голосова</w:t>
      </w:r>
      <w:r w:rsidR="00504180">
        <w:rPr>
          <w:rFonts w:ascii="Times New Roman" w:eastAsiaTheme="minorEastAsia" w:hAnsi="Times New Roman"/>
          <w:sz w:val="28"/>
          <w:szCs w:val="28"/>
          <w:lang w:eastAsia="ru-RU"/>
        </w:rPr>
        <w:t>ние</w:t>
      </w:r>
      <w:r w:rsidR="003D33DD" w:rsidRPr="009D4699">
        <w:rPr>
          <w:rFonts w:ascii="Times New Roman" w:hAnsi="Times New Roman"/>
          <w:sz w:val="28"/>
          <w:szCs w:val="28"/>
        </w:rPr>
        <w:t>, по результатам которого</w:t>
      </w:r>
      <w:r w:rsidR="003D33D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04A8A" w:rsidRPr="009D4699">
        <w:rPr>
          <w:rFonts w:ascii="Times New Roman" w:hAnsi="Times New Roman"/>
          <w:sz w:val="28"/>
          <w:szCs w:val="28"/>
        </w:rPr>
        <w:t>полн</w:t>
      </w:r>
      <w:r w:rsidR="00504A8A" w:rsidRPr="009D4699">
        <w:rPr>
          <w:rFonts w:ascii="Times New Roman" w:hAnsi="Times New Roman"/>
          <w:sz w:val="28"/>
          <w:szCs w:val="28"/>
        </w:rPr>
        <w:t>о</w:t>
      </w:r>
      <w:r w:rsidR="00504A8A" w:rsidRPr="009D4699">
        <w:rPr>
          <w:rFonts w:ascii="Times New Roman" w:hAnsi="Times New Roman"/>
          <w:sz w:val="28"/>
          <w:szCs w:val="28"/>
        </w:rPr>
        <w:t xml:space="preserve">мочия отсутствующего </w:t>
      </w:r>
      <w:r w:rsidR="003D33D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члена конкурсной комиссии </w:t>
      </w:r>
      <w:r w:rsidR="00504A8A" w:rsidRPr="009D4699">
        <w:rPr>
          <w:rFonts w:ascii="Times New Roman" w:hAnsi="Times New Roman"/>
          <w:sz w:val="28"/>
          <w:szCs w:val="28"/>
        </w:rPr>
        <w:t xml:space="preserve">возлагаются на отдельного члена </w:t>
      </w:r>
      <w:r w:rsidR="003D33DD" w:rsidRPr="009D4699">
        <w:rPr>
          <w:rFonts w:ascii="Times New Roman" w:hAnsi="Times New Roman"/>
          <w:sz w:val="28"/>
          <w:szCs w:val="28"/>
        </w:rPr>
        <w:t xml:space="preserve">конкурсной </w:t>
      </w:r>
      <w:r w:rsidR="00504A8A" w:rsidRPr="009D4699">
        <w:rPr>
          <w:rFonts w:ascii="Times New Roman" w:hAnsi="Times New Roman"/>
          <w:sz w:val="28"/>
          <w:szCs w:val="28"/>
        </w:rPr>
        <w:t xml:space="preserve">комиссии. </w:t>
      </w:r>
      <w:proofErr w:type="gramEnd"/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5.</w:t>
      </w:r>
      <w:r w:rsidR="007D0CF6" w:rsidRPr="009D4699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7D0CF6" w:rsidRPr="009D4699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>онкурсная 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омиссия обязана: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создать равные условия для всех 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>участников конкурса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обеспечить гласность проведения конкурса;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допускать разглашения конфиденциальных сведений, полученных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от заявителей.</w:t>
      </w:r>
    </w:p>
    <w:p w:rsidR="009052FA" w:rsidRPr="009D4699" w:rsidRDefault="009052FA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3D33DD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V</w:t>
      </w:r>
      <w:r w:rsidR="00B91DF1" w:rsidRPr="009D4699"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I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Извещение о проведении конкурса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6.1. Извещение о проведении конкурса публикуется в газете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proofErr w:type="spell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Варта</w:t>
      </w:r>
      <w:proofErr w:type="spellEnd"/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и размещается на официальном сайте не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позднее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чем за тридцать календарных дней до даты окончания приема заявок.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6.2. Извещение содержит следующую информацию: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наименование, местонахождение, почтовый адрес, номер контактного телефона </w:t>
      </w:r>
      <w:r w:rsidR="009052FA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рганизатора конкурса;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предмет конкурса и порядок его проведения;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адрес официального сайта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где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можно ознакомиться с конкурсной док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ментацией;</w:t>
      </w:r>
    </w:p>
    <w:p w:rsidR="00076F90" w:rsidRPr="009D4699" w:rsidRDefault="005C4939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дата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, время и место проведения конкурса;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адрес и телефон места приема и регистрации заявок;</w:t>
      </w:r>
    </w:p>
    <w:p w:rsidR="00076F90" w:rsidRPr="009D4699" w:rsidRDefault="005C4939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дата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, время начала и окончания приема заявок и документ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ов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C12A1" w:rsidRPr="009D4699" w:rsidRDefault="00BC12A1" w:rsidP="00484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063"/>
      <w:r w:rsidRPr="009D4699">
        <w:rPr>
          <w:rFonts w:ascii="Times New Roman" w:hAnsi="Times New Roman"/>
          <w:sz w:val="28"/>
          <w:szCs w:val="28"/>
        </w:rPr>
        <w:t>6.3. Организатор конкурса по собственной инициативе или</w:t>
      </w:r>
      <w:r w:rsidR="0089257E" w:rsidRPr="009D4699">
        <w:rPr>
          <w:rFonts w:ascii="Times New Roman" w:hAnsi="Times New Roman"/>
          <w:sz w:val="28"/>
          <w:szCs w:val="28"/>
        </w:rPr>
        <w:t xml:space="preserve"> </w:t>
      </w:r>
      <w:r w:rsidRPr="009D4699">
        <w:rPr>
          <w:rFonts w:ascii="Times New Roman" w:hAnsi="Times New Roman"/>
          <w:sz w:val="28"/>
          <w:szCs w:val="28"/>
        </w:rPr>
        <w:t>в соотве</w:t>
      </w:r>
      <w:r w:rsidRPr="009D4699">
        <w:rPr>
          <w:rFonts w:ascii="Times New Roman" w:hAnsi="Times New Roman"/>
          <w:sz w:val="28"/>
          <w:szCs w:val="28"/>
        </w:rPr>
        <w:t>т</w:t>
      </w:r>
      <w:r w:rsidRPr="009D4699">
        <w:rPr>
          <w:rFonts w:ascii="Times New Roman" w:hAnsi="Times New Roman"/>
          <w:sz w:val="28"/>
          <w:szCs w:val="28"/>
        </w:rPr>
        <w:t xml:space="preserve">ствии с запросом заявителя вправе принять решение о внесении изменений </w:t>
      </w:r>
      <w:r w:rsidR="005C4939">
        <w:rPr>
          <w:rFonts w:ascii="Times New Roman" w:hAnsi="Times New Roman"/>
          <w:sz w:val="28"/>
          <w:szCs w:val="28"/>
        </w:rPr>
        <w:t xml:space="preserve">                  </w:t>
      </w:r>
      <w:r w:rsidRPr="009D4699">
        <w:rPr>
          <w:rFonts w:ascii="Times New Roman" w:hAnsi="Times New Roman"/>
          <w:sz w:val="28"/>
          <w:szCs w:val="28"/>
        </w:rPr>
        <w:t xml:space="preserve">в </w:t>
      </w:r>
      <w:r w:rsidR="00BB7C17" w:rsidRPr="009D4699">
        <w:rPr>
          <w:rFonts w:ascii="Times New Roman" w:hAnsi="Times New Roman"/>
          <w:sz w:val="28"/>
          <w:szCs w:val="28"/>
        </w:rPr>
        <w:t xml:space="preserve">конкурсную </w:t>
      </w:r>
      <w:r w:rsidR="005C4939">
        <w:rPr>
          <w:rFonts w:ascii="Times New Roman" w:hAnsi="Times New Roman"/>
          <w:sz w:val="28"/>
          <w:szCs w:val="28"/>
        </w:rPr>
        <w:t xml:space="preserve">документацию не </w:t>
      </w:r>
      <w:proofErr w:type="gramStart"/>
      <w:r w:rsidR="005C4939">
        <w:rPr>
          <w:rFonts w:ascii="Times New Roman" w:hAnsi="Times New Roman"/>
          <w:sz w:val="28"/>
          <w:szCs w:val="28"/>
        </w:rPr>
        <w:t>позднее</w:t>
      </w:r>
      <w:proofErr w:type="gramEnd"/>
      <w:r w:rsidRPr="009D4699">
        <w:rPr>
          <w:rFonts w:ascii="Times New Roman" w:hAnsi="Times New Roman"/>
          <w:sz w:val="28"/>
          <w:szCs w:val="28"/>
        </w:rPr>
        <w:t xml:space="preserve"> чем за десять дней до даты окончания подачи заявок.</w:t>
      </w:r>
    </w:p>
    <w:p w:rsidR="00BC12A1" w:rsidRPr="009D4699" w:rsidRDefault="00BC12A1" w:rsidP="00484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064"/>
      <w:bookmarkEnd w:id="1"/>
      <w:r w:rsidRPr="009D4699">
        <w:rPr>
          <w:rFonts w:ascii="Times New Roman" w:hAnsi="Times New Roman"/>
          <w:sz w:val="28"/>
          <w:szCs w:val="28"/>
        </w:rPr>
        <w:t xml:space="preserve">6.4. В течение семи рабочих дней со дня принятия решения о внесении изменений в </w:t>
      </w:r>
      <w:r w:rsidR="00BB7C17" w:rsidRPr="009D4699">
        <w:rPr>
          <w:rFonts w:ascii="Times New Roman" w:hAnsi="Times New Roman"/>
          <w:sz w:val="28"/>
          <w:szCs w:val="28"/>
        </w:rPr>
        <w:t xml:space="preserve">конкурсную </w:t>
      </w:r>
      <w:r w:rsidRPr="009D4699">
        <w:rPr>
          <w:rFonts w:ascii="Times New Roman" w:hAnsi="Times New Roman"/>
          <w:sz w:val="28"/>
          <w:szCs w:val="28"/>
        </w:rPr>
        <w:t>документацию такие изменения публикуются</w:t>
      </w:r>
      <w:r w:rsidR="0089257E" w:rsidRPr="009D4699">
        <w:rPr>
          <w:rFonts w:ascii="Times New Roman" w:hAnsi="Times New Roman"/>
          <w:sz w:val="28"/>
          <w:szCs w:val="28"/>
        </w:rPr>
        <w:t xml:space="preserve"> </w:t>
      </w:r>
      <w:r w:rsidRPr="009D4699">
        <w:rPr>
          <w:rFonts w:ascii="Times New Roman" w:hAnsi="Times New Roman"/>
          <w:sz w:val="28"/>
          <w:szCs w:val="28"/>
        </w:rPr>
        <w:t xml:space="preserve">в газете </w:t>
      </w:r>
      <w:r w:rsidR="0089257E" w:rsidRPr="009D4699">
        <w:rPr>
          <w:rFonts w:ascii="Times New Roman" w:hAnsi="Times New Roman"/>
          <w:sz w:val="28"/>
          <w:szCs w:val="28"/>
        </w:rPr>
        <w:t>"</w:t>
      </w:r>
      <w:proofErr w:type="spellStart"/>
      <w:r w:rsidRPr="009D4699">
        <w:rPr>
          <w:rFonts w:ascii="Times New Roman" w:hAnsi="Times New Roman"/>
          <w:sz w:val="28"/>
          <w:szCs w:val="28"/>
        </w:rPr>
        <w:t>Варта</w:t>
      </w:r>
      <w:proofErr w:type="spellEnd"/>
      <w:r w:rsidR="0089257E" w:rsidRPr="009D4699">
        <w:rPr>
          <w:rFonts w:ascii="Times New Roman" w:hAnsi="Times New Roman"/>
          <w:sz w:val="28"/>
          <w:szCs w:val="28"/>
        </w:rPr>
        <w:t>"</w:t>
      </w:r>
      <w:r w:rsidRPr="009D4699">
        <w:rPr>
          <w:rFonts w:ascii="Times New Roman" w:hAnsi="Times New Roman"/>
          <w:sz w:val="28"/>
          <w:szCs w:val="28"/>
        </w:rPr>
        <w:t xml:space="preserve"> и в течение трех рабочих дней размещаются</w:t>
      </w:r>
      <w:r w:rsidR="0089257E" w:rsidRPr="009D4699">
        <w:rPr>
          <w:rFonts w:ascii="Times New Roman" w:hAnsi="Times New Roman"/>
          <w:sz w:val="28"/>
          <w:szCs w:val="28"/>
        </w:rPr>
        <w:t xml:space="preserve"> </w:t>
      </w:r>
      <w:r w:rsidRPr="009D4699">
        <w:rPr>
          <w:rFonts w:ascii="Times New Roman" w:hAnsi="Times New Roman"/>
          <w:sz w:val="28"/>
          <w:szCs w:val="28"/>
        </w:rPr>
        <w:t>на официальном сайте.</w:t>
      </w:r>
    </w:p>
    <w:p w:rsidR="00BC12A1" w:rsidRPr="009D4699" w:rsidRDefault="00BC12A1" w:rsidP="004845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2065"/>
      <w:bookmarkEnd w:id="2"/>
      <w:r w:rsidRPr="009D4699">
        <w:rPr>
          <w:rFonts w:ascii="Times New Roman" w:hAnsi="Times New Roman"/>
          <w:sz w:val="28"/>
          <w:szCs w:val="28"/>
        </w:rPr>
        <w:lastRenderedPageBreak/>
        <w:t>6.</w:t>
      </w:r>
      <w:r w:rsidR="00BB7C17" w:rsidRPr="009D4699">
        <w:rPr>
          <w:rFonts w:ascii="Times New Roman" w:hAnsi="Times New Roman"/>
          <w:sz w:val="28"/>
          <w:szCs w:val="28"/>
        </w:rPr>
        <w:t xml:space="preserve">5. При этом срок подачи заявок </w:t>
      </w:r>
      <w:r w:rsidRPr="009D4699">
        <w:rPr>
          <w:rFonts w:ascii="Times New Roman" w:hAnsi="Times New Roman"/>
          <w:sz w:val="28"/>
          <w:szCs w:val="28"/>
        </w:rPr>
        <w:t>продлевается так, чтобы со дня опубл</w:t>
      </w:r>
      <w:r w:rsidRPr="009D4699">
        <w:rPr>
          <w:rFonts w:ascii="Times New Roman" w:hAnsi="Times New Roman"/>
          <w:sz w:val="28"/>
          <w:szCs w:val="28"/>
        </w:rPr>
        <w:t>и</w:t>
      </w:r>
      <w:r w:rsidRPr="009D4699">
        <w:rPr>
          <w:rFonts w:ascii="Times New Roman" w:hAnsi="Times New Roman"/>
          <w:sz w:val="28"/>
          <w:szCs w:val="28"/>
        </w:rPr>
        <w:t xml:space="preserve">кования и размещения на </w:t>
      </w:r>
      <w:r w:rsidR="00BB7C17" w:rsidRPr="009D4699">
        <w:rPr>
          <w:rFonts w:ascii="Times New Roman" w:hAnsi="Times New Roman"/>
          <w:sz w:val="28"/>
          <w:szCs w:val="28"/>
        </w:rPr>
        <w:t xml:space="preserve">официальном </w:t>
      </w:r>
      <w:r w:rsidRPr="009D4699">
        <w:rPr>
          <w:rFonts w:ascii="Times New Roman" w:hAnsi="Times New Roman"/>
          <w:sz w:val="28"/>
          <w:szCs w:val="28"/>
        </w:rPr>
        <w:t xml:space="preserve">сайте внесенных изменений в </w:t>
      </w:r>
      <w:r w:rsidR="00BB7C17" w:rsidRPr="009D4699">
        <w:rPr>
          <w:rFonts w:ascii="Times New Roman" w:hAnsi="Times New Roman"/>
          <w:sz w:val="28"/>
          <w:szCs w:val="28"/>
        </w:rPr>
        <w:t>конкур</w:t>
      </w:r>
      <w:r w:rsidR="00BB7C17" w:rsidRPr="009D4699">
        <w:rPr>
          <w:rFonts w:ascii="Times New Roman" w:hAnsi="Times New Roman"/>
          <w:sz w:val="28"/>
          <w:szCs w:val="28"/>
        </w:rPr>
        <w:t>с</w:t>
      </w:r>
      <w:r w:rsidR="00BB7C17" w:rsidRPr="009D4699">
        <w:rPr>
          <w:rFonts w:ascii="Times New Roman" w:hAnsi="Times New Roman"/>
          <w:sz w:val="28"/>
          <w:szCs w:val="28"/>
        </w:rPr>
        <w:t xml:space="preserve">ную </w:t>
      </w:r>
      <w:r w:rsidRPr="009D4699">
        <w:rPr>
          <w:rFonts w:ascii="Times New Roman" w:hAnsi="Times New Roman"/>
          <w:sz w:val="28"/>
          <w:szCs w:val="28"/>
        </w:rPr>
        <w:t>документацию до даты окончания подачи заявок</w:t>
      </w:r>
      <w:r w:rsidR="0089257E" w:rsidRPr="009D4699">
        <w:rPr>
          <w:rFonts w:ascii="Times New Roman" w:hAnsi="Times New Roman"/>
          <w:sz w:val="28"/>
          <w:szCs w:val="28"/>
        </w:rPr>
        <w:t xml:space="preserve"> </w:t>
      </w:r>
      <w:r w:rsidRPr="009D4699">
        <w:rPr>
          <w:rFonts w:ascii="Times New Roman" w:hAnsi="Times New Roman"/>
          <w:sz w:val="28"/>
          <w:szCs w:val="28"/>
        </w:rPr>
        <w:t>срок составлял не менее десяти календарных дней.</w:t>
      </w:r>
      <w:bookmarkEnd w:id="3"/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6.</w:t>
      </w:r>
      <w:r w:rsidR="0025218B" w:rsidRPr="009D4699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 Организатор конкурса не несет ответственности в случае, если заяв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тель не ознакомился с изменениями, внесенными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 извещение о проведении конкурса и </w:t>
      </w:r>
      <w:r w:rsidR="00BB7C17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конкурсную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документацию, размещенными и опубликованными надлежащим образом.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5C4939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VII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Конкурсная документация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7.1. Состав и содержание конкурсной документации определяет </w:t>
      </w:r>
      <w:r w:rsidR="00B67AC8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затор конкурса.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7.2. Обязательными разделами конкурсной документации являются: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условия и порядок проведения конкурса;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форма заявки и других документов;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требования к</w:t>
      </w:r>
      <w:r w:rsidR="00F85EB2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заявителям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проект договора на 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осуществление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перевоз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сведения о маршрутах, порядок выполнения перевозок пассажиров;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перечень документов, представляемых заявителями, и требования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 их оформлению;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критерии оценки заявок.</w:t>
      </w:r>
    </w:p>
    <w:p w:rsidR="00943B2A" w:rsidRPr="00943B2A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>7.3.</w:t>
      </w:r>
      <w:r w:rsidR="004845CA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>Заявка</w:t>
      </w:r>
      <w:r w:rsidR="00BB7C17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>подается заявителем</w:t>
      </w:r>
      <w:r w:rsidR="00D97729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в запечатанном конверте с указанием </w:t>
      </w:r>
      <w:r w:rsidR="005C4939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>на конверте наименовани</w:t>
      </w:r>
      <w:r w:rsidR="005C4939" w:rsidRPr="00943B2A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заявителя, </w:t>
      </w:r>
      <w:r w:rsidR="002A3586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номера лота, </w:t>
      </w:r>
      <w:r w:rsidR="00C47836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номера 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>и наимено</w:t>
      </w:r>
      <w:r w:rsidR="00BB7C17" w:rsidRPr="00943B2A">
        <w:rPr>
          <w:rFonts w:ascii="Times New Roman" w:eastAsiaTheme="minorEastAsia" w:hAnsi="Times New Roman"/>
          <w:sz w:val="28"/>
          <w:szCs w:val="28"/>
          <w:lang w:eastAsia="ru-RU"/>
        </w:rPr>
        <w:t>вания маршрута</w:t>
      </w:r>
      <w:r w:rsidR="00943B2A" w:rsidRPr="00943B2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7.4.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B7C17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заявк</w:t>
      </w:r>
      <w:r w:rsidR="00BB7C17" w:rsidRPr="009D4699">
        <w:rPr>
          <w:rFonts w:ascii="Times New Roman" w:eastAsiaTheme="minorEastAsia" w:hAnsi="Times New Roman"/>
          <w:sz w:val="28"/>
          <w:szCs w:val="28"/>
          <w:lang w:eastAsia="ru-RU"/>
        </w:rPr>
        <w:t>е прилагаются:</w:t>
      </w:r>
    </w:p>
    <w:p w:rsidR="005C4939" w:rsidRPr="009D4699" w:rsidRDefault="005C4939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7.4.1. Заверенные заявителем копии: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учредительных документов и свидетельства о государственной рег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страции юридического лица;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свидетельства о государственной регистрации физического лица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кач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стве индивидуального предпринимателя;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>выписки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Единого государственного реестра юридических лиц или индивидуаль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>ных предпринимателей, полученной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ранее чем за три месяца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C493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до даты извещения о проведении конкурса;</w:t>
      </w:r>
    </w:p>
    <w:p w:rsidR="00883F2E" w:rsidRPr="009D4699" w:rsidRDefault="00883F2E" w:rsidP="00A27A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99">
        <w:rPr>
          <w:rFonts w:ascii="Times New Roman" w:hAnsi="Times New Roman"/>
          <w:sz w:val="28"/>
          <w:szCs w:val="28"/>
        </w:rPr>
        <w:t>- договора простого товарищества;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лицензии на осуществление деятельности по перевозкам пассажиров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автомобильным транспортом, оборудованным для перевозок более 8 человек;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лицензии на право проведения </w:t>
      </w:r>
      <w:proofErr w:type="spell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предрейсового</w:t>
      </w:r>
      <w:proofErr w:type="spell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послерейсового</w:t>
      </w:r>
      <w:proofErr w:type="spell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мед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цинского осмотра водителей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либо договор с организацией (индивидуальным предпринимателем) на проведение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медицинского осмотра водителей на осн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вании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лицензии;</w:t>
      </w:r>
    </w:p>
    <w:p w:rsidR="00076F90" w:rsidRPr="009D4699" w:rsidRDefault="005C4939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документов, подтверждающих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наличие помещений и оборудования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(копии правоустанавливающих документов на данные объекты) </w:t>
      </w:r>
      <w:r w:rsidR="00C47836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и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позволяющи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осуществлять техническое обслуживание и ремонт транспортных средств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либо договор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 специализированной организацией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предоставление услуг </w:t>
      </w:r>
      <w:r w:rsidR="00353E60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 техническому обслуживанию и ремонту транспортных средств;</w:t>
      </w:r>
    </w:p>
    <w:p w:rsidR="00353E60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документ</w:t>
      </w:r>
      <w:r w:rsidR="00353E60">
        <w:rPr>
          <w:rFonts w:ascii="Times New Roman" w:eastAsiaTheme="minorEastAsia" w:hAnsi="Times New Roman"/>
          <w:sz w:val="28"/>
          <w:szCs w:val="28"/>
          <w:lang w:eastAsia="ru-RU"/>
        </w:rPr>
        <w:t>ов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заявленных на маршрут автобусов с указанием марки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(модели), вместимости, года выпуска, государственного регистрационного зн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ка, </w:t>
      </w:r>
      <w:r w:rsidR="00D60C61">
        <w:rPr>
          <w:rFonts w:ascii="Times New Roman" w:eastAsiaTheme="minorEastAsia" w:hAnsi="Times New Roman"/>
          <w:sz w:val="28"/>
          <w:szCs w:val="28"/>
          <w:lang w:eastAsia="ru-RU"/>
        </w:rPr>
        <w:t>экологического класса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приложением копий</w:t>
      </w:r>
      <w:r w:rsidR="00353E60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76F90" w:rsidRPr="009D4699" w:rsidRDefault="00353E60" w:rsidP="00353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окументов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подтверждающих </w:t>
      </w:r>
      <w:r w:rsidR="004506D5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право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собственности или аренды на весь период действия договора;</w:t>
      </w:r>
    </w:p>
    <w:p w:rsidR="00076F90" w:rsidRPr="009D4699" w:rsidRDefault="00D60C61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свидетельства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регистрации;</w:t>
      </w:r>
    </w:p>
    <w:p w:rsidR="00076F90" w:rsidRPr="009D4699" w:rsidRDefault="00353E6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диагностической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карты технического осмотра;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договор</w:t>
      </w:r>
      <w:r w:rsidR="004506D5"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(пол</w:t>
      </w:r>
      <w:r w:rsidR="00D60C6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6A5147">
        <w:rPr>
          <w:rFonts w:ascii="Times New Roman" w:eastAsiaTheme="minorEastAsia" w:hAnsi="Times New Roman"/>
          <w:sz w:val="28"/>
          <w:szCs w:val="28"/>
          <w:lang w:eastAsia="ru-RU"/>
        </w:rPr>
        <w:t>са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) обязательного страхования гражданской ответственн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сти владельца транспортного средства;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договор</w:t>
      </w:r>
      <w:r w:rsidR="004506D5"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обязательного страхования гражданской ответственности пер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возчика за </w:t>
      </w:r>
      <w:r w:rsidR="00353E60">
        <w:rPr>
          <w:rFonts w:ascii="Times New Roman" w:eastAsiaTheme="minorEastAsia" w:hAnsi="Times New Roman"/>
          <w:sz w:val="28"/>
          <w:szCs w:val="28"/>
          <w:lang w:eastAsia="ru-RU"/>
        </w:rPr>
        <w:t>причинение вреда жизни, здоровью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имуществу пассажиров;</w:t>
      </w:r>
    </w:p>
    <w:p w:rsidR="00076F90" w:rsidRPr="009D4699" w:rsidRDefault="00353E6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документов, подтверждающих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наличие диспетчерского контроля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за выполнением перевозок пассажиров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использованием спутниковой системы 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ГЛОНАСС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353E6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документов, подтверждающих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наличие боксов в капитальном исполнении для хранения автобусов и открытых автостоянок, оборудованных системой п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догрева (копия свидетельства о государственной регистрации или копия дог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вора, подтверждающего право владения);</w:t>
      </w:r>
    </w:p>
    <w:p w:rsidR="00076F90" w:rsidRPr="009D4699" w:rsidRDefault="00353E6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документов, подтверждающих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наличие автоматизированной системы оплаты проезда</w:t>
      </w:r>
      <w:r w:rsidR="004335C7"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353E6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документов, подтверждающих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опыт по осуществлению перевозок пасс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жиров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автомобильным транспортом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(подтверждается договорами)</w:t>
      </w:r>
      <w:r w:rsidR="004335C7"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="00C47836" w:rsidRPr="009D4699">
        <w:rPr>
          <w:rFonts w:ascii="Times New Roman" w:eastAsiaTheme="minorEastAsia" w:hAnsi="Times New Roman"/>
          <w:sz w:val="28"/>
          <w:szCs w:val="28"/>
          <w:lang w:eastAsia="ru-RU"/>
        </w:rPr>
        <w:t>4.2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 Документ, подтверждающий полномочия лица на осуществле</w:t>
      </w:r>
      <w:r w:rsidR="00353E60">
        <w:rPr>
          <w:rFonts w:ascii="Times New Roman" w:eastAsiaTheme="minorEastAsia" w:hAnsi="Times New Roman"/>
          <w:sz w:val="28"/>
          <w:szCs w:val="28"/>
          <w:lang w:eastAsia="ru-RU"/>
        </w:rPr>
        <w:t>ние действий от имени заявителя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(копия либо выписка из приказа (решения)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53E60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 назначении руководителя), в случае необходимости - доверенность, должным образом оформленная и свидетельствующая о том, что лицо, подписывающе</w:t>
      </w:r>
      <w:r w:rsidR="00353E60">
        <w:rPr>
          <w:rFonts w:ascii="Times New Roman" w:eastAsiaTheme="minorEastAsia" w:hAnsi="Times New Roman"/>
          <w:sz w:val="28"/>
          <w:szCs w:val="28"/>
          <w:lang w:eastAsia="ru-RU"/>
        </w:rPr>
        <w:t>е заявку, имеет полномочия на ее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подписание, и что такая заявка имеет обяз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тельную силу для заявителя.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="00C47836" w:rsidRPr="009D4699">
        <w:rPr>
          <w:rFonts w:ascii="Times New Roman" w:eastAsiaTheme="minorEastAsia" w:hAnsi="Times New Roman"/>
          <w:sz w:val="28"/>
          <w:szCs w:val="28"/>
          <w:lang w:eastAsia="ru-RU"/>
        </w:rPr>
        <w:t>4.3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Сведения о заявленных на конкурс водителях в соответствии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 ук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занием их квалификации, стажа работы.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="00C47836" w:rsidRPr="009D4699">
        <w:rPr>
          <w:rFonts w:ascii="Times New Roman" w:eastAsiaTheme="minorEastAsia" w:hAnsi="Times New Roman"/>
          <w:sz w:val="28"/>
          <w:szCs w:val="28"/>
          <w:lang w:eastAsia="ru-RU"/>
        </w:rPr>
        <w:t>4.4</w:t>
      </w:r>
      <w:r w:rsidR="00353E60">
        <w:rPr>
          <w:rFonts w:ascii="Times New Roman" w:eastAsiaTheme="minorEastAsia" w:hAnsi="Times New Roman"/>
          <w:sz w:val="28"/>
          <w:szCs w:val="28"/>
          <w:lang w:eastAsia="ru-RU"/>
        </w:rPr>
        <w:t>. Сведения о заяв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ленных на конкурс специалистах, имеющих квал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фикацию, соответствующую требованиям действующего законодательства для обеспечения безопасных перевозок пассажиров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багажа.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="00C47836" w:rsidRPr="009D4699">
        <w:rPr>
          <w:rFonts w:ascii="Times New Roman" w:eastAsiaTheme="minorEastAsia" w:hAnsi="Times New Roman"/>
          <w:sz w:val="28"/>
          <w:szCs w:val="28"/>
          <w:lang w:eastAsia="ru-RU"/>
        </w:rPr>
        <w:t>4.5.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Справка Территориального отдела Государственного автодорожн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го надзора по Ханты-Мансийскому автономному округу - Югре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о наличии либо отсутствии у заявителя нарушений лицензионных требований и условий за </w:t>
      </w:r>
      <w:r w:rsidR="004506D5" w:rsidRPr="009D4699">
        <w:rPr>
          <w:rFonts w:ascii="Times New Roman" w:eastAsiaTheme="minorEastAsia" w:hAnsi="Times New Roman"/>
          <w:sz w:val="28"/>
          <w:szCs w:val="28"/>
          <w:lang w:eastAsia="ru-RU"/>
        </w:rPr>
        <w:t>дв</w:t>
      </w:r>
      <w:r w:rsidR="004506D5"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4506D5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надцать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месяцев, предшествующих месяцу,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котором подается заявка.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="00C47836" w:rsidRPr="009D4699">
        <w:rPr>
          <w:rFonts w:ascii="Times New Roman" w:eastAsiaTheme="minorEastAsia" w:hAnsi="Times New Roman"/>
          <w:sz w:val="28"/>
          <w:szCs w:val="28"/>
          <w:lang w:eastAsia="ru-RU"/>
        </w:rPr>
        <w:t>4.6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47836" w:rsidRPr="009D4699">
        <w:rPr>
          <w:rFonts w:ascii="Times New Roman" w:eastAsiaTheme="minorEastAsia" w:hAnsi="Times New Roman"/>
          <w:sz w:val="28"/>
          <w:szCs w:val="28"/>
          <w:lang w:eastAsia="ru-RU"/>
        </w:rPr>
        <w:t>Справка отдела г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инспекции безопасности дорожн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го движения Управления Министерства внутренних дел Российской Федерации по городу Нижневартовску о наличии либо отсутствии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у водителей, заявленных на конкурс, нарушений правил дорожного движения за </w:t>
      </w:r>
      <w:r w:rsidR="004506D5" w:rsidRPr="009D4699">
        <w:rPr>
          <w:rFonts w:ascii="Times New Roman" w:eastAsiaTheme="minorEastAsia" w:hAnsi="Times New Roman"/>
          <w:sz w:val="28"/>
          <w:szCs w:val="28"/>
          <w:lang w:eastAsia="ru-RU"/>
        </w:rPr>
        <w:t>двенадцать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месяцев, предшествующих месяцу, в котором подается заявка.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="00C47836" w:rsidRPr="009D4699">
        <w:rPr>
          <w:rFonts w:ascii="Times New Roman" w:eastAsiaTheme="minorEastAsia" w:hAnsi="Times New Roman"/>
          <w:sz w:val="28"/>
          <w:szCs w:val="28"/>
          <w:lang w:eastAsia="ru-RU"/>
        </w:rPr>
        <w:t>4.7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 Подтверждение заявителя об отсутствии: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задолженности по уплате налогов в бюджеты всех уровней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внебю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жетные фонды за </w:t>
      </w:r>
      <w:r w:rsidR="004506D5" w:rsidRPr="009D4699">
        <w:rPr>
          <w:rFonts w:ascii="Times New Roman" w:eastAsiaTheme="minorEastAsia" w:hAnsi="Times New Roman"/>
          <w:sz w:val="28"/>
          <w:szCs w:val="28"/>
          <w:lang w:eastAsia="ru-RU"/>
        </w:rPr>
        <w:t>двенадцать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месяцев, предшествующих месяцу,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 котором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подается заявка;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пр</w:t>
      </w:r>
      <w:r w:rsidR="00353E60">
        <w:rPr>
          <w:rFonts w:ascii="Times New Roman" w:eastAsiaTheme="minorEastAsia" w:hAnsi="Times New Roman"/>
          <w:sz w:val="28"/>
          <w:szCs w:val="28"/>
          <w:lang w:eastAsia="ru-RU"/>
        </w:rPr>
        <w:t>оцедуры банкротства, ликвидации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деятельности.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7.</w:t>
      </w:r>
      <w:r w:rsidR="00C47836" w:rsidRPr="009D4699">
        <w:rPr>
          <w:rFonts w:ascii="Times New Roman" w:eastAsiaTheme="minorEastAsia" w:hAnsi="Times New Roman"/>
          <w:sz w:val="28"/>
          <w:szCs w:val="28"/>
          <w:lang w:eastAsia="ru-RU"/>
        </w:rPr>
        <w:t>4.8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845C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Иные документы по усмотрению заявителя.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84ED1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VIII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Подача конкурсных заявок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8.1. Заявка оформляется в соответствии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 требованиями конкурсной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документации.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676A5D">
        <w:rPr>
          <w:rFonts w:ascii="Times New Roman" w:eastAsiaTheme="minorEastAsia" w:hAnsi="Times New Roman"/>
          <w:sz w:val="28"/>
          <w:szCs w:val="28"/>
          <w:lang w:eastAsia="ru-RU"/>
        </w:rPr>
        <w:t>.2. Порядок, место,</w:t>
      </w:r>
      <w:r w:rsidR="002A3586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76A5D">
        <w:rPr>
          <w:rFonts w:ascii="Times New Roman" w:eastAsiaTheme="minorEastAsia" w:hAnsi="Times New Roman"/>
          <w:sz w:val="28"/>
          <w:szCs w:val="28"/>
          <w:lang w:eastAsia="ru-RU"/>
        </w:rPr>
        <w:t>дата</w:t>
      </w:r>
      <w:r w:rsidR="00676A5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A3586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начала и </w:t>
      </w:r>
      <w:r w:rsidR="002A3586">
        <w:rPr>
          <w:rFonts w:ascii="Times New Roman" w:eastAsiaTheme="minorEastAsia" w:hAnsi="Times New Roman"/>
          <w:sz w:val="28"/>
          <w:szCs w:val="28"/>
          <w:lang w:eastAsia="ru-RU"/>
        </w:rPr>
        <w:t>окончания п</w:t>
      </w:r>
      <w:r w:rsidR="00676A5D">
        <w:rPr>
          <w:rFonts w:ascii="Times New Roman" w:eastAsiaTheme="minorEastAsia" w:hAnsi="Times New Roman"/>
          <w:sz w:val="28"/>
          <w:szCs w:val="28"/>
          <w:lang w:eastAsia="ru-RU"/>
        </w:rPr>
        <w:t>одачи</w:t>
      </w:r>
      <w:r w:rsidR="002A3586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а также п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353E60">
        <w:rPr>
          <w:rFonts w:ascii="Times New Roman" w:eastAsiaTheme="minorEastAsia" w:hAnsi="Times New Roman"/>
          <w:sz w:val="28"/>
          <w:szCs w:val="28"/>
          <w:lang w:eastAsia="ru-RU"/>
        </w:rPr>
        <w:t>рядок изменения и отзыва заявок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определяется в конкурсной документации.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8.3. Регистрация заявок ведется </w:t>
      </w:r>
      <w:r w:rsidR="00B81768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рганизатором конкурса в журнале рег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страции заявок.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8.4.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З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аявки, представленные после окончания сроков приема, не прин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маются и не рассматриваются.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8.5. По окончании срока приема заявок прилагаемые документы заявит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лям не возвращаются.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76F90" w:rsidRPr="009D4699" w:rsidRDefault="00353E6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IX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. Порядок проведения конкурса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9.1. Конкурс является открытым по составу участников. Процедура ра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смотрения и оценки заявок проводится в течение </w:t>
      </w:r>
      <w:r w:rsidR="00E11FD8" w:rsidRPr="009D4699">
        <w:rPr>
          <w:rFonts w:ascii="Times New Roman" w:eastAsiaTheme="minorEastAsia" w:hAnsi="Times New Roman"/>
          <w:sz w:val="28"/>
          <w:szCs w:val="28"/>
          <w:lang w:eastAsia="ru-RU"/>
        </w:rPr>
        <w:t>деся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ти рабочих дней</w:t>
      </w:r>
      <w:r w:rsidR="00E11FD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 дня подписания протокола вскрытия конвертов с заявками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9.2. Вскрытие конвертов производится в 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>день, время и месте</w:t>
      </w:r>
      <w:r w:rsidR="00353E60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указанные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11FD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извещении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 проведении конкурса.</w:t>
      </w:r>
    </w:p>
    <w:p w:rsidR="00076F90" w:rsidRPr="009D4699" w:rsidRDefault="00353E6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Вскрытие конвертов 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формляется протоколом вскрытия конвертов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заявками, </w:t>
      </w:r>
      <w:proofErr w:type="gramStart"/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который</w:t>
      </w:r>
      <w:proofErr w:type="gramEnd"/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ведется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комиссией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и подписывается всеми присутствующими членами 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комиссии. Указанный протокол разм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щается </w:t>
      </w:r>
      <w:r w:rsidR="00B42FB7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рганизатором конкурса в течение трех рабочих дней со дня его подп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>сания на официальном сайте.</w:t>
      </w:r>
    </w:p>
    <w:p w:rsidR="00076F90" w:rsidRPr="009D4699" w:rsidRDefault="00FD24EC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При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вскрытии конвертов вправе присутствовать заявители, участвующие в конкурсе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76F90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уполномоченные ими лица.</w:t>
      </w:r>
    </w:p>
    <w:p w:rsidR="00F369F3" w:rsidRPr="00943B2A" w:rsidRDefault="00F369F3" w:rsidP="00F36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9.3. Конкурсная комиссия при рассмотрении заявок устанавливает: </w:t>
      </w:r>
    </w:p>
    <w:p w:rsidR="00076F90" w:rsidRPr="00943B2A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89257E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соответствие заявки </w:t>
      </w:r>
      <w:r w:rsidR="00FD24EC" w:rsidRPr="00943B2A">
        <w:rPr>
          <w:rFonts w:ascii="Times New Roman" w:eastAsiaTheme="minorEastAsia" w:hAnsi="Times New Roman"/>
          <w:sz w:val="28"/>
          <w:szCs w:val="28"/>
          <w:lang w:eastAsia="ru-RU"/>
        </w:rPr>
        <w:t>тр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>ебованиям конкурсной документации;</w:t>
      </w:r>
    </w:p>
    <w:p w:rsidR="00076F90" w:rsidRPr="00943B2A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>- полнот</w:t>
      </w:r>
      <w:r w:rsidR="004335C7" w:rsidRPr="00943B2A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достоверность сведений, содержащихся в заявке;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- соответствие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заявителей требованиям, установленным в конкурсной </w:t>
      </w:r>
      <w:r w:rsidR="00D12AA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документации.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9.4. Конкурсная комиссия с целью проверки достоверности сведений, представленных заявителями о своей технической обеспеченности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технич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ском состоянии автобусов, проводит осмотр указанных в составе заявок прои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водственных баз и автобусов.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При возникновении в ходе проведения осмотра вопросов, требующих специальных знаний в различных областях науки, техники, ремесла, конкур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ная комиссия вправе привлечь для участия в осмотре специалистов соотве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ствующего профиля.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Перед проведением осмотра для каждого заявителя составляется график его проведения. Графики проведения осмотров подлежат размещению на оф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 xml:space="preserve">циальном сайте не </w:t>
      </w:r>
      <w:proofErr w:type="gramStart"/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позднее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чем за два дня до даты проведения осмотра.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Заявители обязаны обеспечить доступ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конкурсной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комиссии к предмету осмотра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датой, временем и местом осмотра, 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указанными</w:t>
      </w:r>
      <w:proofErr w:type="gramEnd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графике проведения осмотров. В случае если заявители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установленные </w:t>
      </w:r>
      <w:r w:rsidR="00D44E8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графике дату, время и место не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обеспечат доступ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 предмету осмотра, то не представленная к осмотру производственная база, автобусы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 критериям пунктов 1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приложения 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постановлению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оцениваются ко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курсной комиссией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0 (ноль) баллов.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При проведении осмотра для фиксации выявленных нарушений допуск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ется использовать фот</w:t>
      </w:r>
      <w:proofErr w:type="gramStart"/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proofErr w:type="gramEnd"/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(или) видеосъемку.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 результатам осмотра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комиссией составляется акт осмотра.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9.5. На основании результатов рассмотрения заявок 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>конкурсной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комисс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ей принимается решение: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 допуске к участию в конкурсе заявителя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о признании заявителя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участником конкурса;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об отказе в допуске заявителя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 участию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конкурсе.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Отказ в допуске к участию в конкурсе допускается по основаниям, ук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занным в </w:t>
      </w:r>
      <w:hyperlink r:id="rId19" w:anchor="sub_2032" w:history="1">
        <w:r w:rsidRPr="009D4699">
          <w:rPr>
            <w:rStyle w:val="a5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пункте 4.2</w:t>
        </w:r>
      </w:hyperlink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9.6. </w:t>
      </w:r>
      <w:r w:rsidR="009B480D" w:rsidRPr="009D4699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>онкурсная 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омиссия оценивает каждого заявителя и присуждает первое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второе места по заявкам, выставляя соответствующее количество ба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л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лов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согласно критериям оценки, установленны</w:t>
      </w:r>
      <w:r w:rsidR="00FD24EC" w:rsidRPr="009D4699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B1256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20" w:anchor="sub_4000" w:history="1">
        <w:r w:rsidR="00FD376E">
          <w:rPr>
            <w:rStyle w:val="a5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</w:t>
        </w:r>
        <w:r w:rsidR="00B12568" w:rsidRPr="009D4699">
          <w:rPr>
            <w:rStyle w:val="a5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риложени</w:t>
        </w:r>
        <w:r w:rsidR="00FD24EC" w:rsidRPr="009D4699">
          <w:rPr>
            <w:rStyle w:val="a5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ем</w:t>
        </w:r>
      </w:hyperlink>
      <w:r w:rsidR="00FD24EC" w:rsidRPr="009D4699">
        <w:rPr>
          <w:rStyle w:val="a5"/>
          <w:rFonts w:ascii="Times New Roman" w:eastAsiaTheme="minorEastAsia" w:hAnsi="Times New Roman"/>
          <w:color w:val="auto"/>
          <w:sz w:val="28"/>
          <w:szCs w:val="28"/>
          <w:u w:val="none"/>
          <w:lang w:eastAsia="ru-RU"/>
        </w:rPr>
        <w:t xml:space="preserve"> 4</w:t>
      </w:r>
      <w:r w:rsidR="00FD376E">
        <w:rPr>
          <w:rStyle w:val="a5"/>
          <w:rFonts w:ascii="Times New Roman" w:eastAsiaTheme="minorEastAsia" w:hAnsi="Times New Roman"/>
          <w:color w:val="auto"/>
          <w:sz w:val="28"/>
          <w:szCs w:val="28"/>
          <w:u w:val="none"/>
          <w:lang w:eastAsia="ru-RU"/>
        </w:rPr>
        <w:t xml:space="preserve"> к настоящему постановлению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9.7. На основании результато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в оценки и сопоставления заявок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A6BA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комиссией каждой заявке </w:t>
      </w:r>
      <w:r w:rsidR="000A6BAC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присваивается порядковый номер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по мере уменьш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ния степени выгодности содержащихся в н</w:t>
      </w:r>
      <w:r w:rsidR="000A6BAC" w:rsidRPr="009D4699">
        <w:rPr>
          <w:rFonts w:ascii="Times New Roman" w:eastAsiaTheme="minorEastAsia" w:hAnsi="Times New Roman"/>
          <w:sz w:val="28"/>
          <w:szCs w:val="28"/>
          <w:lang w:eastAsia="ru-RU"/>
        </w:rPr>
        <w:t>ей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условий исполнения договора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44E8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="00B8138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осуществление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перевоз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="000A6BAC" w:rsidRPr="009D4699">
        <w:rPr>
          <w:rFonts w:ascii="Times New Roman" w:eastAsiaTheme="minorEastAsia" w:hAnsi="Times New Roman"/>
          <w:sz w:val="28"/>
          <w:szCs w:val="28"/>
          <w:lang w:eastAsia="ru-RU"/>
        </w:rPr>
        <w:t>. Заявке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которой содержатся лучшие условия </w:t>
      </w:r>
      <w:r w:rsidR="00D44E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исполнения договора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перевозок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присваивается первый </w:t>
      </w:r>
      <w:r w:rsidR="00D44E8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номер. В случае если в нескольких заявках содержатся одинаковые условия </w:t>
      </w:r>
      <w:r w:rsidR="00D44E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исполнения договора на 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осуществление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перевоз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такие заявки набрали од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наковое количество баллов, победителем признается заявитель, набравш</w:t>
      </w:r>
      <w:r w:rsidR="003B3CEA">
        <w:rPr>
          <w:rFonts w:ascii="Times New Roman" w:eastAsiaTheme="minorEastAsia" w:hAnsi="Times New Roman"/>
          <w:sz w:val="28"/>
          <w:szCs w:val="28"/>
          <w:lang w:eastAsia="ru-RU"/>
        </w:rPr>
        <w:t>ий наибольшее количество баллов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критериям </w:t>
      </w:r>
      <w:hyperlink r:id="rId21" w:anchor="sub_4011" w:history="1">
        <w:r w:rsidR="003B3CEA">
          <w:rPr>
            <w:rStyle w:val="a5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подпункта</w:t>
        </w:r>
        <w:r w:rsidRPr="009D4699">
          <w:rPr>
            <w:rStyle w:val="a5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 xml:space="preserve"> 1.1</w:t>
        </w:r>
      </w:hyperlink>
      <w:r w:rsidR="00FD376E">
        <w:rPr>
          <w:rStyle w:val="a5"/>
          <w:rFonts w:ascii="Times New Roman" w:eastAsiaTheme="minorEastAsia" w:hAnsi="Times New Roman"/>
          <w:color w:val="auto"/>
          <w:sz w:val="28"/>
          <w:szCs w:val="28"/>
          <w:u w:val="none"/>
          <w:lang w:eastAsia="ru-RU"/>
        </w:rPr>
        <w:t xml:space="preserve"> пункта 1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3B3CEA">
        <w:rPr>
          <w:rFonts w:ascii="Times New Roman" w:eastAsiaTheme="minorEastAsia" w:hAnsi="Times New Roman"/>
          <w:sz w:val="28"/>
          <w:szCs w:val="28"/>
          <w:lang w:eastAsia="ru-RU"/>
        </w:rPr>
        <w:t>подпун</w:t>
      </w:r>
      <w:r w:rsidR="003B3CEA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="003B3CEA">
        <w:rPr>
          <w:rFonts w:ascii="Times New Roman" w:eastAsiaTheme="minorEastAsia" w:hAnsi="Times New Roman"/>
          <w:sz w:val="28"/>
          <w:szCs w:val="28"/>
          <w:lang w:eastAsia="ru-RU"/>
        </w:rPr>
        <w:t xml:space="preserve">тов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>, 2.3</w:t>
      </w:r>
      <w:r w:rsidR="00D065DC" w:rsidRPr="00943B2A">
        <w:rPr>
          <w:rFonts w:ascii="Times New Roman" w:eastAsiaTheme="minorEastAsia" w:hAnsi="Times New Roman"/>
          <w:sz w:val="28"/>
          <w:szCs w:val="28"/>
          <w:lang w:eastAsia="ru-RU"/>
        </w:rPr>
        <w:t>, 2.4</w:t>
      </w:r>
      <w:r w:rsidR="00FD376E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пункта 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B3CEA">
        <w:rPr>
          <w:rFonts w:ascii="Times New Roman" w:eastAsiaTheme="minorEastAsia" w:hAnsi="Times New Roman"/>
          <w:sz w:val="28"/>
          <w:szCs w:val="28"/>
          <w:lang w:eastAsia="ru-RU"/>
        </w:rPr>
        <w:t xml:space="preserve">пункта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5 </w:t>
      </w:r>
      <w:r w:rsidR="00BE6478" w:rsidRPr="009D4699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риложения 4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постановлению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Победителем конкурса признается </w:t>
      </w:r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>заявитель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наиболее подготовленный 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 осуществлению такого вида деятельности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 предложивш</w:t>
      </w:r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>ий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лучшие условия исполнения договора на 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перевозок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, заявке которого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комиссией присвоен первый номер.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9.9. Результаты конкурса оформляются протоколом.</w:t>
      </w:r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ротокол размещ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ется на официальном сайте в течение трех рабочих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дней со дня его подписания.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9.10. Конкурс признается несостоявшимся </w:t>
      </w:r>
      <w:r w:rsidR="0056667A" w:rsidRPr="009D4699">
        <w:rPr>
          <w:rFonts w:ascii="Times New Roman" w:eastAsiaTheme="minorEastAsia" w:hAnsi="Times New Roman"/>
          <w:sz w:val="28"/>
          <w:szCs w:val="28"/>
          <w:lang w:eastAsia="ru-RU"/>
        </w:rPr>
        <w:t>(в отношении каждого лота)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случа</w:t>
      </w:r>
      <w:r w:rsidR="0056667A" w:rsidRPr="009D4699">
        <w:rPr>
          <w:rFonts w:ascii="Times New Roman" w:eastAsiaTheme="minorEastAsia" w:hAnsi="Times New Roman"/>
          <w:sz w:val="28"/>
          <w:szCs w:val="28"/>
          <w:lang w:eastAsia="ru-RU"/>
        </w:rPr>
        <w:t>е, если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отсутств</w:t>
      </w:r>
      <w:r w:rsidR="0056667A" w:rsidRPr="009D4699">
        <w:rPr>
          <w:rFonts w:ascii="Times New Roman" w:eastAsiaTheme="minorEastAsia" w:hAnsi="Times New Roman"/>
          <w:sz w:val="28"/>
          <w:szCs w:val="28"/>
          <w:lang w:eastAsia="ru-RU"/>
        </w:rPr>
        <w:t>уют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заявк</w:t>
      </w:r>
      <w:r w:rsidR="0056667A"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всем заявителям отказано в допуске к участию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конкурсе;</w:t>
      </w:r>
    </w:p>
    <w:p w:rsidR="00FD376E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- только один заявитель, подавший заявку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на соответствующий лот, пр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знан участником конкурса.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Договор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перевозок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6667A" w:rsidRPr="009D4699">
        <w:rPr>
          <w:rFonts w:ascii="Times New Roman" w:eastAsiaTheme="minorEastAsia" w:hAnsi="Times New Roman"/>
          <w:sz w:val="28"/>
          <w:szCs w:val="28"/>
          <w:lang w:eastAsia="ru-RU"/>
        </w:rPr>
        <w:t>при соответствии заявки требов</w:t>
      </w:r>
      <w:r w:rsidR="0056667A"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56667A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ниям конкурсной документации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этом случае заключается с единственным </w:t>
      </w:r>
      <w:r w:rsidR="00D44E8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>заявителем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FD376E" w:rsidRDefault="00FD376E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en-US" w:eastAsia="ru-RU"/>
        </w:rPr>
        <w:t>X</w:t>
      </w:r>
      <w:r w:rsidR="00076F90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. Оформление договора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на </w:t>
      </w:r>
      <w:r w:rsidRPr="00FD376E">
        <w:rPr>
          <w:rFonts w:ascii="Times New Roman" w:eastAsiaTheme="minorEastAsia" w:hAnsi="Times New Roman"/>
          <w:b/>
          <w:sz w:val="28"/>
          <w:szCs w:val="28"/>
          <w:lang w:eastAsia="ru-RU"/>
        </w:rPr>
        <w:t>осуществление перевозок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 победителем конкурса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43B2A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10.1. Срок подписания победителем конкурса договора на </w:t>
      </w:r>
      <w:r w:rsidR="00FD376E" w:rsidRPr="00943B2A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перевозок</w:t>
      </w:r>
      <w:r w:rsidR="00344A08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может превышать </w:t>
      </w:r>
      <w:r w:rsidR="00FD376E" w:rsidRPr="00943B2A">
        <w:rPr>
          <w:rFonts w:ascii="Times New Roman" w:eastAsiaTheme="minorEastAsia" w:hAnsi="Times New Roman"/>
          <w:sz w:val="28"/>
          <w:szCs w:val="28"/>
          <w:lang w:eastAsia="ru-RU"/>
        </w:rPr>
        <w:t>двадцати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дней со дня завершения конкурса, </w:t>
      </w:r>
      <w:r w:rsidR="00D44E84"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943B2A">
        <w:rPr>
          <w:rFonts w:ascii="Times New Roman" w:eastAsiaTheme="minorEastAsia" w:hAnsi="Times New Roman"/>
          <w:sz w:val="28"/>
          <w:szCs w:val="28"/>
          <w:lang w:eastAsia="ru-RU"/>
        </w:rPr>
        <w:t xml:space="preserve">если иной срок не установлен </w:t>
      </w:r>
      <w:r w:rsidR="00D065DC" w:rsidRPr="00943B2A">
        <w:rPr>
          <w:rFonts w:ascii="Times New Roman" w:eastAsiaTheme="minorEastAsia" w:hAnsi="Times New Roman"/>
          <w:sz w:val="28"/>
          <w:szCs w:val="28"/>
          <w:lang w:eastAsia="ru-RU"/>
        </w:rPr>
        <w:t>в конкурсной документации.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10.2. В случае если победитель конкурса в указанный срок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представил </w:t>
      </w:r>
      <w:r w:rsidR="00C90D3C"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рганизатору конкурса подписанный договор</w:t>
      </w:r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перевозок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D44E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переданный ему в соответствии с установленным в конкурсной документации порядком, победитель конкурса признается уклонившимся от заключения дог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вора</w:t>
      </w:r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r w:rsidR="00FD376E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перевозок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10.3. В случае если победитель конкурса признан уклонившимся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44E8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от заключе</w:t>
      </w:r>
      <w:r w:rsidR="00E33B6E" w:rsidRPr="009D4699">
        <w:rPr>
          <w:rFonts w:ascii="Times New Roman" w:eastAsiaTheme="minorEastAsia" w:hAnsi="Times New Roman"/>
          <w:sz w:val="28"/>
          <w:szCs w:val="28"/>
          <w:lang w:eastAsia="ru-RU"/>
        </w:rPr>
        <w:t>ния договора</w:t>
      </w:r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r w:rsidR="003B3CEA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осуществление </w:t>
      </w:r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>перевоз</w:t>
      </w:r>
      <w:r w:rsidR="003B3CEA"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="00E33B6E" w:rsidRPr="009D4699">
        <w:rPr>
          <w:rFonts w:ascii="Times New Roman" w:eastAsiaTheme="minorEastAsia" w:hAnsi="Times New Roman"/>
          <w:sz w:val="28"/>
          <w:szCs w:val="28"/>
          <w:lang w:eastAsia="ru-RU"/>
        </w:rPr>
        <w:t>, О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рганизатор конкурса вправе заключить договор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512A94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перевозок</w:t>
      </w:r>
      <w:r w:rsidR="00344A08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с участником конкурса, заявк</w:t>
      </w:r>
      <w:r w:rsidR="00AC32FD" w:rsidRPr="009D4699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которого </w:t>
      </w:r>
      <w:r w:rsidR="00512A94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комиссией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присвоен второй номер.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10.4. Договор </w:t>
      </w:r>
      <w:r w:rsidR="00AC32F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512A94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перевозок</w:t>
      </w:r>
      <w:r w:rsidR="00AC32FD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заключается на условиях, ук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занных в заявке и в проекте договора на </w:t>
      </w:r>
      <w:r w:rsidR="00512A94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перевозок, предложе</w:t>
      </w:r>
      <w:r w:rsidR="00512A94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512A94">
        <w:rPr>
          <w:rFonts w:ascii="Times New Roman" w:eastAsiaTheme="minorEastAsia" w:hAnsi="Times New Roman"/>
          <w:sz w:val="28"/>
          <w:szCs w:val="28"/>
          <w:lang w:eastAsia="ru-RU"/>
        </w:rPr>
        <w:t>ном</w:t>
      </w:r>
      <w:r w:rsidR="0089257E" w:rsidRPr="009D469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sz w:val="28"/>
          <w:szCs w:val="28"/>
          <w:lang w:eastAsia="ru-RU"/>
        </w:rPr>
        <w:t>в конкурсной документации.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A27A9F" w:rsidRPr="009D4699" w:rsidRDefault="00A27A9F" w:rsidP="00D44E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 w:type="page"/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 к постановлению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администрации города</w:t>
      </w:r>
    </w:p>
    <w:p w:rsidR="00076F90" w:rsidRPr="009D4699" w:rsidRDefault="007809B9" w:rsidP="00A27A9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7809B9">
        <w:rPr>
          <w:rFonts w:ascii="Times New Roman" w:eastAsiaTheme="minorEastAsia" w:hAnsi="Times New Roman"/>
          <w:bCs/>
          <w:sz w:val="28"/>
          <w:szCs w:val="28"/>
          <w:lang w:eastAsia="ru-RU"/>
        </w:rPr>
        <w:t>от 18.11.2015 №2056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Состав</w:t>
      </w:r>
    </w:p>
    <w:p w:rsidR="00A27A9F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комиссии по проведению конкурса на право осуществления регулярных перевозок пассажиров</w:t>
      </w:r>
      <w:r w:rsidR="0089257E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и багажа автомобильным транспортом</w:t>
      </w:r>
      <w:r w:rsidR="0089257E"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на территории города Нижневартовска</w:t>
      </w: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6F90" w:rsidRPr="009D4699" w:rsidRDefault="00076F90" w:rsidP="00484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1"/>
      </w:tblGrid>
      <w:tr w:rsidR="00512A94" w:rsidRPr="009D4699" w:rsidTr="00076F90">
        <w:trPr>
          <w:trHeight w:val="13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2A94" w:rsidRPr="009D4699" w:rsidRDefault="00512A94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города, директор департамента жилищно-коммунального хозяйства, председатель комиссии </w:t>
            </w:r>
          </w:p>
          <w:p w:rsidR="00512A94" w:rsidRPr="009D4699" w:rsidRDefault="00512A94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94" w:rsidRPr="009D4699" w:rsidTr="00076F90">
        <w:trPr>
          <w:trHeight w:val="95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A94" w:rsidRPr="009D4699" w:rsidRDefault="00512A94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t>Заместитель директор департамента жилищно-коммунального хозяйства адм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и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нистрации города, заместитель председателя комиссии</w:t>
            </w:r>
          </w:p>
        </w:tc>
      </w:tr>
      <w:tr w:rsidR="00512A94" w:rsidRPr="009D4699" w:rsidTr="00076F90">
        <w:trPr>
          <w:trHeight w:val="102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A94" w:rsidRPr="009D4699" w:rsidRDefault="00512A94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транспорта и связи департамента жилищно-коммунального хозяйства администрации города, секретарь комиссии </w:t>
            </w:r>
          </w:p>
        </w:tc>
      </w:tr>
      <w:tr w:rsidR="00512A94" w:rsidRPr="009D4699" w:rsidTr="00076F90">
        <w:trPr>
          <w:trHeight w:val="28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A94" w:rsidRPr="009D4699" w:rsidRDefault="00512A94" w:rsidP="004845C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699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512A94" w:rsidRPr="009D4699" w:rsidRDefault="00512A94" w:rsidP="004845C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A94" w:rsidRPr="009D4699" w:rsidTr="00076F90">
        <w:trPr>
          <w:trHeight w:val="82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2A94" w:rsidRPr="009D4699" w:rsidRDefault="00512A94" w:rsidP="00512A9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t>Главный специалист планово-экономического отдела департамента жилищно-коммунального хозяйства администрации города</w:t>
            </w:r>
          </w:p>
          <w:p w:rsidR="00512A94" w:rsidRPr="009D4699" w:rsidRDefault="00512A94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ED1" w:rsidRPr="009D4699" w:rsidTr="00076F90">
        <w:trPr>
          <w:trHeight w:val="82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84ED1" w:rsidRPr="009D4699" w:rsidRDefault="00084ED1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t>Начальник отдела государственной инспекции безопасности дорожного дв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и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 xml:space="preserve">жения Управления Министерства внутренних дел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по городу Нижневартовску (по согласованию)</w:t>
            </w:r>
          </w:p>
          <w:p w:rsidR="00084ED1" w:rsidRPr="009D4699" w:rsidRDefault="00084ED1" w:rsidP="0020612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ED1" w:rsidRPr="009D4699" w:rsidTr="00076F90">
        <w:trPr>
          <w:trHeight w:val="4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ED1" w:rsidRPr="009D4699" w:rsidRDefault="00084ED1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t>Начальник отдела по правовому обеспечению в сфере жилищно-коммунального хозяйства и экологии юридического управления администр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а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ции города</w:t>
            </w:r>
          </w:p>
          <w:p w:rsidR="00084ED1" w:rsidRPr="009D4699" w:rsidRDefault="00084ED1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ED1" w:rsidRPr="009D4699" w:rsidTr="003D3856">
        <w:trPr>
          <w:trHeight w:val="86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84ED1" w:rsidRDefault="00084ED1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t xml:space="preserve">Начальник отдела транспорта и связи департамента жилищно-коммунального хозяйства администрации города </w:t>
            </w:r>
          </w:p>
          <w:p w:rsidR="00206129" w:rsidRPr="009D4699" w:rsidRDefault="00206129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6129" w:rsidRPr="009D4699" w:rsidRDefault="00206129" w:rsidP="0020612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eastAsiaTheme="minorEastAsia" w:hAnsi="Times New Roman"/>
                <w:sz w:val="28"/>
                <w:szCs w:val="28"/>
              </w:rPr>
              <w:t>Начальник отделения технического надзора отдела государственной инспе</w:t>
            </w:r>
            <w:r w:rsidRPr="009D4699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9D4699">
              <w:rPr>
                <w:rFonts w:ascii="Times New Roman" w:eastAsiaTheme="minorEastAsia" w:hAnsi="Times New Roman"/>
                <w:sz w:val="28"/>
                <w:szCs w:val="28"/>
              </w:rPr>
              <w:t xml:space="preserve">ции безопасности дорожного движения 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Управления Министерства внутренних дел Российской Федерации по городу Нижневартовску (по согласованию)</w:t>
            </w:r>
          </w:p>
          <w:p w:rsidR="00084ED1" w:rsidRPr="009D4699" w:rsidRDefault="00084ED1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ED1" w:rsidRPr="009D4699" w:rsidRDefault="00084ED1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t>Начальник планово-экономического отдела департамента жилищно-коммунального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хозяйства администрации города</w:t>
            </w:r>
          </w:p>
          <w:p w:rsidR="00084ED1" w:rsidRPr="009D4699" w:rsidRDefault="00084ED1" w:rsidP="00512A9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94" w:rsidRPr="009D4699" w:rsidTr="00076F90">
        <w:trPr>
          <w:trHeight w:val="89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2A94" w:rsidRPr="009D4699" w:rsidRDefault="00512A94" w:rsidP="00512A9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t xml:space="preserve">Председатель Нижневартовской городской организации общественной </w:t>
            </w: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"Всероссийское общество автомобилистов" (по согласованию)</w:t>
            </w:r>
          </w:p>
        </w:tc>
      </w:tr>
      <w:tr w:rsidR="00512A94" w:rsidRPr="009D4699" w:rsidTr="00076F90">
        <w:trPr>
          <w:trHeight w:val="84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A94" w:rsidRPr="009D4699" w:rsidRDefault="00512A94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постоянной депутатской комиссии по вопросам безопасности населения Думы города (по согласованию)</w:t>
            </w:r>
          </w:p>
          <w:p w:rsidR="00512A94" w:rsidRPr="009D4699" w:rsidRDefault="00512A94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94" w:rsidRPr="009D4699" w:rsidTr="003D3856">
        <w:trPr>
          <w:trHeight w:val="42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2A94" w:rsidRDefault="00512A94" w:rsidP="00A27A9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t>Президент Нижневартовской торгово-промышленной палаты (по согласов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а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нию)</w:t>
            </w:r>
          </w:p>
          <w:p w:rsidR="00512A94" w:rsidRPr="009D4699" w:rsidRDefault="00512A94" w:rsidP="00A27A9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94" w:rsidRPr="009D4699" w:rsidTr="00076F90">
        <w:trPr>
          <w:trHeight w:val="89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2A94" w:rsidRPr="009D4699" w:rsidRDefault="00512A94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699">
              <w:rPr>
                <w:rFonts w:ascii="Times New Roman" w:hAnsi="Times New Roman"/>
                <w:sz w:val="28"/>
                <w:szCs w:val="28"/>
              </w:rPr>
              <w:t>Старший государственный инспектор Территориального отдела Государстве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н</w:t>
            </w:r>
            <w:r w:rsidRPr="009D4699">
              <w:rPr>
                <w:rFonts w:ascii="Times New Roman" w:hAnsi="Times New Roman"/>
                <w:sz w:val="28"/>
                <w:szCs w:val="28"/>
              </w:rPr>
              <w:t>ного автотранспортного надзора по Ханты-Мансийскому автономного округу – Югре (по согласованию)</w:t>
            </w:r>
          </w:p>
          <w:p w:rsidR="00512A94" w:rsidRPr="009D4699" w:rsidRDefault="00512A94" w:rsidP="004845C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AC32FD" w:rsidRPr="009D4699" w:rsidRDefault="00AC32FD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AC32FD" w:rsidRPr="009D4699" w:rsidRDefault="00AC32FD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AC32FD" w:rsidRPr="009D4699" w:rsidRDefault="00AC32FD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AC32FD" w:rsidRPr="009D4699" w:rsidRDefault="00AC32FD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AC32FD" w:rsidRPr="009D4699" w:rsidRDefault="00AC32FD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AC32FD" w:rsidRPr="009D4699" w:rsidRDefault="00AC32FD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AC32FD" w:rsidRPr="009D4699" w:rsidRDefault="00AC32FD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AC32FD" w:rsidRPr="009D4699" w:rsidRDefault="00AC32FD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E33F1" w:rsidRPr="009D4699" w:rsidRDefault="006E33F1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A27A9F" w:rsidRPr="009D4699" w:rsidRDefault="00A27A9F" w:rsidP="004845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br w:type="page"/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4 к постановлению</w:t>
      </w:r>
    </w:p>
    <w:p w:rsidR="00076F90" w:rsidRPr="009D4699" w:rsidRDefault="00076F90" w:rsidP="00A27A9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D4699">
        <w:rPr>
          <w:rFonts w:ascii="Times New Roman" w:eastAsiaTheme="minorEastAsia" w:hAnsi="Times New Roman"/>
          <w:bCs/>
          <w:sz w:val="28"/>
          <w:szCs w:val="28"/>
          <w:lang w:eastAsia="ru-RU"/>
        </w:rPr>
        <w:t>администрации города</w:t>
      </w:r>
    </w:p>
    <w:p w:rsidR="00076F90" w:rsidRPr="009D4699" w:rsidRDefault="007809B9" w:rsidP="00A27A9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09B9">
        <w:rPr>
          <w:rFonts w:ascii="Times New Roman" w:eastAsiaTheme="minorEastAsia" w:hAnsi="Times New Roman"/>
          <w:bCs/>
          <w:sz w:val="28"/>
          <w:szCs w:val="28"/>
          <w:lang w:eastAsia="ru-RU"/>
        </w:rPr>
        <w:t>от 18.11.2015 №2056</w:t>
      </w:r>
    </w:p>
    <w:p w:rsidR="00076F90" w:rsidRDefault="00076F90" w:rsidP="0045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44E84" w:rsidRPr="00D44E84" w:rsidRDefault="00D44E84" w:rsidP="0045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1751" w:rsidRDefault="00076F90" w:rsidP="00451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44E8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КРИТЕРИИ</w:t>
      </w:r>
    </w:p>
    <w:p w:rsidR="00076F90" w:rsidRPr="00D44E84" w:rsidRDefault="00076F90" w:rsidP="00451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D44E8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оценки для определения победителей конкурса на право осуществления регулярных перевозок пассажиров и багажа автомобильным транспортом на территории города Нижневартовска</w:t>
      </w:r>
    </w:p>
    <w:p w:rsidR="006A6800" w:rsidRPr="00D44E84" w:rsidRDefault="006A6800" w:rsidP="0045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00"/>
        <w:gridCol w:w="8087"/>
        <w:gridCol w:w="1143"/>
      </w:tblGrid>
      <w:tr w:rsidR="009D4699" w:rsidRPr="00084ED1" w:rsidTr="00451751">
        <w:trPr>
          <w:trHeight w:val="758"/>
        </w:trPr>
        <w:tc>
          <w:tcPr>
            <w:tcW w:w="700" w:type="dxa"/>
            <w:hideMark/>
          </w:tcPr>
          <w:p w:rsidR="00076F90" w:rsidRPr="00084ED1" w:rsidRDefault="00076F90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4ED1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084ED1">
              <w:rPr>
                <w:rFonts w:ascii="Times New Roman" w:eastAsiaTheme="minorEastAsia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7" w:type="dxa"/>
            <w:hideMark/>
          </w:tcPr>
          <w:p w:rsidR="00076F90" w:rsidRPr="00084ED1" w:rsidRDefault="00076F90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43" w:type="dxa"/>
            <w:hideMark/>
          </w:tcPr>
          <w:p w:rsidR="00512A94" w:rsidRPr="00084ED1" w:rsidRDefault="00076F90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</w:t>
            </w:r>
            <w:r w:rsidRPr="00084ED1">
              <w:rPr>
                <w:rFonts w:ascii="Times New Roman" w:eastAsiaTheme="minorEastAsia" w:hAnsi="Times New Roman"/>
                <w:b/>
                <w:sz w:val="24"/>
                <w:szCs w:val="24"/>
              </w:rPr>
              <w:t>е</w:t>
            </w:r>
            <w:r w:rsidRPr="00084ED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ство </w:t>
            </w:r>
          </w:p>
          <w:p w:rsidR="00076F90" w:rsidRPr="00084ED1" w:rsidRDefault="00076F90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b/>
                <w:sz w:val="24"/>
                <w:szCs w:val="24"/>
              </w:rPr>
              <w:t>баллов</w:t>
            </w:r>
          </w:p>
        </w:tc>
      </w:tr>
      <w:tr w:rsidR="009D4699" w:rsidRPr="00084ED1" w:rsidTr="00451751">
        <w:trPr>
          <w:trHeight w:val="487"/>
        </w:trPr>
        <w:tc>
          <w:tcPr>
            <w:tcW w:w="700" w:type="dxa"/>
            <w:hideMark/>
          </w:tcPr>
          <w:p w:rsidR="00076F90" w:rsidRPr="00084ED1" w:rsidRDefault="00076F90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9230" w:type="dxa"/>
            <w:gridSpan w:val="2"/>
            <w:hideMark/>
          </w:tcPr>
          <w:p w:rsidR="00076F90" w:rsidRPr="00084ED1" w:rsidRDefault="00076F90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Показатели, отражающие техническое обеспечение заявителя:</w:t>
            </w:r>
          </w:p>
        </w:tc>
      </w:tr>
      <w:tr w:rsidR="00425351" w:rsidRPr="00084ED1" w:rsidTr="00451751">
        <w:trPr>
          <w:trHeight w:val="421"/>
        </w:trPr>
        <w:tc>
          <w:tcPr>
            <w:tcW w:w="700" w:type="dxa"/>
            <w:vMerge w:val="restart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1.1.</w:t>
            </w:r>
          </w:p>
        </w:tc>
        <w:tc>
          <w:tcPr>
            <w:tcW w:w="9230" w:type="dxa"/>
            <w:gridSpan w:val="2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Производственная база в границах городского округа:</w:t>
            </w:r>
          </w:p>
        </w:tc>
      </w:tr>
      <w:tr w:rsidR="00425351" w:rsidRPr="00084ED1" w:rsidTr="00451751">
        <w:trPr>
          <w:trHeight w:val="827"/>
        </w:trPr>
        <w:tc>
          <w:tcPr>
            <w:tcW w:w="700" w:type="dxa"/>
            <w:vMerge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425351" w:rsidRPr="00084ED1" w:rsidRDefault="00425351" w:rsidP="00D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наличие у заявителя боксов в капитальном исполнении, обеспеченных </w:t>
            </w:r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на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100% количеством </w:t>
            </w:r>
            <w:proofErr w:type="spell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машиномест</w:t>
            </w:r>
            <w:proofErr w:type="spell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, на период действия договора (на зако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ном основании)</w:t>
            </w:r>
          </w:p>
        </w:tc>
        <w:tc>
          <w:tcPr>
            <w:tcW w:w="1143" w:type="dxa"/>
          </w:tcPr>
          <w:p w:rsidR="00425351" w:rsidRPr="00084ED1" w:rsidRDefault="00425351" w:rsidP="00D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425351" w:rsidRPr="00084ED1" w:rsidTr="006211E4">
        <w:trPr>
          <w:trHeight w:val="776"/>
        </w:trPr>
        <w:tc>
          <w:tcPr>
            <w:tcW w:w="700" w:type="dxa"/>
            <w:vMerge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425351" w:rsidRPr="00084ED1" w:rsidRDefault="00425351" w:rsidP="00D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наличие у заявителя боксов в капитальном исполнении, обеспеченных </w:t>
            </w:r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</w:t>
            </w:r>
            <w:proofErr w:type="gramStart"/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gramEnd"/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более 50%, но менее 100% </w:t>
            </w:r>
            <w:proofErr w:type="gram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количеством</w:t>
            </w:r>
            <w:proofErr w:type="gram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машиномест</w:t>
            </w:r>
            <w:proofErr w:type="spell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, на период действия договора (на законном основании)</w:t>
            </w:r>
          </w:p>
        </w:tc>
        <w:tc>
          <w:tcPr>
            <w:tcW w:w="1143" w:type="dxa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425351" w:rsidRPr="00084ED1" w:rsidTr="00451751">
        <w:trPr>
          <w:trHeight w:val="937"/>
        </w:trPr>
        <w:tc>
          <w:tcPr>
            <w:tcW w:w="700" w:type="dxa"/>
            <w:vMerge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425351" w:rsidRPr="00084ED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у заявителя открытых автостоянок, оборудованных системой под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грева, обеспеченных на 100% количеством </w:t>
            </w:r>
            <w:proofErr w:type="spell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машиномест</w:t>
            </w:r>
            <w:proofErr w:type="spell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, на период де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ствия договора (на законном основании)</w:t>
            </w:r>
          </w:p>
        </w:tc>
        <w:tc>
          <w:tcPr>
            <w:tcW w:w="1143" w:type="dxa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425351" w:rsidRPr="00084ED1" w:rsidTr="00451751">
        <w:trPr>
          <w:trHeight w:val="665"/>
        </w:trPr>
        <w:tc>
          <w:tcPr>
            <w:tcW w:w="700" w:type="dxa"/>
            <w:vMerge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425351" w:rsidRPr="00084ED1" w:rsidRDefault="00425351" w:rsidP="0051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отсутствие у заявителя боксов в капитальном исполнении, обеспеченных </w:t>
            </w:r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на 100% количеством </w:t>
            </w:r>
            <w:proofErr w:type="spell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машиномест</w:t>
            </w:r>
            <w:proofErr w:type="spell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, на период действия договора</w:t>
            </w:r>
          </w:p>
        </w:tc>
        <w:tc>
          <w:tcPr>
            <w:tcW w:w="1143" w:type="dxa"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425351" w:rsidRPr="00084ED1" w:rsidTr="00451751">
        <w:trPr>
          <w:trHeight w:val="942"/>
        </w:trPr>
        <w:tc>
          <w:tcPr>
            <w:tcW w:w="700" w:type="dxa"/>
            <w:vMerge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425351" w:rsidRPr="00084ED1" w:rsidRDefault="00425351" w:rsidP="0051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отсутствие у заявителя боксов в капитальном исполнении, обеспеченных </w:t>
            </w:r>
            <w:r w:rsidR="006A6800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proofErr w:type="gramStart"/>
            <w:r w:rsidR="006A6800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gramEnd"/>
            <w:r w:rsidR="006A680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более 50%, но менее 100% </w:t>
            </w:r>
            <w:proofErr w:type="gram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количеством</w:t>
            </w:r>
            <w:proofErr w:type="gram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машиномест</w:t>
            </w:r>
            <w:proofErr w:type="spell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, на период действия договора</w:t>
            </w:r>
          </w:p>
        </w:tc>
        <w:tc>
          <w:tcPr>
            <w:tcW w:w="1143" w:type="dxa"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425351" w:rsidRPr="00084ED1" w:rsidTr="006211E4">
        <w:trPr>
          <w:trHeight w:val="348"/>
        </w:trPr>
        <w:tc>
          <w:tcPr>
            <w:tcW w:w="700" w:type="dxa"/>
            <w:vMerge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425351" w:rsidRPr="00084ED1" w:rsidRDefault="00425351" w:rsidP="0084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отсутствие у заявителя открытых автостоянок, оборудованных системой подогрева</w:t>
            </w:r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>, обеспеченных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 на 100% количеством </w:t>
            </w:r>
            <w:proofErr w:type="spell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машиномест</w:t>
            </w:r>
            <w:proofErr w:type="spellEnd"/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 на период действия договора</w:t>
            </w:r>
          </w:p>
        </w:tc>
        <w:tc>
          <w:tcPr>
            <w:tcW w:w="1143" w:type="dxa"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425351" w:rsidRPr="00084ED1" w:rsidTr="00451751">
        <w:trPr>
          <w:trHeight w:val="483"/>
        </w:trPr>
        <w:tc>
          <w:tcPr>
            <w:tcW w:w="700" w:type="dxa"/>
            <w:vMerge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у заявителя класса по безопасности движения</w:t>
            </w:r>
          </w:p>
        </w:tc>
        <w:tc>
          <w:tcPr>
            <w:tcW w:w="1143" w:type="dxa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425351" w:rsidRPr="00084ED1" w:rsidTr="006211E4">
        <w:trPr>
          <w:trHeight w:val="1092"/>
        </w:trPr>
        <w:tc>
          <w:tcPr>
            <w:tcW w:w="700" w:type="dxa"/>
            <w:vMerge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425351" w:rsidRPr="00084ED1" w:rsidRDefault="00425351" w:rsidP="0051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наличие у заявителя диспетчерской службы и диспетчерского контроля </w:t>
            </w:r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за выполнением автобусами регулярных перевозок с использованием спу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никовой системы "ГЛОНАСС" в течение всей рабочей смены автобусов </w:t>
            </w:r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 линии</w:t>
            </w:r>
          </w:p>
        </w:tc>
        <w:tc>
          <w:tcPr>
            <w:tcW w:w="1143" w:type="dxa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425351" w:rsidRPr="00084ED1" w:rsidTr="00451751">
        <w:trPr>
          <w:trHeight w:val="649"/>
        </w:trPr>
        <w:tc>
          <w:tcPr>
            <w:tcW w:w="700" w:type="dxa"/>
            <w:vMerge w:val="restart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1.2.</w:t>
            </w:r>
          </w:p>
        </w:tc>
        <w:tc>
          <w:tcPr>
            <w:tcW w:w="9230" w:type="dxa"/>
            <w:gridSpan w:val="2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Условия проведения технического обслуживания и ремонта заявленных на конкурс автобусов:</w:t>
            </w:r>
          </w:p>
        </w:tc>
      </w:tr>
      <w:tr w:rsidR="00425351" w:rsidRPr="00084ED1" w:rsidTr="00451751">
        <w:trPr>
          <w:trHeight w:val="1126"/>
        </w:trPr>
        <w:tc>
          <w:tcPr>
            <w:tcW w:w="700" w:type="dxa"/>
            <w:vMerge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425351" w:rsidRPr="00084ED1" w:rsidRDefault="00425351" w:rsidP="0051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у заявителя квалифицированного персонала и оборудования для осуществления технического обслуживания и ремонта заявленных на ко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курс автобусов (сертификат соответствия на проведение технического о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служивания и ремонта автобусов)</w:t>
            </w:r>
          </w:p>
        </w:tc>
        <w:tc>
          <w:tcPr>
            <w:tcW w:w="1143" w:type="dxa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425351" w:rsidRPr="00084ED1" w:rsidTr="006211E4">
        <w:trPr>
          <w:trHeight w:val="1132"/>
        </w:trPr>
        <w:tc>
          <w:tcPr>
            <w:tcW w:w="700" w:type="dxa"/>
            <w:vMerge/>
            <w:hideMark/>
          </w:tcPr>
          <w:p w:rsidR="00425351" w:rsidRPr="00084ED1" w:rsidRDefault="00425351" w:rsidP="0051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30" w:type="dxa"/>
            <w:gridSpan w:val="2"/>
          </w:tcPr>
          <w:p w:rsidR="00425351" w:rsidRPr="00084ED1" w:rsidRDefault="00425351" w:rsidP="0051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Примечание: В случае если заявители в установленные в графике дату, время и место не обеспечат доступ конкурсной комиссии для проведения осмотра указанных в сост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ве заявок показателей подпунктов 1.1, 1.2 пункта 1, то не представленные к осмотру показатели оцениваются конкурсной комиссией в 0 (ноль) баллов</w:t>
            </w:r>
          </w:p>
        </w:tc>
      </w:tr>
      <w:tr w:rsidR="00DE0123" w:rsidRPr="00084ED1" w:rsidTr="00282B76">
        <w:tc>
          <w:tcPr>
            <w:tcW w:w="700" w:type="dxa"/>
            <w:hideMark/>
          </w:tcPr>
          <w:p w:rsidR="00DE0123" w:rsidRPr="00084ED1" w:rsidRDefault="00DE0123" w:rsidP="00D44E8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30" w:type="dxa"/>
            <w:gridSpan w:val="2"/>
            <w:hideMark/>
          </w:tcPr>
          <w:p w:rsidR="006A6800" w:rsidRPr="006A6800" w:rsidRDefault="00DE0123" w:rsidP="0045175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Показатели, характеризующие заявленные на конкурс автобусы категории "М</w:t>
            </w:r>
            <w:proofErr w:type="gram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" </w:t>
            </w:r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и "М3":</w:t>
            </w:r>
          </w:p>
        </w:tc>
      </w:tr>
      <w:tr w:rsidR="00084ED1" w:rsidRPr="00084ED1" w:rsidTr="00282B76">
        <w:tc>
          <w:tcPr>
            <w:tcW w:w="700" w:type="dxa"/>
            <w:vMerge w:val="restart"/>
            <w:hideMark/>
          </w:tcPr>
          <w:p w:rsidR="00084ED1" w:rsidRPr="00084ED1" w:rsidRDefault="00084ED1" w:rsidP="00D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2.1.</w:t>
            </w:r>
          </w:p>
        </w:tc>
        <w:tc>
          <w:tcPr>
            <w:tcW w:w="9230" w:type="dxa"/>
            <w:gridSpan w:val="2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Удобство пользования автобусами для инвалидов:</w:t>
            </w:r>
          </w:p>
        </w:tc>
      </w:tr>
      <w:tr w:rsidR="00425351" w:rsidRPr="00084ED1" w:rsidTr="006211E4">
        <w:trPr>
          <w:trHeight w:val="385"/>
        </w:trPr>
        <w:tc>
          <w:tcPr>
            <w:tcW w:w="700" w:type="dxa"/>
            <w:vMerge/>
            <w:hideMark/>
          </w:tcPr>
          <w:p w:rsidR="00425351" w:rsidRPr="00084ED1" w:rsidRDefault="00425351" w:rsidP="00D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425351" w:rsidRPr="00084ED1" w:rsidRDefault="00425351" w:rsidP="0084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наличие в заявке автобусов, оборудованных для перевозки пассажиров </w:t>
            </w:r>
            <w:r w:rsidR="0045340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1143" w:type="dxa"/>
          </w:tcPr>
          <w:p w:rsidR="00425351" w:rsidRPr="00084ED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DE0123" w:rsidRPr="00084ED1" w:rsidTr="006A6800">
        <w:trPr>
          <w:trHeight w:val="442"/>
        </w:trPr>
        <w:tc>
          <w:tcPr>
            <w:tcW w:w="700" w:type="dxa"/>
            <w:hideMark/>
          </w:tcPr>
          <w:p w:rsidR="00DE0123" w:rsidRPr="00084ED1" w:rsidRDefault="00DE0123" w:rsidP="00D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2.2.</w:t>
            </w:r>
          </w:p>
        </w:tc>
        <w:tc>
          <w:tcPr>
            <w:tcW w:w="8087" w:type="dxa"/>
            <w:hideMark/>
          </w:tcPr>
          <w:p w:rsidR="00DE0123" w:rsidRPr="00084ED1" w:rsidRDefault="00DE0123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автобусов у заявителя (на законном основании)</w:t>
            </w:r>
          </w:p>
        </w:tc>
        <w:tc>
          <w:tcPr>
            <w:tcW w:w="1143" w:type="dxa"/>
            <w:hideMark/>
          </w:tcPr>
          <w:p w:rsidR="00DE0123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425351" w:rsidRPr="00084ED1" w:rsidTr="00FB7442">
        <w:trPr>
          <w:trHeight w:val="271"/>
        </w:trPr>
        <w:tc>
          <w:tcPr>
            <w:tcW w:w="700" w:type="dxa"/>
            <w:vMerge w:val="restart"/>
            <w:hideMark/>
          </w:tcPr>
          <w:p w:rsidR="00425351" w:rsidRPr="00084ED1" w:rsidRDefault="00425351" w:rsidP="00D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2.3.</w:t>
            </w:r>
          </w:p>
        </w:tc>
        <w:tc>
          <w:tcPr>
            <w:tcW w:w="9230" w:type="dxa"/>
            <w:gridSpan w:val="2"/>
            <w:hideMark/>
          </w:tcPr>
          <w:p w:rsidR="00425351" w:rsidRPr="00084ED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Срок эксплуатации автобусов категории "М</w:t>
            </w:r>
            <w:proofErr w:type="gram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":</w:t>
            </w:r>
          </w:p>
        </w:tc>
      </w:tr>
      <w:tr w:rsidR="00425351" w:rsidRPr="00084ED1" w:rsidTr="00282B76">
        <w:tc>
          <w:tcPr>
            <w:tcW w:w="700" w:type="dxa"/>
            <w:vMerge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до 3 лет</w:t>
            </w:r>
          </w:p>
        </w:tc>
        <w:tc>
          <w:tcPr>
            <w:tcW w:w="1143" w:type="dxa"/>
          </w:tcPr>
          <w:p w:rsidR="00425351" w:rsidRPr="00084ED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084ED1" w:rsidRPr="00084ED1" w:rsidTr="00282B76">
        <w:tc>
          <w:tcPr>
            <w:tcW w:w="700" w:type="dxa"/>
            <w:vMerge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от 3 лет до 5 лет</w:t>
            </w:r>
          </w:p>
        </w:tc>
        <w:tc>
          <w:tcPr>
            <w:tcW w:w="1143" w:type="dxa"/>
            <w:hideMark/>
          </w:tcPr>
          <w:p w:rsidR="00084ED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084ED1" w:rsidRPr="00084ED1" w:rsidTr="00282B76"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от 5 лет до 7 лет</w:t>
            </w:r>
          </w:p>
        </w:tc>
        <w:tc>
          <w:tcPr>
            <w:tcW w:w="1143" w:type="dxa"/>
            <w:hideMark/>
          </w:tcPr>
          <w:p w:rsidR="00084ED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084ED1" w:rsidRPr="00084ED1" w:rsidTr="00282B76"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свыше 7 лет</w:t>
            </w:r>
          </w:p>
        </w:tc>
        <w:tc>
          <w:tcPr>
            <w:tcW w:w="1143" w:type="dxa"/>
            <w:hideMark/>
          </w:tcPr>
          <w:p w:rsidR="00084ED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425351" w:rsidRPr="00084ED1" w:rsidTr="00282B76">
        <w:trPr>
          <w:trHeight w:val="387"/>
        </w:trPr>
        <w:tc>
          <w:tcPr>
            <w:tcW w:w="700" w:type="dxa"/>
            <w:vMerge w:val="restart"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2.4.</w:t>
            </w:r>
          </w:p>
        </w:tc>
        <w:tc>
          <w:tcPr>
            <w:tcW w:w="9230" w:type="dxa"/>
            <w:gridSpan w:val="2"/>
            <w:hideMark/>
          </w:tcPr>
          <w:p w:rsidR="00425351" w:rsidRPr="00084ED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Срок эксплуатации автобусов категории "М3":</w:t>
            </w:r>
          </w:p>
        </w:tc>
      </w:tr>
      <w:tr w:rsidR="00425351" w:rsidRPr="00084ED1" w:rsidTr="00282B76">
        <w:trPr>
          <w:trHeight w:val="324"/>
        </w:trPr>
        <w:tc>
          <w:tcPr>
            <w:tcW w:w="700" w:type="dxa"/>
            <w:vMerge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до 3 лет</w:t>
            </w:r>
          </w:p>
        </w:tc>
        <w:tc>
          <w:tcPr>
            <w:tcW w:w="1143" w:type="dxa"/>
          </w:tcPr>
          <w:p w:rsidR="00425351" w:rsidRPr="00084ED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084ED1" w:rsidRPr="00084ED1" w:rsidTr="00282B76">
        <w:trPr>
          <w:trHeight w:val="296"/>
        </w:trPr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от 3 лет до 7 лет</w:t>
            </w:r>
          </w:p>
        </w:tc>
        <w:tc>
          <w:tcPr>
            <w:tcW w:w="1143" w:type="dxa"/>
            <w:hideMark/>
          </w:tcPr>
          <w:p w:rsidR="00084ED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084ED1" w:rsidRPr="00084ED1" w:rsidTr="00282B76">
        <w:trPr>
          <w:trHeight w:val="300"/>
        </w:trPr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1143" w:type="dxa"/>
            <w:hideMark/>
          </w:tcPr>
          <w:p w:rsidR="00084ED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084ED1" w:rsidRPr="00084ED1" w:rsidTr="00282B76">
        <w:trPr>
          <w:trHeight w:val="284"/>
        </w:trPr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свыше 10 лет</w:t>
            </w:r>
          </w:p>
        </w:tc>
        <w:tc>
          <w:tcPr>
            <w:tcW w:w="1143" w:type="dxa"/>
            <w:hideMark/>
          </w:tcPr>
          <w:p w:rsidR="00084ED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282B76" w:rsidRPr="00084ED1" w:rsidTr="00282B76">
        <w:trPr>
          <w:trHeight w:val="284"/>
        </w:trPr>
        <w:tc>
          <w:tcPr>
            <w:tcW w:w="700" w:type="dxa"/>
            <w:vMerge w:val="restart"/>
          </w:tcPr>
          <w:p w:rsidR="00282B76" w:rsidRPr="00084ED1" w:rsidRDefault="00282B76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2.5.</w:t>
            </w:r>
          </w:p>
        </w:tc>
        <w:tc>
          <w:tcPr>
            <w:tcW w:w="9230" w:type="dxa"/>
            <w:gridSpan w:val="2"/>
          </w:tcPr>
          <w:p w:rsidR="00282B76" w:rsidRPr="00084ED1" w:rsidRDefault="00282B76" w:rsidP="0028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HAnsi" w:hAnsi="Times New Roman"/>
                <w:sz w:val="24"/>
                <w:szCs w:val="24"/>
              </w:rPr>
              <w:t>Внешнее состояние кузова автобуса:</w:t>
            </w:r>
          </w:p>
        </w:tc>
      </w:tr>
      <w:tr w:rsidR="00282B76" w:rsidRPr="00084ED1" w:rsidTr="00282B76">
        <w:trPr>
          <w:trHeight w:val="284"/>
        </w:trPr>
        <w:tc>
          <w:tcPr>
            <w:tcW w:w="700" w:type="dxa"/>
            <w:vMerge/>
          </w:tcPr>
          <w:p w:rsidR="00282B76" w:rsidRPr="00084ED1" w:rsidRDefault="00282B76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282B76" w:rsidRPr="00084ED1" w:rsidRDefault="00282B76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43" w:type="dxa"/>
          </w:tcPr>
          <w:p w:rsidR="00282B76" w:rsidRPr="00084ED1" w:rsidRDefault="00282B76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282B76" w:rsidRPr="00084ED1" w:rsidTr="00282B76">
        <w:trPr>
          <w:trHeight w:val="284"/>
        </w:trPr>
        <w:tc>
          <w:tcPr>
            <w:tcW w:w="700" w:type="dxa"/>
            <w:vMerge/>
          </w:tcPr>
          <w:p w:rsidR="00282B76" w:rsidRPr="00084ED1" w:rsidRDefault="00282B76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282B76" w:rsidRPr="00084ED1" w:rsidRDefault="00282B76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замечаний (деформации, коррозии, сколы лакокрасочного покр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тия)</w:t>
            </w:r>
          </w:p>
        </w:tc>
        <w:tc>
          <w:tcPr>
            <w:tcW w:w="1143" w:type="dxa"/>
          </w:tcPr>
          <w:p w:rsidR="00282B76" w:rsidRPr="00084ED1" w:rsidRDefault="00282B76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425351" w:rsidRPr="00084ED1" w:rsidTr="00282B76">
        <w:tc>
          <w:tcPr>
            <w:tcW w:w="700" w:type="dxa"/>
            <w:vMerge w:val="restart"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2.6.</w:t>
            </w:r>
          </w:p>
        </w:tc>
        <w:tc>
          <w:tcPr>
            <w:tcW w:w="9230" w:type="dxa"/>
            <w:gridSpan w:val="2"/>
            <w:hideMark/>
          </w:tcPr>
          <w:p w:rsidR="00425351" w:rsidRPr="00084ED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Внутреннее состояние салона автобуса:</w:t>
            </w:r>
          </w:p>
        </w:tc>
      </w:tr>
      <w:tr w:rsidR="00425351" w:rsidRPr="00084ED1" w:rsidTr="006211E4">
        <w:tc>
          <w:tcPr>
            <w:tcW w:w="700" w:type="dxa"/>
            <w:vMerge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43" w:type="dxa"/>
          </w:tcPr>
          <w:p w:rsidR="00425351" w:rsidRPr="00084ED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084ED1" w:rsidRPr="00084ED1" w:rsidTr="006211E4"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замечаний (нарушение целостности обивки сидений, креплений сидений, покрытия пола)</w:t>
            </w:r>
          </w:p>
        </w:tc>
        <w:tc>
          <w:tcPr>
            <w:tcW w:w="1143" w:type="dxa"/>
            <w:hideMark/>
          </w:tcPr>
          <w:p w:rsidR="00084ED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425351" w:rsidRPr="00084ED1" w:rsidTr="00282B76">
        <w:tc>
          <w:tcPr>
            <w:tcW w:w="700" w:type="dxa"/>
            <w:vMerge w:val="restart"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2.7.</w:t>
            </w:r>
          </w:p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1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230" w:type="dxa"/>
            <w:gridSpan w:val="2"/>
            <w:hideMark/>
          </w:tcPr>
          <w:p w:rsidR="00425351" w:rsidRPr="00084ED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Потребительские качества автобуса:</w:t>
            </w:r>
          </w:p>
        </w:tc>
      </w:tr>
      <w:tr w:rsidR="00425351" w:rsidRPr="00084ED1" w:rsidTr="00282B76">
        <w:trPr>
          <w:trHeight w:val="288"/>
        </w:trPr>
        <w:tc>
          <w:tcPr>
            <w:tcW w:w="700" w:type="dxa"/>
            <w:vMerge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освещения указателя номера и наименования маршрута (допуск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ется отсутствие освещения заднего указателя в автобусах категории "М</w:t>
            </w:r>
            <w:proofErr w:type="gram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")</w:t>
            </w:r>
          </w:p>
        </w:tc>
        <w:tc>
          <w:tcPr>
            <w:tcW w:w="1143" w:type="dxa"/>
          </w:tcPr>
          <w:p w:rsidR="00425351" w:rsidRPr="00084ED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084ED1" w:rsidRPr="00084ED1" w:rsidTr="00282B76">
        <w:trPr>
          <w:trHeight w:val="180"/>
        </w:trPr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62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автоматической сдвижной двери в автобусах категории "М</w:t>
            </w:r>
            <w:proofErr w:type="gram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"</w:t>
            </w:r>
          </w:p>
        </w:tc>
        <w:tc>
          <w:tcPr>
            <w:tcW w:w="1143" w:type="dxa"/>
            <w:hideMark/>
          </w:tcPr>
          <w:p w:rsidR="00084ED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084ED1" w:rsidRPr="00084ED1" w:rsidTr="00282B76">
        <w:trPr>
          <w:trHeight w:val="324"/>
        </w:trPr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оснащение автобуса автоматизированной системой оплаты проезда</w:t>
            </w:r>
          </w:p>
        </w:tc>
        <w:tc>
          <w:tcPr>
            <w:tcW w:w="1143" w:type="dxa"/>
            <w:hideMark/>
          </w:tcPr>
          <w:p w:rsidR="00084ED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084ED1" w:rsidRPr="00084ED1" w:rsidTr="00282B76">
        <w:trPr>
          <w:trHeight w:val="503"/>
        </w:trPr>
        <w:tc>
          <w:tcPr>
            <w:tcW w:w="700" w:type="dxa"/>
            <w:vMerge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оснащение автобуса громкоговорящим устройством для оповещения </w:t>
            </w:r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 маршруте движения</w:t>
            </w:r>
          </w:p>
        </w:tc>
        <w:tc>
          <w:tcPr>
            <w:tcW w:w="1143" w:type="dxa"/>
            <w:hideMark/>
          </w:tcPr>
          <w:p w:rsidR="00084ED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084ED1" w:rsidRPr="00084ED1" w:rsidTr="00282B76">
        <w:trPr>
          <w:trHeight w:val="511"/>
        </w:trPr>
        <w:tc>
          <w:tcPr>
            <w:tcW w:w="700" w:type="dxa"/>
            <w:vMerge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DB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отсутствие оснащения автобуса громкоговорящим устройством для опов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щения о маршруте движения</w:t>
            </w:r>
          </w:p>
        </w:tc>
        <w:tc>
          <w:tcPr>
            <w:tcW w:w="1143" w:type="dxa"/>
            <w:hideMark/>
          </w:tcPr>
          <w:p w:rsidR="00084ED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425351" w:rsidRPr="00084ED1" w:rsidTr="00FB7442">
        <w:trPr>
          <w:trHeight w:val="271"/>
        </w:trPr>
        <w:tc>
          <w:tcPr>
            <w:tcW w:w="700" w:type="dxa"/>
            <w:vMerge w:val="restart"/>
            <w:hideMark/>
          </w:tcPr>
          <w:p w:rsidR="00425351" w:rsidRPr="00084ED1" w:rsidRDefault="00425351" w:rsidP="00DE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2.8.</w:t>
            </w:r>
          </w:p>
          <w:p w:rsidR="00425351" w:rsidRPr="00084ED1" w:rsidRDefault="00425351" w:rsidP="00B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230" w:type="dxa"/>
            <w:gridSpan w:val="2"/>
            <w:hideMark/>
          </w:tcPr>
          <w:p w:rsidR="00425351" w:rsidRPr="0042535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351">
              <w:rPr>
                <w:rFonts w:ascii="Times New Roman" w:eastAsiaTheme="minorEastAsia" w:hAnsi="Times New Roman"/>
                <w:sz w:val="24"/>
                <w:szCs w:val="24"/>
              </w:rPr>
              <w:t>Экологический стандарт автобуса:</w:t>
            </w:r>
          </w:p>
        </w:tc>
      </w:tr>
      <w:tr w:rsidR="00425351" w:rsidRPr="00084ED1" w:rsidTr="006211E4">
        <w:trPr>
          <w:trHeight w:val="240"/>
        </w:trPr>
        <w:tc>
          <w:tcPr>
            <w:tcW w:w="700" w:type="dxa"/>
            <w:vMerge/>
            <w:hideMark/>
          </w:tcPr>
          <w:p w:rsidR="00425351" w:rsidRPr="00084ED1" w:rsidRDefault="00425351" w:rsidP="00B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425351" w:rsidRPr="00084ED1" w:rsidRDefault="0042535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Евро-4 и выше</w:t>
            </w:r>
          </w:p>
        </w:tc>
        <w:tc>
          <w:tcPr>
            <w:tcW w:w="1143" w:type="dxa"/>
          </w:tcPr>
          <w:p w:rsidR="00425351" w:rsidRPr="00084ED1" w:rsidRDefault="0042535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084ED1" w:rsidRPr="00084ED1" w:rsidTr="006211E4">
        <w:trPr>
          <w:trHeight w:val="288"/>
        </w:trPr>
        <w:tc>
          <w:tcPr>
            <w:tcW w:w="700" w:type="dxa"/>
            <w:vMerge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Евро-3</w:t>
            </w:r>
          </w:p>
        </w:tc>
        <w:tc>
          <w:tcPr>
            <w:tcW w:w="1143" w:type="dxa"/>
            <w:hideMark/>
          </w:tcPr>
          <w:p w:rsidR="00084ED1" w:rsidRPr="00084ED1" w:rsidRDefault="00425351" w:rsidP="00DE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084ED1" w:rsidRPr="00084ED1" w:rsidTr="006211E4">
        <w:trPr>
          <w:trHeight w:val="252"/>
        </w:trPr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Евро-2</w:t>
            </w:r>
          </w:p>
        </w:tc>
        <w:tc>
          <w:tcPr>
            <w:tcW w:w="1143" w:type="dxa"/>
            <w:hideMark/>
          </w:tcPr>
          <w:p w:rsidR="00084ED1" w:rsidRPr="00084ED1" w:rsidRDefault="00425351" w:rsidP="00DE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084ED1" w:rsidRPr="00084ED1" w:rsidTr="00282B76">
        <w:trPr>
          <w:trHeight w:val="228"/>
        </w:trPr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30" w:type="dxa"/>
            <w:gridSpan w:val="2"/>
            <w:hideMark/>
          </w:tcPr>
          <w:p w:rsidR="00084ED1" w:rsidRPr="00084ED1" w:rsidRDefault="00084ED1" w:rsidP="0008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Примечание: Для определения количества баллов по критерию </w:t>
            </w:r>
            <w:hyperlink r:id="rId22" w:anchor="sub_4023" w:history="1">
              <w:r w:rsidRPr="00084ED1">
                <w:rPr>
                  <w:rStyle w:val="a5"/>
                  <w:rFonts w:ascii="Times New Roman" w:eastAsiaTheme="minorEastAsia" w:hAnsi="Times New Roman"/>
                  <w:color w:val="auto"/>
                  <w:sz w:val="24"/>
                  <w:szCs w:val="24"/>
                  <w:u w:val="none"/>
                </w:rPr>
                <w:t>подпунктов 2.</w:t>
              </w:r>
            </w:hyperlink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1 - 2.8 пункта 2 рассматриваются показатели по каждому автобусу, проставляются по ним баллы, полученные баллы суммируются, сумма баллов делится на общее количество рассматриваемых автобусов. Если в результате расчета получается не целое, а дробное число, то полученный результат округляется до десятых долей целого числа.</w:t>
            </w:r>
          </w:p>
          <w:p w:rsidR="00084ED1" w:rsidRPr="00084ED1" w:rsidRDefault="00084ED1" w:rsidP="0008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В случае если заявители в установленные в графике дату, время и место не представят либо не обеспечат доступ конкурсной комиссии для проведения осмотра указанных </w:t>
            </w:r>
            <w:r w:rsidR="00425351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в составе заявок автобусов, то не представленные к осмотру автобусы оцениваются конкурсной комиссией в 0 (ноль) баллов</w:t>
            </w:r>
          </w:p>
        </w:tc>
      </w:tr>
      <w:tr w:rsidR="00842907" w:rsidRPr="00084ED1" w:rsidTr="00FB7442">
        <w:trPr>
          <w:trHeight w:val="312"/>
        </w:trPr>
        <w:tc>
          <w:tcPr>
            <w:tcW w:w="700" w:type="dxa"/>
            <w:vMerge w:val="restart"/>
          </w:tcPr>
          <w:p w:rsidR="00842907" w:rsidRPr="00084ED1" w:rsidRDefault="00842907" w:rsidP="00FB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2.9.</w:t>
            </w:r>
          </w:p>
          <w:p w:rsidR="00842907" w:rsidRPr="00084ED1" w:rsidRDefault="00842907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230" w:type="dxa"/>
            <w:gridSpan w:val="2"/>
          </w:tcPr>
          <w:p w:rsidR="00842907" w:rsidRPr="00425351" w:rsidRDefault="00842907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351">
              <w:rPr>
                <w:rFonts w:ascii="Times New Roman" w:eastAsiaTheme="minorEastAsia" w:hAnsi="Times New Roman"/>
                <w:sz w:val="24"/>
                <w:szCs w:val="24"/>
              </w:rPr>
              <w:t>Опыт работы перевозчика в осуществлении перевозки пассажиров:</w:t>
            </w:r>
          </w:p>
        </w:tc>
      </w:tr>
      <w:tr w:rsidR="00842907" w:rsidRPr="00084ED1" w:rsidTr="006211E4">
        <w:trPr>
          <w:trHeight w:val="299"/>
        </w:trPr>
        <w:tc>
          <w:tcPr>
            <w:tcW w:w="700" w:type="dxa"/>
            <w:vMerge/>
            <w:hideMark/>
          </w:tcPr>
          <w:p w:rsidR="00842907" w:rsidRPr="00084ED1" w:rsidRDefault="00842907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842907" w:rsidRPr="00084ED1" w:rsidRDefault="00842907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143" w:type="dxa"/>
          </w:tcPr>
          <w:p w:rsidR="00842907" w:rsidRPr="00084ED1" w:rsidRDefault="00842907" w:rsidP="00B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42907" w:rsidRPr="00084ED1" w:rsidTr="006211E4">
        <w:trPr>
          <w:trHeight w:val="217"/>
        </w:trPr>
        <w:tc>
          <w:tcPr>
            <w:tcW w:w="700" w:type="dxa"/>
            <w:vMerge/>
          </w:tcPr>
          <w:p w:rsidR="00842907" w:rsidRPr="00084ED1" w:rsidRDefault="00842907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842907" w:rsidRPr="00084ED1" w:rsidRDefault="00842907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от 3 лет до 5 лет</w:t>
            </w:r>
          </w:p>
        </w:tc>
        <w:tc>
          <w:tcPr>
            <w:tcW w:w="1143" w:type="dxa"/>
            <w:hideMark/>
          </w:tcPr>
          <w:p w:rsidR="00842907" w:rsidRPr="00084ED1" w:rsidRDefault="00842907" w:rsidP="00DE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842907" w:rsidRPr="00084ED1" w:rsidTr="006211E4">
        <w:trPr>
          <w:trHeight w:val="180"/>
        </w:trPr>
        <w:tc>
          <w:tcPr>
            <w:tcW w:w="700" w:type="dxa"/>
            <w:vMerge/>
          </w:tcPr>
          <w:p w:rsidR="00842907" w:rsidRPr="00084ED1" w:rsidRDefault="00842907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842907" w:rsidRPr="00084ED1" w:rsidRDefault="00842907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свыше 5 лет</w:t>
            </w:r>
          </w:p>
        </w:tc>
        <w:tc>
          <w:tcPr>
            <w:tcW w:w="1143" w:type="dxa"/>
            <w:hideMark/>
          </w:tcPr>
          <w:p w:rsidR="00842907" w:rsidRPr="00084ED1" w:rsidRDefault="00842907" w:rsidP="00DE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425351" w:rsidRPr="00084ED1" w:rsidTr="00282B76">
        <w:trPr>
          <w:trHeight w:val="348"/>
        </w:trPr>
        <w:tc>
          <w:tcPr>
            <w:tcW w:w="700" w:type="dxa"/>
          </w:tcPr>
          <w:p w:rsidR="00425351" w:rsidRPr="00084ED1" w:rsidRDefault="00425351" w:rsidP="00DE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30" w:type="dxa"/>
            <w:gridSpan w:val="2"/>
            <w:hideMark/>
          </w:tcPr>
          <w:p w:rsidR="00425351" w:rsidRPr="00425351" w:rsidRDefault="00425351" w:rsidP="00DB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351">
              <w:rPr>
                <w:rFonts w:ascii="Times New Roman" w:eastAsiaTheme="minorEastAsia" w:hAnsi="Times New Roman"/>
                <w:sz w:val="24"/>
                <w:szCs w:val="24"/>
              </w:rPr>
              <w:t>Показатели, отражающие безопасность перевозок и контроля за перевозками:</w:t>
            </w:r>
          </w:p>
        </w:tc>
      </w:tr>
      <w:tr w:rsidR="00084ED1" w:rsidRPr="00084ED1" w:rsidTr="00282B76">
        <w:tc>
          <w:tcPr>
            <w:tcW w:w="700" w:type="dxa"/>
            <w:vMerge w:val="restart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3.1.</w:t>
            </w:r>
          </w:p>
        </w:tc>
        <w:tc>
          <w:tcPr>
            <w:tcW w:w="9230" w:type="dxa"/>
            <w:gridSpan w:val="2"/>
            <w:hideMark/>
          </w:tcPr>
          <w:p w:rsidR="00084ED1" w:rsidRPr="00084ED1" w:rsidRDefault="00084ED1" w:rsidP="00DE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Условия проведения ежедневного контроля технического состояния заявленных </w:t>
            </w:r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 конкурс автобусов перед выездом их на линию и при возвращении к месту стоянки:</w:t>
            </w:r>
          </w:p>
        </w:tc>
      </w:tr>
      <w:tr w:rsidR="00084ED1" w:rsidRPr="00084ED1" w:rsidTr="00282B76">
        <w:tc>
          <w:tcPr>
            <w:tcW w:w="700" w:type="dxa"/>
            <w:vMerge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у заявителя собственной службы, соответствующих квалифицир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ванных работников, обеспечивающих ежедневный контроль технического состояния автобусов перед выездом на линию и при возвращении к месту стоянки </w:t>
            </w:r>
          </w:p>
        </w:tc>
        <w:tc>
          <w:tcPr>
            <w:tcW w:w="1143" w:type="dxa"/>
          </w:tcPr>
          <w:p w:rsidR="00084ED1" w:rsidRPr="00084ED1" w:rsidRDefault="00084ED1" w:rsidP="0008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084ED1" w:rsidRPr="00084ED1" w:rsidTr="006211E4"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B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заключенного договора с другими организациями (индивидуал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ными предпринимателями), обеспечивающими ежедневный контроль те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нического состояния автобусов перед выездом на линию и при возвращении к месту стоянки</w:t>
            </w:r>
          </w:p>
        </w:tc>
        <w:tc>
          <w:tcPr>
            <w:tcW w:w="1143" w:type="dxa"/>
            <w:hideMark/>
          </w:tcPr>
          <w:p w:rsidR="00084ED1" w:rsidRPr="00084ED1" w:rsidRDefault="00084ED1" w:rsidP="0008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084ED1" w:rsidRPr="00084ED1" w:rsidTr="006211E4">
        <w:trPr>
          <w:trHeight w:val="475"/>
        </w:trPr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наличие у заявителя лицензии для проведения </w:t>
            </w:r>
            <w:proofErr w:type="spell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предрейсового</w:t>
            </w:r>
            <w:proofErr w:type="spell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послерейс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вого</w:t>
            </w:r>
            <w:proofErr w:type="spell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 медицинского осмотра водителей</w:t>
            </w:r>
          </w:p>
        </w:tc>
        <w:tc>
          <w:tcPr>
            <w:tcW w:w="1143" w:type="dxa"/>
            <w:hideMark/>
          </w:tcPr>
          <w:p w:rsidR="00084ED1" w:rsidRPr="00084ED1" w:rsidRDefault="00084ED1" w:rsidP="0008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084ED1" w:rsidRPr="00084ED1" w:rsidTr="006211E4">
        <w:trPr>
          <w:trHeight w:val="1051"/>
        </w:trPr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заключенного договора с другими организациями (индивидуал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ными предпринимателями), обеспечивающими ежедневное проведение </w:t>
            </w:r>
            <w:proofErr w:type="spell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предрейсового</w:t>
            </w:r>
            <w:proofErr w:type="spell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послерейсового</w:t>
            </w:r>
            <w:proofErr w:type="spellEnd"/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 медицинского осмотра водителей на осн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вании лицензии</w:t>
            </w:r>
          </w:p>
        </w:tc>
        <w:tc>
          <w:tcPr>
            <w:tcW w:w="1143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084ED1" w:rsidRPr="00084ED1" w:rsidTr="006211E4">
        <w:trPr>
          <w:trHeight w:val="216"/>
        </w:trPr>
        <w:tc>
          <w:tcPr>
            <w:tcW w:w="700" w:type="dxa"/>
            <w:vMerge w:val="restart"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3.2.</w:t>
            </w:r>
          </w:p>
        </w:tc>
        <w:tc>
          <w:tcPr>
            <w:tcW w:w="9230" w:type="dxa"/>
            <w:gridSpan w:val="2"/>
            <w:hideMark/>
          </w:tcPr>
          <w:p w:rsidR="00084ED1" w:rsidRPr="00084ED1" w:rsidRDefault="00084ED1" w:rsidP="0008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Условия контроля за осуществлением перевозок пассажиров:</w:t>
            </w:r>
          </w:p>
        </w:tc>
      </w:tr>
      <w:tr w:rsidR="00084ED1" w:rsidRPr="00084ED1" w:rsidTr="006211E4">
        <w:tc>
          <w:tcPr>
            <w:tcW w:w="700" w:type="dxa"/>
            <w:vMerge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B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оборудование заявленных на конкурс автобусов навигационно-информационной системой мониторинга и управления "ГЛОНАСС" </w:t>
            </w:r>
          </w:p>
        </w:tc>
        <w:tc>
          <w:tcPr>
            <w:tcW w:w="1143" w:type="dxa"/>
          </w:tcPr>
          <w:p w:rsidR="00084ED1" w:rsidRPr="00084ED1" w:rsidRDefault="00084ED1" w:rsidP="00B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084ED1" w:rsidRPr="00084ED1" w:rsidTr="006211E4">
        <w:tc>
          <w:tcPr>
            <w:tcW w:w="700" w:type="dxa"/>
            <w:vMerge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DB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отсутствие сведений об оборудовании заявленных на конкурс автобусов навигационно-информационной системой</w:t>
            </w:r>
            <w:r w:rsidR="00DB3ACD">
              <w:rPr>
                <w:rFonts w:ascii="Times New Roman" w:eastAsiaTheme="minorEastAsia" w:hAnsi="Times New Roman"/>
                <w:sz w:val="24"/>
                <w:szCs w:val="24"/>
              </w:rPr>
              <w:t xml:space="preserve"> монито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ринга и управления "ГЛОНАСС"</w:t>
            </w:r>
          </w:p>
        </w:tc>
        <w:tc>
          <w:tcPr>
            <w:tcW w:w="1143" w:type="dxa"/>
            <w:hideMark/>
          </w:tcPr>
          <w:p w:rsidR="00084ED1" w:rsidRPr="00084ED1" w:rsidRDefault="00084ED1" w:rsidP="00B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084ED1" w:rsidRPr="00084ED1" w:rsidTr="00282B76">
        <w:trPr>
          <w:trHeight w:val="1068"/>
        </w:trPr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30" w:type="dxa"/>
            <w:gridSpan w:val="2"/>
            <w:hideMark/>
          </w:tcPr>
          <w:p w:rsidR="00084ED1" w:rsidRPr="00084ED1" w:rsidRDefault="00084ED1" w:rsidP="0042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Примечание: Для определения количества баллов по критерию </w:t>
            </w:r>
            <w:hyperlink r:id="rId23" w:anchor="sub_4032" w:history="1">
              <w:r w:rsidRPr="00084ED1">
                <w:rPr>
                  <w:rStyle w:val="a5"/>
                  <w:rFonts w:ascii="Times New Roman" w:eastAsiaTheme="minorEastAsia" w:hAnsi="Times New Roman"/>
                  <w:color w:val="auto"/>
                  <w:sz w:val="24"/>
                  <w:szCs w:val="24"/>
                  <w:u w:val="none"/>
                </w:rPr>
                <w:t>подпункта 3.2</w:t>
              </w:r>
            </w:hyperlink>
            <w:r w:rsidRPr="00084ED1">
              <w:rPr>
                <w:rStyle w:val="a5"/>
                <w:rFonts w:ascii="Times New Roman" w:eastAsiaTheme="minorEastAsia" w:hAnsi="Times New Roman"/>
                <w:color w:val="auto"/>
                <w:sz w:val="24"/>
                <w:szCs w:val="24"/>
                <w:u w:val="none"/>
              </w:rPr>
              <w:t xml:space="preserve"> пункта 3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рассматриваются показатели по каждому транспортному средству, проставляются по ним баллы, полученные баллы суммируются, сумма баллов делится на общее колич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ство рассматриваемых автобусов. Если в результате расчета получается не целое, </w:t>
            </w:r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а дробное число, то полученный результат округляется до десятых долей целого </w:t>
            </w:r>
            <w:r w:rsidR="00842907">
              <w:rPr>
                <w:rFonts w:ascii="Times New Roman" w:eastAsiaTheme="minorEastAsia" w:hAnsi="Times New Roman"/>
                <w:sz w:val="24"/>
                <w:szCs w:val="24"/>
              </w:rPr>
              <w:t>числа</w:t>
            </w:r>
          </w:p>
        </w:tc>
      </w:tr>
      <w:tr w:rsidR="00084ED1" w:rsidRPr="00084ED1" w:rsidTr="00282B76">
        <w:trPr>
          <w:trHeight w:val="547"/>
        </w:trPr>
        <w:tc>
          <w:tcPr>
            <w:tcW w:w="700" w:type="dxa"/>
            <w:vMerge w:val="restart"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9230" w:type="dxa"/>
            <w:gridSpan w:val="2"/>
          </w:tcPr>
          <w:p w:rsidR="00084ED1" w:rsidRPr="00084ED1" w:rsidRDefault="00084ED1" w:rsidP="0008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Показатели, характеризующие соблюдение условий лицензирования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 12 месяцев, предшествующих месяцу, в котором подается заявка на участие в конкурсе:</w:t>
            </w:r>
          </w:p>
        </w:tc>
      </w:tr>
      <w:tr w:rsidR="00084ED1" w:rsidRPr="00084ED1" w:rsidTr="006211E4">
        <w:tc>
          <w:tcPr>
            <w:tcW w:w="700" w:type="dxa"/>
            <w:vMerge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нет нарушений</w:t>
            </w:r>
          </w:p>
        </w:tc>
        <w:tc>
          <w:tcPr>
            <w:tcW w:w="1143" w:type="dxa"/>
          </w:tcPr>
          <w:p w:rsidR="00084ED1" w:rsidRPr="00084ED1" w:rsidRDefault="00084ED1" w:rsidP="0008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084ED1" w:rsidRPr="00084ED1" w:rsidTr="006211E4">
        <w:tc>
          <w:tcPr>
            <w:tcW w:w="700" w:type="dxa"/>
            <w:vMerge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084ED1" w:rsidRPr="00084ED1" w:rsidRDefault="00084ED1" w:rsidP="00DB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наличие нарушений (предписания, протокола, приостановление</w:t>
            </w:r>
            <w:r w:rsidR="00DB3AC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действу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ю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щей лицензии)</w:t>
            </w:r>
          </w:p>
        </w:tc>
        <w:tc>
          <w:tcPr>
            <w:tcW w:w="1143" w:type="dxa"/>
            <w:hideMark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084ED1" w:rsidRPr="00084ED1" w:rsidTr="00282B76">
        <w:tc>
          <w:tcPr>
            <w:tcW w:w="700" w:type="dxa"/>
            <w:vMerge w:val="restart"/>
          </w:tcPr>
          <w:p w:rsidR="00084ED1" w:rsidRPr="00084ED1" w:rsidRDefault="00084ED1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9230" w:type="dxa"/>
            <w:gridSpan w:val="2"/>
            <w:hideMark/>
          </w:tcPr>
          <w:p w:rsidR="00084ED1" w:rsidRPr="00084ED1" w:rsidRDefault="00084ED1" w:rsidP="0008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Показатели, характеризующие состояние дорожно-транспортной дисциплины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 12 м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сяцев, предшествующих месяцу, в котором подается заявка на участие в конкурсе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</w:tr>
      <w:tr w:rsidR="00DB3ACD" w:rsidRPr="00084ED1" w:rsidTr="006211E4">
        <w:trPr>
          <w:trHeight w:val="493"/>
        </w:trPr>
        <w:tc>
          <w:tcPr>
            <w:tcW w:w="700" w:type="dxa"/>
            <w:vMerge/>
            <w:hideMark/>
          </w:tcPr>
          <w:p w:rsidR="00DB3ACD" w:rsidRPr="00084ED1" w:rsidRDefault="00DB3ACD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DB3ACD" w:rsidRPr="00084ED1" w:rsidRDefault="00DB3ACD" w:rsidP="00DB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за каждое дорожно-транспор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тное происшествие с пострадавши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ми по вине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одителя, заявленного на конкурс </w:t>
            </w:r>
          </w:p>
        </w:tc>
        <w:tc>
          <w:tcPr>
            <w:tcW w:w="1143" w:type="dxa"/>
          </w:tcPr>
          <w:p w:rsidR="00DB3ACD" w:rsidRDefault="00DB3ACD" w:rsidP="00DB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минус</w:t>
            </w:r>
          </w:p>
          <w:p w:rsidR="00DB3ACD" w:rsidRPr="00084ED1" w:rsidRDefault="00DB3ACD" w:rsidP="00DB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C6C0B" w:rsidRPr="00084ED1" w:rsidTr="006211E4">
        <w:tc>
          <w:tcPr>
            <w:tcW w:w="700" w:type="dxa"/>
            <w:vMerge/>
          </w:tcPr>
          <w:p w:rsidR="00BC6C0B" w:rsidRPr="00084ED1" w:rsidRDefault="00BC6C0B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BC6C0B" w:rsidRPr="00084ED1" w:rsidRDefault="00BC6C0B" w:rsidP="00BC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за каждое дорожно-транспортное происшествие с материальным</w:t>
            </w:r>
            <w:r w:rsidR="00DB3AC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ущербом по вине водителя, заявленного на конкурс </w:t>
            </w:r>
          </w:p>
        </w:tc>
        <w:tc>
          <w:tcPr>
            <w:tcW w:w="1143" w:type="dxa"/>
            <w:hideMark/>
          </w:tcPr>
          <w:p w:rsidR="00DB3ACD" w:rsidRDefault="00DB3ACD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минус </w:t>
            </w:r>
          </w:p>
          <w:p w:rsidR="00BC6C0B" w:rsidRPr="00084ED1" w:rsidRDefault="00DB3ACD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C6C0B" w:rsidRPr="00084ED1" w:rsidTr="006211E4">
        <w:trPr>
          <w:trHeight w:val="540"/>
        </w:trPr>
        <w:tc>
          <w:tcPr>
            <w:tcW w:w="700" w:type="dxa"/>
            <w:vMerge/>
          </w:tcPr>
          <w:p w:rsidR="00BC6C0B" w:rsidRPr="00084ED1" w:rsidRDefault="00BC6C0B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BC6C0B" w:rsidRPr="00084ED1" w:rsidRDefault="00BC6C0B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за каждое нарушение, которое предусматривает лишение водительского удостоверения</w:t>
            </w:r>
          </w:p>
        </w:tc>
        <w:tc>
          <w:tcPr>
            <w:tcW w:w="1143" w:type="dxa"/>
            <w:hideMark/>
          </w:tcPr>
          <w:p w:rsidR="00DB3ACD" w:rsidRDefault="00DB3ACD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минус </w:t>
            </w:r>
          </w:p>
          <w:p w:rsidR="00BC6C0B" w:rsidRPr="00084ED1" w:rsidRDefault="00DB3ACD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C6C0B" w:rsidRPr="00084ED1" w:rsidTr="006211E4">
        <w:trPr>
          <w:trHeight w:val="372"/>
        </w:trPr>
        <w:tc>
          <w:tcPr>
            <w:tcW w:w="700" w:type="dxa"/>
            <w:vMerge/>
          </w:tcPr>
          <w:p w:rsidR="00BC6C0B" w:rsidRPr="00084ED1" w:rsidRDefault="00BC6C0B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7" w:type="dxa"/>
            <w:hideMark/>
          </w:tcPr>
          <w:p w:rsidR="00BC6C0B" w:rsidRPr="00084ED1" w:rsidRDefault="00BC6C0B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за каждый случай управления в нетрезвом (наркотическом) состоянии в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84ED1">
              <w:rPr>
                <w:rFonts w:ascii="Times New Roman" w:eastAsiaTheme="minorEastAsia" w:hAnsi="Times New Roman"/>
                <w:sz w:val="24"/>
                <w:szCs w:val="24"/>
              </w:rPr>
              <w:t xml:space="preserve">дителя, заявленного на конкурс </w:t>
            </w:r>
          </w:p>
        </w:tc>
        <w:tc>
          <w:tcPr>
            <w:tcW w:w="1143" w:type="dxa"/>
            <w:hideMark/>
          </w:tcPr>
          <w:p w:rsidR="00DB3ACD" w:rsidRDefault="00DB3ACD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минус </w:t>
            </w:r>
          </w:p>
          <w:p w:rsidR="00BC6C0B" w:rsidRPr="00084ED1" w:rsidRDefault="00DB3ACD" w:rsidP="00484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</w:tbl>
    <w:p w:rsidR="00076F90" w:rsidRPr="00084ED1" w:rsidRDefault="00076F90" w:rsidP="00484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5A5" w:rsidRPr="00084ED1" w:rsidRDefault="001555A5" w:rsidP="00484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55A5" w:rsidRPr="00084ED1" w:rsidSect="00084ED1">
      <w:headerReference w:type="default" r:id="rId24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51" w:rsidRDefault="00270251" w:rsidP="00B35323">
      <w:pPr>
        <w:spacing w:after="0" w:line="240" w:lineRule="auto"/>
      </w:pPr>
      <w:r>
        <w:separator/>
      </w:r>
    </w:p>
  </w:endnote>
  <w:endnote w:type="continuationSeparator" w:id="0">
    <w:p w:rsidR="00270251" w:rsidRDefault="00270251" w:rsidP="00B3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51" w:rsidRDefault="00270251" w:rsidP="00B35323">
      <w:pPr>
        <w:spacing w:after="0" w:line="240" w:lineRule="auto"/>
      </w:pPr>
      <w:r>
        <w:separator/>
      </w:r>
    </w:p>
  </w:footnote>
  <w:footnote w:type="continuationSeparator" w:id="0">
    <w:p w:rsidR="00270251" w:rsidRDefault="00270251" w:rsidP="00B3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06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97729" w:rsidRPr="0089257E" w:rsidRDefault="00D9772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9257E">
          <w:rPr>
            <w:rFonts w:ascii="Times New Roman" w:hAnsi="Times New Roman"/>
            <w:sz w:val="24"/>
            <w:szCs w:val="24"/>
          </w:rPr>
          <w:fldChar w:fldCharType="begin"/>
        </w:r>
        <w:r w:rsidRPr="008925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257E">
          <w:rPr>
            <w:rFonts w:ascii="Times New Roman" w:hAnsi="Times New Roman"/>
            <w:sz w:val="24"/>
            <w:szCs w:val="24"/>
          </w:rPr>
          <w:fldChar w:fldCharType="separate"/>
        </w:r>
        <w:r w:rsidR="006B5000">
          <w:rPr>
            <w:rFonts w:ascii="Times New Roman" w:hAnsi="Times New Roman"/>
            <w:noProof/>
            <w:sz w:val="24"/>
            <w:szCs w:val="24"/>
          </w:rPr>
          <w:t>27</w:t>
        </w:r>
        <w:r w:rsidRPr="008925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97729" w:rsidRPr="0042575A" w:rsidRDefault="00D97729" w:rsidP="00425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535"/>
    <w:multiLevelType w:val="hybridMultilevel"/>
    <w:tmpl w:val="61B6FB96"/>
    <w:lvl w:ilvl="0" w:tplc="768C3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90"/>
    <w:rsid w:val="00000ABA"/>
    <w:rsid w:val="00001F77"/>
    <w:rsid w:val="0000467A"/>
    <w:rsid w:val="00010BFD"/>
    <w:rsid w:val="00014532"/>
    <w:rsid w:val="00032E03"/>
    <w:rsid w:val="000643B7"/>
    <w:rsid w:val="00076F90"/>
    <w:rsid w:val="0008111F"/>
    <w:rsid w:val="00084ED1"/>
    <w:rsid w:val="00092EB0"/>
    <w:rsid w:val="00096372"/>
    <w:rsid w:val="000A6BAC"/>
    <w:rsid w:val="000B18F5"/>
    <w:rsid w:val="000B761A"/>
    <w:rsid w:val="000B782B"/>
    <w:rsid w:val="000C5717"/>
    <w:rsid w:val="000D0A71"/>
    <w:rsid w:val="000E175F"/>
    <w:rsid w:val="000F6388"/>
    <w:rsid w:val="00106D8E"/>
    <w:rsid w:val="00106DCA"/>
    <w:rsid w:val="001248BF"/>
    <w:rsid w:val="00146E6F"/>
    <w:rsid w:val="001555A5"/>
    <w:rsid w:val="001B3E40"/>
    <w:rsid w:val="001B6777"/>
    <w:rsid w:val="001C47DF"/>
    <w:rsid w:val="001C56C7"/>
    <w:rsid w:val="001E3AB7"/>
    <w:rsid w:val="001E6003"/>
    <w:rsid w:val="001F78E4"/>
    <w:rsid w:val="00206129"/>
    <w:rsid w:val="00216E9C"/>
    <w:rsid w:val="0021785A"/>
    <w:rsid w:val="002220B1"/>
    <w:rsid w:val="00224589"/>
    <w:rsid w:val="00233478"/>
    <w:rsid w:val="00246127"/>
    <w:rsid w:val="002518AA"/>
    <w:rsid w:val="0025218B"/>
    <w:rsid w:val="0026312C"/>
    <w:rsid w:val="00270251"/>
    <w:rsid w:val="00277116"/>
    <w:rsid w:val="00282727"/>
    <w:rsid w:val="00282B76"/>
    <w:rsid w:val="002947E3"/>
    <w:rsid w:val="002A3586"/>
    <w:rsid w:val="002A7C51"/>
    <w:rsid w:val="002B0099"/>
    <w:rsid w:val="002B75FA"/>
    <w:rsid w:val="002C4BA3"/>
    <w:rsid w:val="002D3569"/>
    <w:rsid w:val="002F384B"/>
    <w:rsid w:val="003106CC"/>
    <w:rsid w:val="00344A08"/>
    <w:rsid w:val="00353E60"/>
    <w:rsid w:val="003602AD"/>
    <w:rsid w:val="00363556"/>
    <w:rsid w:val="003951CB"/>
    <w:rsid w:val="003A267B"/>
    <w:rsid w:val="003B3CEA"/>
    <w:rsid w:val="003B73FB"/>
    <w:rsid w:val="003C3FE3"/>
    <w:rsid w:val="003D33DD"/>
    <w:rsid w:val="003D3856"/>
    <w:rsid w:val="003E590E"/>
    <w:rsid w:val="00421E24"/>
    <w:rsid w:val="00425351"/>
    <w:rsid w:val="0042542D"/>
    <w:rsid w:val="0042575A"/>
    <w:rsid w:val="0042638A"/>
    <w:rsid w:val="004335C7"/>
    <w:rsid w:val="004506D5"/>
    <w:rsid w:val="00451751"/>
    <w:rsid w:val="0045340F"/>
    <w:rsid w:val="0046246D"/>
    <w:rsid w:val="004845CA"/>
    <w:rsid w:val="004A3F64"/>
    <w:rsid w:val="004C4DB7"/>
    <w:rsid w:val="004E65DD"/>
    <w:rsid w:val="004F17C4"/>
    <w:rsid w:val="00504180"/>
    <w:rsid w:val="00504A8A"/>
    <w:rsid w:val="00512A94"/>
    <w:rsid w:val="00517FC0"/>
    <w:rsid w:val="0052663A"/>
    <w:rsid w:val="0052716D"/>
    <w:rsid w:val="00536648"/>
    <w:rsid w:val="00552FC1"/>
    <w:rsid w:val="0056667A"/>
    <w:rsid w:val="00570A00"/>
    <w:rsid w:val="0058368B"/>
    <w:rsid w:val="005976AD"/>
    <w:rsid w:val="005A0C7D"/>
    <w:rsid w:val="005B006B"/>
    <w:rsid w:val="005C4939"/>
    <w:rsid w:val="005C73D6"/>
    <w:rsid w:val="005D268F"/>
    <w:rsid w:val="005F522E"/>
    <w:rsid w:val="00612BE0"/>
    <w:rsid w:val="0061585E"/>
    <w:rsid w:val="006211E4"/>
    <w:rsid w:val="006274BF"/>
    <w:rsid w:val="00627F08"/>
    <w:rsid w:val="00632C78"/>
    <w:rsid w:val="00644435"/>
    <w:rsid w:val="00647C4A"/>
    <w:rsid w:val="0066669B"/>
    <w:rsid w:val="00675790"/>
    <w:rsid w:val="00676A5D"/>
    <w:rsid w:val="00693C64"/>
    <w:rsid w:val="006A2FF4"/>
    <w:rsid w:val="006A5147"/>
    <w:rsid w:val="006A6800"/>
    <w:rsid w:val="006B5000"/>
    <w:rsid w:val="006E33F1"/>
    <w:rsid w:val="006E74C0"/>
    <w:rsid w:val="007068CB"/>
    <w:rsid w:val="0071203A"/>
    <w:rsid w:val="007275D3"/>
    <w:rsid w:val="0073004A"/>
    <w:rsid w:val="0073284D"/>
    <w:rsid w:val="0075011B"/>
    <w:rsid w:val="0075043C"/>
    <w:rsid w:val="007526B1"/>
    <w:rsid w:val="007809B9"/>
    <w:rsid w:val="0079426F"/>
    <w:rsid w:val="007A29E7"/>
    <w:rsid w:val="007B0DDA"/>
    <w:rsid w:val="007B51A7"/>
    <w:rsid w:val="007B6BD5"/>
    <w:rsid w:val="007C63C6"/>
    <w:rsid w:val="007D0CF6"/>
    <w:rsid w:val="007D3116"/>
    <w:rsid w:val="007D5FFD"/>
    <w:rsid w:val="00827C60"/>
    <w:rsid w:val="00830676"/>
    <w:rsid w:val="008377D4"/>
    <w:rsid w:val="00842907"/>
    <w:rsid w:val="0086218D"/>
    <w:rsid w:val="00883F2E"/>
    <w:rsid w:val="0089257E"/>
    <w:rsid w:val="0089714F"/>
    <w:rsid w:val="008A0E2F"/>
    <w:rsid w:val="008A139B"/>
    <w:rsid w:val="008C36C3"/>
    <w:rsid w:val="00904587"/>
    <w:rsid w:val="009052FA"/>
    <w:rsid w:val="00907F52"/>
    <w:rsid w:val="00920A8C"/>
    <w:rsid w:val="00921238"/>
    <w:rsid w:val="00943436"/>
    <w:rsid w:val="00943B2A"/>
    <w:rsid w:val="00946BF3"/>
    <w:rsid w:val="0095743A"/>
    <w:rsid w:val="00960CAC"/>
    <w:rsid w:val="00967EDD"/>
    <w:rsid w:val="00970409"/>
    <w:rsid w:val="009742F3"/>
    <w:rsid w:val="009B0FC6"/>
    <w:rsid w:val="009B3F12"/>
    <w:rsid w:val="009B480D"/>
    <w:rsid w:val="009C3ACE"/>
    <w:rsid w:val="009D15E8"/>
    <w:rsid w:val="009D27DF"/>
    <w:rsid w:val="009D4699"/>
    <w:rsid w:val="009E7886"/>
    <w:rsid w:val="00A13F05"/>
    <w:rsid w:val="00A1621B"/>
    <w:rsid w:val="00A23E6C"/>
    <w:rsid w:val="00A27A9F"/>
    <w:rsid w:val="00A30D4A"/>
    <w:rsid w:val="00A32F77"/>
    <w:rsid w:val="00A351FD"/>
    <w:rsid w:val="00A4691A"/>
    <w:rsid w:val="00A47947"/>
    <w:rsid w:val="00A7750E"/>
    <w:rsid w:val="00A84479"/>
    <w:rsid w:val="00A86B24"/>
    <w:rsid w:val="00AA54B7"/>
    <w:rsid w:val="00AB1677"/>
    <w:rsid w:val="00AB403A"/>
    <w:rsid w:val="00AC32FD"/>
    <w:rsid w:val="00AD43A3"/>
    <w:rsid w:val="00AF2DD0"/>
    <w:rsid w:val="00B0159E"/>
    <w:rsid w:val="00B0588A"/>
    <w:rsid w:val="00B12568"/>
    <w:rsid w:val="00B230F0"/>
    <w:rsid w:val="00B33D98"/>
    <w:rsid w:val="00B35323"/>
    <w:rsid w:val="00B42FB7"/>
    <w:rsid w:val="00B57C58"/>
    <w:rsid w:val="00B67AC8"/>
    <w:rsid w:val="00B71F3C"/>
    <w:rsid w:val="00B81388"/>
    <w:rsid w:val="00B81768"/>
    <w:rsid w:val="00B85D1C"/>
    <w:rsid w:val="00B91DF1"/>
    <w:rsid w:val="00BB7C17"/>
    <w:rsid w:val="00BC12A1"/>
    <w:rsid w:val="00BC68E3"/>
    <w:rsid w:val="00BC6C0B"/>
    <w:rsid w:val="00BE6478"/>
    <w:rsid w:val="00BF10DD"/>
    <w:rsid w:val="00C053E6"/>
    <w:rsid w:val="00C15FD4"/>
    <w:rsid w:val="00C33524"/>
    <w:rsid w:val="00C3460C"/>
    <w:rsid w:val="00C47836"/>
    <w:rsid w:val="00C84F6F"/>
    <w:rsid w:val="00C90D3C"/>
    <w:rsid w:val="00C9558F"/>
    <w:rsid w:val="00CA10CF"/>
    <w:rsid w:val="00CA2928"/>
    <w:rsid w:val="00CC2E9C"/>
    <w:rsid w:val="00CD57FA"/>
    <w:rsid w:val="00CE4F65"/>
    <w:rsid w:val="00CE7239"/>
    <w:rsid w:val="00CE7BF6"/>
    <w:rsid w:val="00CF1DFE"/>
    <w:rsid w:val="00D065DC"/>
    <w:rsid w:val="00D12AA5"/>
    <w:rsid w:val="00D23676"/>
    <w:rsid w:val="00D3414D"/>
    <w:rsid w:val="00D36747"/>
    <w:rsid w:val="00D379E3"/>
    <w:rsid w:val="00D44E84"/>
    <w:rsid w:val="00D53D87"/>
    <w:rsid w:val="00D60C61"/>
    <w:rsid w:val="00D6247E"/>
    <w:rsid w:val="00D631EF"/>
    <w:rsid w:val="00D86151"/>
    <w:rsid w:val="00D97729"/>
    <w:rsid w:val="00D97AE1"/>
    <w:rsid w:val="00DA4DD6"/>
    <w:rsid w:val="00DB3ACD"/>
    <w:rsid w:val="00DC2249"/>
    <w:rsid w:val="00DE0123"/>
    <w:rsid w:val="00E054F7"/>
    <w:rsid w:val="00E11FD8"/>
    <w:rsid w:val="00E145CF"/>
    <w:rsid w:val="00E16FCF"/>
    <w:rsid w:val="00E33B6E"/>
    <w:rsid w:val="00E3461C"/>
    <w:rsid w:val="00E43A96"/>
    <w:rsid w:val="00E45F9E"/>
    <w:rsid w:val="00E53B3E"/>
    <w:rsid w:val="00E545DA"/>
    <w:rsid w:val="00E55109"/>
    <w:rsid w:val="00E60FC3"/>
    <w:rsid w:val="00E9710B"/>
    <w:rsid w:val="00EB3F54"/>
    <w:rsid w:val="00EB7909"/>
    <w:rsid w:val="00ED5700"/>
    <w:rsid w:val="00EE373E"/>
    <w:rsid w:val="00EE3DCE"/>
    <w:rsid w:val="00EF39DB"/>
    <w:rsid w:val="00F21DFD"/>
    <w:rsid w:val="00F336A4"/>
    <w:rsid w:val="00F3568A"/>
    <w:rsid w:val="00F369F3"/>
    <w:rsid w:val="00F651D3"/>
    <w:rsid w:val="00F65AAB"/>
    <w:rsid w:val="00F85EB2"/>
    <w:rsid w:val="00F90C6A"/>
    <w:rsid w:val="00F9344D"/>
    <w:rsid w:val="00FB7442"/>
    <w:rsid w:val="00FD24EC"/>
    <w:rsid w:val="00FD35C5"/>
    <w:rsid w:val="00FD376E"/>
    <w:rsid w:val="00FE0DB1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9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E0DB1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76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76F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6F90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3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32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323"/>
    <w:rPr>
      <w:rFonts w:ascii="Calibri" w:eastAsia="Calibri" w:hAnsi="Calibri" w:cs="Times New Roman"/>
    </w:rPr>
  </w:style>
  <w:style w:type="character" w:customStyle="1" w:styleId="ab">
    <w:name w:val="Гипертекстовая ссылка"/>
    <w:basedOn w:val="a0"/>
    <w:uiPriority w:val="99"/>
    <w:rsid w:val="005D268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rsid w:val="00FE0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BE6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9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E0DB1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76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76F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6F90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3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32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323"/>
    <w:rPr>
      <w:rFonts w:ascii="Calibri" w:eastAsia="Calibri" w:hAnsi="Calibri" w:cs="Times New Roman"/>
    </w:rPr>
  </w:style>
  <w:style w:type="character" w:customStyle="1" w:styleId="ab">
    <w:name w:val="Гипертекстовая ссылка"/>
    <w:basedOn w:val="a0"/>
    <w:uiPriority w:val="99"/>
    <w:rsid w:val="005D268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rsid w:val="00FE0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BE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18" Type="http://schemas.openxmlformats.org/officeDocument/2006/relationships/hyperlink" Target="garantf1://87478.100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17" Type="http://schemas.openxmlformats.org/officeDocument/2006/relationships/hyperlink" Target="garantf1://12025268.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0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57005.0/" TargetMode="External"/><Relationship Id="rId23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10" Type="http://schemas.openxmlformats.org/officeDocument/2006/relationships/hyperlink" Target="garantf1://30622745.0/" TargetMode="External"/><Relationship Id="rId19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622745.0/" TargetMode="External"/><Relationship Id="rId14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2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11CF-FEDB-457C-B0B3-ED7174F0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9343</Words>
  <Characters>53260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Кузнецов Богдан Евгеньевич</cp:lastModifiedBy>
  <cp:revision>2</cp:revision>
  <cp:lastPrinted>2015-11-19T07:55:00Z</cp:lastPrinted>
  <dcterms:created xsi:type="dcterms:W3CDTF">2015-11-20T07:53:00Z</dcterms:created>
  <dcterms:modified xsi:type="dcterms:W3CDTF">2015-11-20T07:53:00Z</dcterms:modified>
</cp:coreProperties>
</file>