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EA6A9E" w:rsidRDefault="0024296A" w:rsidP="00802D3A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24296A" w:rsidRPr="00EA6A9E" w:rsidRDefault="0002660B" w:rsidP="00802D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 xml:space="preserve"> </w:t>
      </w:r>
      <w:r w:rsidR="003666BE" w:rsidRPr="00EA6A9E">
        <w:rPr>
          <w:rFonts w:ascii="Times New Roman" w:hAnsi="Times New Roman"/>
          <w:bCs/>
          <w:sz w:val="28"/>
          <w:szCs w:val="28"/>
        </w:rPr>
        <w:t>проект</w:t>
      </w: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>ПОСТАНОВЛЕНИЕ</w:t>
      </w:r>
    </w:p>
    <w:p w:rsidR="0002660B" w:rsidRPr="00EA6A9E" w:rsidRDefault="0002660B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>Администрации города Нижневартовска</w:t>
      </w: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4296A" w:rsidRPr="00EA6A9E" w:rsidRDefault="0024296A" w:rsidP="00802D3A">
      <w:pPr>
        <w:pStyle w:val="11"/>
        <w:ind w:right="4960"/>
        <w:rPr>
          <w:sz w:val="24"/>
          <w:szCs w:val="28"/>
          <w:lang w:eastAsia="ru-RU"/>
        </w:rPr>
      </w:pPr>
      <w:proofErr w:type="gramStart"/>
      <w:r w:rsidRPr="00EA6A9E">
        <w:rPr>
          <w:sz w:val="24"/>
          <w:szCs w:val="28"/>
        </w:rPr>
        <w:t>О внесении изменений в приложение к п</w:t>
      </w:r>
      <w:r w:rsidRPr="00EA6A9E">
        <w:rPr>
          <w:sz w:val="24"/>
          <w:szCs w:val="28"/>
        </w:rPr>
        <w:t>о</w:t>
      </w:r>
      <w:r w:rsidRPr="00EA6A9E">
        <w:rPr>
          <w:sz w:val="24"/>
          <w:szCs w:val="28"/>
        </w:rPr>
        <w:t>становлению администрации города от 29.06.2016  №97</w:t>
      </w:r>
      <w:r w:rsidR="002A32CC">
        <w:rPr>
          <w:sz w:val="24"/>
          <w:szCs w:val="28"/>
        </w:rPr>
        <w:t>4</w:t>
      </w:r>
      <w:r w:rsidRPr="00EA6A9E">
        <w:rPr>
          <w:sz w:val="24"/>
          <w:szCs w:val="28"/>
        </w:rPr>
        <w:t xml:space="preserve"> «Об утверждении админ</w:t>
      </w:r>
      <w:r w:rsidRPr="00EA6A9E">
        <w:rPr>
          <w:sz w:val="24"/>
          <w:szCs w:val="28"/>
        </w:rPr>
        <w:t>и</w:t>
      </w:r>
      <w:r w:rsidRPr="00EA6A9E">
        <w:rPr>
          <w:sz w:val="24"/>
          <w:szCs w:val="28"/>
        </w:rPr>
        <w:t>стративного регламента предоставления м</w:t>
      </w:r>
      <w:r w:rsidRPr="00EA6A9E">
        <w:rPr>
          <w:sz w:val="24"/>
          <w:szCs w:val="28"/>
        </w:rPr>
        <w:t>у</w:t>
      </w:r>
      <w:r w:rsidRPr="00EA6A9E">
        <w:rPr>
          <w:sz w:val="24"/>
          <w:szCs w:val="28"/>
        </w:rPr>
        <w:t xml:space="preserve">ниципальной услуги «Выдача разрешения на </w:t>
      </w:r>
      <w:r w:rsidR="002A32CC">
        <w:rPr>
          <w:sz w:val="24"/>
          <w:szCs w:val="28"/>
        </w:rPr>
        <w:t>ввод объект</w:t>
      </w:r>
      <w:r w:rsidR="00E123DB">
        <w:rPr>
          <w:sz w:val="24"/>
          <w:szCs w:val="28"/>
        </w:rPr>
        <w:t>ов</w:t>
      </w:r>
      <w:r w:rsidR="002A32CC">
        <w:rPr>
          <w:sz w:val="24"/>
          <w:szCs w:val="28"/>
        </w:rPr>
        <w:t xml:space="preserve"> в эксплуатацию </w:t>
      </w:r>
      <w:r w:rsidRPr="00EA6A9E">
        <w:rPr>
          <w:sz w:val="24"/>
          <w:szCs w:val="28"/>
        </w:rPr>
        <w:t>при ос</w:t>
      </w:r>
      <w:r w:rsidRPr="00EA6A9E">
        <w:rPr>
          <w:sz w:val="24"/>
          <w:szCs w:val="28"/>
        </w:rPr>
        <w:t>у</w:t>
      </w:r>
      <w:r w:rsidRPr="00EA6A9E">
        <w:rPr>
          <w:sz w:val="24"/>
          <w:szCs w:val="28"/>
        </w:rPr>
        <w:t>ществлении строительства, реконструкции объектов капитального строительства, ра</w:t>
      </w:r>
      <w:r w:rsidRPr="00EA6A9E">
        <w:rPr>
          <w:sz w:val="24"/>
          <w:szCs w:val="28"/>
        </w:rPr>
        <w:t>с</w:t>
      </w:r>
      <w:r w:rsidRPr="00EA6A9E">
        <w:rPr>
          <w:sz w:val="24"/>
          <w:szCs w:val="28"/>
        </w:rPr>
        <w:t>положенных на территории муниципального образования город Нижневартовск</w:t>
      </w:r>
      <w:r w:rsidR="00884182" w:rsidRPr="00EA6A9E">
        <w:rPr>
          <w:sz w:val="24"/>
          <w:szCs w:val="28"/>
        </w:rPr>
        <w:t>» (</w:t>
      </w:r>
      <w:r w:rsidRPr="00EA6A9E">
        <w:rPr>
          <w:sz w:val="24"/>
          <w:szCs w:val="28"/>
        </w:rPr>
        <w:t>с изм</w:t>
      </w:r>
      <w:r w:rsidRPr="00EA6A9E">
        <w:rPr>
          <w:sz w:val="24"/>
          <w:szCs w:val="28"/>
        </w:rPr>
        <w:t>е</w:t>
      </w:r>
      <w:r w:rsidRPr="00EA6A9E">
        <w:rPr>
          <w:sz w:val="24"/>
          <w:szCs w:val="28"/>
        </w:rPr>
        <w:t>нениями от</w:t>
      </w:r>
      <w:r w:rsidR="005F4878">
        <w:rPr>
          <w:sz w:val="24"/>
          <w:szCs w:val="28"/>
        </w:rPr>
        <w:t xml:space="preserve"> 20.01.2017</w:t>
      </w:r>
      <w:r w:rsidR="00E123DB">
        <w:rPr>
          <w:sz w:val="24"/>
          <w:szCs w:val="28"/>
        </w:rPr>
        <w:t xml:space="preserve"> </w:t>
      </w:r>
      <w:r w:rsidRPr="00EA6A9E">
        <w:rPr>
          <w:sz w:val="24"/>
          <w:szCs w:val="28"/>
        </w:rPr>
        <w:t>№</w:t>
      </w:r>
      <w:r w:rsidR="005F4878">
        <w:rPr>
          <w:sz w:val="24"/>
          <w:szCs w:val="28"/>
        </w:rPr>
        <w:t>72</w:t>
      </w:r>
      <w:r w:rsidR="000C5426" w:rsidRPr="00EA6A9E">
        <w:rPr>
          <w:sz w:val="24"/>
          <w:szCs w:val="28"/>
        </w:rPr>
        <w:t>, от</w:t>
      </w:r>
      <w:r w:rsidR="005F4878">
        <w:rPr>
          <w:sz w:val="24"/>
          <w:szCs w:val="28"/>
        </w:rPr>
        <w:t xml:space="preserve"> 10.05.2015</w:t>
      </w:r>
      <w:r w:rsidR="000C5426" w:rsidRPr="00EA6A9E">
        <w:rPr>
          <w:sz w:val="24"/>
          <w:szCs w:val="28"/>
        </w:rPr>
        <w:t xml:space="preserve"> </w:t>
      </w:r>
      <w:r w:rsidR="00E123DB">
        <w:rPr>
          <w:sz w:val="24"/>
          <w:szCs w:val="28"/>
        </w:rPr>
        <w:t xml:space="preserve">   </w:t>
      </w:r>
      <w:r w:rsidR="000C5426" w:rsidRPr="00EA6A9E">
        <w:rPr>
          <w:sz w:val="24"/>
          <w:szCs w:val="28"/>
        </w:rPr>
        <w:t xml:space="preserve"> №</w:t>
      </w:r>
      <w:r w:rsidR="00E123DB">
        <w:rPr>
          <w:sz w:val="24"/>
          <w:szCs w:val="28"/>
        </w:rPr>
        <w:t xml:space="preserve"> </w:t>
      </w:r>
      <w:r w:rsidR="001E139A">
        <w:rPr>
          <w:sz w:val="24"/>
          <w:szCs w:val="28"/>
        </w:rPr>
        <w:t>694</w:t>
      </w:r>
      <w:r w:rsidR="00E11091" w:rsidRPr="00EA6A9E">
        <w:rPr>
          <w:sz w:val="24"/>
          <w:szCs w:val="28"/>
        </w:rPr>
        <w:t>, от</w:t>
      </w:r>
      <w:r w:rsidR="001E139A">
        <w:rPr>
          <w:sz w:val="24"/>
          <w:szCs w:val="28"/>
        </w:rPr>
        <w:t xml:space="preserve"> 27.11.2017</w:t>
      </w:r>
      <w:r w:rsidR="00E123DB">
        <w:rPr>
          <w:sz w:val="24"/>
          <w:szCs w:val="28"/>
        </w:rPr>
        <w:t xml:space="preserve"> </w:t>
      </w:r>
      <w:r w:rsidR="0002660B" w:rsidRPr="00EA6A9E">
        <w:rPr>
          <w:color w:val="000000"/>
          <w:sz w:val="24"/>
          <w:szCs w:val="28"/>
        </w:rPr>
        <w:t xml:space="preserve"> №</w:t>
      </w:r>
      <w:r w:rsidR="001E139A">
        <w:rPr>
          <w:color w:val="000000"/>
          <w:sz w:val="24"/>
          <w:szCs w:val="28"/>
        </w:rPr>
        <w:t>1739</w:t>
      </w:r>
      <w:r w:rsidRPr="00EA6A9E">
        <w:rPr>
          <w:sz w:val="24"/>
          <w:szCs w:val="28"/>
        </w:rPr>
        <w:t>)</w:t>
      </w:r>
      <w:proofErr w:type="gramEnd"/>
    </w:p>
    <w:p w:rsidR="0024296A" w:rsidRPr="00EA6A9E" w:rsidRDefault="0024296A" w:rsidP="00802D3A">
      <w:pPr>
        <w:pStyle w:val="11"/>
        <w:ind w:right="0"/>
        <w:rPr>
          <w:bCs/>
          <w:sz w:val="28"/>
          <w:szCs w:val="28"/>
        </w:rPr>
      </w:pPr>
    </w:p>
    <w:p w:rsidR="003B6640" w:rsidRDefault="0024296A" w:rsidP="00802D3A">
      <w:pPr>
        <w:pStyle w:val="1"/>
        <w:ind w:left="0"/>
        <w:jc w:val="both"/>
        <w:rPr>
          <w:rFonts w:eastAsiaTheme="minorEastAsia"/>
          <w:b w:val="0"/>
          <w:color w:val="auto"/>
        </w:rPr>
      </w:pPr>
      <w:proofErr w:type="gramStart"/>
      <w:r w:rsidRPr="00EA6A9E">
        <w:rPr>
          <w:b w:val="0"/>
          <w:color w:val="auto"/>
        </w:rPr>
        <w:t xml:space="preserve">В целях приведения муниципального правового акта в соответствие </w:t>
      </w:r>
      <w:r w:rsidR="00DD5FE3" w:rsidRPr="00EA6A9E">
        <w:rPr>
          <w:b w:val="0"/>
          <w:color w:val="auto"/>
        </w:rPr>
        <w:t xml:space="preserve">с </w:t>
      </w:r>
      <w:r w:rsidR="003B6640" w:rsidRPr="00EA6A9E">
        <w:rPr>
          <w:b w:val="0"/>
          <w:color w:val="auto"/>
        </w:rPr>
        <w:t>Гр</w:t>
      </w:r>
      <w:r w:rsidR="003B6640" w:rsidRPr="00EA6A9E">
        <w:rPr>
          <w:b w:val="0"/>
          <w:color w:val="auto"/>
        </w:rPr>
        <w:t>а</w:t>
      </w:r>
      <w:r w:rsidR="003B6640" w:rsidRPr="00EA6A9E">
        <w:rPr>
          <w:b w:val="0"/>
          <w:color w:val="auto"/>
        </w:rPr>
        <w:t>достроительн</w:t>
      </w:r>
      <w:r w:rsidR="00DD5FE3" w:rsidRPr="00EA6A9E">
        <w:rPr>
          <w:b w:val="0"/>
          <w:color w:val="auto"/>
        </w:rPr>
        <w:t>ым</w:t>
      </w:r>
      <w:r w:rsidR="003B6640" w:rsidRPr="00EA6A9E">
        <w:rPr>
          <w:b w:val="0"/>
          <w:color w:val="auto"/>
        </w:rPr>
        <w:t xml:space="preserve"> кодекс</w:t>
      </w:r>
      <w:r w:rsidR="00DD5FE3" w:rsidRPr="00EA6A9E">
        <w:rPr>
          <w:b w:val="0"/>
          <w:color w:val="auto"/>
        </w:rPr>
        <w:t>ом</w:t>
      </w:r>
      <w:r w:rsidR="003B6640" w:rsidRPr="00EA6A9E">
        <w:rPr>
          <w:b w:val="0"/>
          <w:color w:val="auto"/>
        </w:rPr>
        <w:t xml:space="preserve"> Российской Федерации, </w:t>
      </w:r>
      <w:r w:rsidR="00DD5FE3" w:rsidRPr="00EA6A9E">
        <w:rPr>
          <w:b w:val="0"/>
          <w:color w:val="auto"/>
        </w:rPr>
        <w:t xml:space="preserve"> (</w:t>
      </w:r>
      <w:hyperlink w:anchor="sub_11" w:history="1">
        <w:r w:rsidR="003B6640" w:rsidRPr="00EA6A9E">
          <w:rPr>
            <w:rStyle w:val="af0"/>
            <w:b w:val="0"/>
            <w:color w:val="auto"/>
          </w:rPr>
          <w:t>подпунктом 1.1 пункта 1</w:t>
        </w:r>
      </w:hyperlink>
      <w:r w:rsidR="00DD5FE3" w:rsidRPr="00EA6A9E">
        <w:rPr>
          <w:b w:val="0"/>
        </w:rPr>
        <w:t>)</w:t>
      </w:r>
      <w:r w:rsidR="003B6640" w:rsidRPr="00EA6A9E">
        <w:rPr>
          <w:b w:val="0"/>
          <w:color w:val="auto"/>
        </w:rPr>
        <w:t xml:space="preserve">  </w:t>
      </w:r>
      <w:hyperlink r:id="rId9" w:history="1">
        <w:r w:rsidR="003B6640" w:rsidRPr="00EA6A9E">
          <w:rPr>
            <w:rStyle w:val="af0"/>
            <w:rFonts w:eastAsiaTheme="minorEastAsia"/>
            <w:b w:val="0"/>
            <w:bCs w:val="0"/>
            <w:color w:val="auto"/>
          </w:rPr>
          <w:t>Постановлени</w:t>
        </w:r>
        <w:r w:rsidR="009468E6" w:rsidRPr="00EA6A9E">
          <w:rPr>
            <w:rStyle w:val="af0"/>
            <w:rFonts w:eastAsiaTheme="minorEastAsia"/>
            <w:b w:val="0"/>
            <w:bCs w:val="0"/>
            <w:color w:val="auto"/>
          </w:rPr>
          <w:t xml:space="preserve">ем </w:t>
        </w:r>
        <w:r w:rsidR="003B6640" w:rsidRPr="00EA6A9E">
          <w:rPr>
            <w:rStyle w:val="af0"/>
            <w:rFonts w:eastAsiaTheme="minorEastAsia"/>
            <w:b w:val="0"/>
            <w:bCs w:val="0"/>
            <w:color w:val="auto"/>
          </w:rPr>
          <w:t xml:space="preserve">Правительства Ханты-Мансийского автономного округа - Югры от </w:t>
        </w:r>
        <w:r w:rsidR="00DD5FE3" w:rsidRPr="00EA6A9E">
          <w:rPr>
            <w:rStyle w:val="af0"/>
            <w:rFonts w:eastAsiaTheme="minorEastAsia"/>
            <w:b w:val="0"/>
            <w:bCs w:val="0"/>
            <w:color w:val="auto"/>
          </w:rPr>
          <w:t>0</w:t>
        </w:r>
        <w:r w:rsidR="003B6640" w:rsidRPr="00EA6A9E">
          <w:rPr>
            <w:rStyle w:val="af0"/>
            <w:rFonts w:eastAsiaTheme="minorEastAsia"/>
            <w:b w:val="0"/>
            <w:bCs w:val="0"/>
            <w:color w:val="auto"/>
          </w:rPr>
          <w:t>2</w:t>
        </w:r>
        <w:r w:rsidR="00DD5FE3" w:rsidRPr="00EA6A9E">
          <w:rPr>
            <w:rStyle w:val="af0"/>
            <w:rFonts w:eastAsiaTheme="minorEastAsia"/>
            <w:b w:val="0"/>
            <w:bCs w:val="0"/>
            <w:color w:val="auto"/>
          </w:rPr>
          <w:t>.11.</w:t>
        </w:r>
        <w:r w:rsidR="003B6640" w:rsidRPr="00EA6A9E">
          <w:rPr>
            <w:rStyle w:val="af0"/>
            <w:rFonts w:eastAsiaTheme="minorEastAsia"/>
            <w:b w:val="0"/>
            <w:bCs w:val="0"/>
            <w:color w:val="auto"/>
          </w:rPr>
          <w:t>2017 № 434-п</w:t>
        </w:r>
        <w:r w:rsidR="00DD5FE3" w:rsidRPr="00EA6A9E">
          <w:rPr>
            <w:rStyle w:val="af0"/>
            <w:rFonts w:eastAsiaTheme="minorEastAsia"/>
            <w:b w:val="0"/>
            <w:bCs w:val="0"/>
            <w:color w:val="auto"/>
          </w:rPr>
          <w:t xml:space="preserve">  </w:t>
        </w:r>
        <w:r w:rsidR="003B6640" w:rsidRPr="00EA6A9E">
          <w:rPr>
            <w:rStyle w:val="af0"/>
            <w:rFonts w:eastAsiaTheme="minorEastAsia"/>
            <w:b w:val="0"/>
            <w:bCs w:val="0"/>
            <w:color w:val="auto"/>
          </w:rPr>
          <w:t>"Об установлении в Ханты-Мансийском автоно</w:t>
        </w:r>
        <w:r w:rsidR="003B6640" w:rsidRPr="00EA6A9E">
          <w:rPr>
            <w:rStyle w:val="af0"/>
            <w:rFonts w:eastAsiaTheme="minorEastAsia"/>
            <w:b w:val="0"/>
            <w:bCs w:val="0"/>
            <w:color w:val="auto"/>
          </w:rPr>
          <w:t>м</w:t>
        </w:r>
        <w:r w:rsidR="003B6640" w:rsidRPr="00EA6A9E">
          <w:rPr>
            <w:rStyle w:val="af0"/>
            <w:rFonts w:eastAsiaTheme="minorEastAsia"/>
            <w:b w:val="0"/>
            <w:bCs w:val="0"/>
            <w:color w:val="auto"/>
          </w:rPr>
          <w:t>ном округе - Югре случаев, при которых направление документов для выдачи разрешения на строительство и разрешения на ввод объекта в эксплуатацию осуществляется исключительно в электронной форме"</w:t>
        </w:r>
      </w:hyperlink>
      <w:r w:rsidR="0002660B" w:rsidRPr="00EA6A9E">
        <w:rPr>
          <w:rFonts w:eastAsiaTheme="minorEastAsia"/>
          <w:b w:val="0"/>
          <w:color w:val="auto"/>
        </w:rPr>
        <w:t>:</w:t>
      </w:r>
      <w:proofErr w:type="gramEnd"/>
    </w:p>
    <w:p w:rsidR="005F4878" w:rsidRPr="005F4878" w:rsidRDefault="005F4878" w:rsidP="005F4878">
      <w:pPr>
        <w:rPr>
          <w:rFonts w:eastAsiaTheme="minorEastAsia"/>
          <w:lang w:eastAsia="ar-SA"/>
        </w:rPr>
      </w:pPr>
    </w:p>
    <w:p w:rsidR="0024296A" w:rsidRPr="00EA6A9E" w:rsidRDefault="0024296A" w:rsidP="00802D3A">
      <w:pPr>
        <w:pStyle w:val="11"/>
        <w:tabs>
          <w:tab w:val="left" w:pos="9921"/>
        </w:tabs>
        <w:ind w:right="-2" w:firstLine="567"/>
        <w:rPr>
          <w:sz w:val="28"/>
          <w:szCs w:val="28"/>
        </w:rPr>
      </w:pPr>
      <w:r w:rsidRPr="00EA6A9E">
        <w:rPr>
          <w:sz w:val="28"/>
          <w:szCs w:val="28"/>
        </w:rPr>
        <w:t>1. Внести изменения в приложение к постановлению администрации гор</w:t>
      </w:r>
      <w:r w:rsidRPr="00EA6A9E">
        <w:rPr>
          <w:sz w:val="28"/>
          <w:szCs w:val="28"/>
        </w:rPr>
        <w:t>о</w:t>
      </w:r>
      <w:r w:rsidRPr="00EA6A9E">
        <w:rPr>
          <w:sz w:val="28"/>
          <w:szCs w:val="28"/>
        </w:rPr>
        <w:t>да от 29.06.2016 №97</w:t>
      </w:r>
      <w:r w:rsidR="00E123DB">
        <w:rPr>
          <w:sz w:val="28"/>
          <w:szCs w:val="28"/>
        </w:rPr>
        <w:t>4</w:t>
      </w:r>
      <w:r w:rsidRPr="00EA6A9E">
        <w:rPr>
          <w:sz w:val="28"/>
          <w:szCs w:val="28"/>
        </w:rPr>
        <w:t xml:space="preserve"> «Об утверждении административного регламента пред</w:t>
      </w:r>
      <w:r w:rsidRPr="00EA6A9E">
        <w:rPr>
          <w:sz w:val="28"/>
          <w:szCs w:val="28"/>
        </w:rPr>
        <w:t>о</w:t>
      </w:r>
      <w:r w:rsidRPr="00EA6A9E">
        <w:rPr>
          <w:sz w:val="28"/>
          <w:szCs w:val="28"/>
        </w:rPr>
        <w:t xml:space="preserve">ставления муниципальной услуги "Выдача разрешения на </w:t>
      </w:r>
      <w:r w:rsidR="00E123DB">
        <w:rPr>
          <w:sz w:val="28"/>
          <w:szCs w:val="28"/>
        </w:rPr>
        <w:t>ввод объектов в эк</w:t>
      </w:r>
      <w:r w:rsidR="00E123DB">
        <w:rPr>
          <w:sz w:val="28"/>
          <w:szCs w:val="28"/>
        </w:rPr>
        <w:t>с</w:t>
      </w:r>
      <w:r w:rsidR="00E123DB">
        <w:rPr>
          <w:sz w:val="28"/>
          <w:szCs w:val="28"/>
        </w:rPr>
        <w:t xml:space="preserve">плуатацию  </w:t>
      </w:r>
      <w:r w:rsidRPr="00EA6A9E">
        <w:rPr>
          <w:sz w:val="28"/>
          <w:szCs w:val="28"/>
        </w:rPr>
        <w:t>при осуществлении строительства, реконструкции объектов кап</w:t>
      </w:r>
      <w:r w:rsidRPr="00EA6A9E">
        <w:rPr>
          <w:sz w:val="28"/>
          <w:szCs w:val="28"/>
        </w:rPr>
        <w:t>и</w:t>
      </w:r>
      <w:r w:rsidRPr="00EA6A9E">
        <w:rPr>
          <w:sz w:val="28"/>
          <w:szCs w:val="28"/>
        </w:rPr>
        <w:t>тального строительства, расположенных на территории муниципального обр</w:t>
      </w:r>
      <w:r w:rsidRPr="00EA6A9E">
        <w:rPr>
          <w:sz w:val="28"/>
          <w:szCs w:val="28"/>
        </w:rPr>
        <w:t>а</w:t>
      </w:r>
      <w:r w:rsidRPr="00EA6A9E">
        <w:rPr>
          <w:sz w:val="28"/>
          <w:szCs w:val="28"/>
        </w:rPr>
        <w:t>зования город Нижневартовск</w:t>
      </w:r>
      <w:proofErr w:type="gramStart"/>
      <w:r w:rsidR="00B65B01" w:rsidRPr="00EA6A9E">
        <w:rPr>
          <w:sz w:val="28"/>
          <w:szCs w:val="28"/>
        </w:rPr>
        <w:t>"</w:t>
      </w:r>
      <w:r w:rsidR="00414050" w:rsidRPr="00EA6A9E">
        <w:rPr>
          <w:sz w:val="28"/>
          <w:szCs w:val="28"/>
        </w:rPr>
        <w:t>(</w:t>
      </w:r>
      <w:proofErr w:type="gramEnd"/>
      <w:r w:rsidR="00414050" w:rsidRPr="00EA6A9E">
        <w:rPr>
          <w:sz w:val="28"/>
          <w:szCs w:val="28"/>
        </w:rPr>
        <w:t xml:space="preserve">с изменениями </w:t>
      </w:r>
      <w:r w:rsidR="00414050" w:rsidRPr="001E139A">
        <w:rPr>
          <w:sz w:val="28"/>
          <w:szCs w:val="28"/>
        </w:rPr>
        <w:t>от</w:t>
      </w:r>
      <w:r w:rsidR="001E139A">
        <w:rPr>
          <w:sz w:val="28"/>
          <w:szCs w:val="28"/>
        </w:rPr>
        <w:t xml:space="preserve"> </w:t>
      </w:r>
      <w:r w:rsidR="001E139A" w:rsidRPr="001E139A">
        <w:rPr>
          <w:sz w:val="28"/>
          <w:szCs w:val="28"/>
        </w:rPr>
        <w:t xml:space="preserve">20.01.2017 №72, от 10.05.2015     № 694, от 27.11.2017 </w:t>
      </w:r>
      <w:r w:rsidR="001E139A" w:rsidRPr="001E139A">
        <w:rPr>
          <w:color w:val="000000"/>
          <w:sz w:val="28"/>
          <w:szCs w:val="28"/>
        </w:rPr>
        <w:t xml:space="preserve"> №1739</w:t>
      </w:r>
      <w:r w:rsidR="00414050" w:rsidRPr="001E139A">
        <w:rPr>
          <w:sz w:val="28"/>
          <w:szCs w:val="28"/>
        </w:rPr>
        <w:t>)</w:t>
      </w:r>
      <w:r w:rsidR="0002660B" w:rsidRPr="00EA6A9E">
        <w:rPr>
          <w:sz w:val="28"/>
          <w:szCs w:val="28"/>
        </w:rPr>
        <w:t xml:space="preserve"> </w:t>
      </w:r>
      <w:r w:rsidRPr="00EA6A9E">
        <w:rPr>
          <w:sz w:val="28"/>
          <w:szCs w:val="28"/>
        </w:rPr>
        <w:t>согласно приложению</w:t>
      </w:r>
      <w:r w:rsidR="003666BE" w:rsidRPr="00EA6A9E">
        <w:rPr>
          <w:sz w:val="28"/>
          <w:szCs w:val="28"/>
        </w:rPr>
        <w:t xml:space="preserve"> к настоящему постановл</w:t>
      </w:r>
      <w:r w:rsidR="003666BE" w:rsidRPr="00EA6A9E">
        <w:rPr>
          <w:sz w:val="28"/>
          <w:szCs w:val="28"/>
        </w:rPr>
        <w:t>е</w:t>
      </w:r>
      <w:r w:rsidR="003666BE" w:rsidRPr="00EA6A9E">
        <w:rPr>
          <w:sz w:val="28"/>
          <w:szCs w:val="28"/>
        </w:rPr>
        <w:t>нию</w:t>
      </w:r>
      <w:r w:rsidRPr="00EA6A9E">
        <w:rPr>
          <w:sz w:val="28"/>
          <w:szCs w:val="28"/>
        </w:rPr>
        <w:t>.</w:t>
      </w:r>
    </w:p>
    <w:p w:rsidR="0024296A" w:rsidRPr="00EA6A9E" w:rsidRDefault="0024296A" w:rsidP="00802D3A">
      <w:pPr>
        <w:spacing w:after="0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A6A9E">
        <w:rPr>
          <w:rFonts w:ascii="Times New Roman" w:hAnsi="Times New Roman"/>
          <w:sz w:val="28"/>
          <w:szCs w:val="28"/>
        </w:rPr>
        <w:t xml:space="preserve">2. </w:t>
      </w:r>
      <w:r w:rsidR="003666BE" w:rsidRPr="001E139A">
        <w:rPr>
          <w:rFonts w:ascii="Times New Roman" w:hAnsi="Times New Roman"/>
          <w:sz w:val="28"/>
          <w:szCs w:val="28"/>
        </w:rPr>
        <w:t xml:space="preserve">Управлению </w:t>
      </w:r>
      <w:r w:rsidR="005F4878" w:rsidRPr="001E139A">
        <w:rPr>
          <w:rFonts w:ascii="Times New Roman" w:hAnsi="Times New Roman"/>
          <w:sz w:val="28"/>
          <w:szCs w:val="28"/>
        </w:rPr>
        <w:t xml:space="preserve">по взаимодействию со средствами массовой информации </w:t>
      </w:r>
      <w:r w:rsidR="003666BE" w:rsidRPr="001E139A">
        <w:rPr>
          <w:rFonts w:ascii="Times New Roman" w:hAnsi="Times New Roman"/>
          <w:sz w:val="28"/>
          <w:szCs w:val="28"/>
        </w:rPr>
        <w:t>администрации города (С.В. Селиванова) обеспечить</w:t>
      </w:r>
      <w:r w:rsidR="003666BE" w:rsidRPr="00EA6A9E">
        <w:rPr>
          <w:rFonts w:ascii="Times New Roman" w:hAnsi="Times New Roman"/>
          <w:sz w:val="28"/>
          <w:szCs w:val="28"/>
        </w:rPr>
        <w:t xml:space="preserve"> официальное опублик</w:t>
      </w:r>
      <w:r w:rsidR="003666BE" w:rsidRPr="00EA6A9E">
        <w:rPr>
          <w:rFonts w:ascii="Times New Roman" w:hAnsi="Times New Roman"/>
          <w:sz w:val="28"/>
          <w:szCs w:val="28"/>
        </w:rPr>
        <w:t>о</w:t>
      </w:r>
      <w:r w:rsidR="003666BE" w:rsidRPr="00EA6A9E">
        <w:rPr>
          <w:rFonts w:ascii="Times New Roman" w:hAnsi="Times New Roman"/>
          <w:sz w:val="28"/>
          <w:szCs w:val="28"/>
        </w:rPr>
        <w:t>вание постановления</w:t>
      </w:r>
      <w:r w:rsidRPr="00EA6A9E">
        <w:rPr>
          <w:rFonts w:ascii="Times New Roman" w:hAnsi="Times New Roman"/>
          <w:sz w:val="28"/>
          <w:szCs w:val="28"/>
        </w:rPr>
        <w:t>.</w:t>
      </w: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4296A" w:rsidRPr="00EA6A9E" w:rsidRDefault="0024296A" w:rsidP="00802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A6A9E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3666BE" w:rsidRPr="00EA6A9E" w:rsidRDefault="003666BE" w:rsidP="0080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6BE" w:rsidRPr="00EA6A9E" w:rsidRDefault="003666BE" w:rsidP="0080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96A" w:rsidRPr="00EA6A9E" w:rsidRDefault="003666BE" w:rsidP="00EA6A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6A9E">
        <w:rPr>
          <w:rFonts w:ascii="Times New Roman" w:hAnsi="Times New Roman"/>
          <w:sz w:val="28"/>
          <w:szCs w:val="28"/>
        </w:rPr>
        <w:t>В.В.</w:t>
      </w:r>
      <w:r w:rsidR="0024296A" w:rsidRPr="00EA6A9E">
        <w:rPr>
          <w:rFonts w:ascii="Times New Roman" w:hAnsi="Times New Roman"/>
          <w:sz w:val="28"/>
          <w:szCs w:val="28"/>
        </w:rPr>
        <w:t xml:space="preserve"> Тихонов</w:t>
      </w:r>
    </w:p>
    <w:p w:rsidR="0024296A" w:rsidRPr="00EA6A9E" w:rsidRDefault="0024296A" w:rsidP="00802D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6A9E">
        <w:rPr>
          <w:rFonts w:ascii="Times New Roman" w:hAnsi="Times New Roman"/>
          <w:sz w:val="28"/>
          <w:szCs w:val="28"/>
        </w:rPr>
        <w:br w:type="page"/>
      </w:r>
      <w:r w:rsidRPr="00EA6A9E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24296A" w:rsidRPr="00EA6A9E" w:rsidRDefault="0024296A" w:rsidP="00802D3A">
      <w:pPr>
        <w:tabs>
          <w:tab w:val="left" w:pos="9356"/>
        </w:tabs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EA6A9E">
        <w:rPr>
          <w:rFonts w:ascii="Times New Roman" w:hAnsi="Times New Roman"/>
          <w:sz w:val="28"/>
          <w:szCs w:val="28"/>
        </w:rPr>
        <w:t>администрации города</w:t>
      </w:r>
    </w:p>
    <w:p w:rsidR="0024296A" w:rsidRPr="00EA6A9E" w:rsidRDefault="0024296A" w:rsidP="00802D3A">
      <w:pPr>
        <w:tabs>
          <w:tab w:val="left" w:pos="9356"/>
        </w:tabs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EA6A9E">
        <w:rPr>
          <w:rFonts w:ascii="Times New Roman" w:hAnsi="Times New Roman"/>
          <w:sz w:val="28"/>
          <w:szCs w:val="28"/>
        </w:rPr>
        <w:t>от ________ № __________</w:t>
      </w:r>
    </w:p>
    <w:p w:rsidR="0024296A" w:rsidRPr="00EA6A9E" w:rsidRDefault="0024296A" w:rsidP="00802D3A">
      <w:pPr>
        <w:pStyle w:val="20"/>
        <w:ind w:firstLine="0"/>
        <w:rPr>
          <w:b w:val="0"/>
        </w:rPr>
      </w:pPr>
    </w:p>
    <w:p w:rsidR="0024296A" w:rsidRPr="00EA6A9E" w:rsidRDefault="0024296A" w:rsidP="00802D3A">
      <w:pPr>
        <w:pStyle w:val="20"/>
        <w:ind w:firstLine="0"/>
        <w:rPr>
          <w:b w:val="0"/>
        </w:rPr>
      </w:pPr>
      <w:r w:rsidRPr="00EA6A9E">
        <w:rPr>
          <w:b w:val="0"/>
        </w:rPr>
        <w:t>ИЗМЕНЕНИЯ,</w:t>
      </w:r>
    </w:p>
    <w:p w:rsidR="001E139A" w:rsidRDefault="0024296A" w:rsidP="00802D3A">
      <w:pPr>
        <w:pStyle w:val="20"/>
        <w:ind w:firstLine="0"/>
        <w:rPr>
          <w:b w:val="0"/>
        </w:rPr>
      </w:pPr>
      <w:r w:rsidRPr="00EA6A9E">
        <w:rPr>
          <w:b w:val="0"/>
        </w:rPr>
        <w:t>которые вносятся в приложение к постановлению администрации города</w:t>
      </w:r>
    </w:p>
    <w:p w:rsidR="003666BE" w:rsidRPr="00EA6A9E" w:rsidRDefault="0024296A" w:rsidP="00802D3A">
      <w:pPr>
        <w:pStyle w:val="20"/>
        <w:ind w:firstLine="0"/>
        <w:rPr>
          <w:b w:val="0"/>
        </w:rPr>
      </w:pPr>
      <w:r w:rsidRPr="00EA6A9E">
        <w:rPr>
          <w:b w:val="0"/>
        </w:rPr>
        <w:t xml:space="preserve"> от 29.06.2016 №97</w:t>
      </w:r>
      <w:r w:rsidR="00E123DB">
        <w:rPr>
          <w:b w:val="0"/>
        </w:rPr>
        <w:t>4</w:t>
      </w:r>
      <w:r w:rsidRPr="00EA6A9E">
        <w:rPr>
          <w:b w:val="0"/>
        </w:rPr>
        <w:t xml:space="preserve"> «Об утверждении административного регламента </w:t>
      </w:r>
    </w:p>
    <w:p w:rsidR="001E139A" w:rsidRDefault="0024296A" w:rsidP="00802D3A">
      <w:pPr>
        <w:pStyle w:val="20"/>
        <w:ind w:firstLine="0"/>
        <w:rPr>
          <w:b w:val="0"/>
        </w:rPr>
      </w:pPr>
      <w:r w:rsidRPr="00EA6A9E">
        <w:rPr>
          <w:b w:val="0"/>
        </w:rPr>
        <w:t xml:space="preserve">предоставления муниципальной услуги </w:t>
      </w:r>
      <w:r w:rsidR="001E139A">
        <w:rPr>
          <w:b w:val="0"/>
        </w:rPr>
        <w:t>«</w:t>
      </w:r>
      <w:r w:rsidRPr="00EA6A9E">
        <w:rPr>
          <w:b w:val="0"/>
        </w:rPr>
        <w:t xml:space="preserve">Выдача разрешения </w:t>
      </w:r>
      <w:r w:rsidRPr="00094539">
        <w:t xml:space="preserve">на </w:t>
      </w:r>
      <w:r w:rsidR="00E123DB" w:rsidRPr="00094539">
        <w:t>ввод</w:t>
      </w:r>
      <w:r w:rsidR="00E123DB">
        <w:rPr>
          <w:b w:val="0"/>
        </w:rPr>
        <w:t xml:space="preserve"> объектов</w:t>
      </w:r>
      <w:r w:rsidRPr="00EA6A9E">
        <w:rPr>
          <w:b w:val="0"/>
        </w:rPr>
        <w:t xml:space="preserve"> при осуществлении строительства, реконструкции объектов капитального строительства, расположенных на территории муниципального образования </w:t>
      </w:r>
    </w:p>
    <w:p w:rsidR="003666BE" w:rsidRPr="00EA6A9E" w:rsidRDefault="0024296A" w:rsidP="00802D3A">
      <w:pPr>
        <w:pStyle w:val="20"/>
        <w:ind w:firstLine="0"/>
        <w:rPr>
          <w:b w:val="0"/>
        </w:rPr>
      </w:pPr>
      <w:r w:rsidRPr="00EA6A9E">
        <w:rPr>
          <w:b w:val="0"/>
        </w:rPr>
        <w:t>город Нижневартовск»</w:t>
      </w:r>
    </w:p>
    <w:p w:rsidR="0024296A" w:rsidRPr="001E139A" w:rsidRDefault="0024296A" w:rsidP="001E139A">
      <w:pPr>
        <w:pStyle w:val="20"/>
        <w:ind w:firstLine="0"/>
        <w:rPr>
          <w:b w:val="0"/>
          <w:color w:val="000000"/>
        </w:rPr>
      </w:pPr>
      <w:r w:rsidRPr="001E139A">
        <w:rPr>
          <w:b w:val="0"/>
        </w:rPr>
        <w:t xml:space="preserve">(с изменениями </w:t>
      </w:r>
      <w:r w:rsidR="001E139A" w:rsidRPr="001E139A">
        <w:rPr>
          <w:b w:val="0"/>
        </w:rPr>
        <w:t>от 20.01.2017 №72, от 10.05.2015 № 694, от 27.11.2017</w:t>
      </w:r>
      <w:r w:rsidR="001E139A" w:rsidRPr="001E139A">
        <w:rPr>
          <w:b w:val="0"/>
          <w:color w:val="000000"/>
        </w:rPr>
        <w:t xml:space="preserve"> №1739)</w:t>
      </w:r>
    </w:p>
    <w:p w:rsidR="001E139A" w:rsidRPr="001E139A" w:rsidRDefault="001E139A" w:rsidP="001E139A">
      <w:pPr>
        <w:pStyle w:val="20"/>
        <w:ind w:firstLine="0"/>
        <w:rPr>
          <w:b w:val="0"/>
        </w:rPr>
      </w:pPr>
    </w:p>
    <w:p w:rsidR="00A04F1C" w:rsidRDefault="00A04F1C" w:rsidP="00A04F1C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2272F"/>
          <w:sz w:val="28"/>
          <w:szCs w:val="24"/>
        </w:rPr>
      </w:pPr>
      <w:bookmarkStart w:id="1" w:name="sub_1580"/>
      <w:proofErr w:type="gramStart"/>
      <w:r w:rsidRPr="00A42607">
        <w:rPr>
          <w:rFonts w:ascii="Times New Roman" w:hAnsi="Times New Roman"/>
          <w:color w:val="22272F"/>
          <w:sz w:val="28"/>
          <w:szCs w:val="24"/>
        </w:rPr>
        <w:t>Пункт 21 дополнить подпу</w:t>
      </w:r>
      <w:r>
        <w:rPr>
          <w:rFonts w:ascii="Times New Roman" w:hAnsi="Times New Roman"/>
          <w:color w:val="22272F"/>
          <w:sz w:val="28"/>
          <w:szCs w:val="24"/>
        </w:rPr>
        <w:t>нктом 14) следующего содержания:</w:t>
      </w:r>
      <w:proofErr w:type="gramEnd"/>
    </w:p>
    <w:p w:rsidR="00A04F1C" w:rsidRDefault="00A04F1C" w:rsidP="00A04F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22272F"/>
          <w:sz w:val="28"/>
          <w:szCs w:val="24"/>
        </w:rPr>
        <w:t>«</w:t>
      </w:r>
      <w:r w:rsidRPr="00A42607">
        <w:rPr>
          <w:rFonts w:ascii="Times New Roman" w:hAnsi="Times New Roman"/>
          <w:color w:val="22272F"/>
          <w:sz w:val="28"/>
          <w:szCs w:val="24"/>
        </w:rPr>
        <w:t>1</w:t>
      </w:r>
      <w:r>
        <w:rPr>
          <w:rFonts w:ascii="Times New Roman" w:hAnsi="Times New Roman"/>
          <w:color w:val="22272F"/>
          <w:sz w:val="28"/>
          <w:szCs w:val="24"/>
        </w:rPr>
        <w:t>4</w:t>
      </w:r>
      <w:r w:rsidRPr="00A42607">
        <w:rPr>
          <w:rFonts w:ascii="Times New Roman" w:hAnsi="Times New Roman"/>
          <w:color w:val="22272F"/>
          <w:sz w:val="28"/>
          <w:szCs w:val="24"/>
        </w:rPr>
        <w:t xml:space="preserve">) </w:t>
      </w:r>
      <w:r w:rsidRPr="00A42607">
        <w:rPr>
          <w:rFonts w:ascii="Times New Roman" w:hAnsi="Times New Roman"/>
          <w:sz w:val="28"/>
          <w:szCs w:val="28"/>
        </w:rPr>
        <w:t>подготовленные в электронной форме текстовое и графическое оп</w:t>
      </w:r>
      <w:r w:rsidRPr="00A42607">
        <w:rPr>
          <w:rFonts w:ascii="Times New Roman" w:hAnsi="Times New Roman"/>
          <w:sz w:val="28"/>
          <w:szCs w:val="28"/>
        </w:rPr>
        <w:t>и</w:t>
      </w:r>
      <w:r w:rsidRPr="00A42607">
        <w:rPr>
          <w:rFonts w:ascii="Times New Roman" w:hAnsi="Times New Roman"/>
          <w:sz w:val="28"/>
          <w:szCs w:val="28"/>
        </w:rPr>
        <w:t>сания местоположения границ охранной зоны, перечень координат характе</w:t>
      </w:r>
      <w:r w:rsidRPr="00A42607">
        <w:rPr>
          <w:rFonts w:ascii="Times New Roman" w:hAnsi="Times New Roman"/>
          <w:sz w:val="28"/>
          <w:szCs w:val="28"/>
        </w:rPr>
        <w:t>р</w:t>
      </w:r>
      <w:r w:rsidRPr="00A42607">
        <w:rPr>
          <w:rFonts w:ascii="Times New Roman" w:hAnsi="Times New Roman"/>
          <w:sz w:val="28"/>
          <w:szCs w:val="28"/>
        </w:rPr>
        <w:t>ных точек границ такой зоны в случае, если подано заявление о выдаче разр</w:t>
      </w:r>
      <w:r w:rsidRPr="00A42607">
        <w:rPr>
          <w:rFonts w:ascii="Times New Roman" w:hAnsi="Times New Roman"/>
          <w:sz w:val="28"/>
          <w:szCs w:val="28"/>
        </w:rPr>
        <w:t>е</w:t>
      </w:r>
      <w:r w:rsidRPr="00A42607">
        <w:rPr>
          <w:rFonts w:ascii="Times New Roman" w:hAnsi="Times New Roman"/>
          <w:sz w:val="28"/>
          <w:szCs w:val="28"/>
        </w:rPr>
        <w:t>шения на ввод в эксплуатацию объекта капитального строительства, являющ</w:t>
      </w:r>
      <w:r w:rsidRPr="00A42607">
        <w:rPr>
          <w:rFonts w:ascii="Times New Roman" w:hAnsi="Times New Roman"/>
          <w:sz w:val="28"/>
          <w:szCs w:val="28"/>
        </w:rPr>
        <w:t>е</w:t>
      </w:r>
      <w:r w:rsidRPr="00A42607">
        <w:rPr>
          <w:rFonts w:ascii="Times New Roman" w:hAnsi="Times New Roman"/>
          <w:sz w:val="28"/>
          <w:szCs w:val="28"/>
        </w:rPr>
        <w:t>гося объектом электроэнергетики, системы газоснабжения, транспортной и</w:t>
      </w:r>
      <w:r w:rsidRPr="00A42607">
        <w:rPr>
          <w:rFonts w:ascii="Times New Roman" w:hAnsi="Times New Roman"/>
          <w:sz w:val="28"/>
          <w:szCs w:val="28"/>
        </w:rPr>
        <w:t>н</w:t>
      </w:r>
      <w:r w:rsidRPr="00A42607">
        <w:rPr>
          <w:rFonts w:ascii="Times New Roman" w:hAnsi="Times New Roman"/>
          <w:sz w:val="28"/>
          <w:szCs w:val="28"/>
        </w:rPr>
        <w:t>фраструктуры, трубопроводного транспорта или связи, и если для эксплуатации этого объекта в соответствии с федеральными законами требуется установл</w:t>
      </w:r>
      <w:r w:rsidRPr="00A42607">
        <w:rPr>
          <w:rFonts w:ascii="Times New Roman" w:hAnsi="Times New Roman"/>
          <w:sz w:val="28"/>
          <w:szCs w:val="28"/>
        </w:rPr>
        <w:t>е</w:t>
      </w:r>
      <w:r w:rsidRPr="00A42607">
        <w:rPr>
          <w:rFonts w:ascii="Times New Roman" w:hAnsi="Times New Roman"/>
          <w:sz w:val="28"/>
          <w:szCs w:val="28"/>
        </w:rPr>
        <w:t>ние охранной</w:t>
      </w:r>
      <w:proofErr w:type="gramEnd"/>
      <w:r w:rsidRPr="00A42607">
        <w:rPr>
          <w:rFonts w:ascii="Times New Roman" w:hAnsi="Times New Roman"/>
          <w:sz w:val="28"/>
          <w:szCs w:val="28"/>
        </w:rPr>
        <w:t xml:space="preserve"> зоны. Местоположение границ такой зоны должно быть соглас</w:t>
      </w:r>
      <w:r w:rsidRPr="00A42607">
        <w:rPr>
          <w:rFonts w:ascii="Times New Roman" w:hAnsi="Times New Roman"/>
          <w:sz w:val="28"/>
          <w:szCs w:val="28"/>
        </w:rPr>
        <w:t>о</w:t>
      </w:r>
      <w:r w:rsidRPr="00A42607">
        <w:rPr>
          <w:rFonts w:ascii="Times New Roman" w:hAnsi="Times New Roman"/>
          <w:sz w:val="28"/>
          <w:szCs w:val="28"/>
        </w:rPr>
        <w:t>вано с органом государственной власти или органом местного самоуправления, уполномоченными на принятие решений об установлении такой зоны (границ такой зоны), за исключением случаев, если указанные органы являются орган</w:t>
      </w:r>
      <w:r w:rsidRPr="00A42607">
        <w:rPr>
          <w:rFonts w:ascii="Times New Roman" w:hAnsi="Times New Roman"/>
          <w:sz w:val="28"/>
          <w:szCs w:val="28"/>
        </w:rPr>
        <w:t>а</w:t>
      </w:r>
      <w:r w:rsidRPr="00A42607">
        <w:rPr>
          <w:rFonts w:ascii="Times New Roman" w:hAnsi="Times New Roman"/>
          <w:sz w:val="28"/>
          <w:szCs w:val="28"/>
        </w:rPr>
        <w:t xml:space="preserve">ми, выдающими разрешение на ввод объекта в эксплуатацию. Предоставление предусмотренных настоящим пунктом документов не требуется в </w:t>
      </w:r>
      <w:proofErr w:type="gramStart"/>
      <w:r w:rsidRPr="00A42607">
        <w:rPr>
          <w:rFonts w:ascii="Times New Roman" w:hAnsi="Times New Roman"/>
          <w:sz w:val="28"/>
          <w:szCs w:val="28"/>
        </w:rPr>
        <w:t>случае</w:t>
      </w:r>
      <w:proofErr w:type="gramEnd"/>
      <w:r w:rsidRPr="00A42607">
        <w:rPr>
          <w:rFonts w:ascii="Times New Roman" w:hAnsi="Times New Roman"/>
          <w:sz w:val="28"/>
          <w:szCs w:val="28"/>
        </w:rPr>
        <w:t>, если подано заявление о выдаче разрешения на ввод в эксплуатацию реконструир</w:t>
      </w:r>
      <w:r w:rsidRPr="00A42607">
        <w:rPr>
          <w:rFonts w:ascii="Times New Roman" w:hAnsi="Times New Roman"/>
          <w:sz w:val="28"/>
          <w:szCs w:val="28"/>
        </w:rPr>
        <w:t>о</w:t>
      </w:r>
      <w:r w:rsidRPr="00A42607">
        <w:rPr>
          <w:rFonts w:ascii="Times New Roman" w:hAnsi="Times New Roman"/>
          <w:sz w:val="28"/>
          <w:szCs w:val="28"/>
        </w:rPr>
        <w:t>ванного объекта капитального строительства и в результате указанной реко</w:t>
      </w:r>
      <w:r w:rsidRPr="00A42607">
        <w:rPr>
          <w:rFonts w:ascii="Times New Roman" w:hAnsi="Times New Roman"/>
          <w:sz w:val="28"/>
          <w:szCs w:val="28"/>
        </w:rPr>
        <w:t>н</w:t>
      </w:r>
      <w:r w:rsidRPr="00A42607">
        <w:rPr>
          <w:rFonts w:ascii="Times New Roman" w:hAnsi="Times New Roman"/>
          <w:sz w:val="28"/>
          <w:szCs w:val="28"/>
        </w:rPr>
        <w:t>струкции местоположение границ ранее установленной охранной зоны не и</w:t>
      </w:r>
      <w:r w:rsidRPr="00A4260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менилось.».</w:t>
      </w:r>
    </w:p>
    <w:p w:rsidR="00A04F1C" w:rsidRPr="00A42607" w:rsidRDefault="00A04F1C" w:rsidP="00A04F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372DF" w:rsidRPr="00EA6A9E" w:rsidRDefault="00E123DB" w:rsidP="00802D3A">
      <w:pPr>
        <w:pStyle w:val="20"/>
        <w:numPr>
          <w:ilvl w:val="0"/>
          <w:numId w:val="12"/>
        </w:numPr>
        <w:shd w:val="clear" w:color="auto" w:fill="FFFFFF" w:themeFill="background1"/>
        <w:jc w:val="both"/>
        <w:rPr>
          <w:rStyle w:val="blk1"/>
          <w:b w:val="0"/>
        </w:rPr>
      </w:pPr>
      <w:r>
        <w:rPr>
          <w:rStyle w:val="blk1"/>
          <w:b w:val="0"/>
        </w:rPr>
        <w:t>Пункт 26</w:t>
      </w:r>
      <w:r w:rsidR="001372DF" w:rsidRPr="00EA6A9E">
        <w:rPr>
          <w:rStyle w:val="blk1"/>
          <w:b w:val="0"/>
        </w:rPr>
        <w:t xml:space="preserve"> дополнить </w:t>
      </w:r>
      <w:r>
        <w:rPr>
          <w:rStyle w:val="blk1"/>
          <w:b w:val="0"/>
        </w:rPr>
        <w:t xml:space="preserve">подпунктом д) </w:t>
      </w:r>
      <w:r w:rsidR="001372DF" w:rsidRPr="00EA6A9E">
        <w:rPr>
          <w:rStyle w:val="blk1"/>
          <w:b w:val="0"/>
        </w:rPr>
        <w:t>следующего содержания:</w:t>
      </w:r>
    </w:p>
    <w:p w:rsidR="001372DF" w:rsidRDefault="001372DF" w:rsidP="00802D3A">
      <w:pPr>
        <w:pStyle w:val="20"/>
        <w:shd w:val="clear" w:color="auto" w:fill="FFFFFF" w:themeFill="background1"/>
        <w:ind w:firstLine="0"/>
        <w:jc w:val="both"/>
        <w:rPr>
          <w:rFonts w:eastAsia="Calibri"/>
          <w:b w:val="0"/>
          <w:bCs/>
          <w:color w:val="FF0000"/>
          <w:lang w:eastAsia="en-US"/>
        </w:rPr>
      </w:pPr>
      <w:r w:rsidRPr="00EA6A9E">
        <w:rPr>
          <w:rStyle w:val="blk1"/>
          <w:b w:val="0"/>
        </w:rPr>
        <w:t xml:space="preserve">«д)  документы, направляемые в электронной форме с использованием Единого и регионального порталов должны соответствовать </w:t>
      </w:r>
      <w:r w:rsidRPr="00EA6A9E">
        <w:rPr>
          <w:rFonts w:eastAsia="Calibri"/>
          <w:b w:val="0"/>
          <w:bCs/>
          <w:lang w:eastAsia="en-US"/>
        </w:rPr>
        <w:t xml:space="preserve">техническим </w:t>
      </w:r>
      <w:r w:rsidRPr="00EA6A9E">
        <w:rPr>
          <w:rStyle w:val="blk1"/>
          <w:b w:val="0"/>
        </w:rPr>
        <w:t xml:space="preserve">требованиям </w:t>
      </w:r>
      <w:r w:rsidRPr="00EA6A9E">
        <w:rPr>
          <w:rFonts w:eastAsia="Calibri"/>
          <w:b w:val="0"/>
          <w:bCs/>
          <w:lang w:eastAsia="en-US"/>
        </w:rPr>
        <w:t>к формату электронных документов, предоставляемых для получения муниц</w:t>
      </w:r>
      <w:r w:rsidRPr="00EA6A9E">
        <w:rPr>
          <w:rFonts w:eastAsia="Calibri"/>
          <w:b w:val="0"/>
          <w:bCs/>
          <w:lang w:eastAsia="en-US"/>
        </w:rPr>
        <w:t>и</w:t>
      </w:r>
      <w:r w:rsidRPr="00EA6A9E">
        <w:rPr>
          <w:rFonts w:eastAsia="Calibri"/>
          <w:b w:val="0"/>
          <w:bCs/>
          <w:lang w:eastAsia="en-US"/>
        </w:rPr>
        <w:t xml:space="preserve">пальных услуг, утвержденным </w:t>
      </w:r>
      <w:r w:rsidRPr="00EA6A9E">
        <w:rPr>
          <w:rFonts w:eastAsia="Calibri"/>
          <w:b w:val="0"/>
          <w:bCs/>
          <w:color w:val="FF0000"/>
          <w:lang w:eastAsia="en-US"/>
        </w:rPr>
        <w:t xml:space="preserve"> постановлением администрации города Нижн</w:t>
      </w:r>
      <w:r w:rsidRPr="00EA6A9E">
        <w:rPr>
          <w:rFonts w:eastAsia="Calibri"/>
          <w:b w:val="0"/>
          <w:bCs/>
          <w:color w:val="FF0000"/>
          <w:lang w:eastAsia="en-US"/>
        </w:rPr>
        <w:t>е</w:t>
      </w:r>
      <w:r w:rsidRPr="00EA6A9E">
        <w:rPr>
          <w:rFonts w:eastAsia="Calibri"/>
          <w:b w:val="0"/>
          <w:bCs/>
          <w:color w:val="FF0000"/>
          <w:lang w:eastAsia="en-US"/>
        </w:rPr>
        <w:t>вартовска  от «___»  ________ 20 ___г.».</w:t>
      </w:r>
    </w:p>
    <w:p w:rsidR="00A42607" w:rsidRPr="00A42607" w:rsidRDefault="00A42607" w:rsidP="00A426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2272F"/>
          <w:sz w:val="28"/>
          <w:szCs w:val="24"/>
        </w:rPr>
      </w:pPr>
    </w:p>
    <w:p w:rsidR="001372DF" w:rsidRPr="00EA6A9E" w:rsidRDefault="00A42607" w:rsidP="00802D3A">
      <w:pPr>
        <w:pStyle w:val="20"/>
        <w:numPr>
          <w:ilvl w:val="0"/>
          <w:numId w:val="12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>Д</w:t>
      </w:r>
      <w:r w:rsidR="00DD32AA" w:rsidRPr="00EA6A9E">
        <w:rPr>
          <w:b w:val="0"/>
        </w:rPr>
        <w:t xml:space="preserve">ополнить пунктами </w:t>
      </w:r>
      <w:r w:rsidR="00EF5C5A">
        <w:rPr>
          <w:b w:val="0"/>
        </w:rPr>
        <w:t>27.1; 27</w:t>
      </w:r>
      <w:r w:rsidR="00DD32AA" w:rsidRPr="00EA6A9E">
        <w:rPr>
          <w:b w:val="0"/>
        </w:rPr>
        <w:t>.2</w:t>
      </w:r>
      <w:r w:rsidR="001372DF" w:rsidRPr="00EA6A9E">
        <w:rPr>
          <w:b w:val="0"/>
        </w:rPr>
        <w:t xml:space="preserve"> следующего содержания:</w:t>
      </w:r>
    </w:p>
    <w:p w:rsidR="00DD32AA" w:rsidRPr="00EA6A9E" w:rsidRDefault="00EF5C5A" w:rsidP="00802D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«27</w:t>
      </w:r>
      <w:r w:rsidR="001372DF" w:rsidRPr="00EA6A9E">
        <w:rPr>
          <w:sz w:val="28"/>
          <w:szCs w:val="28"/>
        </w:rPr>
        <w:t>.</w:t>
      </w:r>
      <w:r w:rsidR="00DD32AA" w:rsidRPr="00EA6A9E">
        <w:rPr>
          <w:sz w:val="28"/>
          <w:szCs w:val="28"/>
        </w:rPr>
        <w:t>1</w:t>
      </w:r>
      <w:r w:rsidR="001372DF" w:rsidRPr="00EA6A9E">
        <w:rPr>
          <w:sz w:val="28"/>
          <w:szCs w:val="28"/>
        </w:rPr>
        <w:t xml:space="preserve">. </w:t>
      </w:r>
      <w:proofErr w:type="gramStart"/>
      <w:r w:rsidR="00DD32AA" w:rsidRPr="00EA6A9E">
        <w:rPr>
          <w:rStyle w:val="blk1"/>
          <w:sz w:val="28"/>
          <w:szCs w:val="28"/>
        </w:rPr>
        <w:t>Документы</w:t>
      </w:r>
      <w:r w:rsidR="00E63DF3" w:rsidRPr="00EA6A9E">
        <w:rPr>
          <w:rStyle w:val="blk1"/>
          <w:sz w:val="28"/>
          <w:szCs w:val="28"/>
        </w:rPr>
        <w:t xml:space="preserve">, необходимые для получения  Разрешения и указанные </w:t>
      </w:r>
      <w:r>
        <w:rPr>
          <w:rStyle w:val="blk1"/>
          <w:sz w:val="28"/>
          <w:szCs w:val="28"/>
        </w:rPr>
        <w:t xml:space="preserve"> в частях 3 и 4</w:t>
      </w:r>
      <w:r w:rsidR="00B560D6" w:rsidRPr="00EA6A9E">
        <w:rPr>
          <w:rStyle w:val="blk1"/>
          <w:sz w:val="28"/>
          <w:szCs w:val="28"/>
        </w:rPr>
        <w:t xml:space="preserve"> статьи 5</w:t>
      </w:r>
      <w:r>
        <w:rPr>
          <w:rStyle w:val="blk1"/>
          <w:sz w:val="28"/>
          <w:szCs w:val="28"/>
        </w:rPr>
        <w:t>5</w:t>
      </w:r>
      <w:r w:rsidR="00B560D6" w:rsidRPr="00EA6A9E">
        <w:rPr>
          <w:rStyle w:val="blk1"/>
          <w:sz w:val="28"/>
          <w:szCs w:val="28"/>
        </w:rPr>
        <w:t xml:space="preserve"> </w:t>
      </w:r>
      <w:proofErr w:type="spellStart"/>
      <w:r w:rsidR="00B560D6" w:rsidRPr="00EA6A9E">
        <w:rPr>
          <w:rStyle w:val="blk1"/>
          <w:sz w:val="28"/>
          <w:szCs w:val="28"/>
        </w:rPr>
        <w:t>ГрК</w:t>
      </w:r>
      <w:proofErr w:type="spellEnd"/>
      <w:r w:rsidR="00B560D6" w:rsidRPr="00EA6A9E">
        <w:rPr>
          <w:rStyle w:val="blk1"/>
          <w:sz w:val="28"/>
          <w:szCs w:val="28"/>
        </w:rPr>
        <w:t xml:space="preserve"> РФ</w:t>
      </w:r>
      <w:r w:rsidR="00E63DF3" w:rsidRPr="00EA6A9E">
        <w:rPr>
          <w:rStyle w:val="blk1"/>
          <w:sz w:val="28"/>
          <w:szCs w:val="28"/>
        </w:rPr>
        <w:t xml:space="preserve">, </w:t>
      </w:r>
      <w:r w:rsidR="00DD32AA" w:rsidRPr="00EA6A9E">
        <w:rPr>
          <w:sz w:val="28"/>
          <w:szCs w:val="28"/>
        </w:rPr>
        <w:t>направляются в Управление исключительно в электронной форме в случае, если проектная документация объекта капитал</w:t>
      </w:r>
      <w:r w:rsidR="00DD32AA" w:rsidRPr="00EA6A9E">
        <w:rPr>
          <w:sz w:val="28"/>
          <w:szCs w:val="28"/>
        </w:rPr>
        <w:t>ь</w:t>
      </w:r>
      <w:r w:rsidR="00DD32AA" w:rsidRPr="00EA6A9E">
        <w:rPr>
          <w:sz w:val="28"/>
          <w:szCs w:val="28"/>
        </w:rPr>
        <w:t>ного строительства и (или) результаты инженерных изысканий, выполненные для подготовки такой проектной документации, а также иные документы, нео</w:t>
      </w:r>
      <w:r w:rsidR="00DD32AA" w:rsidRPr="00EA6A9E">
        <w:rPr>
          <w:sz w:val="28"/>
          <w:szCs w:val="28"/>
        </w:rPr>
        <w:t>б</w:t>
      </w:r>
      <w:r w:rsidR="00DD32AA" w:rsidRPr="00EA6A9E">
        <w:rPr>
          <w:sz w:val="28"/>
          <w:szCs w:val="28"/>
        </w:rPr>
        <w:lastRenderedPageBreak/>
        <w:t>ходимые для проведения государственной экспертизы проектной документации и (или) результатов инженерных изысканий, представлялись в</w:t>
      </w:r>
      <w:proofErr w:type="gramEnd"/>
      <w:r w:rsidR="00DD32AA" w:rsidRPr="00EA6A9E">
        <w:rPr>
          <w:sz w:val="28"/>
          <w:szCs w:val="28"/>
        </w:rPr>
        <w:t xml:space="preserve"> электронной форме.</w:t>
      </w:r>
    </w:p>
    <w:p w:rsidR="001372DF" w:rsidRPr="00EA6A9E" w:rsidRDefault="00EF5C5A" w:rsidP="00802D3A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Style w:val="blk1"/>
          <w:rFonts w:ascii="Times New Roman" w:hAnsi="Times New Roman"/>
          <w:sz w:val="28"/>
          <w:szCs w:val="28"/>
        </w:rPr>
        <w:t>27</w:t>
      </w:r>
      <w:r w:rsidR="00DD32AA" w:rsidRPr="00EA6A9E">
        <w:rPr>
          <w:rStyle w:val="blk1"/>
          <w:rFonts w:ascii="Times New Roman" w:hAnsi="Times New Roman"/>
          <w:sz w:val="28"/>
          <w:szCs w:val="28"/>
        </w:rPr>
        <w:t xml:space="preserve">.2. </w:t>
      </w:r>
      <w:r w:rsidR="00B560D6" w:rsidRPr="00EA6A9E">
        <w:rPr>
          <w:rStyle w:val="blk1"/>
          <w:rFonts w:ascii="Times New Roman" w:hAnsi="Times New Roman"/>
          <w:sz w:val="28"/>
          <w:szCs w:val="28"/>
        </w:rPr>
        <w:t xml:space="preserve"> </w:t>
      </w:r>
      <w:proofErr w:type="gramStart"/>
      <w:r w:rsidR="001351AC" w:rsidRPr="00EA6A9E">
        <w:rPr>
          <w:rStyle w:val="blk1"/>
          <w:rFonts w:ascii="Times New Roman" w:hAnsi="Times New Roman"/>
          <w:sz w:val="28"/>
          <w:szCs w:val="28"/>
        </w:rPr>
        <w:t xml:space="preserve">С 1 июля 2018 года </w:t>
      </w:r>
      <w:bookmarkStart w:id="2" w:name="sub_12"/>
      <w:r w:rsidR="00E63DF3" w:rsidRPr="00EA6A9E">
        <w:rPr>
          <w:rFonts w:ascii="Times New Roman" w:hAnsi="Times New Roman"/>
          <w:sz w:val="28"/>
          <w:szCs w:val="28"/>
        </w:rPr>
        <w:t xml:space="preserve">документы, необходимые для </w:t>
      </w:r>
      <w:r w:rsidR="00B560D6" w:rsidRPr="00EA6A9E">
        <w:rPr>
          <w:rFonts w:ascii="Times New Roman" w:hAnsi="Times New Roman"/>
          <w:sz w:val="28"/>
          <w:szCs w:val="28"/>
        </w:rPr>
        <w:t xml:space="preserve">получения </w:t>
      </w:r>
      <w:r w:rsidR="00E63DF3" w:rsidRPr="00EA6A9E">
        <w:rPr>
          <w:rFonts w:ascii="Times New Roman" w:hAnsi="Times New Roman"/>
          <w:sz w:val="28"/>
          <w:szCs w:val="28"/>
        </w:rPr>
        <w:t>Разреш</w:t>
      </w:r>
      <w:r w:rsidR="00E63DF3" w:rsidRPr="00EA6A9E">
        <w:rPr>
          <w:rFonts w:ascii="Times New Roman" w:hAnsi="Times New Roman"/>
          <w:sz w:val="28"/>
          <w:szCs w:val="28"/>
        </w:rPr>
        <w:t>е</w:t>
      </w:r>
      <w:r w:rsidR="00E63DF3" w:rsidRPr="00EA6A9E">
        <w:rPr>
          <w:rFonts w:ascii="Times New Roman" w:hAnsi="Times New Roman"/>
          <w:sz w:val="28"/>
          <w:szCs w:val="28"/>
        </w:rPr>
        <w:t xml:space="preserve">ния </w:t>
      </w:r>
      <w:r w:rsidR="00B560D6" w:rsidRPr="00EA6A9E">
        <w:rPr>
          <w:rStyle w:val="blk1"/>
          <w:rFonts w:ascii="Times New Roman" w:hAnsi="Times New Roman"/>
          <w:sz w:val="28"/>
          <w:szCs w:val="28"/>
        </w:rPr>
        <w:t>и указанные в част</w:t>
      </w:r>
      <w:r>
        <w:rPr>
          <w:rStyle w:val="blk1"/>
          <w:rFonts w:ascii="Times New Roman" w:hAnsi="Times New Roman"/>
          <w:sz w:val="28"/>
          <w:szCs w:val="28"/>
        </w:rPr>
        <w:t>ях 3 и 4</w:t>
      </w:r>
      <w:r w:rsidR="00B560D6" w:rsidRPr="00EA6A9E">
        <w:rPr>
          <w:rStyle w:val="blk1"/>
          <w:rFonts w:ascii="Times New Roman" w:hAnsi="Times New Roman"/>
          <w:sz w:val="28"/>
          <w:szCs w:val="28"/>
        </w:rPr>
        <w:t xml:space="preserve"> статьи 5</w:t>
      </w:r>
      <w:r>
        <w:rPr>
          <w:rStyle w:val="blk1"/>
          <w:rFonts w:ascii="Times New Roman" w:hAnsi="Times New Roman"/>
          <w:sz w:val="28"/>
          <w:szCs w:val="28"/>
        </w:rPr>
        <w:t>5</w:t>
      </w:r>
      <w:r w:rsidR="00B560D6" w:rsidRPr="00EA6A9E">
        <w:rPr>
          <w:rStyle w:val="blk1"/>
          <w:rFonts w:ascii="Times New Roman" w:hAnsi="Times New Roman"/>
          <w:sz w:val="28"/>
          <w:szCs w:val="28"/>
        </w:rPr>
        <w:t xml:space="preserve">  </w:t>
      </w:r>
      <w:proofErr w:type="spellStart"/>
      <w:r w:rsidR="00B560D6" w:rsidRPr="00EA6A9E">
        <w:rPr>
          <w:rStyle w:val="blk1"/>
          <w:rFonts w:ascii="Times New Roman" w:hAnsi="Times New Roman"/>
          <w:sz w:val="28"/>
          <w:szCs w:val="28"/>
        </w:rPr>
        <w:t>ГрК</w:t>
      </w:r>
      <w:proofErr w:type="spellEnd"/>
      <w:r w:rsidR="00B560D6" w:rsidRPr="00EA6A9E">
        <w:rPr>
          <w:rStyle w:val="blk1"/>
          <w:rFonts w:ascii="Times New Roman" w:hAnsi="Times New Roman"/>
          <w:sz w:val="28"/>
          <w:szCs w:val="28"/>
        </w:rPr>
        <w:t xml:space="preserve"> РФ, </w:t>
      </w:r>
      <w:r w:rsidR="00E63DF3" w:rsidRPr="00EA6A9E">
        <w:rPr>
          <w:rFonts w:ascii="Times New Roman" w:hAnsi="Times New Roman"/>
          <w:sz w:val="28"/>
          <w:szCs w:val="28"/>
        </w:rPr>
        <w:t xml:space="preserve"> направляются в Управление исключительно в электронной форме для объектов капитального строительства, за исключением объектов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чаеы</w:t>
      </w:r>
      <w:proofErr w:type="spellEnd"/>
      <w:r>
        <w:rPr>
          <w:rFonts w:ascii="Times New Roman" w:hAnsi="Times New Roman"/>
          <w:sz w:val="28"/>
          <w:szCs w:val="28"/>
        </w:rPr>
        <w:t>, при  которых документы</w:t>
      </w:r>
      <w:r w:rsidR="009417D9">
        <w:rPr>
          <w:rFonts w:ascii="Times New Roman" w:hAnsi="Times New Roman"/>
          <w:sz w:val="28"/>
          <w:szCs w:val="28"/>
        </w:rPr>
        <w:t>, необходимые для получения разрешения на строительство, представлялись в Управление на бумажном носителе</w:t>
      </w:r>
      <w:r w:rsidR="00E63DF3" w:rsidRPr="00EA6A9E">
        <w:rPr>
          <w:rFonts w:ascii="Times New Roman" w:hAnsi="Times New Roman"/>
          <w:sz w:val="28"/>
          <w:szCs w:val="28"/>
        </w:rPr>
        <w:t>.</w:t>
      </w:r>
      <w:bookmarkEnd w:id="2"/>
      <w:r w:rsidR="001372DF" w:rsidRPr="00EA6A9E">
        <w:rPr>
          <w:rStyle w:val="blk1"/>
          <w:rFonts w:ascii="Times New Roman" w:hAnsi="Times New Roman"/>
          <w:sz w:val="28"/>
          <w:szCs w:val="28"/>
        </w:rPr>
        <w:t>».</w:t>
      </w:r>
      <w:r w:rsidR="001372DF" w:rsidRPr="00EA6A9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End"/>
    </w:p>
    <w:p w:rsidR="00A42607" w:rsidRDefault="00B560D6" w:rsidP="00802D3A">
      <w:pPr>
        <w:pStyle w:val="20"/>
        <w:tabs>
          <w:tab w:val="left" w:pos="0"/>
        </w:tabs>
        <w:ind w:left="1070" w:firstLine="0"/>
        <w:jc w:val="both"/>
        <w:rPr>
          <w:b w:val="0"/>
          <w:color w:val="FF0000"/>
        </w:rPr>
      </w:pPr>
      <w:r w:rsidRPr="00EA6A9E">
        <w:rPr>
          <w:b w:val="0"/>
        </w:rPr>
        <w:t>(</w:t>
      </w:r>
      <w:r w:rsidRPr="001E139A">
        <w:rPr>
          <w:b w:val="0"/>
          <w:i/>
          <w:color w:val="FF0000"/>
        </w:rPr>
        <w:t>Текст в соответствии с т п. 1.1 и</w:t>
      </w:r>
      <w:proofErr w:type="gramStart"/>
      <w:r w:rsidRPr="001E139A">
        <w:rPr>
          <w:b w:val="0"/>
          <w:i/>
          <w:color w:val="FF0000"/>
        </w:rPr>
        <w:t>1</w:t>
      </w:r>
      <w:proofErr w:type="gramEnd"/>
      <w:r w:rsidRPr="001E139A">
        <w:rPr>
          <w:b w:val="0"/>
          <w:i/>
          <w:color w:val="FF0000"/>
        </w:rPr>
        <w:t xml:space="preserve">.2 пост. </w:t>
      </w:r>
      <w:proofErr w:type="gramStart"/>
      <w:r w:rsidRPr="001E139A">
        <w:rPr>
          <w:b w:val="0"/>
          <w:i/>
          <w:color w:val="FF0000"/>
        </w:rPr>
        <w:t>ХМАО 434-п</w:t>
      </w:r>
      <w:r w:rsidR="001E139A">
        <w:rPr>
          <w:b w:val="0"/>
          <w:color w:val="FF0000"/>
        </w:rPr>
        <w:t>)</w:t>
      </w:r>
      <w:proofErr w:type="gramEnd"/>
    </w:p>
    <w:p w:rsidR="005B67B5" w:rsidRDefault="005B67B5" w:rsidP="005B67B5">
      <w:pPr>
        <w:spacing w:after="0" w:line="240" w:lineRule="auto"/>
        <w:rPr>
          <w:b/>
          <w:color w:val="FF0000"/>
        </w:rPr>
      </w:pPr>
    </w:p>
    <w:p w:rsidR="00802D3A" w:rsidRPr="00EA6A9E" w:rsidRDefault="00C86E01" w:rsidP="00802D3A">
      <w:pPr>
        <w:pStyle w:val="20"/>
        <w:numPr>
          <w:ilvl w:val="0"/>
          <w:numId w:val="12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>А</w:t>
      </w:r>
      <w:r w:rsidRPr="00EA6A9E">
        <w:rPr>
          <w:b w:val="0"/>
        </w:rPr>
        <w:t>бзац</w:t>
      </w:r>
      <w:r>
        <w:rPr>
          <w:b w:val="0"/>
        </w:rPr>
        <w:t xml:space="preserve"> 2</w:t>
      </w:r>
      <w:r w:rsidR="009417D9" w:rsidRPr="00EA6A9E">
        <w:rPr>
          <w:b w:val="0"/>
        </w:rPr>
        <w:t xml:space="preserve"> </w:t>
      </w:r>
      <w:r w:rsidR="00802D3A" w:rsidRPr="00EA6A9E">
        <w:rPr>
          <w:b w:val="0"/>
        </w:rPr>
        <w:t>пункт</w:t>
      </w:r>
      <w:r w:rsidR="009417D9">
        <w:rPr>
          <w:b w:val="0"/>
        </w:rPr>
        <w:t>а</w:t>
      </w:r>
      <w:r w:rsidR="00802D3A" w:rsidRPr="00EA6A9E">
        <w:rPr>
          <w:b w:val="0"/>
        </w:rPr>
        <w:t xml:space="preserve"> </w:t>
      </w:r>
      <w:r w:rsidR="009417D9">
        <w:rPr>
          <w:b w:val="0"/>
        </w:rPr>
        <w:t>39</w:t>
      </w:r>
      <w:r w:rsidR="009417D9" w:rsidRPr="009417D9">
        <w:rPr>
          <w:b w:val="0"/>
        </w:rPr>
        <w:t xml:space="preserve"> </w:t>
      </w:r>
      <w:r w:rsidR="009417D9" w:rsidRPr="00EA6A9E">
        <w:rPr>
          <w:b w:val="0"/>
        </w:rPr>
        <w:t>изложить в следующей редакции</w:t>
      </w:r>
      <w:r w:rsidR="00802D3A" w:rsidRPr="00EA6A9E">
        <w:rPr>
          <w:b w:val="0"/>
        </w:rPr>
        <w:t>:</w:t>
      </w:r>
      <w:r w:rsidR="009417D9">
        <w:rPr>
          <w:b w:val="0"/>
        </w:rPr>
        <w:t xml:space="preserve"> </w:t>
      </w:r>
    </w:p>
    <w:bookmarkEnd w:id="1"/>
    <w:p w:rsidR="00802D3A" w:rsidRPr="00EA6A9E" w:rsidRDefault="009417D9" w:rsidP="00802D3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A9E">
        <w:rPr>
          <w:rFonts w:ascii="Times New Roman" w:hAnsi="Times New Roman"/>
          <w:sz w:val="28"/>
          <w:szCs w:val="28"/>
        </w:rPr>
        <w:t xml:space="preserve"> </w:t>
      </w:r>
      <w:r w:rsidR="00421A70" w:rsidRPr="00EA6A9E">
        <w:rPr>
          <w:rFonts w:ascii="Times New Roman" w:hAnsi="Times New Roman"/>
          <w:sz w:val="28"/>
          <w:szCs w:val="28"/>
        </w:rPr>
        <w:t>« Регистрация заявлени</w:t>
      </w:r>
      <w:r w:rsidR="0042001F" w:rsidRPr="00EA6A9E">
        <w:rPr>
          <w:rFonts w:ascii="Times New Roman" w:hAnsi="Times New Roman"/>
          <w:sz w:val="28"/>
          <w:szCs w:val="28"/>
        </w:rPr>
        <w:t>я</w:t>
      </w:r>
      <w:r w:rsidR="00421A70" w:rsidRPr="00EA6A9E">
        <w:rPr>
          <w:rFonts w:ascii="Times New Roman" w:hAnsi="Times New Roman"/>
          <w:sz w:val="28"/>
          <w:szCs w:val="28"/>
        </w:rPr>
        <w:t xml:space="preserve"> о предоставлении муниципальной услуги, направле</w:t>
      </w:r>
      <w:r w:rsidR="00421A70" w:rsidRPr="00EA6A9E">
        <w:rPr>
          <w:rFonts w:ascii="Times New Roman" w:hAnsi="Times New Roman"/>
          <w:sz w:val="28"/>
          <w:szCs w:val="28"/>
        </w:rPr>
        <w:t>н</w:t>
      </w:r>
      <w:r w:rsidR="00421A70" w:rsidRPr="00EA6A9E">
        <w:rPr>
          <w:rFonts w:ascii="Times New Roman" w:hAnsi="Times New Roman"/>
          <w:sz w:val="28"/>
          <w:szCs w:val="28"/>
        </w:rPr>
        <w:t>ного в адрес Управления через Единый или региональный портал</w:t>
      </w:r>
      <w:r w:rsidR="00802D3A" w:rsidRPr="00EA6A9E">
        <w:rPr>
          <w:rFonts w:ascii="Times New Roman" w:hAnsi="Times New Roman"/>
          <w:sz w:val="28"/>
          <w:szCs w:val="28"/>
        </w:rPr>
        <w:t xml:space="preserve"> или через </w:t>
      </w:r>
      <w:r w:rsidR="00421A70" w:rsidRPr="00EA6A9E">
        <w:rPr>
          <w:rFonts w:ascii="Times New Roman" w:hAnsi="Times New Roman"/>
          <w:sz w:val="28"/>
          <w:szCs w:val="28"/>
        </w:rPr>
        <w:t>МФЦ в фор</w:t>
      </w:r>
      <w:r w:rsidR="00802D3A" w:rsidRPr="00EA6A9E">
        <w:rPr>
          <w:rFonts w:ascii="Times New Roman" w:hAnsi="Times New Roman"/>
          <w:sz w:val="28"/>
          <w:szCs w:val="28"/>
        </w:rPr>
        <w:t xml:space="preserve">ме электронного документа, осуществляется в </w:t>
      </w:r>
      <w:r w:rsidR="00BA323F">
        <w:rPr>
          <w:rFonts w:ascii="Times New Roman" w:hAnsi="Times New Roman"/>
          <w:sz w:val="28"/>
          <w:szCs w:val="28"/>
        </w:rPr>
        <w:t>день его поступления в Управление</w:t>
      </w:r>
      <w:r w:rsidR="00EA6A9E">
        <w:rPr>
          <w:rFonts w:ascii="Times New Roman" w:hAnsi="Times New Roman"/>
          <w:sz w:val="28"/>
          <w:szCs w:val="28"/>
        </w:rPr>
        <w:t xml:space="preserve"> </w:t>
      </w:r>
      <w:r w:rsidR="00BB4578">
        <w:rPr>
          <w:rFonts w:ascii="Times New Roman" w:hAnsi="Times New Roman"/>
          <w:sz w:val="28"/>
          <w:szCs w:val="28"/>
        </w:rPr>
        <w:t xml:space="preserve"> </w:t>
      </w:r>
      <w:r w:rsidR="00802D3A" w:rsidRPr="00EA6A9E">
        <w:rPr>
          <w:rFonts w:ascii="Times New Roman" w:hAnsi="Times New Roman"/>
          <w:sz w:val="28"/>
          <w:szCs w:val="28"/>
        </w:rPr>
        <w:t>либо на следующий день в случае его поступления после око</w:t>
      </w:r>
      <w:r w:rsidR="00802D3A" w:rsidRPr="00EA6A9E">
        <w:rPr>
          <w:rFonts w:ascii="Times New Roman" w:hAnsi="Times New Roman"/>
          <w:sz w:val="28"/>
          <w:szCs w:val="28"/>
        </w:rPr>
        <w:t>н</w:t>
      </w:r>
      <w:r w:rsidR="00802D3A" w:rsidRPr="00EA6A9E">
        <w:rPr>
          <w:rFonts w:ascii="Times New Roman" w:hAnsi="Times New Roman"/>
          <w:sz w:val="28"/>
          <w:szCs w:val="28"/>
        </w:rPr>
        <w:t xml:space="preserve">чании рабочего дня. Регистрация заявления о предоставлении муниципальной услуги, поступившего в выходной </w:t>
      </w:r>
      <w:r w:rsidR="00EA6A9E">
        <w:rPr>
          <w:rFonts w:ascii="Times New Roman" w:hAnsi="Times New Roman"/>
          <w:sz w:val="28"/>
          <w:szCs w:val="28"/>
        </w:rPr>
        <w:t>(</w:t>
      </w:r>
      <w:r w:rsidR="00802D3A" w:rsidRPr="00EA6A9E">
        <w:rPr>
          <w:rFonts w:ascii="Times New Roman" w:hAnsi="Times New Roman"/>
          <w:sz w:val="28"/>
          <w:szCs w:val="28"/>
        </w:rPr>
        <w:t>нерабочий или праздничный) день, ос</w:t>
      </w:r>
      <w:r w:rsidR="00802D3A" w:rsidRPr="00EA6A9E">
        <w:rPr>
          <w:rFonts w:ascii="Times New Roman" w:hAnsi="Times New Roman"/>
          <w:sz w:val="28"/>
          <w:szCs w:val="28"/>
        </w:rPr>
        <w:t>у</w:t>
      </w:r>
      <w:r w:rsidR="00802D3A" w:rsidRPr="00EA6A9E">
        <w:rPr>
          <w:rFonts w:ascii="Times New Roman" w:hAnsi="Times New Roman"/>
          <w:sz w:val="28"/>
          <w:szCs w:val="28"/>
        </w:rPr>
        <w:t>ществляется в следующий за ним первый рабочий день.</w:t>
      </w:r>
      <w:r w:rsidR="0042001F" w:rsidRPr="00EA6A9E">
        <w:rPr>
          <w:rFonts w:ascii="Times New Roman" w:hAnsi="Times New Roman"/>
          <w:sz w:val="28"/>
          <w:szCs w:val="28"/>
        </w:rPr>
        <w:t xml:space="preserve"> Заявителю, в день р</w:t>
      </w:r>
      <w:r w:rsidR="0042001F" w:rsidRPr="00EA6A9E">
        <w:rPr>
          <w:rFonts w:ascii="Times New Roman" w:hAnsi="Times New Roman"/>
          <w:sz w:val="28"/>
          <w:szCs w:val="28"/>
        </w:rPr>
        <w:t>е</w:t>
      </w:r>
      <w:r w:rsidR="0042001F" w:rsidRPr="00EA6A9E">
        <w:rPr>
          <w:rFonts w:ascii="Times New Roman" w:hAnsi="Times New Roman"/>
          <w:sz w:val="28"/>
          <w:szCs w:val="28"/>
        </w:rPr>
        <w:t>гистрации заявления о предоставлении муниципальной услуги, направляется уведомление в электронном виде, подтверждающее регистрацию такого зая</w:t>
      </w:r>
      <w:r w:rsidR="0042001F" w:rsidRPr="00EA6A9E">
        <w:rPr>
          <w:rFonts w:ascii="Times New Roman" w:hAnsi="Times New Roman"/>
          <w:sz w:val="28"/>
          <w:szCs w:val="28"/>
        </w:rPr>
        <w:t>в</w:t>
      </w:r>
      <w:r w:rsidR="0042001F" w:rsidRPr="00EA6A9E">
        <w:rPr>
          <w:rFonts w:ascii="Times New Roman" w:hAnsi="Times New Roman"/>
          <w:sz w:val="28"/>
          <w:szCs w:val="28"/>
        </w:rPr>
        <w:t>ления</w:t>
      </w:r>
      <w:proofErr w:type="gramStart"/>
      <w:r w:rsidR="0042001F" w:rsidRPr="00EA6A9E">
        <w:rPr>
          <w:rFonts w:ascii="Times New Roman" w:hAnsi="Times New Roman"/>
          <w:sz w:val="28"/>
          <w:szCs w:val="28"/>
        </w:rPr>
        <w:t>.».</w:t>
      </w:r>
      <w:proofErr w:type="gramEnd"/>
    </w:p>
    <w:p w:rsidR="00421A70" w:rsidRPr="00EA6A9E" w:rsidRDefault="00421A70" w:rsidP="00802D3A">
      <w:pPr>
        <w:pStyle w:val="20"/>
        <w:tabs>
          <w:tab w:val="left" w:pos="0"/>
        </w:tabs>
        <w:ind w:firstLine="0"/>
        <w:jc w:val="both"/>
        <w:rPr>
          <w:b w:val="0"/>
        </w:rPr>
      </w:pPr>
    </w:p>
    <w:p w:rsidR="00421A70" w:rsidRPr="00EA6A9E" w:rsidRDefault="00C86E01" w:rsidP="00802D3A">
      <w:pPr>
        <w:pStyle w:val="20"/>
        <w:numPr>
          <w:ilvl w:val="0"/>
          <w:numId w:val="12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>А</w:t>
      </w:r>
      <w:r w:rsidR="00E14ABD" w:rsidRPr="00EA6A9E">
        <w:rPr>
          <w:b w:val="0"/>
        </w:rPr>
        <w:t>бзац</w:t>
      </w:r>
      <w:r>
        <w:rPr>
          <w:b w:val="0"/>
        </w:rPr>
        <w:t xml:space="preserve"> 2</w:t>
      </w:r>
      <w:r w:rsidR="00E14ABD" w:rsidRPr="00EA6A9E">
        <w:rPr>
          <w:b w:val="0"/>
        </w:rPr>
        <w:t xml:space="preserve"> пункта 4</w:t>
      </w:r>
      <w:r w:rsidR="009417D9">
        <w:rPr>
          <w:b w:val="0"/>
        </w:rPr>
        <w:t>5</w:t>
      </w:r>
      <w:r w:rsidR="00E14ABD" w:rsidRPr="00EA6A9E">
        <w:rPr>
          <w:b w:val="0"/>
        </w:rPr>
        <w:t xml:space="preserve"> изложить в следующей редакции:</w:t>
      </w:r>
    </w:p>
    <w:p w:rsidR="00E14ABD" w:rsidRDefault="00E14ABD" w:rsidP="00E14ABD">
      <w:pPr>
        <w:pStyle w:val="20"/>
        <w:tabs>
          <w:tab w:val="left" w:pos="0"/>
        </w:tabs>
        <w:ind w:firstLine="0"/>
        <w:jc w:val="both"/>
        <w:rPr>
          <w:b w:val="0"/>
        </w:rPr>
      </w:pPr>
      <w:r w:rsidRPr="00EA6A9E">
        <w:rPr>
          <w:b w:val="0"/>
        </w:rPr>
        <w:t xml:space="preserve">«Муниципальная услуга в электронной форме с использованием </w:t>
      </w:r>
      <w:proofErr w:type="gramStart"/>
      <w:r w:rsidRPr="00EA6A9E">
        <w:rPr>
          <w:b w:val="0"/>
        </w:rPr>
        <w:t>Единого</w:t>
      </w:r>
      <w:proofErr w:type="gramEnd"/>
      <w:r w:rsidRPr="00EA6A9E">
        <w:rPr>
          <w:b w:val="0"/>
        </w:rPr>
        <w:t xml:space="preserve"> и р</w:t>
      </w:r>
      <w:r w:rsidRPr="00EA6A9E">
        <w:rPr>
          <w:b w:val="0"/>
        </w:rPr>
        <w:t>е</w:t>
      </w:r>
      <w:r w:rsidRPr="00EA6A9E">
        <w:rPr>
          <w:b w:val="0"/>
        </w:rPr>
        <w:t>гиональных порталов предоставляется только зарегистрированным на портале пользователям. Формирование заявления осуществляется посредством запо</w:t>
      </w:r>
      <w:r w:rsidRPr="00EA6A9E">
        <w:rPr>
          <w:b w:val="0"/>
        </w:rPr>
        <w:t>л</w:t>
      </w:r>
      <w:r w:rsidRPr="00EA6A9E">
        <w:rPr>
          <w:b w:val="0"/>
        </w:rPr>
        <w:t>нения заявителем электронной формы в разделе «Личный кабинет».</w:t>
      </w:r>
      <w:r w:rsidR="009C5F19" w:rsidRPr="00EA6A9E">
        <w:rPr>
          <w:b w:val="0"/>
        </w:rPr>
        <w:t xml:space="preserve"> Заявление считается отправленным после </w:t>
      </w:r>
      <w:r w:rsidR="00BB4578">
        <w:rPr>
          <w:b w:val="0"/>
        </w:rPr>
        <w:t xml:space="preserve">поступления </w:t>
      </w:r>
      <w:r w:rsidR="009C5F19" w:rsidRPr="00EA6A9E">
        <w:rPr>
          <w:b w:val="0"/>
        </w:rPr>
        <w:t xml:space="preserve"> соответствующего электронного уведомления в </w:t>
      </w:r>
      <w:r w:rsidR="00BB4578">
        <w:rPr>
          <w:b w:val="0"/>
        </w:rPr>
        <w:t>«Л</w:t>
      </w:r>
      <w:r w:rsidR="009C5F19" w:rsidRPr="00EA6A9E">
        <w:rPr>
          <w:b w:val="0"/>
        </w:rPr>
        <w:t>ичный кабинет</w:t>
      </w:r>
      <w:r w:rsidR="00BB4578">
        <w:rPr>
          <w:b w:val="0"/>
        </w:rPr>
        <w:t xml:space="preserve">» </w:t>
      </w:r>
      <w:r w:rsidR="00C86E01">
        <w:rPr>
          <w:b w:val="0"/>
        </w:rPr>
        <w:t xml:space="preserve">заявителя </w:t>
      </w:r>
      <w:r w:rsidR="00BB4578">
        <w:rPr>
          <w:b w:val="0"/>
        </w:rPr>
        <w:t>и присвоения регистрационного</w:t>
      </w:r>
      <w:r w:rsidR="009C5F19" w:rsidRPr="00EA6A9E">
        <w:rPr>
          <w:b w:val="0"/>
        </w:rPr>
        <w:t xml:space="preserve"> номера</w:t>
      </w:r>
      <w:r w:rsidR="00BB4578">
        <w:rPr>
          <w:b w:val="0"/>
        </w:rPr>
        <w:t xml:space="preserve"> электронному за</w:t>
      </w:r>
      <w:r w:rsidR="00C86E01">
        <w:rPr>
          <w:b w:val="0"/>
        </w:rPr>
        <w:t>явлению</w:t>
      </w:r>
      <w:proofErr w:type="gramStart"/>
      <w:r w:rsidR="00C86E01">
        <w:rPr>
          <w:b w:val="0"/>
        </w:rPr>
        <w:t>.».</w:t>
      </w:r>
      <w:proofErr w:type="gramEnd"/>
    </w:p>
    <w:p w:rsidR="00C86E01" w:rsidRDefault="00C86E01" w:rsidP="00E14ABD">
      <w:pPr>
        <w:pStyle w:val="20"/>
        <w:tabs>
          <w:tab w:val="left" w:pos="0"/>
        </w:tabs>
        <w:ind w:firstLine="0"/>
        <w:jc w:val="both"/>
        <w:rPr>
          <w:b w:val="0"/>
        </w:rPr>
      </w:pPr>
    </w:p>
    <w:p w:rsidR="00C86E01" w:rsidRDefault="00C86E01" w:rsidP="00C86E01">
      <w:pPr>
        <w:pStyle w:val="20"/>
        <w:numPr>
          <w:ilvl w:val="0"/>
          <w:numId w:val="12"/>
        </w:numPr>
        <w:tabs>
          <w:tab w:val="left" w:pos="0"/>
        </w:tabs>
        <w:jc w:val="both"/>
        <w:rPr>
          <w:b w:val="0"/>
        </w:rPr>
      </w:pPr>
      <w:r>
        <w:rPr>
          <w:b w:val="0"/>
        </w:rPr>
        <w:t>Абзац 10 пункта 49 изложить в следующей редакции:</w:t>
      </w:r>
    </w:p>
    <w:p w:rsidR="00C86E01" w:rsidRPr="00C86E01" w:rsidRDefault="00C86E01" w:rsidP="00E14ABD">
      <w:pPr>
        <w:pStyle w:val="20"/>
        <w:tabs>
          <w:tab w:val="left" w:pos="0"/>
        </w:tabs>
        <w:ind w:firstLine="0"/>
        <w:jc w:val="both"/>
        <w:rPr>
          <w:b w:val="0"/>
        </w:rPr>
      </w:pPr>
      <w:r w:rsidRPr="00C86E01">
        <w:rPr>
          <w:b w:val="0"/>
        </w:rPr>
        <w:t>«- осмотр объекта капитального строительства (в случае, если при строител</w:t>
      </w:r>
      <w:r w:rsidRPr="00C86E01">
        <w:rPr>
          <w:b w:val="0"/>
        </w:rPr>
        <w:t>ь</w:t>
      </w:r>
      <w:r w:rsidRPr="00C86E01">
        <w:rPr>
          <w:b w:val="0"/>
        </w:rPr>
        <w:t xml:space="preserve">стве, реконструкции объекта капитального строительства не осуществляется государственный строительный надзор). </w:t>
      </w:r>
      <w:proofErr w:type="gramStart"/>
      <w:r w:rsidRPr="00C86E01">
        <w:rPr>
          <w:b w:val="0"/>
          <w:lang w:eastAsia="ru-RU"/>
        </w:rPr>
        <w:t>В ходе осмотра построенного, реко</w:t>
      </w:r>
      <w:r w:rsidRPr="00C86E01">
        <w:rPr>
          <w:b w:val="0"/>
          <w:lang w:eastAsia="ru-RU"/>
        </w:rPr>
        <w:t>н</w:t>
      </w:r>
      <w:r w:rsidRPr="00C86E01">
        <w:rPr>
          <w:b w:val="0"/>
          <w:lang w:eastAsia="ru-RU"/>
        </w:rPr>
        <w:t>струированного объекта капитального строительства осуществляется проверка соответствия такого объекта требованиям, указанным в разрешении на стро</w:t>
      </w:r>
      <w:r w:rsidRPr="00C86E01">
        <w:rPr>
          <w:b w:val="0"/>
          <w:lang w:eastAsia="ru-RU"/>
        </w:rPr>
        <w:t>и</w:t>
      </w:r>
      <w:r w:rsidRPr="00C86E01">
        <w:rPr>
          <w:b w:val="0"/>
          <w:lang w:eastAsia="ru-RU"/>
        </w:rPr>
        <w:t>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</w:t>
      </w:r>
      <w:r w:rsidRPr="00C86E01">
        <w:rPr>
          <w:b w:val="0"/>
          <w:lang w:eastAsia="ru-RU"/>
        </w:rPr>
        <w:t>з</w:t>
      </w:r>
      <w:r w:rsidRPr="00C86E01">
        <w:rPr>
          <w:b w:val="0"/>
          <w:lang w:eastAsia="ru-RU"/>
        </w:rPr>
        <w:lastRenderedPageBreak/>
        <w:t>решенному использованию земельного</w:t>
      </w:r>
      <w:proofErr w:type="gramEnd"/>
      <w:r w:rsidRPr="00C86E01">
        <w:rPr>
          <w:b w:val="0"/>
          <w:lang w:eastAsia="ru-RU"/>
        </w:rPr>
        <w:t xml:space="preserve"> </w:t>
      </w:r>
      <w:proofErr w:type="gramStart"/>
      <w:r w:rsidRPr="00C86E01">
        <w:rPr>
          <w:b w:val="0"/>
          <w:lang w:eastAsia="ru-RU"/>
        </w:rPr>
        <w:t>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</w:t>
      </w:r>
      <w:r w:rsidRPr="00C86E01">
        <w:rPr>
          <w:b w:val="0"/>
          <w:lang w:eastAsia="ru-RU"/>
        </w:rPr>
        <w:t>е</w:t>
      </w:r>
      <w:r w:rsidRPr="00C86E01">
        <w:rPr>
          <w:b w:val="0"/>
          <w:lang w:eastAsia="ru-RU"/>
        </w:rPr>
        <w:t>ской эффективности и требованиям оснащенности объекта капитального стро</w:t>
      </w:r>
      <w:r w:rsidRPr="00C86E01">
        <w:rPr>
          <w:b w:val="0"/>
          <w:lang w:eastAsia="ru-RU"/>
        </w:rPr>
        <w:t>и</w:t>
      </w:r>
      <w:r w:rsidRPr="00C86E01">
        <w:rPr>
          <w:b w:val="0"/>
          <w:lang w:eastAsia="ru-RU"/>
        </w:rPr>
        <w:t>тельства приборами учета используемых энергетических ресурсов, за исключ</w:t>
      </w:r>
      <w:r w:rsidRPr="00C86E01">
        <w:rPr>
          <w:b w:val="0"/>
          <w:lang w:eastAsia="ru-RU"/>
        </w:rPr>
        <w:t>е</w:t>
      </w:r>
      <w:r w:rsidRPr="00C86E01">
        <w:rPr>
          <w:b w:val="0"/>
          <w:lang w:eastAsia="ru-RU"/>
        </w:rPr>
        <w:t>нием случаев осуществления строительства, реконструкции объекта индивид</w:t>
      </w:r>
      <w:r w:rsidRPr="00C86E01">
        <w:rPr>
          <w:b w:val="0"/>
          <w:lang w:eastAsia="ru-RU"/>
        </w:rPr>
        <w:t>у</w:t>
      </w:r>
      <w:r>
        <w:rPr>
          <w:b w:val="0"/>
          <w:lang w:eastAsia="ru-RU"/>
        </w:rPr>
        <w:t>ального жилищного строительства;».</w:t>
      </w:r>
      <w:proofErr w:type="gramEnd"/>
    </w:p>
    <w:p w:rsidR="00E14ABD" w:rsidRPr="00EA6A9E" w:rsidRDefault="00E14ABD" w:rsidP="00E14ABD">
      <w:pPr>
        <w:pStyle w:val="20"/>
        <w:tabs>
          <w:tab w:val="left" w:pos="0"/>
        </w:tabs>
        <w:ind w:firstLine="0"/>
        <w:jc w:val="both"/>
        <w:rPr>
          <w:b w:val="0"/>
        </w:rPr>
      </w:pPr>
    </w:p>
    <w:p w:rsidR="00EA6A9E" w:rsidRPr="00EA6A9E" w:rsidRDefault="00EA6A9E">
      <w:pPr>
        <w:pStyle w:val="20"/>
        <w:tabs>
          <w:tab w:val="left" w:pos="0"/>
        </w:tabs>
        <w:ind w:firstLine="0"/>
        <w:jc w:val="both"/>
        <w:rPr>
          <w:b w:val="0"/>
        </w:rPr>
      </w:pPr>
    </w:p>
    <w:sectPr w:rsidR="00EA6A9E" w:rsidRPr="00EA6A9E" w:rsidSect="006E0CE9">
      <w:headerReference w:type="default" r:id="rId10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B5" w:rsidRDefault="00D72AB5" w:rsidP="005C62F1">
      <w:pPr>
        <w:spacing w:after="0" w:line="240" w:lineRule="auto"/>
      </w:pPr>
      <w:r>
        <w:separator/>
      </w:r>
    </w:p>
  </w:endnote>
  <w:endnote w:type="continuationSeparator" w:id="0">
    <w:p w:rsidR="00D72AB5" w:rsidRDefault="00D72AB5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B5" w:rsidRDefault="00D72AB5" w:rsidP="005C62F1">
      <w:pPr>
        <w:spacing w:after="0" w:line="240" w:lineRule="auto"/>
      </w:pPr>
      <w:r>
        <w:separator/>
      </w:r>
    </w:p>
  </w:footnote>
  <w:footnote w:type="continuationSeparator" w:id="0">
    <w:p w:rsidR="00D72AB5" w:rsidRDefault="00D72AB5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FC" w:rsidRDefault="00DE70D4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E71DE2">
      <w:rPr>
        <w:noProof/>
      </w:rPr>
      <w:t>2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0A7439A"/>
    <w:multiLevelType w:val="hybridMultilevel"/>
    <w:tmpl w:val="5C8A9728"/>
    <w:lvl w:ilvl="0" w:tplc="2C8C3E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9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4"/>
  </w:num>
  <w:num w:numId="13">
    <w:abstractNumId w:val="10"/>
  </w:num>
  <w:num w:numId="14">
    <w:abstractNumId w:val="12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1222C"/>
    <w:rsid w:val="00025957"/>
    <w:rsid w:val="0002660B"/>
    <w:rsid w:val="00032C69"/>
    <w:rsid w:val="00043E29"/>
    <w:rsid w:val="000525FA"/>
    <w:rsid w:val="00053ED7"/>
    <w:rsid w:val="00063AA0"/>
    <w:rsid w:val="00064065"/>
    <w:rsid w:val="00074B85"/>
    <w:rsid w:val="00082896"/>
    <w:rsid w:val="000854CA"/>
    <w:rsid w:val="00092936"/>
    <w:rsid w:val="00094539"/>
    <w:rsid w:val="000C5426"/>
    <w:rsid w:val="000D40AC"/>
    <w:rsid w:val="000E2A2F"/>
    <w:rsid w:val="000E2B32"/>
    <w:rsid w:val="000E4635"/>
    <w:rsid w:val="00121349"/>
    <w:rsid w:val="0012504E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6015B"/>
    <w:rsid w:val="001704FE"/>
    <w:rsid w:val="001720E9"/>
    <w:rsid w:val="00173ECF"/>
    <w:rsid w:val="001814D4"/>
    <w:rsid w:val="00187BF2"/>
    <w:rsid w:val="001933FC"/>
    <w:rsid w:val="001978B4"/>
    <w:rsid w:val="00197F25"/>
    <w:rsid w:val="001A10E7"/>
    <w:rsid w:val="001A7629"/>
    <w:rsid w:val="001C37AB"/>
    <w:rsid w:val="001C392F"/>
    <w:rsid w:val="001D2745"/>
    <w:rsid w:val="001D73D5"/>
    <w:rsid w:val="001E139A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32428"/>
    <w:rsid w:val="0024296A"/>
    <w:rsid w:val="00253F60"/>
    <w:rsid w:val="00257298"/>
    <w:rsid w:val="0027472F"/>
    <w:rsid w:val="00282BED"/>
    <w:rsid w:val="00294904"/>
    <w:rsid w:val="00294DD4"/>
    <w:rsid w:val="0029679C"/>
    <w:rsid w:val="002A0084"/>
    <w:rsid w:val="002A32CC"/>
    <w:rsid w:val="002B34FC"/>
    <w:rsid w:val="002C3192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165F7"/>
    <w:rsid w:val="00321BDB"/>
    <w:rsid w:val="0032368C"/>
    <w:rsid w:val="00334421"/>
    <w:rsid w:val="00334B50"/>
    <w:rsid w:val="00335FDA"/>
    <w:rsid w:val="0033616D"/>
    <w:rsid w:val="003501DF"/>
    <w:rsid w:val="00352EF0"/>
    <w:rsid w:val="00354012"/>
    <w:rsid w:val="0035671D"/>
    <w:rsid w:val="00360062"/>
    <w:rsid w:val="003625B0"/>
    <w:rsid w:val="00364D5A"/>
    <w:rsid w:val="003666BE"/>
    <w:rsid w:val="00375465"/>
    <w:rsid w:val="00377082"/>
    <w:rsid w:val="00391530"/>
    <w:rsid w:val="00392E59"/>
    <w:rsid w:val="00396DE1"/>
    <w:rsid w:val="00397F9F"/>
    <w:rsid w:val="003A2A7A"/>
    <w:rsid w:val="003A45A3"/>
    <w:rsid w:val="003A5200"/>
    <w:rsid w:val="003B1185"/>
    <w:rsid w:val="003B6640"/>
    <w:rsid w:val="003D1E89"/>
    <w:rsid w:val="003D51BC"/>
    <w:rsid w:val="003E019A"/>
    <w:rsid w:val="003F2E6A"/>
    <w:rsid w:val="00402E86"/>
    <w:rsid w:val="004115D8"/>
    <w:rsid w:val="00414050"/>
    <w:rsid w:val="00415738"/>
    <w:rsid w:val="0042001F"/>
    <w:rsid w:val="0042198E"/>
    <w:rsid w:val="00421A70"/>
    <w:rsid w:val="00421E86"/>
    <w:rsid w:val="00426A47"/>
    <w:rsid w:val="00427C85"/>
    <w:rsid w:val="00433BFB"/>
    <w:rsid w:val="004417C5"/>
    <w:rsid w:val="00456312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7DAE"/>
    <w:rsid w:val="00495EFA"/>
    <w:rsid w:val="004A06CD"/>
    <w:rsid w:val="004A1E71"/>
    <w:rsid w:val="004A72CB"/>
    <w:rsid w:val="004B063B"/>
    <w:rsid w:val="004C2EE2"/>
    <w:rsid w:val="004C3E70"/>
    <w:rsid w:val="004D5310"/>
    <w:rsid w:val="004E74D8"/>
    <w:rsid w:val="0050427F"/>
    <w:rsid w:val="00507CAD"/>
    <w:rsid w:val="00511F48"/>
    <w:rsid w:val="00530FE9"/>
    <w:rsid w:val="00532327"/>
    <w:rsid w:val="005323B4"/>
    <w:rsid w:val="0053623C"/>
    <w:rsid w:val="00540986"/>
    <w:rsid w:val="005462B8"/>
    <w:rsid w:val="0056310E"/>
    <w:rsid w:val="0057145F"/>
    <w:rsid w:val="00575B91"/>
    <w:rsid w:val="005925AA"/>
    <w:rsid w:val="00596E17"/>
    <w:rsid w:val="005A6FBD"/>
    <w:rsid w:val="005B29FC"/>
    <w:rsid w:val="005B36BF"/>
    <w:rsid w:val="005B67B5"/>
    <w:rsid w:val="005C62F1"/>
    <w:rsid w:val="005D128D"/>
    <w:rsid w:val="005E0AE3"/>
    <w:rsid w:val="005F4878"/>
    <w:rsid w:val="005F6116"/>
    <w:rsid w:val="005F7152"/>
    <w:rsid w:val="006011BE"/>
    <w:rsid w:val="00605D74"/>
    <w:rsid w:val="00610935"/>
    <w:rsid w:val="00611651"/>
    <w:rsid w:val="00621056"/>
    <w:rsid w:val="00650CE7"/>
    <w:rsid w:val="00654D39"/>
    <w:rsid w:val="0066233D"/>
    <w:rsid w:val="00663F68"/>
    <w:rsid w:val="0068033F"/>
    <w:rsid w:val="00682389"/>
    <w:rsid w:val="00682EB0"/>
    <w:rsid w:val="00683602"/>
    <w:rsid w:val="00684AC2"/>
    <w:rsid w:val="00685563"/>
    <w:rsid w:val="006A0CC5"/>
    <w:rsid w:val="006A1C3D"/>
    <w:rsid w:val="006B790B"/>
    <w:rsid w:val="006C74D8"/>
    <w:rsid w:val="006E0CE9"/>
    <w:rsid w:val="006E4F2E"/>
    <w:rsid w:val="006E53C0"/>
    <w:rsid w:val="006F1377"/>
    <w:rsid w:val="007000E8"/>
    <w:rsid w:val="00701EF2"/>
    <w:rsid w:val="007042DD"/>
    <w:rsid w:val="00726679"/>
    <w:rsid w:val="007305D6"/>
    <w:rsid w:val="00733F4A"/>
    <w:rsid w:val="0073535D"/>
    <w:rsid w:val="0074617F"/>
    <w:rsid w:val="00747A7D"/>
    <w:rsid w:val="00755D4A"/>
    <w:rsid w:val="00761E4C"/>
    <w:rsid w:val="007628A1"/>
    <w:rsid w:val="007636BA"/>
    <w:rsid w:val="007712F9"/>
    <w:rsid w:val="00772B89"/>
    <w:rsid w:val="00780B84"/>
    <w:rsid w:val="00787294"/>
    <w:rsid w:val="0079361F"/>
    <w:rsid w:val="00796E6E"/>
    <w:rsid w:val="007A3C0B"/>
    <w:rsid w:val="007A645C"/>
    <w:rsid w:val="007B64CD"/>
    <w:rsid w:val="007D277C"/>
    <w:rsid w:val="007D2959"/>
    <w:rsid w:val="007D4FA1"/>
    <w:rsid w:val="007F34C2"/>
    <w:rsid w:val="00802D3A"/>
    <w:rsid w:val="00813B59"/>
    <w:rsid w:val="00836418"/>
    <w:rsid w:val="00836CDF"/>
    <w:rsid w:val="00844E67"/>
    <w:rsid w:val="00855327"/>
    <w:rsid w:val="008612CE"/>
    <w:rsid w:val="0086332D"/>
    <w:rsid w:val="008707FC"/>
    <w:rsid w:val="00873E0F"/>
    <w:rsid w:val="00884182"/>
    <w:rsid w:val="0088513C"/>
    <w:rsid w:val="00885ADC"/>
    <w:rsid w:val="00886A76"/>
    <w:rsid w:val="0089098E"/>
    <w:rsid w:val="008917AB"/>
    <w:rsid w:val="008C4E5A"/>
    <w:rsid w:val="008C5E30"/>
    <w:rsid w:val="008C71BA"/>
    <w:rsid w:val="008E4C0F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21C97"/>
    <w:rsid w:val="00925877"/>
    <w:rsid w:val="00925F57"/>
    <w:rsid w:val="00940C31"/>
    <w:rsid w:val="009417D9"/>
    <w:rsid w:val="00946865"/>
    <w:rsid w:val="009468E6"/>
    <w:rsid w:val="00951833"/>
    <w:rsid w:val="009531B1"/>
    <w:rsid w:val="00954D6F"/>
    <w:rsid w:val="0095531E"/>
    <w:rsid w:val="0095632A"/>
    <w:rsid w:val="00957458"/>
    <w:rsid w:val="009653AF"/>
    <w:rsid w:val="00966D68"/>
    <w:rsid w:val="009707E2"/>
    <w:rsid w:val="00976F4C"/>
    <w:rsid w:val="00977F0A"/>
    <w:rsid w:val="0098276B"/>
    <w:rsid w:val="00982F62"/>
    <w:rsid w:val="009837DD"/>
    <w:rsid w:val="00984A82"/>
    <w:rsid w:val="009855B9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C5A8C"/>
    <w:rsid w:val="009C5F19"/>
    <w:rsid w:val="009D3F43"/>
    <w:rsid w:val="009E5F35"/>
    <w:rsid w:val="009E6DA7"/>
    <w:rsid w:val="00A025CA"/>
    <w:rsid w:val="00A02CBE"/>
    <w:rsid w:val="00A04F1C"/>
    <w:rsid w:val="00A07B12"/>
    <w:rsid w:val="00A15077"/>
    <w:rsid w:val="00A251F3"/>
    <w:rsid w:val="00A30D88"/>
    <w:rsid w:val="00A3156A"/>
    <w:rsid w:val="00A3712A"/>
    <w:rsid w:val="00A42607"/>
    <w:rsid w:val="00A464F9"/>
    <w:rsid w:val="00A4661B"/>
    <w:rsid w:val="00A47AAE"/>
    <w:rsid w:val="00A50CFD"/>
    <w:rsid w:val="00A702E9"/>
    <w:rsid w:val="00A76E88"/>
    <w:rsid w:val="00A7728D"/>
    <w:rsid w:val="00A901BE"/>
    <w:rsid w:val="00A9031A"/>
    <w:rsid w:val="00AB54C5"/>
    <w:rsid w:val="00AB7C07"/>
    <w:rsid w:val="00AC260A"/>
    <w:rsid w:val="00AC2F57"/>
    <w:rsid w:val="00AC4078"/>
    <w:rsid w:val="00AD0197"/>
    <w:rsid w:val="00AD4622"/>
    <w:rsid w:val="00AD46AD"/>
    <w:rsid w:val="00AE1277"/>
    <w:rsid w:val="00AE25B5"/>
    <w:rsid w:val="00AE6DA3"/>
    <w:rsid w:val="00AF2378"/>
    <w:rsid w:val="00AF26D8"/>
    <w:rsid w:val="00AF38E9"/>
    <w:rsid w:val="00AF4B8D"/>
    <w:rsid w:val="00AF69E7"/>
    <w:rsid w:val="00B028C1"/>
    <w:rsid w:val="00B0647C"/>
    <w:rsid w:val="00B10204"/>
    <w:rsid w:val="00B20884"/>
    <w:rsid w:val="00B23FEB"/>
    <w:rsid w:val="00B24A05"/>
    <w:rsid w:val="00B274D8"/>
    <w:rsid w:val="00B43092"/>
    <w:rsid w:val="00B44CAD"/>
    <w:rsid w:val="00B4500A"/>
    <w:rsid w:val="00B47235"/>
    <w:rsid w:val="00B4775F"/>
    <w:rsid w:val="00B560D6"/>
    <w:rsid w:val="00B65B01"/>
    <w:rsid w:val="00B73D7D"/>
    <w:rsid w:val="00B8183B"/>
    <w:rsid w:val="00B8197B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1B4E"/>
    <w:rsid w:val="00BC1B6C"/>
    <w:rsid w:val="00BC212A"/>
    <w:rsid w:val="00BC5D0C"/>
    <w:rsid w:val="00BD2993"/>
    <w:rsid w:val="00BE2601"/>
    <w:rsid w:val="00BE39EA"/>
    <w:rsid w:val="00BF2F8A"/>
    <w:rsid w:val="00C00512"/>
    <w:rsid w:val="00C07434"/>
    <w:rsid w:val="00C10DA7"/>
    <w:rsid w:val="00C130D0"/>
    <w:rsid w:val="00C143B1"/>
    <w:rsid w:val="00C278D3"/>
    <w:rsid w:val="00C3152F"/>
    <w:rsid w:val="00C41B54"/>
    <w:rsid w:val="00C4285A"/>
    <w:rsid w:val="00C43E1B"/>
    <w:rsid w:val="00C54503"/>
    <w:rsid w:val="00C5565F"/>
    <w:rsid w:val="00C56F0E"/>
    <w:rsid w:val="00C572DD"/>
    <w:rsid w:val="00C711F2"/>
    <w:rsid w:val="00C767B5"/>
    <w:rsid w:val="00C83B62"/>
    <w:rsid w:val="00C86E01"/>
    <w:rsid w:val="00CA2506"/>
    <w:rsid w:val="00CA2530"/>
    <w:rsid w:val="00CA3B9C"/>
    <w:rsid w:val="00CB1439"/>
    <w:rsid w:val="00CB21CB"/>
    <w:rsid w:val="00CB3641"/>
    <w:rsid w:val="00CC72A6"/>
    <w:rsid w:val="00CD0617"/>
    <w:rsid w:val="00CD1265"/>
    <w:rsid w:val="00CD3711"/>
    <w:rsid w:val="00CD5B4D"/>
    <w:rsid w:val="00CD61EB"/>
    <w:rsid w:val="00CE0C43"/>
    <w:rsid w:val="00CE18E8"/>
    <w:rsid w:val="00CE2221"/>
    <w:rsid w:val="00CE4597"/>
    <w:rsid w:val="00CE7E5A"/>
    <w:rsid w:val="00D0724C"/>
    <w:rsid w:val="00D12C5C"/>
    <w:rsid w:val="00D1449B"/>
    <w:rsid w:val="00D2168B"/>
    <w:rsid w:val="00D220A2"/>
    <w:rsid w:val="00D45028"/>
    <w:rsid w:val="00D46608"/>
    <w:rsid w:val="00D501D8"/>
    <w:rsid w:val="00D51367"/>
    <w:rsid w:val="00D51E74"/>
    <w:rsid w:val="00D56E54"/>
    <w:rsid w:val="00D57DAF"/>
    <w:rsid w:val="00D72AB5"/>
    <w:rsid w:val="00D72C92"/>
    <w:rsid w:val="00D759E4"/>
    <w:rsid w:val="00D80524"/>
    <w:rsid w:val="00D8615F"/>
    <w:rsid w:val="00D871E8"/>
    <w:rsid w:val="00D971C8"/>
    <w:rsid w:val="00D97EE9"/>
    <w:rsid w:val="00DA259E"/>
    <w:rsid w:val="00DA27BD"/>
    <w:rsid w:val="00DA33D4"/>
    <w:rsid w:val="00DD0545"/>
    <w:rsid w:val="00DD32AA"/>
    <w:rsid w:val="00DD5FE3"/>
    <w:rsid w:val="00DE3241"/>
    <w:rsid w:val="00DE70D4"/>
    <w:rsid w:val="00DF1E82"/>
    <w:rsid w:val="00DF4A23"/>
    <w:rsid w:val="00E104C2"/>
    <w:rsid w:val="00E11091"/>
    <w:rsid w:val="00E123DB"/>
    <w:rsid w:val="00E14ABD"/>
    <w:rsid w:val="00E206BD"/>
    <w:rsid w:val="00E310DD"/>
    <w:rsid w:val="00E3172B"/>
    <w:rsid w:val="00E353FD"/>
    <w:rsid w:val="00E356B3"/>
    <w:rsid w:val="00E46FE0"/>
    <w:rsid w:val="00E47B35"/>
    <w:rsid w:val="00E625F9"/>
    <w:rsid w:val="00E63C54"/>
    <w:rsid w:val="00E63DF3"/>
    <w:rsid w:val="00E71DE2"/>
    <w:rsid w:val="00E7293B"/>
    <w:rsid w:val="00E909FD"/>
    <w:rsid w:val="00E94438"/>
    <w:rsid w:val="00EA6346"/>
    <w:rsid w:val="00EA6A9E"/>
    <w:rsid w:val="00EB1DCD"/>
    <w:rsid w:val="00EB70EA"/>
    <w:rsid w:val="00EC07BD"/>
    <w:rsid w:val="00EF288F"/>
    <w:rsid w:val="00EF56FE"/>
    <w:rsid w:val="00EF5C5A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46C6E"/>
    <w:rsid w:val="00F51458"/>
    <w:rsid w:val="00F54AA1"/>
    <w:rsid w:val="00F55F75"/>
    <w:rsid w:val="00F65CF5"/>
    <w:rsid w:val="00F70EBF"/>
    <w:rsid w:val="00F8046E"/>
    <w:rsid w:val="00F81203"/>
    <w:rsid w:val="00F8305A"/>
    <w:rsid w:val="00F83AAB"/>
    <w:rsid w:val="00F87AEC"/>
    <w:rsid w:val="00FA10E1"/>
    <w:rsid w:val="00FA1A21"/>
    <w:rsid w:val="00FA6AD8"/>
    <w:rsid w:val="00FB3A27"/>
    <w:rsid w:val="00FC5546"/>
    <w:rsid w:val="00FD0D8C"/>
    <w:rsid w:val="00FD389A"/>
    <w:rsid w:val="00FD3AFA"/>
    <w:rsid w:val="00FE21AE"/>
    <w:rsid w:val="00FE72B5"/>
    <w:rsid w:val="00FF1D73"/>
    <w:rsid w:val="00FF2A82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8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9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?id=45141026&amp;sub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ED9C8-0F7A-46DB-A6FA-127DB192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Кузнецов Богдан Евгеньевич</cp:lastModifiedBy>
  <cp:revision>2</cp:revision>
  <cp:lastPrinted>2017-12-18T10:02:00Z</cp:lastPrinted>
  <dcterms:created xsi:type="dcterms:W3CDTF">2018-01-17T10:49:00Z</dcterms:created>
  <dcterms:modified xsi:type="dcterms:W3CDTF">2018-01-17T10:49:00Z</dcterms:modified>
</cp:coreProperties>
</file>