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50" w:rsidRDefault="00B06750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B06750" w:rsidRDefault="00F3796A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Адаптивный спорт</w:t>
      </w:r>
    </w:p>
    <w:p w:rsidR="00B06750" w:rsidRDefault="00B06750">
      <w:pPr>
        <w:ind w:firstLine="709"/>
        <w:jc w:val="center"/>
        <w:rPr>
          <w:sz w:val="28"/>
          <w:szCs w:val="28"/>
        </w:rPr>
      </w:pP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 по </w:t>
      </w:r>
      <w:r w:rsidR="00F3796A">
        <w:rPr>
          <w:sz w:val="28"/>
          <w:szCs w:val="28"/>
        </w:rPr>
        <w:t>4 июня в г. Санк</w:t>
      </w:r>
      <w:r w:rsidR="00F3796A">
        <w:rPr>
          <w:sz w:val="28"/>
          <w:szCs w:val="28"/>
          <w:highlight w:val="white"/>
        </w:rPr>
        <w:t>т-П</w:t>
      </w:r>
      <w:r w:rsidR="00F3796A">
        <w:rPr>
          <w:sz w:val="28"/>
          <w:szCs w:val="28"/>
        </w:rPr>
        <w:t>етербурге состоялись Всероссийские соревнования по спорту лиц с поражением опорно-двигательного аппарата (бочча), где нижневартовская спортсменка Шубина Диана и её рамп-оператор Боржемская Елена заняли первое место в классе ВС-3, индивидуальные игры.</w:t>
      </w: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</w:t>
      </w:r>
      <w:r w:rsidR="00F3796A">
        <w:rPr>
          <w:sz w:val="28"/>
          <w:szCs w:val="28"/>
        </w:rPr>
        <w:t>преподаватель: Воробьёва Н.В.</w:t>
      </w:r>
    </w:p>
    <w:p w:rsidR="00B06750" w:rsidRDefault="00B06750">
      <w:pPr>
        <w:ind w:firstLine="709"/>
        <w:jc w:val="both"/>
        <w:rPr>
          <w:sz w:val="28"/>
          <w:szCs w:val="28"/>
        </w:rPr>
      </w:pP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795F01">
        <w:rPr>
          <w:sz w:val="28"/>
          <w:szCs w:val="28"/>
        </w:rPr>
        <w:t xml:space="preserve">1 по </w:t>
      </w:r>
      <w:r>
        <w:rPr>
          <w:sz w:val="28"/>
          <w:szCs w:val="28"/>
        </w:rPr>
        <w:t xml:space="preserve">6 июня в г. Москве состоялся чемпионат России </w:t>
      </w:r>
      <w:r>
        <w:rPr>
          <w:sz w:val="28"/>
          <w:szCs w:val="28"/>
        </w:rPr>
        <w:br/>
        <w:t>по спорту лиц с поражением опорно-двигательного аппарата (пауэрлифтинг), где нижневартовский спортсмен Белов Александр занял первое место в весовой категории 80 кг и стал абсолютным чемпионом по сумме трех подходов.</w:t>
      </w:r>
    </w:p>
    <w:p w:rsidR="00B06750" w:rsidRDefault="00795F01">
      <w:pPr>
        <w:ind w:firstLine="709"/>
        <w:jc w:val="both"/>
        <w:rPr>
          <w:rFonts w:ascii="Liberation Sans" w:eastAsia="Liberation Sans" w:hAnsi="Liberation Sans" w:cs="Liberation Sans"/>
          <w:color w:val="060708"/>
        </w:rPr>
      </w:pPr>
      <w:r>
        <w:rPr>
          <w:sz w:val="28"/>
          <w:szCs w:val="28"/>
        </w:rPr>
        <w:t>Тренер-</w:t>
      </w:r>
      <w:r w:rsidR="00F3796A">
        <w:rPr>
          <w:sz w:val="28"/>
          <w:szCs w:val="28"/>
        </w:rPr>
        <w:t>преподаватель: Гайфетдинова М.В</w:t>
      </w:r>
      <w:r w:rsidR="00F3796A">
        <w:rPr>
          <w:rFonts w:ascii="Liberation Sans" w:eastAsia="Liberation Sans" w:hAnsi="Liberation Sans" w:cs="Liberation Sans"/>
          <w:color w:val="060708"/>
        </w:rPr>
        <w:t>.</w:t>
      </w:r>
    </w:p>
    <w:p w:rsidR="00B06750" w:rsidRDefault="00B06750">
      <w:pPr>
        <w:ind w:firstLine="709"/>
        <w:jc w:val="center"/>
        <w:rPr>
          <w:b/>
          <w:bCs/>
          <w:sz w:val="28"/>
          <w:szCs w:val="28"/>
        </w:rPr>
      </w:pPr>
    </w:p>
    <w:p w:rsidR="00B06750" w:rsidRDefault="00F3796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Бокс</w:t>
      </w:r>
    </w:p>
    <w:p w:rsidR="00B06750" w:rsidRDefault="00B06750">
      <w:pPr>
        <w:ind w:firstLine="709"/>
        <w:jc w:val="center"/>
        <w:rPr>
          <w:b/>
          <w:bCs/>
          <w:sz w:val="28"/>
          <w:szCs w:val="28"/>
        </w:rPr>
      </w:pP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F3796A">
        <w:rPr>
          <w:sz w:val="28"/>
          <w:szCs w:val="28"/>
        </w:rPr>
        <w:t>8 по 14 июня в г. Челябинске состоялся чемпионат Уральского федерального округа по боксу, где нижневартовские спортсмены показали следующие результаты:</w:t>
      </w: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Халилов Феликс в весовой категории 75 кг;</w:t>
      </w: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Мамаев Магомед в весовой категории 63 кг.</w:t>
      </w: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Гетман.Е.Н., Максимов С.В.</w:t>
      </w:r>
    </w:p>
    <w:p w:rsidR="00B06750" w:rsidRDefault="00B06750">
      <w:pPr>
        <w:ind w:firstLine="709"/>
        <w:jc w:val="both"/>
        <w:rPr>
          <w:sz w:val="28"/>
          <w:szCs w:val="28"/>
        </w:rPr>
      </w:pPr>
    </w:p>
    <w:p w:rsidR="00B06750" w:rsidRDefault="00F3796A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Борьба корэш</w:t>
      </w:r>
    </w:p>
    <w:p w:rsidR="00B06750" w:rsidRDefault="00B06750">
      <w:pPr>
        <w:ind w:firstLine="709"/>
        <w:jc w:val="both"/>
        <w:rPr>
          <w:sz w:val="28"/>
          <w:szCs w:val="28"/>
        </w:rPr>
      </w:pPr>
    </w:p>
    <w:p w:rsidR="00B06750" w:rsidRDefault="00795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F3796A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F3796A">
        <w:rPr>
          <w:sz w:val="28"/>
          <w:szCs w:val="28"/>
        </w:rPr>
        <w:t>7 июня в г. Сургуте состоялись Всероссийск</w:t>
      </w:r>
      <w:r>
        <w:rPr>
          <w:sz w:val="28"/>
          <w:szCs w:val="28"/>
        </w:rPr>
        <w:t>ие соревнования по борьбе корэш</w:t>
      </w:r>
      <w:r w:rsidR="00F3796A">
        <w:rPr>
          <w:sz w:val="28"/>
          <w:szCs w:val="28"/>
        </w:rPr>
        <w:t xml:space="preserve"> в рамках народного праздника «Сабантуй», </w:t>
      </w:r>
      <w:r w:rsidR="00F3796A">
        <w:rPr>
          <w:sz w:val="28"/>
          <w:szCs w:val="28"/>
        </w:rPr>
        <w:br/>
        <w:t>где нижневартовские спортсмены показали следующие результаты: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</w:pPr>
      <w:r>
        <w:rPr>
          <w:sz w:val="28"/>
          <w:szCs w:val="28"/>
        </w:rPr>
        <w:t>2 место - Каримов Абдулла в весовой категории 40 кг;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</w:pPr>
      <w:r>
        <w:rPr>
          <w:sz w:val="28"/>
          <w:szCs w:val="28"/>
        </w:rPr>
        <w:t>3 место - Исаев Нураддин в весовой категории 50 кг;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</w:pPr>
      <w:r>
        <w:rPr>
          <w:sz w:val="28"/>
          <w:szCs w:val="28"/>
        </w:rPr>
        <w:t>3 место - Ахмедгереев Ахмедгерей в весовой категории 40 кг;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</w:pPr>
      <w:r>
        <w:rPr>
          <w:sz w:val="28"/>
          <w:szCs w:val="28"/>
        </w:rPr>
        <w:t>3 место - Гаджилаев Фетали в весовой категории 60 кг;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3 место - Пиров Али в весовой категории 50 кг;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</w:pPr>
      <w:r>
        <w:rPr>
          <w:sz w:val="28"/>
          <w:szCs w:val="28"/>
        </w:rPr>
        <w:t>3 место - Гулян Артем в весовой категории 60 кг.</w:t>
      </w:r>
    </w:p>
    <w:p w:rsidR="00B06750" w:rsidRDefault="00F379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Тренеры-преподаватели: Абдиев Э.В., Магомедов Н.Б.</w:t>
      </w:r>
    </w:p>
    <w:p w:rsidR="00B06750" w:rsidRDefault="00B06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Liberation Sans" w:eastAsia="Liberation Sans" w:hAnsi="Liberation Sans" w:cs="Liberation Sans"/>
        </w:rPr>
      </w:pPr>
    </w:p>
    <w:p w:rsidR="00B06750" w:rsidRDefault="00B0675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6750" w:rsidRDefault="00F3796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Пляжное самбо</w:t>
      </w:r>
    </w:p>
    <w:p w:rsidR="00B06750" w:rsidRDefault="00B06750">
      <w:pPr>
        <w:ind w:firstLine="709"/>
        <w:jc w:val="center"/>
        <w:rPr>
          <w:sz w:val="28"/>
          <w:szCs w:val="28"/>
        </w:rPr>
      </w:pP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июня в г. Анапе состоялся чемпионат России по пляжному самбо, </w:t>
      </w:r>
      <w:r>
        <w:rPr>
          <w:sz w:val="28"/>
          <w:szCs w:val="28"/>
        </w:rPr>
        <w:br/>
        <w:t xml:space="preserve">где нижневартовский спортсмен Кузнецов Сергей занял первое место </w:t>
      </w:r>
      <w:r>
        <w:rPr>
          <w:sz w:val="28"/>
          <w:szCs w:val="28"/>
        </w:rPr>
        <w:br/>
        <w:t>в весовой категории 88+ кг.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Тренер-преподаватель: Мухин А.А.</w:t>
      </w:r>
    </w:p>
    <w:p w:rsidR="00B06750" w:rsidRDefault="00B06750">
      <w:pPr>
        <w:ind w:firstLine="709"/>
        <w:jc w:val="both"/>
        <w:rPr>
          <w:sz w:val="28"/>
          <w:szCs w:val="28"/>
        </w:rPr>
      </w:pPr>
    </w:p>
    <w:p w:rsidR="00B06750" w:rsidRDefault="00F3796A">
      <w:pPr>
        <w:ind w:firstLine="709"/>
        <w:jc w:val="center"/>
      </w:pPr>
      <w:r>
        <w:rPr>
          <w:b/>
          <w:bCs/>
          <w:sz w:val="28"/>
          <w:szCs w:val="28"/>
        </w:rPr>
        <w:lastRenderedPageBreak/>
        <w:t>Спортивная (греко-римская) борьба</w:t>
      </w:r>
    </w:p>
    <w:p w:rsidR="00B06750" w:rsidRDefault="00B06750">
      <w:pPr>
        <w:ind w:firstLine="709"/>
        <w:jc w:val="both"/>
      </w:pP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13 июня на территории Алтайского края состоялся 12</w:t>
      </w:r>
      <w:r w:rsidR="00795F01">
        <w:rPr>
          <w:sz w:val="28"/>
          <w:szCs w:val="28"/>
        </w:rPr>
        <w:t>-й</w:t>
      </w:r>
      <w:r>
        <w:rPr>
          <w:sz w:val="28"/>
          <w:szCs w:val="28"/>
        </w:rPr>
        <w:t xml:space="preserve"> традиционный турнир по спортивной (греко-римской) борьбе среди юношей до 14 и до 16 лет, посвященный памяти Владимира Нагих, где нижневартовские спортсмены показали следующие результаты: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1 место - Тимчук Даниэль в весовой категории 38 кг;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1 место - Масхутов Амир в весовой категории 48 кг;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2 место - Кочетков Виктор в весовой категории 57 кг.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Тренер-преподаватель: Ахмеров А.Р.</w:t>
      </w:r>
    </w:p>
    <w:p w:rsidR="00B06750" w:rsidRDefault="00B06750">
      <w:pPr>
        <w:ind w:firstLine="709"/>
        <w:jc w:val="center"/>
        <w:rPr>
          <w:sz w:val="28"/>
          <w:szCs w:val="28"/>
        </w:rPr>
      </w:pPr>
    </w:p>
    <w:p w:rsidR="00B06750" w:rsidRDefault="00F3796A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B06750" w:rsidRDefault="00B06750">
      <w:pPr>
        <w:ind w:firstLine="709"/>
        <w:jc w:val="center"/>
        <w:rPr>
          <w:sz w:val="28"/>
          <w:szCs w:val="28"/>
        </w:rPr>
      </w:pPr>
    </w:p>
    <w:p w:rsidR="00B06750" w:rsidRDefault="00795F01">
      <w:pPr>
        <w:ind w:firstLine="709"/>
        <w:jc w:val="both"/>
      </w:pPr>
      <w:r>
        <w:rPr>
          <w:sz w:val="28"/>
          <w:szCs w:val="28"/>
        </w:rPr>
        <w:t xml:space="preserve">В период с 1 по </w:t>
      </w:r>
      <w:r w:rsidR="00F3796A">
        <w:rPr>
          <w:sz w:val="28"/>
          <w:szCs w:val="28"/>
        </w:rPr>
        <w:t>6 июня в г. Уфе состоялось первенство России по самбо среди юношей и девушек 12-14 лет, где нижневартовские спортсмены показали следующие результаты: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2 место - Солтаев Сайд-Магомед в весовой категории 35 кг;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1 место - Губанова Кира в весовой категории 37 кг;</w:t>
      </w: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</w:t>
      </w:r>
      <w:r w:rsidR="00F3796A">
        <w:rPr>
          <w:sz w:val="28"/>
          <w:szCs w:val="28"/>
        </w:rPr>
        <w:t xml:space="preserve"> Ахмедова Милана в весовой категории 47 кг;</w:t>
      </w: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</w:t>
      </w:r>
      <w:r w:rsidR="00F3796A">
        <w:rPr>
          <w:sz w:val="28"/>
          <w:szCs w:val="28"/>
        </w:rPr>
        <w:t xml:space="preserve"> Зобнин Иван в весовой категории 42 кг.</w:t>
      </w:r>
    </w:p>
    <w:p w:rsidR="00B06750" w:rsidRDefault="00F3796A">
      <w:pPr>
        <w:ind w:firstLine="709"/>
        <w:jc w:val="both"/>
      </w:pPr>
      <w:r>
        <w:rPr>
          <w:sz w:val="28"/>
          <w:szCs w:val="28"/>
        </w:rPr>
        <w:t>Тренеры-преподаватели: Ситдиков О.Р., Воробьев В.В., Кобелев В.Н., Гачаев Т.О.</w:t>
      </w:r>
      <w:r>
        <w:t xml:space="preserve">, </w:t>
      </w:r>
      <w:r>
        <w:rPr>
          <w:sz w:val="28"/>
          <w:szCs w:val="28"/>
        </w:rPr>
        <w:t>Аминов З.А., Калачей А.Ю.</w:t>
      </w:r>
    </w:p>
    <w:p w:rsidR="00B06750" w:rsidRDefault="00B06750">
      <w:pPr>
        <w:ind w:firstLine="709"/>
        <w:jc w:val="both"/>
      </w:pPr>
    </w:p>
    <w:p w:rsidR="00B06750" w:rsidRDefault="00F3796A">
      <w:pPr>
        <w:ind w:firstLine="709"/>
        <w:jc w:val="center"/>
      </w:pPr>
      <w:r>
        <w:rPr>
          <w:b/>
          <w:bCs/>
          <w:color w:val="000000" w:themeColor="text1"/>
          <w:sz w:val="28"/>
          <w:szCs w:val="28"/>
        </w:rPr>
        <w:t>Шахматы</w:t>
      </w:r>
    </w:p>
    <w:p w:rsidR="00B06750" w:rsidRDefault="00B06750">
      <w:pPr>
        <w:ind w:firstLine="709"/>
        <w:jc w:val="center"/>
      </w:pPr>
    </w:p>
    <w:p w:rsidR="00B06750" w:rsidRDefault="00795F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29 мая по </w:t>
      </w:r>
      <w:r w:rsidR="00F3796A">
        <w:rPr>
          <w:sz w:val="28"/>
          <w:szCs w:val="28"/>
        </w:rPr>
        <w:t xml:space="preserve">5 июня в с. Майма (Республика Алтай) состоялся Всероссийский шахматный фестиваль «Интеллектуалы Сибири» среди мальчиков и девочек до 9, 11, 13 лет, юношей и девушек до 15 лет, </w:t>
      </w:r>
      <w:r>
        <w:rPr>
          <w:sz w:val="28"/>
          <w:szCs w:val="28"/>
        </w:rPr>
        <w:t>где нижневартовская спортсменка</w:t>
      </w:r>
      <w:bookmarkStart w:id="0" w:name="_GoBack"/>
      <w:bookmarkEnd w:id="0"/>
      <w:r w:rsidR="00F3796A">
        <w:rPr>
          <w:sz w:val="28"/>
          <w:szCs w:val="28"/>
        </w:rPr>
        <w:t xml:space="preserve"> Аптыкова Светлана заняла первое место среди девочек 13 лет.</w:t>
      </w:r>
    </w:p>
    <w:p w:rsidR="00B06750" w:rsidRDefault="00F37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Озолин М.В.</w:t>
      </w:r>
    </w:p>
    <w:p w:rsidR="00B06750" w:rsidRDefault="00B06750">
      <w:pPr>
        <w:ind w:firstLine="709"/>
        <w:jc w:val="both"/>
        <w:rPr>
          <w:sz w:val="28"/>
          <w:szCs w:val="28"/>
        </w:rPr>
      </w:pPr>
    </w:p>
    <w:p w:rsidR="00B06750" w:rsidRDefault="00B06750">
      <w:pPr>
        <w:rPr>
          <w:sz w:val="28"/>
          <w:szCs w:val="28"/>
        </w:rPr>
      </w:pPr>
    </w:p>
    <w:p w:rsidR="00B06750" w:rsidRDefault="00B06750"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sectPr w:rsidR="00B06750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6A" w:rsidRDefault="00F3796A">
      <w:r>
        <w:separator/>
      </w:r>
    </w:p>
  </w:endnote>
  <w:endnote w:type="continuationSeparator" w:id="0">
    <w:p w:rsidR="00F3796A" w:rsidRDefault="00F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6A" w:rsidRDefault="00F3796A">
      <w:r>
        <w:separator/>
      </w:r>
    </w:p>
  </w:footnote>
  <w:footnote w:type="continuationSeparator" w:id="0">
    <w:p w:rsidR="00F3796A" w:rsidRDefault="00F3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50"/>
    <w:rsid w:val="002B16E2"/>
    <w:rsid w:val="00795F01"/>
    <w:rsid w:val="00B06750"/>
    <w:rsid w:val="00F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F52E"/>
  <w15:docId w15:val="{C9537120-67FE-4AF1-B7AB-D826E088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7</cp:revision>
  <dcterms:created xsi:type="dcterms:W3CDTF">2026-06-15T09:08:00Z</dcterms:created>
  <dcterms:modified xsi:type="dcterms:W3CDTF">2026-06-22T09:51:00Z</dcterms:modified>
</cp:coreProperties>
</file>